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4B8A" w14:textId="77777777" w:rsidR="009B0267" w:rsidRDefault="009B0267" w:rsidP="009B0267">
      <w:r>
        <w:t>23POR-188</w:t>
      </w:r>
    </w:p>
    <w:p w14:paraId="4C27A926" w14:textId="77777777" w:rsidR="009B0267" w:rsidRDefault="009B0267" w:rsidP="009B0267">
      <w:pPr>
        <w:spacing w:before="100" w:beforeAutospacing="1" w:after="200" w:line="276" w:lineRule="auto"/>
        <w:jc w:val="both"/>
      </w:pPr>
      <w:r>
        <w:t>Mikel Asiain Torres, parlamentario foral adscrito al Grupo Parlamentario Geroa Bai, al amparo de lo dispuesto en el Reglamento de esta Cámara, presenta la siguiente pregunta oral para su tramitación y respuesta en el Pleno del próximo 26 de octubre.</w:t>
      </w:r>
    </w:p>
    <w:p w14:paraId="2891039A" w14:textId="5DACF7AF" w:rsidR="009B0267" w:rsidRDefault="009B0267" w:rsidP="009B0267">
      <w:pPr>
        <w:spacing w:before="100" w:beforeAutospacing="1" w:after="200" w:line="276" w:lineRule="auto"/>
        <w:jc w:val="both"/>
      </w:pPr>
      <w:r>
        <w:t xml:space="preserve">Los datos conocidos acerca de la situación de la empresa Siemens-Gamesa son cada vez más preocupantes, tanto a nivel económico, por las pérdidas en la misma, como sociales, por la grave afección que pudiera tener en el empleo. Es por ello </w:t>
      </w:r>
      <w:r w:rsidR="009F750B">
        <w:t xml:space="preserve">por lo </w:t>
      </w:r>
      <w:r>
        <w:t>que preguntamos al Consejero de Industria y de Transición Ecológica y Digital Empresarial: ¿qué medidas se están tomando desde el Gobierno de Navarra para apoyar el mantenimiento de las plantas, y por tanto del empleo, en Siemens-Gamesa?</w:t>
      </w:r>
    </w:p>
    <w:p w14:paraId="5E43FAE4" w14:textId="77777777" w:rsidR="009B0267" w:rsidRDefault="009B0267" w:rsidP="009B0267">
      <w:pPr>
        <w:spacing w:before="100" w:beforeAutospacing="1" w:after="200" w:line="276" w:lineRule="auto"/>
        <w:jc w:val="both"/>
      </w:pPr>
      <w:r>
        <w:t>En Pamplona-lruña, a 19 de octubre de 2023</w:t>
      </w:r>
    </w:p>
    <w:p w14:paraId="5739FA84" w14:textId="70FCF5C2" w:rsidR="00B065BA" w:rsidRDefault="009B0267" w:rsidP="009B0267">
      <w:pPr>
        <w:spacing w:before="100" w:beforeAutospacing="1" w:after="200" w:line="276" w:lineRule="auto"/>
        <w:jc w:val="both"/>
      </w:pPr>
      <w:r>
        <w:t>El Parlamentario Foral: Mikel Asiain Torres</w:t>
      </w:r>
    </w:p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67"/>
    <w:rsid w:val="001E34F2"/>
    <w:rsid w:val="003C1B1F"/>
    <w:rsid w:val="00845D68"/>
    <w:rsid w:val="008A3285"/>
    <w:rsid w:val="00956302"/>
    <w:rsid w:val="009B0267"/>
    <w:rsid w:val="009F750B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324C"/>
  <w15:chartTrackingRefBased/>
  <w15:docId w15:val="{49F0BC88-6E63-45CE-A61B-D0F26E9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Company>HP Inc.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2023-10-23T08:20:00Z</dcterms:created>
  <dcterms:modified xsi:type="dcterms:W3CDTF">2023-10-23T08:22:00Z</dcterms:modified>
</cp:coreProperties>
</file>