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D5C4" w14:textId="4D36AF99" w:rsidR="00B065BA" w:rsidRPr="00AD5D9D" w:rsidRDefault="001C38CB" w:rsidP="00A86192">
      <w:pPr>
        <w:spacing w:before="100" w:beforeAutospacing="1" w:after="200" w:line="276" w:lineRule="auto"/>
        <w:rPr>
          <w:rFonts w:cstheme="minorHAnsi"/>
        </w:rPr>
      </w:pPr>
      <w:r>
        <w:t xml:space="preserve">23POR-248</w:t>
      </w:r>
    </w:p>
    <w:p w14:paraId="444ED18F" w14:textId="6671F5AA" w:rsidR="001C38CB" w:rsidRPr="00AD5D9D" w:rsidRDefault="00AD5D9D" w:rsidP="00CF0A36">
      <w:pPr>
        <w:pStyle w:val="Style"/>
        <w:spacing w:before="100" w:beforeAutospacing="1" w:after="200" w:line="276" w:lineRule="auto"/>
        <w:ind w:left="5"/>
        <w:jc w:val="both"/>
        <w:textAlignment w:val="baseline"/>
        <w:rPr>
          <w:sz w:val="22"/>
          <w:szCs w:val="22"/>
          <w:rFonts w:asciiTheme="minorHAnsi" w:hAnsiTheme="minorHAnsi" w:cstheme="minorHAnsi"/>
        </w:rPr>
      </w:pPr>
      <w:r>
        <w:rPr>
          <w:sz w:val="22"/>
          <w:rFonts w:asciiTheme="minorHAnsi" w:hAnsiTheme="minorHAnsi"/>
        </w:rPr>
        <w:t xml:space="preserve">Geroa Bai talde parlamentarioari atxikitako foru parlamentari Mikel Asiain Torres jaunak, Legebiltzarreko Erregelamenduan ezarritakoaren babesean, honako galdera hau aurkezten du, Nafarroako Gobernuko Memoria eta Bizikidetzako, Kanpo Ekintzako eta Euskarako kontseilariak Osoko Bilkuran ahoz erantzun dezan:</w:t>
      </w:r>
    </w:p>
    <w:p w14:paraId="0C3B468E" w14:textId="54DFD1BD" w:rsidR="001C38CB" w:rsidRPr="00AD5D9D" w:rsidRDefault="001C38CB" w:rsidP="00CF0A36">
      <w:pPr>
        <w:pStyle w:val="Style"/>
        <w:spacing w:before="100" w:beforeAutospacing="1" w:after="200" w:line="276" w:lineRule="auto"/>
        <w:ind w:left="10"/>
        <w:jc w:val="both"/>
        <w:textAlignment w:val="baseline"/>
        <w:rPr>
          <w:sz w:val="22"/>
          <w:szCs w:val="22"/>
          <w:rFonts w:asciiTheme="minorHAnsi" w:hAnsiTheme="minorHAnsi" w:cstheme="minorHAnsi"/>
        </w:rPr>
      </w:pPr>
      <w:r>
        <w:rPr>
          <w:sz w:val="22"/>
          <w:rFonts w:asciiTheme="minorHAnsi" w:hAnsiTheme="minorHAnsi"/>
        </w:rPr>
        <w:t xml:space="preserve">Europako Itsasaldeko Eskualde Periferikoen Konferentziaren azken osoko bilkuran, zeina Saint Malo-n (Frantzia) egin baita, Ana Ollo kontseilaria Arku Atlantikoaren makro-eskualdea sortzearen alde azaldu zen, eskualde periferikoek Europar Batasunean presentzia izateko bultzada instituzionalean aurrerapauso bat eman dadin.</w:t>
      </w:r>
    </w:p>
    <w:p w14:paraId="177FCC65" w14:textId="4B29E3F4" w:rsidR="001C38CB" w:rsidRPr="00AD5D9D" w:rsidRDefault="001C38CB" w:rsidP="00CF0A36">
      <w:pPr>
        <w:pStyle w:val="Style"/>
        <w:spacing w:before="100" w:beforeAutospacing="1" w:after="200" w:line="276" w:lineRule="auto"/>
        <w:ind w:left="14" w:right="456"/>
        <w:jc w:val="both"/>
        <w:textAlignment w:val="baseline"/>
        <w:rPr>
          <w:sz w:val="22"/>
          <w:szCs w:val="22"/>
          <w:rFonts w:asciiTheme="minorHAnsi" w:hAnsiTheme="minorHAnsi" w:cstheme="minorHAnsi"/>
        </w:rPr>
      </w:pPr>
      <w:r>
        <w:rPr>
          <w:sz w:val="22"/>
          <w:rFonts w:asciiTheme="minorHAnsi" w:hAnsiTheme="minorHAnsi"/>
        </w:rPr>
        <w:t xml:space="preserve">Hori dela-eta, honako hau galdetu nahi diogu Memoria eta Bizikidetzako, Kanpo Ekintzako eta Euskarako kontseilariari:</w:t>
      </w:r>
      <w:r>
        <w:rPr>
          <w:sz w:val="22"/>
          <w:rFonts w:asciiTheme="minorHAnsi" w:hAnsiTheme="minorHAnsi"/>
        </w:rPr>
        <w:t xml:space="preserve"> </w:t>
      </w:r>
      <w:r>
        <w:rPr>
          <w:sz w:val="22"/>
          <w:rFonts w:asciiTheme="minorHAnsi" w:hAnsiTheme="minorHAnsi"/>
        </w:rPr>
        <w:t xml:space="preserve">Arku Atlantikoaren makro-eskualde hori sortzeak zer ekar diezaioke Nafarroari?</w:t>
      </w:r>
    </w:p>
    <w:p w14:paraId="587660A3" w14:textId="77777777" w:rsidR="00AD5D9D" w:rsidRDefault="001C38CB" w:rsidP="00CF0A36">
      <w:pPr>
        <w:pStyle w:val="Style"/>
        <w:spacing w:before="100" w:beforeAutospacing="1" w:after="200" w:line="276" w:lineRule="auto"/>
        <w:jc w:val="both"/>
        <w:textAlignment w:val="baseline"/>
        <w:rPr>
          <w:sz w:val="22"/>
          <w:szCs w:val="22"/>
          <w:rFonts w:asciiTheme="minorHAnsi" w:eastAsia="Arial" w:hAnsiTheme="minorHAnsi" w:cstheme="minorHAnsi"/>
        </w:rPr>
      </w:pPr>
      <w:r>
        <w:rPr>
          <w:sz w:val="22"/>
          <w:rFonts w:asciiTheme="minorHAnsi" w:hAnsiTheme="minorHAnsi"/>
        </w:rPr>
        <w:t xml:space="preserve">Iruñean, 2023ko azaroaren 16an</w:t>
      </w:r>
    </w:p>
    <w:p w14:paraId="5A15CCE2" w14:textId="2B184F9D" w:rsidR="001C38CB" w:rsidRPr="00AD5D9D" w:rsidRDefault="00AD5D9D" w:rsidP="00CF0A36">
      <w:pPr>
        <w:pStyle w:val="Style"/>
        <w:spacing w:before="100" w:beforeAutospacing="1" w:after="200" w:line="276" w:lineRule="auto"/>
        <w:jc w:val="both"/>
        <w:textAlignment w:val="baseline"/>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Mikel Asiain Torres</w:t>
      </w:r>
    </w:p>
    <w:sectPr w:rsidR="001C38CB" w:rsidRPr="00AD5D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CB"/>
    <w:rsid w:val="00032061"/>
    <w:rsid w:val="001C38CB"/>
    <w:rsid w:val="001E34F2"/>
    <w:rsid w:val="003C1B1F"/>
    <w:rsid w:val="00845D68"/>
    <w:rsid w:val="00897034"/>
    <w:rsid w:val="008A3285"/>
    <w:rsid w:val="008C2C3B"/>
    <w:rsid w:val="00956302"/>
    <w:rsid w:val="00A86192"/>
    <w:rsid w:val="00AD5D9D"/>
    <w:rsid w:val="00B065BA"/>
    <w:rsid w:val="00CF0A3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A35C"/>
  <w15:chartTrackingRefBased/>
  <w15:docId w15:val="{73B2B20A-6D74-4E37-B415-9C49967E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1C38C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828</Characters>
  <Application>Microsoft Office Word</Application>
  <DocSecurity>0</DocSecurity>
  <Lines>6</Lines>
  <Paragraphs>1</Paragraphs>
  <ScaleCrop>false</ScaleCrop>
  <Company>HP Inc.</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2023-11-17T07:53:00Z</dcterms:created>
  <dcterms:modified xsi:type="dcterms:W3CDTF">2023-11-17T07:57:00Z</dcterms:modified>
</cp:coreProperties>
</file>