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91E5D" w14:textId="6A5B7409" w:rsidR="001D2B69" w:rsidRPr="001D2B69" w:rsidRDefault="001D2B69" w:rsidP="00A6735D">
      <w:pPr>
        <w:pStyle w:val="Textoindependiente"/>
        <w:spacing w:after="200" w:line="259" w:lineRule="auto"/>
        <w:ind w:left="1062" w:right="55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23POR-263</w:t>
      </w:r>
    </w:p>
    <w:p w14:paraId="2A8A8032" w14:textId="6388D9D1" w:rsidR="005E441A" w:rsidRPr="001D2B69" w:rsidRDefault="001D2B69" w:rsidP="00A6735D">
      <w:pPr>
        <w:pStyle w:val="Textoindependiente"/>
        <w:spacing w:after="200" w:line="259" w:lineRule="auto"/>
        <w:ind w:left="1062" w:right="55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Nafarroako Gorteetako kide eta Unión del Pueblo Navarro (UPN) talde parlamentarioari atxikitako Pedro González Felipe jaunak honako galdera hau egiten dio Nafarroako Gobernuko Hezkuntzako kontseilariari, Osoko Bilkuran ahoz erantzun dezan:</w:t>
      </w:r>
    </w:p>
    <w:p w14:paraId="4E853678" w14:textId="77777777" w:rsidR="005E441A" w:rsidRPr="001D2B69" w:rsidRDefault="001D2B69" w:rsidP="00A6735D">
      <w:pPr>
        <w:pStyle w:val="Textoindependiente"/>
        <w:spacing w:before="1" w:after="200" w:line="259" w:lineRule="auto"/>
        <w:ind w:left="1062" w:right="56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Zein da N-121 A errepidearen proiektuaren gaur egungo egoera eta jarduketa-aurreikuspenen zehaztapena?</w:t>
      </w:r>
    </w:p>
    <w:p w14:paraId="5DE09B21" w14:textId="77777777" w:rsidR="005E441A" w:rsidRPr="001D2B69" w:rsidRDefault="001D2B69" w:rsidP="00A6735D">
      <w:pPr>
        <w:pStyle w:val="Textoindependiente"/>
        <w:spacing w:after="200" w:line="259" w:lineRule="auto"/>
        <w:ind w:left="1062" w:right="55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Iruñean, 2023ko abenduaren 5ean</w:t>
      </w:r>
    </w:p>
    <w:p w14:paraId="49600682" w14:textId="5AA814A2" w:rsidR="005E441A" w:rsidRPr="001D2B69" w:rsidRDefault="00D40E22" w:rsidP="001D2B69">
      <w:pPr>
        <w:pStyle w:val="Textoindependiente"/>
        <w:spacing w:after="200" w:line="259" w:lineRule="auto"/>
        <w:ind w:left="1062" w:right="-7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Foru parlamentaria: </w:t>
      </w:r>
      <w:r w:rsidR="001D2B69">
        <w:rPr>
          <w:rFonts w:asciiTheme="minorHAnsi" w:hAnsiTheme="minorHAnsi"/>
          <w:sz w:val="22"/>
        </w:rPr>
        <w:t>Pedro González Felipe</w:t>
      </w:r>
    </w:p>
    <w:sectPr w:rsidR="005E441A" w:rsidRPr="001D2B69" w:rsidSect="001D2B69">
      <w:type w:val="continuous"/>
      <w:pgSz w:w="11910" w:h="16840"/>
      <w:pgMar w:top="1418" w:right="853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41A"/>
    <w:rsid w:val="001D2B69"/>
    <w:rsid w:val="005E441A"/>
    <w:rsid w:val="00A6735D"/>
    <w:rsid w:val="00D4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33ED"/>
  <w15:docId w15:val="{ACDBD2AC-5633-4A2E-820C-4668E5F4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362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FROMMKNECHT LIZARRAGA</dc:creator>
  <cp:lastModifiedBy>Martin Cestao, Nerea</cp:lastModifiedBy>
  <cp:revision>4</cp:revision>
  <dcterms:created xsi:type="dcterms:W3CDTF">2023-12-05T14:12:00Z</dcterms:created>
  <dcterms:modified xsi:type="dcterms:W3CDTF">2023-12-11T11:01:00Z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2023-12-05T00:00:00Z</vt:filetime>
  </property>
</Properties>
</file>