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F81A" w14:textId="77777777" w:rsidR="00E46003" w:rsidRPr="00E46003" w:rsidRDefault="00E46003" w:rsidP="00E46003">
      <w:pPr>
        <w:pStyle w:val="Style"/>
        <w:spacing w:before="100" w:beforeAutospacing="1" w:after="200" w:line="276" w:lineRule="auto"/>
        <w:ind w:left="247" w:right="427" w:firstLine="708"/>
        <w:textAlignment w:val="baseline"/>
        <w:rPr>
          <w:bCs/>
          <w:sz w:val="22"/>
          <w:szCs w:val="22"/>
          <w:rFonts w:ascii="Calibri" w:hAnsi="Calibri" w:cs="Calibri"/>
        </w:rPr>
      </w:pPr>
      <w:r>
        <w:rPr>
          <w:sz w:val="22"/>
          <w:rFonts w:ascii="Calibri" w:hAnsi="Calibri"/>
        </w:rPr>
        <w:t xml:space="preserve">23PES-238</w:t>
      </w:r>
    </w:p>
    <w:p w14:paraId="6EFF40D0" w14:textId="77777777" w:rsidR="00E46003" w:rsidRPr="00E46003" w:rsidRDefault="00E46003" w:rsidP="00E46003">
      <w:pPr>
        <w:pStyle w:val="Style"/>
        <w:spacing w:before="100" w:beforeAutospacing="1" w:after="200" w:line="276" w:lineRule="auto"/>
        <w:ind w:left="955" w:right="422"/>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5E97CEAC" w14:textId="395C5BC8" w:rsidR="00E46003" w:rsidRPr="00E46003" w:rsidRDefault="00E46003" w:rsidP="00E46003">
      <w:pPr>
        <w:pStyle w:val="Style"/>
        <w:spacing w:before="100" w:beforeAutospacing="1" w:after="200" w:line="276" w:lineRule="auto"/>
        <w:ind w:left="950" w:right="413"/>
        <w:jc w:val="both"/>
        <w:textAlignment w:val="baseline"/>
        <w:rPr>
          <w:sz w:val="22"/>
          <w:szCs w:val="22"/>
          <w:rFonts w:ascii="Calibri" w:hAnsi="Calibri" w:cs="Calibri"/>
        </w:rPr>
      </w:pPr>
      <w:r>
        <w:rPr>
          <w:sz w:val="22"/>
          <w:rFonts w:ascii="Calibri" w:hAnsi="Calibri"/>
        </w:rPr>
        <w:t xml:space="preserve">Lege nazionala eta Lagun egiteko animaliak Nafarroan babesteari buruzko apirilaren 4ko 19/2019 Foru Legea nola uztartzen diren informatze aldera Landa Garapeneko eta Ingurumeneko kontseilariak 2023ko azaroaren 8ko batzordean egindako agerraldian, agerian jarri zen herritarrendako gida erraz bat eratzeko beharra, elementu nagusiak eta herritarrak ukitzen dituzten eskumenak argitzeko.</w:t>
      </w:r>
      <w:r>
        <w:rPr>
          <w:sz w:val="22"/>
          <w:rFonts w:ascii="Calibri" w:hAnsi="Calibri"/>
        </w:rPr>
        <w:t xml:space="preserve"> </w:t>
      </w:r>
    </w:p>
    <w:p w14:paraId="5303B6F8" w14:textId="77777777" w:rsidR="00F37959" w:rsidRDefault="00E46003" w:rsidP="00F37959">
      <w:pPr>
        <w:pStyle w:val="Style"/>
        <w:spacing w:before="100" w:beforeAutospacing="1" w:after="200" w:line="276" w:lineRule="auto"/>
        <w:ind w:left="955" w:right="427"/>
        <w:textAlignment w:val="baseline"/>
        <w:rPr>
          <w:sz w:val="22"/>
          <w:szCs w:val="22"/>
          <w:rFonts w:ascii="Calibri" w:eastAsia="Arial" w:hAnsi="Calibri" w:cs="Calibri"/>
        </w:rPr>
      </w:pPr>
      <w:r>
        <w:rPr>
          <w:sz w:val="22"/>
          <w:rFonts w:ascii="Calibri" w:hAnsi="Calibri"/>
        </w:rPr>
        <w:t xml:space="preserve">Noiz taxutuko duzue gida hori, eta noiz egonen da herritarren eskura?</w:t>
      </w:r>
      <w:r>
        <w:rPr>
          <w:sz w:val="22"/>
          <w:rFonts w:ascii="Calibri" w:hAnsi="Calibri"/>
        </w:rPr>
        <w:t xml:space="preserve"> </w:t>
      </w:r>
    </w:p>
    <w:p w14:paraId="5B4EBC6B" w14:textId="769F2963" w:rsidR="00F37959" w:rsidRDefault="00E46003" w:rsidP="00F37959">
      <w:pPr>
        <w:pStyle w:val="Style"/>
        <w:spacing w:before="100" w:beforeAutospacing="1" w:after="200" w:line="276" w:lineRule="auto"/>
        <w:ind w:left="955" w:right="427"/>
        <w:textAlignment w:val="baseline"/>
        <w:rPr>
          <w:sz w:val="22"/>
          <w:szCs w:val="22"/>
          <w:rFonts w:ascii="Calibri" w:eastAsia="Arial" w:hAnsi="Calibri" w:cs="Calibri"/>
        </w:rPr>
      </w:pPr>
      <w:r>
        <w:rPr>
          <w:sz w:val="22"/>
          <w:rFonts w:ascii="Calibri" w:hAnsi="Calibri"/>
        </w:rPr>
        <w:t xml:space="preserve">Iruñean, 2023ko abenduaren 14an</w:t>
      </w:r>
    </w:p>
    <w:p w14:paraId="505774A3" w14:textId="37F55F1D" w:rsidR="00226FEB" w:rsidRPr="00F37959" w:rsidRDefault="00E46003" w:rsidP="00F37959">
      <w:pPr>
        <w:pStyle w:val="Style"/>
        <w:spacing w:before="100" w:beforeAutospacing="1" w:after="200" w:line="276" w:lineRule="auto"/>
        <w:ind w:left="955" w:right="427"/>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226FEB" w:rsidRPr="00F37959" w:rsidSect="00E4600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6FEB"/>
    <w:rsid w:val="00226FEB"/>
    <w:rsid w:val="00E46003"/>
    <w:rsid w:val="00F37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DA7B"/>
  <w15:docId w15:val="{5C58C743-4260-4416-B3B9-DE11D737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729</Characters>
  <Application>Microsoft Office Word</Application>
  <DocSecurity>0</DocSecurity>
  <Lines>6</Lines>
  <Paragraphs>1</Paragraphs>
  <ScaleCrop>false</ScaleCrop>
  <Company>HP Inc.</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23PES-238</dc:title>
  <dc:creator>informatica</dc:creator>
  <cp:keywords>CreatedByIRIS_Readiris_17.0</cp:keywords>
  <cp:lastModifiedBy>Mauleón, Fernando</cp:lastModifiedBy>
  <cp:revision>3</cp:revision>
  <dcterms:created xsi:type="dcterms:W3CDTF">2023-12-14T13:27:00Z</dcterms:created>
  <dcterms:modified xsi:type="dcterms:W3CDTF">2023-12-15T07:18:00Z</dcterms:modified>
</cp:coreProperties>
</file>