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784CE" w14:textId="77777777" w:rsidR="00FE3203" w:rsidRDefault="00FE3203" w:rsidP="00FE3203">
      <w:r>
        <w:t xml:space="preserve">24POR-12 </w:t>
      </w:r>
    </w:p>
    <w:p w14:paraId="0D7EC781" w14:textId="77777777" w:rsidR="00FE3203" w:rsidRDefault="00FE3203" w:rsidP="00FE3203">
      <w:r>
        <w:t xml:space="preserve">Javier Lecumberri Urabayen, adscrito al Grupo Parlamentario Partido Socialista de Navarra, al amparo de lo establecido en el Reglamento de la Cámara, formula al consejero de Cohesión Territorial, para su contestación en el Pleno la siguiente pregunta oral. </w:t>
      </w:r>
    </w:p>
    <w:p w14:paraId="53B84C4B" w14:textId="77777777" w:rsidR="00FE3203" w:rsidRDefault="00FE3203" w:rsidP="00FE3203">
      <w:r>
        <w:t xml:space="preserve">¿En qué fase se encuentran las obras de mejora y adecuación de la N-121 A? </w:t>
      </w:r>
    </w:p>
    <w:p w14:paraId="6053CE6F" w14:textId="77777777" w:rsidR="00FE3203" w:rsidRDefault="00FE3203" w:rsidP="00FE3203">
      <w:r>
        <w:t xml:space="preserve">Pamplona, a 4 de enero de 2024 </w:t>
      </w:r>
    </w:p>
    <w:p w14:paraId="0A235577" w14:textId="77777777" w:rsidR="00FE3203" w:rsidRDefault="00FE3203" w:rsidP="00FE3203">
      <w:r>
        <w:t xml:space="preserve">El Parlamentario Foral: Javier Lecumberri Urabayen </w:t>
      </w:r>
    </w:p>
    <w:p w14:paraId="5FC87A76" w14:textId="77777777" w:rsidR="00D24D98" w:rsidRDefault="00D24D98"/>
    <w:sectPr w:rsidR="00D24D98"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203"/>
    <w:rsid w:val="00263371"/>
    <w:rsid w:val="00D24D98"/>
    <w:rsid w:val="00DB02D8"/>
    <w:rsid w:val="00FE32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CFDB"/>
  <w15:chartTrackingRefBased/>
  <w15:docId w15:val="{20C02179-094A-4F88-AF37-D4DD8E3F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2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363</Characters>
  <Application>Microsoft Office Word</Application>
  <DocSecurity>0</DocSecurity>
  <Lines>3</Lines>
  <Paragraphs>1</Paragraphs>
  <ScaleCrop>false</ScaleCrop>
  <Company>Hewlett-Packard Company</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2024-01-05T08:54:00Z</dcterms:created>
  <dcterms:modified xsi:type="dcterms:W3CDTF">2024-01-05T08:54:00Z</dcterms:modified>
</cp:coreProperties>
</file>