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E5A3" w14:textId="76DAEEA8" w:rsidR="00394B25" w:rsidRDefault="00394B25" w:rsidP="00394B2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24POR-42</w:t>
      </w:r>
    </w:p>
    <w:p w14:paraId="0FE3D078" w14:textId="09B8986F" w:rsidR="00394B25" w:rsidRDefault="00394B25" w:rsidP="00394B25">
      <w:pPr>
        <w:pStyle w:val="Style"/>
        <w:spacing w:before="100" w:beforeAutospacing="1" w:after="200" w:line="276" w:lineRule="auto"/>
        <w:ind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 honako galdera hau egiten dio Nafarroako Gobernuari, Osoko Bilkuran ahoz erantzun dezan:  </w:t>
      </w:r>
    </w:p>
    <w:p w14:paraId="5FC54E61" w14:textId="219E82E3" w:rsidR="00394B25" w:rsidRDefault="00394B25" w:rsidP="00394B25">
      <w:pPr>
        <w:pStyle w:val="Style"/>
        <w:spacing w:before="100" w:beforeAutospacing="1" w:after="200" w:line="276" w:lineRule="auto"/>
        <w:ind w:right="3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Ebroko Konfederazio Hidrografikoak Errioxako </w:t>
      </w:r>
      <w:proofErr w:type="spellStart"/>
      <w:r>
        <w:rPr>
          <w:rFonts w:ascii="Calibri" w:hAnsi="Calibri"/>
          <w:sz w:val="22"/>
        </w:rPr>
        <w:t>Aldeanueva</w:t>
      </w:r>
      <w:proofErr w:type="spellEnd"/>
      <w:r>
        <w:rPr>
          <w:rFonts w:ascii="Calibri" w:hAnsi="Calibri"/>
          <w:sz w:val="22"/>
        </w:rPr>
        <w:t xml:space="preserve"> de Ebroko </w:t>
      </w:r>
      <w:proofErr w:type="spellStart"/>
      <w:r>
        <w:rPr>
          <w:rFonts w:ascii="Calibri" w:hAnsi="Calibri"/>
          <w:sz w:val="22"/>
        </w:rPr>
        <w:t>ureztalurren</w:t>
      </w:r>
      <w:proofErr w:type="spellEnd"/>
      <w:r>
        <w:rPr>
          <w:rFonts w:ascii="Calibri" w:hAnsi="Calibri"/>
          <w:sz w:val="22"/>
        </w:rPr>
        <w:t xml:space="preserve"> 2.300 hektarea ilegal erregularizatzeko prozesua konparaziozko bidegabekeria da Nafarroako ureztatzaileen elkarteei begira. Nafarroako Gobernuak zer informazio dauka, zer jarrera du eta zer eginen du horiek defenditzeko? </w:t>
      </w:r>
    </w:p>
    <w:p w14:paraId="501DF193" w14:textId="77777777" w:rsidR="00394B25" w:rsidRDefault="00394B25" w:rsidP="00394B25">
      <w:pPr>
        <w:pStyle w:val="Style"/>
        <w:spacing w:before="100" w:beforeAutospacing="1" w:after="200" w:line="276" w:lineRule="auto"/>
        <w:ind w:right="389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urtarrilaren 18an</w:t>
      </w:r>
    </w:p>
    <w:p w14:paraId="4FD3AD49" w14:textId="378E921B" w:rsidR="00FC6EBA" w:rsidRPr="00394B25" w:rsidRDefault="00394B25" w:rsidP="00394B25">
      <w:pPr>
        <w:pStyle w:val="Style"/>
        <w:spacing w:before="100" w:beforeAutospacing="1" w:after="200" w:line="276" w:lineRule="auto"/>
        <w:ind w:right="38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FC6EBA" w:rsidRPr="00394B25" w:rsidSect="00394B2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EBA"/>
    <w:rsid w:val="00394B25"/>
    <w:rsid w:val="00C86080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55F7"/>
  <w15:docId w15:val="{0B26F751-5393-4C3A-9987-18E16393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24POR-42</dc:title>
  <dc:creator>informatica</dc:creator>
  <cp:keywords>CreatedByIRIS_Readiris_17.0</cp:keywords>
  <cp:lastModifiedBy>Martin Cestao, Nerea</cp:lastModifiedBy>
  <cp:revision>3</cp:revision>
  <dcterms:created xsi:type="dcterms:W3CDTF">2024-01-19T07:46:00Z</dcterms:created>
  <dcterms:modified xsi:type="dcterms:W3CDTF">2024-01-23T11:43:00Z</dcterms:modified>
</cp:coreProperties>
</file>