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64BB" w14:textId="19A0A932" w:rsidR="00BA1557" w:rsidRPr="005760E1" w:rsidRDefault="00BA1557" w:rsidP="00BA1557">
      <w:pPr>
        <w:pStyle w:val="Style"/>
        <w:spacing w:before="100" w:beforeAutospacing="1" w:after="200" w:line="276" w:lineRule="auto"/>
        <w:ind w:left="10"/>
        <w:jc w:val="both"/>
        <w:textAlignment w:val="baseline"/>
        <w:rPr>
          <w:bCs/>
          <w:sz w:val="22"/>
          <w:szCs w:val="22"/>
          <w:rFonts w:ascii="Calibri" w:eastAsia="Arial" w:hAnsi="Calibri" w:cs="Calibri"/>
        </w:rPr>
      </w:pPr>
      <w:r>
        <w:rPr>
          <w:sz w:val="22"/>
          <w:rFonts w:ascii="Calibri" w:hAnsi="Calibri"/>
        </w:rPr>
        <w:t xml:space="preserve">24POR-54</w:t>
      </w:r>
    </w:p>
    <w:p w14:paraId="5EAABF63" w14:textId="109A0851" w:rsidR="00BA1557" w:rsidRDefault="0092458A" w:rsidP="00BA1557">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Nafarroako Alderdi Sozialista talde parlamentarioari atxikitako Kevin Lucero Domingues jaunak, Legebiltzarreko Erregelamenduak ezarritakoaren babesean, honako galdera hau egiten du, Unibertsitateko, Berrikuntzako eta Eraldaketa Digitaleko kontseilariak otsailaren 2ko Osoko Bilkuran ahoz erantzun dezan:</w:t>
      </w:r>
      <w:r>
        <w:rPr>
          <w:sz w:val="22"/>
          <w:b/>
          <w:rFonts w:ascii="Calibri" w:hAnsi="Calibri"/>
        </w:rPr>
        <w:t xml:space="preserve"> </w:t>
      </w:r>
    </w:p>
    <w:p w14:paraId="46BC15E2" w14:textId="77777777" w:rsidR="00BA1557" w:rsidRDefault="0092458A" w:rsidP="00BA1557">
      <w:pPr>
        <w:pStyle w:val="Style"/>
        <w:spacing w:before="100" w:beforeAutospacing="1" w:after="200" w:line="276" w:lineRule="auto"/>
        <w:ind w:right="29"/>
        <w:textAlignment w:val="baseline"/>
        <w:rPr>
          <w:sz w:val="22"/>
          <w:szCs w:val="22"/>
          <w:rFonts w:ascii="Calibri" w:hAnsi="Calibri" w:cs="Calibri"/>
        </w:rPr>
      </w:pPr>
      <w:r>
        <w:rPr>
          <w:sz w:val="22"/>
          <w:rFonts w:ascii="Calibri" w:hAnsi="Calibri"/>
        </w:rPr>
        <w:t xml:space="preserve">Zer eragin izanen du Nafarroan Zientzia, Berrikuntza eta Unibertsitate Ministerioaren Microcreds Planak?</w:t>
      </w:r>
      <w:r>
        <w:rPr>
          <w:sz w:val="22"/>
          <w:rFonts w:ascii="Calibri" w:hAnsi="Calibri"/>
        </w:rPr>
        <w:t xml:space="preserve"> </w:t>
      </w:r>
    </w:p>
    <w:p w14:paraId="79BA9025" w14:textId="06736458" w:rsidR="00BA1557" w:rsidRDefault="0092458A" w:rsidP="005760E1">
      <w:pPr>
        <w:pStyle w:val="Style"/>
        <w:spacing w:before="100" w:beforeAutospacing="1" w:after="200" w:line="276" w:lineRule="auto"/>
        <w:ind w:right="24"/>
        <w:textAlignment w:val="baseline"/>
        <w:rPr>
          <w:sz w:val="22"/>
          <w:szCs w:val="22"/>
          <w:rFonts w:ascii="Calibri" w:eastAsia="Arial" w:hAnsi="Calibri" w:cs="Calibri"/>
        </w:rPr>
      </w:pPr>
      <w:r>
        <w:rPr>
          <w:sz w:val="22"/>
          <w:rFonts w:ascii="Calibri" w:hAnsi="Calibri"/>
        </w:rPr>
        <w:t xml:space="preserve">Iruñean, 2024ko urtarrilaren 25ean</w:t>
      </w:r>
    </w:p>
    <w:p w14:paraId="6DDCA250" w14:textId="4D4885AD" w:rsidR="00BA1557" w:rsidRDefault="005760E1" w:rsidP="005760E1">
      <w:pPr>
        <w:pStyle w:val="Style"/>
        <w:spacing w:before="100" w:beforeAutospacing="1" w:after="200" w:line="276" w:lineRule="auto"/>
        <w:ind w:right="24"/>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Kevin Lucero Domingues</w:t>
      </w:r>
    </w:p>
    <w:sectPr w:rsidR="00BA1557" w:rsidSect="00BA1557">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25FD"/>
    <w:rsid w:val="001D4C4C"/>
    <w:rsid w:val="005760E1"/>
    <w:rsid w:val="00594D80"/>
    <w:rsid w:val="0092458A"/>
    <w:rsid w:val="00BA1557"/>
    <w:rsid w:val="00C425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B53E"/>
  <w15:docId w15:val="{B7C0846D-084C-410C-9ABD-6E16CBC3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483</Characters>
  <Application>Microsoft Office Word</Application>
  <DocSecurity>0</DocSecurity>
  <Lines>4</Lines>
  <Paragraphs>1</Paragraphs>
  <ScaleCrop>false</ScaleCrop>
  <Company>HP Inc.</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24POR-54</dc:title>
  <dc:creator>informatica</dc:creator>
  <cp:keywords>CreatedByIRIS_Readiris_17.0</cp:keywords>
  <cp:lastModifiedBy>Mauleón, Fernando</cp:lastModifiedBy>
  <cp:revision>6</cp:revision>
  <dcterms:created xsi:type="dcterms:W3CDTF">2024-01-25T10:17:00Z</dcterms:created>
  <dcterms:modified xsi:type="dcterms:W3CDTF">2024-01-29T10:57:00Z</dcterms:modified>
</cp:coreProperties>
</file>