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C3A1" w14:textId="31899C38" w:rsidR="005D431D" w:rsidRDefault="00DE1240" w:rsidP="000D5AE1">
      <w:pPr>
        <w:spacing w:line="360" w:lineRule="auto"/>
        <w:jc w:val="both"/>
        <w:rPr>
          <w:rFonts w:ascii="Arial" w:hAnsi="Arial" w:cs="Arial"/>
          <w:sz w:val="24"/>
          <w:szCs w:val="24"/>
        </w:rPr>
      </w:pPr>
      <w:r>
        <w:rPr>
          <w:rFonts w:ascii="Arial" w:hAnsi="Arial"/>
          <w:sz w:val="24"/>
        </w:rPr>
        <w:t xml:space="preserve">EH Bildu Nafarroa talde parlamentarioari atxikitako foru parlamentari Javier </w:t>
      </w:r>
      <w:proofErr w:type="spellStart"/>
      <w:r>
        <w:rPr>
          <w:rFonts w:ascii="Arial" w:hAnsi="Arial"/>
          <w:sz w:val="24"/>
        </w:rPr>
        <w:t>Arza</w:t>
      </w:r>
      <w:proofErr w:type="spellEnd"/>
      <w:r>
        <w:rPr>
          <w:rFonts w:ascii="Arial" w:hAnsi="Arial"/>
          <w:sz w:val="24"/>
        </w:rPr>
        <w:t xml:space="preserve"> </w:t>
      </w:r>
      <w:proofErr w:type="spellStart"/>
      <w:r>
        <w:rPr>
          <w:rFonts w:ascii="Arial" w:hAnsi="Arial"/>
          <w:sz w:val="24"/>
        </w:rPr>
        <w:t>Porras</w:t>
      </w:r>
      <w:proofErr w:type="spellEnd"/>
      <w:r>
        <w:rPr>
          <w:rFonts w:ascii="Arial" w:hAnsi="Arial"/>
          <w:sz w:val="24"/>
        </w:rPr>
        <w:t xml:space="preserve"> jaunak 11-23/PES-00177 galdera egin du, idatziz erantzun dakion. Hona hemen horri buruz ematen den informazioa:</w:t>
      </w:r>
    </w:p>
    <w:p w14:paraId="3DD80FF2" w14:textId="77777777" w:rsidR="005D431D" w:rsidRDefault="00F10D6C" w:rsidP="00F10D6C">
      <w:pPr>
        <w:autoSpaceDE w:val="0"/>
        <w:autoSpaceDN w:val="0"/>
        <w:adjustRightInd w:val="0"/>
        <w:spacing w:line="360" w:lineRule="auto"/>
        <w:jc w:val="both"/>
        <w:rPr>
          <w:rFonts w:ascii="ArialMT" w:hAnsi="ArialMT" w:cs="ArialMT"/>
          <w:sz w:val="24"/>
          <w:szCs w:val="24"/>
        </w:rPr>
      </w:pPr>
      <w:r>
        <w:rPr>
          <w:rFonts w:ascii="ArialMT" w:hAnsi="ArialMT"/>
          <w:sz w:val="24"/>
        </w:rPr>
        <w:t>Lehenik eta behin, gogorarazi behar da ezen, abenduaren 2ko 92/2020 Foru Dekretua aldatzen duen apirilaren 5eko 38/2023 Foru Dekretua indarrean sartu zenetik, eta berorren 46.3 artikulua aplikatuz, Gardentasunaren Atarian argitaratu dela Ikuskaritzako urteko planean jasotako eta 2023ko maiatzaren 8az geroztik egindako ikuskapen arrunt guztien ondorioei buruzko txostena. Hiru hilean behin argitaratzen da, eta, beraz, 2023ko maiatza eta iraila bitartean egindakoak eta jakinarazitakoak daude eskura.</w:t>
      </w:r>
    </w:p>
    <w:p w14:paraId="06AD48D1" w14:textId="4D05EB0A" w:rsidR="005D431D" w:rsidRDefault="00F10D6C" w:rsidP="00F10D6C">
      <w:pPr>
        <w:autoSpaceDE w:val="0"/>
        <w:autoSpaceDN w:val="0"/>
        <w:adjustRightInd w:val="0"/>
        <w:spacing w:line="360" w:lineRule="auto"/>
        <w:jc w:val="both"/>
        <w:rPr>
          <w:rFonts w:ascii="ArialMT" w:hAnsi="ArialMT" w:cs="ArialMT"/>
          <w:sz w:val="24"/>
          <w:szCs w:val="24"/>
        </w:rPr>
      </w:pPr>
      <w:r>
        <w:rPr>
          <w:rFonts w:ascii="ArialMT" w:hAnsi="ArialMT"/>
          <w:sz w:val="24"/>
        </w:rPr>
        <w:t xml:space="preserve">Bigarrenik, parlamentariak planteatutako galderaren harira, </w:t>
      </w:r>
      <w:r>
        <w:rPr>
          <w:rFonts w:ascii="ArialMT" w:hAnsi="ArialMT"/>
          <w:b/>
          <w:sz w:val="24"/>
          <w:u w:val="single"/>
        </w:rPr>
        <w:t>2022.</w:t>
      </w:r>
      <w:r w:rsidR="006946A2">
        <w:rPr>
          <w:rFonts w:ascii="ArialMT" w:hAnsi="ArialMT"/>
          <w:b/>
          <w:sz w:val="24"/>
          <w:u w:val="single"/>
        </w:rPr>
        <w:t xml:space="preserve"> </w:t>
      </w:r>
      <w:r>
        <w:rPr>
          <w:rFonts w:ascii="ArialMT" w:hAnsi="ArialMT"/>
          <w:b/>
          <w:sz w:val="24"/>
          <w:u w:val="single"/>
        </w:rPr>
        <w:t>urtean zehar</w:t>
      </w:r>
      <w:r>
        <w:rPr>
          <w:rFonts w:ascii="ArialMT" w:hAnsi="ArialMT"/>
          <w:sz w:val="24"/>
        </w:rPr>
        <w:t>, gorabehera nabarmenak hauteman dira, eta, ondorioz, zehapen espedientea hasteko proposamena egin da honako zentro hauetan:</w:t>
      </w:r>
    </w:p>
    <w:p w14:paraId="2099BFC2" w14:textId="24E88118" w:rsidR="00DE1240" w:rsidRDefault="00DE1240" w:rsidP="00F10D6C">
      <w:pPr>
        <w:autoSpaceDE w:val="0"/>
        <w:autoSpaceDN w:val="0"/>
        <w:adjustRightInd w:val="0"/>
        <w:spacing w:line="360" w:lineRule="auto"/>
        <w:ind w:firstLine="709"/>
        <w:jc w:val="both"/>
        <w:rPr>
          <w:rFonts w:ascii="ArialMT" w:hAnsi="ArialMT" w:cs="ArialMT"/>
          <w:sz w:val="24"/>
          <w:szCs w:val="24"/>
        </w:rPr>
      </w:pPr>
    </w:p>
    <w:p w14:paraId="455E359D" w14:textId="2D0C96ED" w:rsidR="00F10D6C" w:rsidRDefault="005D431D" w:rsidP="005D431D">
      <w:pPr>
        <w:pStyle w:val="Prrafodelista"/>
        <w:numPr>
          <w:ilvl w:val="0"/>
          <w:numId w:val="6"/>
        </w:numPr>
        <w:autoSpaceDE w:val="0"/>
        <w:autoSpaceDN w:val="0"/>
        <w:adjustRightInd w:val="0"/>
        <w:spacing w:line="360" w:lineRule="auto"/>
        <w:jc w:val="both"/>
        <w:rPr>
          <w:rFonts w:ascii="ArialMT" w:hAnsi="ArialMT" w:cs="ArialMT"/>
          <w:sz w:val="24"/>
          <w:szCs w:val="24"/>
        </w:rPr>
      </w:pPr>
      <w:r>
        <w:rPr>
          <w:rFonts w:ascii="ArialMT" w:hAnsi="ArialMT"/>
          <w:sz w:val="24"/>
          <w:u w:val="single"/>
        </w:rPr>
        <w:t xml:space="preserve">Virgen de la </w:t>
      </w:r>
      <w:proofErr w:type="spellStart"/>
      <w:r>
        <w:rPr>
          <w:rFonts w:ascii="ArialMT" w:hAnsi="ArialMT"/>
          <w:sz w:val="24"/>
          <w:u w:val="single"/>
        </w:rPr>
        <w:t>Nieva</w:t>
      </w:r>
      <w:proofErr w:type="spellEnd"/>
      <w:r>
        <w:rPr>
          <w:rFonts w:ascii="ArialMT" w:hAnsi="ArialMT"/>
          <w:sz w:val="24"/>
          <w:u w:val="single"/>
        </w:rPr>
        <w:t xml:space="preserve"> adinekoentzako etxebizitza laguntzaduna (Azkoien</w:t>
      </w:r>
      <w:r>
        <w:rPr>
          <w:rFonts w:ascii="ArialMT" w:hAnsi="ArialMT"/>
          <w:sz w:val="24"/>
        </w:rPr>
        <w:t xml:space="preserve">): Zerbitzuari </w:t>
      </w:r>
      <w:r>
        <w:rPr>
          <w:rFonts w:ascii="ArialMT" w:hAnsi="ArialMT"/>
          <w:b/>
          <w:sz w:val="24"/>
        </w:rPr>
        <w:t>ohiko ikuskapena</w:t>
      </w:r>
      <w:r>
        <w:rPr>
          <w:rFonts w:ascii="ArialMT" w:hAnsi="ArialMT"/>
          <w:sz w:val="24"/>
        </w:rPr>
        <w:t xml:space="preserve"> egin ostean, zehapen espedientea irekitzea proposatu zen 15/2006 Foru Legearen 86. artikuluko e) letra ez betetzeagatik, hauxe: “Egoitzako zerbitzuen erabiltzaileei ez ematea laguntza espezializatua eta integrala, etengabe eta bakoitzaren premia berariazkoekin bat heldu dena”; izan ere, zentroa ez zen behar bezala kudeatu honako alderdi egiaztatu hauei dagokienez:</w:t>
      </w:r>
    </w:p>
    <w:p w14:paraId="4A3BB475" w14:textId="77777777" w:rsidR="00F10D6C" w:rsidRPr="00F10D6C" w:rsidRDefault="00F10D6C" w:rsidP="005D431D">
      <w:pPr>
        <w:pStyle w:val="Prrafodelista"/>
        <w:numPr>
          <w:ilvl w:val="1"/>
          <w:numId w:val="6"/>
        </w:numPr>
        <w:autoSpaceDE w:val="0"/>
        <w:autoSpaceDN w:val="0"/>
        <w:adjustRightInd w:val="0"/>
        <w:spacing w:line="360" w:lineRule="auto"/>
        <w:jc w:val="both"/>
        <w:rPr>
          <w:rFonts w:ascii="ArialMT" w:hAnsi="ArialMT" w:cs="ArialMT"/>
          <w:sz w:val="24"/>
          <w:szCs w:val="24"/>
        </w:rPr>
      </w:pPr>
      <w:r>
        <w:rPr>
          <w:rFonts w:ascii="ArialMT" w:hAnsi="ArialMT"/>
          <w:sz w:val="24"/>
        </w:rPr>
        <w:t>Laguntza gutxiko zerbitzua eman zitzaien mendekotasun larria eta mendekotasun handia zuten pertsonei.</w:t>
      </w:r>
    </w:p>
    <w:p w14:paraId="6F86BFF9" w14:textId="77777777" w:rsidR="00F10D6C" w:rsidRPr="005D431D" w:rsidRDefault="00F10D6C" w:rsidP="005D431D">
      <w:pPr>
        <w:pStyle w:val="Prrafodelista"/>
        <w:autoSpaceDE w:val="0"/>
        <w:autoSpaceDN w:val="0"/>
        <w:adjustRightInd w:val="0"/>
        <w:spacing w:line="360" w:lineRule="auto"/>
        <w:ind w:left="1440"/>
        <w:jc w:val="both"/>
        <w:rPr>
          <w:rFonts w:ascii="ArialMT" w:hAnsi="ArialMT" w:cs="ArialMT"/>
          <w:sz w:val="24"/>
          <w:szCs w:val="24"/>
        </w:rPr>
      </w:pPr>
    </w:p>
    <w:p w14:paraId="1F7F9AA3" w14:textId="77777777" w:rsidR="00F10D6C" w:rsidRPr="00F10D6C" w:rsidRDefault="00F10D6C" w:rsidP="005D431D">
      <w:pPr>
        <w:pStyle w:val="Prrafodelista"/>
        <w:numPr>
          <w:ilvl w:val="0"/>
          <w:numId w:val="6"/>
        </w:numPr>
        <w:autoSpaceDE w:val="0"/>
        <w:autoSpaceDN w:val="0"/>
        <w:adjustRightInd w:val="0"/>
        <w:spacing w:line="360" w:lineRule="auto"/>
        <w:ind w:left="1440"/>
        <w:jc w:val="both"/>
        <w:rPr>
          <w:rFonts w:ascii="ArialMT" w:hAnsi="ArialMT" w:cs="ArialMT"/>
          <w:sz w:val="24"/>
          <w:szCs w:val="24"/>
        </w:rPr>
      </w:pPr>
      <w:r>
        <w:rPr>
          <w:rFonts w:ascii="ArialMT" w:hAnsi="ArialMT"/>
          <w:sz w:val="24"/>
        </w:rPr>
        <w:t xml:space="preserve">Ez zen baloraziorik egin artatutako pertsonen inguruan, Arretarako plan indibidualizatua/ Erabiltzaileari arreta emateko plan integrala, parte hartzeko bilerak erabiltzaileekin/familiekin. </w:t>
      </w:r>
    </w:p>
    <w:p w14:paraId="7D5C1755" w14:textId="77777777" w:rsidR="00F10D6C" w:rsidRPr="005D431D" w:rsidRDefault="00F10D6C" w:rsidP="005D431D">
      <w:pPr>
        <w:pStyle w:val="Prrafodelista"/>
        <w:autoSpaceDE w:val="0"/>
        <w:autoSpaceDN w:val="0"/>
        <w:adjustRightInd w:val="0"/>
        <w:spacing w:line="360" w:lineRule="auto"/>
        <w:ind w:left="1440"/>
        <w:jc w:val="both"/>
        <w:rPr>
          <w:rFonts w:ascii="ArialMT" w:hAnsi="ArialMT" w:cs="ArialMT"/>
          <w:sz w:val="24"/>
          <w:szCs w:val="24"/>
        </w:rPr>
      </w:pPr>
    </w:p>
    <w:p w14:paraId="50F819F4" w14:textId="77777777" w:rsidR="00F10D6C" w:rsidRPr="005D431D" w:rsidRDefault="00F10D6C" w:rsidP="005D431D">
      <w:pPr>
        <w:pStyle w:val="Prrafodelista"/>
        <w:autoSpaceDE w:val="0"/>
        <w:autoSpaceDN w:val="0"/>
        <w:adjustRightInd w:val="0"/>
        <w:spacing w:line="360" w:lineRule="auto"/>
        <w:ind w:left="1440"/>
        <w:jc w:val="both"/>
        <w:rPr>
          <w:rFonts w:ascii="ArialMT" w:hAnsi="ArialMT" w:cs="ArialMT"/>
          <w:sz w:val="24"/>
          <w:szCs w:val="24"/>
        </w:rPr>
      </w:pPr>
    </w:p>
    <w:p w14:paraId="59088C11" w14:textId="77777777" w:rsidR="00F10D6C" w:rsidRDefault="00F10D6C" w:rsidP="005D431D">
      <w:pPr>
        <w:pStyle w:val="Prrafodelista"/>
        <w:numPr>
          <w:ilvl w:val="0"/>
          <w:numId w:val="6"/>
        </w:numPr>
        <w:autoSpaceDE w:val="0"/>
        <w:autoSpaceDN w:val="0"/>
        <w:adjustRightInd w:val="0"/>
        <w:spacing w:line="360" w:lineRule="auto"/>
        <w:ind w:left="1440"/>
        <w:jc w:val="both"/>
        <w:rPr>
          <w:rFonts w:ascii="ArialMT" w:hAnsi="ArialMT" w:cs="ArialMT"/>
          <w:sz w:val="24"/>
          <w:szCs w:val="24"/>
        </w:rPr>
      </w:pPr>
      <w:r>
        <w:rPr>
          <w:rFonts w:ascii="ArialMT" w:hAnsi="ArialMT"/>
          <w:sz w:val="24"/>
        </w:rPr>
        <w:t>Ez zen zerbitzua emateari buruzko kontraturik izenpetu erabiltzaileekin.</w:t>
      </w:r>
    </w:p>
    <w:p w14:paraId="37F24DA1" w14:textId="77777777" w:rsidR="00F10D6C" w:rsidRPr="00F10D6C" w:rsidRDefault="00F10D6C" w:rsidP="005D431D">
      <w:pPr>
        <w:pStyle w:val="Prrafodelista"/>
        <w:numPr>
          <w:ilvl w:val="0"/>
          <w:numId w:val="6"/>
        </w:numPr>
        <w:autoSpaceDE w:val="0"/>
        <w:autoSpaceDN w:val="0"/>
        <w:adjustRightInd w:val="0"/>
        <w:spacing w:line="360" w:lineRule="auto"/>
        <w:ind w:left="1440"/>
        <w:jc w:val="both"/>
        <w:rPr>
          <w:rFonts w:ascii="ArialMT" w:hAnsi="ArialMT" w:cs="ArialMT"/>
          <w:sz w:val="24"/>
          <w:szCs w:val="24"/>
        </w:rPr>
      </w:pPr>
      <w:r>
        <w:rPr>
          <w:rFonts w:ascii="ArialMT" w:hAnsi="ArialMT"/>
          <w:sz w:val="24"/>
        </w:rPr>
        <w:lastRenderedPageBreak/>
        <w:t>Baimendutakoa ez den beste zerbitzu gisa eman zen aditzera.</w:t>
      </w:r>
    </w:p>
    <w:p w14:paraId="69945CFD" w14:textId="77777777" w:rsidR="005D431D" w:rsidRDefault="00F10D6C" w:rsidP="005D431D">
      <w:pPr>
        <w:pStyle w:val="Prrafodelista"/>
        <w:autoSpaceDE w:val="0"/>
        <w:autoSpaceDN w:val="0"/>
        <w:adjustRightInd w:val="0"/>
        <w:spacing w:line="360" w:lineRule="auto"/>
        <w:ind w:left="1418" w:hanging="709"/>
        <w:jc w:val="both"/>
        <w:rPr>
          <w:rFonts w:ascii="ArialMT" w:hAnsi="ArialMT" w:cs="ArialMT"/>
          <w:sz w:val="24"/>
          <w:szCs w:val="24"/>
        </w:rPr>
      </w:pPr>
      <w:r>
        <w:rPr>
          <w:rFonts w:ascii="ArialMT" w:hAnsi="ArialMT"/>
          <w:sz w:val="24"/>
        </w:rPr>
        <w:t xml:space="preserve">12.001 euroko zehapena jarri zen, eta interesdunak ordaindu zuen. Aldi berean, zerbitzua emateko baimena errebokatu zen; horrenbestez, gaur egun zerbitzu horrek ez du funtzionatzeko baimenik  eta zeukan erregistroko idazpena deuseztatu egin da. </w:t>
      </w:r>
    </w:p>
    <w:p w14:paraId="49FC351B" w14:textId="76D326CD" w:rsidR="00F10D6C" w:rsidRDefault="005D431D" w:rsidP="005D431D">
      <w:pPr>
        <w:pStyle w:val="Prrafodelista"/>
        <w:autoSpaceDE w:val="0"/>
        <w:autoSpaceDN w:val="0"/>
        <w:adjustRightInd w:val="0"/>
        <w:spacing w:line="360" w:lineRule="auto"/>
        <w:jc w:val="both"/>
        <w:rPr>
          <w:rFonts w:ascii="ArialMT" w:hAnsi="ArialMT" w:cs="ArialMT"/>
          <w:sz w:val="24"/>
          <w:szCs w:val="24"/>
        </w:rPr>
      </w:pPr>
      <w:r>
        <w:rPr>
          <w:rFonts w:ascii="ArialMT" w:hAnsi="ArialMT"/>
          <w:sz w:val="24"/>
          <w:u w:val="single"/>
        </w:rPr>
        <w:t xml:space="preserve">– </w:t>
      </w:r>
      <w:proofErr w:type="spellStart"/>
      <w:r>
        <w:rPr>
          <w:rFonts w:ascii="ArialMT" w:hAnsi="ArialMT"/>
          <w:sz w:val="24"/>
          <w:u w:val="single"/>
        </w:rPr>
        <w:t>Alpa</w:t>
      </w:r>
      <w:proofErr w:type="spellEnd"/>
      <w:r>
        <w:rPr>
          <w:rFonts w:ascii="ArialMT" w:hAnsi="ArialMT"/>
          <w:sz w:val="24"/>
          <w:u w:val="single"/>
        </w:rPr>
        <w:t>, adinekoentzako eguneko zentroa (Uharte):</w:t>
      </w:r>
      <w:r>
        <w:rPr>
          <w:rFonts w:ascii="ArialMT" w:hAnsi="ArialMT"/>
          <w:sz w:val="24"/>
        </w:rPr>
        <w:t xml:space="preserve"> Zerbitzuari </w:t>
      </w:r>
      <w:r>
        <w:rPr>
          <w:rFonts w:ascii="ArialMT" w:hAnsi="ArialMT"/>
          <w:b/>
          <w:sz w:val="24"/>
        </w:rPr>
        <w:t>ohiko ikuskapena</w:t>
      </w:r>
      <w:r>
        <w:rPr>
          <w:rFonts w:ascii="ArialMT" w:hAnsi="ArialMT"/>
          <w:sz w:val="24"/>
        </w:rPr>
        <w:t xml:space="preserve"> egin ostean, zehapen espedientea irekitzea proposatu zen 15/2006 Foru Legearen 86. artikuluko e) letra ez betetzeagatik, hauxe: “Egoitzako zerbitzuen erabiltzaileei ez ematea laguntza espezializatua eta integrala, etengabe eta bakoitzaren premia berariazkoekin bat heldu dena”; izan ere, zentroa ez zen behar bezala kudeatu honako alderdi egiaztatu hauei dagokienez:</w:t>
      </w:r>
    </w:p>
    <w:p w14:paraId="6B8E3628" w14:textId="77777777" w:rsidR="00F10D6C" w:rsidRPr="00F10D6C" w:rsidRDefault="00F10D6C" w:rsidP="005D431D">
      <w:pPr>
        <w:pStyle w:val="Prrafodelista"/>
        <w:numPr>
          <w:ilvl w:val="1"/>
          <w:numId w:val="9"/>
        </w:numPr>
        <w:autoSpaceDE w:val="0"/>
        <w:autoSpaceDN w:val="0"/>
        <w:adjustRightInd w:val="0"/>
        <w:spacing w:line="360" w:lineRule="auto"/>
        <w:ind w:left="1276" w:firstLine="0"/>
        <w:jc w:val="both"/>
        <w:rPr>
          <w:rFonts w:ascii="ArialMT" w:hAnsi="ArialMT" w:cs="ArialMT"/>
          <w:sz w:val="24"/>
          <w:szCs w:val="24"/>
        </w:rPr>
      </w:pPr>
      <w:r>
        <w:rPr>
          <w:rFonts w:ascii="ArialMT" w:hAnsi="ArialMT"/>
          <w:sz w:val="24"/>
        </w:rPr>
        <w:t>Langileen ratioak ez ziren bete zentrora egindako ikuskapeneko azken hiru bisitetan.</w:t>
      </w:r>
    </w:p>
    <w:p w14:paraId="49C08535" w14:textId="77777777" w:rsidR="00F10D6C" w:rsidRPr="00F10D6C" w:rsidRDefault="00F10D6C" w:rsidP="005D431D">
      <w:pPr>
        <w:pStyle w:val="Prrafodelista"/>
        <w:numPr>
          <w:ilvl w:val="0"/>
          <w:numId w:val="8"/>
        </w:numPr>
        <w:autoSpaceDE w:val="0"/>
        <w:autoSpaceDN w:val="0"/>
        <w:adjustRightInd w:val="0"/>
        <w:spacing w:line="360" w:lineRule="auto"/>
        <w:ind w:left="1276" w:firstLine="0"/>
        <w:jc w:val="both"/>
        <w:rPr>
          <w:rFonts w:ascii="ArialMT" w:hAnsi="ArialMT" w:cs="ArialMT"/>
          <w:sz w:val="24"/>
          <w:szCs w:val="24"/>
        </w:rPr>
      </w:pPr>
      <w:r>
        <w:rPr>
          <w:rFonts w:ascii="ArialMT" w:hAnsi="ArialMT"/>
          <w:sz w:val="24"/>
        </w:rPr>
        <w:t>Arretarako plan indibidualizatuan/Erabiltzaileari arreta emateko plan integralean ez ziren sartu erabiltzailetzat jo ahal izateko ezarritako gutxieneko baldintzak, behin aurreko ikuskapen bisitan zuzentzeko ezarritako epea igaro ondoren. Bidenabar, egiaztatu da erabiltzaileari esleitutako erreferentziazko langilerik ez dagoela eta horren edukiaren berri ez zaiela idatziz ematen, ez familiei, ez erabiltzaileei.</w:t>
      </w:r>
    </w:p>
    <w:p w14:paraId="79C312A6" w14:textId="77777777" w:rsidR="00F10D6C" w:rsidRDefault="00F10D6C" w:rsidP="005D431D">
      <w:pPr>
        <w:pStyle w:val="Prrafodelista"/>
        <w:numPr>
          <w:ilvl w:val="0"/>
          <w:numId w:val="8"/>
        </w:numPr>
        <w:autoSpaceDE w:val="0"/>
        <w:autoSpaceDN w:val="0"/>
        <w:adjustRightInd w:val="0"/>
        <w:spacing w:line="360" w:lineRule="auto"/>
        <w:ind w:left="1276" w:firstLine="0"/>
        <w:jc w:val="both"/>
        <w:rPr>
          <w:rFonts w:ascii="ArialMT" w:hAnsi="ArialMT" w:cs="ArialMT"/>
          <w:sz w:val="24"/>
          <w:szCs w:val="24"/>
        </w:rPr>
      </w:pPr>
      <w:r>
        <w:rPr>
          <w:rFonts w:ascii="ArialMT" w:hAnsi="ArialMT"/>
          <w:sz w:val="24"/>
        </w:rPr>
        <w:t>Zentroan menu birrinduak ematen jarraitu da nahiz eta ikuskapeneko aurreko bisitan ohartarazi.</w:t>
      </w:r>
    </w:p>
    <w:p w14:paraId="1BA9143D" w14:textId="77777777" w:rsidR="005D431D" w:rsidRDefault="00F10D6C" w:rsidP="00F10D6C">
      <w:pPr>
        <w:pStyle w:val="Prrafodelista"/>
        <w:autoSpaceDE w:val="0"/>
        <w:autoSpaceDN w:val="0"/>
        <w:adjustRightInd w:val="0"/>
        <w:spacing w:line="360" w:lineRule="auto"/>
        <w:jc w:val="both"/>
        <w:rPr>
          <w:rFonts w:ascii="ArialMT" w:hAnsi="ArialMT" w:cs="ArialMT"/>
          <w:sz w:val="24"/>
          <w:szCs w:val="24"/>
        </w:rPr>
      </w:pPr>
      <w:r>
        <w:rPr>
          <w:rFonts w:ascii="ArialMT" w:hAnsi="ArialMT"/>
          <w:sz w:val="24"/>
        </w:rPr>
        <w:t xml:space="preserve">12.001 euroko zehapena jarri zen, eta interesdunak ordaindu zuen. Aurten oraindik ez da ikuskapeneko urteko bisita egin. </w:t>
      </w:r>
    </w:p>
    <w:p w14:paraId="4D280E85" w14:textId="5B008985" w:rsidR="00F10D6C" w:rsidRDefault="005D431D" w:rsidP="005D431D">
      <w:pPr>
        <w:pStyle w:val="Prrafodelista"/>
        <w:autoSpaceDE w:val="0"/>
        <w:autoSpaceDN w:val="0"/>
        <w:adjustRightInd w:val="0"/>
        <w:spacing w:line="360" w:lineRule="auto"/>
        <w:jc w:val="both"/>
        <w:rPr>
          <w:rFonts w:ascii="ArialMT" w:hAnsi="ArialMT" w:cs="ArialMT"/>
          <w:sz w:val="24"/>
          <w:szCs w:val="24"/>
        </w:rPr>
      </w:pPr>
      <w:r>
        <w:rPr>
          <w:rFonts w:ascii="ArialMT" w:hAnsi="ArialMT"/>
          <w:sz w:val="24"/>
          <w:u w:val="single"/>
        </w:rPr>
        <w:t xml:space="preserve">– </w:t>
      </w:r>
      <w:proofErr w:type="spellStart"/>
      <w:r>
        <w:rPr>
          <w:rFonts w:ascii="ArialMT" w:hAnsi="ArialMT"/>
          <w:sz w:val="24"/>
          <w:u w:val="single"/>
        </w:rPr>
        <w:t>Adingabeendako</w:t>
      </w:r>
      <w:proofErr w:type="spellEnd"/>
      <w:r>
        <w:rPr>
          <w:rFonts w:ascii="ArialMT" w:hAnsi="ArialMT"/>
          <w:sz w:val="24"/>
          <w:u w:val="single"/>
        </w:rPr>
        <w:t xml:space="preserve"> neurri judizialen </w:t>
      </w:r>
      <w:proofErr w:type="spellStart"/>
      <w:r>
        <w:rPr>
          <w:rFonts w:ascii="ArialMT" w:hAnsi="ArialMT"/>
          <w:sz w:val="24"/>
          <w:u w:val="single"/>
        </w:rPr>
        <w:t>Arangurengo</w:t>
      </w:r>
      <w:proofErr w:type="spellEnd"/>
      <w:r>
        <w:rPr>
          <w:rFonts w:ascii="ArialMT" w:hAnsi="ArialMT"/>
          <w:sz w:val="24"/>
          <w:u w:val="single"/>
        </w:rPr>
        <w:t xml:space="preserve"> zentroa:</w:t>
      </w:r>
      <w:r>
        <w:rPr>
          <w:rFonts w:ascii="ArialMT" w:hAnsi="ArialMT"/>
          <w:sz w:val="24"/>
        </w:rPr>
        <w:t xml:space="preserve"> Zentroko adingabeetako batek jarritako </w:t>
      </w:r>
      <w:r>
        <w:rPr>
          <w:rFonts w:ascii="ArialMT" w:hAnsi="ArialMT"/>
          <w:b/>
          <w:sz w:val="24"/>
        </w:rPr>
        <w:t>salaketa jaso ondoren</w:t>
      </w:r>
      <w:r>
        <w:rPr>
          <w:rFonts w:ascii="ArialMT" w:hAnsi="ArialMT"/>
          <w:sz w:val="24"/>
        </w:rPr>
        <w:t xml:space="preserve">, espedientea irekitzea proposatu zen 15/2006 Foru Legearen 86. artikuluko e) letra ez betetzeagatik, hauxe: “Egoitzako zerbitzuen erabiltzaileei ez ematea laguntza espezializatua eta integrala, etengabe eta bakoitzaren premia berariazkoekin bat heldu dena”; </w:t>
      </w:r>
      <w:r>
        <w:rPr>
          <w:rFonts w:ascii="ArialMT" w:hAnsi="ArialMT"/>
          <w:sz w:val="24"/>
        </w:rPr>
        <w:lastRenderedPageBreak/>
        <w:t>izan ere, zentroa ez zen behar bezala kudeatu honako alderdi egiaztatu hauei dagokienez:</w:t>
      </w:r>
    </w:p>
    <w:p w14:paraId="27664F2F" w14:textId="77777777" w:rsidR="005D431D" w:rsidRDefault="00F10D6C" w:rsidP="005D431D">
      <w:pPr>
        <w:pStyle w:val="Prrafodelista"/>
        <w:numPr>
          <w:ilvl w:val="0"/>
          <w:numId w:val="10"/>
        </w:numPr>
        <w:autoSpaceDE w:val="0"/>
        <w:autoSpaceDN w:val="0"/>
        <w:adjustRightInd w:val="0"/>
        <w:spacing w:line="360" w:lineRule="auto"/>
        <w:ind w:left="1701"/>
        <w:jc w:val="both"/>
        <w:rPr>
          <w:rFonts w:ascii="ArialMT" w:hAnsi="ArialMT" w:cs="ArialMT"/>
          <w:sz w:val="24"/>
          <w:szCs w:val="24"/>
        </w:rPr>
      </w:pPr>
      <w:r>
        <w:rPr>
          <w:rFonts w:ascii="ArialMT" w:hAnsi="ArialMT"/>
          <w:sz w:val="24"/>
        </w:rPr>
        <w:t xml:space="preserve">Hezitzaile baten jarduketa desegokiak baimendu ziren, gutxienez bitan eta egoiliar berarekin, eta neurri zuzentzaile edota </w:t>
      </w:r>
      <w:proofErr w:type="spellStart"/>
      <w:r>
        <w:rPr>
          <w:rFonts w:ascii="ArialMT" w:hAnsi="ArialMT"/>
          <w:sz w:val="24"/>
        </w:rPr>
        <w:t>erreparazio</w:t>
      </w:r>
      <w:proofErr w:type="spellEnd"/>
      <w:r>
        <w:rPr>
          <w:rFonts w:ascii="ArialMT" w:hAnsi="ArialMT"/>
          <w:sz w:val="24"/>
        </w:rPr>
        <w:t xml:space="preserve"> neurririk ez zen hartu (langileari diziplinazko espedientea hastea).</w:t>
      </w:r>
    </w:p>
    <w:p w14:paraId="4884FBC2" w14:textId="77777777" w:rsidR="005D431D" w:rsidRDefault="00F10D6C" w:rsidP="00DE1240">
      <w:pPr>
        <w:pStyle w:val="Prrafodelista"/>
        <w:autoSpaceDE w:val="0"/>
        <w:autoSpaceDN w:val="0"/>
        <w:adjustRightInd w:val="0"/>
        <w:spacing w:line="360" w:lineRule="auto"/>
        <w:jc w:val="both"/>
        <w:rPr>
          <w:rFonts w:ascii="ArialMT" w:hAnsi="ArialMT" w:cs="ArialMT"/>
          <w:sz w:val="24"/>
          <w:szCs w:val="24"/>
        </w:rPr>
      </w:pPr>
      <w:r>
        <w:rPr>
          <w:rFonts w:ascii="ArialMT" w:hAnsi="ArialMT"/>
          <w:sz w:val="24"/>
        </w:rPr>
        <w:t>12.000 euroko zehapena jarri zen, eta erakundeak ordaindu zuen.</w:t>
      </w:r>
    </w:p>
    <w:p w14:paraId="501574DD" w14:textId="7D40866E" w:rsidR="00F10D6C" w:rsidRDefault="005D431D" w:rsidP="005D431D">
      <w:pPr>
        <w:pStyle w:val="Prrafodelista"/>
        <w:autoSpaceDE w:val="0"/>
        <w:autoSpaceDN w:val="0"/>
        <w:adjustRightInd w:val="0"/>
        <w:spacing w:line="360" w:lineRule="auto"/>
        <w:jc w:val="both"/>
        <w:rPr>
          <w:rFonts w:ascii="ArialMT" w:hAnsi="ArialMT" w:cs="ArialMT"/>
          <w:sz w:val="24"/>
          <w:szCs w:val="24"/>
        </w:rPr>
      </w:pPr>
      <w:r>
        <w:rPr>
          <w:rFonts w:ascii="ArialMT" w:hAnsi="ArialMT"/>
          <w:sz w:val="24"/>
          <w:u w:val="single"/>
        </w:rPr>
        <w:t xml:space="preserve">– </w:t>
      </w:r>
      <w:proofErr w:type="spellStart"/>
      <w:r>
        <w:rPr>
          <w:rFonts w:ascii="ArialMT" w:hAnsi="ArialMT"/>
          <w:sz w:val="24"/>
          <w:u w:val="single"/>
        </w:rPr>
        <w:t>Amavir</w:t>
      </w:r>
      <w:proofErr w:type="spellEnd"/>
      <w:r>
        <w:rPr>
          <w:rFonts w:ascii="ArialMT" w:hAnsi="ArialMT"/>
          <w:sz w:val="24"/>
          <w:u w:val="single"/>
        </w:rPr>
        <w:t xml:space="preserve"> </w:t>
      </w:r>
      <w:proofErr w:type="spellStart"/>
      <w:r>
        <w:rPr>
          <w:rFonts w:ascii="ArialMT" w:hAnsi="ArialMT"/>
          <w:sz w:val="24"/>
          <w:u w:val="single"/>
        </w:rPr>
        <w:t>Oblatas</w:t>
      </w:r>
      <w:proofErr w:type="spellEnd"/>
      <w:r>
        <w:rPr>
          <w:rFonts w:ascii="ArialMT" w:hAnsi="ArialMT"/>
          <w:sz w:val="24"/>
          <w:u w:val="single"/>
        </w:rPr>
        <w:t xml:space="preserve"> </w:t>
      </w:r>
      <w:proofErr w:type="spellStart"/>
      <w:r>
        <w:rPr>
          <w:rFonts w:ascii="ArialMT" w:hAnsi="ArialMT"/>
          <w:sz w:val="24"/>
          <w:u w:val="single"/>
        </w:rPr>
        <w:t>adinekoendako</w:t>
      </w:r>
      <w:proofErr w:type="spellEnd"/>
      <w:r>
        <w:rPr>
          <w:rFonts w:ascii="ArialMT" w:hAnsi="ArialMT"/>
          <w:sz w:val="24"/>
          <w:u w:val="single"/>
        </w:rPr>
        <w:t xml:space="preserve"> egoitza zentroa (Iruña): </w:t>
      </w:r>
      <w:r>
        <w:rPr>
          <w:rFonts w:ascii="ArialMT" w:hAnsi="ArialMT"/>
          <w:sz w:val="24"/>
        </w:rPr>
        <w:t xml:space="preserve">Zentroko erabiltzaile baten senide batek jarritako </w:t>
      </w:r>
      <w:r>
        <w:rPr>
          <w:rFonts w:ascii="ArialMT" w:hAnsi="ArialMT"/>
          <w:b/>
          <w:sz w:val="24"/>
        </w:rPr>
        <w:t>salaketa jaso ondoren</w:t>
      </w:r>
      <w:r>
        <w:rPr>
          <w:rFonts w:ascii="ArialMT" w:hAnsi="ArialMT"/>
          <w:sz w:val="24"/>
        </w:rPr>
        <w:t>, espedientea irekitzea proposatu zen 15/2006 Foru Legearen 86. artikuluko e) letra ez betetzeagatik, hauxe: “Egoitzako zerbitzuen erabiltzaileei ez ematea laguntza espezializatua eta integrala, etengabe eta bakoitzaren premia berariazkoekin bat heldu dena”; izan ere, zentroa ez zen behar bezala kudeatu honako alderdi egiaztatu hauei dagokienez:</w:t>
      </w:r>
    </w:p>
    <w:p w14:paraId="62311288" w14:textId="77777777" w:rsidR="00F10D6C" w:rsidRDefault="00F10D6C" w:rsidP="005D431D">
      <w:pPr>
        <w:pStyle w:val="Prrafodelista"/>
        <w:numPr>
          <w:ilvl w:val="1"/>
          <w:numId w:val="11"/>
        </w:numPr>
        <w:autoSpaceDE w:val="0"/>
        <w:autoSpaceDN w:val="0"/>
        <w:adjustRightInd w:val="0"/>
        <w:spacing w:line="360" w:lineRule="auto"/>
        <w:ind w:left="1701"/>
        <w:jc w:val="both"/>
        <w:rPr>
          <w:rFonts w:ascii="ArialMT" w:hAnsi="ArialMT" w:cs="ArialMT"/>
          <w:sz w:val="24"/>
          <w:szCs w:val="24"/>
        </w:rPr>
      </w:pPr>
      <w:r>
        <w:rPr>
          <w:rFonts w:ascii="ArialMT" w:hAnsi="ArialMT"/>
          <w:sz w:val="24"/>
        </w:rPr>
        <w:t xml:space="preserve">Ez ziren egokiro ikertu </w:t>
      </w:r>
      <w:proofErr w:type="spellStart"/>
      <w:r>
        <w:rPr>
          <w:rFonts w:ascii="ArialMT" w:hAnsi="ArialMT"/>
          <w:sz w:val="24"/>
        </w:rPr>
        <w:t>gerokultore</w:t>
      </w:r>
      <w:proofErr w:type="spellEnd"/>
      <w:r>
        <w:rPr>
          <w:rFonts w:ascii="ArialMT" w:hAnsi="ArialMT"/>
          <w:sz w:val="24"/>
        </w:rPr>
        <w:t xml:space="preserve"> batek erabiltzaileari egun zehatz batean emandako arretaren ondorioz jarritako salaketaren egitateak.</w:t>
      </w:r>
    </w:p>
    <w:p w14:paraId="0FA0D9DB" w14:textId="77777777" w:rsidR="00F10D6C" w:rsidRDefault="00F10D6C" w:rsidP="005D431D">
      <w:pPr>
        <w:pStyle w:val="Prrafodelista"/>
        <w:numPr>
          <w:ilvl w:val="1"/>
          <w:numId w:val="11"/>
        </w:numPr>
        <w:autoSpaceDE w:val="0"/>
        <w:autoSpaceDN w:val="0"/>
        <w:adjustRightInd w:val="0"/>
        <w:spacing w:line="360" w:lineRule="auto"/>
        <w:ind w:left="1701"/>
        <w:jc w:val="both"/>
        <w:rPr>
          <w:rFonts w:ascii="ArialMT" w:hAnsi="ArialMT" w:cs="ArialMT"/>
          <w:sz w:val="24"/>
          <w:szCs w:val="24"/>
        </w:rPr>
      </w:pPr>
      <w:r>
        <w:rPr>
          <w:rFonts w:ascii="ArialMT" w:hAnsi="ArialMT"/>
          <w:sz w:val="24"/>
        </w:rPr>
        <w:t>Egoiliarraren alabari hurrengo egunean ez zitzaion jakinarazi intzidente bat egon zela.</w:t>
      </w:r>
    </w:p>
    <w:p w14:paraId="28D24FFF" w14:textId="77777777" w:rsidR="00F10D6C" w:rsidRDefault="00F10D6C" w:rsidP="005D431D">
      <w:pPr>
        <w:pStyle w:val="Prrafodelista"/>
        <w:numPr>
          <w:ilvl w:val="1"/>
          <w:numId w:val="11"/>
        </w:numPr>
        <w:autoSpaceDE w:val="0"/>
        <w:autoSpaceDN w:val="0"/>
        <w:adjustRightInd w:val="0"/>
        <w:spacing w:line="360" w:lineRule="auto"/>
        <w:ind w:left="1701"/>
        <w:jc w:val="both"/>
        <w:rPr>
          <w:rFonts w:ascii="ArialMT" w:hAnsi="ArialMT" w:cs="ArialMT"/>
          <w:sz w:val="24"/>
          <w:szCs w:val="24"/>
        </w:rPr>
      </w:pPr>
      <w:r>
        <w:rPr>
          <w:rFonts w:ascii="ArialMT" w:hAnsi="ArialMT"/>
          <w:sz w:val="24"/>
        </w:rPr>
        <w:t>Zuzendariak uko egin dio gertakarien txostena entregatzeari, nahiz eta egitateak ikusita egoiliarraren alabak eskatu.</w:t>
      </w:r>
    </w:p>
    <w:p w14:paraId="2753AE46" w14:textId="77777777" w:rsidR="003D098E" w:rsidRDefault="00F10D6C" w:rsidP="005D431D">
      <w:pPr>
        <w:pStyle w:val="Prrafodelista"/>
        <w:numPr>
          <w:ilvl w:val="1"/>
          <w:numId w:val="11"/>
        </w:numPr>
        <w:autoSpaceDE w:val="0"/>
        <w:autoSpaceDN w:val="0"/>
        <w:adjustRightInd w:val="0"/>
        <w:spacing w:line="360" w:lineRule="auto"/>
        <w:ind w:left="1701"/>
        <w:jc w:val="both"/>
        <w:rPr>
          <w:rFonts w:ascii="ArialMT" w:hAnsi="ArialMT" w:cs="ArialMT"/>
          <w:sz w:val="24"/>
          <w:szCs w:val="24"/>
        </w:rPr>
      </w:pPr>
      <w:r>
        <w:rPr>
          <w:rFonts w:ascii="ArialMT" w:hAnsi="ArialMT"/>
          <w:sz w:val="24"/>
        </w:rPr>
        <w:t xml:space="preserve">Egoiliarrak adierazitakoaren arabera eta ikuskapeneko bisitan egiztatu zenez, </w:t>
      </w:r>
      <w:proofErr w:type="spellStart"/>
      <w:r>
        <w:rPr>
          <w:rFonts w:ascii="ArialMT" w:hAnsi="ArialMT"/>
          <w:sz w:val="24"/>
        </w:rPr>
        <w:t>gerokultoreek</w:t>
      </w:r>
      <w:proofErr w:type="spellEnd"/>
      <w:r>
        <w:rPr>
          <w:rFonts w:ascii="ArialMT" w:hAnsi="ArialMT"/>
          <w:sz w:val="24"/>
        </w:rPr>
        <w:t xml:space="preserve"> atzerapena izan zuten laguntza emateko orduan. </w:t>
      </w:r>
    </w:p>
    <w:p w14:paraId="50517597" w14:textId="77777777" w:rsidR="00F10D6C" w:rsidRPr="003D098E" w:rsidRDefault="00F10D6C" w:rsidP="005D431D">
      <w:pPr>
        <w:pStyle w:val="Prrafodelista"/>
        <w:numPr>
          <w:ilvl w:val="1"/>
          <w:numId w:val="11"/>
        </w:numPr>
        <w:autoSpaceDE w:val="0"/>
        <w:autoSpaceDN w:val="0"/>
        <w:adjustRightInd w:val="0"/>
        <w:spacing w:line="360" w:lineRule="auto"/>
        <w:ind w:left="1701"/>
        <w:jc w:val="both"/>
        <w:rPr>
          <w:rFonts w:ascii="ArialMT" w:hAnsi="ArialMT" w:cs="ArialMT"/>
          <w:sz w:val="24"/>
          <w:szCs w:val="24"/>
        </w:rPr>
      </w:pPr>
      <w:r>
        <w:rPr>
          <w:rFonts w:ascii="ArialMT" w:hAnsi="ArialMT"/>
          <w:sz w:val="24"/>
        </w:rPr>
        <w:t xml:space="preserve">Azaldutako egitateengatik hasitako zehapen prozedura ez zen egokiro gauzatu inplikatutako </w:t>
      </w:r>
      <w:proofErr w:type="spellStart"/>
      <w:r>
        <w:rPr>
          <w:rFonts w:ascii="ArialMT" w:hAnsi="ArialMT"/>
          <w:sz w:val="24"/>
        </w:rPr>
        <w:t>gerokultoreekin</w:t>
      </w:r>
      <w:proofErr w:type="spellEnd"/>
      <w:r>
        <w:rPr>
          <w:rFonts w:ascii="ArialMT" w:hAnsi="ArialMT"/>
          <w:sz w:val="24"/>
        </w:rPr>
        <w:t>.</w:t>
      </w:r>
    </w:p>
    <w:p w14:paraId="127EA1D8" w14:textId="77777777" w:rsidR="005D431D" w:rsidRDefault="00F10D6C" w:rsidP="003D098E">
      <w:pPr>
        <w:pStyle w:val="Prrafodelista"/>
        <w:autoSpaceDE w:val="0"/>
        <w:autoSpaceDN w:val="0"/>
        <w:adjustRightInd w:val="0"/>
        <w:spacing w:line="360" w:lineRule="auto"/>
        <w:jc w:val="both"/>
        <w:rPr>
          <w:rFonts w:ascii="ArialMT" w:hAnsi="ArialMT" w:cs="ArialMT"/>
          <w:sz w:val="24"/>
          <w:szCs w:val="24"/>
        </w:rPr>
      </w:pPr>
      <w:r>
        <w:rPr>
          <w:rFonts w:ascii="ArialMT" w:hAnsi="ArialMT"/>
          <w:sz w:val="24"/>
        </w:rPr>
        <w:t>Zehapen espedientea hasi zen baina iraungi egin zen; hala ere, egitateak preskribatu ez direnez, berriz hasi da eta izapidetzen ari da.</w:t>
      </w:r>
    </w:p>
    <w:p w14:paraId="37CEE5E0" w14:textId="5D5E30EF" w:rsidR="003D098E" w:rsidRDefault="005D431D" w:rsidP="005D431D">
      <w:pPr>
        <w:pStyle w:val="Prrafodelista"/>
        <w:autoSpaceDE w:val="0"/>
        <w:autoSpaceDN w:val="0"/>
        <w:adjustRightInd w:val="0"/>
        <w:spacing w:line="360" w:lineRule="auto"/>
        <w:jc w:val="both"/>
        <w:rPr>
          <w:rFonts w:ascii="ArialMT" w:hAnsi="ArialMT" w:cs="ArialMT"/>
          <w:sz w:val="24"/>
          <w:szCs w:val="24"/>
        </w:rPr>
      </w:pPr>
      <w:r>
        <w:rPr>
          <w:rFonts w:ascii="ArialMT" w:hAnsi="ArialMT"/>
          <w:sz w:val="24"/>
          <w:u w:val="single"/>
        </w:rPr>
        <w:t>– Zangozako San Vicente Paul, udalaren zahar etxea.</w:t>
      </w:r>
      <w:r>
        <w:rPr>
          <w:rFonts w:ascii="ArialMT" w:hAnsi="ArialMT"/>
          <w:sz w:val="24"/>
        </w:rPr>
        <w:t xml:space="preserve"> Zentroko erabiltzaile baten senide batek jarritako </w:t>
      </w:r>
      <w:r>
        <w:rPr>
          <w:rFonts w:ascii="ArialMT" w:hAnsi="ArialMT"/>
          <w:b/>
          <w:sz w:val="24"/>
        </w:rPr>
        <w:t>salaketa jaso ondoren</w:t>
      </w:r>
      <w:r>
        <w:rPr>
          <w:rFonts w:ascii="ArialMT" w:hAnsi="ArialMT"/>
          <w:sz w:val="24"/>
        </w:rPr>
        <w:t xml:space="preserve">, espedientea irekitzea proposatu zen 15/2006 Foru Legearen 86. artikuluko e) letra ez betetzeagatik, </w:t>
      </w:r>
      <w:proofErr w:type="spellStart"/>
      <w:r>
        <w:rPr>
          <w:rFonts w:ascii="ArialMT" w:hAnsi="ArialMT"/>
          <w:sz w:val="24"/>
        </w:rPr>
        <w:t>ahuxe</w:t>
      </w:r>
      <w:proofErr w:type="spellEnd"/>
      <w:r>
        <w:rPr>
          <w:rFonts w:ascii="ArialMT" w:hAnsi="ArialMT"/>
          <w:sz w:val="24"/>
        </w:rPr>
        <w:t xml:space="preserve">: “Egoitzako zerbitzuen erabiltzaileei ez ematea laguntza espezializatua </w:t>
      </w:r>
      <w:r>
        <w:rPr>
          <w:rFonts w:ascii="ArialMT" w:hAnsi="ArialMT"/>
          <w:sz w:val="24"/>
        </w:rPr>
        <w:lastRenderedPageBreak/>
        <w:t>eta integrala, etengabe eta bakoitzaren premia berariazkoekin bat heldu dena”; izan ere, zentroa ez zen behar bezala kudeatu honako alderdi egiaztatu hauei dagokienez:</w:t>
      </w:r>
    </w:p>
    <w:p w14:paraId="505EFD8C" w14:textId="77777777" w:rsidR="005D431D" w:rsidRDefault="00F10D6C" w:rsidP="005D431D">
      <w:pPr>
        <w:pStyle w:val="Prrafodelista"/>
        <w:numPr>
          <w:ilvl w:val="1"/>
          <w:numId w:val="2"/>
        </w:numPr>
        <w:autoSpaceDE w:val="0"/>
        <w:autoSpaceDN w:val="0"/>
        <w:adjustRightInd w:val="0"/>
        <w:spacing w:line="360" w:lineRule="auto"/>
        <w:ind w:left="1560" w:hanging="283"/>
        <w:jc w:val="both"/>
        <w:rPr>
          <w:rFonts w:ascii="ArialMT" w:hAnsi="ArialMT" w:cs="ArialMT"/>
          <w:sz w:val="24"/>
          <w:szCs w:val="24"/>
        </w:rPr>
      </w:pPr>
      <w:r>
        <w:rPr>
          <w:rFonts w:ascii="ArialMT" w:hAnsi="ArialMT"/>
          <w:sz w:val="24"/>
        </w:rPr>
        <w:t>Ez zen bete Erortzeak kudeatzeko eta erortzeko arriskuetarako protokoloa egoitza zentroan.</w:t>
      </w:r>
    </w:p>
    <w:p w14:paraId="78D19E82" w14:textId="77777777" w:rsidR="005D431D" w:rsidRDefault="00F10D6C" w:rsidP="003D098E">
      <w:pPr>
        <w:autoSpaceDE w:val="0"/>
        <w:autoSpaceDN w:val="0"/>
        <w:adjustRightInd w:val="0"/>
        <w:spacing w:line="360" w:lineRule="auto"/>
        <w:jc w:val="both"/>
        <w:rPr>
          <w:rFonts w:ascii="ArialMT" w:hAnsi="ArialMT" w:cs="ArialMT"/>
          <w:sz w:val="24"/>
          <w:szCs w:val="24"/>
        </w:rPr>
      </w:pPr>
      <w:r>
        <w:rPr>
          <w:rFonts w:ascii="ArialMT" w:hAnsi="ArialMT"/>
          <w:sz w:val="24"/>
        </w:rPr>
        <w:t xml:space="preserve">Bidenabar, aipatu den Foru Legearen 85. artikuluko a) letran tipifikatutako arau-hauste bat ere hauteman zen, hauxe: “Egoitzako zerbitzuen erabiltzaileei legez aitorturiko eskubide hauek urratzea: zerbitzuko barne erregelamendua eskura izan eta ezagutzea, kexak eta iradokizunak jaso eta ebazteko sistema bat egotea, erabiltzaileari zerbitzuaren prezioa eta ordainetan eman behar duena jakinaraztea eta erabiltzailearentzat garrantzitsuak diren objektu pertsonalak edukitzea”. Honako hauek izan ziren arau hori hautsi izanaren arrazoi egiaztatuak: </w:t>
      </w:r>
    </w:p>
    <w:p w14:paraId="48220DD0" w14:textId="77777777" w:rsidR="005D431D" w:rsidRDefault="00F10D6C" w:rsidP="005D431D">
      <w:pPr>
        <w:pStyle w:val="Prrafodelista"/>
        <w:numPr>
          <w:ilvl w:val="0"/>
          <w:numId w:val="5"/>
        </w:numPr>
        <w:autoSpaceDE w:val="0"/>
        <w:autoSpaceDN w:val="0"/>
        <w:adjustRightInd w:val="0"/>
        <w:spacing w:line="360" w:lineRule="auto"/>
        <w:ind w:left="1418"/>
        <w:jc w:val="both"/>
        <w:rPr>
          <w:rFonts w:ascii="ArialMT" w:hAnsi="ArialMT" w:cs="ArialMT"/>
          <w:sz w:val="24"/>
          <w:szCs w:val="24"/>
        </w:rPr>
      </w:pPr>
      <w:r>
        <w:rPr>
          <w:rFonts w:ascii="ArialMT" w:hAnsi="ArialMT"/>
          <w:sz w:val="24"/>
        </w:rPr>
        <w:t>Zentroak ez zuen behar bezalako kudeaketa egin kexak eta erreklamazioak tratatzeko orduan, eta dagoen protokoloa ez zuen bete senideari erantzunik eman ez ziolako.</w:t>
      </w:r>
    </w:p>
    <w:p w14:paraId="7ABA77C5" w14:textId="77777777" w:rsidR="005D431D" w:rsidRDefault="00F10D6C" w:rsidP="003D098E">
      <w:pPr>
        <w:autoSpaceDE w:val="0"/>
        <w:autoSpaceDN w:val="0"/>
        <w:adjustRightInd w:val="0"/>
        <w:spacing w:line="360" w:lineRule="auto"/>
        <w:jc w:val="both"/>
        <w:rPr>
          <w:rFonts w:ascii="ArialMT" w:hAnsi="ArialMT" w:cs="ArialMT"/>
          <w:sz w:val="24"/>
          <w:szCs w:val="24"/>
        </w:rPr>
      </w:pPr>
      <w:r>
        <w:rPr>
          <w:rFonts w:ascii="ArialMT" w:hAnsi="ArialMT"/>
          <w:sz w:val="24"/>
        </w:rPr>
        <w:t>Arau-hauste astunagatik 12.001 euroko zehapena jarri zitzaion, eta 300 euroko beste bat arau-hauste arinagatik. Biak ordaindu ziren.</w:t>
      </w:r>
    </w:p>
    <w:p w14:paraId="17BA0175" w14:textId="77777777" w:rsidR="005D431D" w:rsidRDefault="00F10D6C" w:rsidP="003D098E">
      <w:pPr>
        <w:autoSpaceDE w:val="0"/>
        <w:autoSpaceDN w:val="0"/>
        <w:adjustRightInd w:val="0"/>
        <w:spacing w:line="360" w:lineRule="auto"/>
        <w:jc w:val="both"/>
        <w:rPr>
          <w:rFonts w:ascii="ArialMT" w:hAnsi="ArialMT" w:cs="ArialMT"/>
          <w:sz w:val="24"/>
          <w:szCs w:val="24"/>
        </w:rPr>
      </w:pPr>
      <w:r>
        <w:rPr>
          <w:rFonts w:ascii="ArialMT" w:hAnsi="ArialMT"/>
          <w:sz w:val="24"/>
        </w:rPr>
        <w:t xml:space="preserve">Azkenik, </w:t>
      </w:r>
      <w:r>
        <w:rPr>
          <w:rFonts w:ascii="ArialMT" w:hAnsi="ArialMT"/>
          <w:b/>
          <w:sz w:val="24"/>
          <w:u w:val="single"/>
        </w:rPr>
        <w:t>2023. urtean zehar</w:t>
      </w:r>
      <w:r>
        <w:rPr>
          <w:rFonts w:ascii="ArialMT" w:hAnsi="ArialMT"/>
          <w:sz w:val="24"/>
        </w:rPr>
        <w:t xml:space="preserve"> (urrira arte), gorabehera nabarmenak hauteman dira, eta, ondorioz, zehapen espedientea hasteko proposamena egin da honako zentro hauetan:</w:t>
      </w:r>
    </w:p>
    <w:p w14:paraId="1A14E978" w14:textId="31D51299" w:rsidR="003D098E" w:rsidRDefault="005D431D" w:rsidP="005D431D">
      <w:pPr>
        <w:pStyle w:val="Prrafodelista"/>
        <w:autoSpaceDE w:val="0"/>
        <w:autoSpaceDN w:val="0"/>
        <w:adjustRightInd w:val="0"/>
        <w:spacing w:line="360" w:lineRule="auto"/>
        <w:jc w:val="both"/>
        <w:rPr>
          <w:rFonts w:ascii="ArialMT" w:hAnsi="ArialMT" w:cs="ArialMT"/>
          <w:sz w:val="24"/>
          <w:szCs w:val="24"/>
        </w:rPr>
      </w:pPr>
      <w:r>
        <w:rPr>
          <w:rFonts w:ascii="ArialMT" w:hAnsi="ArialMT"/>
          <w:sz w:val="24"/>
          <w:u w:val="single"/>
        </w:rPr>
        <w:t xml:space="preserve">– </w:t>
      </w:r>
      <w:proofErr w:type="spellStart"/>
      <w:r>
        <w:rPr>
          <w:rFonts w:ascii="ArialMT" w:hAnsi="ArialMT"/>
          <w:sz w:val="24"/>
          <w:u w:val="single"/>
        </w:rPr>
        <w:t>Nuestra</w:t>
      </w:r>
      <w:proofErr w:type="spellEnd"/>
      <w:r>
        <w:rPr>
          <w:rFonts w:ascii="ArialMT" w:hAnsi="ArialMT"/>
          <w:sz w:val="24"/>
          <w:u w:val="single"/>
        </w:rPr>
        <w:t xml:space="preserve"> Señora de </w:t>
      </w:r>
      <w:proofErr w:type="spellStart"/>
      <w:r>
        <w:rPr>
          <w:rFonts w:ascii="ArialMT" w:hAnsi="ArialMT"/>
          <w:sz w:val="24"/>
          <w:u w:val="single"/>
        </w:rPr>
        <w:t>Gracia</w:t>
      </w:r>
      <w:proofErr w:type="spellEnd"/>
      <w:r>
        <w:rPr>
          <w:rFonts w:ascii="ArialMT" w:hAnsi="ArialMT"/>
          <w:sz w:val="24"/>
          <w:u w:val="single"/>
        </w:rPr>
        <w:t xml:space="preserve"> adinekoen egoitza (Viana)</w:t>
      </w:r>
      <w:r>
        <w:rPr>
          <w:rFonts w:ascii="ArialMT" w:hAnsi="ArialMT"/>
          <w:sz w:val="24"/>
        </w:rPr>
        <w:t xml:space="preserve"> Zerbitzuari </w:t>
      </w:r>
      <w:r>
        <w:rPr>
          <w:rFonts w:ascii="ArialMT" w:hAnsi="ArialMT"/>
          <w:b/>
          <w:sz w:val="24"/>
        </w:rPr>
        <w:t>ohiko ikuskapena</w:t>
      </w:r>
      <w:r>
        <w:rPr>
          <w:rFonts w:ascii="ArialMT" w:hAnsi="ArialMT"/>
          <w:sz w:val="24"/>
        </w:rPr>
        <w:t xml:space="preserve"> egin ostean, zehapen espedientea irekitzea proposatu zen 15/2006 Foru Legearen 86. artikuluko e) letra ez betetzeagatik, hauxe: “Egoitzako zerbitzuen erabiltzaileei ez ematea laguntza espezializatua eta integrala, etengabe eta bakoitzaren premia berariazkoekin bat heldu dena”. Honako hauek izan dira arrazoiak:</w:t>
      </w:r>
    </w:p>
    <w:p w14:paraId="2F4D714B" w14:textId="77777777" w:rsidR="003D098E" w:rsidRDefault="00F10D6C" w:rsidP="005D431D">
      <w:pPr>
        <w:pStyle w:val="Prrafodelista"/>
        <w:numPr>
          <w:ilvl w:val="1"/>
          <w:numId w:val="2"/>
        </w:numPr>
        <w:autoSpaceDE w:val="0"/>
        <w:autoSpaceDN w:val="0"/>
        <w:adjustRightInd w:val="0"/>
        <w:spacing w:line="360" w:lineRule="auto"/>
        <w:ind w:left="1418"/>
        <w:jc w:val="both"/>
        <w:rPr>
          <w:rFonts w:ascii="ArialMT" w:hAnsi="ArialMT" w:cs="ArialMT"/>
          <w:sz w:val="24"/>
          <w:szCs w:val="24"/>
        </w:rPr>
      </w:pPr>
      <w:r>
        <w:rPr>
          <w:rFonts w:ascii="ArialMT" w:hAnsi="ArialMT"/>
          <w:sz w:val="24"/>
        </w:rPr>
        <w:t xml:space="preserve">Urratu egin zen erabiltzaileak duintasunerako eta intimitaterako duen eskubidea alderdi eta egoera bitan: batetik, beste gela batzuetara igarotzeko gelei dagokienez, eta, bestetik, komunera joateko orduan ere eskubideen urraketa hauteman zen. </w:t>
      </w:r>
    </w:p>
    <w:p w14:paraId="2772276E" w14:textId="77777777" w:rsidR="005D431D" w:rsidRDefault="00F10D6C" w:rsidP="003D098E">
      <w:pPr>
        <w:pStyle w:val="Prrafodelista"/>
        <w:autoSpaceDE w:val="0"/>
        <w:autoSpaceDN w:val="0"/>
        <w:adjustRightInd w:val="0"/>
        <w:spacing w:line="360" w:lineRule="auto"/>
        <w:jc w:val="both"/>
        <w:rPr>
          <w:rFonts w:ascii="ArialMT" w:hAnsi="ArialMT" w:cs="ArialMT"/>
          <w:sz w:val="24"/>
          <w:szCs w:val="24"/>
        </w:rPr>
      </w:pPr>
      <w:r>
        <w:rPr>
          <w:rFonts w:ascii="ArialMT" w:hAnsi="ArialMT"/>
          <w:sz w:val="24"/>
        </w:rPr>
        <w:lastRenderedPageBreak/>
        <w:t>Zehapen espedientea hasi da eta une honetan izapidetzen ari da.</w:t>
      </w:r>
    </w:p>
    <w:p w14:paraId="273371C7" w14:textId="68A7B21D" w:rsidR="005D431D" w:rsidRDefault="005D431D" w:rsidP="005D431D">
      <w:pPr>
        <w:pStyle w:val="Prrafodelista"/>
        <w:autoSpaceDE w:val="0"/>
        <w:autoSpaceDN w:val="0"/>
        <w:adjustRightInd w:val="0"/>
        <w:spacing w:line="360" w:lineRule="auto"/>
        <w:jc w:val="both"/>
        <w:rPr>
          <w:rFonts w:ascii="ArialMT" w:hAnsi="ArialMT" w:cs="ArialMT"/>
          <w:sz w:val="24"/>
          <w:szCs w:val="24"/>
        </w:rPr>
      </w:pPr>
      <w:r>
        <w:rPr>
          <w:rFonts w:ascii="ArialMT" w:hAnsi="ArialMT"/>
          <w:sz w:val="24"/>
          <w:u w:val="single"/>
        </w:rPr>
        <w:t xml:space="preserve">– </w:t>
      </w:r>
      <w:proofErr w:type="spellStart"/>
      <w:r>
        <w:rPr>
          <w:rFonts w:ascii="ArialMT" w:hAnsi="ArialMT"/>
          <w:sz w:val="24"/>
          <w:u w:val="single"/>
        </w:rPr>
        <w:t>Amavir</w:t>
      </w:r>
      <w:proofErr w:type="spellEnd"/>
      <w:r>
        <w:rPr>
          <w:rFonts w:ascii="ArialMT" w:hAnsi="ArialMT"/>
          <w:sz w:val="24"/>
          <w:u w:val="single"/>
        </w:rPr>
        <w:t xml:space="preserve"> Ibañeta </w:t>
      </w:r>
      <w:proofErr w:type="spellStart"/>
      <w:r>
        <w:rPr>
          <w:rFonts w:ascii="ArialMT" w:hAnsi="ArialMT"/>
          <w:sz w:val="24"/>
          <w:u w:val="single"/>
        </w:rPr>
        <w:t>adinekoendako</w:t>
      </w:r>
      <w:proofErr w:type="spellEnd"/>
      <w:r>
        <w:rPr>
          <w:rFonts w:ascii="ArialMT" w:hAnsi="ArialMT"/>
          <w:sz w:val="24"/>
          <w:u w:val="single"/>
        </w:rPr>
        <w:t xml:space="preserve"> egoitza (Erro): </w:t>
      </w:r>
      <w:r>
        <w:rPr>
          <w:rFonts w:ascii="ArialMT" w:hAnsi="ArialMT"/>
          <w:sz w:val="24"/>
        </w:rPr>
        <w:t xml:space="preserve">Zerbitzuari </w:t>
      </w:r>
      <w:r>
        <w:rPr>
          <w:rFonts w:ascii="ArialMT" w:hAnsi="ArialMT"/>
          <w:b/>
          <w:sz w:val="24"/>
        </w:rPr>
        <w:t>ohiko ikuskapena</w:t>
      </w:r>
      <w:r>
        <w:rPr>
          <w:rFonts w:ascii="ArialMT" w:hAnsi="ArialMT"/>
          <w:sz w:val="24"/>
        </w:rPr>
        <w:t xml:space="preserve"> egin zitzaion, eta zehapen espedientea irekitzea proposatu zen Gizarte zerbitzuei buruzko abenduaren 14ko 15/2006 Foru Legearen 86. artikuluko m) letran tipifikatutako arau-hauste astuna egin zelako, zehazki, hauxe: “Zerbitzuek jarduteko edo homologaturik egoteko bete behar dituzten baldintzak eta kalitate estandarrak erregulatzen dituen araudia ez betetzea”. Hain zuzen ere, ez ziren bete zentroko Zuzendaritzak bete beharreko betekizunak. Betekizun eta kalitate estandar horiek jasota daude II. Eranskineko A apartatuan (Egoitza zerbitzuak), honako dekretu honetan: 92/2020 Foru Dekretua, arautzen dituena, batetik, Nafarroako Foru Komunitateko gizarte zerbitzuen sistemaren barruan, egoitza zerbitzuen, eguneko zerbitzuen eta zerbitzu anbulatorioen funtzionamendua adinekoen, desgaitasuna dutenen, eritasun mentala dutenen eta gizarte-inklusioaren arloetan, eta bestetik, baimenen, aurretiazko komunikazioen eta homologazioen araubidea 5. puntuko d) apartatuan jasota dago, zentroko Zuzendaritzak bete beharreko betekizunen artean, postu hori betetzen duenak unibertsitateko titulazioa izan beharko duela; kasu honetan, ez da betetzen. </w:t>
      </w:r>
    </w:p>
    <w:p w14:paraId="5C0B6BA4" w14:textId="77777777" w:rsidR="005D431D" w:rsidRDefault="00F10D6C" w:rsidP="003D098E">
      <w:pPr>
        <w:pStyle w:val="Prrafodelista"/>
        <w:autoSpaceDE w:val="0"/>
        <w:autoSpaceDN w:val="0"/>
        <w:adjustRightInd w:val="0"/>
        <w:spacing w:line="360" w:lineRule="auto"/>
        <w:jc w:val="both"/>
        <w:rPr>
          <w:rFonts w:ascii="ArialMT" w:hAnsi="ArialMT" w:cs="ArialMT"/>
          <w:sz w:val="24"/>
          <w:szCs w:val="24"/>
        </w:rPr>
      </w:pPr>
      <w:r>
        <w:rPr>
          <w:rFonts w:ascii="ArialMT" w:hAnsi="ArialMT"/>
          <w:sz w:val="24"/>
        </w:rPr>
        <w:t>Zehapen espedientea hasi da eta une honetan izapidetzen ari da.</w:t>
      </w:r>
    </w:p>
    <w:p w14:paraId="5D1B10F7" w14:textId="32FB0EC5" w:rsidR="003D098E" w:rsidRDefault="005D431D" w:rsidP="005D431D">
      <w:pPr>
        <w:pStyle w:val="Prrafodelista"/>
        <w:autoSpaceDE w:val="0"/>
        <w:autoSpaceDN w:val="0"/>
        <w:adjustRightInd w:val="0"/>
        <w:spacing w:line="360" w:lineRule="auto"/>
        <w:jc w:val="both"/>
        <w:rPr>
          <w:rFonts w:ascii="ArialMT" w:hAnsi="ArialMT" w:cs="ArialMT"/>
          <w:sz w:val="24"/>
          <w:szCs w:val="24"/>
        </w:rPr>
      </w:pPr>
      <w:r>
        <w:rPr>
          <w:rFonts w:ascii="ArialMT" w:hAnsi="ArialMT"/>
          <w:sz w:val="24"/>
          <w:u w:val="single"/>
        </w:rPr>
        <w:t xml:space="preserve">– </w:t>
      </w:r>
      <w:proofErr w:type="spellStart"/>
      <w:r>
        <w:rPr>
          <w:rFonts w:ascii="ArialMT" w:hAnsi="ArialMT"/>
          <w:sz w:val="24"/>
          <w:u w:val="single"/>
        </w:rPr>
        <w:t>Amavir</w:t>
      </w:r>
      <w:proofErr w:type="spellEnd"/>
      <w:r>
        <w:rPr>
          <w:rFonts w:ascii="ArialMT" w:hAnsi="ArialMT"/>
          <w:sz w:val="24"/>
          <w:u w:val="single"/>
        </w:rPr>
        <w:t xml:space="preserve"> </w:t>
      </w:r>
      <w:proofErr w:type="spellStart"/>
      <w:r>
        <w:rPr>
          <w:rFonts w:ascii="ArialMT" w:hAnsi="ArialMT"/>
          <w:sz w:val="24"/>
          <w:u w:val="single"/>
        </w:rPr>
        <w:t>Argaray</w:t>
      </w:r>
      <w:proofErr w:type="spellEnd"/>
      <w:r>
        <w:rPr>
          <w:rFonts w:ascii="ArialMT" w:hAnsi="ArialMT"/>
          <w:sz w:val="24"/>
          <w:u w:val="single"/>
        </w:rPr>
        <w:t xml:space="preserve"> </w:t>
      </w:r>
      <w:proofErr w:type="spellStart"/>
      <w:r>
        <w:rPr>
          <w:rFonts w:ascii="ArialMT" w:hAnsi="ArialMT"/>
          <w:sz w:val="24"/>
          <w:u w:val="single"/>
        </w:rPr>
        <w:t>adinekoendako</w:t>
      </w:r>
      <w:proofErr w:type="spellEnd"/>
      <w:r>
        <w:rPr>
          <w:rFonts w:ascii="ArialMT" w:hAnsi="ArialMT"/>
          <w:sz w:val="24"/>
          <w:u w:val="single"/>
        </w:rPr>
        <w:t xml:space="preserve"> egoitza zentroa (Iruña</w:t>
      </w:r>
      <w:r>
        <w:rPr>
          <w:rFonts w:ascii="ArialMT" w:hAnsi="ArialMT"/>
          <w:b/>
          <w:sz w:val="24"/>
          <w:u w:val="single"/>
        </w:rPr>
        <w:t>)</w:t>
      </w:r>
      <w:r>
        <w:rPr>
          <w:rFonts w:ascii="ArialMT" w:hAnsi="ArialMT"/>
          <w:b/>
          <w:sz w:val="24"/>
        </w:rPr>
        <w:t xml:space="preserve">: </w:t>
      </w:r>
      <w:r>
        <w:rPr>
          <w:rFonts w:ascii="ArialMT" w:hAnsi="ArialMT"/>
          <w:sz w:val="24"/>
        </w:rPr>
        <w:t xml:space="preserve">Zentroko erabiltzaile baten senide batek jarritako </w:t>
      </w:r>
      <w:r>
        <w:rPr>
          <w:rFonts w:ascii="ArialMT" w:hAnsi="ArialMT"/>
          <w:b/>
          <w:sz w:val="24"/>
        </w:rPr>
        <w:t>salaketa jaso ondoren</w:t>
      </w:r>
      <w:r>
        <w:rPr>
          <w:rFonts w:ascii="ArialMT" w:hAnsi="ArialMT"/>
          <w:sz w:val="24"/>
        </w:rPr>
        <w:t>, espedientea irekitzea proposatu zen 15/2006 Foru Legearen 86. artikuluko e) letra ez betetzeagatik, hauxe: “Egoitzako zerbitzuen erabiltzaileei ez ematea laguntza espezializatua eta integrala, etengabe eta bakoitzaren premia berariazkoekin bat heldu dena”; izan ere, zentroa ez zen behar bezala kudeatu honako alderdi egiaztatu hauei dagokienez:</w:t>
      </w:r>
    </w:p>
    <w:p w14:paraId="7266C8C4" w14:textId="77777777" w:rsidR="003D098E" w:rsidRPr="003D098E" w:rsidRDefault="00F10D6C" w:rsidP="005D431D">
      <w:pPr>
        <w:pStyle w:val="Prrafodelista"/>
        <w:numPr>
          <w:ilvl w:val="1"/>
          <w:numId w:val="2"/>
        </w:numPr>
        <w:autoSpaceDE w:val="0"/>
        <w:autoSpaceDN w:val="0"/>
        <w:adjustRightInd w:val="0"/>
        <w:spacing w:line="360" w:lineRule="auto"/>
        <w:ind w:left="1560"/>
        <w:jc w:val="both"/>
        <w:rPr>
          <w:rFonts w:ascii="ArialMT" w:hAnsi="ArialMT" w:cs="ArialMT"/>
          <w:sz w:val="24"/>
          <w:szCs w:val="24"/>
        </w:rPr>
      </w:pPr>
      <w:r>
        <w:rPr>
          <w:rFonts w:ascii="ArialMT" w:hAnsi="ArialMT"/>
          <w:sz w:val="24"/>
        </w:rPr>
        <w:t>Gluzemia kontrolak ez ziren egin 2023ko abuztuaren 5etik urte bereko abuztuaren 26ra bitarte, eta egiteko derrigortasuna dago nola Nafarroako Osasun Zerbitzuaren Oinarrizko Osasun Laguntzaren aldetik hala zentroaren beraren medikuntza ataletik.</w:t>
      </w:r>
    </w:p>
    <w:p w14:paraId="0E24332F" w14:textId="77777777" w:rsidR="005D431D" w:rsidRDefault="00F10D6C" w:rsidP="003D098E">
      <w:pPr>
        <w:pStyle w:val="Prrafodelista"/>
        <w:autoSpaceDE w:val="0"/>
        <w:autoSpaceDN w:val="0"/>
        <w:adjustRightInd w:val="0"/>
        <w:spacing w:line="360" w:lineRule="auto"/>
        <w:jc w:val="both"/>
        <w:rPr>
          <w:rFonts w:ascii="ArialMT" w:hAnsi="ArialMT" w:cs="ArialMT"/>
          <w:sz w:val="24"/>
          <w:szCs w:val="24"/>
        </w:rPr>
      </w:pPr>
      <w:r>
        <w:rPr>
          <w:rFonts w:ascii="ArialMT" w:hAnsi="ArialMT"/>
          <w:sz w:val="24"/>
        </w:rPr>
        <w:t>Zehapen espedientea irekitzeke dago oraindik.</w:t>
      </w:r>
      <w:r>
        <w:rPr>
          <w:rFonts w:ascii="ArialMT" w:hAnsi="ArialMT"/>
          <w:color w:val="FF0000"/>
          <w:sz w:val="24"/>
        </w:rPr>
        <w:t xml:space="preserve"> </w:t>
      </w:r>
    </w:p>
    <w:p w14:paraId="5E574900" w14:textId="5252E768" w:rsidR="003D098E" w:rsidRDefault="005D431D" w:rsidP="005D431D">
      <w:pPr>
        <w:pStyle w:val="Prrafodelista"/>
        <w:autoSpaceDE w:val="0"/>
        <w:autoSpaceDN w:val="0"/>
        <w:adjustRightInd w:val="0"/>
        <w:spacing w:line="360" w:lineRule="auto"/>
        <w:jc w:val="both"/>
        <w:rPr>
          <w:rFonts w:ascii="ArialMT" w:hAnsi="ArialMT" w:cs="ArialMT"/>
          <w:sz w:val="24"/>
          <w:szCs w:val="24"/>
        </w:rPr>
      </w:pPr>
      <w:r>
        <w:rPr>
          <w:rFonts w:ascii="ArialMT" w:hAnsi="ArialMT"/>
          <w:sz w:val="24"/>
        </w:rPr>
        <w:lastRenderedPageBreak/>
        <w:t xml:space="preserve">– </w:t>
      </w:r>
      <w:proofErr w:type="spellStart"/>
      <w:r>
        <w:rPr>
          <w:rFonts w:ascii="ArialMT" w:hAnsi="ArialMT"/>
          <w:sz w:val="24"/>
        </w:rPr>
        <w:t>Domus</w:t>
      </w:r>
      <w:proofErr w:type="spellEnd"/>
      <w:r>
        <w:rPr>
          <w:rFonts w:ascii="ArialMT" w:hAnsi="ArialMT"/>
          <w:sz w:val="24"/>
        </w:rPr>
        <w:t xml:space="preserve"> VI </w:t>
      </w:r>
      <w:proofErr w:type="spellStart"/>
      <w:r>
        <w:rPr>
          <w:rFonts w:ascii="ArialMT" w:hAnsi="ArialMT"/>
          <w:sz w:val="24"/>
        </w:rPr>
        <w:t>adinekoendako</w:t>
      </w:r>
      <w:proofErr w:type="spellEnd"/>
      <w:r>
        <w:rPr>
          <w:rFonts w:ascii="ArialMT" w:hAnsi="ArialMT"/>
          <w:sz w:val="24"/>
        </w:rPr>
        <w:t xml:space="preserve"> egoitza zentroa (Iruña): Zentroko erabiltzaile baten senide batek jarritako </w:t>
      </w:r>
      <w:r>
        <w:rPr>
          <w:rFonts w:ascii="ArialMT" w:hAnsi="ArialMT"/>
          <w:b/>
          <w:sz w:val="24"/>
        </w:rPr>
        <w:t>salaketa jaso ondoren</w:t>
      </w:r>
      <w:r>
        <w:rPr>
          <w:rFonts w:ascii="ArialMT" w:hAnsi="ArialMT"/>
          <w:sz w:val="24"/>
        </w:rPr>
        <w:t>, espedientea irekitzea proposatu zen 15/2006 Foru Legearen 86. artikuluko e) letra ez betetzeagatik, hauxe: “Egoitzako zerbitzuen erabiltzaileei ez ematea laguntza espezializatua eta integrala, etengabe eta bakoitzaren premia berariazkoekin bat heldu dena”; izan ere, zentroa ez zen behar bezala kudeatu honako alderdi egiaztatu hauei dagokienez:</w:t>
      </w:r>
    </w:p>
    <w:p w14:paraId="55986D99" w14:textId="77777777" w:rsidR="003D098E" w:rsidRDefault="00F10D6C" w:rsidP="005D431D">
      <w:pPr>
        <w:pStyle w:val="Prrafodelista"/>
        <w:numPr>
          <w:ilvl w:val="1"/>
          <w:numId w:val="2"/>
        </w:numPr>
        <w:autoSpaceDE w:val="0"/>
        <w:autoSpaceDN w:val="0"/>
        <w:adjustRightInd w:val="0"/>
        <w:spacing w:line="360" w:lineRule="auto"/>
        <w:ind w:left="1701"/>
        <w:jc w:val="both"/>
        <w:rPr>
          <w:rFonts w:ascii="ArialMT" w:hAnsi="ArialMT" w:cs="ArialMT"/>
          <w:sz w:val="24"/>
          <w:szCs w:val="24"/>
        </w:rPr>
      </w:pPr>
      <w:r>
        <w:rPr>
          <w:rFonts w:ascii="ArialMT" w:hAnsi="ArialMT"/>
          <w:sz w:val="24"/>
        </w:rPr>
        <w:t>Erabiltzaile baten erorketa ez zen behar bezala unean bertan erregistratu, eta erregistroak aipatutakoez bestelako egun batzuetan egin ziren, oker, kontraesanekin eta hutsekin.</w:t>
      </w:r>
    </w:p>
    <w:p w14:paraId="53B1764D" w14:textId="77777777" w:rsidR="003D098E" w:rsidRDefault="00F10D6C" w:rsidP="005D431D">
      <w:pPr>
        <w:pStyle w:val="Prrafodelista"/>
        <w:numPr>
          <w:ilvl w:val="1"/>
          <w:numId w:val="2"/>
        </w:numPr>
        <w:autoSpaceDE w:val="0"/>
        <w:autoSpaceDN w:val="0"/>
        <w:adjustRightInd w:val="0"/>
        <w:spacing w:line="360" w:lineRule="auto"/>
        <w:ind w:left="1701"/>
        <w:jc w:val="both"/>
        <w:rPr>
          <w:rFonts w:ascii="ArialMT" w:hAnsi="ArialMT" w:cs="ArialMT"/>
          <w:sz w:val="24"/>
          <w:szCs w:val="24"/>
        </w:rPr>
      </w:pPr>
      <w:r>
        <w:rPr>
          <w:rFonts w:ascii="ArialMT" w:hAnsi="ArialMT"/>
          <w:sz w:val="24"/>
        </w:rPr>
        <w:t>Ez ziren behar bezala erregistratu egoiliarrari erori ostean egindako balorazioa, hurrengo egunetako jarraipena eta eboluzioa eta Larrialdietako Zerbitzura bideratzeko balorazio medikoa.</w:t>
      </w:r>
    </w:p>
    <w:p w14:paraId="41B476F6" w14:textId="77777777" w:rsidR="005D431D" w:rsidRDefault="00F10D6C" w:rsidP="005D431D">
      <w:pPr>
        <w:pStyle w:val="Prrafodelista"/>
        <w:numPr>
          <w:ilvl w:val="1"/>
          <w:numId w:val="2"/>
        </w:numPr>
        <w:autoSpaceDE w:val="0"/>
        <w:autoSpaceDN w:val="0"/>
        <w:adjustRightInd w:val="0"/>
        <w:spacing w:line="360" w:lineRule="auto"/>
        <w:ind w:left="1701"/>
        <w:jc w:val="both"/>
        <w:rPr>
          <w:rFonts w:ascii="ArialMT" w:hAnsi="ArialMT" w:cs="ArialMT"/>
          <w:sz w:val="24"/>
          <w:szCs w:val="24"/>
        </w:rPr>
      </w:pPr>
      <w:r>
        <w:rPr>
          <w:rFonts w:ascii="ArialMT" w:hAnsi="ArialMT"/>
          <w:sz w:val="24"/>
        </w:rPr>
        <w:t>Familiari ez zitzaion senidea erori izanaren berri eman, ezta senidearen eboluzioaren eta egoeraren berri ere, eta ez zitzaien jakinarazi Larrialdietako Zerbitzura bideratu zutenik.</w:t>
      </w:r>
    </w:p>
    <w:p w14:paraId="3A8713A2" w14:textId="77777777" w:rsidR="005D431D" w:rsidRDefault="00F10D6C" w:rsidP="003D098E">
      <w:pPr>
        <w:pStyle w:val="Prrafodelista"/>
        <w:autoSpaceDE w:val="0"/>
        <w:autoSpaceDN w:val="0"/>
        <w:adjustRightInd w:val="0"/>
        <w:spacing w:line="360" w:lineRule="auto"/>
        <w:jc w:val="both"/>
        <w:rPr>
          <w:rFonts w:ascii="ArialMT" w:hAnsi="ArialMT" w:cs="ArialMT"/>
          <w:sz w:val="24"/>
          <w:szCs w:val="24"/>
        </w:rPr>
      </w:pPr>
      <w:r>
        <w:rPr>
          <w:rFonts w:ascii="ArialMT" w:hAnsi="ArialMT"/>
          <w:sz w:val="24"/>
        </w:rPr>
        <w:t>12.000 euroko zehapena jarri zen, eta erakundeak ordaindu zuen.</w:t>
      </w:r>
    </w:p>
    <w:p w14:paraId="256DD9AC" w14:textId="3B2F72BB" w:rsidR="003D098E" w:rsidRDefault="005D431D" w:rsidP="005D431D">
      <w:pPr>
        <w:pStyle w:val="Prrafodelista"/>
        <w:autoSpaceDE w:val="0"/>
        <w:autoSpaceDN w:val="0"/>
        <w:adjustRightInd w:val="0"/>
        <w:spacing w:line="360" w:lineRule="auto"/>
        <w:jc w:val="both"/>
        <w:rPr>
          <w:rFonts w:ascii="ArialMT" w:hAnsi="ArialMT" w:cs="ArialMT"/>
          <w:sz w:val="24"/>
          <w:szCs w:val="24"/>
        </w:rPr>
      </w:pPr>
      <w:r>
        <w:rPr>
          <w:rFonts w:ascii="ArialMT" w:hAnsi="ArialMT"/>
          <w:sz w:val="24"/>
          <w:u w:val="single"/>
        </w:rPr>
        <w:t xml:space="preserve">– </w:t>
      </w:r>
      <w:proofErr w:type="spellStart"/>
      <w:r>
        <w:rPr>
          <w:rFonts w:ascii="ArialMT" w:hAnsi="ArialMT"/>
          <w:sz w:val="24"/>
          <w:u w:val="single"/>
        </w:rPr>
        <w:t>Amavir</w:t>
      </w:r>
      <w:proofErr w:type="spellEnd"/>
      <w:r>
        <w:rPr>
          <w:rFonts w:ascii="ArialMT" w:hAnsi="ArialMT"/>
          <w:sz w:val="24"/>
          <w:u w:val="single"/>
        </w:rPr>
        <w:t xml:space="preserve"> </w:t>
      </w:r>
      <w:proofErr w:type="spellStart"/>
      <w:r>
        <w:rPr>
          <w:rFonts w:ascii="ArialMT" w:hAnsi="ArialMT"/>
          <w:sz w:val="24"/>
          <w:u w:val="single"/>
        </w:rPr>
        <w:t>Valle</w:t>
      </w:r>
      <w:proofErr w:type="spellEnd"/>
      <w:r>
        <w:rPr>
          <w:rFonts w:ascii="ArialMT" w:hAnsi="ArialMT"/>
          <w:sz w:val="24"/>
          <w:u w:val="single"/>
        </w:rPr>
        <w:t xml:space="preserve"> de </w:t>
      </w:r>
      <w:proofErr w:type="spellStart"/>
      <w:r>
        <w:rPr>
          <w:rFonts w:ascii="ArialMT" w:hAnsi="ArialMT"/>
          <w:sz w:val="24"/>
          <w:u w:val="single"/>
        </w:rPr>
        <w:t>Egüés</w:t>
      </w:r>
      <w:proofErr w:type="spellEnd"/>
      <w:r>
        <w:rPr>
          <w:rFonts w:ascii="ArialMT" w:hAnsi="ArialMT"/>
          <w:sz w:val="24"/>
          <w:u w:val="single"/>
        </w:rPr>
        <w:t xml:space="preserve"> egoitza zentroa (Eguesibar):  </w:t>
      </w:r>
      <w:r>
        <w:rPr>
          <w:rFonts w:ascii="ArialMT" w:hAnsi="ArialMT"/>
          <w:sz w:val="24"/>
        </w:rPr>
        <w:t xml:space="preserve">Zentroko langile ohi batek jarritako </w:t>
      </w:r>
      <w:r>
        <w:rPr>
          <w:rFonts w:ascii="ArialMT" w:hAnsi="ArialMT"/>
          <w:b/>
          <w:sz w:val="24"/>
        </w:rPr>
        <w:t>salaketa jaso ondoren</w:t>
      </w:r>
      <w:r>
        <w:rPr>
          <w:rFonts w:ascii="ArialMT" w:hAnsi="ArialMT"/>
          <w:sz w:val="24"/>
        </w:rPr>
        <w:t xml:space="preserve">, espedientea irekitzea proposatu zen 15/2006 Foru Legearen 86. artikuluko e) letra ez betetzeagatik, hauxe: “Egoitzako zerbitzuen erabiltzaileei ez ematea laguntza espezializatua eta integrala, etengabe eta bakoitzaren premia berariazkoekin bat heldu dena”; izan ere, zentroa ez zen behar bezala kudeatu honako alderdi egiaztatu hauei dagokienez: </w:t>
      </w:r>
    </w:p>
    <w:p w14:paraId="02445FE6" w14:textId="77777777" w:rsidR="003D098E" w:rsidRDefault="00F10D6C" w:rsidP="006C26A9">
      <w:pPr>
        <w:pStyle w:val="Prrafodelista"/>
        <w:numPr>
          <w:ilvl w:val="1"/>
          <w:numId w:val="2"/>
        </w:numPr>
        <w:autoSpaceDE w:val="0"/>
        <w:autoSpaceDN w:val="0"/>
        <w:adjustRightInd w:val="0"/>
        <w:spacing w:line="360" w:lineRule="auto"/>
        <w:ind w:left="1701"/>
        <w:jc w:val="both"/>
        <w:rPr>
          <w:rFonts w:ascii="ArialMT" w:hAnsi="ArialMT" w:cs="ArialMT"/>
          <w:sz w:val="24"/>
          <w:szCs w:val="24"/>
        </w:rPr>
      </w:pPr>
      <w:r>
        <w:rPr>
          <w:rFonts w:ascii="ArialMT" w:hAnsi="ArialMT"/>
          <w:sz w:val="24"/>
        </w:rPr>
        <w:t>Zaintzaileen intzidentzien erregistroko koadernoan eta profesional teknikoen bilakaera klinikoan (erizaintza) ez da jasotzen idazketa bat, non zehaztasunez eta esplizituki transkribatzen diren salatutako eguneko arratsaldeko txandan gertatutako gertakariak eta txanda horretan neurtutako parametro klinikoak, erabiltzaileari buruzkoak.</w:t>
      </w:r>
    </w:p>
    <w:p w14:paraId="5154072F" w14:textId="77777777" w:rsidR="005D431D" w:rsidRDefault="00F10D6C" w:rsidP="003D098E">
      <w:pPr>
        <w:pStyle w:val="Prrafodelista"/>
        <w:autoSpaceDE w:val="0"/>
        <w:autoSpaceDN w:val="0"/>
        <w:adjustRightInd w:val="0"/>
        <w:spacing w:line="360" w:lineRule="auto"/>
        <w:jc w:val="both"/>
        <w:rPr>
          <w:rFonts w:ascii="ArialMT" w:hAnsi="ArialMT" w:cs="ArialMT"/>
          <w:sz w:val="24"/>
          <w:szCs w:val="24"/>
        </w:rPr>
      </w:pPr>
      <w:r>
        <w:rPr>
          <w:rFonts w:ascii="ArialMT" w:hAnsi="ArialMT"/>
          <w:sz w:val="24"/>
        </w:rPr>
        <w:t>Zehapen espedientea hasi da eta une honetan izapidetzen ari da.</w:t>
      </w:r>
    </w:p>
    <w:p w14:paraId="4553DB3C" w14:textId="6B08F2B5" w:rsidR="003D098E" w:rsidRPr="00AF614A" w:rsidRDefault="00F10D6C" w:rsidP="003D098E">
      <w:pPr>
        <w:autoSpaceDE w:val="0"/>
        <w:autoSpaceDN w:val="0"/>
        <w:adjustRightInd w:val="0"/>
        <w:spacing w:line="360" w:lineRule="auto"/>
        <w:jc w:val="both"/>
        <w:rPr>
          <w:rFonts w:ascii="ArialMT" w:hAnsi="ArialMT" w:cs="ArialMT"/>
          <w:sz w:val="24"/>
          <w:szCs w:val="24"/>
        </w:rPr>
      </w:pPr>
      <w:r>
        <w:rPr>
          <w:rFonts w:ascii="ArialMT" w:hAnsi="ArialMT"/>
          <w:sz w:val="24"/>
        </w:rPr>
        <w:lastRenderedPageBreak/>
        <w:t>Azkenik, adierazi behar da urtean zehar zehapena jaso duten zentro guztiei berrikuspena eginen zaiela datorren urtean, 2024. urteko Ikuskapeneko Plana gauzatzen denean.</w:t>
      </w:r>
    </w:p>
    <w:p w14:paraId="02CDB107" w14:textId="77777777" w:rsidR="005D431D" w:rsidRDefault="000D5AE1" w:rsidP="000D5AE1">
      <w:pPr>
        <w:spacing w:line="360" w:lineRule="auto"/>
        <w:jc w:val="both"/>
        <w:rPr>
          <w:rFonts w:ascii="Arial" w:hAnsi="Arial" w:cs="Arial"/>
          <w:sz w:val="24"/>
          <w:szCs w:val="24"/>
        </w:rPr>
      </w:pPr>
      <w:r>
        <w:rPr>
          <w:rFonts w:ascii="Arial" w:hAnsi="Arial"/>
          <w:sz w:val="24"/>
        </w:rPr>
        <w:t>Hori guztia jakinarazten dizut, Nafarroako Parlamentuko Erregelamenduaren 215. artikulua betez.</w:t>
      </w:r>
    </w:p>
    <w:p w14:paraId="186B827A" w14:textId="77777777" w:rsidR="005D431D" w:rsidRDefault="000D5AE1" w:rsidP="003D098E">
      <w:pPr>
        <w:spacing w:line="360" w:lineRule="auto"/>
        <w:jc w:val="center"/>
        <w:rPr>
          <w:rFonts w:ascii="Arial" w:hAnsi="Arial" w:cs="Arial"/>
          <w:sz w:val="24"/>
          <w:szCs w:val="24"/>
        </w:rPr>
      </w:pPr>
      <w:r>
        <w:rPr>
          <w:rFonts w:ascii="Arial" w:hAnsi="Arial"/>
          <w:sz w:val="24"/>
        </w:rPr>
        <w:t>Iruñean, 2023ko azaroaren 22an</w:t>
      </w:r>
    </w:p>
    <w:p w14:paraId="3041F0BB" w14:textId="6EF9CC1A" w:rsidR="009A7FE6" w:rsidRPr="00DE1240" w:rsidRDefault="005D431D" w:rsidP="005D431D">
      <w:pPr>
        <w:spacing w:line="360" w:lineRule="auto"/>
        <w:jc w:val="center"/>
        <w:rPr>
          <w:rFonts w:ascii="Arial" w:hAnsi="Arial" w:cs="Arial"/>
          <w:sz w:val="24"/>
          <w:szCs w:val="24"/>
        </w:rPr>
      </w:pPr>
      <w:r>
        <w:rPr>
          <w:rFonts w:ascii="Arial" w:hAnsi="Arial"/>
          <w:sz w:val="24"/>
        </w:rPr>
        <w:t xml:space="preserve">Eskubide Sozialetako, Ekonomia Sozialeko eta Enpleguko kontseilaria: María Carmen Maeztu </w:t>
      </w:r>
      <w:proofErr w:type="spellStart"/>
      <w:r>
        <w:rPr>
          <w:rFonts w:ascii="Arial" w:hAnsi="Arial"/>
          <w:sz w:val="24"/>
        </w:rPr>
        <w:t>Villafranca</w:t>
      </w:r>
      <w:proofErr w:type="spellEnd"/>
    </w:p>
    <w:sectPr w:rsidR="009A7FE6" w:rsidRPr="00DE1240" w:rsidSect="005D431D">
      <w:pgSz w:w="11906" w:h="16838"/>
      <w:pgMar w:top="2127" w:right="1418" w:bottom="1985" w:left="1418"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2563" w14:textId="77777777" w:rsidR="0079342B" w:rsidRDefault="0079342B" w:rsidP="0079342B">
      <w:r>
        <w:separator/>
      </w:r>
    </w:p>
  </w:endnote>
  <w:endnote w:type="continuationSeparator" w:id="0">
    <w:p w14:paraId="1AD0C48E" w14:textId="77777777" w:rsidR="0079342B" w:rsidRDefault="0079342B" w:rsidP="0079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F971" w14:textId="77777777" w:rsidR="0079342B" w:rsidRDefault="0079342B" w:rsidP="0079342B">
      <w:r>
        <w:separator/>
      </w:r>
    </w:p>
  </w:footnote>
  <w:footnote w:type="continuationSeparator" w:id="0">
    <w:p w14:paraId="0FADD9EC" w14:textId="77777777" w:rsidR="0079342B" w:rsidRDefault="0079342B" w:rsidP="00793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A02"/>
    <w:multiLevelType w:val="hybridMultilevel"/>
    <w:tmpl w:val="4D66BD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B45E5C"/>
    <w:multiLevelType w:val="hybridMultilevel"/>
    <w:tmpl w:val="116A4C6E"/>
    <w:lvl w:ilvl="0" w:tplc="FFFFFFFF">
      <w:start w:val="1"/>
      <w:numFmt w:val="bullet"/>
      <w:lvlText w:val=""/>
      <w:lvlJc w:val="left"/>
      <w:pPr>
        <w:ind w:left="720" w:hanging="360"/>
      </w:pPr>
      <w:rPr>
        <w:rFonts w:ascii="Symbol" w:hAnsi="Symbol" w:hint="default"/>
      </w:rPr>
    </w:lvl>
    <w:lvl w:ilvl="1" w:tplc="0C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3C65D7"/>
    <w:multiLevelType w:val="hybridMultilevel"/>
    <w:tmpl w:val="90CC4960"/>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 w15:restartNumberingAfterBreak="0">
    <w:nsid w:val="270D624A"/>
    <w:multiLevelType w:val="hybridMultilevel"/>
    <w:tmpl w:val="FCE0CF4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8B3168"/>
    <w:multiLevelType w:val="hybridMultilevel"/>
    <w:tmpl w:val="7CB0FB5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216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2718E2"/>
    <w:multiLevelType w:val="hybridMultilevel"/>
    <w:tmpl w:val="81229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C17637"/>
    <w:multiLevelType w:val="hybridMultilevel"/>
    <w:tmpl w:val="5ED21F86"/>
    <w:lvl w:ilvl="0" w:tplc="FFFFFFFF">
      <w:start w:val="1"/>
      <w:numFmt w:val="bullet"/>
      <w:lvlText w:val=""/>
      <w:lvlJc w:val="left"/>
      <w:pPr>
        <w:ind w:left="720" w:hanging="360"/>
      </w:pPr>
      <w:rPr>
        <w:rFonts w:ascii="Symbol" w:hAnsi="Symbol" w:hint="default"/>
      </w:rPr>
    </w:lvl>
    <w:lvl w:ilvl="1" w:tplc="0C0A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F810C3"/>
    <w:multiLevelType w:val="hybridMultilevel"/>
    <w:tmpl w:val="C658A9D0"/>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6F722C35"/>
    <w:multiLevelType w:val="hybridMultilevel"/>
    <w:tmpl w:val="B01827E4"/>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15:restartNumberingAfterBreak="0">
    <w:nsid w:val="724E74F8"/>
    <w:multiLevelType w:val="hybridMultilevel"/>
    <w:tmpl w:val="45309374"/>
    <w:lvl w:ilvl="0" w:tplc="D1FEB3A4">
      <w:numFmt w:val="bullet"/>
      <w:lvlText w:val="–"/>
      <w:lvlJc w:val="left"/>
      <w:pPr>
        <w:ind w:left="1080" w:hanging="360"/>
      </w:pPr>
      <w:rPr>
        <w:rFonts w:ascii="ArialMT" w:eastAsia="Times New Roman" w:hAnsi="ArialMT" w:cs="ArialMT" w:hint="default"/>
        <w:u w:val="single"/>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4DB3764"/>
    <w:multiLevelType w:val="hybridMultilevel"/>
    <w:tmpl w:val="988A65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7407276">
    <w:abstractNumId w:val="5"/>
  </w:num>
  <w:num w:numId="2" w16cid:durableId="860437880">
    <w:abstractNumId w:val="4"/>
  </w:num>
  <w:num w:numId="3" w16cid:durableId="1551380715">
    <w:abstractNumId w:val="7"/>
  </w:num>
  <w:num w:numId="4" w16cid:durableId="2069650206">
    <w:abstractNumId w:val="8"/>
  </w:num>
  <w:num w:numId="5" w16cid:durableId="68239136">
    <w:abstractNumId w:val="10"/>
  </w:num>
  <w:num w:numId="6" w16cid:durableId="1130629681">
    <w:abstractNumId w:val="3"/>
  </w:num>
  <w:num w:numId="7" w16cid:durableId="763497785">
    <w:abstractNumId w:val="9"/>
  </w:num>
  <w:num w:numId="8" w16cid:durableId="1883587928">
    <w:abstractNumId w:val="0"/>
  </w:num>
  <w:num w:numId="9" w16cid:durableId="1290084930">
    <w:abstractNumId w:val="1"/>
  </w:num>
  <w:num w:numId="10" w16cid:durableId="1419327741">
    <w:abstractNumId w:val="2"/>
  </w:num>
  <w:num w:numId="11" w16cid:durableId="1646154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545"/>
    <w:rsid w:val="000D5AE1"/>
    <w:rsid w:val="000F2A8A"/>
    <w:rsid w:val="003D098E"/>
    <w:rsid w:val="005D431D"/>
    <w:rsid w:val="006946A2"/>
    <w:rsid w:val="006C26A9"/>
    <w:rsid w:val="0079342B"/>
    <w:rsid w:val="00841436"/>
    <w:rsid w:val="009A7FE6"/>
    <w:rsid w:val="00AF614A"/>
    <w:rsid w:val="00B71E37"/>
    <w:rsid w:val="00DE1240"/>
    <w:rsid w:val="00DF2FD6"/>
    <w:rsid w:val="00E77545"/>
    <w:rsid w:val="00F10D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91F6"/>
  <w15:chartTrackingRefBased/>
  <w15:docId w15:val="{4B6F4D9D-1D07-4FDB-B534-FAC50AE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AE1"/>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0D5AE1"/>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semiHidden/>
    <w:rsid w:val="000D5AE1"/>
    <w:rPr>
      <w:rFonts w:ascii="Times New Roman" w:eastAsia="Times New Roman" w:hAnsi="Times New Roman" w:cs="Times New Roman"/>
      <w:sz w:val="26"/>
      <w:szCs w:val="20"/>
      <w:lang w:val="eu-ES" w:eastAsia="es-ES"/>
    </w:rPr>
  </w:style>
  <w:style w:type="paragraph" w:styleId="Encabezado">
    <w:name w:val="header"/>
    <w:basedOn w:val="Normal"/>
    <w:link w:val="EncabezadoCar"/>
    <w:uiPriority w:val="99"/>
    <w:unhideWhenUsed/>
    <w:rsid w:val="000D5AE1"/>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D5AE1"/>
  </w:style>
  <w:style w:type="paragraph" w:styleId="Piedepgina">
    <w:name w:val="footer"/>
    <w:basedOn w:val="Normal"/>
    <w:link w:val="PiedepginaCar"/>
    <w:unhideWhenUsed/>
    <w:rsid w:val="000D5AE1"/>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0D5AE1"/>
  </w:style>
  <w:style w:type="character" w:styleId="Nmerodepgina">
    <w:name w:val="page number"/>
    <w:basedOn w:val="Fuentedeprrafopredeter"/>
    <w:rsid w:val="000D5AE1"/>
  </w:style>
  <w:style w:type="paragraph" w:styleId="Prrafodelista">
    <w:name w:val="List Paragraph"/>
    <w:basedOn w:val="Normal"/>
    <w:uiPriority w:val="34"/>
    <w:qFormat/>
    <w:rsid w:val="00793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7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1326</Words>
  <Characters>10482</Characters>
  <Application>Microsoft Office Word</Application>
  <DocSecurity>0</DocSecurity>
  <Lines>698</Lines>
  <Paragraphs>737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Martin Cestao, Nerea</cp:lastModifiedBy>
  <cp:revision>12</cp:revision>
  <dcterms:created xsi:type="dcterms:W3CDTF">2023-11-06T07:37:00Z</dcterms:created>
  <dcterms:modified xsi:type="dcterms:W3CDTF">2024-03-04T11:37:00Z</dcterms:modified>
</cp:coreProperties>
</file>