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5B046" w14:textId="144A4C59" w:rsidR="007A57E3" w:rsidRPr="007A57E3" w:rsidRDefault="007A57E3" w:rsidP="007A57E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lang w:val="es-ES"/>
        </w:rPr>
      </w:pPr>
      <w:r w:rsidRPr="007A57E3">
        <w:rPr>
          <w:rFonts w:ascii="Calibri" w:hAnsi="Calibri" w:cs="Calibri"/>
          <w:lang w:val="es-ES"/>
        </w:rPr>
        <w:t>24POR-111</w:t>
      </w:r>
    </w:p>
    <w:p w14:paraId="09BFCECF" w14:textId="25985ADF" w:rsidR="007A57E3" w:rsidRPr="007A57E3" w:rsidRDefault="007A57E3" w:rsidP="007A57E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lang w:val="es-ES"/>
        </w:rPr>
      </w:pPr>
      <w:r w:rsidRPr="007A57E3">
        <w:rPr>
          <w:rFonts w:ascii="Calibri" w:hAnsi="Calibri" w:cs="Calibri"/>
          <w:lang w:val="es-ES"/>
        </w:rPr>
        <w:t>D. Javier García Jiménez, miembro de las Cortes de Navarra y</w:t>
      </w:r>
      <w:r>
        <w:rPr>
          <w:rFonts w:ascii="Calibri" w:hAnsi="Calibri" w:cs="Calibri"/>
          <w:lang w:val="es-ES"/>
        </w:rPr>
        <w:t xml:space="preserve"> </w:t>
      </w:r>
      <w:r w:rsidRPr="007A57E3">
        <w:rPr>
          <w:rFonts w:ascii="Calibri" w:hAnsi="Calibri" w:cs="Calibri"/>
          <w:lang w:val="es-ES"/>
        </w:rPr>
        <w:t>portavoz del grupo parlamentario Partido Popular de Navarra (PPN), al amparo de lo dispuesto en el Reglamento de la Cámara,</w:t>
      </w:r>
      <w:r>
        <w:rPr>
          <w:rFonts w:ascii="Calibri" w:hAnsi="Calibri" w:cs="Calibri"/>
          <w:lang w:val="es-ES"/>
        </w:rPr>
        <w:t xml:space="preserve"> </w:t>
      </w:r>
      <w:r w:rsidRPr="007A57E3">
        <w:rPr>
          <w:rFonts w:ascii="Calibri" w:hAnsi="Calibri" w:cs="Calibri"/>
          <w:lang w:val="es-ES"/>
        </w:rPr>
        <w:t>realiza la siguiente pregunta de máxima actualidad</w:t>
      </w:r>
      <w:r w:rsidRPr="007A57E3">
        <w:rPr>
          <w:rFonts w:ascii="Calibri" w:hAnsi="Calibri" w:cs="Calibri"/>
          <w:b/>
          <w:bCs/>
          <w:lang w:val="es-ES"/>
        </w:rPr>
        <w:t xml:space="preserve"> </w:t>
      </w:r>
      <w:r w:rsidRPr="007A57E3">
        <w:rPr>
          <w:rFonts w:ascii="Calibri" w:hAnsi="Calibri" w:cs="Calibri"/>
          <w:lang w:val="es-ES"/>
        </w:rPr>
        <w:t>para su</w:t>
      </w:r>
      <w:r>
        <w:rPr>
          <w:rFonts w:ascii="Calibri" w:hAnsi="Calibri" w:cs="Calibri"/>
          <w:lang w:val="es-ES"/>
        </w:rPr>
        <w:t xml:space="preserve"> </w:t>
      </w:r>
      <w:r w:rsidRPr="007A57E3">
        <w:rPr>
          <w:rFonts w:ascii="Calibri" w:hAnsi="Calibri" w:cs="Calibri"/>
          <w:lang w:val="es-ES"/>
        </w:rPr>
        <w:t>contestación en el próximo Pleno del 14 de marzo por la presidenta del</w:t>
      </w:r>
      <w:r>
        <w:rPr>
          <w:rFonts w:ascii="Calibri" w:hAnsi="Calibri" w:cs="Calibri"/>
          <w:lang w:val="es-ES"/>
        </w:rPr>
        <w:t xml:space="preserve"> </w:t>
      </w:r>
      <w:r w:rsidRPr="007A57E3">
        <w:rPr>
          <w:rFonts w:ascii="Calibri" w:hAnsi="Calibri" w:cs="Calibri"/>
          <w:lang w:val="es-ES"/>
        </w:rPr>
        <w:t>Gobierno de Navarra:</w:t>
      </w:r>
    </w:p>
    <w:p w14:paraId="7CAB05CF" w14:textId="36978BEA" w:rsidR="007A57E3" w:rsidRDefault="007A57E3" w:rsidP="007A57E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lang w:val="es-ES"/>
        </w:rPr>
      </w:pPr>
      <w:r w:rsidRPr="007A57E3">
        <w:rPr>
          <w:rFonts w:ascii="Calibri" w:hAnsi="Calibri" w:cs="Calibri"/>
          <w:lang w:val="es-ES"/>
        </w:rPr>
        <w:t xml:space="preserve">¿Era conocedora la </w:t>
      </w:r>
      <w:r w:rsidR="00673D21">
        <w:rPr>
          <w:rFonts w:ascii="Calibri" w:hAnsi="Calibri" w:cs="Calibri"/>
          <w:lang w:val="es-ES"/>
        </w:rPr>
        <w:t>p</w:t>
      </w:r>
      <w:r w:rsidRPr="007A57E3">
        <w:rPr>
          <w:rFonts w:ascii="Calibri" w:hAnsi="Calibri" w:cs="Calibri"/>
          <w:lang w:val="es-ES"/>
        </w:rPr>
        <w:t>residenta del Gobierno de Navarra de todos los</w:t>
      </w:r>
      <w:r>
        <w:rPr>
          <w:rFonts w:ascii="Calibri" w:hAnsi="Calibri" w:cs="Calibri"/>
          <w:lang w:val="es-ES"/>
        </w:rPr>
        <w:t xml:space="preserve"> </w:t>
      </w:r>
      <w:r w:rsidRPr="007A57E3">
        <w:rPr>
          <w:rFonts w:ascii="Calibri" w:hAnsi="Calibri" w:cs="Calibri"/>
          <w:lang w:val="es-ES"/>
        </w:rPr>
        <w:t>acuerdos a los que llegaron Sánchez y E</w:t>
      </w:r>
      <w:r w:rsidR="008F5063">
        <w:rPr>
          <w:rFonts w:ascii="Calibri" w:hAnsi="Calibri" w:cs="Calibri"/>
          <w:lang w:val="es-ES"/>
        </w:rPr>
        <w:t>H</w:t>
      </w:r>
      <w:r w:rsidRPr="007A57E3">
        <w:rPr>
          <w:rFonts w:ascii="Calibri" w:hAnsi="Calibri" w:cs="Calibri"/>
          <w:lang w:val="es-ES"/>
        </w:rPr>
        <w:t xml:space="preserve"> Bildu</w:t>
      </w:r>
      <w:r w:rsidRPr="007A57E3">
        <w:rPr>
          <w:rFonts w:ascii="Calibri" w:hAnsi="Calibri" w:cs="Calibri"/>
          <w:b/>
          <w:bCs/>
          <w:lang w:val="es-ES"/>
        </w:rPr>
        <w:t xml:space="preserve"> </w:t>
      </w:r>
      <w:r w:rsidRPr="007A57E3">
        <w:rPr>
          <w:rFonts w:ascii="Calibri" w:hAnsi="Calibri" w:cs="Calibri"/>
          <w:lang w:val="es-ES"/>
        </w:rPr>
        <w:t>referentes a Navarra?</w:t>
      </w:r>
    </w:p>
    <w:p w14:paraId="60D8F5B8" w14:textId="511A13C3" w:rsidR="007A57E3" w:rsidRDefault="007A57E3" w:rsidP="007A57E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Pamplona, 10 de marzo de 2024</w:t>
      </w:r>
    </w:p>
    <w:p w14:paraId="27F5265E" w14:textId="44F24AD6" w:rsidR="001156D7" w:rsidRPr="007A57E3" w:rsidRDefault="007A57E3" w:rsidP="007A57E3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El Parlamentario Foral: Javier García Jiménez</w:t>
      </w:r>
      <w:r w:rsidR="007124F0" w:rsidRPr="007A57E3">
        <w:rPr>
          <w:rFonts w:ascii="Calibri" w:eastAsia="Arial" w:hAnsi="Calibri" w:cs="Calibri"/>
          <w:i/>
          <w:iCs/>
          <w:w w:val="105"/>
        </w:rPr>
        <w:t xml:space="preserve"> </w:t>
      </w:r>
    </w:p>
    <w:sectPr w:rsidR="001156D7" w:rsidRPr="007A57E3" w:rsidSect="007A57E3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D7"/>
    <w:rsid w:val="001156D7"/>
    <w:rsid w:val="00673D21"/>
    <w:rsid w:val="007124F0"/>
    <w:rsid w:val="007A57E3"/>
    <w:rsid w:val="008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19B"/>
  <w15:docId w15:val="{A142C036-CDD2-40AC-8095-D28FD3B0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Company>HP Inc.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24POR-111</dc:title>
  <dc:creator>informatica</dc:creator>
  <cp:keywords>CreatedByIRIS_Readiris_17.0</cp:keywords>
  <cp:lastModifiedBy>Mauleón, Fernando</cp:lastModifiedBy>
  <cp:revision>4</cp:revision>
  <dcterms:created xsi:type="dcterms:W3CDTF">2024-03-11T08:20:00Z</dcterms:created>
  <dcterms:modified xsi:type="dcterms:W3CDTF">2024-03-11T08:20:00Z</dcterms:modified>
</cp:coreProperties>
</file>