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5848E" w14:textId="42AB4472" w:rsidR="009D6BC8" w:rsidRDefault="009D6BC8" w:rsidP="00FC196A">
      <w:pPr>
        <w:spacing w:line="360" w:lineRule="auto"/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  <w:szCs w:val="26"/>
        </w:rPr>
        <w:t>16 de febrero</w:t>
      </w:r>
    </w:p>
    <w:p w14:paraId="6E810ABC" w14:textId="4FB89203" w:rsidR="009D6BC8" w:rsidRDefault="00B665C5" w:rsidP="00FC196A">
      <w:pPr>
        <w:spacing w:line="360" w:lineRule="auto"/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  <w:szCs w:val="26"/>
        </w:rPr>
        <w:t>La Consejera</w:t>
      </w:r>
      <w:r w:rsidR="004A384D" w:rsidRPr="00D24316">
        <w:rPr>
          <w:rFonts w:ascii="DejaVu Serif" w:hAnsi="DejaVu Serif"/>
          <w:sz w:val="26"/>
          <w:szCs w:val="26"/>
        </w:rPr>
        <w:t xml:space="preserve"> de Universidad, Innovación y Transformación Digital del Gobierno de Navarra</w:t>
      </w:r>
      <w:r w:rsidR="005C57FC" w:rsidRPr="00D24316">
        <w:rPr>
          <w:rFonts w:ascii="DejaVu Serif" w:hAnsi="DejaVu Serif"/>
          <w:sz w:val="26"/>
          <w:szCs w:val="26"/>
        </w:rPr>
        <w:t xml:space="preserve">, en relación con la </w:t>
      </w:r>
      <w:r w:rsidR="005C57FC" w:rsidRPr="00D24316">
        <w:rPr>
          <w:rFonts w:ascii="DejaVu Serif" w:hAnsi="DejaVu Serif"/>
          <w:b/>
          <w:sz w:val="26"/>
          <w:szCs w:val="26"/>
        </w:rPr>
        <w:t>pregunta para su contestación por escrito</w:t>
      </w:r>
      <w:r w:rsidR="005C57FC" w:rsidRPr="00D24316">
        <w:rPr>
          <w:rFonts w:ascii="DejaVu Serif" w:hAnsi="DejaVu Serif"/>
          <w:sz w:val="26"/>
          <w:szCs w:val="26"/>
        </w:rPr>
        <w:t xml:space="preserve"> formulada por </w:t>
      </w:r>
      <w:r w:rsidR="009A0F11" w:rsidRPr="00D24316">
        <w:rPr>
          <w:rFonts w:ascii="DejaVu Serif" w:hAnsi="DejaVu Serif"/>
          <w:sz w:val="26"/>
          <w:szCs w:val="26"/>
        </w:rPr>
        <w:t xml:space="preserve">el </w:t>
      </w:r>
      <w:r w:rsidR="00F76C51">
        <w:rPr>
          <w:rFonts w:ascii="DejaVu Serif" w:hAnsi="DejaVu Serif"/>
          <w:sz w:val="26"/>
          <w:szCs w:val="26"/>
        </w:rPr>
        <w:t>Parlamentario Foral Ilmo. Sr. D. Ángel Ansa Echegaray</w:t>
      </w:r>
      <w:r w:rsidR="005C57FC" w:rsidRPr="00D24316">
        <w:rPr>
          <w:rFonts w:ascii="DejaVu Serif" w:hAnsi="DejaVu Serif"/>
          <w:sz w:val="26"/>
          <w:szCs w:val="26"/>
        </w:rPr>
        <w:t>, adscrit</w:t>
      </w:r>
      <w:r w:rsidR="009A0F11" w:rsidRPr="00D24316">
        <w:rPr>
          <w:rFonts w:ascii="DejaVu Serif" w:hAnsi="DejaVu Serif"/>
          <w:sz w:val="26"/>
          <w:szCs w:val="26"/>
        </w:rPr>
        <w:t>o</w:t>
      </w:r>
      <w:r w:rsidR="005C57FC" w:rsidRPr="00D24316">
        <w:rPr>
          <w:rFonts w:ascii="DejaVu Serif" w:hAnsi="DejaVu Serif"/>
          <w:sz w:val="26"/>
          <w:szCs w:val="26"/>
        </w:rPr>
        <w:t xml:space="preserve"> al </w:t>
      </w:r>
      <w:r w:rsidR="005C57FC" w:rsidRPr="00833B32">
        <w:rPr>
          <w:rFonts w:ascii="DejaVu Serif" w:hAnsi="DejaVu Serif"/>
          <w:sz w:val="26"/>
          <w:szCs w:val="26"/>
        </w:rPr>
        <w:t>Grupo Parlamentario</w:t>
      </w:r>
      <w:r w:rsidR="007C558B" w:rsidRPr="00833B32">
        <w:rPr>
          <w:rFonts w:ascii="DejaVu Serif" w:hAnsi="DejaVu Serif"/>
          <w:sz w:val="26"/>
          <w:szCs w:val="26"/>
        </w:rPr>
        <w:t xml:space="preserve"> Unión del Pueblo Navarro (UPN)</w:t>
      </w:r>
      <w:r w:rsidR="005C57FC" w:rsidRPr="00833B32">
        <w:rPr>
          <w:rFonts w:ascii="DejaVu Serif" w:hAnsi="DejaVu Serif"/>
          <w:sz w:val="26"/>
          <w:szCs w:val="26"/>
        </w:rPr>
        <w:t>,</w:t>
      </w:r>
      <w:r w:rsidR="006D1915">
        <w:rPr>
          <w:rFonts w:ascii="DejaVu Serif" w:hAnsi="DejaVu Serif"/>
          <w:sz w:val="26"/>
          <w:szCs w:val="26"/>
        </w:rPr>
        <w:t xml:space="preserve"> sobre h</w:t>
      </w:r>
      <w:r w:rsidR="00833B32" w:rsidRPr="00833B32">
        <w:rPr>
          <w:rFonts w:ascii="DejaVu Serif" w:hAnsi="DejaVu Serif"/>
          <w:sz w:val="26"/>
          <w:szCs w:val="26"/>
        </w:rPr>
        <w:t xml:space="preserve">itos marcados en junio de 2022 desde del Departamento de Universidad, Innovación y </w:t>
      </w:r>
      <w:r w:rsidR="00833B32">
        <w:rPr>
          <w:rFonts w:ascii="DejaVu Serif" w:hAnsi="DejaVu Serif"/>
          <w:sz w:val="26"/>
          <w:szCs w:val="26"/>
        </w:rPr>
        <w:t>Transformación Digital para el M</w:t>
      </w:r>
      <w:r w:rsidR="00833B32" w:rsidRPr="00833B32">
        <w:rPr>
          <w:rFonts w:ascii="DejaVu Serif" w:hAnsi="DejaVu Serif"/>
          <w:sz w:val="26"/>
          <w:szCs w:val="26"/>
        </w:rPr>
        <w:t>etaverso (11-24/PES-00016</w:t>
      </w:r>
      <w:r w:rsidR="009C359A" w:rsidRPr="009C359A">
        <w:rPr>
          <w:rFonts w:ascii="DejaVu Serif" w:hAnsi="DejaVu Serif"/>
          <w:sz w:val="26"/>
          <w:szCs w:val="26"/>
        </w:rPr>
        <w:t>)</w:t>
      </w:r>
      <w:r w:rsidR="009C359A">
        <w:rPr>
          <w:rFonts w:ascii="DejaVu Serif" w:hAnsi="DejaVu Serif"/>
          <w:sz w:val="26"/>
          <w:szCs w:val="26"/>
        </w:rPr>
        <w:t>:</w:t>
      </w:r>
    </w:p>
    <w:p w14:paraId="13EDEF36" w14:textId="77777777" w:rsidR="009D6BC8" w:rsidRDefault="001856FD" w:rsidP="006D1915">
      <w:pPr>
        <w:spacing w:line="360" w:lineRule="auto"/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  <w:szCs w:val="26"/>
        </w:rPr>
        <w:t>Tal como le hemos informado hace unos días en la PEI0047, u</w:t>
      </w:r>
      <w:r w:rsidR="006D1915">
        <w:rPr>
          <w:rFonts w:ascii="DejaVu Serif" w:hAnsi="DejaVu Serif"/>
          <w:sz w:val="26"/>
          <w:szCs w:val="26"/>
        </w:rPr>
        <w:t xml:space="preserve">no de nuestros objetivos como Departamento es dar </w:t>
      </w:r>
      <w:r w:rsidR="006D1915" w:rsidRPr="00833B32">
        <w:rPr>
          <w:rFonts w:ascii="DejaVu Serif" w:hAnsi="DejaVu Serif"/>
          <w:sz w:val="26"/>
          <w:szCs w:val="26"/>
        </w:rPr>
        <w:t>un ejemplo de innovación digital práctico y cercano a la ciud</w:t>
      </w:r>
      <w:r>
        <w:rPr>
          <w:rFonts w:ascii="DejaVu Serif" w:hAnsi="DejaVu Serif"/>
          <w:sz w:val="26"/>
          <w:szCs w:val="26"/>
        </w:rPr>
        <w:t>adanía y a la sociedad navarra;</w:t>
      </w:r>
      <w:r w:rsidR="006D1915" w:rsidRPr="00833B32">
        <w:rPr>
          <w:rFonts w:ascii="DejaVu Serif" w:hAnsi="DejaVu Serif"/>
          <w:sz w:val="26"/>
          <w:szCs w:val="26"/>
        </w:rPr>
        <w:t xml:space="preserve"> animar a personas, organizaciones y e</w:t>
      </w:r>
      <w:r w:rsidR="006D1915">
        <w:rPr>
          <w:rFonts w:ascii="DejaVu Serif" w:hAnsi="DejaVu Serif"/>
          <w:sz w:val="26"/>
          <w:szCs w:val="26"/>
        </w:rPr>
        <w:t>mpresas a saltar a este espacio</w:t>
      </w:r>
      <w:r w:rsidR="006D1915" w:rsidRPr="00833B32">
        <w:rPr>
          <w:rFonts w:ascii="DejaVu Serif" w:hAnsi="DejaVu Serif"/>
          <w:sz w:val="26"/>
          <w:szCs w:val="26"/>
        </w:rPr>
        <w:t>,</w:t>
      </w:r>
      <w:r w:rsidR="006D1915">
        <w:rPr>
          <w:rFonts w:ascii="DejaVu Serif" w:hAnsi="DejaVu Serif"/>
          <w:sz w:val="26"/>
          <w:szCs w:val="26"/>
        </w:rPr>
        <w:t xml:space="preserve"> además de</w:t>
      </w:r>
      <w:r w:rsidR="006D1915" w:rsidRPr="00833B32">
        <w:rPr>
          <w:rFonts w:ascii="DejaVu Serif" w:hAnsi="DejaVu Serif"/>
          <w:sz w:val="26"/>
          <w:szCs w:val="26"/>
        </w:rPr>
        <w:t xml:space="preserve"> posicionar a Navarra y a su ciudadanía a la vanguardia tecnológica e innovadora, con impacto en la iniciativa empresarial como proveedores y usuarios de esta nueva forma de comunicación.</w:t>
      </w:r>
    </w:p>
    <w:p w14:paraId="2A905309" w14:textId="77777777" w:rsidR="009D6BC8" w:rsidRDefault="001856FD" w:rsidP="006D1915">
      <w:pPr>
        <w:spacing w:line="360" w:lineRule="auto"/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  <w:szCs w:val="26"/>
        </w:rPr>
        <w:t xml:space="preserve">Estos objetivos </w:t>
      </w:r>
      <w:r w:rsidR="006D1915">
        <w:rPr>
          <w:rFonts w:ascii="DejaVu Serif" w:hAnsi="DejaVu Serif"/>
          <w:sz w:val="26"/>
          <w:szCs w:val="26"/>
        </w:rPr>
        <w:t>actualmente creemos que se están consiguiendo</w:t>
      </w:r>
      <w:r>
        <w:rPr>
          <w:rFonts w:ascii="DejaVu Serif" w:hAnsi="DejaVu Serif"/>
          <w:sz w:val="26"/>
          <w:szCs w:val="26"/>
        </w:rPr>
        <w:t>.</w:t>
      </w:r>
    </w:p>
    <w:p w14:paraId="6E1C3018" w14:textId="77777777" w:rsidR="009D6BC8" w:rsidRDefault="001856FD" w:rsidP="00833B32">
      <w:pPr>
        <w:spacing w:line="360" w:lineRule="auto"/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  <w:szCs w:val="26"/>
        </w:rPr>
        <w:t>En este impulso, c</w:t>
      </w:r>
      <w:r w:rsidR="00833B32">
        <w:rPr>
          <w:rFonts w:ascii="DejaVu Serif" w:hAnsi="DejaVu Serif"/>
          <w:sz w:val="26"/>
          <w:szCs w:val="26"/>
        </w:rPr>
        <w:t xml:space="preserve">omo pudo comprobar en las imágenes que se proyectaron </w:t>
      </w:r>
      <w:r w:rsidR="006D1915">
        <w:rPr>
          <w:rFonts w:ascii="DejaVu Serif" w:hAnsi="DejaVu Serif"/>
          <w:sz w:val="26"/>
          <w:szCs w:val="26"/>
        </w:rPr>
        <w:t xml:space="preserve">recientemente </w:t>
      </w:r>
      <w:r w:rsidR="00833B32">
        <w:rPr>
          <w:rFonts w:ascii="DejaVu Serif" w:hAnsi="DejaVu Serif"/>
          <w:sz w:val="26"/>
          <w:szCs w:val="26"/>
        </w:rPr>
        <w:t xml:space="preserve">en la </w:t>
      </w:r>
      <w:r w:rsidR="006D1915">
        <w:rPr>
          <w:rFonts w:ascii="DejaVu Serif" w:hAnsi="DejaVu Serif"/>
          <w:sz w:val="26"/>
          <w:szCs w:val="26"/>
        </w:rPr>
        <w:t>comparecencia en la que informé</w:t>
      </w:r>
      <w:r w:rsidR="00833B32" w:rsidRPr="00833B32">
        <w:rPr>
          <w:rFonts w:ascii="DejaVu Serif" w:hAnsi="DejaVu Serif"/>
          <w:sz w:val="26"/>
          <w:szCs w:val="26"/>
        </w:rPr>
        <w:t xml:space="preserve"> sobre</w:t>
      </w:r>
      <w:r w:rsidR="006D1915">
        <w:rPr>
          <w:rFonts w:ascii="DejaVu Serif" w:hAnsi="DejaVu Serif"/>
          <w:sz w:val="26"/>
          <w:szCs w:val="26"/>
        </w:rPr>
        <w:t xml:space="preserve"> las líneas de trabajo durante est</w:t>
      </w:r>
      <w:r w:rsidR="00833B32" w:rsidRPr="00833B32">
        <w:rPr>
          <w:rFonts w:ascii="DejaVu Serif" w:hAnsi="DejaVu Serif"/>
          <w:sz w:val="26"/>
          <w:szCs w:val="26"/>
        </w:rPr>
        <w:t>a legislatura</w:t>
      </w:r>
      <w:r w:rsidR="00833B32">
        <w:rPr>
          <w:rFonts w:ascii="DejaVu Serif" w:hAnsi="DejaVu Serif"/>
          <w:sz w:val="26"/>
          <w:szCs w:val="26"/>
        </w:rPr>
        <w:t xml:space="preserve">, ya </w:t>
      </w:r>
      <w:r w:rsidR="006D1915">
        <w:rPr>
          <w:rFonts w:ascii="DejaVu Serif" w:hAnsi="DejaVu Serif"/>
          <w:sz w:val="26"/>
          <w:szCs w:val="26"/>
        </w:rPr>
        <w:t xml:space="preserve">está colocada en el metaverso </w:t>
      </w:r>
      <w:r w:rsidR="00833B32" w:rsidRPr="00833B32">
        <w:rPr>
          <w:rFonts w:ascii="DejaVu Serif" w:hAnsi="DejaVu Serif"/>
          <w:sz w:val="26"/>
          <w:szCs w:val="26"/>
        </w:rPr>
        <w:t xml:space="preserve">una antena 3D, facilitada por Nasertic, y que sirve para ilustrar </w:t>
      </w:r>
      <w:r w:rsidR="006D1915">
        <w:rPr>
          <w:rFonts w:ascii="DejaVu Serif" w:hAnsi="DejaVu Serif"/>
          <w:sz w:val="26"/>
          <w:szCs w:val="26"/>
        </w:rPr>
        <w:t>la utilidad</w:t>
      </w:r>
      <w:r w:rsidR="00833B32" w:rsidRPr="00833B32">
        <w:rPr>
          <w:rFonts w:ascii="DejaVu Serif" w:hAnsi="DejaVu Serif"/>
          <w:sz w:val="26"/>
          <w:szCs w:val="26"/>
        </w:rPr>
        <w:t xml:space="preserve"> de los</w:t>
      </w:r>
      <w:r w:rsidR="006D1915">
        <w:rPr>
          <w:rFonts w:ascii="DejaVu Serif" w:hAnsi="DejaVu Serif"/>
          <w:sz w:val="26"/>
          <w:szCs w:val="26"/>
        </w:rPr>
        <w:t xml:space="preserve"> más de</w:t>
      </w:r>
      <w:r w:rsidR="00833B32" w:rsidRPr="00833B32">
        <w:rPr>
          <w:rFonts w:ascii="DejaVu Serif" w:hAnsi="DejaVu Serif"/>
          <w:sz w:val="26"/>
          <w:szCs w:val="26"/>
        </w:rPr>
        <w:t xml:space="preserve"> 100 centros de telecomunicaciones que mantenemos en Navarra y que transmiten televisión, radio, telefonía y señales de emergencia entre otras.</w:t>
      </w:r>
    </w:p>
    <w:p w14:paraId="792E24EE" w14:textId="77777777" w:rsidR="009D6BC8" w:rsidRDefault="001856FD" w:rsidP="00AC3667">
      <w:pPr>
        <w:spacing w:line="360" w:lineRule="auto"/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  <w:szCs w:val="26"/>
        </w:rPr>
        <w:t>Además, el metaverso c</w:t>
      </w:r>
      <w:r w:rsidR="00833B32" w:rsidRPr="00833B32">
        <w:rPr>
          <w:rFonts w:ascii="DejaVu Serif" w:hAnsi="DejaVu Serif"/>
          <w:sz w:val="26"/>
          <w:szCs w:val="26"/>
        </w:rPr>
        <w:t>onsideramos que en el futuro seguirá siendo una herramien</w:t>
      </w:r>
      <w:r w:rsidR="00833B32">
        <w:rPr>
          <w:rFonts w:ascii="DejaVu Serif" w:hAnsi="DejaVu Serif"/>
          <w:sz w:val="26"/>
          <w:szCs w:val="26"/>
        </w:rPr>
        <w:t>ta útil y</w:t>
      </w:r>
      <w:r>
        <w:rPr>
          <w:rFonts w:ascii="DejaVu Serif" w:hAnsi="DejaVu Serif"/>
          <w:sz w:val="26"/>
          <w:szCs w:val="26"/>
        </w:rPr>
        <w:t>,</w:t>
      </w:r>
      <w:r w:rsidR="00833B32">
        <w:rPr>
          <w:rFonts w:ascii="DejaVu Serif" w:hAnsi="DejaVu Serif"/>
          <w:sz w:val="26"/>
          <w:szCs w:val="26"/>
        </w:rPr>
        <w:t xml:space="preserve"> por ello</w:t>
      </w:r>
      <w:r>
        <w:rPr>
          <w:rFonts w:ascii="DejaVu Serif" w:hAnsi="DejaVu Serif"/>
          <w:sz w:val="26"/>
          <w:szCs w:val="26"/>
        </w:rPr>
        <w:t xml:space="preserve">, </w:t>
      </w:r>
      <w:r w:rsidR="00833B32" w:rsidRPr="00833B32">
        <w:rPr>
          <w:rFonts w:ascii="DejaVu Serif" w:hAnsi="DejaVu Serif"/>
          <w:sz w:val="26"/>
          <w:szCs w:val="26"/>
        </w:rPr>
        <w:t xml:space="preserve">estamos </w:t>
      </w:r>
      <w:r w:rsidR="00AC3667">
        <w:rPr>
          <w:rFonts w:ascii="DejaVu Serif" w:hAnsi="DejaVu Serif"/>
          <w:sz w:val="26"/>
          <w:szCs w:val="26"/>
        </w:rPr>
        <w:t xml:space="preserve">manteniendo reuniones con otros agentes </w:t>
      </w:r>
      <w:r w:rsidR="00AC3667">
        <w:rPr>
          <w:rFonts w:ascii="DejaVu Serif" w:hAnsi="DejaVu Serif"/>
          <w:sz w:val="26"/>
          <w:szCs w:val="26"/>
        </w:rPr>
        <w:lastRenderedPageBreak/>
        <w:t xml:space="preserve">de Navarra para conocer sus propuestas y adaptar el espacio del Gobierno en esta plataforma a lo que sea de mayor utilidad para la ciudadanía. </w:t>
      </w:r>
    </w:p>
    <w:p w14:paraId="43159D2A" w14:textId="77777777" w:rsidR="009D6BC8" w:rsidRDefault="00AC3667" w:rsidP="00AC3667">
      <w:pPr>
        <w:spacing w:line="360" w:lineRule="auto"/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  <w:szCs w:val="26"/>
        </w:rPr>
        <w:t xml:space="preserve">En esta línea, tal como le hemos informado en otras ocasiones, se está también trabajando con CNAI en iniciativas de formación. </w:t>
      </w:r>
    </w:p>
    <w:p w14:paraId="3CC7A8D7" w14:textId="77777777" w:rsidR="009D6BC8" w:rsidRDefault="005C57FC" w:rsidP="005C57FC">
      <w:pPr>
        <w:jc w:val="both"/>
        <w:rPr>
          <w:rFonts w:ascii="DejaVu Serif" w:hAnsi="DejaVu Serif"/>
          <w:sz w:val="26"/>
          <w:szCs w:val="26"/>
        </w:rPr>
      </w:pPr>
      <w:r w:rsidRPr="00D24316">
        <w:rPr>
          <w:rFonts w:ascii="DejaVu Serif" w:hAnsi="DejaVu Serif"/>
          <w:sz w:val="26"/>
          <w:szCs w:val="26"/>
        </w:rPr>
        <w:t>Es cu</w:t>
      </w:r>
      <w:r w:rsidR="00730366" w:rsidRPr="00D24316">
        <w:rPr>
          <w:rFonts w:ascii="DejaVu Serif" w:hAnsi="DejaVu Serif"/>
          <w:sz w:val="26"/>
          <w:szCs w:val="26"/>
        </w:rPr>
        <w:t>a</w:t>
      </w:r>
      <w:r w:rsidRPr="00D24316">
        <w:rPr>
          <w:rFonts w:ascii="DejaVu Serif" w:hAnsi="DejaVu Serif"/>
          <w:sz w:val="26"/>
          <w:szCs w:val="26"/>
        </w:rPr>
        <w:t xml:space="preserve">nto </w:t>
      </w:r>
      <w:r w:rsidR="000C24EC" w:rsidRPr="00D24316">
        <w:rPr>
          <w:rFonts w:ascii="DejaVu Serif" w:hAnsi="DejaVu Serif"/>
          <w:sz w:val="26"/>
          <w:szCs w:val="26"/>
        </w:rPr>
        <w:t xml:space="preserve">informo </w:t>
      </w:r>
      <w:r w:rsidRPr="00D24316">
        <w:rPr>
          <w:rFonts w:ascii="DejaVu Serif" w:hAnsi="DejaVu Serif"/>
          <w:sz w:val="26"/>
          <w:szCs w:val="26"/>
        </w:rPr>
        <w:t xml:space="preserve">en cumplimiento de lo dispuesto en el </w:t>
      </w:r>
      <w:r w:rsidR="007C558B">
        <w:rPr>
          <w:rFonts w:ascii="DejaVu Serif" w:hAnsi="DejaVu Serif"/>
          <w:b/>
          <w:sz w:val="26"/>
          <w:szCs w:val="26"/>
        </w:rPr>
        <w:t>artículo 215</w:t>
      </w:r>
      <w:r w:rsidRPr="00D24316">
        <w:rPr>
          <w:rFonts w:ascii="DejaVu Serif" w:hAnsi="DejaVu Serif"/>
          <w:sz w:val="26"/>
          <w:szCs w:val="26"/>
        </w:rPr>
        <w:t xml:space="preserve"> del Reglamento del Parlamento de Navarra.</w:t>
      </w:r>
    </w:p>
    <w:p w14:paraId="2015234F" w14:textId="1073927E" w:rsidR="005C57FC" w:rsidRPr="00E2075A" w:rsidRDefault="005C57FC" w:rsidP="005C57FC">
      <w:pPr>
        <w:jc w:val="center"/>
        <w:rPr>
          <w:rFonts w:ascii="DejaVu Serif" w:hAnsi="DejaVu Serif"/>
          <w:sz w:val="26"/>
          <w:szCs w:val="26"/>
        </w:rPr>
      </w:pPr>
      <w:r w:rsidRPr="00E2075A">
        <w:rPr>
          <w:rFonts w:ascii="DejaVu Serif" w:hAnsi="DejaVu Serif"/>
          <w:sz w:val="26"/>
          <w:szCs w:val="26"/>
        </w:rPr>
        <w:t>Pamplona</w:t>
      </w:r>
      <w:r w:rsidR="00D24316">
        <w:rPr>
          <w:rFonts w:ascii="DejaVu Serif" w:hAnsi="DejaVu Serif"/>
          <w:sz w:val="26"/>
          <w:szCs w:val="26"/>
        </w:rPr>
        <w:t>-Iruñ</w:t>
      </w:r>
      <w:r w:rsidR="009F2469" w:rsidRPr="00E2075A">
        <w:rPr>
          <w:rFonts w:ascii="DejaVu Serif" w:hAnsi="DejaVu Serif"/>
          <w:sz w:val="26"/>
          <w:szCs w:val="26"/>
        </w:rPr>
        <w:t>a</w:t>
      </w:r>
      <w:r w:rsidRPr="00E2075A">
        <w:rPr>
          <w:rFonts w:ascii="DejaVu Serif" w:hAnsi="DejaVu Serif"/>
          <w:sz w:val="26"/>
          <w:szCs w:val="26"/>
        </w:rPr>
        <w:t xml:space="preserve">, </w:t>
      </w:r>
      <w:r w:rsidR="00833B32">
        <w:rPr>
          <w:rFonts w:ascii="DejaVu Serif" w:hAnsi="DejaVu Serif"/>
          <w:sz w:val="26"/>
          <w:szCs w:val="26"/>
        </w:rPr>
        <w:t>15</w:t>
      </w:r>
      <w:r w:rsidR="007A3C0D">
        <w:rPr>
          <w:rFonts w:ascii="DejaVu Serif" w:hAnsi="DejaVu Serif"/>
          <w:sz w:val="26"/>
          <w:szCs w:val="26"/>
        </w:rPr>
        <w:t xml:space="preserve"> </w:t>
      </w:r>
      <w:r w:rsidR="00EA380B" w:rsidRPr="00E2075A">
        <w:rPr>
          <w:rFonts w:ascii="DejaVu Serif" w:hAnsi="DejaVu Serif"/>
          <w:sz w:val="26"/>
          <w:szCs w:val="26"/>
        </w:rPr>
        <w:t xml:space="preserve">de </w:t>
      </w:r>
      <w:r w:rsidR="00833B32">
        <w:rPr>
          <w:rFonts w:ascii="DejaVu Serif" w:hAnsi="DejaVu Serif"/>
          <w:sz w:val="26"/>
          <w:szCs w:val="26"/>
        </w:rPr>
        <w:t>febrero</w:t>
      </w:r>
      <w:r w:rsidR="00B95259" w:rsidRPr="00E2075A">
        <w:rPr>
          <w:rFonts w:ascii="DejaVu Serif" w:hAnsi="DejaVu Serif"/>
          <w:sz w:val="26"/>
          <w:szCs w:val="26"/>
        </w:rPr>
        <w:t xml:space="preserve"> </w:t>
      </w:r>
      <w:r w:rsidRPr="00E2075A">
        <w:rPr>
          <w:rFonts w:ascii="DejaVu Serif" w:hAnsi="DejaVu Serif"/>
          <w:sz w:val="26"/>
          <w:szCs w:val="26"/>
        </w:rPr>
        <w:t xml:space="preserve">de </w:t>
      </w:r>
      <w:r w:rsidR="004E76C4">
        <w:rPr>
          <w:rFonts w:ascii="DejaVu Serif" w:hAnsi="DejaVu Serif"/>
          <w:sz w:val="26"/>
          <w:szCs w:val="26"/>
        </w:rPr>
        <w:t>20</w:t>
      </w:r>
      <w:r w:rsidR="005636C6">
        <w:rPr>
          <w:rFonts w:ascii="DejaVu Serif" w:hAnsi="DejaVu Serif"/>
          <w:sz w:val="26"/>
          <w:szCs w:val="26"/>
        </w:rPr>
        <w:t>24</w:t>
      </w:r>
    </w:p>
    <w:p w14:paraId="68CBC12D" w14:textId="60AFB4D1" w:rsidR="009D6BC8" w:rsidRDefault="009D6BC8" w:rsidP="00833B32">
      <w:pPr>
        <w:jc w:val="center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  <w:szCs w:val="26"/>
        </w:rPr>
        <w:t>La Consejera</w:t>
      </w:r>
      <w:r w:rsidRPr="00D24316">
        <w:rPr>
          <w:rFonts w:ascii="DejaVu Serif" w:hAnsi="DejaVu Serif"/>
          <w:sz w:val="26"/>
          <w:szCs w:val="26"/>
        </w:rPr>
        <w:t xml:space="preserve"> de Universidad, Innovación y Transformación Digital</w:t>
      </w:r>
      <w:r>
        <w:rPr>
          <w:rFonts w:ascii="DejaVu Serif" w:hAnsi="DejaVu Serif"/>
          <w:sz w:val="26"/>
          <w:szCs w:val="26"/>
        </w:rPr>
        <w:t xml:space="preserve">: </w:t>
      </w:r>
      <w:r w:rsidR="00B665C5">
        <w:rPr>
          <w:rFonts w:ascii="DejaVu Serif" w:hAnsi="DejaVu Serif"/>
          <w:sz w:val="26"/>
          <w:szCs w:val="26"/>
        </w:rPr>
        <w:t>Patricia Fanlo Mateo</w:t>
      </w:r>
    </w:p>
    <w:sectPr w:rsidR="009D6BC8" w:rsidSect="000F077E">
      <w:footerReference w:type="default" r:id="rId7"/>
      <w:pgSz w:w="11907" w:h="16840" w:code="9"/>
      <w:pgMar w:top="2268" w:right="1134" w:bottom="113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62068" w14:textId="77777777" w:rsidR="000F077E" w:rsidRDefault="000F077E" w:rsidP="00D40A88">
      <w:r>
        <w:separator/>
      </w:r>
    </w:p>
  </w:endnote>
  <w:endnote w:type="continuationSeparator" w:id="0">
    <w:p w14:paraId="69E36C89" w14:textId="77777777" w:rsidR="000F077E" w:rsidRDefault="000F077E" w:rsidP="00D4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DB08A" w14:textId="77777777" w:rsidR="00D40A88" w:rsidRDefault="00D40A88">
    <w:pPr>
      <w:pStyle w:val="Piedepgina"/>
    </w:pPr>
  </w:p>
  <w:p w14:paraId="7E5A622A" w14:textId="77777777" w:rsidR="00D40A88" w:rsidRPr="001709C7" w:rsidRDefault="00D40A88" w:rsidP="00D40A88">
    <w:pPr>
      <w:jc w:val="both"/>
      <w:rPr>
        <w:rFonts w:ascii="DejaVu Serif" w:hAnsi="DejaVu Serif"/>
        <w:sz w:val="26"/>
        <w:szCs w:val="26"/>
      </w:rPr>
    </w:pPr>
  </w:p>
  <w:p w14:paraId="6C74E2C3" w14:textId="77777777" w:rsidR="00D40A88" w:rsidRDefault="00D40A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0D236" w14:textId="77777777" w:rsidR="000F077E" w:rsidRDefault="000F077E" w:rsidP="00D40A88">
      <w:r>
        <w:separator/>
      </w:r>
    </w:p>
  </w:footnote>
  <w:footnote w:type="continuationSeparator" w:id="0">
    <w:p w14:paraId="020BFE1D" w14:textId="77777777" w:rsidR="000F077E" w:rsidRDefault="000F077E" w:rsidP="00D40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802EA"/>
    <w:multiLevelType w:val="hybridMultilevel"/>
    <w:tmpl w:val="A04862A0"/>
    <w:lvl w:ilvl="0" w:tplc="8684F8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C02D5"/>
    <w:multiLevelType w:val="hybridMultilevel"/>
    <w:tmpl w:val="D72AE748"/>
    <w:lvl w:ilvl="0" w:tplc="6F0239E0">
      <w:numFmt w:val="bullet"/>
      <w:lvlText w:val="-"/>
      <w:lvlJc w:val="left"/>
      <w:pPr>
        <w:ind w:left="720" w:hanging="360"/>
      </w:pPr>
      <w:rPr>
        <w:rFonts w:ascii="DejaVu Serif" w:eastAsia="Times New Roman" w:hAnsi="DejaVu Serif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619172">
    <w:abstractNumId w:val="1"/>
  </w:num>
  <w:num w:numId="2" w16cid:durableId="753211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noTabHangInd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A18"/>
    <w:rsid w:val="00047109"/>
    <w:rsid w:val="00061227"/>
    <w:rsid w:val="00061978"/>
    <w:rsid w:val="000B28C4"/>
    <w:rsid w:val="000C24EC"/>
    <w:rsid w:val="000C2BAE"/>
    <w:rsid w:val="000C4458"/>
    <w:rsid w:val="000E76EB"/>
    <w:rsid w:val="000F077E"/>
    <w:rsid w:val="001454B2"/>
    <w:rsid w:val="00151D7D"/>
    <w:rsid w:val="0015364A"/>
    <w:rsid w:val="00172C90"/>
    <w:rsid w:val="00176AE6"/>
    <w:rsid w:val="001856FD"/>
    <w:rsid w:val="00187E82"/>
    <w:rsid w:val="001C10F8"/>
    <w:rsid w:val="001E7D6B"/>
    <w:rsid w:val="002049C0"/>
    <w:rsid w:val="00207D6A"/>
    <w:rsid w:val="0022246E"/>
    <w:rsid w:val="00235E3A"/>
    <w:rsid w:val="00251DE0"/>
    <w:rsid w:val="00264D61"/>
    <w:rsid w:val="00270320"/>
    <w:rsid w:val="00286572"/>
    <w:rsid w:val="002D64CC"/>
    <w:rsid w:val="0031639D"/>
    <w:rsid w:val="003217FB"/>
    <w:rsid w:val="00321845"/>
    <w:rsid w:val="00377151"/>
    <w:rsid w:val="003A0CE7"/>
    <w:rsid w:val="003A2610"/>
    <w:rsid w:val="003A506A"/>
    <w:rsid w:val="003C0F68"/>
    <w:rsid w:val="004012F4"/>
    <w:rsid w:val="00462CA9"/>
    <w:rsid w:val="004727DB"/>
    <w:rsid w:val="00472DB1"/>
    <w:rsid w:val="00491B64"/>
    <w:rsid w:val="004A384D"/>
    <w:rsid w:val="004A4DC5"/>
    <w:rsid w:val="004B5238"/>
    <w:rsid w:val="004B5C04"/>
    <w:rsid w:val="004C3705"/>
    <w:rsid w:val="004E76C4"/>
    <w:rsid w:val="004F6CA4"/>
    <w:rsid w:val="005172C0"/>
    <w:rsid w:val="005636C6"/>
    <w:rsid w:val="00564CC7"/>
    <w:rsid w:val="005702FC"/>
    <w:rsid w:val="00580ECC"/>
    <w:rsid w:val="005C36E7"/>
    <w:rsid w:val="005C57FC"/>
    <w:rsid w:val="005E442E"/>
    <w:rsid w:val="005F10E3"/>
    <w:rsid w:val="006139DE"/>
    <w:rsid w:val="00632DDC"/>
    <w:rsid w:val="00633FD3"/>
    <w:rsid w:val="006360EF"/>
    <w:rsid w:val="00654E5C"/>
    <w:rsid w:val="00657A97"/>
    <w:rsid w:val="00697A78"/>
    <w:rsid w:val="006B4DCF"/>
    <w:rsid w:val="006D1915"/>
    <w:rsid w:val="007005C3"/>
    <w:rsid w:val="00730366"/>
    <w:rsid w:val="007336DB"/>
    <w:rsid w:val="007A3C0D"/>
    <w:rsid w:val="007B5B6D"/>
    <w:rsid w:val="007C558B"/>
    <w:rsid w:val="007E468F"/>
    <w:rsid w:val="00800A18"/>
    <w:rsid w:val="008303D7"/>
    <w:rsid w:val="00833B32"/>
    <w:rsid w:val="00857FEB"/>
    <w:rsid w:val="00872BB8"/>
    <w:rsid w:val="008C2777"/>
    <w:rsid w:val="00901F02"/>
    <w:rsid w:val="00915D78"/>
    <w:rsid w:val="00932262"/>
    <w:rsid w:val="009329E8"/>
    <w:rsid w:val="009620D6"/>
    <w:rsid w:val="00971E91"/>
    <w:rsid w:val="009A0F11"/>
    <w:rsid w:val="009C359A"/>
    <w:rsid w:val="009C585B"/>
    <w:rsid w:val="009D6BC8"/>
    <w:rsid w:val="009F2469"/>
    <w:rsid w:val="009F27A5"/>
    <w:rsid w:val="00A23304"/>
    <w:rsid w:val="00A248E9"/>
    <w:rsid w:val="00A701BE"/>
    <w:rsid w:val="00AA042B"/>
    <w:rsid w:val="00AA5F02"/>
    <w:rsid w:val="00AC3667"/>
    <w:rsid w:val="00AC69CC"/>
    <w:rsid w:val="00B102BA"/>
    <w:rsid w:val="00B250AE"/>
    <w:rsid w:val="00B4068E"/>
    <w:rsid w:val="00B665C5"/>
    <w:rsid w:val="00B72F7B"/>
    <w:rsid w:val="00B7603A"/>
    <w:rsid w:val="00B95259"/>
    <w:rsid w:val="00BA0FC9"/>
    <w:rsid w:val="00BC5CC0"/>
    <w:rsid w:val="00BD62C4"/>
    <w:rsid w:val="00BE6F6B"/>
    <w:rsid w:val="00C01890"/>
    <w:rsid w:val="00C5646B"/>
    <w:rsid w:val="00C656AC"/>
    <w:rsid w:val="00CA6BED"/>
    <w:rsid w:val="00CC0FC8"/>
    <w:rsid w:val="00CF554E"/>
    <w:rsid w:val="00CF6B19"/>
    <w:rsid w:val="00CF6DC2"/>
    <w:rsid w:val="00D02262"/>
    <w:rsid w:val="00D24316"/>
    <w:rsid w:val="00D40A88"/>
    <w:rsid w:val="00D62B07"/>
    <w:rsid w:val="00D66D2D"/>
    <w:rsid w:val="00D93590"/>
    <w:rsid w:val="00DB12B5"/>
    <w:rsid w:val="00DD4A22"/>
    <w:rsid w:val="00DD502B"/>
    <w:rsid w:val="00DE5C78"/>
    <w:rsid w:val="00DF504C"/>
    <w:rsid w:val="00E2075A"/>
    <w:rsid w:val="00E42BD9"/>
    <w:rsid w:val="00E42E78"/>
    <w:rsid w:val="00E51CC0"/>
    <w:rsid w:val="00E868E0"/>
    <w:rsid w:val="00E92CDE"/>
    <w:rsid w:val="00EA380B"/>
    <w:rsid w:val="00ED4385"/>
    <w:rsid w:val="00EE1509"/>
    <w:rsid w:val="00F127CD"/>
    <w:rsid w:val="00F307AE"/>
    <w:rsid w:val="00F347DF"/>
    <w:rsid w:val="00F439CD"/>
    <w:rsid w:val="00F464E4"/>
    <w:rsid w:val="00F642BB"/>
    <w:rsid w:val="00F76C51"/>
    <w:rsid w:val="00F84CD6"/>
    <w:rsid w:val="00F93F89"/>
    <w:rsid w:val="00FA4D11"/>
    <w:rsid w:val="00FB32F0"/>
    <w:rsid w:val="00FC196A"/>
    <w:rsid w:val="00FC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0CA8ED8"/>
  <w15:chartTrackingRefBased/>
  <w15:docId w15:val="{E6A60FCD-D831-4B1F-89DB-FDBD049E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A18"/>
    <w:rPr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Estilo1">
    <w:name w:val="Estilo1"/>
    <w:basedOn w:val="Normal"/>
    <w:rsid w:val="008303D7"/>
    <w:pPr>
      <w:spacing w:line="360" w:lineRule="atLeast"/>
      <w:jc w:val="both"/>
    </w:pPr>
  </w:style>
  <w:style w:type="paragraph" w:styleId="Textoindependiente">
    <w:name w:val="Body Text"/>
    <w:basedOn w:val="Normal"/>
    <w:link w:val="TextoindependienteCar"/>
    <w:rsid w:val="00E2075A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link w:val="Textoindependiente"/>
    <w:rsid w:val="00E2075A"/>
    <w:rPr>
      <w:sz w:val="26"/>
      <w:lang w:val="es-ES_tradnl"/>
    </w:rPr>
  </w:style>
  <w:style w:type="paragraph" w:styleId="Encabezado">
    <w:name w:val="header"/>
    <w:basedOn w:val="Normal"/>
    <w:link w:val="EncabezadoCar"/>
    <w:rsid w:val="00D40A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40A88"/>
    <w:rPr>
      <w:lang w:val="es-ES_tradnl"/>
    </w:rPr>
  </w:style>
  <w:style w:type="paragraph" w:styleId="Piedepgina">
    <w:name w:val="footer"/>
    <w:basedOn w:val="Normal"/>
    <w:link w:val="PiedepginaCar"/>
    <w:uiPriority w:val="99"/>
    <w:rsid w:val="00D40A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40A88"/>
    <w:rPr>
      <w:lang w:val="es-ES_tradnl"/>
    </w:rPr>
  </w:style>
  <w:style w:type="character" w:styleId="nfasis">
    <w:name w:val="Emphasis"/>
    <w:uiPriority w:val="20"/>
    <w:qFormat/>
    <w:rsid w:val="000C4458"/>
    <w:rPr>
      <w:i/>
      <w:iCs/>
    </w:rPr>
  </w:style>
  <w:style w:type="character" w:styleId="Textoennegrita">
    <w:name w:val="Strong"/>
    <w:uiPriority w:val="22"/>
    <w:qFormat/>
    <w:rsid w:val="000C4458"/>
    <w:rPr>
      <w:b/>
      <w:bCs/>
    </w:rPr>
  </w:style>
  <w:style w:type="paragraph" w:styleId="Textodeglobo">
    <w:name w:val="Balloon Text"/>
    <w:basedOn w:val="Normal"/>
    <w:link w:val="TextodegloboCar"/>
    <w:rsid w:val="00D935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D93590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5636C6"/>
    <w:pPr>
      <w:ind w:left="720"/>
    </w:pPr>
    <w:rPr>
      <w:rFonts w:ascii="Calibri" w:eastAsia="Calibri" w:hAnsi="Calibri" w:cs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Gobierno de Navarra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subject/>
  <dc:creator>N059048</dc:creator>
  <cp:keywords/>
  <dc:description/>
  <cp:lastModifiedBy>Aranaz, Carlota</cp:lastModifiedBy>
  <cp:revision>3</cp:revision>
  <cp:lastPrinted>2023-12-22T12:59:00Z</cp:lastPrinted>
  <dcterms:created xsi:type="dcterms:W3CDTF">2024-02-20T08:58:00Z</dcterms:created>
  <dcterms:modified xsi:type="dcterms:W3CDTF">2024-02-20T09:14:00Z</dcterms:modified>
</cp:coreProperties>
</file>