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D1B8" w14:textId="17481FD2" w:rsidR="00282005" w:rsidRPr="00282005" w:rsidRDefault="00282005" w:rsidP="0028200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82005">
        <w:rPr>
          <w:rFonts w:ascii="Calibri" w:hAnsi="Calibri" w:cs="Calibri"/>
          <w:kern w:val="0"/>
          <w:sz w:val="22"/>
          <w:szCs w:val="22"/>
        </w:rPr>
        <w:t>24POR-166</w:t>
      </w:r>
    </w:p>
    <w:p w14:paraId="5D766743" w14:textId="5D79172F" w:rsidR="00282005" w:rsidRPr="00282005" w:rsidRDefault="00282005" w:rsidP="0028200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82005">
        <w:rPr>
          <w:rFonts w:ascii="Calibri" w:hAnsi="Calibri" w:cs="Calibri"/>
          <w:kern w:val="0"/>
          <w:sz w:val="22"/>
          <w:szCs w:val="22"/>
        </w:rPr>
        <w:t>Don Ángel Ansa Echegaray, miembro de las Cortes de Navarra, adscrito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82005">
        <w:rPr>
          <w:rFonts w:ascii="Calibri" w:hAnsi="Calibri" w:cs="Calibri"/>
          <w:kern w:val="0"/>
          <w:sz w:val="22"/>
          <w:szCs w:val="22"/>
        </w:rPr>
        <w:t>al Grupo Parlamentario Unión del Pueblo Navarro (UPN), realiza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82005">
        <w:rPr>
          <w:rFonts w:ascii="Calibri" w:hAnsi="Calibri" w:cs="Calibri"/>
          <w:kern w:val="0"/>
          <w:sz w:val="22"/>
          <w:szCs w:val="22"/>
        </w:rPr>
        <w:t xml:space="preserve">pregunta oral dirigida a la </w:t>
      </w:r>
      <w:proofErr w:type="gramStart"/>
      <w:r w:rsidRPr="00282005">
        <w:rPr>
          <w:rFonts w:ascii="Calibri" w:hAnsi="Calibri" w:cs="Calibri"/>
          <w:kern w:val="0"/>
          <w:sz w:val="22"/>
          <w:szCs w:val="22"/>
        </w:rPr>
        <w:t>Presidenta</w:t>
      </w:r>
      <w:proofErr w:type="gramEnd"/>
      <w:r w:rsidRPr="00282005">
        <w:rPr>
          <w:rFonts w:ascii="Calibri" w:hAnsi="Calibri" w:cs="Calibri"/>
          <w:kern w:val="0"/>
          <w:sz w:val="22"/>
          <w:szCs w:val="22"/>
        </w:rPr>
        <w:t xml:space="preserve"> del Gobierno de Navarra para su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82005">
        <w:rPr>
          <w:rFonts w:ascii="Calibri" w:hAnsi="Calibri" w:cs="Calibri"/>
          <w:kern w:val="0"/>
          <w:sz w:val="22"/>
          <w:szCs w:val="22"/>
        </w:rPr>
        <w:t xml:space="preserve">contestación en </w:t>
      </w:r>
      <w:r>
        <w:rPr>
          <w:rFonts w:ascii="Calibri" w:hAnsi="Calibri" w:cs="Calibri"/>
          <w:kern w:val="0"/>
          <w:sz w:val="22"/>
          <w:szCs w:val="22"/>
        </w:rPr>
        <w:t xml:space="preserve">el </w:t>
      </w:r>
      <w:r w:rsidRPr="00282005">
        <w:rPr>
          <w:rFonts w:ascii="Calibri" w:hAnsi="Calibri" w:cs="Calibri"/>
          <w:kern w:val="0"/>
          <w:sz w:val="22"/>
          <w:szCs w:val="22"/>
        </w:rPr>
        <w:t>Pleno:</w:t>
      </w:r>
    </w:p>
    <w:p w14:paraId="7C9D709F" w14:textId="382F2D77" w:rsidR="00282005" w:rsidRPr="00282005" w:rsidRDefault="00282005" w:rsidP="0028200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82005">
        <w:rPr>
          <w:rFonts w:ascii="Calibri" w:hAnsi="Calibri" w:cs="Calibri"/>
          <w:kern w:val="0"/>
          <w:sz w:val="22"/>
          <w:szCs w:val="22"/>
        </w:rPr>
        <w:t>¿Por qué las grandes inversiones privadas tecnológicas e innovadoras no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82005">
        <w:rPr>
          <w:rFonts w:ascii="Calibri" w:hAnsi="Calibri" w:cs="Calibri"/>
          <w:kern w:val="0"/>
          <w:sz w:val="22"/>
          <w:szCs w:val="22"/>
        </w:rPr>
        <w:t xml:space="preserve">vienen a Navarra y se instalan en otras </w:t>
      </w:r>
      <w:r>
        <w:rPr>
          <w:rFonts w:ascii="Calibri" w:hAnsi="Calibri" w:cs="Calibri"/>
          <w:kern w:val="0"/>
          <w:sz w:val="22"/>
          <w:szCs w:val="22"/>
        </w:rPr>
        <w:t>comunidades autónomas</w:t>
      </w:r>
      <w:r w:rsidRPr="00282005">
        <w:rPr>
          <w:rFonts w:ascii="Calibri" w:hAnsi="Calibri" w:cs="Calibri"/>
          <w:kern w:val="0"/>
          <w:sz w:val="22"/>
          <w:szCs w:val="22"/>
        </w:rPr>
        <w:t>?</w:t>
      </w:r>
    </w:p>
    <w:p w14:paraId="3EF6841D" w14:textId="08A8DE3F" w:rsidR="00282005" w:rsidRPr="00282005" w:rsidRDefault="00282005" w:rsidP="0028200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82005">
        <w:rPr>
          <w:rFonts w:ascii="Calibri" w:hAnsi="Calibri" w:cs="Calibri"/>
          <w:kern w:val="0"/>
          <w:sz w:val="22"/>
          <w:szCs w:val="22"/>
        </w:rPr>
        <w:t>Pamplona, 18 de abril de 2024</w:t>
      </w:r>
    </w:p>
    <w:p w14:paraId="6E9FA18E" w14:textId="7E2BAD83" w:rsidR="008D7F85" w:rsidRPr="00282005" w:rsidRDefault="00282005" w:rsidP="00282005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El Parlamentario Foral: </w:t>
      </w:r>
      <w:r w:rsidRPr="00282005">
        <w:rPr>
          <w:rFonts w:ascii="Calibri" w:hAnsi="Calibri" w:cs="Calibri"/>
          <w:kern w:val="0"/>
          <w:sz w:val="22"/>
          <w:szCs w:val="22"/>
        </w:rPr>
        <w:t>Ángel Ansa Echegaray</w:t>
      </w:r>
    </w:p>
    <w:sectPr w:rsidR="008D7F85" w:rsidRPr="00282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05"/>
    <w:rsid w:val="00282005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09C5"/>
  <w15:chartTrackingRefBased/>
  <w15:docId w15:val="{C12F6057-FC13-431B-92D9-98308D4A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2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2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2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2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2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2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2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20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20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20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20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0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0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2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2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2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2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2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20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20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20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2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20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2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2024-04-19T06:20:00Z</dcterms:created>
  <dcterms:modified xsi:type="dcterms:W3CDTF">2024-04-19T06:22:00Z</dcterms:modified>
</cp:coreProperties>
</file>