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30487" w14:textId="3714F90F" w:rsidR="008D7F85" w:rsidRPr="004A1983" w:rsidRDefault="004A1983" w:rsidP="001F5875">
      <w:pPr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4A1983">
        <w:rPr>
          <w:rFonts w:ascii="Calibri" w:hAnsi="Calibri" w:cs="Calibri"/>
          <w:sz w:val="22"/>
          <w:szCs w:val="22"/>
        </w:rPr>
        <w:t>24POR-190</w:t>
      </w:r>
    </w:p>
    <w:p w14:paraId="7D97ECED" w14:textId="62F260D8" w:rsidR="004A1983" w:rsidRPr="004A1983" w:rsidRDefault="004A1983" w:rsidP="001F5875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4A1983">
        <w:rPr>
          <w:rFonts w:ascii="Calibri" w:hAnsi="Calibri" w:cs="Calibri"/>
          <w:kern w:val="0"/>
          <w:sz w:val="22"/>
          <w:szCs w:val="22"/>
        </w:rPr>
        <w:t>Don Javier Trigo Oubiña, miembro de las Cortes de Navarra, adscrito al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A1983">
        <w:rPr>
          <w:rFonts w:ascii="Calibri" w:hAnsi="Calibri" w:cs="Calibri"/>
          <w:kern w:val="0"/>
          <w:sz w:val="22"/>
          <w:szCs w:val="22"/>
        </w:rPr>
        <w:t>Grupo Parlamentario Unión del Pueblo Navarro (UPN), realiza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A1983">
        <w:rPr>
          <w:rFonts w:ascii="Calibri" w:hAnsi="Calibri" w:cs="Calibri"/>
          <w:kern w:val="0"/>
          <w:sz w:val="22"/>
          <w:szCs w:val="22"/>
        </w:rPr>
        <w:t xml:space="preserve">pregunta oral dirigida a la </w:t>
      </w:r>
      <w:r>
        <w:rPr>
          <w:rFonts w:ascii="Calibri" w:hAnsi="Calibri" w:cs="Calibri"/>
          <w:kern w:val="0"/>
          <w:sz w:val="22"/>
          <w:szCs w:val="22"/>
        </w:rPr>
        <w:t>C</w:t>
      </w:r>
      <w:r w:rsidRPr="004A1983">
        <w:rPr>
          <w:rFonts w:ascii="Calibri" w:hAnsi="Calibri" w:cs="Calibri"/>
          <w:kern w:val="0"/>
          <w:sz w:val="22"/>
          <w:szCs w:val="22"/>
        </w:rPr>
        <w:t>onsejera de Cultura, Deporte y Turismo del Gobierno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A1983">
        <w:rPr>
          <w:rFonts w:ascii="Calibri" w:hAnsi="Calibri" w:cs="Calibri"/>
          <w:kern w:val="0"/>
          <w:sz w:val="22"/>
          <w:szCs w:val="22"/>
        </w:rPr>
        <w:t xml:space="preserve">de Navarra para su contestación en </w:t>
      </w:r>
      <w:r>
        <w:rPr>
          <w:rFonts w:ascii="Calibri" w:hAnsi="Calibri" w:cs="Calibri"/>
          <w:kern w:val="0"/>
          <w:sz w:val="22"/>
          <w:szCs w:val="22"/>
        </w:rPr>
        <w:t xml:space="preserve">el </w:t>
      </w:r>
      <w:r w:rsidRPr="004A1983">
        <w:rPr>
          <w:rFonts w:ascii="Calibri" w:hAnsi="Calibri" w:cs="Calibri"/>
          <w:kern w:val="0"/>
          <w:sz w:val="22"/>
          <w:szCs w:val="22"/>
        </w:rPr>
        <w:t>Pleno:</w:t>
      </w:r>
    </w:p>
    <w:p w14:paraId="48694CD0" w14:textId="77777777" w:rsidR="004A1983" w:rsidRPr="004A1983" w:rsidRDefault="004A1983" w:rsidP="001F5875">
      <w:pPr>
        <w:autoSpaceDE w:val="0"/>
        <w:autoSpaceDN w:val="0"/>
        <w:adjustRightInd w:val="0"/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4A1983">
        <w:rPr>
          <w:rFonts w:ascii="Calibri" w:hAnsi="Calibri" w:cs="Calibri"/>
          <w:kern w:val="0"/>
          <w:sz w:val="22"/>
          <w:szCs w:val="22"/>
        </w:rPr>
        <w:t>Finalidad que piensa dar NICDO al antiguo Recinto Ferial de Navarra</w:t>
      </w:r>
    </w:p>
    <w:p w14:paraId="2FDB7B74" w14:textId="1CEADD09" w:rsidR="004A1983" w:rsidRDefault="004A1983" w:rsidP="001F5875">
      <w:pPr>
        <w:spacing w:before="100" w:beforeAutospacing="1"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4A1983">
        <w:rPr>
          <w:rFonts w:ascii="Calibri" w:hAnsi="Calibri" w:cs="Calibri"/>
          <w:kern w:val="0"/>
          <w:sz w:val="22"/>
          <w:szCs w:val="22"/>
        </w:rPr>
        <w:t>Pamplona, 2 de mayo de 2024</w:t>
      </w:r>
    </w:p>
    <w:p w14:paraId="055F46BD" w14:textId="16C19097" w:rsidR="004A1983" w:rsidRPr="004A1983" w:rsidRDefault="004A1983" w:rsidP="001F5875">
      <w:pPr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El Parlamentario Foral: </w:t>
      </w:r>
      <w:r w:rsidRPr="004A1983">
        <w:rPr>
          <w:rFonts w:ascii="Calibri" w:hAnsi="Calibri" w:cs="Calibri"/>
          <w:kern w:val="0"/>
          <w:sz w:val="22"/>
          <w:szCs w:val="22"/>
        </w:rPr>
        <w:t>Javier Trigo Oubiña</w:t>
      </w:r>
    </w:p>
    <w:sectPr w:rsidR="004A1983" w:rsidRPr="004A1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83"/>
    <w:rsid w:val="001B17EE"/>
    <w:rsid w:val="001F5875"/>
    <w:rsid w:val="004A1983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3FE4"/>
  <w15:chartTrackingRefBased/>
  <w15:docId w15:val="{E82CB05F-5CC5-47A9-9B16-CDDD98C1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1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1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1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1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1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1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1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1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1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1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1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19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19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19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19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19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19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1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1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19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19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19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19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1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2024-05-03T07:02:00Z</dcterms:created>
  <dcterms:modified xsi:type="dcterms:W3CDTF">2024-05-06T09:32:00Z</dcterms:modified>
</cp:coreProperties>
</file>