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C61FB" w14:textId="1729469C" w:rsidR="00A03F18" w:rsidRPr="00A03F18" w:rsidRDefault="00A03F18" w:rsidP="00F90D33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03F18">
        <w:rPr>
          <w:rFonts w:ascii="Calibri" w:hAnsi="Calibri" w:cs="Calibri"/>
          <w:kern w:val="0"/>
          <w:sz w:val="22"/>
          <w:szCs w:val="22"/>
        </w:rPr>
        <w:t>El Consejero de Cohesión Territorial del Gobierno de Navarra, en relación con la petición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03F18">
        <w:rPr>
          <w:rFonts w:ascii="Calibri" w:hAnsi="Calibri" w:cs="Calibri"/>
          <w:kern w:val="0"/>
          <w:sz w:val="22"/>
          <w:szCs w:val="22"/>
        </w:rPr>
        <w:t>de información formulada por el Parlamentario Foral Ilmo. Sr. D. Juan Luis Sánchez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proofErr w:type="spellStart"/>
      <w:r w:rsidRPr="00A03F18">
        <w:rPr>
          <w:rFonts w:ascii="Calibri" w:hAnsi="Calibri" w:cs="Calibri"/>
          <w:kern w:val="0"/>
          <w:sz w:val="22"/>
          <w:szCs w:val="22"/>
        </w:rPr>
        <w:t>Muniáin</w:t>
      </w:r>
      <w:proofErr w:type="spellEnd"/>
      <w:r w:rsidRPr="00A03F18">
        <w:rPr>
          <w:rFonts w:ascii="Calibri" w:hAnsi="Calibri" w:cs="Calibri"/>
          <w:kern w:val="0"/>
          <w:sz w:val="22"/>
          <w:szCs w:val="22"/>
        </w:rPr>
        <w:t xml:space="preserve"> Lacasia, adscrito al Grupo Parlamentario Unión del Pueblo Navarro (UPN),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03F18">
        <w:rPr>
          <w:rFonts w:ascii="Calibri" w:hAnsi="Calibri" w:cs="Calibri"/>
          <w:kern w:val="0"/>
          <w:sz w:val="22"/>
          <w:szCs w:val="22"/>
        </w:rPr>
        <w:t xml:space="preserve">acerca de </w:t>
      </w:r>
      <w:r>
        <w:rPr>
          <w:rFonts w:ascii="Calibri" w:hAnsi="Calibri" w:cs="Calibri"/>
          <w:kern w:val="0"/>
          <w:sz w:val="22"/>
          <w:szCs w:val="22"/>
        </w:rPr>
        <w:t>o</w:t>
      </w:r>
      <w:r w:rsidRPr="00A03F18">
        <w:rPr>
          <w:rFonts w:ascii="Calibri" w:hAnsi="Calibri" w:cs="Calibri"/>
          <w:kern w:val="0"/>
          <w:sz w:val="22"/>
          <w:szCs w:val="22"/>
        </w:rPr>
        <w:t>bligaciones contables de las empresas que conforman la UTE</w:t>
      </w:r>
      <w:r w:rsidR="00EF77EA">
        <w:rPr>
          <w:rFonts w:ascii="Calibri" w:hAnsi="Calibri" w:cs="Calibri"/>
          <w:kern w:val="0"/>
          <w:sz w:val="22"/>
          <w:szCs w:val="22"/>
        </w:rPr>
        <w:t xml:space="preserve"> </w:t>
      </w:r>
      <w:r w:rsidRPr="00A03F18">
        <w:rPr>
          <w:rFonts w:ascii="Calibri" w:hAnsi="Calibri" w:cs="Calibri"/>
          <w:kern w:val="0"/>
          <w:sz w:val="22"/>
          <w:szCs w:val="22"/>
        </w:rPr>
        <w:t xml:space="preserve">adjudicataria de las obras de duplicación de los túneles de </w:t>
      </w:r>
      <w:proofErr w:type="spellStart"/>
      <w:r w:rsidRPr="00A03F18">
        <w:rPr>
          <w:rFonts w:ascii="Calibri" w:hAnsi="Calibri" w:cs="Calibri"/>
          <w:kern w:val="0"/>
          <w:sz w:val="22"/>
          <w:szCs w:val="22"/>
        </w:rPr>
        <w:t>Belate</w:t>
      </w:r>
      <w:proofErr w:type="spellEnd"/>
      <w:r w:rsidRPr="00A03F18">
        <w:rPr>
          <w:rFonts w:ascii="Calibri" w:hAnsi="Calibri" w:cs="Calibri"/>
          <w:kern w:val="0"/>
          <w:sz w:val="22"/>
          <w:szCs w:val="22"/>
        </w:rPr>
        <w:t xml:space="preserve"> (11-24/PE</w:t>
      </w:r>
      <w:r w:rsidR="00EF77EA">
        <w:rPr>
          <w:rFonts w:ascii="Calibri" w:hAnsi="Calibri" w:cs="Calibri"/>
          <w:kern w:val="0"/>
          <w:sz w:val="22"/>
          <w:szCs w:val="22"/>
        </w:rPr>
        <w:t>S</w:t>
      </w:r>
      <w:r w:rsidRPr="00A03F18">
        <w:rPr>
          <w:rFonts w:ascii="Calibri" w:hAnsi="Calibri" w:cs="Calibri"/>
          <w:kern w:val="0"/>
          <w:sz w:val="22"/>
          <w:szCs w:val="22"/>
        </w:rPr>
        <w:t>-00071), informa lo siguiente:</w:t>
      </w:r>
    </w:p>
    <w:p w14:paraId="229AC23D" w14:textId="6F5FBF19" w:rsidR="00A03F18" w:rsidRPr="00A03F18" w:rsidRDefault="00A03F18" w:rsidP="00F90D33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03F18">
        <w:rPr>
          <w:rFonts w:ascii="Calibri" w:hAnsi="Calibri" w:cs="Calibri"/>
          <w:kern w:val="0"/>
          <w:sz w:val="22"/>
          <w:szCs w:val="22"/>
        </w:rPr>
        <w:t>Según consta en las actas que obran en el expediente de licitación del contrato que tiene a su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03F18">
        <w:rPr>
          <w:rFonts w:ascii="Calibri" w:hAnsi="Calibri" w:cs="Calibri"/>
          <w:kern w:val="0"/>
          <w:sz w:val="22"/>
          <w:szCs w:val="22"/>
        </w:rPr>
        <w:t>disposición en el Portal de Contratación de Navarra, la mesa de contratación examinó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03F18">
        <w:rPr>
          <w:rFonts w:ascii="Calibri" w:hAnsi="Calibri" w:cs="Calibri"/>
          <w:kern w:val="0"/>
          <w:sz w:val="22"/>
          <w:szCs w:val="22"/>
        </w:rPr>
        <w:t xml:space="preserve">documentación aportada por las empresas Acciona Construcción, S.A./Excavaciones Fermín </w:t>
      </w:r>
      <w:proofErr w:type="spellStart"/>
      <w:r w:rsidRPr="00A03F18">
        <w:rPr>
          <w:rFonts w:ascii="Calibri" w:hAnsi="Calibri" w:cs="Calibri"/>
          <w:kern w:val="0"/>
          <w:sz w:val="22"/>
          <w:szCs w:val="22"/>
        </w:rPr>
        <w:t>Osés,S.L</w:t>
      </w:r>
      <w:proofErr w:type="spellEnd"/>
      <w:r w:rsidRPr="00A03F18">
        <w:rPr>
          <w:rFonts w:ascii="Calibri" w:hAnsi="Calibri" w:cs="Calibri"/>
          <w:kern w:val="0"/>
          <w:sz w:val="22"/>
          <w:szCs w:val="22"/>
        </w:rPr>
        <w:t>./</w:t>
      </w:r>
      <w:proofErr w:type="spellStart"/>
      <w:r w:rsidRPr="00A03F18">
        <w:rPr>
          <w:rFonts w:ascii="Calibri" w:hAnsi="Calibri" w:cs="Calibri"/>
          <w:kern w:val="0"/>
          <w:sz w:val="22"/>
          <w:szCs w:val="22"/>
        </w:rPr>
        <w:t>Servinabar</w:t>
      </w:r>
      <w:proofErr w:type="spellEnd"/>
      <w:r w:rsidRPr="00A03F18">
        <w:rPr>
          <w:rFonts w:ascii="Calibri" w:hAnsi="Calibri" w:cs="Calibri"/>
          <w:kern w:val="0"/>
          <w:sz w:val="22"/>
          <w:szCs w:val="22"/>
        </w:rPr>
        <w:t xml:space="preserve"> 2000, S.L. en relación con el trámite previsto en la cláusula 13 de las condiciones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03F18">
        <w:rPr>
          <w:rFonts w:ascii="Calibri" w:hAnsi="Calibri" w:cs="Calibri"/>
          <w:kern w:val="0"/>
          <w:sz w:val="22"/>
          <w:szCs w:val="22"/>
        </w:rPr>
        <w:t>particulares del contrato, que recoge los requisitos que deben cumplir las entidades que van a ser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03F18">
        <w:rPr>
          <w:rFonts w:ascii="Calibri" w:hAnsi="Calibri" w:cs="Calibri"/>
          <w:kern w:val="0"/>
          <w:sz w:val="22"/>
          <w:szCs w:val="22"/>
        </w:rPr>
        <w:t>propuestas como adjudicatarias, con el resultado que consta en las mismas.</w:t>
      </w:r>
    </w:p>
    <w:p w14:paraId="19B4F7EB" w14:textId="6CC33E0D" w:rsidR="00A03F18" w:rsidRPr="00A03F18" w:rsidRDefault="00A03F18" w:rsidP="00F90D33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03F18">
        <w:rPr>
          <w:rFonts w:ascii="Calibri" w:hAnsi="Calibri" w:cs="Calibri"/>
          <w:kern w:val="0"/>
          <w:sz w:val="22"/>
          <w:szCs w:val="22"/>
        </w:rPr>
        <w:t>Es cuanto tengo el honor de informar en cumplimiento de lo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03F18">
        <w:rPr>
          <w:rFonts w:ascii="Calibri" w:hAnsi="Calibri" w:cs="Calibri"/>
          <w:kern w:val="0"/>
          <w:sz w:val="22"/>
          <w:szCs w:val="22"/>
        </w:rPr>
        <w:t>dispuesto en el artículo 15 del Reglamento del Parlamento de Navarra, señalando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03F18">
        <w:rPr>
          <w:rFonts w:ascii="Calibri" w:hAnsi="Calibri" w:cs="Calibri"/>
          <w:kern w:val="0"/>
          <w:sz w:val="22"/>
          <w:szCs w:val="22"/>
        </w:rPr>
        <w:t>que, en virtud de lo establecido en la legislación de protección de datos,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03F18">
        <w:rPr>
          <w:rFonts w:ascii="Calibri" w:hAnsi="Calibri" w:cs="Calibri"/>
          <w:kern w:val="0"/>
          <w:sz w:val="22"/>
          <w:szCs w:val="22"/>
        </w:rPr>
        <w:t>únicamente se podrá utilizar el contenido que le ha sido entregado para los fines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03F18">
        <w:rPr>
          <w:rFonts w:ascii="Calibri" w:hAnsi="Calibri" w:cs="Calibri"/>
          <w:kern w:val="0"/>
          <w:sz w:val="22"/>
          <w:szCs w:val="22"/>
        </w:rPr>
        <w:t>previstos en el artículo 14 del Reglamento del Parlamento de Navarra, estando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03F18">
        <w:rPr>
          <w:rFonts w:ascii="Calibri" w:hAnsi="Calibri" w:cs="Calibri"/>
          <w:kern w:val="0"/>
          <w:sz w:val="22"/>
          <w:szCs w:val="22"/>
        </w:rPr>
        <w:t>obligado a la observancia de lo establecido en la Ley Orgánica 3/2018, de 5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03F18">
        <w:rPr>
          <w:rFonts w:ascii="Calibri" w:hAnsi="Calibri" w:cs="Calibri"/>
          <w:kern w:val="0"/>
          <w:sz w:val="22"/>
          <w:szCs w:val="22"/>
        </w:rPr>
        <w:t>diciembre de protección de datos personales y garantía de los derechos digitales</w:t>
      </w:r>
      <w:r>
        <w:rPr>
          <w:rFonts w:ascii="Calibri" w:hAnsi="Calibri" w:cs="Calibri"/>
          <w:kern w:val="0"/>
          <w:sz w:val="22"/>
          <w:szCs w:val="22"/>
        </w:rPr>
        <w:t>.</w:t>
      </w:r>
    </w:p>
    <w:p w14:paraId="4E97B5CE" w14:textId="77777777" w:rsidR="00A03F18" w:rsidRPr="00A03F18" w:rsidRDefault="00A03F18" w:rsidP="00F90D33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03F18">
        <w:rPr>
          <w:rFonts w:ascii="Calibri" w:hAnsi="Calibri" w:cs="Calibri"/>
          <w:kern w:val="0"/>
          <w:sz w:val="22"/>
          <w:szCs w:val="22"/>
        </w:rPr>
        <w:t>Pamplona-</w:t>
      </w:r>
      <w:proofErr w:type="spellStart"/>
      <w:r w:rsidRPr="00A03F18">
        <w:rPr>
          <w:rFonts w:ascii="Calibri" w:hAnsi="Calibri" w:cs="Calibri"/>
          <w:kern w:val="0"/>
          <w:sz w:val="22"/>
          <w:szCs w:val="22"/>
        </w:rPr>
        <w:t>Iruñea</w:t>
      </w:r>
      <w:proofErr w:type="spellEnd"/>
      <w:r w:rsidRPr="00A03F18">
        <w:rPr>
          <w:rFonts w:ascii="Calibri" w:hAnsi="Calibri" w:cs="Calibri"/>
          <w:kern w:val="0"/>
          <w:sz w:val="22"/>
          <w:szCs w:val="22"/>
        </w:rPr>
        <w:t>, 4 de marzo de 2024</w:t>
      </w:r>
    </w:p>
    <w:p w14:paraId="47FD7182" w14:textId="019CD93A" w:rsidR="008D7F85" w:rsidRPr="00A03F18" w:rsidRDefault="00A03F18" w:rsidP="00F90D33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03F18">
        <w:rPr>
          <w:rFonts w:ascii="Calibri" w:hAnsi="Calibri" w:cs="Calibri"/>
          <w:kern w:val="0"/>
          <w:sz w:val="22"/>
          <w:szCs w:val="22"/>
        </w:rPr>
        <w:t xml:space="preserve">El Consejero </w:t>
      </w:r>
      <w:r>
        <w:rPr>
          <w:rFonts w:ascii="Calibri" w:hAnsi="Calibri" w:cs="Calibri"/>
          <w:kern w:val="0"/>
          <w:sz w:val="22"/>
          <w:szCs w:val="22"/>
        </w:rPr>
        <w:t>d</w:t>
      </w:r>
      <w:r w:rsidRPr="00A03F18">
        <w:rPr>
          <w:rFonts w:ascii="Calibri" w:hAnsi="Calibri" w:cs="Calibri"/>
          <w:kern w:val="0"/>
          <w:sz w:val="22"/>
          <w:szCs w:val="22"/>
        </w:rPr>
        <w:t>e Cohesión Territorial</w:t>
      </w:r>
      <w:r>
        <w:rPr>
          <w:rFonts w:ascii="Calibri" w:hAnsi="Calibri" w:cs="Calibri"/>
          <w:kern w:val="0"/>
          <w:sz w:val="22"/>
          <w:szCs w:val="22"/>
        </w:rPr>
        <w:t xml:space="preserve">: </w:t>
      </w:r>
      <w:r w:rsidRPr="00A03F18">
        <w:rPr>
          <w:rFonts w:ascii="Calibri" w:hAnsi="Calibri" w:cs="Calibri"/>
          <w:kern w:val="0"/>
          <w:sz w:val="22"/>
          <w:szCs w:val="22"/>
        </w:rPr>
        <w:t>Óscar Chivite Cornago</w:t>
      </w:r>
    </w:p>
    <w:sectPr w:rsidR="008D7F85" w:rsidRPr="00A03F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18"/>
    <w:rsid w:val="008D7F85"/>
    <w:rsid w:val="00A03F18"/>
    <w:rsid w:val="00B33A0C"/>
    <w:rsid w:val="00EF77EA"/>
    <w:rsid w:val="00F9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06E33"/>
  <w15:chartTrackingRefBased/>
  <w15:docId w15:val="{0E2EECCA-956E-40F5-B37C-8ACB9E04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3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3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3F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3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3F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3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3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3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3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3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3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3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3F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3F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3F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3F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3F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3F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3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3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3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03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3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03F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03F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03F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3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3F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3F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4</cp:revision>
  <dcterms:created xsi:type="dcterms:W3CDTF">2024-03-08T09:08:00Z</dcterms:created>
  <dcterms:modified xsi:type="dcterms:W3CDTF">2024-03-18T07:31:00Z</dcterms:modified>
</cp:coreProperties>
</file>