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5C7F47" w14:textId="77777777" w:rsidR="002B6FDE" w:rsidRPr="002B6FDE" w:rsidRDefault="002B6FDE" w:rsidP="002B6FDE">
      <w:pPr>
        <w:pStyle w:val="Style"/>
        <w:spacing w:before="100" w:beforeAutospacing="1" w:after="200" w:line="276" w:lineRule="auto"/>
        <w:ind w:leftChars="567" w:left="1247" w:rightChars="567" w:right="1247"/>
        <w:jc w:val="both"/>
        <w:textAlignment w:val="baseline"/>
        <w:rPr>
          <w:sz w:val="22"/>
          <w:szCs w:val="22"/>
          <w:rFonts w:ascii="Calibri" w:hAnsi="Calibri" w:cs="Calibri"/>
        </w:rPr>
      </w:pPr>
      <w:r>
        <w:rPr>
          <w:sz w:val="22"/>
          <w:rFonts w:ascii="Calibri" w:hAnsi="Calibri"/>
        </w:rPr>
        <w:t xml:space="preserve">24PES-235</w:t>
      </w:r>
    </w:p>
    <w:p w14:paraId="01386C8F" w14:textId="77777777" w:rsidR="002B6FDE" w:rsidRPr="002B6FDE" w:rsidRDefault="00E963A3" w:rsidP="002B6FDE">
      <w:pPr>
        <w:pStyle w:val="Style"/>
        <w:spacing w:before="100" w:beforeAutospacing="1" w:after="200" w:line="276" w:lineRule="auto"/>
        <w:ind w:leftChars="567" w:left="1247" w:rightChars="567" w:right="1247"/>
        <w:jc w:val="both"/>
        <w:textAlignment w:val="baseline"/>
        <w:rPr>
          <w:sz w:val="22"/>
          <w:szCs w:val="22"/>
          <w:rFonts w:ascii="Calibri" w:hAnsi="Calibri" w:cs="Calibri"/>
        </w:rPr>
      </w:pPr>
      <w:r>
        <w:rPr>
          <w:sz w:val="22"/>
          <w:rFonts w:ascii="Calibri" w:hAnsi="Calibri"/>
        </w:rPr>
        <w:t xml:space="preserve">Nafarroako Gorteetako kide den eta Unión del Pueblo Navarro (UPN) talde parlamentarioari atxikita dagoen Cristina López Mañero andreak, Legebiltzarreko Erregelamenduan ezartzen denaren babesean, honako galdera hau aurkezten du, Nafarroako Gobernuak idatziz erantzun dezan:</w:t>
      </w:r>
      <w:r>
        <w:rPr>
          <w:sz w:val="22"/>
          <w:rFonts w:ascii="Calibri" w:hAnsi="Calibri"/>
        </w:rPr>
        <w:t xml:space="preserve"> </w:t>
      </w:r>
    </w:p>
    <w:p w14:paraId="65BC9CF9" w14:textId="0F8BCCB1" w:rsidR="00E70005" w:rsidRPr="002B6FDE" w:rsidRDefault="00E963A3" w:rsidP="002B6FDE">
      <w:pPr>
        <w:pStyle w:val="Style"/>
        <w:spacing w:before="100" w:beforeAutospacing="1" w:after="200" w:line="276" w:lineRule="auto"/>
        <w:ind w:leftChars="567" w:left="1247" w:rightChars="567" w:right="1247"/>
        <w:jc w:val="both"/>
        <w:textAlignment w:val="baseline"/>
        <w:rPr>
          <w:sz w:val="22"/>
          <w:szCs w:val="22"/>
          <w:rFonts w:ascii="Calibri" w:hAnsi="Calibri" w:cs="Calibri"/>
        </w:rPr>
      </w:pPr>
      <w:r>
        <w:rPr>
          <w:sz w:val="22"/>
          <w:rFonts w:ascii="Calibri" w:hAnsi="Calibri"/>
        </w:rPr>
        <w:t xml:space="preserve">Pandemian erosi edota dohaintzan emandako zer arnasgailuk betetzen zituzten –eta zeinek ez– kalitate-estandarrak? </w:t>
      </w:r>
      <w:r>
        <w:rPr>
          <w:sz w:val="22"/>
          <w:rFonts w:ascii="Calibri" w:hAnsi="Calibri"/>
        </w:rPr>
        <w:t xml:space="preserve"> </w:t>
      </w:r>
    </w:p>
    <w:p w14:paraId="0FDEEFA0" w14:textId="68C85026" w:rsidR="00E70005" w:rsidRPr="002B6FDE" w:rsidRDefault="00E963A3" w:rsidP="002B6FDE">
      <w:pPr>
        <w:pStyle w:val="Style"/>
        <w:spacing w:before="100" w:beforeAutospacing="1" w:after="200" w:line="276" w:lineRule="auto"/>
        <w:ind w:leftChars="567" w:left="1247" w:rightChars="567" w:right="1247"/>
        <w:jc w:val="both"/>
        <w:textAlignment w:val="baseline"/>
        <w:rPr>
          <w:sz w:val="22"/>
          <w:szCs w:val="22"/>
          <w:rFonts w:ascii="Calibri" w:hAnsi="Calibri" w:cs="Calibri"/>
        </w:rPr>
      </w:pPr>
      <w:r>
        <w:rPr>
          <w:sz w:val="22"/>
          <w:rFonts w:ascii="Calibri" w:hAnsi="Calibri"/>
        </w:rPr>
        <w:t xml:space="preserve">Estandarrak betetzen ez zituztenen kasuan, zergatik ez?</w:t>
      </w:r>
      <w:r>
        <w:rPr>
          <w:sz w:val="22"/>
          <w:rFonts w:ascii="Calibri" w:hAnsi="Calibri"/>
        </w:rPr>
        <w:t xml:space="preserve"> </w:t>
      </w:r>
      <w:r>
        <w:rPr>
          <w:sz w:val="22"/>
          <w:rFonts w:ascii="Calibri" w:hAnsi="Calibri"/>
        </w:rPr>
        <w:t xml:space="preserve">(Zehaztu arrazoia, kasuz kasu).</w:t>
      </w:r>
      <w:r>
        <w:rPr>
          <w:sz w:val="22"/>
          <w:rFonts w:ascii="Calibri" w:hAnsi="Calibri"/>
        </w:rPr>
        <w:t xml:space="preserve"> </w:t>
      </w:r>
    </w:p>
    <w:p w14:paraId="387A8FE2" w14:textId="7CE2A9B3" w:rsidR="002B6FDE" w:rsidRPr="002B6FDE" w:rsidRDefault="00E963A3" w:rsidP="002B6FDE">
      <w:pPr>
        <w:pStyle w:val="Style"/>
        <w:spacing w:before="100" w:beforeAutospacing="1" w:after="200" w:line="276" w:lineRule="auto"/>
        <w:ind w:leftChars="567" w:left="1247" w:rightChars="567" w:right="1247"/>
        <w:jc w:val="both"/>
        <w:textAlignment w:val="baseline"/>
        <w:rPr>
          <w:sz w:val="22"/>
          <w:szCs w:val="22"/>
          <w:rFonts w:ascii="Calibri" w:hAnsi="Calibri" w:cs="Calibri"/>
        </w:rPr>
      </w:pPr>
      <w:r>
        <w:rPr>
          <w:sz w:val="22"/>
          <w:rFonts w:ascii="Calibri" w:hAnsi="Calibri"/>
        </w:rPr>
        <w:t xml:space="preserve">Sor litezkeen beharrizanetarako laguntza-eginkizunetan pandemiaren ondotik erabiltzen ari ez diren zenbat arnasgailu daude biltegiratuta?</w:t>
      </w:r>
      <w:r>
        <w:rPr>
          <w:sz w:val="22"/>
          <w:rFonts w:ascii="Calibri" w:hAnsi="Calibri"/>
        </w:rPr>
        <w:t xml:space="preserve"> </w:t>
      </w:r>
      <w:r>
        <w:rPr>
          <w:sz w:val="22"/>
          <w:rFonts w:ascii="Calibri" w:hAnsi="Calibri"/>
        </w:rPr>
        <w:t xml:space="preserve">Sor litezkeen zer beharrizanetan erabil litezke?</w:t>
      </w:r>
      <w:r>
        <w:rPr>
          <w:sz w:val="22"/>
          <w:rFonts w:ascii="Calibri" w:hAnsi="Calibri"/>
        </w:rPr>
        <w:t xml:space="preserve"> </w:t>
      </w:r>
      <w:r>
        <w:rPr>
          <w:sz w:val="22"/>
          <w:rFonts w:ascii="Calibri" w:hAnsi="Calibri"/>
        </w:rPr>
        <w:t xml:space="preserve">(Zehaztu kasuz kasu).</w:t>
      </w:r>
    </w:p>
    <w:p w14:paraId="6EF2B34A" w14:textId="20D44307" w:rsidR="002B6FDE" w:rsidRPr="002B6FDE" w:rsidRDefault="00E963A3" w:rsidP="002B6FDE">
      <w:pPr>
        <w:pStyle w:val="Style"/>
        <w:spacing w:before="100" w:beforeAutospacing="1" w:after="200" w:line="276" w:lineRule="auto"/>
        <w:ind w:leftChars="567" w:left="1247" w:rightChars="567" w:right="1247"/>
        <w:jc w:val="both"/>
        <w:textAlignment w:val="baseline"/>
        <w:rPr>
          <w:sz w:val="22"/>
          <w:szCs w:val="22"/>
          <w:rFonts w:ascii="Calibri" w:hAnsi="Calibri" w:cs="Calibri"/>
        </w:rPr>
      </w:pPr>
      <w:r>
        <w:rPr>
          <w:sz w:val="22"/>
          <w:rFonts w:ascii="Calibri" w:hAnsi="Calibri"/>
        </w:rPr>
        <w:t xml:space="preserve">Iruñean, 2024ko maiatzaren 8an</w:t>
      </w:r>
      <w:r>
        <w:rPr>
          <w:sz w:val="22"/>
          <w:rFonts w:ascii="Calibri" w:hAnsi="Calibri"/>
        </w:rPr>
        <w:t xml:space="preserve"> </w:t>
      </w:r>
    </w:p>
    <w:p w14:paraId="30E1BA14" w14:textId="568AE95A" w:rsidR="00E70005" w:rsidRPr="002B6FDE" w:rsidRDefault="002B6FDE" w:rsidP="002B6FDE">
      <w:pPr>
        <w:pStyle w:val="Style"/>
        <w:spacing w:before="100" w:beforeAutospacing="1" w:after="200" w:line="276" w:lineRule="auto"/>
        <w:ind w:leftChars="567" w:left="1247" w:rightChars="567" w:right="1247"/>
        <w:jc w:val="both"/>
        <w:textAlignment w:val="baseline"/>
        <w:rPr>
          <w:sz w:val="22"/>
          <w:szCs w:val="22"/>
          <w:rFonts w:ascii="Calibri" w:hAnsi="Calibri" w:cs="Calibri"/>
        </w:rPr>
      </w:pPr>
      <w:r>
        <w:rPr>
          <w:sz w:val="22"/>
          <w:rFonts w:ascii="Calibri" w:hAnsi="Calibri"/>
        </w:rPr>
        <w:t xml:space="preserve">Foru parlamentaria:</w:t>
      </w:r>
      <w:r>
        <w:rPr>
          <w:sz w:val="22"/>
          <w:rFonts w:ascii="Calibri" w:hAnsi="Calibri"/>
        </w:rPr>
        <w:t xml:space="preserve"> </w:t>
      </w:r>
      <w:r>
        <w:rPr>
          <w:sz w:val="22"/>
          <w:rFonts w:ascii="Calibri" w:hAnsi="Calibri"/>
        </w:rPr>
        <w:t xml:space="preserve">Cristina López Mañero</w:t>
      </w:r>
      <w:r>
        <w:rPr>
          <w:sz w:val="22"/>
          <w:rFonts w:ascii="Calibri" w:hAnsi="Calibri"/>
        </w:rPr>
        <w:t xml:space="preserve"> </w:t>
      </w:r>
    </w:p>
    <w:sectPr w:rsidR="00E70005" w:rsidRPr="002B6FDE" w:rsidSect="002B6FDE">
      <w:type w:val="continuous"/>
      <w:pgSz w:w="12240" w:h="20160"/>
      <w:pgMar w:top="1440" w:right="1080" w:bottom="1440" w:left="1080" w:header="0" w:footer="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E70005"/>
    <w:rsid w:val="002B6FDE"/>
    <w:rsid w:val="00AC53CC"/>
    <w:rsid w:val="00E70005"/>
    <w:rsid w:val="00E963A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60F0D5"/>
  <w15:docId w15:val="{163671B9-C1FA-4E2C-975A-30C0CC77A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u-E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yle">
    <w:name w:val="Style"/>
    <w:pPr>
      <w:widowControl w:val="0"/>
      <w:autoSpaceDE w:val="0"/>
      <w:autoSpaceDN w:val="0"/>
      <w:adjustRightInd w:val="0"/>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Arab" typeface="Arial"/>
        <a:font script="Hebr" typeface="Arial"/>
      </a:majorFont>
      <a:minorFont>
        <a:latin typeface="Arial"/>
        <a:ea typeface=""/>
        <a:cs typeface=""/>
        <a:font script="Arab" typeface="Arial"/>
        <a:font script="Hebr"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117</Words>
  <Characters>645</Characters>
  <Application>Microsoft Office Word</Application>
  <DocSecurity>0</DocSecurity>
  <Lines>5</Lines>
  <Paragraphs>1</Paragraphs>
  <ScaleCrop>false</ScaleCrop>
  <Company>HP Inc.</Company>
  <LinksUpToDate>false</LinksUpToDate>
  <CharactersWithSpaces>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24PES-235</dc:title>
  <dc:creator>informatica</dc:creator>
  <cp:keywords>CreatedByIRIS_Readiris_17.0</cp:keywords>
  <cp:lastModifiedBy>Mauleón, Fernando</cp:lastModifiedBy>
  <cp:revision>4</cp:revision>
  <dcterms:created xsi:type="dcterms:W3CDTF">2024-05-09T06:39:00Z</dcterms:created>
  <dcterms:modified xsi:type="dcterms:W3CDTF">2024-05-09T06:41:00Z</dcterms:modified>
</cp:coreProperties>
</file>