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F4B1" w14:textId="77777777" w:rsid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>24PES-250</w:t>
      </w:r>
    </w:p>
    <w:p w14:paraId="41E190A0" w14:textId="41ED6ACC" w:rsidR="00A911E6" w:rsidRP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</w:t>
      </w:r>
      <w:r w:rsidRPr="000373B7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</w:t>
      </w:r>
      <w:r w:rsidRPr="000373B7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0373B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373B7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05761548" w14:textId="60C02706" w:rsidR="00A911E6" w:rsidRP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 xml:space="preserve">Respecto a la Ley 18/2022, de 28 de septiembre, de creación y crecimiento de empresas (Ley </w:t>
      </w:r>
      <w:r>
        <w:rPr>
          <w:rFonts w:ascii="Calibri" w:eastAsia="Arial" w:hAnsi="Calibri" w:cs="Calibri"/>
          <w:sz w:val="22"/>
          <w:szCs w:val="22"/>
        </w:rPr>
        <w:t>“</w:t>
      </w:r>
      <w:r w:rsidRPr="000373B7">
        <w:rPr>
          <w:rFonts w:ascii="Calibri" w:eastAsia="Arial" w:hAnsi="Calibri" w:cs="Calibri"/>
          <w:sz w:val="22"/>
          <w:szCs w:val="22"/>
        </w:rPr>
        <w:t xml:space="preserve">Crea y </w:t>
      </w:r>
      <w:r w:rsidRPr="000373B7">
        <w:rPr>
          <w:rFonts w:ascii="Calibri" w:eastAsia="Arial" w:hAnsi="Calibri" w:cs="Calibri"/>
          <w:sz w:val="22"/>
          <w:szCs w:val="22"/>
        </w:rPr>
        <w:t>Crece</w:t>
      </w:r>
      <w:r>
        <w:rPr>
          <w:rFonts w:ascii="Calibri" w:eastAsia="Arial" w:hAnsi="Calibri" w:cs="Calibri"/>
          <w:sz w:val="22"/>
          <w:szCs w:val="22"/>
        </w:rPr>
        <w:t>”</w:t>
      </w:r>
      <w:r w:rsidRPr="000373B7">
        <w:rPr>
          <w:rFonts w:ascii="Calibri" w:eastAsia="Arial" w:hAnsi="Calibri" w:cs="Calibri"/>
          <w:sz w:val="22"/>
          <w:szCs w:val="22"/>
        </w:rPr>
        <w:t xml:space="preserve">): </w:t>
      </w:r>
    </w:p>
    <w:p w14:paraId="1E1B25C1" w14:textId="77777777" w:rsidR="00A911E6" w:rsidRP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 xml:space="preserve">1.- ¿Cómo afecta a los comercios de Navarra? </w:t>
      </w:r>
    </w:p>
    <w:p w14:paraId="7BA84792" w14:textId="3635A07A" w:rsid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 xml:space="preserve">2.- ¿Cuáles son los plazos temporales previstos para adaptarse a lo recogido en esta </w:t>
      </w:r>
      <w:r>
        <w:rPr>
          <w:rFonts w:ascii="Calibri" w:eastAsia="Arial" w:hAnsi="Calibri" w:cs="Calibri"/>
          <w:sz w:val="22"/>
          <w:szCs w:val="22"/>
        </w:rPr>
        <w:t>L</w:t>
      </w:r>
      <w:r w:rsidRPr="000373B7">
        <w:rPr>
          <w:rFonts w:ascii="Calibri" w:eastAsia="Arial" w:hAnsi="Calibri" w:cs="Calibri"/>
          <w:sz w:val="22"/>
          <w:szCs w:val="22"/>
        </w:rPr>
        <w:t>ey (conexión directa de las actividades económicas con Hacienda, elección del sistema, etc</w:t>
      </w:r>
      <w:r>
        <w:rPr>
          <w:rFonts w:ascii="Calibri" w:eastAsia="Arial" w:hAnsi="Calibri" w:cs="Calibri"/>
          <w:sz w:val="22"/>
          <w:szCs w:val="22"/>
        </w:rPr>
        <w:t>.</w:t>
      </w:r>
      <w:r w:rsidRPr="000373B7">
        <w:rPr>
          <w:rFonts w:ascii="Calibri" w:eastAsia="Arial" w:hAnsi="Calibri" w:cs="Calibri"/>
          <w:sz w:val="22"/>
          <w:szCs w:val="22"/>
        </w:rPr>
        <w:t xml:space="preserve">)? </w:t>
      </w:r>
    </w:p>
    <w:p w14:paraId="6F87A5B8" w14:textId="1C8366BD" w:rsid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373B7">
        <w:rPr>
          <w:rFonts w:ascii="Calibri" w:eastAsia="Arial" w:hAnsi="Calibri" w:cs="Calibri"/>
          <w:sz w:val="22"/>
          <w:szCs w:val="22"/>
        </w:rPr>
        <w:t>Pamplona,</w:t>
      </w:r>
      <w:r w:rsidRPr="000373B7">
        <w:rPr>
          <w:rFonts w:ascii="Calibri" w:eastAsia="Arial" w:hAnsi="Calibri" w:cs="Calibri"/>
          <w:sz w:val="22"/>
          <w:szCs w:val="22"/>
        </w:rPr>
        <w:t xml:space="preserve"> 15 de mayo de 2024 </w:t>
      </w:r>
    </w:p>
    <w:p w14:paraId="42805EA1" w14:textId="65D67958" w:rsidR="00A911E6" w:rsidRPr="000373B7" w:rsidRDefault="000373B7" w:rsidP="000373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373B7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A911E6" w:rsidRPr="000373B7" w:rsidSect="000373B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E6"/>
    <w:rsid w:val="000373B7"/>
    <w:rsid w:val="00A911E6"/>
    <w:rsid w:val="00F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C769"/>
  <w15:docId w15:val="{A751487C-1B5E-4D8A-900E-FA22E51F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24PES-250</dc:title>
  <dc:creator>informatica</dc:creator>
  <cp:keywords>CreatedByIRIS_Readiris_17.0</cp:keywords>
  <cp:lastModifiedBy>Mauleón, Fernando</cp:lastModifiedBy>
  <cp:revision>2</cp:revision>
  <dcterms:created xsi:type="dcterms:W3CDTF">2024-05-16T06:12:00Z</dcterms:created>
  <dcterms:modified xsi:type="dcterms:W3CDTF">2024-05-16T06:16:00Z</dcterms:modified>
</cp:coreProperties>
</file>