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53D4" w14:textId="77777777" w:rsidR="00B87906" w:rsidRDefault="00B87906" w:rsidP="00274531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B87906">
        <w:rPr>
          <w:rFonts w:ascii="Calibri" w:eastAsia="Arial" w:hAnsi="Calibri" w:cs="Calibri"/>
          <w:sz w:val="22"/>
          <w:szCs w:val="22"/>
        </w:rPr>
        <w:t>24POR-212</w:t>
      </w:r>
    </w:p>
    <w:p w14:paraId="4FADC470" w14:textId="41D4E5B1" w:rsidR="00B87906" w:rsidRDefault="0000169E" w:rsidP="0027453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7906">
        <w:rPr>
          <w:rFonts w:ascii="Calibri" w:eastAsia="Arial" w:hAnsi="Calibri" w:cs="Calibri"/>
          <w:sz w:val="22"/>
          <w:szCs w:val="22"/>
        </w:rPr>
        <w:t>Don Juan Luis Sánchez de Muniáin Lacasia,</w:t>
      </w:r>
      <w:r w:rsidR="003F4EBD">
        <w:rPr>
          <w:rFonts w:ascii="Calibri" w:eastAsia="Arial" w:hAnsi="Calibri" w:cs="Calibri"/>
          <w:sz w:val="22"/>
          <w:szCs w:val="22"/>
        </w:rPr>
        <w:t xml:space="preserve"> </w:t>
      </w:r>
      <w:r w:rsidRPr="00B87906">
        <w:rPr>
          <w:rFonts w:ascii="Calibri" w:eastAsia="Arial" w:hAnsi="Calibri" w:cs="Calibri"/>
          <w:sz w:val="22"/>
          <w:szCs w:val="22"/>
        </w:rPr>
        <w:t xml:space="preserve">miembro de las Cortes de Navarra, adscrito al Grupo </w:t>
      </w:r>
      <w:r w:rsidRPr="00B87906">
        <w:rPr>
          <w:rFonts w:ascii="Calibri" w:eastAsia="Arial" w:hAnsi="Calibri" w:cs="Calibri"/>
          <w:sz w:val="22"/>
          <w:szCs w:val="22"/>
        </w:rPr>
        <w:t xml:space="preserve">Parlamentario Unión del Pueblo Navarro (UPN), realiza la siguiente pregunta oral dirigida a la consejera de vivienda para su contestación en </w:t>
      </w:r>
      <w:r w:rsidR="00274531">
        <w:rPr>
          <w:rFonts w:ascii="Calibri" w:eastAsia="Arial" w:hAnsi="Calibri" w:cs="Calibri"/>
          <w:sz w:val="22"/>
          <w:szCs w:val="22"/>
        </w:rPr>
        <w:t xml:space="preserve">el </w:t>
      </w:r>
      <w:r w:rsidRPr="00B87906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6E677DFB" w14:textId="1F7CA140" w:rsidR="00B87906" w:rsidRDefault="0000169E" w:rsidP="0027453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7906">
        <w:rPr>
          <w:rFonts w:ascii="Calibri" w:eastAsia="Arial" w:hAnsi="Calibri" w:cs="Calibri"/>
          <w:sz w:val="22"/>
          <w:szCs w:val="22"/>
        </w:rPr>
        <w:t>¿Cuál es su opi</w:t>
      </w:r>
      <w:r w:rsidR="00B87906">
        <w:rPr>
          <w:rFonts w:ascii="Calibri" w:eastAsia="Arial" w:hAnsi="Calibri" w:cs="Calibri"/>
          <w:sz w:val="22"/>
          <w:szCs w:val="22"/>
        </w:rPr>
        <w:t>nión</w:t>
      </w:r>
      <w:r w:rsidRPr="00B87906">
        <w:rPr>
          <w:rFonts w:ascii="Calibri" w:eastAsia="Arial" w:hAnsi="Calibri" w:cs="Calibri"/>
          <w:sz w:val="22"/>
          <w:szCs w:val="22"/>
        </w:rPr>
        <w:t xml:space="preserve"> acerca de la necesidad de agilizar el plan Donapea capaz de generar 5.000 viviendas</w:t>
      </w:r>
      <w:r w:rsidR="00274531">
        <w:rPr>
          <w:rFonts w:ascii="Calibri" w:eastAsia="Arial" w:hAnsi="Calibri" w:cs="Calibri"/>
          <w:sz w:val="22"/>
          <w:szCs w:val="22"/>
        </w:rPr>
        <w:t>,</w:t>
      </w:r>
      <w:r w:rsidRPr="00B87906">
        <w:rPr>
          <w:rFonts w:ascii="Calibri" w:eastAsia="Arial" w:hAnsi="Calibri" w:cs="Calibri"/>
          <w:sz w:val="22"/>
          <w:szCs w:val="22"/>
        </w:rPr>
        <w:t xml:space="preserve"> de las cuales al menos 2.500 serán protegidas? </w:t>
      </w:r>
    </w:p>
    <w:p w14:paraId="594E3606" w14:textId="488EC9F0" w:rsidR="00B87906" w:rsidRDefault="0000169E" w:rsidP="00274531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B87906">
        <w:rPr>
          <w:rFonts w:ascii="Calibri" w:eastAsia="Arial" w:hAnsi="Calibri" w:cs="Calibri"/>
          <w:sz w:val="22"/>
          <w:szCs w:val="22"/>
        </w:rPr>
        <w:t>Pamplona,</w:t>
      </w:r>
      <w:r w:rsidRPr="00B87906">
        <w:rPr>
          <w:rFonts w:ascii="Calibri" w:eastAsia="Arial" w:hAnsi="Calibri" w:cs="Calibri"/>
          <w:sz w:val="22"/>
          <w:szCs w:val="22"/>
        </w:rPr>
        <w:t xml:space="preserve"> 30 de mayo de 2024</w:t>
      </w:r>
    </w:p>
    <w:p w14:paraId="35772E3C" w14:textId="7816F5F3" w:rsidR="0007134B" w:rsidRPr="00B87906" w:rsidRDefault="00B87906" w:rsidP="00274531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B87906">
        <w:rPr>
          <w:rFonts w:ascii="Calibri" w:eastAsia="Arial" w:hAnsi="Calibri" w:cs="Calibri"/>
          <w:sz w:val="22"/>
          <w:szCs w:val="22"/>
        </w:rPr>
        <w:t>Juan Luis Sánchez de Muniáin Lacasia</w:t>
      </w:r>
    </w:p>
    <w:sectPr w:rsidR="0007134B" w:rsidRPr="00B87906" w:rsidSect="00B8790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4B"/>
    <w:rsid w:val="0000169E"/>
    <w:rsid w:val="0007134B"/>
    <w:rsid w:val="00274531"/>
    <w:rsid w:val="003F4EBD"/>
    <w:rsid w:val="00B87906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F3F2"/>
  <w15:docId w15:val="{7FC592F0-4E84-4828-87DF-2A0DA751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423</Characters>
  <Application>Microsoft Office Word</Application>
  <DocSecurity>0</DocSecurity>
  <Lines>3</Lines>
  <Paragraphs>1</Paragraphs>
  <ScaleCrop>false</ScaleCrop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24POR-212</dc:title>
  <dc:creator>informatica</dc:creator>
  <cp:keywords>CreatedByIRIS_Readiris_17.0</cp:keywords>
  <cp:lastModifiedBy>Mauleón, Fernando</cp:lastModifiedBy>
  <cp:revision>5</cp:revision>
  <dcterms:created xsi:type="dcterms:W3CDTF">2024-05-31T06:58:00Z</dcterms:created>
  <dcterms:modified xsi:type="dcterms:W3CDTF">2024-05-31T07:01:00Z</dcterms:modified>
</cp:coreProperties>
</file>