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2F9BEE" w14:textId="06FD4AB2" w:rsidR="00583279" w:rsidRPr="00583279" w:rsidRDefault="00583279" w:rsidP="00583279">
      <w:pPr>
        <w:autoSpaceDE w:val="0"/>
        <w:autoSpaceDN w:val="0"/>
        <w:adjustRightInd w:val="0"/>
        <w:spacing w:before="100" w:beforeAutospacing="1" w:after="200" w:line="276" w:lineRule="auto"/>
        <w:jc w:val="both"/>
        <w:rPr>
          <w:kern w:val="0"/>
          <w:sz w:val="22"/>
          <w:szCs w:val="22"/>
          <w:rFonts w:ascii="Calibri" w:hAnsi="Calibri" w:cs="Calibri"/>
        </w:rPr>
      </w:pPr>
      <w:r>
        <w:rPr>
          <w:sz w:val="22"/>
          <w:rFonts w:ascii="Calibri" w:hAnsi="Calibri"/>
        </w:rPr>
        <w:t xml:space="preserve">24PES-276</w:t>
      </w:r>
    </w:p>
    <w:p w14:paraId="129E4399" w14:textId="78B7B1A7" w:rsidR="00583279" w:rsidRPr="00583279" w:rsidRDefault="00583279" w:rsidP="00583279">
      <w:pPr>
        <w:autoSpaceDE w:val="0"/>
        <w:autoSpaceDN w:val="0"/>
        <w:adjustRightInd w:val="0"/>
        <w:spacing w:before="100" w:beforeAutospacing="1" w:after="200" w:line="276" w:lineRule="auto"/>
        <w:jc w:val="both"/>
        <w:rPr>
          <w:kern w:val="0"/>
          <w:sz w:val="22"/>
          <w:szCs w:val="22"/>
          <w:rFonts w:ascii="Calibri" w:hAnsi="Calibri" w:cs="Calibri"/>
        </w:rPr>
      </w:pPr>
      <w:r>
        <w:rPr>
          <w:sz w:val="22"/>
          <w:rFonts w:ascii="Calibri" w:hAnsi="Calibri"/>
        </w:rPr>
        <w:t xml:space="preserve">Nafarroako Gorteetako kide den eta Unión del Pueblo Navarro (UPN) talde parlamentarioari atxikita dagoen Cristina López Mañero andreak, Legebiltzarreko Erregelamenduan ezartzen denaren babesean, honako galdera hau aurkezten du, Nafarroako Gobernuak idatziz erantzun dezan:</w:t>
      </w:r>
    </w:p>
    <w:p w14:paraId="658E1111" w14:textId="2EFB20C6" w:rsidR="00583279" w:rsidRPr="00583279" w:rsidRDefault="00583279" w:rsidP="00583279">
      <w:pPr>
        <w:autoSpaceDE w:val="0"/>
        <w:autoSpaceDN w:val="0"/>
        <w:adjustRightInd w:val="0"/>
        <w:spacing w:before="100" w:beforeAutospacing="1" w:after="200" w:line="276" w:lineRule="auto"/>
        <w:jc w:val="both"/>
        <w:rPr>
          <w:kern w:val="0"/>
          <w:sz w:val="22"/>
          <w:szCs w:val="22"/>
          <w:rFonts w:ascii="Calibri" w:hAnsi="Calibri" w:cs="Calibri"/>
        </w:rPr>
      </w:pPr>
      <w:r>
        <w:rPr>
          <w:sz w:val="22"/>
          <w:rFonts w:ascii="Calibri" w:hAnsi="Calibri"/>
        </w:rPr>
        <w:t xml:space="preserve">11-24/PEI-00394 informazio-eskarian aipatzen diren organismoek zer zerbitzu kontratatu dituzte Nair Center-ekin?</w:t>
      </w:r>
    </w:p>
    <w:p w14:paraId="16319F4E" w14:textId="3C4F59EA" w:rsidR="00583279" w:rsidRPr="00583279" w:rsidRDefault="00583279" w:rsidP="00583279">
      <w:pPr>
        <w:autoSpaceDE w:val="0"/>
        <w:autoSpaceDN w:val="0"/>
        <w:adjustRightInd w:val="0"/>
        <w:spacing w:before="100" w:beforeAutospacing="1" w:after="200" w:line="276" w:lineRule="auto"/>
        <w:jc w:val="both"/>
        <w:rPr>
          <w:kern w:val="0"/>
          <w:sz w:val="22"/>
          <w:szCs w:val="22"/>
          <w:rFonts w:ascii="Calibri" w:hAnsi="Calibri" w:cs="Calibri"/>
        </w:rPr>
      </w:pPr>
      <w:r>
        <w:rPr>
          <w:sz w:val="22"/>
          <w:rFonts w:ascii="Calibri" w:hAnsi="Calibri"/>
        </w:rPr>
        <w:t xml:space="preserve">Iruñean, 2024ko maiatzaren 24an</w:t>
      </w:r>
    </w:p>
    <w:p w14:paraId="720EA0E3" w14:textId="3CC9DF5B" w:rsidR="008D7F85" w:rsidRPr="00583279" w:rsidRDefault="00444144" w:rsidP="00583279">
      <w:pPr>
        <w:spacing w:before="100" w:beforeAutospacing="1" w:after="200" w:line="276" w:lineRule="auto"/>
        <w:jc w:val="both"/>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Cristina López Mañero</w:t>
      </w:r>
      <w:r>
        <w:rPr>
          <w:sz w:val="22"/>
          <w:rFonts w:ascii="Calibri" w:hAnsi="Calibri"/>
        </w:rPr>
        <w:t xml:space="preserve"> </w:t>
      </w:r>
    </w:p>
    <w:sectPr w:rsidR="008D7F85" w:rsidRPr="0058327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279"/>
    <w:rsid w:val="00444144"/>
    <w:rsid w:val="00583279"/>
    <w:rsid w:val="008D7F85"/>
    <w:rsid w:val="00A36075"/>
    <w:rsid w:val="00C20790"/>
    <w:rsid w:val="00DB6361"/>
    <w:rsid w:val="00E234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6AADB"/>
  <w15:chartTrackingRefBased/>
  <w15:docId w15:val="{9A657494-9089-48BB-B46E-4EED7BDB6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u-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832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832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8327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8327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8327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8327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8327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8327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8327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8327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8327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8327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8327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8327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8327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8327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8327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83279"/>
    <w:rPr>
      <w:rFonts w:eastAsiaTheme="majorEastAsia" w:cstheme="majorBidi"/>
      <w:color w:val="272727" w:themeColor="text1" w:themeTint="D8"/>
    </w:rPr>
  </w:style>
  <w:style w:type="paragraph" w:styleId="Ttulo">
    <w:name w:val="Title"/>
    <w:basedOn w:val="Normal"/>
    <w:next w:val="Normal"/>
    <w:link w:val="TtuloCar"/>
    <w:uiPriority w:val="10"/>
    <w:qFormat/>
    <w:rsid w:val="005832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8327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8327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8327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83279"/>
    <w:pPr>
      <w:spacing w:before="160"/>
      <w:jc w:val="center"/>
    </w:pPr>
    <w:rPr>
      <w:i/>
      <w:iCs/>
      <w:color w:val="404040" w:themeColor="text1" w:themeTint="BF"/>
    </w:rPr>
  </w:style>
  <w:style w:type="character" w:customStyle="1" w:styleId="CitaCar">
    <w:name w:val="Cita Car"/>
    <w:basedOn w:val="Fuentedeprrafopredeter"/>
    <w:link w:val="Cita"/>
    <w:uiPriority w:val="29"/>
    <w:rsid w:val="00583279"/>
    <w:rPr>
      <w:i/>
      <w:iCs/>
      <w:color w:val="404040" w:themeColor="text1" w:themeTint="BF"/>
    </w:rPr>
  </w:style>
  <w:style w:type="paragraph" w:styleId="Prrafodelista">
    <w:name w:val="List Paragraph"/>
    <w:basedOn w:val="Normal"/>
    <w:uiPriority w:val="34"/>
    <w:qFormat/>
    <w:rsid w:val="00583279"/>
    <w:pPr>
      <w:ind w:left="720"/>
      <w:contextualSpacing/>
    </w:pPr>
  </w:style>
  <w:style w:type="character" w:styleId="nfasisintenso">
    <w:name w:val="Intense Emphasis"/>
    <w:basedOn w:val="Fuentedeprrafopredeter"/>
    <w:uiPriority w:val="21"/>
    <w:qFormat/>
    <w:rsid w:val="00583279"/>
    <w:rPr>
      <w:i/>
      <w:iCs/>
      <w:color w:val="0F4761" w:themeColor="accent1" w:themeShade="BF"/>
    </w:rPr>
  </w:style>
  <w:style w:type="paragraph" w:styleId="Citadestacada">
    <w:name w:val="Intense Quote"/>
    <w:basedOn w:val="Normal"/>
    <w:next w:val="Normal"/>
    <w:link w:val="CitadestacadaCar"/>
    <w:uiPriority w:val="30"/>
    <w:qFormat/>
    <w:rsid w:val="005832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83279"/>
    <w:rPr>
      <w:i/>
      <w:iCs/>
      <w:color w:val="0F4761" w:themeColor="accent1" w:themeShade="BF"/>
    </w:rPr>
  </w:style>
  <w:style w:type="character" w:styleId="Referenciaintensa">
    <w:name w:val="Intense Reference"/>
    <w:basedOn w:val="Fuentedeprrafopredeter"/>
    <w:uiPriority w:val="32"/>
    <w:qFormat/>
    <w:rsid w:val="005832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78</Words>
  <Characters>433</Characters>
  <Application>Microsoft Office Word</Application>
  <DocSecurity>0</DocSecurity>
  <Lines>3</Lines>
  <Paragraphs>1</Paragraphs>
  <ScaleCrop>false</ScaleCrop>
  <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2024-05-25T06:39:00Z</dcterms:created>
  <dcterms:modified xsi:type="dcterms:W3CDTF">2024-05-27T06:06:00Z</dcterms:modified>
</cp:coreProperties>
</file>