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AB90E" w14:textId="77777777" w:rsidR="00677222" w:rsidRDefault="00677222" w:rsidP="00677222">
      <w:pPr>
        <w:pStyle w:val="Style"/>
        <w:spacing w:before="100" w:beforeAutospacing="1" w:after="200" w:line="276" w:lineRule="auto"/>
        <w:jc w:val="both"/>
        <w:rPr>
          <w:rFonts w:ascii="Calibri" w:eastAsia="Arial" w:hAnsi="Calibri" w:cs="Calibri"/>
          <w:b/>
          <w:sz w:val="22"/>
          <w:szCs w:val="22"/>
        </w:rPr>
      </w:pPr>
    </w:p>
    <w:p w14:paraId="02D760D3" w14:textId="13597829" w:rsidR="00677222" w:rsidRDefault="00677222" w:rsidP="00677222">
      <w:pPr>
        <w:pStyle w:val="Style"/>
        <w:spacing w:before="100" w:beforeAutospacing="1" w:after="200" w:line="276" w:lineRule="auto"/>
        <w:jc w:val="both"/>
        <w:rPr>
          <w:bCs/>
          <w:sz w:val="22"/>
          <w:szCs w:val="22"/>
          <w:rFonts w:ascii="Calibri" w:eastAsia="Arial" w:hAnsi="Calibri" w:cs="Calibri"/>
        </w:rPr>
      </w:pPr>
      <w:r>
        <w:rPr>
          <w:sz w:val="22"/>
          <w:rFonts w:ascii="Calibri" w:hAnsi="Calibri"/>
        </w:rPr>
        <w:t xml:space="preserve">24ITP-18</w:t>
      </w:r>
      <w:r>
        <w:rPr>
          <w:sz w:val="22"/>
          <w:rFonts w:ascii="Calibri" w:hAnsi="Calibri"/>
        </w:rPr>
        <w:t xml:space="preserve"> </w:t>
      </w:r>
    </w:p>
    <w:p w14:paraId="23402AAF" w14:textId="171C9DE8" w:rsidR="00677222" w:rsidRDefault="00677222" w:rsidP="00677222">
      <w:pPr>
        <w:pStyle w:val="Style"/>
        <w:spacing w:before="100" w:beforeAutospacing="1" w:after="200" w:line="276" w:lineRule="auto"/>
        <w:jc w:val="both"/>
        <w:rPr>
          <w:sz w:val="22"/>
          <w:szCs w:val="22"/>
          <w:rFonts w:ascii="Calibri" w:hAnsi="Calibri" w:cs="Calibri"/>
        </w:rPr>
      </w:pPr>
      <w:r>
        <w:rPr>
          <w:sz w:val="22"/>
          <w:rFonts w:ascii="Calibri" w:hAnsi="Calibri"/>
        </w:rPr>
        <w:t xml:space="preserve">Geroa Bai talde parlamentarioari atxikitako foru parlamentari Mikel Asiain Torresek, Legebiltzarreko Erregelamenduan ezarritakoaren babesean, honako interpelazio hau aurkezten du, Nafarroako Gobernuko Industriako eta Enpresen Trantsizio Ekologiko eta Digitalerako kontseilariak Osoko Bilkuran erantzun dezan:</w:t>
      </w:r>
      <w:r>
        <w:rPr>
          <w:sz w:val="22"/>
          <w:rFonts w:ascii="Calibri" w:hAnsi="Calibri"/>
        </w:rPr>
        <w:t xml:space="preserve"> </w:t>
      </w:r>
    </w:p>
    <w:p w14:paraId="22760F61" w14:textId="265EBF1E" w:rsidR="00677222" w:rsidRDefault="00802390" w:rsidP="00677222">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Krisialdi klimatikoa, COVID-19ak eragindako atzeraldia, ondoren heldu zen Ukrainiaren inbasioa, hornidurarik eza... direla-eta, industria-eredu berri bat hartu behar izan dugu aintzat, gizartearen eskari berriei albait lasterren egokituko zaiena.</w:t>
      </w:r>
      <w:r>
        <w:rPr>
          <w:sz w:val="22"/>
          <w:rFonts w:ascii="Calibri" w:hAnsi="Calibri"/>
        </w:rPr>
        <w:t xml:space="preserve"> </w:t>
      </w:r>
    </w:p>
    <w:p w14:paraId="7F0BF724" w14:textId="66A1A9C4" w:rsidR="004E2486" w:rsidRPr="00677222" w:rsidRDefault="00802390" w:rsidP="00677222">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Planteamendu hori, zalantzarik gabe, funtsezkoa da gurea bezalako erkidego batean, non industriak BPGaren % 30 baino zertxobait gehiago hartzen baitu.</w:t>
      </w:r>
      <w:r>
        <w:rPr>
          <w:sz w:val="22"/>
          <w:rFonts w:ascii="Calibri" w:hAnsi="Calibri"/>
        </w:rPr>
        <w:t xml:space="preserve"> </w:t>
      </w:r>
    </w:p>
    <w:p w14:paraId="699CBB6C" w14:textId="2E22B627" w:rsidR="00677222" w:rsidRDefault="00802390" w:rsidP="00677222">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Horregatik, Nafarroako Gobernuaren industria-arloko politika publikoei buruzko interpelazio hau aurkezten dugu, eta eskatzen dugu Mikel Irujo Amezaga Industriako eta Enpresen Trantsizio Ekologiko eta Digitalerako kontseilariak Legebiltzarraren Osoko Bilkuran horri buruz informa dezan.</w:t>
      </w:r>
      <w:r>
        <w:rPr>
          <w:sz w:val="22"/>
          <w:rFonts w:ascii="Calibri" w:hAnsi="Calibri"/>
        </w:rPr>
        <w:t xml:space="preserve"> </w:t>
      </w:r>
    </w:p>
    <w:p w14:paraId="5B126655" w14:textId="2DA19F21" w:rsidR="004E2486" w:rsidRDefault="00802390" w:rsidP="00677222">
      <w:pPr>
        <w:pStyle w:val="Style"/>
        <w:spacing w:before="100" w:beforeAutospacing="1" w:after="200" w:line="276" w:lineRule="auto"/>
        <w:jc w:val="both"/>
        <w:textAlignment w:val="baseline"/>
        <w:rPr>
          <w:w w:val="107"/>
          <w:sz w:val="22"/>
          <w:szCs w:val="22"/>
          <w:rFonts w:ascii="Calibri" w:eastAsia="Arial" w:hAnsi="Calibri" w:cs="Calibri"/>
        </w:rPr>
      </w:pPr>
      <w:r>
        <w:rPr>
          <w:sz w:val="22"/>
          <w:rFonts w:ascii="Calibri" w:hAnsi="Calibri"/>
        </w:rPr>
        <w:t xml:space="preserve">Iruñean, 2024ko ekainaren 12an</w:t>
      </w:r>
    </w:p>
    <w:p w14:paraId="583434E4" w14:textId="0FF232D9" w:rsidR="00677222" w:rsidRPr="00677222" w:rsidRDefault="00677222" w:rsidP="00677222">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Mikel Asiain Torres</w:t>
      </w:r>
    </w:p>
    <w:sectPr w:rsidR="00677222" w:rsidRPr="00677222" w:rsidSect="00677222">
      <w:type w:val="continuous"/>
      <w:pgSz w:w="12240" w:h="20160"/>
      <w:pgMar w:top="360" w:right="1821" w:bottom="360" w:left="2532"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E2486"/>
    <w:rsid w:val="00294198"/>
    <w:rsid w:val="00297B04"/>
    <w:rsid w:val="004E2486"/>
    <w:rsid w:val="00677222"/>
    <w:rsid w:val="00802390"/>
    <w:rsid w:val="008B7992"/>
    <w:rsid w:val="00F91361"/>
    <w:rsid w:val="00FB7F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4E7D6"/>
  <w15:docId w15:val="{061E844C-81C4-4D6C-8F69-5ECD2904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174</Words>
  <Characters>959</Characters>
  <Application>Microsoft Office Word</Application>
  <DocSecurity>0</DocSecurity>
  <Lines>7</Lines>
  <Paragraphs>2</Paragraphs>
  <ScaleCrop>false</ScaleCrop>
  <Company>HP Inc.</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24ITP-18</dc:title>
  <dc:creator>informatica</dc:creator>
  <cp:keywords>CreatedByIRIS_Readiris_17.0</cp:keywords>
  <cp:lastModifiedBy>Mauleón, Fernando</cp:lastModifiedBy>
  <cp:revision>5</cp:revision>
  <dcterms:created xsi:type="dcterms:W3CDTF">2024-06-12T15:55:00Z</dcterms:created>
  <dcterms:modified xsi:type="dcterms:W3CDTF">2024-06-14T05:33:00Z</dcterms:modified>
</cp:coreProperties>
</file>