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2D91" w14:textId="77777777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  <w:sectPr w:rsidR="00B82869" w:rsidRPr="00546B29" w:rsidSect="00546B29">
          <w:type w:val="continuous"/>
          <w:pgSz w:w="12240" w:h="20160"/>
          <w:pgMar w:top="1440" w:right="1080" w:bottom="1440" w:left="1080" w:header="0" w:footer="0" w:gutter="0"/>
          <w:cols w:num="2" w:space="720" w:equalWidth="0">
            <w:col w:w="3162" w:space="2568"/>
            <w:col w:w="4348"/>
          </w:cols>
          <w:docGrid w:linePitch="299"/>
        </w:sectPr>
      </w:pPr>
      <w:r w:rsidRPr="00546B29">
        <w:rPr>
          <w:rFonts w:ascii="Calibri" w:hAnsi="Calibri" w:cs="Calibri"/>
          <w:sz w:val="22"/>
          <w:szCs w:val="22"/>
        </w:rPr>
        <w:br/>
      </w:r>
    </w:p>
    <w:p w14:paraId="672835EC" w14:textId="727378A2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>En relación con la pregunta para su contestación por escrito (PES-00272)</w:t>
      </w:r>
      <w:r>
        <w:rPr>
          <w:rFonts w:ascii="Calibri" w:eastAsia="Arial" w:hAnsi="Calibri" w:cs="Calibri"/>
          <w:sz w:val="22"/>
          <w:szCs w:val="22"/>
        </w:rPr>
        <w:t>,</w:t>
      </w:r>
      <w:r w:rsidRPr="00546B29">
        <w:rPr>
          <w:rFonts w:ascii="Calibri" w:eastAsia="Arial" w:hAnsi="Calibri" w:cs="Calibri"/>
          <w:sz w:val="22"/>
          <w:szCs w:val="22"/>
        </w:rPr>
        <w:t xml:space="preserve"> formulada por el </w:t>
      </w:r>
      <w:r>
        <w:rPr>
          <w:rFonts w:ascii="Calibri" w:eastAsia="Arial" w:hAnsi="Calibri" w:cs="Calibri"/>
          <w:sz w:val="22"/>
          <w:szCs w:val="22"/>
        </w:rPr>
        <w:t>Il</w:t>
      </w:r>
      <w:r w:rsidRPr="00546B29">
        <w:rPr>
          <w:rFonts w:ascii="Calibri" w:eastAsia="Arial" w:hAnsi="Calibri" w:cs="Calibri"/>
          <w:sz w:val="22"/>
          <w:szCs w:val="22"/>
        </w:rPr>
        <w:t>mo. Sr. D. J</w:t>
      </w:r>
      <w:r w:rsidR="00D54DED">
        <w:rPr>
          <w:rFonts w:ascii="Calibri" w:eastAsia="Arial" w:hAnsi="Calibri" w:cs="Calibri"/>
          <w:sz w:val="22"/>
          <w:szCs w:val="22"/>
        </w:rPr>
        <w:t>osé</w:t>
      </w:r>
      <w:r w:rsidRPr="00546B29">
        <w:rPr>
          <w:rFonts w:ascii="Calibri" w:eastAsia="Arial" w:hAnsi="Calibri" w:cs="Calibri"/>
          <w:sz w:val="22"/>
          <w:szCs w:val="22"/>
        </w:rPr>
        <w:t xml:space="preserve"> Javier Esparza Abaurrea, Parlamentario Foral adscrito al Grupo Parlamentario Unión del </w:t>
      </w:r>
      <w:r w:rsidR="0001352A">
        <w:rPr>
          <w:rFonts w:ascii="Calibri" w:eastAsia="Arial" w:hAnsi="Calibri" w:cs="Calibri"/>
          <w:sz w:val="22"/>
          <w:szCs w:val="22"/>
        </w:rPr>
        <w:t>P</w:t>
      </w:r>
      <w:r w:rsidRPr="00546B29">
        <w:rPr>
          <w:rFonts w:ascii="Calibri" w:eastAsia="Arial" w:hAnsi="Calibri" w:cs="Calibri"/>
          <w:sz w:val="22"/>
          <w:szCs w:val="22"/>
        </w:rPr>
        <w:t xml:space="preserve">ueblo </w:t>
      </w:r>
      <w:r w:rsidR="0001352A">
        <w:rPr>
          <w:rFonts w:ascii="Calibri" w:eastAsia="Arial" w:hAnsi="Calibri" w:cs="Calibri"/>
          <w:sz w:val="22"/>
          <w:szCs w:val="22"/>
        </w:rPr>
        <w:t>N</w:t>
      </w:r>
      <w:r w:rsidRPr="00546B29">
        <w:rPr>
          <w:rFonts w:ascii="Calibri" w:eastAsia="Arial" w:hAnsi="Calibri" w:cs="Calibri"/>
          <w:sz w:val="22"/>
          <w:szCs w:val="22"/>
        </w:rPr>
        <w:t xml:space="preserve">avarro, en la que se solicita al Gobierno de Navarra la siguiente información: </w:t>
      </w:r>
    </w:p>
    <w:p w14:paraId="5D1EAA17" w14:textId="77777777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546B29">
        <w:rPr>
          <w:rFonts w:ascii="Calibri" w:eastAsia="Arial" w:hAnsi="Calibri" w:cs="Calibri"/>
          <w:bCs/>
          <w:sz w:val="22"/>
          <w:szCs w:val="22"/>
        </w:rPr>
        <w:t xml:space="preserve">¿Ha mantenido en esta legislatura o en la anterior alguna persona del Departamento de Presidencia alguna reunión con el señor Antxon Alonso Egurrola? En caso afirmativo, fecha, lugar, asunto y asistentes. </w:t>
      </w:r>
    </w:p>
    <w:p w14:paraId="72F1596B" w14:textId="4629B606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>Con ocasión del Congreso E</w:t>
      </w:r>
      <w:r>
        <w:rPr>
          <w:rFonts w:ascii="Calibri" w:eastAsia="Arial" w:hAnsi="Calibri" w:cs="Calibri"/>
          <w:sz w:val="22"/>
          <w:szCs w:val="22"/>
        </w:rPr>
        <w:t>difica</w:t>
      </w:r>
      <w:r w:rsidRPr="00546B29">
        <w:rPr>
          <w:rFonts w:ascii="Calibri" w:eastAsia="Arial" w:hAnsi="Calibri" w:cs="Calibri"/>
          <w:sz w:val="22"/>
          <w:szCs w:val="22"/>
        </w:rPr>
        <w:t>, el 20 de septiembre de 2023, se mantuvo un almuerzo en el Palacio de Congresos y Auditorio de Navarra Baluarte a iniciativa de los organizadores. La temática versó sobre construcción sostenible. Asistieron al mismo el Sr. Monreal, promotor de Edifica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546B29">
        <w:rPr>
          <w:rFonts w:ascii="Calibri" w:eastAsia="Arial" w:hAnsi="Calibri" w:cs="Calibri"/>
          <w:sz w:val="22"/>
          <w:szCs w:val="22"/>
        </w:rPr>
        <w:t>Sr. Montes de Frutos y el Sr. Ruiz, ambos de Acciona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el Sr. Alonso Egurrola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el consejero de Desarrollo Rural y Medio Ambiente, el Sr. Ayerdi Fernández de Barrena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el Sr. Martín</w:t>
      </w:r>
      <w:r>
        <w:rPr>
          <w:rFonts w:ascii="Calibri" w:eastAsia="Arial" w:hAnsi="Calibri" w:cs="Calibri"/>
          <w:sz w:val="22"/>
          <w:szCs w:val="22"/>
        </w:rPr>
        <w:t>,</w:t>
      </w:r>
      <w:r w:rsidRPr="00546B29">
        <w:rPr>
          <w:rFonts w:ascii="Calibri" w:eastAsia="Arial" w:hAnsi="Calibri" w:cs="Calibri"/>
          <w:sz w:val="22"/>
          <w:szCs w:val="22"/>
        </w:rPr>
        <w:t xml:space="preserve"> del Ministerio de Transportes, Movilidad y Agenda Urbana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el Sr. del Río y el Sr. Medina</w:t>
      </w:r>
      <w:r>
        <w:rPr>
          <w:rFonts w:ascii="Calibri" w:eastAsia="Arial" w:hAnsi="Calibri" w:cs="Calibri"/>
          <w:sz w:val="22"/>
          <w:szCs w:val="22"/>
        </w:rPr>
        <w:t>,</w:t>
      </w:r>
      <w:r w:rsidRPr="00546B29">
        <w:rPr>
          <w:rFonts w:ascii="Calibri" w:eastAsia="Arial" w:hAnsi="Calibri" w:cs="Calibri"/>
          <w:sz w:val="22"/>
          <w:szCs w:val="22"/>
        </w:rPr>
        <w:t xml:space="preserve"> ambos del Consorcio Passivhaus. </w:t>
      </w:r>
    </w:p>
    <w:p w14:paraId="174E65DD" w14:textId="25345CCB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>El pasado 29 de septiembre de 2023, a petición del Sr. Alonso, tuvo lugar un encuentro entre el que suscribe, Vicepresidente primero y Consejero de Presidencia e Igualdad</w:t>
      </w:r>
      <w:r>
        <w:rPr>
          <w:rFonts w:ascii="Calibri" w:eastAsia="Arial" w:hAnsi="Calibri" w:cs="Calibri"/>
          <w:sz w:val="22"/>
          <w:szCs w:val="22"/>
        </w:rPr>
        <w:t>,</w:t>
      </w:r>
      <w:r w:rsidRPr="00546B29">
        <w:rPr>
          <w:rFonts w:ascii="Calibri" w:eastAsia="Arial" w:hAnsi="Calibri" w:cs="Calibri"/>
          <w:sz w:val="22"/>
          <w:szCs w:val="22"/>
        </w:rPr>
        <w:t xml:space="preserve"> y el mencionado Sr. Alonso Egurrola. En el mismo se intercambiaron reflexiones en el contexto del recién conformado gobierno de la Comunidad Foral. </w:t>
      </w:r>
    </w:p>
    <w:p w14:paraId="184DD338" w14:textId="7E127477" w:rsidR="00B8286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>El 6 de noviembre de 2023 en el Palacio de Navarra, a petición de la empresa Forestalia, tuvo lugar un encuentro. En el mismo participaron el que suscribe, el Vicepresidente primero y Consejero de Presidencia, Sr. Taberna; el consejero de Desarrollo Rural y Medio Ambiente, el Sr. Ayerdi Fernández de Barrena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el presidente Forestalia</w:t>
      </w:r>
      <w:r>
        <w:rPr>
          <w:rFonts w:ascii="Calibri" w:eastAsia="Arial" w:hAnsi="Calibri" w:cs="Calibri"/>
          <w:sz w:val="22"/>
          <w:szCs w:val="22"/>
        </w:rPr>
        <w:t>,</w:t>
      </w:r>
      <w:r w:rsidRPr="00546B29">
        <w:rPr>
          <w:rFonts w:ascii="Calibri" w:eastAsia="Arial" w:hAnsi="Calibri" w:cs="Calibri"/>
          <w:sz w:val="22"/>
          <w:szCs w:val="22"/>
        </w:rPr>
        <w:t xml:space="preserve"> Sr. Samper</w:t>
      </w:r>
      <w:r>
        <w:rPr>
          <w:rFonts w:ascii="Calibri" w:eastAsia="Arial" w:hAnsi="Calibri" w:cs="Calibri"/>
          <w:sz w:val="22"/>
          <w:szCs w:val="22"/>
        </w:rPr>
        <w:t>;</w:t>
      </w:r>
      <w:r w:rsidRPr="00546B29">
        <w:rPr>
          <w:rFonts w:ascii="Calibri" w:eastAsia="Arial" w:hAnsi="Calibri" w:cs="Calibri"/>
          <w:sz w:val="22"/>
          <w:szCs w:val="22"/>
        </w:rPr>
        <w:t xml:space="preserve"> los representantes de esta misma empresa: Sr. Ontañón, Sr. Marruedo y el Sr. Tejedor y el Sr. Alonso Egurrola. El objeto de la reunión fue analizar las autorizaciones administrativas estatales al proyecto de despliegue de líneas de alta tensión que promueve este grupo. </w:t>
      </w:r>
    </w:p>
    <w:p w14:paraId="78626031" w14:textId="77777777" w:rsid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 xml:space="preserve">Es cuanto tengo el honor de informar en cumplimiento de lo dispuesto en el artículo 215 del Reglamento del Parlamento de Navarra. </w:t>
      </w:r>
    </w:p>
    <w:p w14:paraId="71112678" w14:textId="77777777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 xml:space="preserve">Pamplona-lruñea, 18 de junio de 2024 </w:t>
      </w:r>
    </w:p>
    <w:p w14:paraId="54175830" w14:textId="2E60799D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eastAsia="Arial" w:hAnsi="Calibri" w:cs="Calibri"/>
          <w:sz w:val="22"/>
          <w:szCs w:val="22"/>
        </w:rPr>
        <w:t xml:space="preserve">El Consejero de Presidencia e Igualdad: Félix Taberna Monzón </w:t>
      </w:r>
    </w:p>
    <w:p w14:paraId="13567F67" w14:textId="77777777" w:rsidR="00546B2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CACCCFA" w14:textId="77777777" w:rsidR="00B82869" w:rsidRPr="00546B29" w:rsidRDefault="00B82869" w:rsidP="00546B29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</w:p>
    <w:p w14:paraId="52DD2767" w14:textId="77777777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  <w:sectPr w:rsidR="00B82869" w:rsidRPr="00546B29" w:rsidSect="00546B29">
          <w:type w:val="continuous"/>
          <w:pgSz w:w="12240" w:h="20160"/>
          <w:pgMar w:top="1440" w:right="1080" w:bottom="1440" w:left="1080" w:header="0" w:footer="0" w:gutter="0"/>
          <w:cols w:space="720"/>
          <w:docGrid w:linePitch="299"/>
        </w:sectPr>
      </w:pPr>
      <w:r w:rsidRPr="00546B29">
        <w:rPr>
          <w:rFonts w:ascii="Calibri" w:hAnsi="Calibri" w:cs="Calibri"/>
          <w:sz w:val="22"/>
          <w:szCs w:val="22"/>
        </w:rPr>
        <w:br w:type="page"/>
      </w:r>
    </w:p>
    <w:p w14:paraId="6E971FD9" w14:textId="28329DE3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46B29">
        <w:rPr>
          <w:rFonts w:ascii="Calibri" w:hAnsi="Calibri" w:cs="Calibri"/>
          <w:sz w:val="22"/>
          <w:szCs w:val="22"/>
        </w:rPr>
        <w:lastRenderedPageBreak/>
        <w:br w:type="column"/>
      </w:r>
    </w:p>
    <w:p w14:paraId="36ADB4B4" w14:textId="77777777" w:rsidR="00B82869" w:rsidRPr="00546B29" w:rsidRDefault="00546B29" w:rsidP="00546B29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  <w:sectPr w:rsidR="00B82869" w:rsidRPr="00546B29" w:rsidSect="00546B29">
          <w:type w:val="continuous"/>
          <w:pgSz w:w="12240" w:h="20160"/>
          <w:pgMar w:top="1440" w:right="1080" w:bottom="1440" w:left="1080" w:header="0" w:footer="0" w:gutter="0"/>
          <w:cols w:num="2" w:space="720" w:equalWidth="0">
            <w:col w:w="3162" w:space="2568"/>
            <w:col w:w="4348"/>
          </w:cols>
          <w:docGrid w:linePitch="299"/>
        </w:sectPr>
      </w:pPr>
      <w:r w:rsidRPr="00546B29">
        <w:rPr>
          <w:rFonts w:ascii="Calibri" w:hAnsi="Calibri" w:cs="Calibri"/>
          <w:sz w:val="22"/>
          <w:szCs w:val="22"/>
        </w:rPr>
        <w:br/>
      </w:r>
    </w:p>
    <w:p w14:paraId="019A6358" w14:textId="77777777" w:rsidR="00546B29" w:rsidRPr="00546B29" w:rsidRDefault="00546B29" w:rsidP="00546B29">
      <w:pPr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</w:rPr>
      </w:pPr>
    </w:p>
    <w:sectPr w:rsidR="00546B29" w:rsidRPr="00546B29" w:rsidSect="00546B2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B546A"/>
    <w:multiLevelType w:val="singleLevel"/>
    <w:tmpl w:val="3C7274DE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abstractNum w:abstractNumId="1" w15:restartNumberingAfterBreak="0">
    <w:nsid w:val="7C440591"/>
    <w:multiLevelType w:val="singleLevel"/>
    <w:tmpl w:val="88E8B322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6"/>
        <w:szCs w:val="16"/>
      </w:rPr>
    </w:lvl>
  </w:abstractNum>
  <w:num w:numId="1" w16cid:durableId="1064177922">
    <w:abstractNumId w:val="1"/>
  </w:num>
  <w:num w:numId="2" w16cid:durableId="54043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69"/>
    <w:rsid w:val="0001352A"/>
    <w:rsid w:val="0053022D"/>
    <w:rsid w:val="00546B29"/>
    <w:rsid w:val="005470A5"/>
    <w:rsid w:val="00B82869"/>
    <w:rsid w:val="00D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CA99"/>
  <w15:docId w15:val="{6C11F250-A166-49E4-B4EA-E2053426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1916</Characters>
  <Application>Microsoft Office Word</Application>
  <DocSecurity>0</DocSecurity>
  <Lines>15</Lines>
  <Paragraphs>4</Paragraphs>
  <ScaleCrop>false</ScaleCrop>
  <Company>HP Inc.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4301 PES 272</dc:title>
  <dc:creator>informatica</dc:creator>
  <cp:keywords>CreatedByIRIS_Readiris_17.0</cp:keywords>
  <cp:lastModifiedBy>Mauleón, Fernando</cp:lastModifiedBy>
  <cp:revision>4</cp:revision>
  <dcterms:created xsi:type="dcterms:W3CDTF">2024-06-27T06:37:00Z</dcterms:created>
  <dcterms:modified xsi:type="dcterms:W3CDTF">2024-07-19T11:23:00Z</dcterms:modified>
</cp:coreProperties>
</file>