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97EF26" w14:textId="5AF01FD7" w:rsidR="00B766A0" w:rsidRDefault="00717859" w:rsidP="005D77B4">
      <w:r w:rsidRPr="00717859">
        <w:rPr>
          <w:noProof/>
        </w:rPr>
        <w:drawing>
          <wp:anchor distT="0" distB="0" distL="114300" distR="114300" simplePos="0" relativeHeight="251662336" behindDoc="0" locked="0" layoutInCell="1" allowOverlap="1" wp14:anchorId="53671D4A" wp14:editId="2DEFA076">
            <wp:simplePos x="0" y="0"/>
            <wp:positionH relativeFrom="column">
              <wp:posOffset>-231035</wp:posOffset>
            </wp:positionH>
            <wp:positionV relativeFrom="paragraph">
              <wp:posOffset>205</wp:posOffset>
            </wp:positionV>
            <wp:extent cx="6123360" cy="8659929"/>
            <wp:effectExtent l="0" t="0" r="0" b="8255"/>
            <wp:wrapSquare wrapText="bothSides"/>
            <wp:docPr id="7" name="Imagen 7" descr="Z:\INFORMES\ADMFORAL\OTROS\AccesoAtenciónPrimaria 335_2023\SALIDA INFORME\ATENCIÓN PRIM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FORMES\ADMFORAL\OTROS\AccesoAtenciónPrimaria 335_2023\SALIDA INFORME\ATENCIÓN PRIMAR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3360" cy="86599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86696" w14:textId="6C640F42" w:rsidR="00ED40FE" w:rsidRPr="0030522E" w:rsidRDefault="00ED40FE" w:rsidP="00ED40FE">
      <w:pPr>
        <w:pStyle w:val="ndice"/>
        <w:spacing w:after="120"/>
        <w:rPr>
          <w:caps/>
        </w:rPr>
      </w:pPr>
      <w:r w:rsidRPr="0030522E">
        <w:rPr>
          <w:caps/>
        </w:rPr>
        <w:lastRenderedPageBreak/>
        <w:t>Índice</w:t>
      </w:r>
    </w:p>
    <w:p w14:paraId="31947C68" w14:textId="77777777" w:rsidR="00ED40FE" w:rsidRPr="00F47EFE" w:rsidRDefault="00ED40FE" w:rsidP="00ED40FE">
      <w:pPr>
        <w:pStyle w:val="ndice"/>
        <w:spacing w:before="20"/>
        <w:ind w:right="-156"/>
        <w:jc w:val="right"/>
        <w:rPr>
          <w:b w:val="0"/>
          <w:i/>
          <w:caps/>
          <w:sz w:val="16"/>
          <w:szCs w:val="16"/>
        </w:rPr>
      </w:pPr>
      <w:r w:rsidRPr="00F47EFE">
        <w:rPr>
          <w:b w:val="0"/>
          <w:i/>
          <w:caps/>
          <w:sz w:val="16"/>
          <w:szCs w:val="16"/>
        </w:rPr>
        <w:t>PÁgina</w:t>
      </w:r>
    </w:p>
    <w:p w14:paraId="25631898" w14:textId="7A71CDFE" w:rsidR="00163378" w:rsidRPr="00163378" w:rsidRDefault="00ED40FE">
      <w:pPr>
        <w:pStyle w:val="TDC1"/>
        <w:rPr>
          <w:rFonts w:asciiTheme="minorHAnsi" w:eastAsiaTheme="minorEastAsia" w:hAnsiTheme="minorHAnsi" w:cstheme="minorBidi"/>
          <w:smallCaps w:val="0"/>
          <w:kern w:val="2"/>
          <w:sz w:val="22"/>
          <w:szCs w:val="22"/>
          <w14:ligatures w14:val="standardContextual"/>
        </w:rPr>
      </w:pPr>
      <w:r w:rsidRPr="00163378">
        <w:rPr>
          <w:color w:val="2B579A"/>
          <w:sz w:val="22"/>
          <w:szCs w:val="22"/>
          <w:shd w:val="clear" w:color="auto" w:fill="E6E6E6"/>
        </w:rPr>
        <w:fldChar w:fldCharType="begin"/>
      </w:r>
      <w:r w:rsidRPr="00163378">
        <w:rPr>
          <w:sz w:val="22"/>
          <w:szCs w:val="22"/>
        </w:rPr>
        <w:instrText xml:space="preserve"> TOC \o "1-3" \h \z \t "atitulo1;1;atitulo2;2" </w:instrText>
      </w:r>
      <w:r w:rsidRPr="00163378">
        <w:rPr>
          <w:color w:val="2B579A"/>
          <w:sz w:val="22"/>
          <w:szCs w:val="22"/>
          <w:shd w:val="clear" w:color="auto" w:fill="E6E6E6"/>
        </w:rPr>
        <w:fldChar w:fldCharType="separate"/>
      </w:r>
      <w:hyperlink w:anchor="_Toc175899488" w:history="1">
        <w:r w:rsidR="00163378" w:rsidRPr="00163378">
          <w:rPr>
            <w:rStyle w:val="Hipervnculo"/>
            <w:sz w:val="22"/>
            <w:szCs w:val="22"/>
          </w:rPr>
          <w:t>Glosario de términos</w:t>
        </w:r>
        <w:r w:rsidR="00163378" w:rsidRPr="00163378">
          <w:rPr>
            <w:webHidden/>
            <w:sz w:val="22"/>
            <w:szCs w:val="22"/>
          </w:rPr>
          <w:tab/>
        </w:r>
        <w:r w:rsidR="00163378" w:rsidRPr="00163378">
          <w:rPr>
            <w:webHidden/>
            <w:sz w:val="22"/>
            <w:szCs w:val="22"/>
          </w:rPr>
          <w:fldChar w:fldCharType="begin"/>
        </w:r>
        <w:r w:rsidR="00163378" w:rsidRPr="00163378">
          <w:rPr>
            <w:webHidden/>
            <w:sz w:val="22"/>
            <w:szCs w:val="22"/>
          </w:rPr>
          <w:instrText xml:space="preserve"> PAGEREF _Toc175899488 \h </w:instrText>
        </w:r>
        <w:r w:rsidR="00163378" w:rsidRPr="00163378">
          <w:rPr>
            <w:webHidden/>
            <w:sz w:val="22"/>
            <w:szCs w:val="22"/>
          </w:rPr>
        </w:r>
        <w:r w:rsidR="00163378" w:rsidRPr="00163378">
          <w:rPr>
            <w:webHidden/>
            <w:sz w:val="22"/>
            <w:szCs w:val="22"/>
          </w:rPr>
          <w:fldChar w:fldCharType="separate"/>
        </w:r>
        <w:r w:rsidR="00D6391E">
          <w:rPr>
            <w:webHidden/>
            <w:sz w:val="22"/>
            <w:szCs w:val="22"/>
          </w:rPr>
          <w:t>5</w:t>
        </w:r>
        <w:r w:rsidR="00163378" w:rsidRPr="00163378">
          <w:rPr>
            <w:webHidden/>
            <w:sz w:val="22"/>
            <w:szCs w:val="22"/>
          </w:rPr>
          <w:fldChar w:fldCharType="end"/>
        </w:r>
      </w:hyperlink>
    </w:p>
    <w:p w14:paraId="65B33F21" w14:textId="36B2C250" w:rsidR="00163378" w:rsidRPr="00163378" w:rsidRDefault="00D6391E">
      <w:pPr>
        <w:pStyle w:val="TDC1"/>
        <w:rPr>
          <w:rFonts w:asciiTheme="minorHAnsi" w:eastAsiaTheme="minorEastAsia" w:hAnsiTheme="minorHAnsi" w:cstheme="minorBidi"/>
          <w:smallCaps w:val="0"/>
          <w:kern w:val="2"/>
          <w:sz w:val="22"/>
          <w:szCs w:val="22"/>
          <w14:ligatures w14:val="standardContextual"/>
        </w:rPr>
      </w:pPr>
      <w:hyperlink w:anchor="_Toc175899489" w:history="1">
        <w:r w:rsidR="00163378" w:rsidRPr="00163378">
          <w:rPr>
            <w:rStyle w:val="Hipervnculo"/>
            <w:sz w:val="22"/>
            <w:szCs w:val="22"/>
          </w:rPr>
          <w:t>I. Introducción</w:t>
        </w:r>
        <w:r w:rsidR="00163378" w:rsidRPr="00163378">
          <w:rPr>
            <w:webHidden/>
            <w:sz w:val="22"/>
            <w:szCs w:val="22"/>
          </w:rPr>
          <w:tab/>
        </w:r>
        <w:r w:rsidR="00163378" w:rsidRPr="00163378">
          <w:rPr>
            <w:webHidden/>
            <w:sz w:val="22"/>
            <w:szCs w:val="22"/>
          </w:rPr>
          <w:fldChar w:fldCharType="begin"/>
        </w:r>
        <w:r w:rsidR="00163378" w:rsidRPr="00163378">
          <w:rPr>
            <w:webHidden/>
            <w:sz w:val="22"/>
            <w:szCs w:val="22"/>
          </w:rPr>
          <w:instrText xml:space="preserve"> PAGEREF _Toc175899489 \h </w:instrText>
        </w:r>
        <w:r w:rsidR="00163378" w:rsidRPr="00163378">
          <w:rPr>
            <w:webHidden/>
            <w:sz w:val="22"/>
            <w:szCs w:val="22"/>
          </w:rPr>
        </w:r>
        <w:r w:rsidR="00163378" w:rsidRPr="00163378">
          <w:rPr>
            <w:webHidden/>
            <w:sz w:val="22"/>
            <w:szCs w:val="22"/>
          </w:rPr>
          <w:fldChar w:fldCharType="separate"/>
        </w:r>
        <w:r>
          <w:rPr>
            <w:webHidden/>
            <w:sz w:val="22"/>
            <w:szCs w:val="22"/>
          </w:rPr>
          <w:t>7</w:t>
        </w:r>
        <w:r w:rsidR="00163378" w:rsidRPr="00163378">
          <w:rPr>
            <w:webHidden/>
            <w:sz w:val="22"/>
            <w:szCs w:val="22"/>
          </w:rPr>
          <w:fldChar w:fldCharType="end"/>
        </w:r>
      </w:hyperlink>
    </w:p>
    <w:p w14:paraId="2889D2DF" w14:textId="287F1967" w:rsidR="00163378" w:rsidRPr="00163378" w:rsidRDefault="00D6391E">
      <w:pPr>
        <w:pStyle w:val="TDC1"/>
        <w:rPr>
          <w:rFonts w:asciiTheme="minorHAnsi" w:eastAsiaTheme="minorEastAsia" w:hAnsiTheme="minorHAnsi" w:cstheme="minorBidi"/>
          <w:smallCaps w:val="0"/>
          <w:kern w:val="2"/>
          <w:sz w:val="22"/>
          <w:szCs w:val="22"/>
          <w14:ligatures w14:val="standardContextual"/>
        </w:rPr>
      </w:pPr>
      <w:hyperlink w:anchor="_Toc175899490" w:history="1">
        <w:r w:rsidR="00163378" w:rsidRPr="00163378">
          <w:rPr>
            <w:rStyle w:val="Hipervnculo"/>
            <w:sz w:val="22"/>
            <w:szCs w:val="22"/>
          </w:rPr>
          <w:t>II. Objetivos y alcance</w:t>
        </w:r>
        <w:r w:rsidR="00163378" w:rsidRPr="00163378">
          <w:rPr>
            <w:webHidden/>
            <w:sz w:val="22"/>
            <w:szCs w:val="22"/>
          </w:rPr>
          <w:tab/>
        </w:r>
        <w:r w:rsidR="00163378" w:rsidRPr="00163378">
          <w:rPr>
            <w:webHidden/>
            <w:sz w:val="22"/>
            <w:szCs w:val="22"/>
          </w:rPr>
          <w:fldChar w:fldCharType="begin"/>
        </w:r>
        <w:r w:rsidR="00163378" w:rsidRPr="00163378">
          <w:rPr>
            <w:webHidden/>
            <w:sz w:val="22"/>
            <w:szCs w:val="22"/>
          </w:rPr>
          <w:instrText xml:space="preserve"> PAGEREF _Toc175899490 \h </w:instrText>
        </w:r>
        <w:r w:rsidR="00163378" w:rsidRPr="00163378">
          <w:rPr>
            <w:webHidden/>
            <w:sz w:val="22"/>
            <w:szCs w:val="22"/>
          </w:rPr>
        </w:r>
        <w:r w:rsidR="00163378" w:rsidRPr="00163378">
          <w:rPr>
            <w:webHidden/>
            <w:sz w:val="22"/>
            <w:szCs w:val="22"/>
          </w:rPr>
          <w:fldChar w:fldCharType="separate"/>
        </w:r>
        <w:r>
          <w:rPr>
            <w:webHidden/>
            <w:sz w:val="22"/>
            <w:szCs w:val="22"/>
          </w:rPr>
          <w:t>7</w:t>
        </w:r>
        <w:r w:rsidR="00163378" w:rsidRPr="00163378">
          <w:rPr>
            <w:webHidden/>
            <w:sz w:val="22"/>
            <w:szCs w:val="22"/>
          </w:rPr>
          <w:fldChar w:fldCharType="end"/>
        </w:r>
      </w:hyperlink>
    </w:p>
    <w:p w14:paraId="4A6B6E7B" w14:textId="4565BC17" w:rsidR="00163378" w:rsidRPr="00163378" w:rsidRDefault="00D6391E">
      <w:pPr>
        <w:pStyle w:val="TDC1"/>
        <w:rPr>
          <w:rFonts w:asciiTheme="minorHAnsi" w:eastAsiaTheme="minorEastAsia" w:hAnsiTheme="minorHAnsi" w:cstheme="minorBidi"/>
          <w:smallCaps w:val="0"/>
          <w:kern w:val="2"/>
          <w:sz w:val="22"/>
          <w:szCs w:val="22"/>
          <w14:ligatures w14:val="standardContextual"/>
        </w:rPr>
      </w:pPr>
      <w:hyperlink w:anchor="_Toc175899491" w:history="1">
        <w:r w:rsidR="00163378" w:rsidRPr="00163378">
          <w:rPr>
            <w:rStyle w:val="Hipervnculo"/>
            <w:sz w:val="22"/>
            <w:szCs w:val="22"/>
          </w:rPr>
          <w:t>III. Conclusiones y recomendaciones</w:t>
        </w:r>
        <w:r w:rsidR="00163378" w:rsidRPr="00163378">
          <w:rPr>
            <w:webHidden/>
            <w:sz w:val="22"/>
            <w:szCs w:val="22"/>
          </w:rPr>
          <w:tab/>
        </w:r>
        <w:r w:rsidR="00163378" w:rsidRPr="00163378">
          <w:rPr>
            <w:webHidden/>
            <w:sz w:val="22"/>
            <w:szCs w:val="22"/>
          </w:rPr>
          <w:fldChar w:fldCharType="begin"/>
        </w:r>
        <w:r w:rsidR="00163378" w:rsidRPr="00163378">
          <w:rPr>
            <w:webHidden/>
            <w:sz w:val="22"/>
            <w:szCs w:val="22"/>
          </w:rPr>
          <w:instrText xml:space="preserve"> PAGEREF _Toc175899491 \h </w:instrText>
        </w:r>
        <w:r w:rsidR="00163378" w:rsidRPr="00163378">
          <w:rPr>
            <w:webHidden/>
            <w:sz w:val="22"/>
            <w:szCs w:val="22"/>
          </w:rPr>
        </w:r>
        <w:r w:rsidR="00163378" w:rsidRPr="00163378">
          <w:rPr>
            <w:webHidden/>
            <w:sz w:val="22"/>
            <w:szCs w:val="22"/>
          </w:rPr>
          <w:fldChar w:fldCharType="separate"/>
        </w:r>
        <w:r>
          <w:rPr>
            <w:webHidden/>
            <w:sz w:val="22"/>
            <w:szCs w:val="22"/>
          </w:rPr>
          <w:t>12</w:t>
        </w:r>
        <w:r w:rsidR="00163378" w:rsidRPr="00163378">
          <w:rPr>
            <w:webHidden/>
            <w:sz w:val="22"/>
            <w:szCs w:val="22"/>
          </w:rPr>
          <w:fldChar w:fldCharType="end"/>
        </w:r>
      </w:hyperlink>
    </w:p>
    <w:p w14:paraId="167A4ABD" w14:textId="7E90C744" w:rsidR="00163378" w:rsidRPr="00163378" w:rsidRDefault="00D6391E">
      <w:pPr>
        <w:pStyle w:val="TDC1"/>
        <w:rPr>
          <w:rFonts w:asciiTheme="minorHAnsi" w:eastAsiaTheme="minorEastAsia" w:hAnsiTheme="minorHAnsi" w:cstheme="minorBidi"/>
          <w:smallCaps w:val="0"/>
          <w:kern w:val="2"/>
          <w:sz w:val="22"/>
          <w:szCs w:val="22"/>
          <w14:ligatures w14:val="standardContextual"/>
        </w:rPr>
      </w:pPr>
      <w:hyperlink w:anchor="_Toc175899492" w:history="1">
        <w:r w:rsidR="00163378" w:rsidRPr="00163378">
          <w:rPr>
            <w:rStyle w:val="Hipervnculo"/>
            <w:sz w:val="22"/>
            <w:szCs w:val="22"/>
          </w:rPr>
          <w:t>IV. Responsabilidad del Servicio Navarro de Salud-Osasunbidea</w:t>
        </w:r>
        <w:r w:rsidR="00163378" w:rsidRPr="00163378">
          <w:rPr>
            <w:webHidden/>
            <w:sz w:val="22"/>
            <w:szCs w:val="22"/>
          </w:rPr>
          <w:tab/>
        </w:r>
        <w:r w:rsidR="00163378" w:rsidRPr="00163378">
          <w:rPr>
            <w:webHidden/>
            <w:sz w:val="22"/>
            <w:szCs w:val="22"/>
          </w:rPr>
          <w:fldChar w:fldCharType="begin"/>
        </w:r>
        <w:r w:rsidR="00163378" w:rsidRPr="00163378">
          <w:rPr>
            <w:webHidden/>
            <w:sz w:val="22"/>
            <w:szCs w:val="22"/>
          </w:rPr>
          <w:instrText xml:space="preserve"> PAGEREF _Toc175899492 \h </w:instrText>
        </w:r>
        <w:r w:rsidR="00163378" w:rsidRPr="00163378">
          <w:rPr>
            <w:webHidden/>
            <w:sz w:val="22"/>
            <w:szCs w:val="22"/>
          </w:rPr>
        </w:r>
        <w:r w:rsidR="00163378" w:rsidRPr="00163378">
          <w:rPr>
            <w:webHidden/>
            <w:sz w:val="22"/>
            <w:szCs w:val="22"/>
          </w:rPr>
          <w:fldChar w:fldCharType="separate"/>
        </w:r>
        <w:r>
          <w:rPr>
            <w:webHidden/>
            <w:sz w:val="22"/>
            <w:szCs w:val="22"/>
          </w:rPr>
          <w:t>14</w:t>
        </w:r>
        <w:r w:rsidR="00163378" w:rsidRPr="00163378">
          <w:rPr>
            <w:webHidden/>
            <w:sz w:val="22"/>
            <w:szCs w:val="22"/>
          </w:rPr>
          <w:fldChar w:fldCharType="end"/>
        </w:r>
      </w:hyperlink>
    </w:p>
    <w:p w14:paraId="6C91F745" w14:textId="3416DC4E" w:rsidR="00163378" w:rsidRPr="00163378" w:rsidRDefault="00D6391E">
      <w:pPr>
        <w:pStyle w:val="TDC1"/>
        <w:rPr>
          <w:rFonts w:asciiTheme="minorHAnsi" w:eastAsiaTheme="minorEastAsia" w:hAnsiTheme="minorHAnsi" w:cstheme="minorBidi"/>
          <w:smallCaps w:val="0"/>
          <w:kern w:val="2"/>
          <w:sz w:val="22"/>
          <w:szCs w:val="22"/>
          <w14:ligatures w14:val="standardContextual"/>
        </w:rPr>
      </w:pPr>
      <w:hyperlink w:anchor="_Toc175899493" w:history="1">
        <w:r w:rsidR="00163378" w:rsidRPr="00163378">
          <w:rPr>
            <w:rStyle w:val="Hipervnculo"/>
            <w:sz w:val="22"/>
            <w:szCs w:val="22"/>
          </w:rPr>
          <w:t>V. Responsabilidad de la Cámara de Comptos de Navarra</w:t>
        </w:r>
        <w:r w:rsidR="00163378" w:rsidRPr="00163378">
          <w:rPr>
            <w:webHidden/>
            <w:sz w:val="22"/>
            <w:szCs w:val="22"/>
          </w:rPr>
          <w:tab/>
        </w:r>
        <w:r w:rsidR="00163378" w:rsidRPr="00163378">
          <w:rPr>
            <w:webHidden/>
            <w:sz w:val="22"/>
            <w:szCs w:val="22"/>
          </w:rPr>
          <w:fldChar w:fldCharType="begin"/>
        </w:r>
        <w:r w:rsidR="00163378" w:rsidRPr="00163378">
          <w:rPr>
            <w:webHidden/>
            <w:sz w:val="22"/>
            <w:szCs w:val="22"/>
          </w:rPr>
          <w:instrText xml:space="preserve"> PAGEREF _Toc175899493 \h </w:instrText>
        </w:r>
        <w:r w:rsidR="00163378" w:rsidRPr="00163378">
          <w:rPr>
            <w:webHidden/>
            <w:sz w:val="22"/>
            <w:szCs w:val="22"/>
          </w:rPr>
        </w:r>
        <w:r w:rsidR="00163378" w:rsidRPr="00163378">
          <w:rPr>
            <w:webHidden/>
            <w:sz w:val="22"/>
            <w:szCs w:val="22"/>
          </w:rPr>
          <w:fldChar w:fldCharType="separate"/>
        </w:r>
        <w:r>
          <w:rPr>
            <w:webHidden/>
            <w:sz w:val="22"/>
            <w:szCs w:val="22"/>
          </w:rPr>
          <w:t>15</w:t>
        </w:r>
        <w:r w:rsidR="00163378" w:rsidRPr="00163378">
          <w:rPr>
            <w:webHidden/>
            <w:sz w:val="22"/>
            <w:szCs w:val="22"/>
          </w:rPr>
          <w:fldChar w:fldCharType="end"/>
        </w:r>
      </w:hyperlink>
    </w:p>
    <w:p w14:paraId="36C7FE44" w14:textId="060FEF89" w:rsidR="00163378" w:rsidRPr="00163378" w:rsidRDefault="00D6391E">
      <w:pPr>
        <w:pStyle w:val="TDC1"/>
        <w:rPr>
          <w:rFonts w:asciiTheme="minorHAnsi" w:eastAsiaTheme="minorEastAsia" w:hAnsiTheme="minorHAnsi" w:cstheme="minorBidi"/>
          <w:smallCaps w:val="0"/>
          <w:kern w:val="2"/>
          <w:sz w:val="22"/>
          <w:szCs w:val="22"/>
          <w14:ligatures w14:val="standardContextual"/>
        </w:rPr>
      </w:pPr>
      <w:hyperlink w:anchor="_Toc175899494" w:history="1">
        <w:r w:rsidR="00163378" w:rsidRPr="00163378">
          <w:rPr>
            <w:rStyle w:val="Hipervnculo"/>
            <w:sz w:val="22"/>
            <w:szCs w:val="22"/>
          </w:rPr>
          <w:t>Apéndice 1. La Atención Primaria en el Servicio Navarro de Salud-Osasunbidea</w:t>
        </w:r>
        <w:r w:rsidR="00163378" w:rsidRPr="00163378">
          <w:rPr>
            <w:webHidden/>
            <w:sz w:val="22"/>
            <w:szCs w:val="22"/>
          </w:rPr>
          <w:tab/>
        </w:r>
        <w:r w:rsidR="00163378" w:rsidRPr="00163378">
          <w:rPr>
            <w:webHidden/>
            <w:sz w:val="22"/>
            <w:szCs w:val="22"/>
          </w:rPr>
          <w:fldChar w:fldCharType="begin"/>
        </w:r>
        <w:r w:rsidR="00163378" w:rsidRPr="00163378">
          <w:rPr>
            <w:webHidden/>
            <w:sz w:val="22"/>
            <w:szCs w:val="22"/>
          </w:rPr>
          <w:instrText xml:space="preserve"> PAGEREF _Toc175899494 \h </w:instrText>
        </w:r>
        <w:r w:rsidR="00163378" w:rsidRPr="00163378">
          <w:rPr>
            <w:webHidden/>
            <w:sz w:val="22"/>
            <w:szCs w:val="22"/>
          </w:rPr>
        </w:r>
        <w:r w:rsidR="00163378" w:rsidRPr="00163378">
          <w:rPr>
            <w:webHidden/>
            <w:sz w:val="22"/>
            <w:szCs w:val="22"/>
          </w:rPr>
          <w:fldChar w:fldCharType="separate"/>
        </w:r>
        <w:r>
          <w:rPr>
            <w:webHidden/>
            <w:sz w:val="22"/>
            <w:szCs w:val="22"/>
          </w:rPr>
          <w:t>16</w:t>
        </w:r>
        <w:r w:rsidR="00163378" w:rsidRPr="00163378">
          <w:rPr>
            <w:webHidden/>
            <w:sz w:val="22"/>
            <w:szCs w:val="22"/>
          </w:rPr>
          <w:fldChar w:fldCharType="end"/>
        </w:r>
      </w:hyperlink>
    </w:p>
    <w:p w14:paraId="31723545" w14:textId="2FC050AD" w:rsidR="00163378" w:rsidRPr="00163378" w:rsidRDefault="00D6391E">
      <w:pPr>
        <w:pStyle w:val="TDC2"/>
        <w:rPr>
          <w:rFonts w:asciiTheme="minorHAnsi" w:eastAsiaTheme="minorEastAsia" w:hAnsiTheme="minorHAnsi" w:cstheme="minorBidi"/>
          <w:noProof/>
          <w:kern w:val="2"/>
          <w:sz w:val="22"/>
          <w:szCs w:val="22"/>
          <w14:ligatures w14:val="standardContextual"/>
        </w:rPr>
      </w:pPr>
      <w:hyperlink w:anchor="_Toc175899495" w:history="1">
        <w:r w:rsidR="00163378" w:rsidRPr="00163378">
          <w:rPr>
            <w:rStyle w:val="Hipervnculo"/>
            <w:noProof/>
            <w:sz w:val="22"/>
            <w:szCs w:val="22"/>
          </w:rPr>
          <w:t>1.1 Aspectos generales</w:t>
        </w:r>
        <w:r w:rsidR="00163378" w:rsidRPr="00163378">
          <w:rPr>
            <w:noProof/>
            <w:webHidden/>
            <w:sz w:val="22"/>
            <w:szCs w:val="22"/>
          </w:rPr>
          <w:tab/>
        </w:r>
        <w:r w:rsidR="00163378" w:rsidRPr="00163378">
          <w:rPr>
            <w:noProof/>
            <w:webHidden/>
            <w:sz w:val="22"/>
            <w:szCs w:val="22"/>
          </w:rPr>
          <w:fldChar w:fldCharType="begin"/>
        </w:r>
        <w:r w:rsidR="00163378" w:rsidRPr="00163378">
          <w:rPr>
            <w:noProof/>
            <w:webHidden/>
            <w:sz w:val="22"/>
            <w:szCs w:val="22"/>
          </w:rPr>
          <w:instrText xml:space="preserve"> PAGEREF _Toc175899495 \h </w:instrText>
        </w:r>
        <w:r w:rsidR="00163378" w:rsidRPr="00163378">
          <w:rPr>
            <w:noProof/>
            <w:webHidden/>
            <w:sz w:val="22"/>
            <w:szCs w:val="22"/>
          </w:rPr>
        </w:r>
        <w:r w:rsidR="00163378" w:rsidRPr="00163378">
          <w:rPr>
            <w:noProof/>
            <w:webHidden/>
            <w:sz w:val="22"/>
            <w:szCs w:val="22"/>
          </w:rPr>
          <w:fldChar w:fldCharType="separate"/>
        </w:r>
        <w:r>
          <w:rPr>
            <w:noProof/>
            <w:webHidden/>
            <w:sz w:val="22"/>
            <w:szCs w:val="22"/>
          </w:rPr>
          <w:t>16</w:t>
        </w:r>
        <w:r w:rsidR="00163378" w:rsidRPr="00163378">
          <w:rPr>
            <w:noProof/>
            <w:webHidden/>
            <w:sz w:val="22"/>
            <w:szCs w:val="22"/>
          </w:rPr>
          <w:fldChar w:fldCharType="end"/>
        </w:r>
      </w:hyperlink>
    </w:p>
    <w:p w14:paraId="0572653F" w14:textId="113C865E" w:rsidR="00163378" w:rsidRPr="00163378" w:rsidRDefault="00D6391E">
      <w:pPr>
        <w:pStyle w:val="TDC2"/>
        <w:rPr>
          <w:rFonts w:asciiTheme="minorHAnsi" w:eastAsiaTheme="minorEastAsia" w:hAnsiTheme="minorHAnsi" w:cstheme="minorBidi"/>
          <w:noProof/>
          <w:kern w:val="2"/>
          <w:sz w:val="22"/>
          <w:szCs w:val="22"/>
          <w14:ligatures w14:val="standardContextual"/>
        </w:rPr>
      </w:pPr>
      <w:hyperlink w:anchor="_Toc175899496" w:history="1">
        <w:r w:rsidR="00163378" w:rsidRPr="00163378">
          <w:rPr>
            <w:rStyle w:val="Hipervnculo"/>
            <w:noProof/>
            <w:sz w:val="22"/>
            <w:szCs w:val="22"/>
          </w:rPr>
          <w:t>1.2 Gestión de la citación a la ciudadanía en Atención Primaria</w:t>
        </w:r>
        <w:r w:rsidR="00163378" w:rsidRPr="00163378">
          <w:rPr>
            <w:noProof/>
            <w:webHidden/>
            <w:sz w:val="22"/>
            <w:szCs w:val="22"/>
          </w:rPr>
          <w:tab/>
        </w:r>
        <w:r w:rsidR="00163378" w:rsidRPr="00163378">
          <w:rPr>
            <w:noProof/>
            <w:webHidden/>
            <w:sz w:val="22"/>
            <w:szCs w:val="22"/>
          </w:rPr>
          <w:fldChar w:fldCharType="begin"/>
        </w:r>
        <w:r w:rsidR="00163378" w:rsidRPr="00163378">
          <w:rPr>
            <w:noProof/>
            <w:webHidden/>
            <w:sz w:val="22"/>
            <w:szCs w:val="22"/>
          </w:rPr>
          <w:instrText xml:space="preserve"> PAGEREF _Toc175899496 \h </w:instrText>
        </w:r>
        <w:r w:rsidR="00163378" w:rsidRPr="00163378">
          <w:rPr>
            <w:noProof/>
            <w:webHidden/>
            <w:sz w:val="22"/>
            <w:szCs w:val="22"/>
          </w:rPr>
        </w:r>
        <w:r w:rsidR="00163378" w:rsidRPr="00163378">
          <w:rPr>
            <w:noProof/>
            <w:webHidden/>
            <w:sz w:val="22"/>
            <w:szCs w:val="22"/>
          </w:rPr>
          <w:fldChar w:fldCharType="separate"/>
        </w:r>
        <w:r>
          <w:rPr>
            <w:noProof/>
            <w:webHidden/>
            <w:sz w:val="22"/>
            <w:szCs w:val="22"/>
          </w:rPr>
          <w:t>22</w:t>
        </w:r>
        <w:r w:rsidR="00163378" w:rsidRPr="00163378">
          <w:rPr>
            <w:noProof/>
            <w:webHidden/>
            <w:sz w:val="22"/>
            <w:szCs w:val="22"/>
          </w:rPr>
          <w:fldChar w:fldCharType="end"/>
        </w:r>
      </w:hyperlink>
    </w:p>
    <w:p w14:paraId="10A2D8D0" w14:textId="17CEA870" w:rsidR="00163378" w:rsidRPr="00163378" w:rsidRDefault="00D6391E">
      <w:pPr>
        <w:pStyle w:val="TDC1"/>
        <w:rPr>
          <w:rFonts w:asciiTheme="minorHAnsi" w:eastAsiaTheme="minorEastAsia" w:hAnsiTheme="minorHAnsi" w:cstheme="minorBidi"/>
          <w:smallCaps w:val="0"/>
          <w:kern w:val="2"/>
          <w:sz w:val="22"/>
          <w:szCs w:val="22"/>
          <w14:ligatures w14:val="standardContextual"/>
        </w:rPr>
      </w:pPr>
      <w:hyperlink w:anchor="_Toc175899497" w:history="1">
        <w:r w:rsidR="00163378" w:rsidRPr="00163378">
          <w:rPr>
            <w:rStyle w:val="Hipervnculo"/>
            <w:sz w:val="22"/>
            <w:szCs w:val="22"/>
          </w:rPr>
          <w:t>Apéndice 2. Metodología y marco normativo</w:t>
        </w:r>
        <w:r w:rsidR="00163378" w:rsidRPr="00163378">
          <w:rPr>
            <w:webHidden/>
            <w:sz w:val="22"/>
            <w:szCs w:val="22"/>
          </w:rPr>
          <w:tab/>
        </w:r>
        <w:r w:rsidR="00163378" w:rsidRPr="00163378">
          <w:rPr>
            <w:webHidden/>
            <w:sz w:val="22"/>
            <w:szCs w:val="22"/>
          </w:rPr>
          <w:fldChar w:fldCharType="begin"/>
        </w:r>
        <w:r w:rsidR="00163378" w:rsidRPr="00163378">
          <w:rPr>
            <w:webHidden/>
            <w:sz w:val="22"/>
            <w:szCs w:val="22"/>
          </w:rPr>
          <w:instrText xml:space="preserve"> PAGEREF _Toc175899497 \h </w:instrText>
        </w:r>
        <w:r w:rsidR="00163378" w:rsidRPr="00163378">
          <w:rPr>
            <w:webHidden/>
            <w:sz w:val="22"/>
            <w:szCs w:val="22"/>
          </w:rPr>
        </w:r>
        <w:r w:rsidR="00163378" w:rsidRPr="00163378">
          <w:rPr>
            <w:webHidden/>
            <w:sz w:val="22"/>
            <w:szCs w:val="22"/>
          </w:rPr>
          <w:fldChar w:fldCharType="separate"/>
        </w:r>
        <w:r>
          <w:rPr>
            <w:webHidden/>
            <w:sz w:val="22"/>
            <w:szCs w:val="22"/>
          </w:rPr>
          <w:t>25</w:t>
        </w:r>
        <w:r w:rsidR="00163378" w:rsidRPr="00163378">
          <w:rPr>
            <w:webHidden/>
            <w:sz w:val="22"/>
            <w:szCs w:val="22"/>
          </w:rPr>
          <w:fldChar w:fldCharType="end"/>
        </w:r>
      </w:hyperlink>
    </w:p>
    <w:p w14:paraId="52645C82" w14:textId="1C5CC4BD" w:rsidR="00163378" w:rsidRPr="00163378" w:rsidRDefault="00D6391E">
      <w:pPr>
        <w:pStyle w:val="TDC2"/>
        <w:rPr>
          <w:rFonts w:asciiTheme="minorHAnsi" w:eastAsiaTheme="minorEastAsia" w:hAnsiTheme="minorHAnsi" w:cstheme="minorBidi"/>
          <w:noProof/>
          <w:kern w:val="2"/>
          <w:sz w:val="22"/>
          <w:szCs w:val="22"/>
          <w14:ligatures w14:val="standardContextual"/>
        </w:rPr>
      </w:pPr>
      <w:hyperlink w:anchor="_Toc175899498" w:history="1">
        <w:r w:rsidR="00163378" w:rsidRPr="00163378">
          <w:rPr>
            <w:rStyle w:val="Hipervnculo"/>
            <w:noProof/>
            <w:sz w:val="22"/>
            <w:szCs w:val="22"/>
          </w:rPr>
          <w:t>2.1 Metodología</w:t>
        </w:r>
        <w:r w:rsidR="00163378" w:rsidRPr="00163378">
          <w:rPr>
            <w:noProof/>
            <w:webHidden/>
            <w:sz w:val="22"/>
            <w:szCs w:val="22"/>
          </w:rPr>
          <w:tab/>
        </w:r>
        <w:r w:rsidR="00163378" w:rsidRPr="00163378">
          <w:rPr>
            <w:noProof/>
            <w:webHidden/>
            <w:sz w:val="22"/>
            <w:szCs w:val="22"/>
          </w:rPr>
          <w:fldChar w:fldCharType="begin"/>
        </w:r>
        <w:r w:rsidR="00163378" w:rsidRPr="00163378">
          <w:rPr>
            <w:noProof/>
            <w:webHidden/>
            <w:sz w:val="22"/>
            <w:szCs w:val="22"/>
          </w:rPr>
          <w:instrText xml:space="preserve"> PAGEREF _Toc175899498 \h </w:instrText>
        </w:r>
        <w:r w:rsidR="00163378" w:rsidRPr="00163378">
          <w:rPr>
            <w:noProof/>
            <w:webHidden/>
            <w:sz w:val="22"/>
            <w:szCs w:val="22"/>
          </w:rPr>
        </w:r>
        <w:r w:rsidR="00163378" w:rsidRPr="00163378">
          <w:rPr>
            <w:noProof/>
            <w:webHidden/>
            <w:sz w:val="22"/>
            <w:szCs w:val="22"/>
          </w:rPr>
          <w:fldChar w:fldCharType="separate"/>
        </w:r>
        <w:r>
          <w:rPr>
            <w:noProof/>
            <w:webHidden/>
            <w:sz w:val="22"/>
            <w:szCs w:val="22"/>
          </w:rPr>
          <w:t>25</w:t>
        </w:r>
        <w:r w:rsidR="00163378" w:rsidRPr="00163378">
          <w:rPr>
            <w:noProof/>
            <w:webHidden/>
            <w:sz w:val="22"/>
            <w:szCs w:val="22"/>
          </w:rPr>
          <w:fldChar w:fldCharType="end"/>
        </w:r>
      </w:hyperlink>
    </w:p>
    <w:p w14:paraId="6F3DC2DC" w14:textId="18D6EE32" w:rsidR="00163378" w:rsidRPr="00163378" w:rsidRDefault="00D6391E">
      <w:pPr>
        <w:pStyle w:val="TDC2"/>
        <w:rPr>
          <w:rFonts w:asciiTheme="minorHAnsi" w:eastAsiaTheme="minorEastAsia" w:hAnsiTheme="minorHAnsi" w:cstheme="minorBidi"/>
          <w:noProof/>
          <w:kern w:val="2"/>
          <w:sz w:val="22"/>
          <w:szCs w:val="22"/>
          <w14:ligatures w14:val="standardContextual"/>
        </w:rPr>
      </w:pPr>
      <w:hyperlink w:anchor="_Toc175899499" w:history="1">
        <w:r w:rsidR="00163378" w:rsidRPr="00163378">
          <w:rPr>
            <w:rStyle w:val="Hipervnculo"/>
            <w:noProof/>
            <w:sz w:val="22"/>
            <w:szCs w:val="22"/>
          </w:rPr>
          <w:t>2.2 Marco normativo básico aplicable</w:t>
        </w:r>
        <w:r w:rsidR="00163378" w:rsidRPr="00163378">
          <w:rPr>
            <w:noProof/>
            <w:webHidden/>
            <w:sz w:val="22"/>
            <w:szCs w:val="22"/>
          </w:rPr>
          <w:tab/>
        </w:r>
        <w:r w:rsidR="00163378" w:rsidRPr="00163378">
          <w:rPr>
            <w:noProof/>
            <w:webHidden/>
            <w:sz w:val="22"/>
            <w:szCs w:val="22"/>
          </w:rPr>
          <w:fldChar w:fldCharType="begin"/>
        </w:r>
        <w:r w:rsidR="00163378" w:rsidRPr="00163378">
          <w:rPr>
            <w:noProof/>
            <w:webHidden/>
            <w:sz w:val="22"/>
            <w:szCs w:val="22"/>
          </w:rPr>
          <w:instrText xml:space="preserve"> PAGEREF _Toc175899499 \h </w:instrText>
        </w:r>
        <w:r w:rsidR="00163378" w:rsidRPr="00163378">
          <w:rPr>
            <w:noProof/>
            <w:webHidden/>
            <w:sz w:val="22"/>
            <w:szCs w:val="22"/>
          </w:rPr>
        </w:r>
        <w:r w:rsidR="00163378" w:rsidRPr="00163378">
          <w:rPr>
            <w:noProof/>
            <w:webHidden/>
            <w:sz w:val="22"/>
            <w:szCs w:val="22"/>
          </w:rPr>
          <w:fldChar w:fldCharType="separate"/>
        </w:r>
        <w:r>
          <w:rPr>
            <w:noProof/>
            <w:webHidden/>
            <w:sz w:val="22"/>
            <w:szCs w:val="22"/>
          </w:rPr>
          <w:t>25</w:t>
        </w:r>
        <w:r w:rsidR="00163378" w:rsidRPr="00163378">
          <w:rPr>
            <w:noProof/>
            <w:webHidden/>
            <w:sz w:val="22"/>
            <w:szCs w:val="22"/>
          </w:rPr>
          <w:fldChar w:fldCharType="end"/>
        </w:r>
      </w:hyperlink>
    </w:p>
    <w:p w14:paraId="2F6977BF" w14:textId="18CD1748" w:rsidR="00163378" w:rsidRPr="00163378" w:rsidRDefault="00D6391E">
      <w:pPr>
        <w:pStyle w:val="TDC1"/>
        <w:rPr>
          <w:rFonts w:asciiTheme="minorHAnsi" w:eastAsiaTheme="minorEastAsia" w:hAnsiTheme="minorHAnsi" w:cstheme="minorBidi"/>
          <w:smallCaps w:val="0"/>
          <w:kern w:val="2"/>
          <w:sz w:val="22"/>
          <w:szCs w:val="22"/>
          <w14:ligatures w14:val="standardContextual"/>
        </w:rPr>
      </w:pPr>
      <w:hyperlink w:anchor="_Toc175899500" w:history="1">
        <w:r w:rsidR="00163378" w:rsidRPr="00163378">
          <w:rPr>
            <w:rStyle w:val="Hipervnculo"/>
            <w:sz w:val="22"/>
            <w:szCs w:val="22"/>
          </w:rPr>
          <w:t>Apéndice 3. Observaciones y hallazgos de la fiscalización</w:t>
        </w:r>
        <w:r w:rsidR="00163378" w:rsidRPr="00163378">
          <w:rPr>
            <w:webHidden/>
            <w:sz w:val="22"/>
            <w:szCs w:val="22"/>
          </w:rPr>
          <w:tab/>
        </w:r>
        <w:r w:rsidR="00163378" w:rsidRPr="00163378">
          <w:rPr>
            <w:webHidden/>
            <w:sz w:val="22"/>
            <w:szCs w:val="22"/>
          </w:rPr>
          <w:fldChar w:fldCharType="begin"/>
        </w:r>
        <w:r w:rsidR="00163378" w:rsidRPr="00163378">
          <w:rPr>
            <w:webHidden/>
            <w:sz w:val="22"/>
            <w:szCs w:val="22"/>
          </w:rPr>
          <w:instrText xml:space="preserve"> PAGEREF _Toc175899500 \h </w:instrText>
        </w:r>
        <w:r w:rsidR="00163378" w:rsidRPr="00163378">
          <w:rPr>
            <w:webHidden/>
            <w:sz w:val="22"/>
            <w:szCs w:val="22"/>
          </w:rPr>
        </w:r>
        <w:r w:rsidR="00163378" w:rsidRPr="00163378">
          <w:rPr>
            <w:webHidden/>
            <w:sz w:val="22"/>
            <w:szCs w:val="22"/>
          </w:rPr>
          <w:fldChar w:fldCharType="separate"/>
        </w:r>
        <w:r>
          <w:rPr>
            <w:webHidden/>
            <w:sz w:val="22"/>
            <w:szCs w:val="22"/>
          </w:rPr>
          <w:t>26</w:t>
        </w:r>
        <w:r w:rsidR="00163378" w:rsidRPr="00163378">
          <w:rPr>
            <w:webHidden/>
            <w:sz w:val="22"/>
            <w:szCs w:val="22"/>
          </w:rPr>
          <w:fldChar w:fldCharType="end"/>
        </w:r>
      </w:hyperlink>
    </w:p>
    <w:p w14:paraId="7C239DBE" w14:textId="07D91710" w:rsidR="00163378" w:rsidRPr="00163378" w:rsidRDefault="00D6391E">
      <w:pPr>
        <w:pStyle w:val="TDC2"/>
        <w:rPr>
          <w:rFonts w:asciiTheme="minorHAnsi" w:eastAsiaTheme="minorEastAsia" w:hAnsiTheme="minorHAnsi" w:cstheme="minorBidi"/>
          <w:noProof/>
          <w:kern w:val="2"/>
          <w:sz w:val="22"/>
          <w:szCs w:val="22"/>
          <w14:ligatures w14:val="standardContextual"/>
        </w:rPr>
      </w:pPr>
      <w:hyperlink w:anchor="_Toc175899501" w:history="1">
        <w:r w:rsidR="00163378" w:rsidRPr="00163378">
          <w:rPr>
            <w:rStyle w:val="Hipervnculo"/>
            <w:noProof/>
            <w:sz w:val="22"/>
            <w:szCs w:val="22"/>
          </w:rPr>
          <w:t>3.1 Objetivo 1. Análisis de medios del SNS-O para atender a la ciudadanía</w:t>
        </w:r>
        <w:r w:rsidR="00163378" w:rsidRPr="00163378">
          <w:rPr>
            <w:noProof/>
            <w:webHidden/>
            <w:sz w:val="22"/>
            <w:szCs w:val="22"/>
          </w:rPr>
          <w:tab/>
        </w:r>
        <w:r w:rsidR="00163378" w:rsidRPr="00163378">
          <w:rPr>
            <w:noProof/>
            <w:webHidden/>
            <w:sz w:val="22"/>
            <w:szCs w:val="22"/>
          </w:rPr>
          <w:fldChar w:fldCharType="begin"/>
        </w:r>
        <w:r w:rsidR="00163378" w:rsidRPr="00163378">
          <w:rPr>
            <w:noProof/>
            <w:webHidden/>
            <w:sz w:val="22"/>
            <w:szCs w:val="22"/>
          </w:rPr>
          <w:instrText xml:space="preserve"> PAGEREF _Toc175899501 \h </w:instrText>
        </w:r>
        <w:r w:rsidR="00163378" w:rsidRPr="00163378">
          <w:rPr>
            <w:noProof/>
            <w:webHidden/>
            <w:sz w:val="22"/>
            <w:szCs w:val="22"/>
          </w:rPr>
        </w:r>
        <w:r w:rsidR="00163378" w:rsidRPr="00163378">
          <w:rPr>
            <w:noProof/>
            <w:webHidden/>
            <w:sz w:val="22"/>
            <w:szCs w:val="22"/>
          </w:rPr>
          <w:fldChar w:fldCharType="separate"/>
        </w:r>
        <w:r>
          <w:rPr>
            <w:noProof/>
            <w:webHidden/>
            <w:sz w:val="22"/>
            <w:szCs w:val="22"/>
          </w:rPr>
          <w:t>26</w:t>
        </w:r>
        <w:r w:rsidR="00163378" w:rsidRPr="00163378">
          <w:rPr>
            <w:noProof/>
            <w:webHidden/>
            <w:sz w:val="22"/>
            <w:szCs w:val="22"/>
          </w:rPr>
          <w:fldChar w:fldCharType="end"/>
        </w:r>
      </w:hyperlink>
    </w:p>
    <w:p w14:paraId="7D678D89" w14:textId="37D9221E" w:rsidR="00163378" w:rsidRPr="00163378" w:rsidRDefault="00D6391E">
      <w:pPr>
        <w:pStyle w:val="TDC2"/>
        <w:rPr>
          <w:rFonts w:asciiTheme="minorHAnsi" w:eastAsiaTheme="minorEastAsia" w:hAnsiTheme="minorHAnsi" w:cstheme="minorBidi"/>
          <w:noProof/>
          <w:kern w:val="2"/>
          <w:sz w:val="22"/>
          <w:szCs w:val="22"/>
          <w14:ligatures w14:val="standardContextual"/>
        </w:rPr>
      </w:pPr>
      <w:hyperlink w:anchor="_Toc175899502" w:history="1">
        <w:r w:rsidR="00163378" w:rsidRPr="00163378">
          <w:rPr>
            <w:rStyle w:val="Hipervnculo"/>
            <w:noProof/>
            <w:sz w:val="22"/>
            <w:szCs w:val="22"/>
          </w:rPr>
          <w:t>3.2 Objetivo 2. Medidas adoptadas para garantizar la accesibilidad a AP</w:t>
        </w:r>
        <w:r w:rsidR="00163378" w:rsidRPr="00163378">
          <w:rPr>
            <w:noProof/>
            <w:webHidden/>
            <w:sz w:val="22"/>
            <w:szCs w:val="22"/>
          </w:rPr>
          <w:tab/>
        </w:r>
        <w:r w:rsidR="00163378" w:rsidRPr="00163378">
          <w:rPr>
            <w:noProof/>
            <w:webHidden/>
            <w:sz w:val="22"/>
            <w:szCs w:val="22"/>
          </w:rPr>
          <w:fldChar w:fldCharType="begin"/>
        </w:r>
        <w:r w:rsidR="00163378" w:rsidRPr="00163378">
          <w:rPr>
            <w:noProof/>
            <w:webHidden/>
            <w:sz w:val="22"/>
            <w:szCs w:val="22"/>
          </w:rPr>
          <w:instrText xml:space="preserve"> PAGEREF _Toc175899502 \h </w:instrText>
        </w:r>
        <w:r w:rsidR="00163378" w:rsidRPr="00163378">
          <w:rPr>
            <w:noProof/>
            <w:webHidden/>
            <w:sz w:val="22"/>
            <w:szCs w:val="22"/>
          </w:rPr>
        </w:r>
        <w:r w:rsidR="00163378" w:rsidRPr="00163378">
          <w:rPr>
            <w:noProof/>
            <w:webHidden/>
            <w:sz w:val="22"/>
            <w:szCs w:val="22"/>
          </w:rPr>
          <w:fldChar w:fldCharType="separate"/>
        </w:r>
        <w:r>
          <w:rPr>
            <w:noProof/>
            <w:webHidden/>
            <w:sz w:val="22"/>
            <w:szCs w:val="22"/>
          </w:rPr>
          <w:t>35</w:t>
        </w:r>
        <w:r w:rsidR="00163378" w:rsidRPr="00163378">
          <w:rPr>
            <w:noProof/>
            <w:webHidden/>
            <w:sz w:val="22"/>
            <w:szCs w:val="22"/>
          </w:rPr>
          <w:fldChar w:fldCharType="end"/>
        </w:r>
      </w:hyperlink>
    </w:p>
    <w:p w14:paraId="08ADC95E" w14:textId="4F54A546" w:rsidR="00163378" w:rsidRPr="00163378" w:rsidRDefault="00D6391E">
      <w:pPr>
        <w:pStyle w:val="TDC2"/>
        <w:rPr>
          <w:rFonts w:asciiTheme="minorHAnsi" w:eastAsiaTheme="minorEastAsia" w:hAnsiTheme="minorHAnsi" w:cstheme="minorBidi"/>
          <w:noProof/>
          <w:kern w:val="2"/>
          <w:sz w:val="22"/>
          <w:szCs w:val="22"/>
          <w14:ligatures w14:val="standardContextual"/>
        </w:rPr>
      </w:pPr>
      <w:hyperlink w:anchor="_Toc175899503" w:history="1">
        <w:r w:rsidR="00163378" w:rsidRPr="00163378">
          <w:rPr>
            <w:rStyle w:val="Hipervnculo"/>
            <w:noProof/>
            <w:sz w:val="22"/>
            <w:szCs w:val="22"/>
          </w:rPr>
          <w:t>3.3 Objetivo 3. Uso de los recursos de AP y percepción de la ciudadanía sobre accesibilidad a</w:t>
        </w:r>
        <w:r>
          <w:rPr>
            <w:rStyle w:val="Hipervnculo"/>
            <w:noProof/>
            <w:sz w:val="22"/>
            <w:szCs w:val="22"/>
          </w:rPr>
          <w:br/>
        </w:r>
        <w:r w:rsidR="00163378" w:rsidRPr="00163378">
          <w:rPr>
            <w:rStyle w:val="Hipervnculo"/>
            <w:noProof/>
            <w:sz w:val="22"/>
            <w:szCs w:val="22"/>
          </w:rPr>
          <w:t xml:space="preserve"> la misma</w:t>
        </w:r>
        <w:r w:rsidR="00163378" w:rsidRPr="00163378">
          <w:rPr>
            <w:noProof/>
            <w:webHidden/>
            <w:sz w:val="22"/>
            <w:szCs w:val="22"/>
          </w:rPr>
          <w:tab/>
        </w:r>
        <w:r w:rsidR="00163378" w:rsidRPr="00163378">
          <w:rPr>
            <w:noProof/>
            <w:webHidden/>
            <w:sz w:val="22"/>
            <w:szCs w:val="22"/>
          </w:rPr>
          <w:fldChar w:fldCharType="begin"/>
        </w:r>
        <w:r w:rsidR="00163378" w:rsidRPr="00163378">
          <w:rPr>
            <w:noProof/>
            <w:webHidden/>
            <w:sz w:val="22"/>
            <w:szCs w:val="22"/>
          </w:rPr>
          <w:instrText xml:space="preserve"> PAGEREF _Toc175899503 \h </w:instrText>
        </w:r>
        <w:r w:rsidR="00163378" w:rsidRPr="00163378">
          <w:rPr>
            <w:noProof/>
            <w:webHidden/>
            <w:sz w:val="22"/>
            <w:szCs w:val="22"/>
          </w:rPr>
        </w:r>
        <w:r w:rsidR="00163378" w:rsidRPr="00163378">
          <w:rPr>
            <w:noProof/>
            <w:webHidden/>
            <w:sz w:val="22"/>
            <w:szCs w:val="22"/>
          </w:rPr>
          <w:fldChar w:fldCharType="separate"/>
        </w:r>
        <w:r>
          <w:rPr>
            <w:noProof/>
            <w:webHidden/>
            <w:sz w:val="22"/>
            <w:szCs w:val="22"/>
          </w:rPr>
          <w:t>45</w:t>
        </w:r>
        <w:r w:rsidR="00163378" w:rsidRPr="00163378">
          <w:rPr>
            <w:noProof/>
            <w:webHidden/>
            <w:sz w:val="22"/>
            <w:szCs w:val="22"/>
          </w:rPr>
          <w:fldChar w:fldCharType="end"/>
        </w:r>
      </w:hyperlink>
    </w:p>
    <w:p w14:paraId="0E12D3B9" w14:textId="6C62F869" w:rsidR="00163378" w:rsidRPr="00163378" w:rsidRDefault="00D6391E">
      <w:pPr>
        <w:pStyle w:val="TDC2"/>
        <w:rPr>
          <w:rFonts w:asciiTheme="minorHAnsi" w:eastAsiaTheme="minorEastAsia" w:hAnsiTheme="minorHAnsi" w:cstheme="minorBidi"/>
          <w:noProof/>
          <w:kern w:val="2"/>
          <w:sz w:val="22"/>
          <w:szCs w:val="22"/>
          <w14:ligatures w14:val="standardContextual"/>
        </w:rPr>
      </w:pPr>
      <w:hyperlink w:anchor="_Toc175899504" w:history="1">
        <w:r w:rsidR="00163378" w:rsidRPr="00163378">
          <w:rPr>
            <w:rStyle w:val="Hipervnculo"/>
            <w:noProof/>
            <w:sz w:val="22"/>
            <w:szCs w:val="22"/>
          </w:rPr>
          <w:t>3.4 Objetivo 4. Cumplimiento del principio de equidad en la accesibilidad a AP entre zonas básicas de salud</w:t>
        </w:r>
        <w:r w:rsidR="00163378" w:rsidRPr="00163378">
          <w:rPr>
            <w:noProof/>
            <w:webHidden/>
            <w:sz w:val="22"/>
            <w:szCs w:val="22"/>
          </w:rPr>
          <w:tab/>
        </w:r>
        <w:r w:rsidR="00163378" w:rsidRPr="00163378">
          <w:rPr>
            <w:noProof/>
            <w:webHidden/>
            <w:sz w:val="22"/>
            <w:szCs w:val="22"/>
          </w:rPr>
          <w:fldChar w:fldCharType="begin"/>
        </w:r>
        <w:r w:rsidR="00163378" w:rsidRPr="00163378">
          <w:rPr>
            <w:noProof/>
            <w:webHidden/>
            <w:sz w:val="22"/>
            <w:szCs w:val="22"/>
          </w:rPr>
          <w:instrText xml:space="preserve"> PAGEREF _Toc175899504 \h </w:instrText>
        </w:r>
        <w:r w:rsidR="00163378" w:rsidRPr="00163378">
          <w:rPr>
            <w:noProof/>
            <w:webHidden/>
            <w:sz w:val="22"/>
            <w:szCs w:val="22"/>
          </w:rPr>
        </w:r>
        <w:r w:rsidR="00163378" w:rsidRPr="00163378">
          <w:rPr>
            <w:noProof/>
            <w:webHidden/>
            <w:sz w:val="22"/>
            <w:szCs w:val="22"/>
          </w:rPr>
          <w:fldChar w:fldCharType="separate"/>
        </w:r>
        <w:r>
          <w:rPr>
            <w:noProof/>
            <w:webHidden/>
            <w:sz w:val="22"/>
            <w:szCs w:val="22"/>
          </w:rPr>
          <w:t>55</w:t>
        </w:r>
        <w:r w:rsidR="00163378" w:rsidRPr="00163378">
          <w:rPr>
            <w:noProof/>
            <w:webHidden/>
            <w:sz w:val="22"/>
            <w:szCs w:val="22"/>
          </w:rPr>
          <w:fldChar w:fldCharType="end"/>
        </w:r>
      </w:hyperlink>
    </w:p>
    <w:p w14:paraId="03511902" w14:textId="4FAFC975" w:rsidR="00163378" w:rsidRPr="00163378" w:rsidRDefault="00D6391E">
      <w:pPr>
        <w:pStyle w:val="TDC2"/>
        <w:rPr>
          <w:rFonts w:asciiTheme="minorHAnsi" w:eastAsiaTheme="minorEastAsia" w:hAnsiTheme="minorHAnsi" w:cstheme="minorBidi"/>
          <w:noProof/>
          <w:kern w:val="2"/>
          <w:sz w:val="22"/>
          <w:szCs w:val="22"/>
          <w14:ligatures w14:val="standardContextual"/>
        </w:rPr>
      </w:pPr>
      <w:hyperlink w:anchor="_Toc175899505" w:history="1">
        <w:r w:rsidR="00163378" w:rsidRPr="00163378">
          <w:rPr>
            <w:rStyle w:val="Hipervnculo"/>
            <w:noProof/>
            <w:sz w:val="22"/>
            <w:szCs w:val="22"/>
          </w:rPr>
          <w:t>3.5 Objetivo 5. Accesibilidad física a las infraestructuras de AP</w:t>
        </w:r>
        <w:r w:rsidR="00163378" w:rsidRPr="00163378">
          <w:rPr>
            <w:noProof/>
            <w:webHidden/>
            <w:sz w:val="22"/>
            <w:szCs w:val="22"/>
          </w:rPr>
          <w:tab/>
        </w:r>
        <w:r w:rsidR="00163378" w:rsidRPr="00163378">
          <w:rPr>
            <w:noProof/>
            <w:webHidden/>
            <w:sz w:val="22"/>
            <w:szCs w:val="22"/>
          </w:rPr>
          <w:fldChar w:fldCharType="begin"/>
        </w:r>
        <w:r w:rsidR="00163378" w:rsidRPr="00163378">
          <w:rPr>
            <w:noProof/>
            <w:webHidden/>
            <w:sz w:val="22"/>
            <w:szCs w:val="22"/>
          </w:rPr>
          <w:instrText xml:space="preserve"> PAGEREF _Toc175899505 \h </w:instrText>
        </w:r>
        <w:r w:rsidR="00163378" w:rsidRPr="00163378">
          <w:rPr>
            <w:noProof/>
            <w:webHidden/>
            <w:sz w:val="22"/>
            <w:szCs w:val="22"/>
          </w:rPr>
        </w:r>
        <w:r w:rsidR="00163378" w:rsidRPr="00163378">
          <w:rPr>
            <w:noProof/>
            <w:webHidden/>
            <w:sz w:val="22"/>
            <w:szCs w:val="22"/>
          </w:rPr>
          <w:fldChar w:fldCharType="separate"/>
        </w:r>
        <w:r>
          <w:rPr>
            <w:noProof/>
            <w:webHidden/>
            <w:sz w:val="22"/>
            <w:szCs w:val="22"/>
          </w:rPr>
          <w:t>63</w:t>
        </w:r>
        <w:r w:rsidR="00163378" w:rsidRPr="00163378">
          <w:rPr>
            <w:noProof/>
            <w:webHidden/>
            <w:sz w:val="22"/>
            <w:szCs w:val="22"/>
          </w:rPr>
          <w:fldChar w:fldCharType="end"/>
        </w:r>
      </w:hyperlink>
    </w:p>
    <w:p w14:paraId="59390910" w14:textId="56E0A9B3" w:rsidR="00163378" w:rsidRPr="00163378" w:rsidRDefault="00D6391E">
      <w:pPr>
        <w:pStyle w:val="TDC1"/>
        <w:rPr>
          <w:rFonts w:asciiTheme="minorHAnsi" w:eastAsiaTheme="minorEastAsia" w:hAnsiTheme="minorHAnsi" w:cstheme="minorBidi"/>
          <w:smallCaps w:val="0"/>
          <w:kern w:val="2"/>
          <w:sz w:val="22"/>
          <w:szCs w:val="22"/>
          <w14:ligatures w14:val="standardContextual"/>
        </w:rPr>
      </w:pPr>
      <w:hyperlink w:anchor="_Toc175899506" w:history="1">
        <w:r w:rsidR="00163378" w:rsidRPr="00163378">
          <w:rPr>
            <w:rStyle w:val="Hipervnculo"/>
            <w:sz w:val="22"/>
            <w:szCs w:val="22"/>
          </w:rPr>
          <w:t>Anexos</w:t>
        </w:r>
        <w:r w:rsidR="00163378" w:rsidRPr="00163378">
          <w:rPr>
            <w:webHidden/>
            <w:sz w:val="22"/>
            <w:szCs w:val="22"/>
          </w:rPr>
          <w:tab/>
        </w:r>
        <w:r w:rsidR="00163378" w:rsidRPr="00163378">
          <w:rPr>
            <w:webHidden/>
            <w:sz w:val="22"/>
            <w:szCs w:val="22"/>
          </w:rPr>
          <w:fldChar w:fldCharType="begin"/>
        </w:r>
        <w:r w:rsidR="00163378" w:rsidRPr="00163378">
          <w:rPr>
            <w:webHidden/>
            <w:sz w:val="22"/>
            <w:szCs w:val="22"/>
          </w:rPr>
          <w:instrText xml:space="preserve"> PAGEREF _Toc175899506 \h </w:instrText>
        </w:r>
        <w:r w:rsidR="00163378" w:rsidRPr="00163378">
          <w:rPr>
            <w:webHidden/>
            <w:sz w:val="22"/>
            <w:szCs w:val="22"/>
          </w:rPr>
        </w:r>
        <w:r w:rsidR="00163378" w:rsidRPr="00163378">
          <w:rPr>
            <w:webHidden/>
            <w:sz w:val="22"/>
            <w:szCs w:val="22"/>
          </w:rPr>
          <w:fldChar w:fldCharType="separate"/>
        </w:r>
        <w:r>
          <w:rPr>
            <w:webHidden/>
            <w:sz w:val="22"/>
            <w:szCs w:val="22"/>
          </w:rPr>
          <w:t>66</w:t>
        </w:r>
        <w:r w:rsidR="00163378" w:rsidRPr="00163378">
          <w:rPr>
            <w:webHidden/>
            <w:sz w:val="22"/>
            <w:szCs w:val="22"/>
          </w:rPr>
          <w:fldChar w:fldCharType="end"/>
        </w:r>
      </w:hyperlink>
    </w:p>
    <w:p w14:paraId="7C1D9283" w14:textId="0240F8DE" w:rsidR="00163378" w:rsidRPr="00163378" w:rsidRDefault="00D6391E">
      <w:pPr>
        <w:pStyle w:val="TDC1"/>
        <w:rPr>
          <w:rFonts w:asciiTheme="minorHAnsi" w:eastAsiaTheme="minorEastAsia" w:hAnsiTheme="minorHAnsi" w:cstheme="minorBidi"/>
          <w:smallCaps w:val="0"/>
          <w:kern w:val="2"/>
          <w:sz w:val="22"/>
          <w:szCs w:val="22"/>
          <w14:ligatures w14:val="standardContextual"/>
        </w:rPr>
      </w:pPr>
      <w:hyperlink w:anchor="_Toc175899507" w:history="1">
        <w:r w:rsidR="00163378" w:rsidRPr="00163378">
          <w:rPr>
            <w:rStyle w:val="Hipervnculo"/>
            <w:sz w:val="22"/>
            <w:szCs w:val="22"/>
          </w:rPr>
          <w:t>Anexo 1. Relación de centros de salud incluidos en las muestras analizadas</w:t>
        </w:r>
        <w:r w:rsidR="00163378" w:rsidRPr="00163378">
          <w:rPr>
            <w:webHidden/>
            <w:sz w:val="22"/>
            <w:szCs w:val="22"/>
          </w:rPr>
          <w:tab/>
        </w:r>
        <w:r w:rsidR="00163378" w:rsidRPr="00163378">
          <w:rPr>
            <w:webHidden/>
            <w:sz w:val="22"/>
            <w:szCs w:val="22"/>
          </w:rPr>
          <w:fldChar w:fldCharType="begin"/>
        </w:r>
        <w:r w:rsidR="00163378" w:rsidRPr="00163378">
          <w:rPr>
            <w:webHidden/>
            <w:sz w:val="22"/>
            <w:szCs w:val="22"/>
          </w:rPr>
          <w:instrText xml:space="preserve"> PAGEREF _Toc175899507 \h </w:instrText>
        </w:r>
        <w:r w:rsidR="00163378" w:rsidRPr="00163378">
          <w:rPr>
            <w:webHidden/>
            <w:sz w:val="22"/>
            <w:szCs w:val="22"/>
          </w:rPr>
        </w:r>
        <w:r w:rsidR="00163378" w:rsidRPr="00163378">
          <w:rPr>
            <w:webHidden/>
            <w:sz w:val="22"/>
            <w:szCs w:val="22"/>
          </w:rPr>
          <w:fldChar w:fldCharType="separate"/>
        </w:r>
        <w:r>
          <w:rPr>
            <w:webHidden/>
            <w:sz w:val="22"/>
            <w:szCs w:val="22"/>
          </w:rPr>
          <w:t>66</w:t>
        </w:r>
        <w:r w:rsidR="00163378" w:rsidRPr="00163378">
          <w:rPr>
            <w:webHidden/>
            <w:sz w:val="22"/>
            <w:szCs w:val="22"/>
          </w:rPr>
          <w:fldChar w:fldCharType="end"/>
        </w:r>
      </w:hyperlink>
    </w:p>
    <w:p w14:paraId="158AAB6C" w14:textId="7F61E826" w:rsidR="00163378" w:rsidRPr="00163378" w:rsidRDefault="00D6391E">
      <w:pPr>
        <w:pStyle w:val="TDC2"/>
        <w:rPr>
          <w:rFonts w:asciiTheme="minorHAnsi" w:eastAsiaTheme="minorEastAsia" w:hAnsiTheme="minorHAnsi" w:cstheme="minorBidi"/>
          <w:noProof/>
          <w:kern w:val="2"/>
          <w:sz w:val="22"/>
          <w:szCs w:val="22"/>
          <w14:ligatures w14:val="standardContextual"/>
        </w:rPr>
      </w:pPr>
      <w:hyperlink w:anchor="_Toc175899508" w:history="1">
        <w:r w:rsidR="00163378" w:rsidRPr="00163378">
          <w:rPr>
            <w:rStyle w:val="Hipervnculo"/>
            <w:noProof/>
            <w:sz w:val="22"/>
            <w:szCs w:val="22"/>
          </w:rPr>
          <w:t xml:space="preserve">1.1 Muestra de 31 centros de salud incluidos en el análisis de las llamadas telefónicas recibidas </w:t>
        </w:r>
        <w:r>
          <w:rPr>
            <w:rStyle w:val="Hipervnculo"/>
            <w:noProof/>
            <w:sz w:val="22"/>
            <w:szCs w:val="22"/>
          </w:rPr>
          <w:br/>
        </w:r>
        <w:r w:rsidR="00163378" w:rsidRPr="00163378">
          <w:rPr>
            <w:rStyle w:val="Hipervnculo"/>
            <w:noProof/>
            <w:sz w:val="22"/>
            <w:szCs w:val="22"/>
          </w:rPr>
          <w:t>en los mismos durante la semana del 11 al 15 de marzo de 2024</w:t>
        </w:r>
        <w:r w:rsidR="00163378" w:rsidRPr="00163378">
          <w:rPr>
            <w:noProof/>
            <w:webHidden/>
            <w:sz w:val="22"/>
            <w:szCs w:val="22"/>
          </w:rPr>
          <w:tab/>
        </w:r>
        <w:r w:rsidR="00163378" w:rsidRPr="00163378">
          <w:rPr>
            <w:noProof/>
            <w:webHidden/>
            <w:sz w:val="22"/>
            <w:szCs w:val="22"/>
          </w:rPr>
          <w:fldChar w:fldCharType="begin"/>
        </w:r>
        <w:r w:rsidR="00163378" w:rsidRPr="00163378">
          <w:rPr>
            <w:noProof/>
            <w:webHidden/>
            <w:sz w:val="22"/>
            <w:szCs w:val="22"/>
          </w:rPr>
          <w:instrText xml:space="preserve"> PAGEREF _Toc175899508 \h </w:instrText>
        </w:r>
        <w:r w:rsidR="00163378" w:rsidRPr="00163378">
          <w:rPr>
            <w:noProof/>
            <w:webHidden/>
            <w:sz w:val="22"/>
            <w:szCs w:val="22"/>
          </w:rPr>
        </w:r>
        <w:r w:rsidR="00163378" w:rsidRPr="00163378">
          <w:rPr>
            <w:noProof/>
            <w:webHidden/>
            <w:sz w:val="22"/>
            <w:szCs w:val="22"/>
          </w:rPr>
          <w:fldChar w:fldCharType="separate"/>
        </w:r>
        <w:r>
          <w:rPr>
            <w:noProof/>
            <w:webHidden/>
            <w:sz w:val="22"/>
            <w:szCs w:val="22"/>
          </w:rPr>
          <w:t>66</w:t>
        </w:r>
        <w:r w:rsidR="00163378" w:rsidRPr="00163378">
          <w:rPr>
            <w:noProof/>
            <w:webHidden/>
            <w:sz w:val="22"/>
            <w:szCs w:val="22"/>
          </w:rPr>
          <w:fldChar w:fldCharType="end"/>
        </w:r>
      </w:hyperlink>
    </w:p>
    <w:p w14:paraId="03DEFD38" w14:textId="468FD1E4" w:rsidR="00163378" w:rsidRPr="00163378" w:rsidRDefault="00D6391E">
      <w:pPr>
        <w:pStyle w:val="TDC2"/>
        <w:rPr>
          <w:rFonts w:asciiTheme="minorHAnsi" w:eastAsiaTheme="minorEastAsia" w:hAnsiTheme="minorHAnsi" w:cstheme="minorBidi"/>
          <w:noProof/>
          <w:kern w:val="2"/>
          <w:sz w:val="22"/>
          <w:szCs w:val="22"/>
          <w14:ligatures w14:val="standardContextual"/>
        </w:rPr>
      </w:pPr>
      <w:hyperlink w:anchor="_Toc175899509" w:history="1">
        <w:r w:rsidR="00163378" w:rsidRPr="00163378">
          <w:rPr>
            <w:rStyle w:val="Hipervnculo"/>
            <w:noProof/>
            <w:sz w:val="22"/>
            <w:szCs w:val="22"/>
          </w:rPr>
          <w:t>1.2 Muestra de cinco centros incluidos en el análisis del abono de productividad en enero de 2023</w:t>
        </w:r>
        <w:r w:rsidR="00163378" w:rsidRPr="00163378">
          <w:rPr>
            <w:noProof/>
            <w:webHidden/>
            <w:sz w:val="22"/>
            <w:szCs w:val="22"/>
          </w:rPr>
          <w:tab/>
        </w:r>
        <w:r w:rsidR="00163378" w:rsidRPr="00163378">
          <w:rPr>
            <w:noProof/>
            <w:webHidden/>
            <w:sz w:val="22"/>
            <w:szCs w:val="22"/>
          </w:rPr>
          <w:fldChar w:fldCharType="begin"/>
        </w:r>
        <w:r w:rsidR="00163378" w:rsidRPr="00163378">
          <w:rPr>
            <w:noProof/>
            <w:webHidden/>
            <w:sz w:val="22"/>
            <w:szCs w:val="22"/>
          </w:rPr>
          <w:instrText xml:space="preserve"> PAGEREF _Toc175899509 \h </w:instrText>
        </w:r>
        <w:r w:rsidR="00163378" w:rsidRPr="00163378">
          <w:rPr>
            <w:noProof/>
            <w:webHidden/>
            <w:sz w:val="22"/>
            <w:szCs w:val="22"/>
          </w:rPr>
        </w:r>
        <w:r w:rsidR="00163378" w:rsidRPr="00163378">
          <w:rPr>
            <w:noProof/>
            <w:webHidden/>
            <w:sz w:val="22"/>
            <w:szCs w:val="22"/>
          </w:rPr>
          <w:fldChar w:fldCharType="separate"/>
        </w:r>
        <w:r>
          <w:rPr>
            <w:noProof/>
            <w:webHidden/>
            <w:sz w:val="22"/>
            <w:szCs w:val="22"/>
          </w:rPr>
          <w:t>67</w:t>
        </w:r>
        <w:r w:rsidR="00163378" w:rsidRPr="00163378">
          <w:rPr>
            <w:noProof/>
            <w:webHidden/>
            <w:sz w:val="22"/>
            <w:szCs w:val="22"/>
          </w:rPr>
          <w:fldChar w:fldCharType="end"/>
        </w:r>
      </w:hyperlink>
    </w:p>
    <w:p w14:paraId="1CA4FC8D" w14:textId="27112E02" w:rsidR="00163378" w:rsidRPr="00163378" w:rsidRDefault="00D6391E">
      <w:pPr>
        <w:pStyle w:val="TDC1"/>
        <w:rPr>
          <w:rFonts w:asciiTheme="minorHAnsi" w:eastAsiaTheme="minorEastAsia" w:hAnsiTheme="minorHAnsi" w:cstheme="minorBidi"/>
          <w:smallCaps w:val="0"/>
          <w:kern w:val="2"/>
          <w:sz w:val="22"/>
          <w:szCs w:val="22"/>
          <w14:ligatures w14:val="standardContextual"/>
        </w:rPr>
      </w:pPr>
      <w:hyperlink w:anchor="_Toc175899510" w:history="1">
        <w:r w:rsidR="00163378" w:rsidRPr="00163378">
          <w:rPr>
            <w:rStyle w:val="Hipervnculo"/>
            <w:sz w:val="22"/>
            <w:szCs w:val="22"/>
          </w:rPr>
          <w:t>Anexo 2. Organigrama de Atención Primaria por áreas de salud</w:t>
        </w:r>
        <w:r w:rsidR="00163378" w:rsidRPr="00163378">
          <w:rPr>
            <w:webHidden/>
            <w:sz w:val="22"/>
            <w:szCs w:val="22"/>
          </w:rPr>
          <w:tab/>
        </w:r>
        <w:r w:rsidR="00163378" w:rsidRPr="00163378">
          <w:rPr>
            <w:webHidden/>
            <w:sz w:val="22"/>
            <w:szCs w:val="22"/>
          </w:rPr>
          <w:fldChar w:fldCharType="begin"/>
        </w:r>
        <w:r w:rsidR="00163378" w:rsidRPr="00163378">
          <w:rPr>
            <w:webHidden/>
            <w:sz w:val="22"/>
            <w:szCs w:val="22"/>
          </w:rPr>
          <w:instrText xml:space="preserve"> PAGEREF _Toc175899510 \h </w:instrText>
        </w:r>
        <w:r w:rsidR="00163378" w:rsidRPr="00163378">
          <w:rPr>
            <w:webHidden/>
            <w:sz w:val="22"/>
            <w:szCs w:val="22"/>
          </w:rPr>
        </w:r>
        <w:r w:rsidR="00163378" w:rsidRPr="00163378">
          <w:rPr>
            <w:webHidden/>
            <w:sz w:val="22"/>
            <w:szCs w:val="22"/>
          </w:rPr>
          <w:fldChar w:fldCharType="separate"/>
        </w:r>
        <w:r>
          <w:rPr>
            <w:webHidden/>
            <w:sz w:val="22"/>
            <w:szCs w:val="22"/>
          </w:rPr>
          <w:t>68</w:t>
        </w:r>
        <w:r w:rsidR="00163378" w:rsidRPr="00163378">
          <w:rPr>
            <w:webHidden/>
            <w:sz w:val="22"/>
            <w:szCs w:val="22"/>
          </w:rPr>
          <w:fldChar w:fldCharType="end"/>
        </w:r>
      </w:hyperlink>
    </w:p>
    <w:p w14:paraId="00797156" w14:textId="5663F462" w:rsidR="00163378" w:rsidRPr="00163378" w:rsidRDefault="00D6391E">
      <w:pPr>
        <w:pStyle w:val="TDC1"/>
        <w:rPr>
          <w:rFonts w:asciiTheme="minorHAnsi" w:eastAsiaTheme="minorEastAsia" w:hAnsiTheme="minorHAnsi" w:cstheme="minorBidi"/>
          <w:smallCaps w:val="0"/>
          <w:kern w:val="2"/>
          <w:sz w:val="22"/>
          <w:szCs w:val="22"/>
          <w14:ligatures w14:val="standardContextual"/>
        </w:rPr>
      </w:pPr>
      <w:hyperlink w:anchor="_Toc175899511" w:history="1">
        <w:r w:rsidR="00163378" w:rsidRPr="00163378">
          <w:rPr>
            <w:rStyle w:val="Hipervnculo"/>
            <w:sz w:val="22"/>
            <w:szCs w:val="22"/>
          </w:rPr>
          <w:t>Anexo 3. Relación de zonas básicas de salud por categoría</w:t>
        </w:r>
        <w:r w:rsidR="00163378" w:rsidRPr="00163378">
          <w:rPr>
            <w:webHidden/>
            <w:sz w:val="22"/>
            <w:szCs w:val="22"/>
          </w:rPr>
          <w:tab/>
        </w:r>
        <w:r w:rsidR="00163378" w:rsidRPr="00163378">
          <w:rPr>
            <w:webHidden/>
            <w:sz w:val="22"/>
            <w:szCs w:val="22"/>
          </w:rPr>
          <w:fldChar w:fldCharType="begin"/>
        </w:r>
        <w:r w:rsidR="00163378" w:rsidRPr="00163378">
          <w:rPr>
            <w:webHidden/>
            <w:sz w:val="22"/>
            <w:szCs w:val="22"/>
          </w:rPr>
          <w:instrText xml:space="preserve"> PAGEREF _Toc175899511 \h </w:instrText>
        </w:r>
        <w:r w:rsidR="00163378" w:rsidRPr="00163378">
          <w:rPr>
            <w:webHidden/>
            <w:sz w:val="22"/>
            <w:szCs w:val="22"/>
          </w:rPr>
        </w:r>
        <w:r w:rsidR="00163378" w:rsidRPr="00163378">
          <w:rPr>
            <w:webHidden/>
            <w:sz w:val="22"/>
            <w:szCs w:val="22"/>
          </w:rPr>
          <w:fldChar w:fldCharType="separate"/>
        </w:r>
        <w:r>
          <w:rPr>
            <w:webHidden/>
            <w:sz w:val="22"/>
            <w:szCs w:val="22"/>
          </w:rPr>
          <w:t>69</w:t>
        </w:r>
        <w:r w:rsidR="00163378" w:rsidRPr="00163378">
          <w:rPr>
            <w:webHidden/>
            <w:sz w:val="22"/>
            <w:szCs w:val="22"/>
          </w:rPr>
          <w:fldChar w:fldCharType="end"/>
        </w:r>
      </w:hyperlink>
    </w:p>
    <w:p w14:paraId="4DFDA7FD" w14:textId="784C51D4" w:rsidR="00163378" w:rsidRPr="00163378" w:rsidRDefault="00D6391E">
      <w:pPr>
        <w:pStyle w:val="TDC1"/>
        <w:rPr>
          <w:rFonts w:asciiTheme="minorHAnsi" w:eastAsiaTheme="minorEastAsia" w:hAnsiTheme="minorHAnsi" w:cstheme="minorBidi"/>
          <w:smallCaps w:val="0"/>
          <w:kern w:val="2"/>
          <w:sz w:val="22"/>
          <w:szCs w:val="22"/>
          <w14:ligatures w14:val="standardContextual"/>
        </w:rPr>
      </w:pPr>
      <w:hyperlink w:anchor="_Toc175899512" w:history="1">
        <w:r w:rsidR="00163378" w:rsidRPr="00163378">
          <w:rPr>
            <w:rStyle w:val="Hipervnculo"/>
            <w:rFonts w:cs="Arial"/>
            <w:sz w:val="22"/>
            <w:szCs w:val="22"/>
          </w:rPr>
          <w:t>Anexo 4. Procedimiento para acceder a consultas demandadas por pacientes</w:t>
        </w:r>
        <w:r w:rsidR="00163378" w:rsidRPr="00163378">
          <w:rPr>
            <w:webHidden/>
            <w:sz w:val="22"/>
            <w:szCs w:val="22"/>
          </w:rPr>
          <w:tab/>
        </w:r>
        <w:r w:rsidR="00163378" w:rsidRPr="00163378">
          <w:rPr>
            <w:webHidden/>
            <w:sz w:val="22"/>
            <w:szCs w:val="22"/>
          </w:rPr>
          <w:fldChar w:fldCharType="begin"/>
        </w:r>
        <w:r w:rsidR="00163378" w:rsidRPr="00163378">
          <w:rPr>
            <w:webHidden/>
            <w:sz w:val="22"/>
            <w:szCs w:val="22"/>
          </w:rPr>
          <w:instrText xml:space="preserve"> PAGEREF _Toc175899512 \h </w:instrText>
        </w:r>
        <w:r w:rsidR="00163378" w:rsidRPr="00163378">
          <w:rPr>
            <w:webHidden/>
            <w:sz w:val="22"/>
            <w:szCs w:val="22"/>
          </w:rPr>
        </w:r>
        <w:r w:rsidR="00163378" w:rsidRPr="00163378">
          <w:rPr>
            <w:webHidden/>
            <w:sz w:val="22"/>
            <w:szCs w:val="22"/>
          </w:rPr>
          <w:fldChar w:fldCharType="separate"/>
        </w:r>
        <w:r>
          <w:rPr>
            <w:webHidden/>
            <w:sz w:val="22"/>
            <w:szCs w:val="22"/>
          </w:rPr>
          <w:t>71</w:t>
        </w:r>
        <w:r w:rsidR="00163378" w:rsidRPr="00163378">
          <w:rPr>
            <w:webHidden/>
            <w:sz w:val="22"/>
            <w:szCs w:val="22"/>
          </w:rPr>
          <w:fldChar w:fldCharType="end"/>
        </w:r>
      </w:hyperlink>
    </w:p>
    <w:p w14:paraId="17227426" w14:textId="545FBE85" w:rsidR="00163378" w:rsidRPr="00163378" w:rsidRDefault="00D6391E">
      <w:pPr>
        <w:pStyle w:val="TDC1"/>
        <w:rPr>
          <w:rFonts w:asciiTheme="minorHAnsi" w:eastAsiaTheme="minorEastAsia" w:hAnsiTheme="minorHAnsi" w:cstheme="minorBidi"/>
          <w:smallCaps w:val="0"/>
          <w:kern w:val="2"/>
          <w:sz w:val="22"/>
          <w:szCs w:val="22"/>
          <w14:ligatures w14:val="standardContextual"/>
        </w:rPr>
      </w:pPr>
      <w:hyperlink w:anchor="_Toc175899513" w:history="1">
        <w:r w:rsidR="00163378" w:rsidRPr="00163378">
          <w:rPr>
            <w:rStyle w:val="Hipervnculo"/>
            <w:sz w:val="22"/>
            <w:szCs w:val="22"/>
          </w:rPr>
          <w:t>Anexo 5. TIS por CIAS por zona básica de salud (2018-2023)</w:t>
        </w:r>
        <w:r w:rsidR="00163378" w:rsidRPr="00163378">
          <w:rPr>
            <w:webHidden/>
            <w:sz w:val="22"/>
            <w:szCs w:val="22"/>
          </w:rPr>
          <w:tab/>
        </w:r>
        <w:r w:rsidR="00163378" w:rsidRPr="00163378">
          <w:rPr>
            <w:webHidden/>
            <w:sz w:val="22"/>
            <w:szCs w:val="22"/>
          </w:rPr>
          <w:fldChar w:fldCharType="begin"/>
        </w:r>
        <w:r w:rsidR="00163378" w:rsidRPr="00163378">
          <w:rPr>
            <w:webHidden/>
            <w:sz w:val="22"/>
            <w:szCs w:val="22"/>
          </w:rPr>
          <w:instrText xml:space="preserve"> PAGEREF _Toc175899513 \h </w:instrText>
        </w:r>
        <w:r w:rsidR="00163378" w:rsidRPr="00163378">
          <w:rPr>
            <w:webHidden/>
            <w:sz w:val="22"/>
            <w:szCs w:val="22"/>
          </w:rPr>
        </w:r>
        <w:r w:rsidR="00163378" w:rsidRPr="00163378">
          <w:rPr>
            <w:webHidden/>
            <w:sz w:val="22"/>
            <w:szCs w:val="22"/>
          </w:rPr>
          <w:fldChar w:fldCharType="separate"/>
        </w:r>
        <w:r>
          <w:rPr>
            <w:webHidden/>
            <w:sz w:val="22"/>
            <w:szCs w:val="22"/>
          </w:rPr>
          <w:t>72</w:t>
        </w:r>
        <w:r w:rsidR="00163378" w:rsidRPr="00163378">
          <w:rPr>
            <w:webHidden/>
            <w:sz w:val="22"/>
            <w:szCs w:val="22"/>
          </w:rPr>
          <w:fldChar w:fldCharType="end"/>
        </w:r>
      </w:hyperlink>
    </w:p>
    <w:p w14:paraId="1FCE8F94" w14:textId="679DB8F1" w:rsidR="00163378" w:rsidRPr="00163378" w:rsidRDefault="00D6391E">
      <w:pPr>
        <w:pStyle w:val="TDC1"/>
        <w:rPr>
          <w:rFonts w:asciiTheme="minorHAnsi" w:eastAsiaTheme="minorEastAsia" w:hAnsiTheme="minorHAnsi" w:cstheme="minorBidi"/>
          <w:smallCaps w:val="0"/>
          <w:kern w:val="2"/>
          <w:sz w:val="22"/>
          <w:szCs w:val="22"/>
          <w14:ligatures w14:val="standardContextual"/>
        </w:rPr>
      </w:pPr>
      <w:hyperlink w:anchor="_Toc175899514" w:history="1">
        <w:r w:rsidR="00163378" w:rsidRPr="00163378">
          <w:rPr>
            <w:rStyle w:val="Hipervnculo"/>
            <w:sz w:val="22"/>
            <w:szCs w:val="22"/>
          </w:rPr>
          <w:t>Anexo 6. Ratio TIS/personal efectivo equivalente por zona básica de salud (2018-2023)</w:t>
        </w:r>
        <w:r w:rsidR="00163378" w:rsidRPr="00163378">
          <w:rPr>
            <w:webHidden/>
            <w:sz w:val="22"/>
            <w:szCs w:val="22"/>
          </w:rPr>
          <w:tab/>
        </w:r>
        <w:r w:rsidR="00163378" w:rsidRPr="00163378">
          <w:rPr>
            <w:webHidden/>
            <w:sz w:val="22"/>
            <w:szCs w:val="22"/>
          </w:rPr>
          <w:fldChar w:fldCharType="begin"/>
        </w:r>
        <w:r w:rsidR="00163378" w:rsidRPr="00163378">
          <w:rPr>
            <w:webHidden/>
            <w:sz w:val="22"/>
            <w:szCs w:val="22"/>
          </w:rPr>
          <w:instrText xml:space="preserve"> PAGEREF _Toc175899514 \h </w:instrText>
        </w:r>
        <w:r w:rsidR="00163378" w:rsidRPr="00163378">
          <w:rPr>
            <w:webHidden/>
            <w:sz w:val="22"/>
            <w:szCs w:val="22"/>
          </w:rPr>
        </w:r>
        <w:r w:rsidR="00163378" w:rsidRPr="00163378">
          <w:rPr>
            <w:webHidden/>
            <w:sz w:val="22"/>
            <w:szCs w:val="22"/>
          </w:rPr>
          <w:fldChar w:fldCharType="separate"/>
        </w:r>
        <w:r>
          <w:rPr>
            <w:webHidden/>
            <w:sz w:val="22"/>
            <w:szCs w:val="22"/>
          </w:rPr>
          <w:t>76</w:t>
        </w:r>
        <w:r w:rsidR="00163378" w:rsidRPr="00163378">
          <w:rPr>
            <w:webHidden/>
            <w:sz w:val="22"/>
            <w:szCs w:val="22"/>
          </w:rPr>
          <w:fldChar w:fldCharType="end"/>
        </w:r>
      </w:hyperlink>
    </w:p>
    <w:p w14:paraId="5266D5F7" w14:textId="0956FC0F" w:rsidR="00163378" w:rsidRPr="00163378" w:rsidRDefault="00D6391E">
      <w:pPr>
        <w:pStyle w:val="TDC1"/>
        <w:rPr>
          <w:rFonts w:asciiTheme="minorHAnsi" w:eastAsiaTheme="minorEastAsia" w:hAnsiTheme="minorHAnsi" w:cstheme="minorBidi"/>
          <w:smallCaps w:val="0"/>
          <w:kern w:val="2"/>
          <w:sz w:val="22"/>
          <w:szCs w:val="22"/>
          <w14:ligatures w14:val="standardContextual"/>
        </w:rPr>
      </w:pPr>
      <w:hyperlink w:anchor="_Toc175899515" w:history="1">
        <w:r w:rsidR="00163378" w:rsidRPr="00163378">
          <w:rPr>
            <w:rStyle w:val="Hipervnculo"/>
            <w:sz w:val="22"/>
            <w:szCs w:val="22"/>
          </w:rPr>
          <w:t>Anexo 7. Tiempos de espera en días por zona básica de salud (2023)</w:t>
        </w:r>
        <w:r w:rsidR="00163378" w:rsidRPr="00163378">
          <w:rPr>
            <w:webHidden/>
            <w:sz w:val="22"/>
            <w:szCs w:val="22"/>
          </w:rPr>
          <w:tab/>
        </w:r>
        <w:r w:rsidR="00163378" w:rsidRPr="00163378">
          <w:rPr>
            <w:webHidden/>
            <w:sz w:val="22"/>
            <w:szCs w:val="22"/>
          </w:rPr>
          <w:fldChar w:fldCharType="begin"/>
        </w:r>
        <w:r w:rsidR="00163378" w:rsidRPr="00163378">
          <w:rPr>
            <w:webHidden/>
            <w:sz w:val="22"/>
            <w:szCs w:val="22"/>
          </w:rPr>
          <w:instrText xml:space="preserve"> PAGEREF _Toc175899515 \h </w:instrText>
        </w:r>
        <w:r w:rsidR="00163378" w:rsidRPr="00163378">
          <w:rPr>
            <w:webHidden/>
            <w:sz w:val="22"/>
            <w:szCs w:val="22"/>
          </w:rPr>
        </w:r>
        <w:r w:rsidR="00163378" w:rsidRPr="00163378">
          <w:rPr>
            <w:webHidden/>
            <w:sz w:val="22"/>
            <w:szCs w:val="22"/>
          </w:rPr>
          <w:fldChar w:fldCharType="separate"/>
        </w:r>
        <w:r>
          <w:rPr>
            <w:webHidden/>
            <w:sz w:val="22"/>
            <w:szCs w:val="22"/>
          </w:rPr>
          <w:t>81</w:t>
        </w:r>
        <w:r w:rsidR="00163378" w:rsidRPr="00163378">
          <w:rPr>
            <w:webHidden/>
            <w:sz w:val="22"/>
            <w:szCs w:val="22"/>
          </w:rPr>
          <w:fldChar w:fldCharType="end"/>
        </w:r>
      </w:hyperlink>
    </w:p>
    <w:p w14:paraId="4E2B3D38" w14:textId="164A9F14" w:rsidR="00163378" w:rsidRPr="00163378" w:rsidRDefault="00D6391E">
      <w:pPr>
        <w:pStyle w:val="TDC1"/>
        <w:rPr>
          <w:rFonts w:asciiTheme="minorHAnsi" w:eastAsiaTheme="minorEastAsia" w:hAnsiTheme="minorHAnsi" w:cstheme="minorBidi"/>
          <w:smallCaps w:val="0"/>
          <w:kern w:val="2"/>
          <w:sz w:val="22"/>
          <w:szCs w:val="22"/>
          <w14:ligatures w14:val="standardContextual"/>
        </w:rPr>
      </w:pPr>
      <w:hyperlink w:anchor="_Toc175899516" w:history="1">
        <w:r w:rsidR="00163378" w:rsidRPr="00163378">
          <w:rPr>
            <w:rStyle w:val="Hipervnculo"/>
            <w:sz w:val="22"/>
            <w:szCs w:val="22"/>
          </w:rPr>
          <w:t>Anexo 8. Indicadores sobre llamadas por zona básica de salud</w:t>
        </w:r>
        <w:r w:rsidR="00163378" w:rsidRPr="00163378">
          <w:rPr>
            <w:webHidden/>
            <w:sz w:val="22"/>
            <w:szCs w:val="22"/>
          </w:rPr>
          <w:tab/>
        </w:r>
        <w:r w:rsidR="00163378" w:rsidRPr="00163378">
          <w:rPr>
            <w:webHidden/>
            <w:sz w:val="22"/>
            <w:szCs w:val="22"/>
          </w:rPr>
          <w:fldChar w:fldCharType="begin"/>
        </w:r>
        <w:r w:rsidR="00163378" w:rsidRPr="00163378">
          <w:rPr>
            <w:webHidden/>
            <w:sz w:val="22"/>
            <w:szCs w:val="22"/>
          </w:rPr>
          <w:instrText xml:space="preserve"> PAGEREF _Toc175899516 \h </w:instrText>
        </w:r>
        <w:r w:rsidR="00163378" w:rsidRPr="00163378">
          <w:rPr>
            <w:webHidden/>
            <w:sz w:val="22"/>
            <w:szCs w:val="22"/>
          </w:rPr>
        </w:r>
        <w:r w:rsidR="00163378" w:rsidRPr="00163378">
          <w:rPr>
            <w:webHidden/>
            <w:sz w:val="22"/>
            <w:szCs w:val="22"/>
          </w:rPr>
          <w:fldChar w:fldCharType="separate"/>
        </w:r>
        <w:r>
          <w:rPr>
            <w:webHidden/>
            <w:sz w:val="22"/>
            <w:szCs w:val="22"/>
          </w:rPr>
          <w:t>83</w:t>
        </w:r>
        <w:r w:rsidR="00163378" w:rsidRPr="00163378">
          <w:rPr>
            <w:webHidden/>
            <w:sz w:val="22"/>
            <w:szCs w:val="22"/>
          </w:rPr>
          <w:fldChar w:fldCharType="end"/>
        </w:r>
      </w:hyperlink>
    </w:p>
    <w:p w14:paraId="6BD87B09" w14:textId="7AE12763" w:rsidR="00163378" w:rsidRPr="00163378" w:rsidRDefault="00D6391E">
      <w:pPr>
        <w:pStyle w:val="TDC1"/>
        <w:rPr>
          <w:rFonts w:asciiTheme="minorHAnsi" w:eastAsiaTheme="minorEastAsia" w:hAnsiTheme="minorHAnsi" w:cstheme="minorBidi"/>
          <w:smallCaps w:val="0"/>
          <w:kern w:val="2"/>
          <w:sz w:val="22"/>
          <w:szCs w:val="22"/>
          <w14:ligatures w14:val="standardContextual"/>
        </w:rPr>
      </w:pPr>
      <w:hyperlink w:anchor="_Toc175899517" w:history="1">
        <w:r w:rsidR="00163378" w:rsidRPr="00163378">
          <w:rPr>
            <w:rStyle w:val="Hipervnculo"/>
            <w:sz w:val="22"/>
            <w:szCs w:val="22"/>
          </w:rPr>
          <w:t>Alegaciones formuladas al informe provisional</w:t>
        </w:r>
        <w:r w:rsidR="00163378" w:rsidRPr="00163378">
          <w:rPr>
            <w:webHidden/>
            <w:sz w:val="22"/>
            <w:szCs w:val="22"/>
          </w:rPr>
          <w:tab/>
        </w:r>
        <w:r w:rsidR="00163378" w:rsidRPr="00163378">
          <w:rPr>
            <w:webHidden/>
            <w:sz w:val="22"/>
            <w:szCs w:val="22"/>
          </w:rPr>
          <w:fldChar w:fldCharType="begin"/>
        </w:r>
        <w:r w:rsidR="00163378" w:rsidRPr="00163378">
          <w:rPr>
            <w:webHidden/>
            <w:sz w:val="22"/>
            <w:szCs w:val="22"/>
          </w:rPr>
          <w:instrText xml:space="preserve"> PAGEREF _Toc175899517 \h </w:instrText>
        </w:r>
        <w:r w:rsidR="00163378" w:rsidRPr="00163378">
          <w:rPr>
            <w:webHidden/>
            <w:sz w:val="22"/>
            <w:szCs w:val="22"/>
          </w:rPr>
        </w:r>
        <w:r w:rsidR="00163378" w:rsidRPr="00163378">
          <w:rPr>
            <w:webHidden/>
            <w:sz w:val="22"/>
            <w:szCs w:val="22"/>
          </w:rPr>
          <w:fldChar w:fldCharType="separate"/>
        </w:r>
        <w:r>
          <w:rPr>
            <w:webHidden/>
            <w:sz w:val="22"/>
            <w:szCs w:val="22"/>
          </w:rPr>
          <w:t>85</w:t>
        </w:r>
        <w:r w:rsidR="00163378" w:rsidRPr="00163378">
          <w:rPr>
            <w:webHidden/>
            <w:sz w:val="22"/>
            <w:szCs w:val="22"/>
          </w:rPr>
          <w:fldChar w:fldCharType="end"/>
        </w:r>
      </w:hyperlink>
    </w:p>
    <w:p w14:paraId="6AF50579" w14:textId="3623A519" w:rsidR="00163378" w:rsidRPr="00163378" w:rsidRDefault="00D6391E">
      <w:pPr>
        <w:pStyle w:val="TDC1"/>
        <w:rPr>
          <w:rFonts w:asciiTheme="minorHAnsi" w:eastAsiaTheme="minorEastAsia" w:hAnsiTheme="minorHAnsi" w:cstheme="minorBidi"/>
          <w:smallCaps w:val="0"/>
          <w:kern w:val="2"/>
          <w:sz w:val="22"/>
          <w:szCs w:val="22"/>
          <w14:ligatures w14:val="standardContextual"/>
        </w:rPr>
      </w:pPr>
      <w:hyperlink w:anchor="_Toc175899518" w:history="1">
        <w:r w:rsidR="00163378" w:rsidRPr="00163378">
          <w:rPr>
            <w:rStyle w:val="Hipervnculo"/>
            <w:sz w:val="22"/>
            <w:szCs w:val="22"/>
          </w:rPr>
          <w:t>Contestación de la Cámara de Comptos a las alegaciones presentadas al informe provisional</w:t>
        </w:r>
        <w:r w:rsidR="00163378" w:rsidRPr="00163378">
          <w:rPr>
            <w:webHidden/>
            <w:sz w:val="22"/>
            <w:szCs w:val="22"/>
          </w:rPr>
          <w:tab/>
        </w:r>
        <w:r w:rsidR="00163378" w:rsidRPr="00163378">
          <w:rPr>
            <w:webHidden/>
            <w:sz w:val="22"/>
            <w:szCs w:val="22"/>
          </w:rPr>
          <w:fldChar w:fldCharType="begin"/>
        </w:r>
        <w:r w:rsidR="00163378" w:rsidRPr="00163378">
          <w:rPr>
            <w:webHidden/>
            <w:sz w:val="22"/>
            <w:szCs w:val="22"/>
          </w:rPr>
          <w:instrText xml:space="preserve"> PAGEREF _Toc175899518 \h </w:instrText>
        </w:r>
        <w:r w:rsidR="00163378" w:rsidRPr="00163378">
          <w:rPr>
            <w:webHidden/>
            <w:sz w:val="22"/>
            <w:szCs w:val="22"/>
          </w:rPr>
        </w:r>
        <w:r w:rsidR="00163378" w:rsidRPr="00163378">
          <w:rPr>
            <w:webHidden/>
            <w:sz w:val="22"/>
            <w:szCs w:val="22"/>
          </w:rPr>
          <w:fldChar w:fldCharType="separate"/>
        </w:r>
        <w:r>
          <w:rPr>
            <w:webHidden/>
            <w:sz w:val="22"/>
            <w:szCs w:val="22"/>
          </w:rPr>
          <w:t>88</w:t>
        </w:r>
        <w:r w:rsidR="00163378" w:rsidRPr="00163378">
          <w:rPr>
            <w:webHidden/>
            <w:sz w:val="22"/>
            <w:szCs w:val="22"/>
          </w:rPr>
          <w:fldChar w:fldCharType="end"/>
        </w:r>
      </w:hyperlink>
    </w:p>
    <w:p w14:paraId="21BB6773" w14:textId="54DFE0E0" w:rsidR="002429FB" w:rsidRDefault="00ED40FE">
      <w:pPr>
        <w:rPr>
          <w:color w:val="2B579A"/>
          <w:shd w:val="clear" w:color="auto" w:fill="E6E6E6"/>
        </w:rPr>
      </w:pPr>
      <w:r w:rsidRPr="00163378">
        <w:rPr>
          <w:color w:val="2B579A"/>
          <w:sz w:val="22"/>
          <w:szCs w:val="22"/>
          <w:shd w:val="clear" w:color="auto" w:fill="E6E6E6"/>
        </w:rPr>
        <w:fldChar w:fldCharType="end"/>
      </w:r>
      <w:r w:rsidR="002429FB">
        <w:rPr>
          <w:color w:val="2B579A"/>
          <w:shd w:val="clear" w:color="auto" w:fill="E6E6E6"/>
        </w:rPr>
        <w:br w:type="page"/>
      </w:r>
    </w:p>
    <w:p w14:paraId="29D717A0" w14:textId="636226EF" w:rsidR="003C456B" w:rsidRPr="00C252D4" w:rsidRDefault="003C456B" w:rsidP="00C252D4">
      <w:pPr>
        <w:pStyle w:val="atitulo1"/>
      </w:pPr>
      <w:bookmarkStart w:id="0" w:name="_Toc175899488"/>
      <w:bookmarkStart w:id="1" w:name="_Toc52267351"/>
      <w:r w:rsidRPr="00C252D4">
        <w:lastRenderedPageBreak/>
        <w:t>Glosario de términos</w:t>
      </w:r>
      <w:bookmarkEnd w:id="0"/>
    </w:p>
    <w:p w14:paraId="32BBD319" w14:textId="77777777" w:rsidR="00376B82" w:rsidRPr="0050659C" w:rsidRDefault="00376B82"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A03D01">
        <w:rPr>
          <w:b/>
          <w:bCs/>
          <w:szCs w:val="26"/>
        </w:rPr>
        <w:t>ATENEA</w:t>
      </w:r>
      <w:r w:rsidRPr="7B5CD166">
        <w:rPr>
          <w:szCs w:val="26"/>
        </w:rPr>
        <w:t xml:space="preserve">: aplicación utilizada para la gestión </w:t>
      </w:r>
      <w:r w:rsidRPr="00502AEA">
        <w:rPr>
          <w:rFonts w:eastAsia="Calibri"/>
          <w:szCs w:val="26"/>
          <w:lang w:val="es-ES_tradnl" w:eastAsia="en-US"/>
        </w:rPr>
        <w:t>de</w:t>
      </w:r>
      <w:r w:rsidRPr="7B5CD166">
        <w:rPr>
          <w:szCs w:val="26"/>
        </w:rPr>
        <w:t xml:space="preserve"> la citación en Atención Primaria.</w:t>
      </w:r>
    </w:p>
    <w:p w14:paraId="74F4B288" w14:textId="6C7DF372" w:rsidR="00376B82" w:rsidRPr="0050659C" w:rsidRDefault="4A68421B" w:rsidP="000E4D08">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6204A138">
        <w:rPr>
          <w:b/>
          <w:bCs/>
          <w:szCs w:val="26"/>
        </w:rPr>
        <w:t>Ausencia en el puesto</w:t>
      </w:r>
      <w:r w:rsidRPr="6204A138">
        <w:rPr>
          <w:szCs w:val="26"/>
        </w:rPr>
        <w:t xml:space="preserve">: a efectos de este informe, denominaremos con este término a todas las ausencias justificadas de una persona de su puesto de trabajo, en horas que correspondan a un día </w:t>
      </w:r>
      <w:r w:rsidR="2F9C435D" w:rsidRPr="6204A138">
        <w:rPr>
          <w:szCs w:val="26"/>
        </w:rPr>
        <w:t>laborable, como</w:t>
      </w:r>
      <w:r w:rsidRPr="6204A138">
        <w:rPr>
          <w:szCs w:val="26"/>
        </w:rPr>
        <w:t xml:space="preserve"> consecuencia de una causa o motivo con el correspondiente </w:t>
      </w:r>
      <w:r w:rsidRPr="00502AEA">
        <w:rPr>
          <w:rFonts w:eastAsia="Calibri"/>
          <w:szCs w:val="26"/>
          <w:lang w:val="es-ES_tradnl" w:eastAsia="en-US"/>
        </w:rPr>
        <w:t>respaldo</w:t>
      </w:r>
      <w:r w:rsidRPr="6204A138">
        <w:rPr>
          <w:szCs w:val="26"/>
        </w:rPr>
        <w:t xml:space="preserve"> o amparo legal. </w:t>
      </w:r>
    </w:p>
    <w:p w14:paraId="6A71F2A8" w14:textId="23FC880A" w:rsidR="00376B82" w:rsidRPr="00C252D4" w:rsidRDefault="4A68421B" w:rsidP="000E4D08">
      <w:pPr>
        <w:pStyle w:val="texto"/>
        <w:spacing w:after="240"/>
        <w:jc w:val="both"/>
      </w:pPr>
      <w:r w:rsidRPr="00C252D4">
        <w:t xml:space="preserve">Estas ausencias pueden ser derivadas de la incapacidad laboral temporal (ILT), consecuencia de enfermedad o accidente, </w:t>
      </w:r>
      <w:r w:rsidR="552485A8" w:rsidRPr="00C252D4">
        <w:t>de</w:t>
      </w:r>
      <w:r w:rsidRPr="00C252D4">
        <w:t xml:space="preserve"> ausencias aisladas del puesto de trabajo derivadas de una enfermedad o accidente y en las que no se requiere parte de baja médica por ILT, o por otras causas, que incluyen</w:t>
      </w:r>
      <w:r w:rsidR="66E9D483" w:rsidRPr="00C252D4">
        <w:t xml:space="preserve"> vacaciones, licencias y permisos retribuidos previstos en la normativa</w:t>
      </w:r>
      <w:r w:rsidRPr="00C252D4">
        <w:t xml:space="preserve">. </w:t>
      </w:r>
    </w:p>
    <w:p w14:paraId="76C0C9E5" w14:textId="2372716F" w:rsidR="00930F0D" w:rsidRDefault="00930F0D"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F57451">
        <w:rPr>
          <w:b/>
          <w:szCs w:val="26"/>
        </w:rPr>
        <w:t>Base de Análisis Resultados de Navarra (</w:t>
      </w:r>
      <w:proofErr w:type="spellStart"/>
      <w:r w:rsidRPr="00F57451">
        <w:rPr>
          <w:b/>
          <w:szCs w:val="26"/>
        </w:rPr>
        <w:t>Bardena</w:t>
      </w:r>
      <w:proofErr w:type="spellEnd"/>
      <w:r w:rsidRPr="00F57451">
        <w:rPr>
          <w:b/>
          <w:szCs w:val="26"/>
        </w:rPr>
        <w:t>):</w:t>
      </w:r>
      <w:r w:rsidRPr="7B5CD166">
        <w:rPr>
          <w:szCs w:val="26"/>
        </w:rPr>
        <w:t xml:space="preserve"> conjunto de actuaciones, programas y bases de datos que proporcionan información necesaria para realizar la evaluación de resultados de salud. </w:t>
      </w:r>
    </w:p>
    <w:p w14:paraId="56E636BE" w14:textId="73CF6774" w:rsidR="00376B82" w:rsidRDefault="00376B82"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F57451">
        <w:rPr>
          <w:b/>
          <w:szCs w:val="26"/>
        </w:rPr>
        <w:t>Código de Identificación Autonómica Sanitaria (CIAS)</w:t>
      </w:r>
      <w:r w:rsidRPr="0050659C">
        <w:rPr>
          <w:szCs w:val="26"/>
        </w:rPr>
        <w:t xml:space="preserve">: código que </w:t>
      </w:r>
      <w:r w:rsidRPr="00502AEA">
        <w:rPr>
          <w:rFonts w:eastAsia="Calibri"/>
          <w:szCs w:val="26"/>
          <w:lang w:val="es-ES_tradnl" w:eastAsia="en-US"/>
        </w:rPr>
        <w:t>identifica</w:t>
      </w:r>
      <w:r w:rsidRPr="0050659C">
        <w:rPr>
          <w:szCs w:val="26"/>
        </w:rPr>
        <w:t xml:space="preserve"> al cupo de pacientes asignado a una persona facultativa.</w:t>
      </w:r>
    </w:p>
    <w:p w14:paraId="71CE0CCC" w14:textId="29BEE135" w:rsidR="00930F0D" w:rsidRDefault="00376B82"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6204A138">
        <w:rPr>
          <w:b/>
          <w:bCs/>
          <w:szCs w:val="26"/>
        </w:rPr>
        <w:t>Edad media ponderada:</w:t>
      </w:r>
      <w:r w:rsidRPr="6204A138">
        <w:rPr>
          <w:szCs w:val="26"/>
        </w:rPr>
        <w:t xml:space="preserve"> cálculo de la edad del personal de AP según </w:t>
      </w:r>
      <w:r w:rsidRPr="00502AEA">
        <w:rPr>
          <w:rFonts w:eastAsia="Calibri"/>
          <w:szCs w:val="26"/>
          <w:lang w:val="es-ES_tradnl" w:eastAsia="en-US"/>
        </w:rPr>
        <w:t>la</w:t>
      </w:r>
      <w:r w:rsidRPr="6204A138">
        <w:rPr>
          <w:szCs w:val="26"/>
        </w:rPr>
        <w:t xml:space="preserve"> siguiente fórmula:  </w:t>
      </w:r>
    </w:p>
    <w:p w14:paraId="1724B59D" w14:textId="42120C70" w:rsidR="00BD5D2C" w:rsidRPr="00BD5D2C" w:rsidRDefault="00D6391E" w:rsidP="00BD5D2C">
      <w:pPr>
        <w:pStyle w:val="Prrafodelista"/>
        <w:ind w:left="360"/>
        <w:jc w:val="both"/>
        <w:rPr>
          <w:rFonts w:eastAsiaTheme="minorEastAsia"/>
          <w:sz w:val="22"/>
          <w:szCs w:val="22"/>
          <w:lang w:eastAsia="en-US"/>
        </w:rPr>
      </w:pPr>
      <m:oMathPara>
        <m:oMath>
          <m:f>
            <m:fPr>
              <m:ctrlPr>
                <w:rPr>
                  <w:rFonts w:ascii="Cambria Math" w:hAnsi="Cambria Math"/>
                  <w:i/>
                  <w:sz w:val="22"/>
                  <w:szCs w:val="22"/>
                  <w:lang w:eastAsia="en-US"/>
                </w:rPr>
              </m:ctrlPr>
            </m:fPr>
            <m:num>
              <m:nary>
                <m:naryPr>
                  <m:chr m:val="∑"/>
                  <m:limLoc m:val="undOvr"/>
                  <m:subHide m:val="1"/>
                  <m:supHide m:val="1"/>
                  <m:ctrlPr>
                    <w:rPr>
                      <w:rFonts w:ascii="Cambria Math" w:hAnsi="Cambria Math"/>
                      <w:i/>
                      <w:sz w:val="22"/>
                      <w:szCs w:val="22"/>
                      <w:lang w:eastAsia="en-US"/>
                    </w:rPr>
                  </m:ctrlPr>
                </m:naryPr>
                <m:sub/>
                <m:sup/>
                <m:e>
                  <m:r>
                    <w:rPr>
                      <w:rFonts w:ascii="Cambria Math" w:hAnsi="Cambria Math"/>
                    </w:rPr>
                    <m:t>Edad*Personas equivalentes</m:t>
                  </m:r>
                </m:e>
              </m:nary>
            </m:num>
            <m:den>
              <m:nary>
                <m:naryPr>
                  <m:chr m:val="∑"/>
                  <m:limLoc m:val="undOvr"/>
                  <m:subHide m:val="1"/>
                  <m:supHide m:val="1"/>
                  <m:ctrlPr>
                    <w:rPr>
                      <w:rFonts w:ascii="Cambria Math" w:hAnsi="Cambria Math"/>
                      <w:i/>
                      <w:sz w:val="22"/>
                      <w:szCs w:val="22"/>
                      <w:lang w:eastAsia="en-US"/>
                    </w:rPr>
                  </m:ctrlPr>
                </m:naryPr>
                <m:sub/>
                <m:sup/>
                <m:e>
                  <m:r>
                    <w:rPr>
                      <w:rFonts w:ascii="Cambria Math" w:hAnsi="Cambria Math"/>
                    </w:rPr>
                    <m:t>Personas equivalentes</m:t>
                  </m:r>
                </m:e>
              </m:nary>
            </m:den>
          </m:f>
        </m:oMath>
      </m:oMathPara>
    </w:p>
    <w:p w14:paraId="62DF7B11" w14:textId="6491487A" w:rsidR="00376B82" w:rsidRDefault="00376B82" w:rsidP="000E4D08">
      <w:pPr>
        <w:pStyle w:val="texto"/>
        <w:numPr>
          <w:ilvl w:val="0"/>
          <w:numId w:val="4"/>
        </w:numPr>
        <w:tabs>
          <w:tab w:val="clear" w:pos="2835"/>
          <w:tab w:val="clear" w:pos="3969"/>
          <w:tab w:val="clear" w:pos="5103"/>
          <w:tab w:val="clear" w:pos="6237"/>
          <w:tab w:val="clear" w:pos="7371"/>
          <w:tab w:val="num" w:pos="300"/>
          <w:tab w:val="left" w:pos="480"/>
          <w:tab w:val="num" w:pos="600"/>
        </w:tabs>
        <w:spacing w:before="140" w:after="140"/>
        <w:ind w:left="0" w:firstLine="289"/>
        <w:jc w:val="both"/>
        <w:rPr>
          <w:szCs w:val="26"/>
        </w:rPr>
      </w:pPr>
      <w:r w:rsidRPr="00F57451">
        <w:rPr>
          <w:b/>
          <w:szCs w:val="26"/>
        </w:rPr>
        <w:t>Frecuentación</w:t>
      </w:r>
      <w:r w:rsidRPr="6CEC54BD">
        <w:rPr>
          <w:szCs w:val="26"/>
        </w:rPr>
        <w:t xml:space="preserve">: número de veces que una persona ha acudido a </w:t>
      </w:r>
      <w:r w:rsidRPr="00502AEA">
        <w:rPr>
          <w:rFonts w:eastAsia="Calibri"/>
          <w:szCs w:val="26"/>
          <w:lang w:val="es-ES_tradnl" w:eastAsia="en-US"/>
        </w:rPr>
        <w:t>consulta</w:t>
      </w:r>
      <w:r w:rsidR="00AB54B6">
        <w:rPr>
          <w:rFonts w:eastAsia="Calibri"/>
          <w:szCs w:val="26"/>
          <w:lang w:val="es-ES_tradnl" w:eastAsia="en-US"/>
        </w:rPr>
        <w:t xml:space="preserve"> en un determinado periodo de tiempo</w:t>
      </w:r>
      <w:r w:rsidRPr="6CEC54BD">
        <w:rPr>
          <w:szCs w:val="26"/>
        </w:rPr>
        <w:t>.</w:t>
      </w:r>
    </w:p>
    <w:p w14:paraId="7B215FF2" w14:textId="1C3AEBFA" w:rsidR="00376B82" w:rsidRDefault="00376B82" w:rsidP="000E4D08">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F57451">
        <w:rPr>
          <w:b/>
          <w:szCs w:val="26"/>
        </w:rPr>
        <w:t>Grado de cobertura de ausencia en el puesto:</w:t>
      </w:r>
      <w:r w:rsidRPr="7B5CD166">
        <w:rPr>
          <w:szCs w:val="26"/>
        </w:rPr>
        <w:t xml:space="preserve"> ratio entre el </w:t>
      </w:r>
      <w:r w:rsidRPr="00502AEA">
        <w:rPr>
          <w:rFonts w:eastAsia="Calibri"/>
          <w:szCs w:val="26"/>
          <w:lang w:val="es-ES_tradnl" w:eastAsia="en-US"/>
        </w:rPr>
        <w:t>sumatorio</w:t>
      </w:r>
      <w:r w:rsidRPr="7B5CD166">
        <w:rPr>
          <w:szCs w:val="26"/>
        </w:rPr>
        <w:t xml:space="preserve"> de horas contratadas temporalmente para sustituir ausencias en el puesto y horas de productividad realizadas entre el total de horas de ausencia en el puesto.</w:t>
      </w:r>
    </w:p>
    <w:p w14:paraId="03F917E0" w14:textId="79580BC5" w:rsidR="00BD5D2C" w:rsidRPr="00BD5D2C" w:rsidRDefault="00D6391E" w:rsidP="00BD5D2C">
      <w:pPr>
        <w:pStyle w:val="Prrafodelista"/>
        <w:spacing w:before="120" w:after="120"/>
        <w:ind w:left="284"/>
        <w:contextualSpacing w:val="0"/>
        <w:jc w:val="both"/>
      </w:pPr>
      <m:oMathPara>
        <m:oMath>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 xml:space="preserve">Horas contratadas+ </m:t>
                  </m:r>
                </m:e>
              </m:nary>
              <m:nary>
                <m:naryPr>
                  <m:chr m:val="∑"/>
                  <m:limLoc m:val="undOvr"/>
                  <m:subHide m:val="1"/>
                  <m:supHide m:val="1"/>
                  <m:ctrlPr>
                    <w:rPr>
                      <w:rFonts w:ascii="Cambria Math" w:hAnsi="Cambria Math"/>
                      <w:i/>
                    </w:rPr>
                  </m:ctrlPr>
                </m:naryPr>
                <m:sub/>
                <m:sup/>
                <m:e>
                  <m:r>
                    <w:rPr>
                      <w:rFonts w:ascii="Cambria Math" w:hAnsi="Cambria Math"/>
                    </w:rPr>
                    <m:t xml:space="preserve">Horas productividad </m:t>
                  </m:r>
                </m:e>
              </m:nary>
            </m:num>
            <m:den>
              <m:nary>
                <m:naryPr>
                  <m:chr m:val="∑"/>
                  <m:limLoc m:val="undOvr"/>
                  <m:subHide m:val="1"/>
                  <m:supHide m:val="1"/>
                  <m:ctrlPr>
                    <w:rPr>
                      <w:rFonts w:ascii="Cambria Math" w:hAnsi="Cambria Math"/>
                      <w:i/>
                    </w:rPr>
                  </m:ctrlPr>
                </m:naryPr>
                <m:sub/>
                <m:sup/>
                <m:e>
                  <m:r>
                    <w:rPr>
                      <w:rFonts w:ascii="Cambria Math" w:hAnsi="Cambria Math"/>
                    </w:rPr>
                    <m:t>Horas de ausencia</m:t>
                  </m:r>
                </m:e>
              </m:nary>
            </m:den>
          </m:f>
        </m:oMath>
      </m:oMathPara>
    </w:p>
    <w:p w14:paraId="7B2F5532" w14:textId="43AFA57F" w:rsidR="00376B82" w:rsidRDefault="00376B82" w:rsidP="000E4D08">
      <w:pPr>
        <w:pStyle w:val="texto"/>
        <w:numPr>
          <w:ilvl w:val="0"/>
          <w:numId w:val="4"/>
        </w:numPr>
        <w:tabs>
          <w:tab w:val="clear" w:pos="2835"/>
          <w:tab w:val="clear" w:pos="3969"/>
          <w:tab w:val="clear" w:pos="5103"/>
          <w:tab w:val="clear" w:pos="6237"/>
          <w:tab w:val="clear" w:pos="7371"/>
          <w:tab w:val="num" w:pos="300"/>
          <w:tab w:val="left" w:pos="480"/>
          <w:tab w:val="num" w:pos="600"/>
        </w:tabs>
        <w:spacing w:before="140" w:after="140"/>
        <w:ind w:left="0" w:firstLine="289"/>
        <w:jc w:val="both"/>
      </w:pPr>
      <w:r w:rsidRPr="00F57451">
        <w:rPr>
          <w:b/>
          <w:szCs w:val="26"/>
        </w:rPr>
        <w:t>Grado de cobertura de prestación del servicio</w:t>
      </w:r>
      <w:r w:rsidRPr="05902EA4">
        <w:rPr>
          <w:szCs w:val="26"/>
        </w:rPr>
        <w:t xml:space="preserve">: comparación </w:t>
      </w:r>
      <w:r w:rsidRPr="00502AEA">
        <w:rPr>
          <w:rFonts w:eastAsia="Calibri"/>
          <w:szCs w:val="26"/>
          <w:lang w:val="es-ES_tradnl" w:eastAsia="en-US"/>
        </w:rPr>
        <w:t>del</w:t>
      </w:r>
      <w:r w:rsidRPr="05902EA4">
        <w:rPr>
          <w:szCs w:val="26"/>
        </w:rPr>
        <w:t xml:space="preserve"> personal efectivo equivalente con el personal previsto en las UBAS. </w:t>
      </w:r>
    </w:p>
    <w:p w14:paraId="710E53D0" w14:textId="23876FBC" w:rsidR="00BD5D2C" w:rsidRPr="00376B82" w:rsidRDefault="00D6391E" w:rsidP="00BD5D2C">
      <w:pPr>
        <w:spacing w:before="120" w:after="120"/>
        <w:jc w:val="both"/>
      </w:pPr>
      <m:oMathPara>
        <m:oMath>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 xml:space="preserve">Personal efectivo equivalente </m:t>
                  </m:r>
                </m:e>
              </m:nary>
            </m:num>
            <m:den>
              <m:nary>
                <m:naryPr>
                  <m:chr m:val="∑"/>
                  <m:limLoc m:val="undOvr"/>
                  <m:subHide m:val="1"/>
                  <m:supHide m:val="1"/>
                  <m:ctrlPr>
                    <w:rPr>
                      <w:rFonts w:ascii="Cambria Math" w:hAnsi="Cambria Math"/>
                      <w:i/>
                    </w:rPr>
                  </m:ctrlPr>
                </m:naryPr>
                <m:sub/>
                <m:sup/>
                <m:e>
                  <m:r>
                    <w:rPr>
                      <w:rFonts w:ascii="Cambria Math" w:hAnsi="Cambria Math"/>
                    </w:rPr>
                    <m:t>Personal teórico previsto</m:t>
                  </m:r>
                </m:e>
              </m:nary>
            </m:den>
          </m:f>
        </m:oMath>
      </m:oMathPara>
    </w:p>
    <w:p w14:paraId="4308CEBC" w14:textId="2734175D" w:rsidR="00376B82" w:rsidRPr="00AA0D60" w:rsidRDefault="4A68421B" w:rsidP="000E4D08">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F57451">
        <w:rPr>
          <w:b/>
          <w:szCs w:val="26"/>
        </w:rPr>
        <w:t>Índice de ausencia</w:t>
      </w:r>
      <w:r w:rsidRPr="5B85BBA2">
        <w:rPr>
          <w:szCs w:val="26"/>
        </w:rPr>
        <w:t>: cociente entre el sumatorio de las</w:t>
      </w:r>
      <w:r w:rsidR="20573E48" w:rsidRPr="5B85BBA2">
        <w:rPr>
          <w:szCs w:val="26"/>
        </w:rPr>
        <w:t xml:space="preserve"> horas</w:t>
      </w:r>
      <w:r w:rsidRPr="5B85BBA2">
        <w:rPr>
          <w:szCs w:val="26"/>
        </w:rPr>
        <w:t xml:space="preserve"> </w:t>
      </w:r>
      <w:r w:rsidRPr="00502AEA">
        <w:rPr>
          <w:rFonts w:eastAsia="Calibri"/>
          <w:szCs w:val="26"/>
          <w:lang w:val="es-ES_tradnl" w:eastAsia="en-US"/>
        </w:rPr>
        <w:t>ausencias</w:t>
      </w:r>
      <w:r w:rsidRPr="5B85BBA2">
        <w:rPr>
          <w:szCs w:val="26"/>
        </w:rPr>
        <w:t xml:space="preserve"> en el puesto</w:t>
      </w:r>
      <w:r w:rsidR="20573E48" w:rsidRPr="5B85BBA2">
        <w:rPr>
          <w:szCs w:val="26"/>
        </w:rPr>
        <w:t xml:space="preserve"> transformadas en pers</w:t>
      </w:r>
      <w:r w:rsidRPr="5B85BBA2">
        <w:rPr>
          <w:szCs w:val="26"/>
        </w:rPr>
        <w:t>onal equivalente y el personal equivalente</w:t>
      </w:r>
      <w:r w:rsidR="20573E48" w:rsidRPr="5B85BBA2">
        <w:rPr>
          <w:szCs w:val="26"/>
        </w:rPr>
        <w:t>:</w:t>
      </w:r>
    </w:p>
    <w:p w14:paraId="6B2164C6" w14:textId="1A9C1B0C" w:rsidR="00BD5D2C" w:rsidRPr="00BD5D2C" w:rsidRDefault="00D6391E" w:rsidP="00BD5D2C">
      <w:pPr>
        <w:pStyle w:val="Prrafodelista"/>
        <w:spacing w:before="120" w:after="240"/>
        <w:ind w:left="284"/>
        <w:contextualSpacing w:val="0"/>
        <w:jc w:val="both"/>
        <w:rPr>
          <w:sz w:val="26"/>
          <w:szCs w:val="26"/>
        </w:rPr>
      </w:pPr>
      <m:oMathPara>
        <m:oMath>
          <m:f>
            <m:fPr>
              <m:ctrlPr>
                <w:rPr>
                  <w:rFonts w:ascii="Cambria Math" w:hAnsi="Cambria Math"/>
                  <w:i/>
                  <w:sz w:val="26"/>
                  <w:szCs w:val="26"/>
                </w:rPr>
              </m:ctrlPr>
            </m:fPr>
            <m:num>
              <m:nary>
                <m:naryPr>
                  <m:chr m:val="∑"/>
                  <m:limLoc m:val="undOvr"/>
                  <m:subHide m:val="1"/>
                  <m:supHide m:val="1"/>
                  <m:ctrlPr>
                    <w:rPr>
                      <w:rFonts w:ascii="Cambria Math" w:hAnsi="Cambria Math"/>
                      <w:i/>
                      <w:sz w:val="26"/>
                      <w:szCs w:val="26"/>
                    </w:rPr>
                  </m:ctrlPr>
                </m:naryPr>
                <m:sub/>
                <m:sup/>
                <m:e>
                  <m:r>
                    <w:rPr>
                      <w:rFonts w:ascii="Cambria Math" w:hAnsi="Cambria Math"/>
                      <w:sz w:val="26"/>
                      <w:szCs w:val="26"/>
                    </w:rPr>
                    <m:t>Personal equivalente ausente</m:t>
                  </m:r>
                </m:e>
              </m:nary>
            </m:num>
            <m:den>
              <m:nary>
                <m:naryPr>
                  <m:chr m:val="∑"/>
                  <m:limLoc m:val="undOvr"/>
                  <m:subHide m:val="1"/>
                  <m:supHide m:val="1"/>
                  <m:ctrlPr>
                    <w:rPr>
                      <w:rFonts w:ascii="Cambria Math" w:hAnsi="Cambria Math"/>
                      <w:i/>
                      <w:sz w:val="26"/>
                      <w:szCs w:val="26"/>
                    </w:rPr>
                  </m:ctrlPr>
                </m:naryPr>
                <m:sub/>
                <m:sup/>
                <m:e>
                  <m:r>
                    <w:rPr>
                      <w:rFonts w:ascii="Cambria Math" w:hAnsi="Cambria Math"/>
                      <w:sz w:val="26"/>
                      <w:szCs w:val="26"/>
                    </w:rPr>
                    <m:t xml:space="preserve">Personal equivalente </m:t>
                  </m:r>
                </m:e>
              </m:nary>
            </m:den>
          </m:f>
        </m:oMath>
      </m:oMathPara>
    </w:p>
    <w:p w14:paraId="26CF5B19" w14:textId="3EB2C777" w:rsidR="00376B82" w:rsidRDefault="00376B82"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DCA13A9">
        <w:rPr>
          <w:b/>
          <w:bCs/>
          <w:szCs w:val="26"/>
        </w:rPr>
        <w:t>Personal equivalente</w:t>
      </w:r>
      <w:r w:rsidRPr="5DCA13A9">
        <w:rPr>
          <w:szCs w:val="26"/>
        </w:rPr>
        <w:t xml:space="preserve">: </w:t>
      </w:r>
      <w:r w:rsidR="00F027A7" w:rsidRPr="5DCA13A9">
        <w:rPr>
          <w:szCs w:val="26"/>
        </w:rPr>
        <w:t>horas teóricas del</w:t>
      </w:r>
      <w:r w:rsidRPr="5DCA13A9">
        <w:rPr>
          <w:szCs w:val="26"/>
        </w:rPr>
        <w:t xml:space="preserve"> personal que ha prestado sus servicios en AP</w:t>
      </w:r>
      <w:r w:rsidR="00A06F19" w:rsidRPr="5DCA13A9">
        <w:rPr>
          <w:szCs w:val="26"/>
        </w:rPr>
        <w:t xml:space="preserve"> considerando la duración de su contrato</w:t>
      </w:r>
      <w:r w:rsidRPr="5DCA13A9">
        <w:rPr>
          <w:szCs w:val="26"/>
        </w:rPr>
        <w:t xml:space="preserve"> </w:t>
      </w:r>
      <w:r w:rsidR="003635F2" w:rsidRPr="5DCA13A9">
        <w:rPr>
          <w:szCs w:val="26"/>
        </w:rPr>
        <w:t>entre u</w:t>
      </w:r>
      <w:r w:rsidRPr="5DCA13A9">
        <w:rPr>
          <w:szCs w:val="26"/>
        </w:rPr>
        <w:t>na jornada de 1.</w:t>
      </w:r>
      <w:r w:rsidRPr="00502AEA">
        <w:rPr>
          <w:rFonts w:eastAsia="Calibri"/>
          <w:szCs w:val="26"/>
          <w:lang w:val="es-ES_tradnl" w:eastAsia="en-US"/>
        </w:rPr>
        <w:t>790</w:t>
      </w:r>
      <w:r w:rsidRPr="5DCA13A9">
        <w:rPr>
          <w:szCs w:val="26"/>
        </w:rPr>
        <w:t xml:space="preserve"> horas anuales. </w:t>
      </w:r>
    </w:p>
    <w:p w14:paraId="66874433" w14:textId="3EB0A516" w:rsidR="00BD5D2C" w:rsidRPr="00BD5D2C" w:rsidRDefault="00D6391E" w:rsidP="00376B82">
      <w:pPr>
        <w:spacing w:before="120" w:after="120"/>
        <w:jc w:val="both"/>
      </w:pPr>
      <m:oMathPara>
        <m:oMath>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Horas teóricas de servicio</m:t>
                  </m:r>
                </m:e>
              </m:nary>
            </m:num>
            <m:den>
              <m:r>
                <w:rPr>
                  <w:rFonts w:ascii="Cambria Math" w:hAnsi="Cambria Math"/>
                </w:rPr>
                <m:t>1790</m:t>
              </m:r>
            </m:den>
          </m:f>
        </m:oMath>
      </m:oMathPara>
    </w:p>
    <w:p w14:paraId="5824470E" w14:textId="59E92809" w:rsidR="00376B82" w:rsidRDefault="00376B82"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F57451">
        <w:rPr>
          <w:b/>
          <w:szCs w:val="26"/>
        </w:rPr>
        <w:t>Personal efectivo equivalente</w:t>
      </w:r>
      <w:r w:rsidRPr="0EBB4692">
        <w:rPr>
          <w:szCs w:val="26"/>
        </w:rPr>
        <w:t xml:space="preserve">: personal equivalente teniendo en </w:t>
      </w:r>
      <w:r w:rsidRPr="00502AEA">
        <w:rPr>
          <w:rFonts w:eastAsia="Calibri"/>
          <w:szCs w:val="26"/>
          <w:lang w:val="es-ES_tradnl" w:eastAsia="en-US"/>
        </w:rPr>
        <w:t>cuenta</w:t>
      </w:r>
      <w:r w:rsidRPr="0EBB4692">
        <w:rPr>
          <w:szCs w:val="26"/>
        </w:rPr>
        <w:t xml:space="preserve"> las horas efectivamente prestadas. </w:t>
      </w:r>
    </w:p>
    <w:p w14:paraId="02C6BDEE" w14:textId="1B59EEBE" w:rsidR="00376B82" w:rsidRPr="00376B82" w:rsidRDefault="00D6391E" w:rsidP="00376B82">
      <w:pPr>
        <w:pStyle w:val="Prrafodelista"/>
        <w:spacing w:before="120" w:after="120"/>
        <w:ind w:left="284"/>
        <w:jc w:val="both"/>
      </w:pPr>
      <m:oMathPara>
        <m:oMath>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Horas teóricas de servicio-</m:t>
                  </m:r>
                  <m:nary>
                    <m:naryPr>
                      <m:chr m:val="∑"/>
                      <m:limLoc m:val="undOvr"/>
                      <m:subHide m:val="1"/>
                      <m:supHide m:val="1"/>
                      <m:ctrlPr>
                        <w:rPr>
                          <w:rFonts w:ascii="Cambria Math" w:hAnsi="Cambria Math"/>
                          <w:i/>
                        </w:rPr>
                      </m:ctrlPr>
                    </m:naryPr>
                    <m:sub/>
                    <m:sup/>
                    <m:e>
                      <m:r>
                        <w:rPr>
                          <w:rFonts w:ascii="Cambria Math" w:hAnsi="Cambria Math"/>
                        </w:rPr>
                        <m:t>Horas ausentes</m:t>
                      </m:r>
                    </m:e>
                  </m:nary>
                </m:e>
              </m:nary>
            </m:num>
            <m:den>
              <m:r>
                <w:rPr>
                  <w:rFonts w:ascii="Cambria Math" w:hAnsi="Cambria Math"/>
                </w:rPr>
                <m:t>1790</m:t>
              </m:r>
            </m:den>
          </m:f>
        </m:oMath>
      </m:oMathPara>
    </w:p>
    <w:p w14:paraId="725EF55C" w14:textId="55309CB4" w:rsidR="00930F0D" w:rsidRDefault="00930F0D"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proofErr w:type="spellStart"/>
      <w:r w:rsidRPr="00F57451">
        <w:rPr>
          <w:b/>
          <w:szCs w:val="26"/>
        </w:rPr>
        <w:t>Tableau</w:t>
      </w:r>
      <w:proofErr w:type="spellEnd"/>
      <w:r w:rsidRPr="00F57451">
        <w:rPr>
          <w:b/>
          <w:szCs w:val="26"/>
        </w:rPr>
        <w:t>:</w:t>
      </w:r>
      <w:r w:rsidRPr="7B5CD166">
        <w:rPr>
          <w:szCs w:val="26"/>
        </w:rPr>
        <w:t xml:space="preserve"> </w:t>
      </w:r>
      <w:r w:rsidR="003A20D3" w:rsidRPr="7B5CD166">
        <w:rPr>
          <w:szCs w:val="26"/>
        </w:rPr>
        <w:t xml:space="preserve">plataforma de análisis </w:t>
      </w:r>
      <w:r w:rsidR="00AB54B6">
        <w:rPr>
          <w:szCs w:val="26"/>
        </w:rPr>
        <w:t>de resultados</w:t>
      </w:r>
      <w:r w:rsidR="003A20D3" w:rsidRPr="7B5CD166">
        <w:rPr>
          <w:szCs w:val="26"/>
        </w:rPr>
        <w:t xml:space="preserve"> que permite realizar explotaciones masivas de datos. </w:t>
      </w:r>
    </w:p>
    <w:p w14:paraId="1A1AA7F6" w14:textId="3A37DD7F" w:rsidR="17FB88B3" w:rsidRDefault="17FB88B3"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F57451">
        <w:rPr>
          <w:b/>
          <w:szCs w:val="26"/>
        </w:rPr>
        <w:lastRenderedPageBreak/>
        <w:t>Tarjeta Individual Sanitaria (TIS):</w:t>
      </w:r>
      <w:r w:rsidRPr="7B5CD166">
        <w:rPr>
          <w:szCs w:val="26"/>
        </w:rPr>
        <w:t xml:space="preserve"> documento oficial, necesario y suficiente, establecido para la identificación de cada persona en el acceso a las prestaciones y uso de los servicios del Servicio Navarro de Salud-</w:t>
      </w:r>
      <w:proofErr w:type="spellStart"/>
      <w:r w:rsidRPr="7B5CD166">
        <w:rPr>
          <w:szCs w:val="26"/>
        </w:rPr>
        <w:t>Osasunbidea</w:t>
      </w:r>
      <w:proofErr w:type="spellEnd"/>
      <w:r w:rsidRPr="7B5CD166">
        <w:rPr>
          <w:szCs w:val="26"/>
        </w:rPr>
        <w:t>.</w:t>
      </w:r>
    </w:p>
    <w:p w14:paraId="19B358FE" w14:textId="52FFE833" w:rsidR="00376B82" w:rsidRPr="0050659C" w:rsidRDefault="4A68421B"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F57451">
        <w:rPr>
          <w:b/>
          <w:szCs w:val="26"/>
        </w:rPr>
        <w:t>Unidad Básica Asistencial (UBA):</w:t>
      </w:r>
      <w:r w:rsidRPr="5B85BBA2">
        <w:rPr>
          <w:szCs w:val="26"/>
        </w:rPr>
        <w:t xml:space="preserve"> </w:t>
      </w:r>
      <w:r w:rsidR="164D5F05" w:rsidRPr="5B85BBA2">
        <w:rPr>
          <w:szCs w:val="26"/>
        </w:rPr>
        <w:t>equipo formado por un/a facultativo/a de medicina familiar o pediatría más una persona del colectivo de enfermería. Cada cupo de pacientes se asigna a u</w:t>
      </w:r>
      <w:r w:rsidR="101CA003" w:rsidRPr="5B85BBA2">
        <w:rPr>
          <w:szCs w:val="26"/>
        </w:rPr>
        <w:t xml:space="preserve">na </w:t>
      </w:r>
      <w:r w:rsidRPr="5B85BBA2">
        <w:rPr>
          <w:szCs w:val="26"/>
        </w:rPr>
        <w:t>UBA.</w:t>
      </w:r>
    </w:p>
    <w:p w14:paraId="2F98AA09" w14:textId="3BE49D38" w:rsidR="008D5CF0" w:rsidRDefault="009F4FAE"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F57451">
        <w:rPr>
          <w:b/>
          <w:szCs w:val="26"/>
        </w:rPr>
        <w:t>Zona básica de salud (ZBS):</w:t>
      </w:r>
      <w:r w:rsidRPr="7B5CD166">
        <w:rPr>
          <w:szCs w:val="26"/>
        </w:rPr>
        <w:t xml:space="preserve"> demarcaciones geográficas y poblacionales </w:t>
      </w:r>
      <w:r w:rsidRPr="00502AEA">
        <w:rPr>
          <w:rFonts w:eastAsia="Calibri"/>
          <w:szCs w:val="26"/>
          <w:lang w:val="es-ES_tradnl" w:eastAsia="en-US"/>
        </w:rPr>
        <w:t>que</w:t>
      </w:r>
      <w:r w:rsidRPr="7B5CD166">
        <w:rPr>
          <w:szCs w:val="26"/>
        </w:rPr>
        <w:t xml:space="preserve"> sirven de marco territorial a </w:t>
      </w:r>
      <w:r w:rsidR="00CD732A" w:rsidRPr="7B5CD166">
        <w:rPr>
          <w:szCs w:val="26"/>
        </w:rPr>
        <w:t>Atención Primaria</w:t>
      </w:r>
      <w:r w:rsidRPr="7B5CD166">
        <w:rPr>
          <w:szCs w:val="26"/>
        </w:rPr>
        <w:t xml:space="preserve"> para garantizar la accesibilidad de la población a los servicios sanitarios primarios.</w:t>
      </w:r>
    </w:p>
    <w:p w14:paraId="330A5897" w14:textId="25FB2708" w:rsidR="00C945CF" w:rsidRDefault="767DB49C" w:rsidP="00BF5766">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rStyle w:val="normaltextrun"/>
          <w:color w:val="000000"/>
          <w:szCs w:val="26"/>
          <w:shd w:val="clear" w:color="auto" w:fill="FFFFFF"/>
        </w:rPr>
      </w:pPr>
      <w:r w:rsidRPr="00F57451">
        <w:rPr>
          <w:rStyle w:val="normaltextrun"/>
          <w:b/>
          <w:color w:val="000000"/>
          <w:szCs w:val="26"/>
          <w:shd w:val="clear" w:color="auto" w:fill="FFFFFF"/>
        </w:rPr>
        <w:t>Zona básica de salud especial</w:t>
      </w:r>
      <w:r>
        <w:rPr>
          <w:rStyle w:val="normaltextrun"/>
          <w:color w:val="000000"/>
          <w:szCs w:val="26"/>
          <w:shd w:val="clear" w:color="auto" w:fill="FFFFFF"/>
        </w:rPr>
        <w:t>: son aquellas zonas</w:t>
      </w:r>
      <w:r w:rsidR="6A4B9630">
        <w:rPr>
          <w:rStyle w:val="normaltextrun"/>
          <w:color w:val="000000"/>
          <w:szCs w:val="26"/>
          <w:shd w:val="clear" w:color="auto" w:fill="FFFFFF"/>
        </w:rPr>
        <w:t xml:space="preserve"> que se caracterizan por </w:t>
      </w:r>
      <w:r>
        <w:rPr>
          <w:rStyle w:val="normaltextrun"/>
          <w:color w:val="000000"/>
          <w:szCs w:val="26"/>
          <w:shd w:val="clear" w:color="auto" w:fill="FFFFFF"/>
        </w:rPr>
        <w:t xml:space="preserve">determinadas circunstancias de dispersión, aislamiento e inaccesibilidad, situación fronteriza o especialmente deprimida, que hagan particularmente difícil la </w:t>
      </w:r>
      <w:r w:rsidRPr="00502AEA">
        <w:rPr>
          <w:rFonts w:eastAsia="Calibri"/>
          <w:lang w:val="es-ES_tradnl" w:eastAsia="en-US"/>
        </w:rPr>
        <w:t>constitución</w:t>
      </w:r>
      <w:r>
        <w:rPr>
          <w:rStyle w:val="normaltextrun"/>
          <w:color w:val="000000"/>
          <w:szCs w:val="26"/>
          <w:shd w:val="clear" w:color="auto" w:fill="FFFFFF"/>
        </w:rPr>
        <w:t xml:space="preserve"> o el funcionamiento de un equipo de atención primaria. Esta consideración de zonas de especial actuación hace que se les preste especiales y mayores apoyos y recursos, de modo que el sistema sanitario alcance en dichas zonas un nivel de calidad similar a las restantes zonas básicas.</w:t>
      </w:r>
    </w:p>
    <w:p w14:paraId="442A4DE5" w14:textId="4ABCA4AB" w:rsidR="00BD5D2C" w:rsidRPr="00C945CF" w:rsidRDefault="00C945CF" w:rsidP="00C945CF">
      <w:pPr>
        <w:rPr>
          <w:rStyle w:val="normaltextrun"/>
          <w:rFonts w:ascii="Helvetica LT Std" w:hAnsi="Helvetica LT Std"/>
          <w:color w:val="000000"/>
          <w:spacing w:val="6"/>
          <w:sz w:val="19"/>
          <w:szCs w:val="26"/>
          <w:shd w:val="clear" w:color="auto" w:fill="FFFFFF"/>
        </w:rPr>
      </w:pPr>
      <w:r>
        <w:rPr>
          <w:rStyle w:val="normaltextrun"/>
          <w:color w:val="000000"/>
          <w:szCs w:val="26"/>
          <w:shd w:val="clear" w:color="auto" w:fill="FFFFFF"/>
        </w:rPr>
        <w:br w:type="page"/>
      </w:r>
    </w:p>
    <w:p w14:paraId="7D9BF656" w14:textId="639FC5DC" w:rsidR="00ED40FE" w:rsidRPr="00376B82" w:rsidRDefault="505CF6B6" w:rsidP="00BF5766">
      <w:pPr>
        <w:pStyle w:val="atitulo1"/>
        <w:spacing w:before="240"/>
      </w:pPr>
      <w:bookmarkStart w:id="2" w:name="_Toc175899489"/>
      <w:r>
        <w:lastRenderedPageBreak/>
        <w:t>I. Introducción</w:t>
      </w:r>
      <w:bookmarkEnd w:id="1"/>
      <w:bookmarkEnd w:id="2"/>
      <w:r>
        <w:t xml:space="preserve"> </w:t>
      </w:r>
    </w:p>
    <w:p w14:paraId="634646B0" w14:textId="28C97B40" w:rsidR="00ED40FE" w:rsidRPr="000E4D08" w:rsidRDefault="00ED40FE" w:rsidP="000E4D08">
      <w:pPr>
        <w:pStyle w:val="texto"/>
        <w:spacing w:after="140"/>
        <w:jc w:val="both"/>
        <w:rPr>
          <w:szCs w:val="26"/>
        </w:rPr>
      </w:pPr>
      <w:r>
        <w:t xml:space="preserve">La Cámara de </w:t>
      </w:r>
      <w:r w:rsidRPr="000E4D08">
        <w:rPr>
          <w:szCs w:val="26"/>
        </w:rPr>
        <w:t xml:space="preserve">Comptos, de conformidad con </w:t>
      </w:r>
      <w:r w:rsidR="00F277B1" w:rsidRPr="000E4D08">
        <w:rPr>
          <w:szCs w:val="26"/>
        </w:rPr>
        <w:t xml:space="preserve">la </w:t>
      </w:r>
      <w:r w:rsidRPr="000E4D08">
        <w:rPr>
          <w:szCs w:val="26"/>
        </w:rPr>
        <w:t xml:space="preserve">Ley </w:t>
      </w:r>
      <w:r w:rsidR="197E4F26" w:rsidRPr="000E4D08">
        <w:rPr>
          <w:szCs w:val="26"/>
        </w:rPr>
        <w:t>Foral 19</w:t>
      </w:r>
      <w:r w:rsidRPr="000E4D08">
        <w:rPr>
          <w:szCs w:val="26"/>
        </w:rPr>
        <w:t>/1984, de 20 de diciembre, y de acuerdo con su programa de actuación para 202</w:t>
      </w:r>
      <w:r w:rsidR="00C71E52" w:rsidRPr="000E4D08">
        <w:rPr>
          <w:szCs w:val="26"/>
        </w:rPr>
        <w:t>3</w:t>
      </w:r>
      <w:r w:rsidRPr="000E4D08">
        <w:rPr>
          <w:szCs w:val="26"/>
        </w:rPr>
        <w:t xml:space="preserve">, ha fiscalizado </w:t>
      </w:r>
      <w:r w:rsidR="001133F7" w:rsidRPr="000E4D08">
        <w:rPr>
          <w:szCs w:val="26"/>
        </w:rPr>
        <w:t xml:space="preserve">la </w:t>
      </w:r>
      <w:r w:rsidR="00C71E52" w:rsidRPr="000E4D08">
        <w:rPr>
          <w:szCs w:val="26"/>
        </w:rPr>
        <w:t>accesibilidad de la ciudadanía a Atención Primaria (AP en adelante) del Servicio Navarro de Salud-</w:t>
      </w:r>
      <w:proofErr w:type="spellStart"/>
      <w:r w:rsidR="00C71E52" w:rsidRPr="000E4D08">
        <w:rPr>
          <w:szCs w:val="26"/>
        </w:rPr>
        <w:t>Osasunbidea</w:t>
      </w:r>
      <w:proofErr w:type="spellEnd"/>
      <w:r w:rsidR="00C71E52" w:rsidRPr="000E4D08">
        <w:rPr>
          <w:szCs w:val="26"/>
        </w:rPr>
        <w:t xml:space="preserve"> (SNS-O en adelante)</w:t>
      </w:r>
      <w:r w:rsidRPr="000E4D08">
        <w:rPr>
          <w:szCs w:val="26"/>
        </w:rPr>
        <w:t>.</w:t>
      </w:r>
    </w:p>
    <w:p w14:paraId="1A12C6A6" w14:textId="780515AA" w:rsidR="00ED40FE" w:rsidRDefault="00ED40FE" w:rsidP="000E4D08">
      <w:pPr>
        <w:pStyle w:val="texto"/>
        <w:spacing w:after="140"/>
        <w:jc w:val="both"/>
        <w:rPr>
          <w:szCs w:val="26"/>
        </w:rPr>
      </w:pPr>
      <w:r w:rsidRPr="000E4D08">
        <w:rPr>
          <w:szCs w:val="26"/>
        </w:rPr>
        <w:t xml:space="preserve">El trabajo de campo lo realizó entre </w:t>
      </w:r>
      <w:r w:rsidR="00D57033" w:rsidRPr="000E4D08">
        <w:rPr>
          <w:szCs w:val="26"/>
        </w:rPr>
        <w:t xml:space="preserve">enero </w:t>
      </w:r>
      <w:r w:rsidRPr="000E4D08">
        <w:rPr>
          <w:szCs w:val="26"/>
        </w:rPr>
        <w:t xml:space="preserve">y </w:t>
      </w:r>
      <w:r w:rsidR="00C71E52" w:rsidRPr="000E4D08">
        <w:rPr>
          <w:szCs w:val="26"/>
        </w:rPr>
        <w:t xml:space="preserve">mayo </w:t>
      </w:r>
      <w:r w:rsidRPr="000E4D08">
        <w:rPr>
          <w:szCs w:val="26"/>
        </w:rPr>
        <w:t>de 202</w:t>
      </w:r>
      <w:r w:rsidR="00C71E52" w:rsidRPr="000E4D08">
        <w:rPr>
          <w:szCs w:val="26"/>
        </w:rPr>
        <w:t>4</w:t>
      </w:r>
      <w:r w:rsidRPr="000E4D08">
        <w:rPr>
          <w:szCs w:val="26"/>
        </w:rPr>
        <w:t xml:space="preserve"> un equipo formado por </w:t>
      </w:r>
      <w:r w:rsidR="00D57033" w:rsidRPr="000E4D08">
        <w:rPr>
          <w:szCs w:val="26"/>
        </w:rPr>
        <w:t>dos</w:t>
      </w:r>
      <w:r w:rsidRPr="000E4D08">
        <w:rPr>
          <w:szCs w:val="26"/>
        </w:rPr>
        <w:t xml:space="preserve"> técnicas de auditoría, </w:t>
      </w:r>
      <w:r w:rsidR="00C71E52" w:rsidRPr="000E4D08">
        <w:rPr>
          <w:szCs w:val="26"/>
        </w:rPr>
        <w:t xml:space="preserve">un técnico de auditoría, </w:t>
      </w:r>
      <w:r w:rsidRPr="000E4D08">
        <w:rPr>
          <w:szCs w:val="26"/>
        </w:rPr>
        <w:t>un</w:t>
      </w:r>
      <w:r w:rsidR="00C71E52" w:rsidRPr="000E4D08">
        <w:rPr>
          <w:szCs w:val="26"/>
        </w:rPr>
        <w:t>a técnica</w:t>
      </w:r>
      <w:r w:rsidRPr="000E4D08">
        <w:rPr>
          <w:szCs w:val="26"/>
        </w:rPr>
        <w:t xml:space="preserve"> de grado medio en sistemas informáticos y una auditora, con la colaboración de los servicios jurídicos y administrativos de la Cámara.</w:t>
      </w:r>
    </w:p>
    <w:p w14:paraId="7BDFC70A" w14:textId="110D2A97" w:rsidR="002E4133" w:rsidRPr="0085077D" w:rsidRDefault="009C03D6" w:rsidP="002E4133">
      <w:pPr>
        <w:pStyle w:val="texto"/>
        <w:spacing w:after="140"/>
        <w:jc w:val="both"/>
      </w:pPr>
      <w:r>
        <w:t>L</w:t>
      </w:r>
      <w:r w:rsidR="002E4133" w:rsidRPr="0085077D">
        <w:t>os resultados de este trabajo se pusieron de manifiesto al consejer</w:t>
      </w:r>
      <w:r w:rsidR="002E4133">
        <w:t>o actual</w:t>
      </w:r>
      <w:r>
        <w:t xml:space="preserve">, </w:t>
      </w:r>
      <w:r w:rsidR="002E4133">
        <w:t>a la anterior consejera</w:t>
      </w:r>
      <w:r w:rsidR="002E4133" w:rsidRPr="0085077D">
        <w:t xml:space="preserve"> </w:t>
      </w:r>
      <w:r w:rsidR="002E4133">
        <w:t>del Departamento de Salud del Gobierno de Navarra, al director gerente actual y al director gerente anterior del Servicio Navarro de Salud-</w:t>
      </w:r>
      <w:proofErr w:type="spellStart"/>
      <w:r w:rsidR="002E4133">
        <w:t>Osasunbidea</w:t>
      </w:r>
      <w:proofErr w:type="spellEnd"/>
      <w:r w:rsidR="002E4133">
        <w:t xml:space="preserve">, </w:t>
      </w:r>
      <w:r w:rsidR="002E4133" w:rsidRPr="0085077D">
        <w:t xml:space="preserve">con el fin de que </w:t>
      </w:r>
      <w:r w:rsidR="002E4133" w:rsidRPr="002E4133">
        <w:rPr>
          <w:szCs w:val="26"/>
        </w:rPr>
        <w:t>formularan</w:t>
      </w:r>
      <w:r w:rsidR="002E4133" w:rsidRPr="0085077D">
        <w:t xml:space="preserve"> alegaciones</w:t>
      </w:r>
      <w:r>
        <w:t>, d</w:t>
      </w:r>
      <w:r w:rsidRPr="0085077D">
        <w:t>e conformidad con lo previsto en el artíc</w:t>
      </w:r>
      <w:r>
        <w:t xml:space="preserve">ulo 11 de la Ley Foral 19/1984, de 20 de diciembre, de la Cámara de Comptos de </w:t>
      </w:r>
      <w:r w:rsidR="00CD47BA">
        <w:t>Navarra.</w:t>
      </w:r>
    </w:p>
    <w:p w14:paraId="52E3CB82" w14:textId="53546A5D" w:rsidR="002E4133" w:rsidRPr="000650D7" w:rsidRDefault="002E4133" w:rsidP="00875B46">
      <w:pPr>
        <w:pStyle w:val="texto"/>
        <w:spacing w:after="140"/>
        <w:jc w:val="both"/>
      </w:pPr>
      <w:r w:rsidRPr="000650D7">
        <w:t xml:space="preserve">Finalizado el plazo, ha presentado alegaciones </w:t>
      </w:r>
      <w:r w:rsidR="00875B46">
        <w:t>la d</w:t>
      </w:r>
      <w:r w:rsidR="00875B46" w:rsidRPr="00875B46">
        <w:t xml:space="preserve">irectora de Asistencia Sanitaria al Paciente del </w:t>
      </w:r>
      <w:r w:rsidR="00875B46">
        <w:t>SNS-O, por ausencia del director gerente del SNS-O</w:t>
      </w:r>
      <w:r w:rsidR="005A2D7C">
        <w:t>.</w:t>
      </w:r>
      <w:r w:rsidR="00875B46" w:rsidRPr="00875B46">
        <w:t xml:space="preserve"> </w:t>
      </w:r>
      <w:r w:rsidRPr="000650D7">
        <w:t xml:space="preserve"> Analizadas las mismas</w:t>
      </w:r>
      <w:r w:rsidRPr="000650D7">
        <w:rPr>
          <w:noProof/>
        </w:rPr>
        <mc:AlternateContent>
          <mc:Choice Requires="wps">
            <w:drawing>
              <wp:anchor distT="0" distB="0" distL="114300" distR="114300" simplePos="0" relativeHeight="251661312" behindDoc="0" locked="0" layoutInCell="1" allowOverlap="1" wp14:anchorId="08032441" wp14:editId="7B9285E9">
                <wp:simplePos x="0" y="0"/>
                <wp:positionH relativeFrom="column">
                  <wp:posOffset>2603500</wp:posOffset>
                </wp:positionH>
                <wp:positionV relativeFrom="paragraph">
                  <wp:posOffset>7532370</wp:posOffset>
                </wp:positionV>
                <wp:extent cx="698500" cy="431800"/>
                <wp:effectExtent l="0" t="0" r="6350" b="635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3A873" id="Rectángulo 3" o:spid="_x0000_s1026" style="position:absolute;margin-left:205pt;margin-top:593.1pt;width:5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" stroked="f"/>
            </w:pict>
          </mc:Fallback>
        </mc:AlternateContent>
      </w:r>
      <w:r w:rsidRPr="000650D7">
        <w:t>, se incorporan a dicho informe</w:t>
      </w:r>
      <w:r w:rsidR="005A2D7C">
        <w:t>, junto con la respuesta de esta Cámara,</w:t>
      </w:r>
      <w:r w:rsidRPr="000650D7">
        <w:t xml:space="preserve"> que se eleva a definitivo.</w:t>
      </w:r>
    </w:p>
    <w:p w14:paraId="48AD19B0" w14:textId="4622BC56" w:rsidR="00ED40FE" w:rsidRDefault="00ED40FE" w:rsidP="0026642D">
      <w:pPr>
        <w:pStyle w:val="texto"/>
        <w:spacing w:after="140"/>
        <w:jc w:val="both"/>
      </w:pPr>
      <w:r w:rsidRPr="000E4D08">
        <w:rPr>
          <w:szCs w:val="26"/>
        </w:rPr>
        <w:t xml:space="preserve">Agradecemos al personal </w:t>
      </w:r>
      <w:r w:rsidR="00D57033" w:rsidRPr="000E4D08">
        <w:rPr>
          <w:szCs w:val="26"/>
        </w:rPr>
        <w:t>de</w:t>
      </w:r>
      <w:r w:rsidR="00B64CD5" w:rsidRPr="000E4D08">
        <w:rPr>
          <w:szCs w:val="26"/>
        </w:rPr>
        <w:t>l SNS-O, y en especial al de</w:t>
      </w:r>
      <w:r w:rsidR="00C71E52" w:rsidRPr="000E4D08">
        <w:rPr>
          <w:szCs w:val="26"/>
        </w:rPr>
        <w:t xml:space="preserve"> AP</w:t>
      </w:r>
      <w:r w:rsidR="00B64CD5" w:rsidRPr="000E4D08">
        <w:rPr>
          <w:szCs w:val="26"/>
        </w:rPr>
        <w:t>,</w:t>
      </w:r>
      <w:r w:rsidR="0019219C" w:rsidRPr="000E4D08">
        <w:rPr>
          <w:szCs w:val="26"/>
        </w:rPr>
        <w:t xml:space="preserve"> y al de la Dirección General de Telecomunicaciones y Digitalización</w:t>
      </w:r>
      <w:r w:rsidRPr="000E4D08">
        <w:rPr>
          <w:szCs w:val="26"/>
        </w:rPr>
        <w:t xml:space="preserve"> la colaboración prestada en la realización del presente</w:t>
      </w:r>
      <w:r w:rsidRPr="0050659C">
        <w:t xml:space="preserve"> trabajo</w:t>
      </w:r>
      <w:r w:rsidR="0019219C" w:rsidRPr="0050659C">
        <w:t>.</w:t>
      </w:r>
    </w:p>
    <w:p w14:paraId="4149A820" w14:textId="77777777" w:rsidR="0026642D" w:rsidRPr="0026642D" w:rsidRDefault="0026642D" w:rsidP="0026642D">
      <w:pPr>
        <w:pStyle w:val="texto"/>
        <w:spacing w:after="140"/>
        <w:jc w:val="both"/>
      </w:pPr>
    </w:p>
    <w:p w14:paraId="33BF5A51" w14:textId="646E6AC2" w:rsidR="00ED40FE" w:rsidRDefault="00ED40FE" w:rsidP="00ED40FE">
      <w:pPr>
        <w:pStyle w:val="atitulo1"/>
      </w:pPr>
      <w:bookmarkStart w:id="3" w:name="_Toc525907428"/>
      <w:bookmarkStart w:id="4" w:name="_Toc52267356"/>
      <w:bookmarkStart w:id="5" w:name="_Toc175899490"/>
      <w:bookmarkStart w:id="6" w:name="_Toc525907426"/>
      <w:bookmarkStart w:id="7" w:name="_Toc52267352"/>
      <w:r w:rsidRPr="00F377C9">
        <w:t xml:space="preserve">II. </w:t>
      </w:r>
      <w:bookmarkEnd w:id="3"/>
      <w:r>
        <w:t>Objetivo</w:t>
      </w:r>
      <w:r w:rsidR="00D57033">
        <w:t>s</w:t>
      </w:r>
      <w:r w:rsidR="00F74C3E">
        <w:t xml:space="preserve"> y</w:t>
      </w:r>
      <w:r>
        <w:t xml:space="preserve"> alcance</w:t>
      </w:r>
      <w:bookmarkEnd w:id="4"/>
      <w:bookmarkEnd w:id="5"/>
    </w:p>
    <w:p w14:paraId="32750CE4" w14:textId="4F79627C" w:rsidR="00D57033" w:rsidRPr="00BE09C0" w:rsidRDefault="078F5FC2" w:rsidP="00B73FE9">
      <w:pPr>
        <w:pStyle w:val="texto"/>
        <w:spacing w:after="240"/>
        <w:jc w:val="both"/>
      </w:pPr>
      <w:bookmarkStart w:id="8" w:name="_Toc52267357"/>
      <w:bookmarkEnd w:id="6"/>
      <w:bookmarkEnd w:id="7"/>
      <w:r w:rsidRPr="00BE09C0">
        <w:t>La finalidad</w:t>
      </w:r>
      <w:r w:rsidR="00D57033" w:rsidRPr="00BE09C0">
        <w:t xml:space="preserve"> de </w:t>
      </w:r>
      <w:r w:rsidR="00B64CD5" w:rsidRPr="00BE09C0">
        <w:t xml:space="preserve">este </w:t>
      </w:r>
      <w:r w:rsidR="00B64CD5" w:rsidRPr="000E4D08">
        <w:rPr>
          <w:szCs w:val="26"/>
        </w:rPr>
        <w:t>trabajo</w:t>
      </w:r>
      <w:r w:rsidR="00B64CD5" w:rsidRPr="00BE09C0">
        <w:t xml:space="preserve"> ha sido </w:t>
      </w:r>
      <w:r w:rsidR="00D57033" w:rsidRPr="00BE09C0">
        <w:t>a</w:t>
      </w:r>
      <w:r w:rsidR="00B64CD5" w:rsidRPr="00BE09C0">
        <w:t>nalizar la accesibilidad de la ciudadanía a AP en el periodo 2018-2023</w:t>
      </w:r>
      <w:r w:rsidR="00D57033" w:rsidRPr="00BE09C0">
        <w:t>. Para ello hemos definido los siguientes objetivos:</w:t>
      </w:r>
    </w:p>
    <w:p w14:paraId="6D84C09B" w14:textId="1BE4BC95" w:rsidR="00D57033" w:rsidRDefault="5DEB40D9" w:rsidP="00105B99">
      <w:pPr>
        <w:pBdr>
          <w:top w:val="single" w:sz="2" w:space="1" w:color="auto"/>
          <w:left w:val="single" w:sz="2" w:space="4" w:color="auto"/>
          <w:bottom w:val="single" w:sz="2" w:space="1" w:color="auto"/>
          <w:right w:val="single" w:sz="2" w:space="4" w:color="auto"/>
        </w:pBdr>
        <w:shd w:val="clear" w:color="auto" w:fill="D9D9D9" w:themeFill="background1" w:themeFillShade="D9"/>
        <w:tabs>
          <w:tab w:val="left" w:pos="8647"/>
        </w:tabs>
        <w:spacing w:before="120" w:after="120"/>
        <w:ind w:left="142" w:right="142" w:firstLine="284"/>
        <w:jc w:val="both"/>
        <w:rPr>
          <w:rStyle w:val="textoCar"/>
        </w:rPr>
      </w:pPr>
      <w:r w:rsidRPr="05902EA4">
        <w:rPr>
          <w:rStyle w:val="textoCar"/>
        </w:rPr>
        <w:t>Objetivo 1: ¿</w:t>
      </w:r>
      <w:r w:rsidR="00930F0D">
        <w:rPr>
          <w:rStyle w:val="textoCar"/>
        </w:rPr>
        <w:t xml:space="preserve">Cuáles son los </w:t>
      </w:r>
      <w:r w:rsidR="7D8F0987" w:rsidRPr="05902EA4">
        <w:rPr>
          <w:rStyle w:val="textoCar"/>
        </w:rPr>
        <w:t>medios</w:t>
      </w:r>
      <w:r w:rsidR="005A3FD1" w:rsidRPr="05902EA4">
        <w:rPr>
          <w:rStyle w:val="textoCar"/>
        </w:rPr>
        <w:t xml:space="preserve"> con los que cuenta el SNS-O para atender a la ciudadanía en AP</w:t>
      </w:r>
      <w:r w:rsidRPr="05902EA4">
        <w:rPr>
          <w:rStyle w:val="textoCar"/>
        </w:rPr>
        <w:t>?</w:t>
      </w:r>
    </w:p>
    <w:p w14:paraId="1A248837" w14:textId="548A11ED" w:rsidR="00F74C3E" w:rsidRPr="00BE09C0" w:rsidRDefault="00F74C3E" w:rsidP="00E446B1">
      <w:pPr>
        <w:pBdr>
          <w:top w:val="single" w:sz="2" w:space="1" w:color="auto"/>
          <w:left w:val="single" w:sz="2" w:space="4" w:color="auto"/>
          <w:bottom w:val="single" w:sz="2" w:space="1" w:color="auto"/>
          <w:right w:val="single" w:sz="2" w:space="4" w:color="auto"/>
        </w:pBdr>
        <w:shd w:val="clear" w:color="auto" w:fill="D9D9D9" w:themeFill="background1" w:themeFillShade="D9"/>
        <w:tabs>
          <w:tab w:val="left" w:pos="8647"/>
        </w:tabs>
        <w:spacing w:before="120" w:after="120"/>
        <w:ind w:left="142" w:right="142" w:firstLine="284"/>
        <w:jc w:val="both"/>
        <w:rPr>
          <w:rStyle w:val="textoCar"/>
        </w:rPr>
      </w:pPr>
      <w:r w:rsidRPr="7B5CD166">
        <w:rPr>
          <w:rStyle w:val="textoCar"/>
        </w:rPr>
        <w:t xml:space="preserve">Objetivo 2: </w:t>
      </w:r>
      <w:r w:rsidRPr="00091921">
        <w:rPr>
          <w:rStyle w:val="textoCar"/>
          <w:szCs w:val="19"/>
        </w:rPr>
        <w:t>¿</w:t>
      </w:r>
      <w:r w:rsidRPr="00091921">
        <w:rPr>
          <w:rFonts w:ascii="Helvetica LT Std" w:hAnsi="Helvetica LT Std"/>
          <w:sz w:val="19"/>
          <w:szCs w:val="19"/>
        </w:rPr>
        <w:t xml:space="preserve">Las medidas adoptadas por el SNS-O para </w:t>
      </w:r>
      <w:r w:rsidR="00F277B1" w:rsidRPr="00091921">
        <w:rPr>
          <w:rFonts w:ascii="Helvetica LT Std" w:hAnsi="Helvetica LT Std"/>
          <w:sz w:val="19"/>
          <w:szCs w:val="19"/>
        </w:rPr>
        <w:t xml:space="preserve">garantizar </w:t>
      </w:r>
      <w:r w:rsidRPr="00091921">
        <w:rPr>
          <w:rFonts w:ascii="Helvetica LT Std" w:hAnsi="Helvetica LT Std"/>
          <w:sz w:val="19"/>
          <w:szCs w:val="19"/>
        </w:rPr>
        <w:t>la accesibilidad de la ciudadanía a AP han sido suficientes</w:t>
      </w:r>
      <w:r w:rsidRPr="00091921">
        <w:rPr>
          <w:rStyle w:val="textoCar"/>
          <w:szCs w:val="19"/>
        </w:rPr>
        <w:t>?</w:t>
      </w:r>
    </w:p>
    <w:p w14:paraId="70A6E6F1" w14:textId="4D08FBFD" w:rsidR="00F74C3E" w:rsidRPr="00BE09C0" w:rsidRDefault="00D4407B" w:rsidP="00105B99">
      <w:pPr>
        <w:pBdr>
          <w:top w:val="single" w:sz="2" w:space="1" w:color="auto"/>
          <w:left w:val="single" w:sz="2" w:space="4" w:color="auto"/>
          <w:bottom w:val="single" w:sz="2" w:space="1" w:color="auto"/>
          <w:right w:val="single" w:sz="2" w:space="4" w:color="auto"/>
        </w:pBdr>
        <w:shd w:val="clear" w:color="auto" w:fill="D9D9D9" w:themeFill="background1" w:themeFillShade="D9"/>
        <w:tabs>
          <w:tab w:val="left" w:pos="8647"/>
        </w:tabs>
        <w:spacing w:before="120" w:after="120"/>
        <w:ind w:left="142" w:right="142" w:firstLine="284"/>
        <w:jc w:val="both"/>
        <w:rPr>
          <w:rStyle w:val="textoCar"/>
        </w:rPr>
      </w:pPr>
      <w:r w:rsidRPr="00BE09C0">
        <w:rPr>
          <w:rStyle w:val="textoCar"/>
        </w:rPr>
        <w:t xml:space="preserve">Objetivo </w:t>
      </w:r>
      <w:r w:rsidR="00F74C3E">
        <w:rPr>
          <w:rStyle w:val="textoCar"/>
        </w:rPr>
        <w:t>3</w:t>
      </w:r>
      <w:r w:rsidRPr="00BE09C0">
        <w:rPr>
          <w:rStyle w:val="textoCar"/>
        </w:rPr>
        <w:t xml:space="preserve">: </w:t>
      </w:r>
      <w:r w:rsidR="00F74C3E" w:rsidRPr="00BE09C0">
        <w:rPr>
          <w:rStyle w:val="textoCar"/>
        </w:rPr>
        <w:t>¿Qué uso ha hecho la ciudadanía de los recursos de AP y cuál es su percepción sobre la accesibilidad a la misma?</w:t>
      </w:r>
    </w:p>
    <w:p w14:paraId="0D20D9E6" w14:textId="6B34FABD" w:rsidR="00F74C3E" w:rsidRPr="00BE09C0" w:rsidRDefault="5DEB40D9" w:rsidP="00105B99">
      <w:pPr>
        <w:pBdr>
          <w:top w:val="single" w:sz="2" w:space="1" w:color="auto"/>
          <w:left w:val="single" w:sz="2" w:space="4" w:color="auto"/>
          <w:bottom w:val="single" w:sz="2" w:space="1" w:color="auto"/>
          <w:right w:val="single" w:sz="2" w:space="4" w:color="auto"/>
        </w:pBdr>
        <w:shd w:val="clear" w:color="auto" w:fill="D9D9D9" w:themeFill="background1" w:themeFillShade="D9"/>
        <w:tabs>
          <w:tab w:val="left" w:pos="8647"/>
        </w:tabs>
        <w:spacing w:before="120" w:after="120"/>
        <w:ind w:left="142" w:right="142" w:firstLine="284"/>
        <w:jc w:val="both"/>
        <w:rPr>
          <w:rStyle w:val="textoCar"/>
        </w:rPr>
      </w:pPr>
      <w:r w:rsidRPr="00BE09C0">
        <w:rPr>
          <w:rStyle w:val="textoCar"/>
        </w:rPr>
        <w:t xml:space="preserve">Objetivo </w:t>
      </w:r>
      <w:r w:rsidR="00F74C3E">
        <w:rPr>
          <w:rStyle w:val="textoCar"/>
        </w:rPr>
        <w:t>4</w:t>
      </w:r>
      <w:r w:rsidRPr="00BE09C0">
        <w:rPr>
          <w:rStyle w:val="textoCar"/>
        </w:rPr>
        <w:t xml:space="preserve">: </w:t>
      </w:r>
      <w:r w:rsidR="00F74C3E" w:rsidRPr="00BE09C0">
        <w:rPr>
          <w:rStyle w:val="textoCar"/>
        </w:rPr>
        <w:t xml:space="preserve">¿La accesibilidad a AP </w:t>
      </w:r>
      <w:r w:rsidR="00F404AC">
        <w:rPr>
          <w:rStyle w:val="textoCar"/>
        </w:rPr>
        <w:t>es equitativa</w:t>
      </w:r>
      <w:r w:rsidR="00F74C3E" w:rsidRPr="00BE09C0">
        <w:rPr>
          <w:rStyle w:val="textoCar"/>
        </w:rPr>
        <w:t xml:space="preserve"> entre zonas básicas de salud?</w:t>
      </w:r>
    </w:p>
    <w:p w14:paraId="6DC2268E" w14:textId="3C1D270D" w:rsidR="00B64CD5" w:rsidRPr="00BE09C0" w:rsidRDefault="00B64CD5" w:rsidP="00105B99">
      <w:pPr>
        <w:pBdr>
          <w:top w:val="single" w:sz="2" w:space="1" w:color="auto"/>
          <w:left w:val="single" w:sz="2" w:space="4" w:color="auto"/>
          <w:bottom w:val="single" w:sz="2" w:space="1" w:color="auto"/>
          <w:right w:val="single" w:sz="2" w:space="4" w:color="auto"/>
        </w:pBdr>
        <w:shd w:val="clear" w:color="auto" w:fill="D9D9D9" w:themeFill="background1" w:themeFillShade="D9"/>
        <w:tabs>
          <w:tab w:val="left" w:pos="8647"/>
        </w:tabs>
        <w:spacing w:before="120" w:after="120"/>
        <w:ind w:left="142" w:right="142" w:firstLine="284"/>
        <w:jc w:val="both"/>
        <w:rPr>
          <w:sz w:val="26"/>
          <w:szCs w:val="26"/>
        </w:rPr>
      </w:pPr>
      <w:r w:rsidRPr="00BE09C0">
        <w:rPr>
          <w:rStyle w:val="textoCar"/>
        </w:rPr>
        <w:t xml:space="preserve">Objetivo 5: ¿El entorno físico de </w:t>
      </w:r>
      <w:r w:rsidR="006C23ED">
        <w:rPr>
          <w:rStyle w:val="textoCar"/>
        </w:rPr>
        <w:t>los edificios asistenciales</w:t>
      </w:r>
      <w:r w:rsidRPr="00BE09C0">
        <w:rPr>
          <w:rStyle w:val="textoCar"/>
        </w:rPr>
        <w:t xml:space="preserve"> de AP es accesible para la ciudadanía?</w:t>
      </w:r>
    </w:p>
    <w:p w14:paraId="1DE320F9" w14:textId="77777777" w:rsidR="00C945CF" w:rsidRDefault="00C945CF">
      <w:pPr>
        <w:rPr>
          <w:rFonts w:ascii="Helvetica LT Std" w:hAnsi="Helvetica LT Std"/>
          <w:spacing w:val="6"/>
          <w:sz w:val="19"/>
        </w:rPr>
      </w:pPr>
      <w:r>
        <w:br w:type="page"/>
      </w:r>
    </w:p>
    <w:p w14:paraId="7764D512" w14:textId="526C4014" w:rsidR="00D57033" w:rsidRPr="00BE09C0" w:rsidRDefault="587F908D" w:rsidP="00B73FE9">
      <w:pPr>
        <w:pStyle w:val="texto"/>
        <w:spacing w:before="240" w:after="140"/>
        <w:jc w:val="both"/>
      </w:pPr>
      <w:r>
        <w:lastRenderedPageBreak/>
        <w:t xml:space="preserve">Hemos desglosado estos objetivos en los </w:t>
      </w:r>
      <w:r w:rsidR="7431A775">
        <w:t>siguientes subobjetivos:</w:t>
      </w:r>
    </w:p>
    <w:p w14:paraId="62EEFE08" w14:textId="4F70C079" w:rsidR="00B64CD5" w:rsidRPr="0026642D" w:rsidRDefault="00B64CD5" w:rsidP="000714D9">
      <w:pPr>
        <w:pStyle w:val="texto"/>
        <w:spacing w:after="240"/>
        <w:jc w:val="both"/>
        <w:rPr>
          <w:color w:val="FF0000"/>
          <w:spacing w:val="0"/>
          <w:szCs w:val="26"/>
        </w:rPr>
      </w:pPr>
      <w:r w:rsidRPr="0026642D">
        <w:rPr>
          <w:spacing w:val="0"/>
          <w:szCs w:val="26"/>
        </w:rPr>
        <w:t>Objetivo 1. ¿</w:t>
      </w:r>
      <w:r w:rsidR="005A3FD1" w:rsidRPr="0026642D">
        <w:rPr>
          <w:spacing w:val="0"/>
          <w:szCs w:val="26"/>
        </w:rPr>
        <w:t xml:space="preserve">Cuáles son los </w:t>
      </w:r>
      <w:r w:rsidR="005A3FD1" w:rsidRPr="0026642D">
        <w:rPr>
          <w:spacing w:val="0"/>
        </w:rPr>
        <w:t>medios</w:t>
      </w:r>
      <w:r w:rsidR="005A3FD1" w:rsidRPr="0026642D">
        <w:rPr>
          <w:spacing w:val="0"/>
          <w:szCs w:val="26"/>
        </w:rPr>
        <w:t xml:space="preserve"> con los que cuenta el SNS-O para atender a la ciudadanía en AP</w:t>
      </w:r>
      <w:r w:rsidRPr="0026642D">
        <w:rPr>
          <w:spacing w:val="0"/>
          <w:szCs w:val="26"/>
        </w:rPr>
        <w:t>?</w:t>
      </w:r>
      <w:r w:rsidR="008D5CF0" w:rsidRPr="0026642D">
        <w:rPr>
          <w:spacing w:val="0"/>
          <w:szCs w:val="26"/>
        </w:rPr>
        <w:t xml:space="preserve"> </w:t>
      </w:r>
    </w:p>
    <w:tbl>
      <w:tblPr>
        <w:tblStyle w:val="Tablaconcuadrcula"/>
        <w:tblW w:w="8784" w:type="dxa"/>
        <w:jc w:val="center"/>
        <w:tblLook w:val="04A0" w:firstRow="1" w:lastRow="0" w:firstColumn="1" w:lastColumn="0" w:noHBand="0" w:noVBand="1"/>
      </w:tblPr>
      <w:tblGrid>
        <w:gridCol w:w="2053"/>
        <w:gridCol w:w="6731"/>
      </w:tblGrid>
      <w:tr w:rsidR="00B64CD5" w:rsidRPr="004C25C0" w14:paraId="6066B64A" w14:textId="77777777" w:rsidTr="00C57974">
        <w:trPr>
          <w:trHeight w:val="255"/>
          <w:jc w:val="center"/>
        </w:trPr>
        <w:tc>
          <w:tcPr>
            <w:tcW w:w="2053" w:type="dxa"/>
            <w:tcBorders>
              <w:left w:val="single" w:sz="2" w:space="0" w:color="auto"/>
              <w:bottom w:val="single" w:sz="4" w:space="0" w:color="auto"/>
              <w:right w:val="single" w:sz="2" w:space="0" w:color="auto"/>
            </w:tcBorders>
            <w:shd w:val="clear" w:color="auto" w:fill="8DB3E2" w:themeFill="text2" w:themeFillTint="66"/>
            <w:vAlign w:val="center"/>
          </w:tcPr>
          <w:p w14:paraId="05946F39" w14:textId="77777777" w:rsidR="00B64CD5" w:rsidRPr="004C25C0" w:rsidRDefault="00B64CD5" w:rsidP="009A06F4">
            <w:pPr>
              <w:pStyle w:val="cuadroCabe"/>
              <w:spacing w:after="40"/>
              <w:jc w:val="center"/>
            </w:pPr>
            <w:r w:rsidRPr="05902EA4">
              <w:t>Subobjetivos</w:t>
            </w:r>
          </w:p>
        </w:tc>
        <w:tc>
          <w:tcPr>
            <w:tcW w:w="6731" w:type="dxa"/>
            <w:tcBorders>
              <w:left w:val="single" w:sz="2" w:space="0" w:color="auto"/>
              <w:bottom w:val="single" w:sz="4" w:space="0" w:color="auto"/>
              <w:right w:val="single" w:sz="2" w:space="0" w:color="auto"/>
            </w:tcBorders>
            <w:shd w:val="clear" w:color="auto" w:fill="8DB3E2" w:themeFill="text2" w:themeFillTint="66"/>
            <w:vAlign w:val="center"/>
          </w:tcPr>
          <w:p w14:paraId="2A7B89EB" w14:textId="77777777" w:rsidR="00B64CD5" w:rsidRPr="004C25C0" w:rsidRDefault="00B64CD5" w:rsidP="009A06F4">
            <w:pPr>
              <w:pStyle w:val="cuadroCabe"/>
              <w:spacing w:after="40"/>
              <w:jc w:val="center"/>
            </w:pPr>
            <w:r w:rsidRPr="004C25C0">
              <w:t>Criterios</w:t>
            </w:r>
          </w:p>
        </w:tc>
      </w:tr>
      <w:tr w:rsidR="00B64CD5" w14:paraId="290E2447" w14:textId="77777777" w:rsidTr="00C57974">
        <w:trPr>
          <w:trHeight w:val="198"/>
          <w:jc w:val="center"/>
        </w:trPr>
        <w:tc>
          <w:tcPr>
            <w:tcW w:w="2053" w:type="dxa"/>
            <w:vMerge w:val="restart"/>
            <w:tcBorders>
              <w:left w:val="single" w:sz="4" w:space="0" w:color="auto"/>
              <w:right w:val="single" w:sz="2" w:space="0" w:color="auto"/>
            </w:tcBorders>
            <w:vAlign w:val="center"/>
          </w:tcPr>
          <w:p w14:paraId="5F6C1E61" w14:textId="79879474" w:rsidR="00B64CD5" w:rsidRPr="007B7BF3" w:rsidRDefault="00B64CD5" w:rsidP="000949FE">
            <w:pPr>
              <w:pStyle w:val="cuatexto"/>
              <w:spacing w:before="60" w:after="120"/>
            </w:pPr>
            <w:r w:rsidRPr="007B7BF3">
              <w:t>1.1 ¿</w:t>
            </w:r>
            <w:r w:rsidR="00930F0D">
              <w:t>Cuáles son los medios</w:t>
            </w:r>
            <w:r w:rsidRPr="007B7BF3">
              <w:t xml:space="preserve"> para atender a la ciudadanía?</w:t>
            </w:r>
          </w:p>
        </w:tc>
        <w:tc>
          <w:tcPr>
            <w:tcW w:w="6731" w:type="dxa"/>
            <w:tcBorders>
              <w:left w:val="single" w:sz="2" w:space="0" w:color="auto"/>
              <w:bottom w:val="single" w:sz="2" w:space="0" w:color="auto"/>
              <w:right w:val="single" w:sz="4" w:space="0" w:color="auto"/>
            </w:tcBorders>
            <w:vAlign w:val="center"/>
          </w:tcPr>
          <w:p w14:paraId="51D665D9" w14:textId="7E2285AD" w:rsidR="00B64CD5" w:rsidRPr="007B7BF3" w:rsidRDefault="003B4897" w:rsidP="000949FE">
            <w:pPr>
              <w:pStyle w:val="cuatexto"/>
              <w:spacing w:before="60" w:after="120"/>
            </w:pPr>
            <w:r w:rsidRPr="007B7BF3">
              <w:t>P</w:t>
            </w:r>
            <w:r w:rsidR="00B64CD5" w:rsidRPr="007B7BF3">
              <w:t>lazas</w:t>
            </w:r>
            <w:r w:rsidR="00773AEA" w:rsidRPr="007B7BF3">
              <w:t xml:space="preserve"> en plantilla orgánica</w:t>
            </w:r>
            <w:r w:rsidR="00F4709E" w:rsidRPr="007B7BF3">
              <w:t xml:space="preserve"> y su cobertura (</w:t>
            </w:r>
            <w:r w:rsidR="00B64CD5" w:rsidRPr="007B7BF3">
              <w:t>2018-2023</w:t>
            </w:r>
            <w:r w:rsidR="00F4709E" w:rsidRPr="007B7BF3">
              <w:t>)</w:t>
            </w:r>
            <w:r w:rsidR="00B64CD5" w:rsidRPr="007B7BF3">
              <w:t>.</w:t>
            </w:r>
          </w:p>
        </w:tc>
      </w:tr>
      <w:tr w:rsidR="001E0C28" w14:paraId="340205DA" w14:textId="77777777" w:rsidTr="00C57974">
        <w:trPr>
          <w:trHeight w:val="198"/>
          <w:jc w:val="center"/>
        </w:trPr>
        <w:tc>
          <w:tcPr>
            <w:tcW w:w="2053" w:type="dxa"/>
            <w:vMerge/>
            <w:tcBorders>
              <w:left w:val="single" w:sz="4" w:space="0" w:color="auto"/>
              <w:right w:val="single" w:sz="2" w:space="0" w:color="auto"/>
            </w:tcBorders>
            <w:vAlign w:val="center"/>
          </w:tcPr>
          <w:p w14:paraId="0A59A9DD" w14:textId="77777777" w:rsidR="001E0C28" w:rsidRPr="007B7BF3" w:rsidRDefault="001E0C28" w:rsidP="000949FE">
            <w:pPr>
              <w:pStyle w:val="cuatexto"/>
              <w:spacing w:before="60" w:after="120"/>
            </w:pPr>
          </w:p>
        </w:tc>
        <w:tc>
          <w:tcPr>
            <w:tcW w:w="6731" w:type="dxa"/>
            <w:tcBorders>
              <w:top w:val="single" w:sz="2" w:space="0" w:color="auto"/>
              <w:left w:val="single" w:sz="2" w:space="0" w:color="auto"/>
              <w:bottom w:val="single" w:sz="2" w:space="0" w:color="auto"/>
              <w:right w:val="single" w:sz="4" w:space="0" w:color="auto"/>
            </w:tcBorders>
            <w:vAlign w:val="center"/>
          </w:tcPr>
          <w:p w14:paraId="2CD64AD8" w14:textId="7FDD515B" w:rsidR="001E0C28" w:rsidRPr="007B7BF3" w:rsidRDefault="001E0C28" w:rsidP="000949FE">
            <w:pPr>
              <w:pStyle w:val="cuatexto"/>
              <w:spacing w:before="60" w:after="120"/>
            </w:pPr>
            <w:r w:rsidRPr="007B7BF3">
              <w:t>Altas-bajas de personal fijo en plantilla de AP (2018-2023).</w:t>
            </w:r>
          </w:p>
        </w:tc>
      </w:tr>
      <w:tr w:rsidR="00F4709E" w14:paraId="414C181D" w14:textId="77777777" w:rsidTr="00C57974">
        <w:trPr>
          <w:trHeight w:val="198"/>
          <w:jc w:val="center"/>
        </w:trPr>
        <w:tc>
          <w:tcPr>
            <w:tcW w:w="2053" w:type="dxa"/>
            <w:vMerge/>
            <w:tcBorders>
              <w:left w:val="single" w:sz="4" w:space="0" w:color="auto"/>
              <w:right w:val="single" w:sz="2" w:space="0" w:color="auto"/>
            </w:tcBorders>
            <w:vAlign w:val="center"/>
          </w:tcPr>
          <w:p w14:paraId="2D563B49" w14:textId="77777777" w:rsidR="00F4709E" w:rsidRPr="007B7BF3" w:rsidRDefault="00F4709E" w:rsidP="000949FE">
            <w:pPr>
              <w:pStyle w:val="cuatexto"/>
              <w:spacing w:before="60" w:after="120"/>
            </w:pPr>
          </w:p>
        </w:tc>
        <w:tc>
          <w:tcPr>
            <w:tcW w:w="6731" w:type="dxa"/>
            <w:tcBorders>
              <w:top w:val="single" w:sz="2" w:space="0" w:color="auto"/>
              <w:left w:val="single" w:sz="2" w:space="0" w:color="auto"/>
              <w:bottom w:val="single" w:sz="2" w:space="0" w:color="auto"/>
              <w:right w:val="single" w:sz="4" w:space="0" w:color="auto"/>
            </w:tcBorders>
            <w:vAlign w:val="center"/>
          </w:tcPr>
          <w:p w14:paraId="602D34B6" w14:textId="5B3E36B0" w:rsidR="00F4709E" w:rsidRPr="007B7BF3" w:rsidRDefault="003B4897" w:rsidP="000949FE">
            <w:pPr>
              <w:pStyle w:val="cuatexto"/>
              <w:spacing w:before="60" w:after="120"/>
            </w:pPr>
            <w:r w:rsidRPr="007B7BF3">
              <w:t>P</w:t>
            </w:r>
            <w:r w:rsidR="00F4709E" w:rsidRPr="007B7BF3">
              <w:t>ersonal equivalente (2018-2023).</w:t>
            </w:r>
          </w:p>
        </w:tc>
      </w:tr>
      <w:tr w:rsidR="00F4709E" w14:paraId="74DB2468" w14:textId="77777777" w:rsidTr="00C57974">
        <w:trPr>
          <w:trHeight w:val="198"/>
          <w:jc w:val="center"/>
        </w:trPr>
        <w:tc>
          <w:tcPr>
            <w:tcW w:w="2053" w:type="dxa"/>
            <w:vMerge/>
            <w:tcBorders>
              <w:left w:val="single" w:sz="4" w:space="0" w:color="auto"/>
              <w:bottom w:val="single" w:sz="4" w:space="0" w:color="auto"/>
              <w:right w:val="single" w:sz="2" w:space="0" w:color="auto"/>
            </w:tcBorders>
            <w:vAlign w:val="center"/>
          </w:tcPr>
          <w:p w14:paraId="5764A8AB" w14:textId="77777777" w:rsidR="00F4709E" w:rsidRPr="007B7BF3" w:rsidRDefault="00F4709E" w:rsidP="000949FE">
            <w:pPr>
              <w:pStyle w:val="cuatexto"/>
              <w:spacing w:before="60" w:after="120"/>
            </w:pPr>
          </w:p>
        </w:tc>
        <w:tc>
          <w:tcPr>
            <w:tcW w:w="6731" w:type="dxa"/>
            <w:tcBorders>
              <w:top w:val="single" w:sz="2" w:space="0" w:color="auto"/>
              <w:left w:val="single" w:sz="2" w:space="0" w:color="auto"/>
              <w:bottom w:val="single" w:sz="4" w:space="0" w:color="auto"/>
              <w:right w:val="single" w:sz="4" w:space="0" w:color="auto"/>
            </w:tcBorders>
            <w:vAlign w:val="center"/>
          </w:tcPr>
          <w:p w14:paraId="4BA78661" w14:textId="72DF8851" w:rsidR="00F4709E" w:rsidRPr="007B7BF3" w:rsidDel="00CC477C" w:rsidRDefault="00F4709E" w:rsidP="000949FE">
            <w:pPr>
              <w:pStyle w:val="cuatexto"/>
              <w:spacing w:before="60" w:after="120"/>
            </w:pPr>
            <w:r w:rsidRPr="007B7BF3">
              <w:t xml:space="preserve">Comparación de </w:t>
            </w:r>
            <w:r w:rsidR="00CE15A0">
              <w:t xml:space="preserve">las TIS por </w:t>
            </w:r>
            <w:r w:rsidRPr="007B7BF3">
              <w:t>CIAS con el óptimo establecido en la normativa y el contemplado en la Estrategia de Atención Primaria del SNS-O (2018-2023).</w:t>
            </w:r>
          </w:p>
        </w:tc>
      </w:tr>
      <w:tr w:rsidR="5B85BBA2" w14:paraId="47C356D1" w14:textId="77777777" w:rsidTr="00C57974">
        <w:trPr>
          <w:trHeight w:val="198"/>
          <w:jc w:val="center"/>
        </w:trPr>
        <w:tc>
          <w:tcPr>
            <w:tcW w:w="2053" w:type="dxa"/>
            <w:vMerge w:val="restart"/>
            <w:tcBorders>
              <w:top w:val="single" w:sz="4" w:space="0" w:color="auto"/>
              <w:left w:val="single" w:sz="4" w:space="0" w:color="auto"/>
              <w:right w:val="single" w:sz="2" w:space="0" w:color="auto"/>
            </w:tcBorders>
            <w:vAlign w:val="center"/>
          </w:tcPr>
          <w:p w14:paraId="4F0E305D" w14:textId="40D5CD33" w:rsidR="5B85BBA2" w:rsidRDefault="79FD5B0E" w:rsidP="00F471C0">
            <w:pPr>
              <w:pStyle w:val="cuatexto"/>
              <w:spacing w:before="60" w:after="120"/>
            </w:pPr>
            <w:r w:rsidRPr="5B85BBA2">
              <w:t>1.2 ¿Cuál ha sido el nivel de ausencia en el puesto del personal de AP?</w:t>
            </w:r>
          </w:p>
        </w:tc>
        <w:tc>
          <w:tcPr>
            <w:tcW w:w="6731" w:type="dxa"/>
            <w:tcBorders>
              <w:top w:val="single" w:sz="4" w:space="0" w:color="auto"/>
              <w:left w:val="single" w:sz="2" w:space="0" w:color="auto"/>
              <w:bottom w:val="single" w:sz="2" w:space="0" w:color="auto"/>
              <w:right w:val="single" w:sz="4" w:space="0" w:color="auto"/>
            </w:tcBorders>
            <w:vAlign w:val="center"/>
          </w:tcPr>
          <w:p w14:paraId="4F0AA9A2" w14:textId="1ED0B545" w:rsidR="79FD5B0E" w:rsidRDefault="79FD5B0E" w:rsidP="000949FE">
            <w:pPr>
              <w:pStyle w:val="cuatexto"/>
              <w:spacing w:before="60" w:after="120"/>
            </w:pPr>
            <w:r w:rsidRPr="5B85BBA2">
              <w:t xml:space="preserve">Identificación motivos de ausencia diferenciando previstos y no previstos y cuantificación de las horas de </w:t>
            </w:r>
            <w:proofErr w:type="gramStart"/>
            <w:r w:rsidRPr="5B85BBA2">
              <w:t>los mismos</w:t>
            </w:r>
            <w:proofErr w:type="gramEnd"/>
            <w:r w:rsidRPr="5B85BBA2">
              <w:t xml:space="preserve"> (2018-2023).</w:t>
            </w:r>
          </w:p>
        </w:tc>
      </w:tr>
      <w:tr w:rsidR="5B85BBA2" w14:paraId="269B5171" w14:textId="77777777" w:rsidTr="00C57974">
        <w:trPr>
          <w:trHeight w:val="198"/>
          <w:jc w:val="center"/>
        </w:trPr>
        <w:tc>
          <w:tcPr>
            <w:tcW w:w="2053" w:type="dxa"/>
            <w:vMerge/>
            <w:tcBorders>
              <w:left w:val="single" w:sz="4" w:space="0" w:color="auto"/>
              <w:right w:val="single" w:sz="2" w:space="0" w:color="auto"/>
            </w:tcBorders>
            <w:vAlign w:val="center"/>
          </w:tcPr>
          <w:p w14:paraId="2BB35C00" w14:textId="77777777" w:rsidR="003D6DCF" w:rsidRDefault="003D6DCF" w:rsidP="000949FE">
            <w:pPr>
              <w:pStyle w:val="cuatexto"/>
              <w:spacing w:before="60" w:after="120"/>
            </w:pPr>
          </w:p>
        </w:tc>
        <w:tc>
          <w:tcPr>
            <w:tcW w:w="6731" w:type="dxa"/>
            <w:tcBorders>
              <w:top w:val="single" w:sz="2" w:space="0" w:color="auto"/>
              <w:left w:val="single" w:sz="2" w:space="0" w:color="auto"/>
              <w:bottom w:val="single" w:sz="2" w:space="0" w:color="auto"/>
              <w:right w:val="single" w:sz="4" w:space="0" w:color="auto"/>
            </w:tcBorders>
            <w:vAlign w:val="center"/>
          </w:tcPr>
          <w:p w14:paraId="41A351F3" w14:textId="518F1199" w:rsidR="79FD5B0E" w:rsidRDefault="79FD5B0E" w:rsidP="000949FE">
            <w:pPr>
              <w:pStyle w:val="cuatexto"/>
              <w:spacing w:before="60" w:after="120"/>
            </w:pPr>
            <w:r w:rsidRPr="5B85BBA2">
              <w:t>Cuantificación de horas de ausencia en el puesto por categoría profesional (2018-2023).</w:t>
            </w:r>
          </w:p>
        </w:tc>
      </w:tr>
      <w:tr w:rsidR="5B85BBA2" w14:paraId="09338D01" w14:textId="77777777" w:rsidTr="00C57974">
        <w:trPr>
          <w:trHeight w:val="198"/>
          <w:jc w:val="center"/>
        </w:trPr>
        <w:tc>
          <w:tcPr>
            <w:tcW w:w="2053" w:type="dxa"/>
            <w:vMerge/>
            <w:tcBorders>
              <w:left w:val="single" w:sz="4" w:space="0" w:color="auto"/>
              <w:right w:val="single" w:sz="2" w:space="0" w:color="auto"/>
            </w:tcBorders>
            <w:vAlign w:val="center"/>
          </w:tcPr>
          <w:p w14:paraId="5A1D3E1A" w14:textId="77777777" w:rsidR="003D6DCF" w:rsidRDefault="003D6DCF" w:rsidP="000949FE">
            <w:pPr>
              <w:pStyle w:val="cuatexto"/>
              <w:spacing w:before="60" w:after="120"/>
            </w:pPr>
          </w:p>
        </w:tc>
        <w:tc>
          <w:tcPr>
            <w:tcW w:w="6731" w:type="dxa"/>
            <w:tcBorders>
              <w:top w:val="single" w:sz="2" w:space="0" w:color="auto"/>
              <w:left w:val="single" w:sz="2" w:space="0" w:color="auto"/>
              <w:bottom w:val="single" w:sz="2" w:space="0" w:color="auto"/>
              <w:right w:val="single" w:sz="4" w:space="0" w:color="auto"/>
            </w:tcBorders>
            <w:vAlign w:val="center"/>
          </w:tcPr>
          <w:p w14:paraId="4DA74BCA" w14:textId="029FAF7C" w:rsidR="663D0BB5" w:rsidRDefault="79FD5B0E" w:rsidP="000949FE">
            <w:pPr>
              <w:pStyle w:val="cuatexto"/>
              <w:spacing w:before="60" w:after="120"/>
            </w:pPr>
            <w:r w:rsidRPr="5B85BBA2">
              <w:t>Índice de ausencia en el puesto por categoría profesional (2018-2023).</w:t>
            </w:r>
          </w:p>
        </w:tc>
      </w:tr>
      <w:tr w:rsidR="5B85BBA2" w14:paraId="17940496" w14:textId="77777777" w:rsidTr="00C57974">
        <w:trPr>
          <w:trHeight w:val="198"/>
          <w:jc w:val="center"/>
        </w:trPr>
        <w:tc>
          <w:tcPr>
            <w:tcW w:w="2053" w:type="dxa"/>
            <w:vMerge/>
            <w:tcBorders>
              <w:left w:val="single" w:sz="4" w:space="0" w:color="auto"/>
              <w:bottom w:val="single" w:sz="4" w:space="0" w:color="auto"/>
              <w:right w:val="single" w:sz="2" w:space="0" w:color="auto"/>
            </w:tcBorders>
            <w:vAlign w:val="center"/>
          </w:tcPr>
          <w:p w14:paraId="5A489706" w14:textId="77777777" w:rsidR="003D6DCF" w:rsidRDefault="003D6DCF" w:rsidP="000949FE">
            <w:pPr>
              <w:pStyle w:val="cuatexto"/>
              <w:spacing w:before="60" w:after="120"/>
            </w:pPr>
          </w:p>
        </w:tc>
        <w:tc>
          <w:tcPr>
            <w:tcW w:w="6731" w:type="dxa"/>
            <w:tcBorders>
              <w:top w:val="single" w:sz="2" w:space="0" w:color="auto"/>
              <w:left w:val="single" w:sz="2" w:space="0" w:color="auto"/>
              <w:bottom w:val="single" w:sz="4" w:space="0" w:color="auto"/>
              <w:right w:val="single" w:sz="4" w:space="0" w:color="auto"/>
            </w:tcBorders>
            <w:vAlign w:val="center"/>
          </w:tcPr>
          <w:p w14:paraId="2B261D1E" w14:textId="69B443C3" w:rsidR="79FD5B0E" w:rsidRDefault="79FD5B0E" w:rsidP="000949FE">
            <w:pPr>
              <w:pStyle w:val="cuatexto"/>
              <w:spacing w:before="60" w:after="120"/>
            </w:pPr>
            <w:r w:rsidRPr="5B85BBA2">
              <w:t>Personal efectivo equivalente</w:t>
            </w:r>
            <w:r w:rsidR="006C23ED">
              <w:t>.</w:t>
            </w:r>
          </w:p>
        </w:tc>
      </w:tr>
      <w:tr w:rsidR="004403C3" w14:paraId="6DFA0634" w14:textId="77777777" w:rsidTr="00C57974">
        <w:trPr>
          <w:trHeight w:val="198"/>
          <w:jc w:val="center"/>
        </w:trPr>
        <w:tc>
          <w:tcPr>
            <w:tcW w:w="2053" w:type="dxa"/>
            <w:vMerge w:val="restart"/>
            <w:tcBorders>
              <w:top w:val="single" w:sz="4" w:space="0" w:color="auto"/>
              <w:left w:val="single" w:sz="4" w:space="0" w:color="auto"/>
              <w:right w:val="single" w:sz="2" w:space="0" w:color="auto"/>
            </w:tcBorders>
            <w:vAlign w:val="center"/>
          </w:tcPr>
          <w:p w14:paraId="135CE263" w14:textId="78FEC9FD" w:rsidR="004403C3" w:rsidRPr="007B7BF3" w:rsidRDefault="120CF353" w:rsidP="000949FE">
            <w:pPr>
              <w:pStyle w:val="cuatexto"/>
              <w:spacing w:before="60" w:after="120"/>
            </w:pPr>
            <w:r w:rsidRPr="5B85BBA2">
              <w:t>1.</w:t>
            </w:r>
            <w:r w:rsidR="3284C7FD" w:rsidRPr="5B85BBA2">
              <w:t>3</w:t>
            </w:r>
            <w:r w:rsidRPr="5B85BBA2">
              <w:t xml:space="preserve"> ¿Las previsiones futuras de disponibilidad de personal en AP son favorables</w:t>
            </w:r>
            <w:r w:rsidR="3F25E9F1" w:rsidRPr="5B85BBA2">
              <w:t xml:space="preserve"> para la prestación del servicio</w:t>
            </w:r>
            <w:r w:rsidR="006C23ED">
              <w:t>?</w:t>
            </w:r>
          </w:p>
        </w:tc>
        <w:tc>
          <w:tcPr>
            <w:tcW w:w="6731" w:type="dxa"/>
            <w:tcBorders>
              <w:top w:val="single" w:sz="4" w:space="0" w:color="auto"/>
              <w:left w:val="single" w:sz="2" w:space="0" w:color="auto"/>
              <w:bottom w:val="single" w:sz="2" w:space="0" w:color="auto"/>
              <w:right w:val="single" w:sz="4" w:space="0" w:color="auto"/>
            </w:tcBorders>
            <w:vAlign w:val="center"/>
          </w:tcPr>
          <w:p w14:paraId="6D659B0C" w14:textId="35D89BAA" w:rsidR="004403C3" w:rsidRPr="007B7BF3" w:rsidRDefault="004403C3" w:rsidP="000949FE">
            <w:pPr>
              <w:pStyle w:val="cuatexto"/>
              <w:spacing w:before="60" w:after="120"/>
            </w:pPr>
            <w:r w:rsidRPr="007B7BF3">
              <w:t>Edad media</w:t>
            </w:r>
            <w:r>
              <w:t xml:space="preserve"> ponderada</w:t>
            </w:r>
            <w:r w:rsidRPr="007B7BF3">
              <w:t xml:space="preserve"> del personal de AP por categoría profesional (2018-2023).</w:t>
            </w:r>
          </w:p>
        </w:tc>
      </w:tr>
      <w:tr w:rsidR="004403C3" w14:paraId="605274DB" w14:textId="77777777" w:rsidTr="00C57974">
        <w:trPr>
          <w:trHeight w:val="198"/>
          <w:jc w:val="center"/>
        </w:trPr>
        <w:tc>
          <w:tcPr>
            <w:tcW w:w="2053" w:type="dxa"/>
            <w:vMerge/>
            <w:tcBorders>
              <w:left w:val="single" w:sz="4" w:space="0" w:color="auto"/>
              <w:right w:val="single" w:sz="2" w:space="0" w:color="auto"/>
            </w:tcBorders>
          </w:tcPr>
          <w:p w14:paraId="1D24CCE1" w14:textId="77777777" w:rsidR="004403C3" w:rsidRDefault="004403C3" w:rsidP="000949FE">
            <w:pPr>
              <w:pStyle w:val="cuatexto"/>
              <w:spacing w:before="60" w:after="120"/>
            </w:pPr>
          </w:p>
        </w:tc>
        <w:tc>
          <w:tcPr>
            <w:tcW w:w="6731" w:type="dxa"/>
            <w:tcBorders>
              <w:top w:val="single" w:sz="2" w:space="0" w:color="auto"/>
              <w:left w:val="single" w:sz="2" w:space="0" w:color="auto"/>
              <w:bottom w:val="single" w:sz="2" w:space="0" w:color="auto"/>
              <w:right w:val="single" w:sz="4" w:space="0" w:color="auto"/>
            </w:tcBorders>
            <w:vAlign w:val="center"/>
          </w:tcPr>
          <w:p w14:paraId="14CEC5DF" w14:textId="42271485" w:rsidR="004403C3" w:rsidRDefault="004403C3" w:rsidP="000949FE">
            <w:pPr>
              <w:pStyle w:val="cuatexto"/>
              <w:spacing w:before="60" w:after="120"/>
            </w:pPr>
            <w:r w:rsidRPr="6CEC54BD">
              <w:t>Previsiones de jubilaciones por categoría profesional en AP.</w:t>
            </w:r>
          </w:p>
        </w:tc>
      </w:tr>
      <w:tr w:rsidR="004403C3" w14:paraId="3008F01A" w14:textId="77777777" w:rsidTr="00C57974">
        <w:trPr>
          <w:trHeight w:val="198"/>
          <w:jc w:val="center"/>
        </w:trPr>
        <w:tc>
          <w:tcPr>
            <w:tcW w:w="2053" w:type="dxa"/>
            <w:vMerge/>
            <w:tcBorders>
              <w:left w:val="single" w:sz="4" w:space="0" w:color="auto"/>
              <w:right w:val="single" w:sz="2" w:space="0" w:color="auto"/>
            </w:tcBorders>
            <w:vAlign w:val="center"/>
          </w:tcPr>
          <w:p w14:paraId="5FF63134" w14:textId="77777777" w:rsidR="004403C3" w:rsidRPr="007B7BF3" w:rsidRDefault="004403C3" w:rsidP="000949FE">
            <w:pPr>
              <w:pStyle w:val="cuatexto"/>
              <w:spacing w:before="60" w:after="120"/>
            </w:pPr>
          </w:p>
        </w:tc>
        <w:tc>
          <w:tcPr>
            <w:tcW w:w="6731" w:type="dxa"/>
            <w:tcBorders>
              <w:top w:val="single" w:sz="2" w:space="0" w:color="auto"/>
              <w:left w:val="single" w:sz="2" w:space="0" w:color="auto"/>
              <w:bottom w:val="single" w:sz="2" w:space="0" w:color="auto"/>
              <w:right w:val="single" w:sz="4" w:space="0" w:color="auto"/>
            </w:tcBorders>
            <w:vAlign w:val="center"/>
          </w:tcPr>
          <w:p w14:paraId="02CA9028" w14:textId="0908A207" w:rsidR="004403C3" w:rsidRPr="007B7BF3" w:rsidRDefault="004403C3" w:rsidP="000949FE">
            <w:pPr>
              <w:pStyle w:val="cuatexto"/>
              <w:spacing w:before="60" w:after="120"/>
            </w:pPr>
            <w:r w:rsidRPr="007B7BF3">
              <w:t xml:space="preserve">Incorporaciones a formación para Médicos Internos Residentes de AP (2018-2023). </w:t>
            </w:r>
          </w:p>
        </w:tc>
      </w:tr>
      <w:tr w:rsidR="004403C3" w14:paraId="5A0B2966" w14:textId="77777777" w:rsidTr="00C57974">
        <w:trPr>
          <w:trHeight w:val="198"/>
          <w:jc w:val="center"/>
        </w:trPr>
        <w:tc>
          <w:tcPr>
            <w:tcW w:w="2053" w:type="dxa"/>
            <w:vMerge/>
            <w:tcBorders>
              <w:left w:val="single" w:sz="4" w:space="0" w:color="auto"/>
              <w:right w:val="single" w:sz="2" w:space="0" w:color="auto"/>
            </w:tcBorders>
            <w:vAlign w:val="center"/>
          </w:tcPr>
          <w:p w14:paraId="7CE19AB1" w14:textId="77777777" w:rsidR="004403C3" w:rsidRPr="007B7BF3" w:rsidRDefault="004403C3" w:rsidP="000949FE">
            <w:pPr>
              <w:pStyle w:val="cuatexto"/>
              <w:spacing w:before="60" w:after="120"/>
            </w:pPr>
          </w:p>
        </w:tc>
        <w:tc>
          <w:tcPr>
            <w:tcW w:w="6731" w:type="dxa"/>
            <w:tcBorders>
              <w:top w:val="single" w:sz="2" w:space="0" w:color="auto"/>
              <w:left w:val="single" w:sz="2" w:space="0" w:color="auto"/>
              <w:right w:val="single" w:sz="4" w:space="0" w:color="auto"/>
            </w:tcBorders>
            <w:vAlign w:val="center"/>
          </w:tcPr>
          <w:p w14:paraId="75F884CA" w14:textId="142B6BA4" w:rsidR="004403C3" w:rsidRPr="007B7BF3" w:rsidRDefault="004403C3" w:rsidP="000949FE">
            <w:pPr>
              <w:pStyle w:val="cuatexto"/>
              <w:spacing w:before="60" w:after="120"/>
            </w:pPr>
            <w:r w:rsidRPr="7B5CD166">
              <w:t>Ofertas Públicas de Empleo pendientes de convocar.</w:t>
            </w:r>
          </w:p>
        </w:tc>
      </w:tr>
    </w:tbl>
    <w:p w14:paraId="5ADE331C" w14:textId="3991C3BE" w:rsidR="00CD7180" w:rsidRDefault="00CD7180">
      <w:pPr>
        <w:rPr>
          <w:spacing w:val="6"/>
          <w:sz w:val="26"/>
          <w:szCs w:val="26"/>
        </w:rPr>
      </w:pPr>
    </w:p>
    <w:p w14:paraId="3FBD50F1" w14:textId="3127B1D6" w:rsidR="00F74C3E" w:rsidRPr="00BE09C0" w:rsidRDefault="00F74C3E" w:rsidP="005459B9">
      <w:pPr>
        <w:pStyle w:val="texto"/>
        <w:spacing w:after="240"/>
        <w:jc w:val="both"/>
        <w:rPr>
          <w:color w:val="FF0000"/>
          <w:szCs w:val="26"/>
        </w:rPr>
      </w:pPr>
      <w:r w:rsidRPr="6204A138">
        <w:rPr>
          <w:szCs w:val="26"/>
        </w:rPr>
        <w:t xml:space="preserve">Objetivo 2. ¿Las medidas adoptadas por el SNS-O para </w:t>
      </w:r>
      <w:r w:rsidR="45EDBDEB" w:rsidRPr="6204A138">
        <w:rPr>
          <w:szCs w:val="26"/>
        </w:rPr>
        <w:t>garantizar</w:t>
      </w:r>
      <w:r w:rsidR="00F277B1" w:rsidRPr="6204A138">
        <w:rPr>
          <w:szCs w:val="26"/>
        </w:rPr>
        <w:t xml:space="preserve"> </w:t>
      </w:r>
      <w:r w:rsidRPr="6204A138">
        <w:rPr>
          <w:szCs w:val="26"/>
        </w:rPr>
        <w:t xml:space="preserve">la accesibilidad de la </w:t>
      </w:r>
      <w:r w:rsidRPr="005459B9">
        <w:t>ciudadanía</w:t>
      </w:r>
      <w:r w:rsidRPr="6204A138">
        <w:rPr>
          <w:szCs w:val="26"/>
        </w:rPr>
        <w:t xml:space="preserve"> a AP han sido suficientes?</w:t>
      </w:r>
    </w:p>
    <w:tbl>
      <w:tblPr>
        <w:tblStyle w:val="Tablaconcuadrcula"/>
        <w:tblW w:w="8784" w:type="dxa"/>
        <w:tblLayout w:type="fixed"/>
        <w:tblLook w:val="04A0" w:firstRow="1" w:lastRow="0" w:firstColumn="1" w:lastColumn="0" w:noHBand="0" w:noVBand="1"/>
      </w:tblPr>
      <w:tblGrid>
        <w:gridCol w:w="3256"/>
        <w:gridCol w:w="5528"/>
      </w:tblGrid>
      <w:tr w:rsidR="00F74C3E" w:rsidRPr="004C25C0" w14:paraId="400FE1A9" w14:textId="77777777" w:rsidTr="002C3CDD">
        <w:trPr>
          <w:trHeight w:val="255"/>
        </w:trPr>
        <w:tc>
          <w:tcPr>
            <w:tcW w:w="3256" w:type="dxa"/>
            <w:tcBorders>
              <w:bottom w:val="single" w:sz="4" w:space="0" w:color="auto"/>
            </w:tcBorders>
            <w:shd w:val="clear" w:color="auto" w:fill="8DB3E2" w:themeFill="text2" w:themeFillTint="66"/>
            <w:vAlign w:val="center"/>
          </w:tcPr>
          <w:p w14:paraId="5CD6F1F5" w14:textId="77777777" w:rsidR="00F74C3E" w:rsidRPr="004C25C0" w:rsidRDefault="00F74C3E" w:rsidP="009A06F4">
            <w:pPr>
              <w:pStyle w:val="cuadroCabe"/>
              <w:spacing w:after="40"/>
              <w:jc w:val="center"/>
            </w:pPr>
            <w:r w:rsidRPr="004C25C0">
              <w:t>Subobjetivos</w:t>
            </w:r>
          </w:p>
        </w:tc>
        <w:tc>
          <w:tcPr>
            <w:tcW w:w="5528" w:type="dxa"/>
            <w:tcBorders>
              <w:bottom w:val="single" w:sz="4" w:space="0" w:color="auto"/>
            </w:tcBorders>
            <w:shd w:val="clear" w:color="auto" w:fill="8DB3E2" w:themeFill="text2" w:themeFillTint="66"/>
            <w:vAlign w:val="center"/>
          </w:tcPr>
          <w:p w14:paraId="3D0D3DFD" w14:textId="77777777" w:rsidR="00F74C3E" w:rsidRPr="004C25C0" w:rsidRDefault="00F74C3E" w:rsidP="009A06F4">
            <w:pPr>
              <w:pStyle w:val="cuadroCabe"/>
              <w:spacing w:after="40"/>
              <w:jc w:val="center"/>
            </w:pPr>
            <w:r w:rsidRPr="5E4E1FF3">
              <w:t>Criterios</w:t>
            </w:r>
          </w:p>
        </w:tc>
      </w:tr>
      <w:tr w:rsidR="00F74C3E" w14:paraId="41947D57" w14:textId="77777777" w:rsidTr="002C3CDD">
        <w:trPr>
          <w:trHeight w:val="198"/>
        </w:trPr>
        <w:tc>
          <w:tcPr>
            <w:tcW w:w="3256" w:type="dxa"/>
            <w:vMerge w:val="restart"/>
            <w:vAlign w:val="center"/>
          </w:tcPr>
          <w:p w14:paraId="3C50E690" w14:textId="6A1DE7FD" w:rsidR="00F74C3E" w:rsidRPr="003B3F9B" w:rsidRDefault="00F74C3E" w:rsidP="000949FE">
            <w:pPr>
              <w:pStyle w:val="cuatexto"/>
              <w:spacing w:before="60" w:after="120"/>
            </w:pPr>
            <w:r>
              <w:t>2</w:t>
            </w:r>
            <w:r w:rsidRPr="003B3F9B">
              <w:t>.1 ¿</w:t>
            </w:r>
            <w:r w:rsidRPr="05FB909E">
              <w:t xml:space="preserve">Qué </w:t>
            </w:r>
            <w:r w:rsidRPr="003B3F9B">
              <w:t xml:space="preserve">recursos económicos </w:t>
            </w:r>
            <w:r w:rsidRPr="05FB909E">
              <w:t>se han destinado a</w:t>
            </w:r>
            <w:r w:rsidRPr="003B3F9B">
              <w:t xml:space="preserve"> mantener la accesibilidad a AP?</w:t>
            </w:r>
          </w:p>
        </w:tc>
        <w:tc>
          <w:tcPr>
            <w:tcW w:w="5528" w:type="dxa"/>
            <w:tcBorders>
              <w:bottom w:val="single" w:sz="2" w:space="0" w:color="auto"/>
            </w:tcBorders>
            <w:vAlign w:val="center"/>
          </w:tcPr>
          <w:p w14:paraId="06A9F7CF" w14:textId="77777777" w:rsidR="00F74C3E" w:rsidRPr="003B3F9B" w:rsidRDefault="00F74C3E" w:rsidP="000949FE">
            <w:pPr>
              <w:pStyle w:val="cuatexto"/>
              <w:spacing w:before="60" w:after="120"/>
            </w:pPr>
            <w:r w:rsidRPr="003B3F9B">
              <w:t>Análisis de las listas de contratación disponibles por categoría profesional.</w:t>
            </w:r>
          </w:p>
        </w:tc>
      </w:tr>
      <w:tr w:rsidR="00F74C3E" w14:paraId="357E1049" w14:textId="77777777" w:rsidTr="00701CF0">
        <w:trPr>
          <w:trHeight w:val="198"/>
        </w:trPr>
        <w:tc>
          <w:tcPr>
            <w:tcW w:w="3256" w:type="dxa"/>
            <w:vMerge/>
            <w:vAlign w:val="center"/>
          </w:tcPr>
          <w:p w14:paraId="789954D5" w14:textId="77777777" w:rsidR="00F74C3E" w:rsidRPr="007B7BF3" w:rsidRDefault="00F74C3E" w:rsidP="000949FE">
            <w:pPr>
              <w:pStyle w:val="cuatexto"/>
              <w:spacing w:before="60" w:after="120"/>
            </w:pPr>
          </w:p>
        </w:tc>
        <w:tc>
          <w:tcPr>
            <w:tcW w:w="5528" w:type="dxa"/>
            <w:tcBorders>
              <w:top w:val="single" w:sz="2" w:space="0" w:color="auto"/>
              <w:bottom w:val="single" w:sz="2" w:space="0" w:color="auto"/>
            </w:tcBorders>
            <w:vAlign w:val="center"/>
          </w:tcPr>
          <w:p w14:paraId="2D58749A" w14:textId="77777777" w:rsidR="00F74C3E" w:rsidRPr="007B7BF3" w:rsidRDefault="00F74C3E" w:rsidP="000949FE">
            <w:pPr>
              <w:pStyle w:val="cuatexto"/>
              <w:spacing w:before="60" w:after="120"/>
            </w:pPr>
            <w:r w:rsidRPr="3AFC4209">
              <w:t xml:space="preserve">Gasto destinado a contratos temporales de personal </w:t>
            </w:r>
            <w:r w:rsidRPr="05FB909E">
              <w:t>para</w:t>
            </w:r>
            <w:r w:rsidRPr="3AFC4209">
              <w:t xml:space="preserve"> sustitución de ausencias </w:t>
            </w:r>
            <w:r w:rsidRPr="05FB909E">
              <w:t>en el</w:t>
            </w:r>
            <w:r w:rsidRPr="3AFC4209">
              <w:t xml:space="preserve"> puesto (2018-2023).</w:t>
            </w:r>
          </w:p>
        </w:tc>
      </w:tr>
      <w:tr w:rsidR="00F74C3E" w14:paraId="323D5879" w14:textId="77777777" w:rsidTr="00701CF0">
        <w:trPr>
          <w:trHeight w:val="198"/>
        </w:trPr>
        <w:tc>
          <w:tcPr>
            <w:tcW w:w="3256" w:type="dxa"/>
            <w:vMerge/>
            <w:vAlign w:val="center"/>
          </w:tcPr>
          <w:p w14:paraId="4043A047" w14:textId="77777777" w:rsidR="00F74C3E" w:rsidRPr="007B7BF3" w:rsidRDefault="00F74C3E" w:rsidP="000949FE">
            <w:pPr>
              <w:pStyle w:val="cuatexto"/>
              <w:spacing w:before="60" w:after="120"/>
            </w:pPr>
          </w:p>
        </w:tc>
        <w:tc>
          <w:tcPr>
            <w:tcW w:w="5528" w:type="dxa"/>
            <w:tcBorders>
              <w:top w:val="single" w:sz="2" w:space="0" w:color="auto"/>
              <w:bottom w:val="single" w:sz="2" w:space="0" w:color="auto"/>
            </w:tcBorders>
            <w:vAlign w:val="center"/>
          </w:tcPr>
          <w:p w14:paraId="7D68A2E0" w14:textId="77777777" w:rsidR="00F74C3E" w:rsidRPr="007B7BF3" w:rsidRDefault="00F74C3E" w:rsidP="000949FE">
            <w:pPr>
              <w:pStyle w:val="cuatexto"/>
              <w:spacing w:before="60" w:after="120"/>
            </w:pPr>
            <w:r w:rsidRPr="3AFC4209">
              <w:t>Análisis de los contratos realizados (2018-2023).</w:t>
            </w:r>
          </w:p>
        </w:tc>
      </w:tr>
      <w:tr w:rsidR="00F74C3E" w14:paraId="1F6411F0" w14:textId="77777777" w:rsidTr="00701CF0">
        <w:trPr>
          <w:trHeight w:val="198"/>
        </w:trPr>
        <w:tc>
          <w:tcPr>
            <w:tcW w:w="3256" w:type="dxa"/>
            <w:vMerge/>
            <w:vAlign w:val="center"/>
          </w:tcPr>
          <w:p w14:paraId="7677DF6A" w14:textId="77777777" w:rsidR="00F74C3E" w:rsidRPr="007B7BF3" w:rsidRDefault="00F74C3E" w:rsidP="000949FE">
            <w:pPr>
              <w:pStyle w:val="cuatexto"/>
              <w:spacing w:before="60" w:after="120"/>
            </w:pPr>
          </w:p>
        </w:tc>
        <w:tc>
          <w:tcPr>
            <w:tcW w:w="5528" w:type="dxa"/>
            <w:tcBorders>
              <w:top w:val="single" w:sz="2" w:space="0" w:color="auto"/>
              <w:bottom w:val="single" w:sz="2" w:space="0" w:color="auto"/>
            </w:tcBorders>
            <w:vAlign w:val="center"/>
          </w:tcPr>
          <w:p w14:paraId="6FC2CDF5" w14:textId="77777777" w:rsidR="00F74C3E" w:rsidRPr="007B7BF3" w:rsidRDefault="00F74C3E" w:rsidP="000949FE">
            <w:pPr>
              <w:pStyle w:val="cuatexto"/>
              <w:spacing w:before="60" w:after="120"/>
            </w:pPr>
            <w:r w:rsidRPr="007B7BF3">
              <w:t>Gasto destinado al abono de la actividad extraordinaria del personal de AP (2018-2023)</w:t>
            </w:r>
            <w:r>
              <w:t>.</w:t>
            </w:r>
          </w:p>
        </w:tc>
      </w:tr>
      <w:tr w:rsidR="00F74C3E" w14:paraId="2A526C9C" w14:textId="77777777" w:rsidTr="002C3CDD">
        <w:trPr>
          <w:trHeight w:val="198"/>
        </w:trPr>
        <w:tc>
          <w:tcPr>
            <w:tcW w:w="3256" w:type="dxa"/>
            <w:vMerge/>
            <w:tcBorders>
              <w:bottom w:val="single" w:sz="4" w:space="0" w:color="auto"/>
            </w:tcBorders>
            <w:vAlign w:val="center"/>
          </w:tcPr>
          <w:p w14:paraId="5D10E73F" w14:textId="77777777" w:rsidR="00F74C3E" w:rsidRPr="007B7BF3" w:rsidRDefault="00F74C3E" w:rsidP="000949FE">
            <w:pPr>
              <w:pStyle w:val="cuatexto"/>
              <w:spacing w:before="60" w:after="120"/>
            </w:pPr>
          </w:p>
        </w:tc>
        <w:tc>
          <w:tcPr>
            <w:tcW w:w="5528" w:type="dxa"/>
            <w:tcBorders>
              <w:top w:val="single" w:sz="2" w:space="0" w:color="auto"/>
              <w:bottom w:val="single" w:sz="4" w:space="0" w:color="auto"/>
            </w:tcBorders>
            <w:vAlign w:val="center"/>
          </w:tcPr>
          <w:p w14:paraId="6C844B87" w14:textId="77777777" w:rsidR="00F74C3E" w:rsidRPr="007B7BF3" w:rsidRDefault="00F74C3E" w:rsidP="000949FE">
            <w:pPr>
              <w:pStyle w:val="cuatexto"/>
              <w:spacing w:before="60" w:after="120"/>
            </w:pPr>
            <w:r>
              <w:t>R</w:t>
            </w:r>
            <w:r w:rsidRPr="007B7BF3">
              <w:t xml:space="preserve">evisión de una muestra del </w:t>
            </w:r>
            <w:r>
              <w:t>abono de la actividad extraordinaria</w:t>
            </w:r>
            <w:r w:rsidRPr="007B7BF3">
              <w:t xml:space="preserve"> correspondiente a enero de 2023 en cinco centros.</w:t>
            </w:r>
          </w:p>
        </w:tc>
      </w:tr>
      <w:tr w:rsidR="00F74C3E" w14:paraId="653D3BD1" w14:textId="77777777" w:rsidTr="002C3CDD">
        <w:trPr>
          <w:trHeight w:val="198"/>
        </w:trPr>
        <w:tc>
          <w:tcPr>
            <w:tcW w:w="3256" w:type="dxa"/>
            <w:vMerge w:val="restart"/>
            <w:tcBorders>
              <w:top w:val="single" w:sz="4" w:space="0" w:color="auto"/>
              <w:bottom w:val="single" w:sz="2" w:space="0" w:color="auto"/>
            </w:tcBorders>
            <w:vAlign w:val="center"/>
          </w:tcPr>
          <w:p w14:paraId="371D6C2C" w14:textId="32E0BF5D" w:rsidR="00F74C3E" w:rsidRPr="007B7BF3" w:rsidRDefault="00F74C3E" w:rsidP="00B52EA3">
            <w:pPr>
              <w:pStyle w:val="cuatexto"/>
              <w:spacing w:before="60" w:after="120"/>
            </w:pPr>
            <w:r>
              <w:t>2</w:t>
            </w:r>
            <w:r w:rsidRPr="007B7BF3">
              <w:t>.</w:t>
            </w:r>
            <w:r>
              <w:t>2</w:t>
            </w:r>
            <w:r w:rsidRPr="007B7BF3">
              <w:t xml:space="preserve"> ¿El SNS-O ha contado con medios suficientes para cubrir las ausencias del puesto del personal de AP?</w:t>
            </w:r>
          </w:p>
        </w:tc>
        <w:tc>
          <w:tcPr>
            <w:tcW w:w="5528" w:type="dxa"/>
            <w:tcBorders>
              <w:top w:val="single" w:sz="4" w:space="0" w:color="auto"/>
              <w:bottom w:val="single" w:sz="2" w:space="0" w:color="auto"/>
            </w:tcBorders>
            <w:vAlign w:val="center"/>
          </w:tcPr>
          <w:p w14:paraId="7ECBA31B" w14:textId="77777777" w:rsidR="00F74C3E" w:rsidRPr="007B7BF3" w:rsidRDefault="00F74C3E" w:rsidP="000949FE">
            <w:pPr>
              <w:pStyle w:val="cuatexto"/>
              <w:spacing w:before="60" w:after="120"/>
            </w:pPr>
            <w:r w:rsidRPr="007B7BF3">
              <w:t xml:space="preserve">Grado de cobertura </w:t>
            </w:r>
            <w:r>
              <w:t>de las ausencias en el puesto por categoría profesional</w:t>
            </w:r>
            <w:r w:rsidRPr="007B7BF3">
              <w:t xml:space="preserve"> (2018-2023).</w:t>
            </w:r>
          </w:p>
        </w:tc>
      </w:tr>
      <w:tr w:rsidR="00F74C3E" w14:paraId="3DDB393C" w14:textId="77777777" w:rsidTr="002C3CDD">
        <w:trPr>
          <w:trHeight w:val="198"/>
        </w:trPr>
        <w:tc>
          <w:tcPr>
            <w:tcW w:w="3256" w:type="dxa"/>
            <w:vMerge/>
            <w:tcBorders>
              <w:top w:val="single" w:sz="2" w:space="0" w:color="auto"/>
              <w:bottom w:val="single" w:sz="4" w:space="0" w:color="auto"/>
            </w:tcBorders>
            <w:vAlign w:val="center"/>
          </w:tcPr>
          <w:p w14:paraId="792CA840" w14:textId="77777777" w:rsidR="00F74C3E" w:rsidRPr="007B7BF3" w:rsidRDefault="00F74C3E" w:rsidP="000949FE">
            <w:pPr>
              <w:pStyle w:val="cuatexto"/>
              <w:spacing w:before="60" w:after="120"/>
            </w:pPr>
          </w:p>
        </w:tc>
        <w:tc>
          <w:tcPr>
            <w:tcW w:w="5528" w:type="dxa"/>
            <w:tcBorders>
              <w:top w:val="single" w:sz="2" w:space="0" w:color="auto"/>
              <w:bottom w:val="single" w:sz="4" w:space="0" w:color="auto"/>
            </w:tcBorders>
            <w:vAlign w:val="center"/>
          </w:tcPr>
          <w:p w14:paraId="413F8B99" w14:textId="77777777" w:rsidR="00F74C3E" w:rsidRPr="007B7BF3" w:rsidRDefault="00F74C3E" w:rsidP="000949FE">
            <w:pPr>
              <w:pStyle w:val="cuatexto"/>
              <w:spacing w:before="60" w:after="120"/>
            </w:pPr>
            <w:r w:rsidRPr="007B7BF3">
              <w:t>Grado de</w:t>
            </w:r>
            <w:r>
              <w:t xml:space="preserve"> cobertura de</w:t>
            </w:r>
            <w:r w:rsidRPr="007B7BF3">
              <w:t xml:space="preserve"> prest</w:t>
            </w:r>
            <w:r>
              <w:t>ación del servicio para el personal facultativo (medicina familiar y pediatría) (2018-2023).</w:t>
            </w:r>
          </w:p>
        </w:tc>
      </w:tr>
      <w:tr w:rsidR="00F74C3E" w14:paraId="3106D806" w14:textId="77777777" w:rsidTr="002C3CDD">
        <w:trPr>
          <w:trHeight w:val="198"/>
        </w:trPr>
        <w:tc>
          <w:tcPr>
            <w:tcW w:w="3256" w:type="dxa"/>
            <w:tcBorders>
              <w:top w:val="single" w:sz="4" w:space="0" w:color="auto"/>
            </w:tcBorders>
            <w:vAlign w:val="center"/>
          </w:tcPr>
          <w:p w14:paraId="1E2F85AC" w14:textId="1542233F" w:rsidR="00F74C3E" w:rsidRDefault="00F74C3E" w:rsidP="00B52EA3">
            <w:pPr>
              <w:pStyle w:val="cuatexto"/>
              <w:spacing w:before="60" w:after="120"/>
            </w:pPr>
            <w:r w:rsidRPr="7B5CD166">
              <w:t>2.3 ¿Se han adoptado otro tipo de medidas para favorecer la accesibilidad?</w:t>
            </w:r>
          </w:p>
        </w:tc>
        <w:tc>
          <w:tcPr>
            <w:tcW w:w="5528" w:type="dxa"/>
            <w:tcBorders>
              <w:top w:val="single" w:sz="4" w:space="0" w:color="auto"/>
            </w:tcBorders>
            <w:vAlign w:val="center"/>
          </w:tcPr>
          <w:p w14:paraId="2027C6EB" w14:textId="77777777" w:rsidR="00F74C3E" w:rsidRPr="00A03D01" w:rsidRDefault="00F74C3E" w:rsidP="000949FE">
            <w:pPr>
              <w:pStyle w:val="cuatexto"/>
              <w:spacing w:before="60" w:after="120"/>
            </w:pPr>
            <w:r w:rsidRPr="00A03D01">
              <w:t>I</w:t>
            </w:r>
            <w:r w:rsidRPr="7B5CD166">
              <w:t>mplantación del grado de Medicina en la Universidad Pública de Navarra en el curso 2019-2020: evolución de plazas ofertadas</w:t>
            </w:r>
          </w:p>
        </w:tc>
      </w:tr>
    </w:tbl>
    <w:p w14:paraId="582B02D0" w14:textId="4672AEB2" w:rsidR="00F74C3E" w:rsidRPr="00D970DC" w:rsidRDefault="00F74C3E" w:rsidP="005459B9">
      <w:pPr>
        <w:pStyle w:val="texto"/>
        <w:spacing w:before="240" w:after="240"/>
        <w:jc w:val="both"/>
        <w:rPr>
          <w:szCs w:val="26"/>
        </w:rPr>
      </w:pPr>
      <w:r w:rsidRPr="7B5CD166">
        <w:rPr>
          <w:szCs w:val="26"/>
        </w:rPr>
        <w:lastRenderedPageBreak/>
        <w:t>Objetivo 3. ¿</w:t>
      </w:r>
      <w:r w:rsidRPr="7B5CD166">
        <w:rPr>
          <w:rStyle w:val="textoCar"/>
        </w:rPr>
        <w:t xml:space="preserve">Qué </w:t>
      </w:r>
      <w:r w:rsidRPr="005459B9">
        <w:t>uso</w:t>
      </w:r>
      <w:r w:rsidRPr="7B5CD166">
        <w:rPr>
          <w:rStyle w:val="textoCar"/>
        </w:rPr>
        <w:t xml:space="preserve"> ha hecho la ciudadanía de los recursos de AP y cuál es su percepción sobre la accesibilidad a la misma</w:t>
      </w:r>
      <w:r w:rsidRPr="7B5CD166">
        <w:rPr>
          <w:szCs w:val="26"/>
        </w:rPr>
        <w:t>?</w:t>
      </w:r>
    </w:p>
    <w:tbl>
      <w:tblPr>
        <w:tblStyle w:val="Tablaconcuadrcula"/>
        <w:tblW w:w="8789" w:type="dxa"/>
        <w:tblLook w:val="04A0" w:firstRow="1" w:lastRow="0" w:firstColumn="1" w:lastColumn="0" w:noHBand="0" w:noVBand="1"/>
      </w:tblPr>
      <w:tblGrid>
        <w:gridCol w:w="2446"/>
        <w:gridCol w:w="6343"/>
      </w:tblGrid>
      <w:tr w:rsidR="00F74C3E" w:rsidRPr="004C25C0" w14:paraId="0A9321FF" w14:textId="77777777" w:rsidTr="009A0F6D">
        <w:trPr>
          <w:trHeight w:val="255"/>
        </w:trPr>
        <w:tc>
          <w:tcPr>
            <w:tcW w:w="2405" w:type="dxa"/>
            <w:tcBorders>
              <w:bottom w:val="single" w:sz="4" w:space="0" w:color="auto"/>
              <w:right w:val="single" w:sz="2" w:space="0" w:color="auto"/>
            </w:tcBorders>
            <w:shd w:val="clear" w:color="auto" w:fill="8DB3E2" w:themeFill="text2" w:themeFillTint="66"/>
            <w:vAlign w:val="center"/>
          </w:tcPr>
          <w:p w14:paraId="0517D7E8" w14:textId="77777777" w:rsidR="00F74C3E" w:rsidRPr="004C25C0" w:rsidRDefault="00F74C3E" w:rsidP="009A06F4">
            <w:pPr>
              <w:pStyle w:val="cuadroCabe"/>
              <w:spacing w:after="40"/>
              <w:jc w:val="center"/>
            </w:pPr>
            <w:r w:rsidRPr="004C25C0">
              <w:t>Subobjetivos</w:t>
            </w:r>
          </w:p>
        </w:tc>
        <w:tc>
          <w:tcPr>
            <w:tcW w:w="6237" w:type="dxa"/>
            <w:tcBorders>
              <w:left w:val="single" w:sz="2" w:space="0" w:color="auto"/>
            </w:tcBorders>
            <w:shd w:val="clear" w:color="auto" w:fill="8DB3E2" w:themeFill="text2" w:themeFillTint="66"/>
            <w:vAlign w:val="center"/>
          </w:tcPr>
          <w:p w14:paraId="7EC299CC" w14:textId="77777777" w:rsidR="00F74C3E" w:rsidRPr="004C25C0" w:rsidRDefault="00F74C3E" w:rsidP="009A06F4">
            <w:pPr>
              <w:pStyle w:val="cuadroCabe"/>
              <w:spacing w:after="40"/>
              <w:jc w:val="center"/>
            </w:pPr>
            <w:r w:rsidRPr="004C25C0">
              <w:t>Criterios</w:t>
            </w:r>
          </w:p>
        </w:tc>
      </w:tr>
      <w:tr w:rsidR="00F74C3E" w14:paraId="32ACDBD0" w14:textId="77777777" w:rsidTr="009A0F6D">
        <w:trPr>
          <w:trHeight w:val="198"/>
        </w:trPr>
        <w:tc>
          <w:tcPr>
            <w:tcW w:w="2405" w:type="dxa"/>
            <w:vMerge w:val="restart"/>
            <w:tcBorders>
              <w:right w:val="single" w:sz="2" w:space="0" w:color="auto"/>
            </w:tcBorders>
            <w:vAlign w:val="center"/>
          </w:tcPr>
          <w:p w14:paraId="498BE2EB" w14:textId="0436B20A" w:rsidR="00F74C3E" w:rsidRPr="007B7BF3" w:rsidRDefault="00F74C3E" w:rsidP="00B52EA3">
            <w:pPr>
              <w:pStyle w:val="cuatexto"/>
              <w:spacing w:before="60" w:after="120"/>
            </w:pPr>
            <w:r>
              <w:t>3.1</w:t>
            </w:r>
            <w:r w:rsidRPr="007B7BF3">
              <w:t xml:space="preserve"> ¿La frecuentación de la ciudadanía a los servicios de AP ha aumentado?</w:t>
            </w:r>
          </w:p>
        </w:tc>
        <w:tc>
          <w:tcPr>
            <w:tcW w:w="6237" w:type="dxa"/>
            <w:tcBorders>
              <w:left w:val="single" w:sz="2" w:space="0" w:color="auto"/>
              <w:bottom w:val="single" w:sz="2" w:space="0" w:color="auto"/>
            </w:tcBorders>
            <w:vAlign w:val="center"/>
          </w:tcPr>
          <w:p w14:paraId="168D1C74" w14:textId="77777777" w:rsidR="00F74C3E" w:rsidRPr="007B7BF3" w:rsidRDefault="00F74C3E" w:rsidP="000949FE">
            <w:pPr>
              <w:pStyle w:val="cuatexto"/>
              <w:spacing w:before="60" w:after="120"/>
            </w:pPr>
            <w:r w:rsidRPr="007B7BF3">
              <w:t xml:space="preserve">Frecuentación de la ciudadanía a consultas de AP por persona con TIS </w:t>
            </w:r>
          </w:p>
          <w:p w14:paraId="3E8941C4" w14:textId="77777777" w:rsidR="00F74C3E" w:rsidRPr="007B7BF3" w:rsidRDefault="00F74C3E" w:rsidP="000949FE">
            <w:pPr>
              <w:pStyle w:val="cuatexto"/>
              <w:spacing w:before="60" w:after="120"/>
            </w:pPr>
            <w:r w:rsidRPr="007B7BF3">
              <w:t>(2018-2023).</w:t>
            </w:r>
          </w:p>
        </w:tc>
      </w:tr>
      <w:tr w:rsidR="00F74C3E" w14:paraId="47CB216E" w14:textId="77777777" w:rsidTr="00B67941">
        <w:trPr>
          <w:trHeight w:val="198"/>
        </w:trPr>
        <w:tc>
          <w:tcPr>
            <w:tcW w:w="2405" w:type="dxa"/>
            <w:vMerge/>
            <w:tcBorders>
              <w:right w:val="single" w:sz="2" w:space="0" w:color="auto"/>
            </w:tcBorders>
            <w:vAlign w:val="center"/>
          </w:tcPr>
          <w:p w14:paraId="2C798BB6" w14:textId="77777777" w:rsidR="00F74C3E" w:rsidRPr="007B7BF3" w:rsidRDefault="00F74C3E" w:rsidP="000949FE">
            <w:pPr>
              <w:pStyle w:val="cuatexto"/>
              <w:spacing w:before="60" w:after="120"/>
            </w:pPr>
          </w:p>
        </w:tc>
        <w:tc>
          <w:tcPr>
            <w:tcW w:w="6237" w:type="dxa"/>
            <w:tcBorders>
              <w:top w:val="single" w:sz="2" w:space="0" w:color="auto"/>
              <w:left w:val="single" w:sz="2" w:space="0" w:color="auto"/>
              <w:bottom w:val="single" w:sz="2" w:space="0" w:color="auto"/>
              <w:right w:val="single" w:sz="4" w:space="0" w:color="auto"/>
            </w:tcBorders>
            <w:vAlign w:val="center"/>
          </w:tcPr>
          <w:p w14:paraId="4DF19417" w14:textId="77777777" w:rsidR="00F74C3E" w:rsidRPr="007B7BF3" w:rsidRDefault="00F74C3E" w:rsidP="000949FE">
            <w:pPr>
              <w:pStyle w:val="cuatexto"/>
              <w:spacing w:before="60" w:after="120"/>
            </w:pPr>
            <w:r w:rsidRPr="3AFC4209">
              <w:t xml:space="preserve">Porcentaje de personas que acude a consultas sobre personas con TIS por </w:t>
            </w:r>
            <w:r w:rsidRPr="05FB909E">
              <w:t>categoría profesional</w:t>
            </w:r>
            <w:r w:rsidRPr="3AFC4209">
              <w:t xml:space="preserve"> (2018-2023).</w:t>
            </w:r>
          </w:p>
        </w:tc>
      </w:tr>
      <w:tr w:rsidR="00F74C3E" w14:paraId="0991AB37" w14:textId="77777777" w:rsidTr="003801C2">
        <w:trPr>
          <w:trHeight w:val="198"/>
        </w:trPr>
        <w:tc>
          <w:tcPr>
            <w:tcW w:w="2405" w:type="dxa"/>
            <w:vMerge/>
            <w:tcBorders>
              <w:bottom w:val="single" w:sz="4" w:space="0" w:color="auto"/>
              <w:right w:val="single" w:sz="2" w:space="0" w:color="auto"/>
            </w:tcBorders>
            <w:vAlign w:val="center"/>
          </w:tcPr>
          <w:p w14:paraId="56CE4217" w14:textId="77777777" w:rsidR="00F74C3E" w:rsidRPr="007B7BF3" w:rsidRDefault="00F74C3E" w:rsidP="000949FE">
            <w:pPr>
              <w:pStyle w:val="cuatexto"/>
              <w:spacing w:before="60" w:after="120"/>
            </w:pPr>
          </w:p>
        </w:tc>
        <w:tc>
          <w:tcPr>
            <w:tcW w:w="6237" w:type="dxa"/>
            <w:tcBorders>
              <w:top w:val="single" w:sz="2" w:space="0" w:color="auto"/>
              <w:left w:val="single" w:sz="2" w:space="0" w:color="auto"/>
              <w:bottom w:val="single" w:sz="4" w:space="0" w:color="auto"/>
              <w:right w:val="single" w:sz="4" w:space="0" w:color="auto"/>
            </w:tcBorders>
            <w:vAlign w:val="center"/>
          </w:tcPr>
          <w:p w14:paraId="41CA50FC" w14:textId="77777777" w:rsidR="00F74C3E" w:rsidRPr="007B7BF3" w:rsidRDefault="00F74C3E" w:rsidP="000949FE">
            <w:pPr>
              <w:pStyle w:val="cuatexto"/>
              <w:spacing w:before="60" w:after="120"/>
            </w:pPr>
            <w:r w:rsidRPr="007B7BF3">
              <w:t xml:space="preserve">Frecuentación de la ciudadanía a consultas de AP por persona distinta que acude por rango de edad (2018-2023). </w:t>
            </w:r>
          </w:p>
        </w:tc>
      </w:tr>
      <w:tr w:rsidR="00F74C3E" w14:paraId="72AD4BD2" w14:textId="77777777" w:rsidTr="00B67941">
        <w:trPr>
          <w:trHeight w:val="198"/>
        </w:trPr>
        <w:tc>
          <w:tcPr>
            <w:tcW w:w="2405" w:type="dxa"/>
            <w:vMerge w:val="restart"/>
            <w:tcBorders>
              <w:top w:val="single" w:sz="2" w:space="0" w:color="auto"/>
              <w:bottom w:val="single" w:sz="4" w:space="0" w:color="auto"/>
              <w:right w:val="single" w:sz="2" w:space="0" w:color="auto"/>
            </w:tcBorders>
            <w:vAlign w:val="center"/>
          </w:tcPr>
          <w:p w14:paraId="34622463" w14:textId="08E5E1E6" w:rsidR="00F74C3E" w:rsidRPr="007B7BF3" w:rsidRDefault="00F74C3E" w:rsidP="002F62BC">
            <w:pPr>
              <w:pStyle w:val="cuatexto"/>
              <w:spacing w:before="60" w:after="120"/>
            </w:pPr>
            <w:r w:rsidRPr="007B7BF3">
              <w:t>3.</w:t>
            </w:r>
            <w:r>
              <w:t>2</w:t>
            </w:r>
            <w:r w:rsidRPr="007B7BF3">
              <w:t xml:space="preserve"> ¿La ciudadanía ha recibido el mismo tipo de atención?</w:t>
            </w:r>
          </w:p>
        </w:tc>
        <w:tc>
          <w:tcPr>
            <w:tcW w:w="6237" w:type="dxa"/>
            <w:tcBorders>
              <w:top w:val="single" w:sz="4" w:space="0" w:color="auto"/>
              <w:left w:val="single" w:sz="2" w:space="0" w:color="auto"/>
              <w:bottom w:val="single" w:sz="2" w:space="0" w:color="auto"/>
              <w:right w:val="single" w:sz="4" w:space="0" w:color="auto"/>
            </w:tcBorders>
            <w:vAlign w:val="center"/>
          </w:tcPr>
          <w:p w14:paraId="341AC7C7" w14:textId="77777777" w:rsidR="00F74C3E" w:rsidRPr="007B7BF3" w:rsidRDefault="00F74C3E" w:rsidP="000949FE">
            <w:pPr>
              <w:pStyle w:val="cuatexto"/>
              <w:spacing w:before="60" w:after="120"/>
            </w:pPr>
            <w:r w:rsidRPr="007B7BF3">
              <w:t xml:space="preserve">Porcentaje de consultas realizadas a petición del paciente sobre el total </w:t>
            </w:r>
          </w:p>
          <w:p w14:paraId="026EE0A8" w14:textId="77777777" w:rsidR="00F74C3E" w:rsidRPr="007B7BF3" w:rsidRDefault="00F74C3E" w:rsidP="000949FE">
            <w:pPr>
              <w:pStyle w:val="cuatexto"/>
              <w:spacing w:before="60" w:after="120"/>
            </w:pPr>
            <w:r w:rsidRPr="007B7BF3">
              <w:t>(2018-2023).</w:t>
            </w:r>
          </w:p>
        </w:tc>
      </w:tr>
      <w:tr w:rsidR="00F74C3E" w14:paraId="1D4D2BEE" w14:textId="77777777" w:rsidTr="00B67941">
        <w:trPr>
          <w:trHeight w:val="198"/>
        </w:trPr>
        <w:tc>
          <w:tcPr>
            <w:tcW w:w="2405" w:type="dxa"/>
            <w:vMerge/>
            <w:tcBorders>
              <w:top w:val="single" w:sz="2" w:space="0" w:color="auto"/>
              <w:bottom w:val="single" w:sz="4" w:space="0" w:color="auto"/>
              <w:right w:val="single" w:sz="2" w:space="0" w:color="auto"/>
            </w:tcBorders>
            <w:vAlign w:val="center"/>
          </w:tcPr>
          <w:p w14:paraId="7D42995E" w14:textId="77777777" w:rsidR="00F74C3E" w:rsidRPr="007B7BF3" w:rsidRDefault="00F74C3E" w:rsidP="000949FE">
            <w:pPr>
              <w:pStyle w:val="cuatexto"/>
              <w:spacing w:before="60" w:after="120"/>
            </w:pPr>
          </w:p>
        </w:tc>
        <w:tc>
          <w:tcPr>
            <w:tcW w:w="6237" w:type="dxa"/>
            <w:tcBorders>
              <w:top w:val="single" w:sz="2" w:space="0" w:color="auto"/>
              <w:left w:val="single" w:sz="2" w:space="0" w:color="auto"/>
              <w:bottom w:val="single" w:sz="4" w:space="0" w:color="auto"/>
              <w:right w:val="single" w:sz="4" w:space="0" w:color="auto"/>
            </w:tcBorders>
            <w:vAlign w:val="center"/>
          </w:tcPr>
          <w:p w14:paraId="7F02B96F" w14:textId="77777777" w:rsidR="00F74C3E" w:rsidRPr="007B7BF3" w:rsidRDefault="00F74C3E" w:rsidP="000949FE">
            <w:pPr>
              <w:pStyle w:val="cuatexto"/>
              <w:spacing w:before="60" w:after="120"/>
            </w:pPr>
            <w:r w:rsidRPr="007B7BF3">
              <w:t xml:space="preserve">Porcentaje de consultas realizadas de manera presencial sobre el total </w:t>
            </w:r>
          </w:p>
          <w:p w14:paraId="2690D521" w14:textId="77777777" w:rsidR="00F74C3E" w:rsidRPr="007B7BF3" w:rsidRDefault="00F74C3E" w:rsidP="000949FE">
            <w:pPr>
              <w:pStyle w:val="cuatexto"/>
              <w:spacing w:before="60" w:after="120"/>
            </w:pPr>
            <w:r w:rsidRPr="007B7BF3">
              <w:t>(2018-2023).</w:t>
            </w:r>
          </w:p>
        </w:tc>
      </w:tr>
      <w:tr w:rsidR="00F74C3E" w14:paraId="31F686F8" w14:textId="77777777" w:rsidTr="003801C2">
        <w:trPr>
          <w:trHeight w:val="198"/>
        </w:trPr>
        <w:tc>
          <w:tcPr>
            <w:tcW w:w="2405" w:type="dxa"/>
            <w:tcBorders>
              <w:top w:val="single" w:sz="2" w:space="0" w:color="auto"/>
              <w:bottom w:val="single" w:sz="4" w:space="0" w:color="auto"/>
              <w:right w:val="single" w:sz="2" w:space="0" w:color="auto"/>
            </w:tcBorders>
            <w:vAlign w:val="center"/>
          </w:tcPr>
          <w:p w14:paraId="2E551B59" w14:textId="5FBD6498" w:rsidR="00F74C3E" w:rsidRPr="007B7BF3" w:rsidRDefault="00F74C3E" w:rsidP="002F62BC">
            <w:pPr>
              <w:pStyle w:val="cuatexto"/>
              <w:spacing w:before="60" w:after="120"/>
            </w:pPr>
            <w:r>
              <w:t>3.3 ¿</w:t>
            </w:r>
            <w:r w:rsidRPr="007B7BF3">
              <w:t>La ciudadanía acude siempre a consulta?</w:t>
            </w:r>
          </w:p>
        </w:tc>
        <w:tc>
          <w:tcPr>
            <w:tcW w:w="6237" w:type="dxa"/>
            <w:tcBorders>
              <w:top w:val="single" w:sz="4" w:space="0" w:color="auto"/>
              <w:left w:val="single" w:sz="2" w:space="0" w:color="auto"/>
              <w:bottom w:val="single" w:sz="2" w:space="0" w:color="auto"/>
              <w:right w:val="single" w:sz="4" w:space="0" w:color="auto"/>
            </w:tcBorders>
            <w:vAlign w:val="center"/>
          </w:tcPr>
          <w:p w14:paraId="12070279" w14:textId="7339E3D4" w:rsidR="00F74C3E" w:rsidRPr="007B7BF3" w:rsidRDefault="006C23ED" w:rsidP="000949FE">
            <w:pPr>
              <w:pStyle w:val="cuatexto"/>
              <w:spacing w:before="60" w:after="120"/>
            </w:pPr>
            <w:r>
              <w:t>Porcentaje</w:t>
            </w:r>
            <w:r w:rsidRPr="007B7BF3">
              <w:t xml:space="preserve"> </w:t>
            </w:r>
            <w:r w:rsidR="00F74C3E" w:rsidRPr="007B7BF3">
              <w:t>de pacientes que no acude a consulta sin avisar previamente sobre el total de consultas realizadas (2018-2023).</w:t>
            </w:r>
          </w:p>
        </w:tc>
      </w:tr>
      <w:tr w:rsidR="00E01475" w14:paraId="67DA59DA" w14:textId="77777777" w:rsidTr="00B67941">
        <w:trPr>
          <w:trHeight w:val="198"/>
        </w:trPr>
        <w:tc>
          <w:tcPr>
            <w:tcW w:w="2405" w:type="dxa"/>
            <w:vMerge w:val="restart"/>
            <w:tcBorders>
              <w:top w:val="single" w:sz="2" w:space="0" w:color="auto"/>
              <w:bottom w:val="single" w:sz="4" w:space="0" w:color="auto"/>
              <w:right w:val="single" w:sz="2" w:space="0" w:color="auto"/>
            </w:tcBorders>
            <w:vAlign w:val="center"/>
          </w:tcPr>
          <w:p w14:paraId="59A4959C" w14:textId="2C42A6D7" w:rsidR="00E01475" w:rsidRPr="007B7BF3" w:rsidRDefault="00E01475" w:rsidP="002F62BC">
            <w:pPr>
              <w:pStyle w:val="cuatexto"/>
              <w:spacing w:before="60" w:after="120"/>
            </w:pPr>
            <w:r w:rsidRPr="6CEC54BD">
              <w:t>3.4 ¿Es adecuado el diseño teórico de las agendas?</w:t>
            </w:r>
          </w:p>
        </w:tc>
        <w:tc>
          <w:tcPr>
            <w:tcW w:w="6237" w:type="dxa"/>
            <w:tcBorders>
              <w:top w:val="single" w:sz="2" w:space="0" w:color="auto"/>
              <w:left w:val="single" w:sz="2" w:space="0" w:color="auto"/>
              <w:bottom w:val="single" w:sz="2" w:space="0" w:color="auto"/>
              <w:right w:val="single" w:sz="4" w:space="0" w:color="auto"/>
            </w:tcBorders>
            <w:vAlign w:val="center"/>
          </w:tcPr>
          <w:p w14:paraId="1A0C6062" w14:textId="77777777" w:rsidR="00E01475" w:rsidRPr="007B7BF3" w:rsidRDefault="00E01475" w:rsidP="000949FE">
            <w:pPr>
              <w:pStyle w:val="cuatexto"/>
              <w:spacing w:before="60" w:after="120"/>
            </w:pPr>
            <w:r w:rsidRPr="007B7BF3">
              <w:t xml:space="preserve">Comparación de las citas según el diseño teórico de las agendas con la actividad llevada a cabo (2018-2023). </w:t>
            </w:r>
          </w:p>
        </w:tc>
      </w:tr>
      <w:tr w:rsidR="00E01475" w14:paraId="2349F443" w14:textId="77777777" w:rsidTr="003801C2">
        <w:trPr>
          <w:trHeight w:val="198"/>
        </w:trPr>
        <w:tc>
          <w:tcPr>
            <w:tcW w:w="2405" w:type="dxa"/>
            <w:vMerge/>
            <w:tcBorders>
              <w:top w:val="single" w:sz="2" w:space="0" w:color="auto"/>
              <w:bottom w:val="single" w:sz="4" w:space="0" w:color="auto"/>
              <w:right w:val="single" w:sz="2" w:space="0" w:color="auto"/>
            </w:tcBorders>
            <w:vAlign w:val="center"/>
          </w:tcPr>
          <w:p w14:paraId="2F68F7D6" w14:textId="77777777" w:rsidR="00E01475" w:rsidRPr="6CEC54BD" w:rsidRDefault="00E01475" w:rsidP="000949FE">
            <w:pPr>
              <w:pStyle w:val="cuatexto"/>
              <w:spacing w:before="60" w:after="120"/>
            </w:pPr>
          </w:p>
        </w:tc>
        <w:tc>
          <w:tcPr>
            <w:tcW w:w="6237" w:type="dxa"/>
            <w:tcBorders>
              <w:top w:val="single" w:sz="2" w:space="0" w:color="auto"/>
              <w:left w:val="single" w:sz="2" w:space="0" w:color="auto"/>
              <w:bottom w:val="single" w:sz="4" w:space="0" w:color="auto"/>
              <w:right w:val="single" w:sz="4" w:space="0" w:color="auto"/>
            </w:tcBorders>
            <w:vAlign w:val="center"/>
          </w:tcPr>
          <w:p w14:paraId="68F893C6" w14:textId="459667B0" w:rsidR="00E01475" w:rsidRPr="007B7BF3" w:rsidRDefault="00E01475" w:rsidP="000949FE">
            <w:pPr>
              <w:pStyle w:val="cuatexto"/>
              <w:spacing w:before="60" w:after="120"/>
            </w:pPr>
            <w:r>
              <w:t>Actividad media diaria realizada por el personal de AP (2018-2023).</w:t>
            </w:r>
          </w:p>
        </w:tc>
      </w:tr>
      <w:tr w:rsidR="00F74C3E" w14:paraId="05F368A3" w14:textId="77777777" w:rsidTr="00B67941">
        <w:trPr>
          <w:trHeight w:val="198"/>
        </w:trPr>
        <w:tc>
          <w:tcPr>
            <w:tcW w:w="2405" w:type="dxa"/>
            <w:vMerge w:val="restart"/>
            <w:tcBorders>
              <w:top w:val="single" w:sz="2" w:space="0" w:color="auto"/>
              <w:right w:val="single" w:sz="2" w:space="0" w:color="auto"/>
            </w:tcBorders>
            <w:vAlign w:val="center"/>
          </w:tcPr>
          <w:p w14:paraId="3EB6009F" w14:textId="025C117D" w:rsidR="00F74C3E" w:rsidRPr="007B7BF3" w:rsidRDefault="00F74C3E" w:rsidP="002F62BC">
            <w:pPr>
              <w:pStyle w:val="cuatexto"/>
              <w:spacing w:before="60" w:after="120"/>
            </w:pPr>
            <w:r w:rsidRPr="007B7BF3">
              <w:t>3.</w:t>
            </w:r>
            <w:r>
              <w:t>5</w:t>
            </w:r>
            <w:r w:rsidRPr="007B7BF3">
              <w:t xml:space="preserve"> ¿La percepción de la ciudadanía sobre accesibilidad a AP es positiva?</w:t>
            </w:r>
          </w:p>
        </w:tc>
        <w:tc>
          <w:tcPr>
            <w:tcW w:w="6237" w:type="dxa"/>
            <w:tcBorders>
              <w:top w:val="single" w:sz="4" w:space="0" w:color="auto"/>
              <w:left w:val="single" w:sz="2" w:space="0" w:color="auto"/>
              <w:bottom w:val="single" w:sz="2" w:space="0" w:color="auto"/>
              <w:right w:val="single" w:sz="4" w:space="0" w:color="auto"/>
            </w:tcBorders>
            <w:vAlign w:val="center"/>
          </w:tcPr>
          <w:p w14:paraId="6742BA56" w14:textId="77777777" w:rsidR="00F74C3E" w:rsidRPr="007B7BF3" w:rsidRDefault="00F74C3E" w:rsidP="000949FE">
            <w:pPr>
              <w:pStyle w:val="cuatexto"/>
              <w:spacing w:before="60" w:after="120"/>
            </w:pPr>
            <w:r w:rsidRPr="007B7BF3">
              <w:t>Encuestas a la ciudadanía sobre accesibilidad a AP 2018, 2019, 2021, 2022 y 2023.</w:t>
            </w:r>
          </w:p>
        </w:tc>
      </w:tr>
      <w:tr w:rsidR="00F74C3E" w14:paraId="18AC0428" w14:textId="77777777" w:rsidTr="009A0F6D">
        <w:trPr>
          <w:trHeight w:val="198"/>
        </w:trPr>
        <w:tc>
          <w:tcPr>
            <w:tcW w:w="2405" w:type="dxa"/>
            <w:vMerge/>
            <w:tcBorders>
              <w:right w:val="single" w:sz="2" w:space="0" w:color="auto"/>
            </w:tcBorders>
            <w:vAlign w:val="center"/>
          </w:tcPr>
          <w:p w14:paraId="6601DE33" w14:textId="77777777" w:rsidR="00F74C3E" w:rsidRPr="007B7BF3" w:rsidRDefault="00F74C3E" w:rsidP="000949FE">
            <w:pPr>
              <w:pStyle w:val="cuatexto"/>
              <w:spacing w:before="60" w:after="120"/>
            </w:pPr>
          </w:p>
        </w:tc>
        <w:tc>
          <w:tcPr>
            <w:tcW w:w="6237" w:type="dxa"/>
            <w:tcBorders>
              <w:top w:val="single" w:sz="2" w:space="0" w:color="auto"/>
              <w:left w:val="single" w:sz="2" w:space="0" w:color="auto"/>
            </w:tcBorders>
            <w:vAlign w:val="center"/>
          </w:tcPr>
          <w:p w14:paraId="70B63213" w14:textId="77777777" w:rsidR="00F74C3E" w:rsidRPr="007B7BF3" w:rsidRDefault="00F74C3E" w:rsidP="000949FE">
            <w:pPr>
              <w:pStyle w:val="cuatexto"/>
              <w:spacing w:before="60" w:after="120"/>
            </w:pPr>
            <w:r w:rsidRPr="007B7BF3">
              <w:t>Reclamaciones de la ciudadanía sobre accesibilidad a AP (2018-2023).</w:t>
            </w:r>
          </w:p>
        </w:tc>
      </w:tr>
    </w:tbl>
    <w:p w14:paraId="162055FD" w14:textId="6E05092F" w:rsidR="00F74C3E" w:rsidRDefault="00F74C3E" w:rsidP="00C73CF8">
      <w:pPr>
        <w:spacing w:after="240"/>
        <w:rPr>
          <w:sz w:val="26"/>
          <w:szCs w:val="26"/>
        </w:rPr>
      </w:pPr>
    </w:p>
    <w:p w14:paraId="523E47E2" w14:textId="77777777" w:rsidR="00F74C3E" w:rsidRDefault="00F74C3E">
      <w:pPr>
        <w:rPr>
          <w:sz w:val="26"/>
          <w:szCs w:val="26"/>
        </w:rPr>
      </w:pPr>
      <w:r>
        <w:rPr>
          <w:sz w:val="26"/>
          <w:szCs w:val="26"/>
        </w:rPr>
        <w:br w:type="page"/>
      </w:r>
    </w:p>
    <w:p w14:paraId="3343BFDA" w14:textId="671CC435" w:rsidR="00B64CD5" w:rsidRPr="00BE09C0" w:rsidRDefault="00B64CD5" w:rsidP="005459B9">
      <w:pPr>
        <w:pStyle w:val="texto"/>
        <w:spacing w:after="240"/>
        <w:jc w:val="both"/>
        <w:rPr>
          <w:color w:val="FF0000"/>
          <w:szCs w:val="26"/>
        </w:rPr>
      </w:pPr>
      <w:r w:rsidRPr="00BE09C0">
        <w:rPr>
          <w:szCs w:val="26"/>
        </w:rPr>
        <w:lastRenderedPageBreak/>
        <w:t xml:space="preserve">Objetivo </w:t>
      </w:r>
      <w:r w:rsidR="00F74C3E">
        <w:rPr>
          <w:szCs w:val="26"/>
        </w:rPr>
        <w:t>4</w:t>
      </w:r>
      <w:r w:rsidRPr="00BE09C0">
        <w:rPr>
          <w:szCs w:val="26"/>
        </w:rPr>
        <w:t xml:space="preserve">. ¿La </w:t>
      </w:r>
      <w:r w:rsidRPr="005459B9">
        <w:t>accesibilidad</w:t>
      </w:r>
      <w:r w:rsidRPr="00BE09C0">
        <w:rPr>
          <w:szCs w:val="26"/>
        </w:rPr>
        <w:t xml:space="preserve"> a AP es equitativa entre zonas básicas de salud?</w:t>
      </w:r>
    </w:p>
    <w:tbl>
      <w:tblPr>
        <w:tblStyle w:val="Tablaconcuadrcula"/>
        <w:tblW w:w="8784" w:type="dxa"/>
        <w:jc w:val="center"/>
        <w:tblLook w:val="04A0" w:firstRow="1" w:lastRow="0" w:firstColumn="1" w:lastColumn="0" w:noHBand="0" w:noVBand="1"/>
      </w:tblPr>
      <w:tblGrid>
        <w:gridCol w:w="2405"/>
        <w:gridCol w:w="6379"/>
      </w:tblGrid>
      <w:tr w:rsidR="00B64CD5" w:rsidRPr="004C25C0" w14:paraId="3CD4CC0E" w14:textId="77777777" w:rsidTr="00CA69B2">
        <w:trPr>
          <w:trHeight w:val="255"/>
          <w:jc w:val="center"/>
        </w:trPr>
        <w:tc>
          <w:tcPr>
            <w:tcW w:w="2405" w:type="dxa"/>
            <w:tcBorders>
              <w:bottom w:val="single" w:sz="4" w:space="0" w:color="auto"/>
              <w:right w:val="single" w:sz="2" w:space="0" w:color="auto"/>
            </w:tcBorders>
            <w:shd w:val="clear" w:color="auto" w:fill="8DB3E2" w:themeFill="text2" w:themeFillTint="66"/>
            <w:vAlign w:val="center"/>
          </w:tcPr>
          <w:p w14:paraId="4923D574" w14:textId="77777777" w:rsidR="00B64CD5" w:rsidRPr="004C25C0" w:rsidRDefault="00B64CD5" w:rsidP="009A06F4">
            <w:pPr>
              <w:pStyle w:val="cuadroCabe"/>
              <w:spacing w:after="40"/>
              <w:jc w:val="center"/>
            </w:pPr>
            <w:r w:rsidRPr="004C25C0">
              <w:t>Subobjetivos</w:t>
            </w:r>
          </w:p>
        </w:tc>
        <w:tc>
          <w:tcPr>
            <w:tcW w:w="6379" w:type="dxa"/>
            <w:tcBorders>
              <w:top w:val="single" w:sz="2" w:space="0" w:color="auto"/>
              <w:left w:val="single" w:sz="2" w:space="0" w:color="auto"/>
              <w:bottom w:val="single" w:sz="2" w:space="0" w:color="auto"/>
              <w:right w:val="single" w:sz="2" w:space="0" w:color="auto"/>
            </w:tcBorders>
            <w:shd w:val="clear" w:color="auto" w:fill="8DB3E2" w:themeFill="text2" w:themeFillTint="66"/>
            <w:vAlign w:val="center"/>
          </w:tcPr>
          <w:p w14:paraId="7EC09303" w14:textId="77777777" w:rsidR="00B64CD5" w:rsidRPr="004C25C0" w:rsidRDefault="00B64CD5" w:rsidP="009A06F4">
            <w:pPr>
              <w:pStyle w:val="cuadroCabe"/>
              <w:spacing w:after="40"/>
              <w:jc w:val="center"/>
            </w:pPr>
            <w:r w:rsidRPr="5E4E1FF3">
              <w:t>Criterios</w:t>
            </w:r>
          </w:p>
        </w:tc>
      </w:tr>
      <w:tr w:rsidR="00CE15A0" w14:paraId="3C53FA6E" w14:textId="77777777" w:rsidTr="00CA69B2">
        <w:trPr>
          <w:trHeight w:val="198"/>
          <w:jc w:val="center"/>
        </w:trPr>
        <w:tc>
          <w:tcPr>
            <w:tcW w:w="2405" w:type="dxa"/>
            <w:vMerge w:val="restart"/>
            <w:tcBorders>
              <w:right w:val="single" w:sz="2" w:space="0" w:color="auto"/>
            </w:tcBorders>
            <w:vAlign w:val="center"/>
          </w:tcPr>
          <w:p w14:paraId="4AA51990" w14:textId="55A005D6" w:rsidR="00CE15A0" w:rsidRPr="007B7BF3" w:rsidRDefault="00F74C3E" w:rsidP="000949FE">
            <w:pPr>
              <w:pStyle w:val="cuatexto"/>
              <w:spacing w:before="60" w:after="120"/>
            </w:pPr>
            <w:r>
              <w:t>4</w:t>
            </w:r>
            <w:r w:rsidR="00CE15A0" w:rsidRPr="007B7BF3">
              <w:t>.1 ¿Los recursos de AP por zona básica de salud son equitativos?</w:t>
            </w:r>
          </w:p>
        </w:tc>
        <w:tc>
          <w:tcPr>
            <w:tcW w:w="6379" w:type="dxa"/>
            <w:tcBorders>
              <w:top w:val="single" w:sz="2" w:space="0" w:color="auto"/>
              <w:left w:val="single" w:sz="2" w:space="0" w:color="auto"/>
              <w:bottom w:val="single" w:sz="2" w:space="0" w:color="auto"/>
            </w:tcBorders>
            <w:vAlign w:val="center"/>
          </w:tcPr>
          <w:p w14:paraId="3AD29968" w14:textId="4DBECDFA" w:rsidR="00CE15A0" w:rsidRPr="007B7BF3" w:rsidRDefault="00CE15A0" w:rsidP="000949FE">
            <w:pPr>
              <w:pStyle w:val="cuatexto"/>
              <w:spacing w:before="60" w:after="120"/>
            </w:pPr>
            <w:r>
              <w:t>T</w:t>
            </w:r>
            <w:r w:rsidRPr="007B7BF3">
              <w:t>IS</w:t>
            </w:r>
            <w:r>
              <w:t xml:space="preserve"> por CIAS </w:t>
            </w:r>
            <w:r w:rsidRPr="007B7BF3">
              <w:t>por zona básica de salud (2018-2023).</w:t>
            </w:r>
          </w:p>
        </w:tc>
      </w:tr>
      <w:tr w:rsidR="00CE15A0" w14:paraId="4D5B7276" w14:textId="77777777" w:rsidTr="00E446B1">
        <w:trPr>
          <w:trHeight w:val="198"/>
          <w:jc w:val="center"/>
        </w:trPr>
        <w:tc>
          <w:tcPr>
            <w:tcW w:w="2405" w:type="dxa"/>
            <w:vMerge/>
            <w:tcBorders>
              <w:bottom w:val="single" w:sz="4" w:space="0" w:color="auto"/>
              <w:right w:val="single" w:sz="2" w:space="0" w:color="auto"/>
            </w:tcBorders>
            <w:vAlign w:val="center"/>
          </w:tcPr>
          <w:p w14:paraId="2AB1B26D" w14:textId="77777777" w:rsidR="00CE15A0" w:rsidRPr="007B7BF3" w:rsidRDefault="00CE15A0" w:rsidP="000949FE">
            <w:pPr>
              <w:pStyle w:val="cuatexto"/>
              <w:spacing w:before="60" w:after="120"/>
            </w:pPr>
          </w:p>
        </w:tc>
        <w:tc>
          <w:tcPr>
            <w:tcW w:w="6379" w:type="dxa"/>
            <w:tcBorders>
              <w:top w:val="single" w:sz="2" w:space="0" w:color="auto"/>
              <w:left w:val="single" w:sz="2" w:space="0" w:color="auto"/>
              <w:bottom w:val="single" w:sz="4" w:space="0" w:color="auto"/>
              <w:right w:val="single" w:sz="4" w:space="0" w:color="auto"/>
            </w:tcBorders>
            <w:vAlign w:val="center"/>
          </w:tcPr>
          <w:p w14:paraId="7E16D7A3" w14:textId="6743F7E4" w:rsidR="00CE15A0" w:rsidRPr="007B7BF3" w:rsidRDefault="00CE15A0" w:rsidP="000949FE">
            <w:pPr>
              <w:pStyle w:val="cuatexto"/>
              <w:spacing w:before="60" w:after="120"/>
            </w:pPr>
            <w:r w:rsidRPr="007B7BF3">
              <w:t>Ratio TIS/personal e</w:t>
            </w:r>
            <w:r>
              <w:t>fectivo e</w:t>
            </w:r>
            <w:r w:rsidRPr="007B7BF3">
              <w:t>quivalente por zona básica de salud (2018-2023).</w:t>
            </w:r>
          </w:p>
        </w:tc>
      </w:tr>
      <w:tr w:rsidR="006372E7" w14:paraId="0EA9E70C" w14:textId="77777777" w:rsidTr="00051D4A">
        <w:trPr>
          <w:trHeight w:val="198"/>
          <w:jc w:val="center"/>
        </w:trPr>
        <w:tc>
          <w:tcPr>
            <w:tcW w:w="2405" w:type="dxa"/>
            <w:vMerge w:val="restart"/>
            <w:tcBorders>
              <w:top w:val="single" w:sz="4" w:space="0" w:color="auto"/>
              <w:bottom w:val="single" w:sz="4" w:space="0" w:color="auto"/>
              <w:right w:val="single" w:sz="2" w:space="0" w:color="auto"/>
            </w:tcBorders>
            <w:vAlign w:val="center"/>
          </w:tcPr>
          <w:p w14:paraId="74B88331" w14:textId="5D0158F9" w:rsidR="006372E7" w:rsidRPr="007B7BF3" w:rsidRDefault="006372E7" w:rsidP="002F62BC">
            <w:pPr>
              <w:pStyle w:val="cuatexto"/>
              <w:spacing w:before="60" w:after="120"/>
            </w:pPr>
            <w:r>
              <w:t>4</w:t>
            </w:r>
            <w:r w:rsidRPr="05902EA4">
              <w:t>.2 ¿Ha aumentado el tiempo desde que se solicita una cita hasta que se recibe?</w:t>
            </w:r>
          </w:p>
        </w:tc>
        <w:tc>
          <w:tcPr>
            <w:tcW w:w="6379" w:type="dxa"/>
            <w:tcBorders>
              <w:top w:val="single" w:sz="4" w:space="0" w:color="auto"/>
              <w:left w:val="single" w:sz="2" w:space="0" w:color="auto"/>
              <w:bottom w:val="single" w:sz="2" w:space="0" w:color="auto"/>
              <w:right w:val="single" w:sz="4" w:space="0" w:color="auto"/>
            </w:tcBorders>
            <w:vAlign w:val="center"/>
          </w:tcPr>
          <w:p w14:paraId="658DDED1" w14:textId="0DC2E921" w:rsidR="006372E7" w:rsidRPr="007B7BF3" w:rsidRDefault="006372E7" w:rsidP="000949FE">
            <w:pPr>
              <w:pStyle w:val="cuatexto"/>
              <w:spacing w:before="60" w:after="120"/>
            </w:pPr>
            <w:r w:rsidRPr="007B7BF3">
              <w:t>Tiempo de espera por tipo de acto demandado por el paciente hasta que lo recibe por zona básica de salud (2018-2023).</w:t>
            </w:r>
            <w:r>
              <w:t xml:space="preserve"> </w:t>
            </w:r>
          </w:p>
        </w:tc>
      </w:tr>
      <w:tr w:rsidR="006372E7" w14:paraId="28873710" w14:textId="77777777" w:rsidTr="00051D4A">
        <w:trPr>
          <w:trHeight w:val="198"/>
          <w:jc w:val="center"/>
        </w:trPr>
        <w:tc>
          <w:tcPr>
            <w:tcW w:w="2405" w:type="dxa"/>
            <w:vMerge/>
            <w:tcBorders>
              <w:top w:val="single" w:sz="2" w:space="0" w:color="auto"/>
              <w:bottom w:val="single" w:sz="4" w:space="0" w:color="auto"/>
              <w:right w:val="single" w:sz="2" w:space="0" w:color="auto"/>
            </w:tcBorders>
            <w:vAlign w:val="center"/>
          </w:tcPr>
          <w:p w14:paraId="6F7F64E3" w14:textId="77777777" w:rsidR="006372E7" w:rsidRDefault="006372E7" w:rsidP="000949FE">
            <w:pPr>
              <w:pStyle w:val="cuatexto"/>
              <w:spacing w:before="60" w:after="120"/>
            </w:pPr>
          </w:p>
        </w:tc>
        <w:tc>
          <w:tcPr>
            <w:tcW w:w="6379" w:type="dxa"/>
            <w:tcBorders>
              <w:top w:val="single" w:sz="2" w:space="0" w:color="auto"/>
              <w:left w:val="single" w:sz="2" w:space="0" w:color="auto"/>
              <w:bottom w:val="single" w:sz="4" w:space="0" w:color="auto"/>
              <w:right w:val="single" w:sz="4" w:space="0" w:color="auto"/>
            </w:tcBorders>
            <w:vAlign w:val="center"/>
          </w:tcPr>
          <w:p w14:paraId="054E5107" w14:textId="56D472AE" w:rsidR="006372E7" w:rsidRPr="007B7BF3" w:rsidRDefault="006372E7" w:rsidP="000949FE">
            <w:pPr>
              <w:pStyle w:val="cuatexto"/>
              <w:spacing w:before="60" w:after="120"/>
            </w:pPr>
            <w:r>
              <w:t>Días de espera para una consulta en medicina familiar por zona básica de salud (2018-2023).</w:t>
            </w:r>
          </w:p>
        </w:tc>
      </w:tr>
      <w:tr w:rsidR="008D5CF0" w14:paraId="4AB0F040" w14:textId="77777777" w:rsidTr="00051D4A">
        <w:trPr>
          <w:trHeight w:val="198"/>
          <w:jc w:val="center"/>
        </w:trPr>
        <w:tc>
          <w:tcPr>
            <w:tcW w:w="2405" w:type="dxa"/>
            <w:tcBorders>
              <w:top w:val="single" w:sz="4" w:space="0" w:color="auto"/>
              <w:bottom w:val="single" w:sz="4" w:space="0" w:color="auto"/>
              <w:right w:val="single" w:sz="2" w:space="0" w:color="auto"/>
            </w:tcBorders>
            <w:vAlign w:val="center"/>
          </w:tcPr>
          <w:p w14:paraId="414D5882" w14:textId="4364D927" w:rsidR="008D5CF0" w:rsidRPr="003368DB" w:rsidRDefault="55C12210" w:rsidP="002F62BC">
            <w:pPr>
              <w:pStyle w:val="cuatexto"/>
              <w:spacing w:before="60" w:after="120"/>
            </w:pPr>
            <w:r w:rsidRPr="5B85BBA2">
              <w:t>4</w:t>
            </w:r>
            <w:r w:rsidR="767DB49C" w:rsidRPr="5B85BBA2">
              <w:t>.3 ¿Cuántos huecos libres hay en las agendas para solicitar una cita por zona básica de salud?</w:t>
            </w:r>
          </w:p>
        </w:tc>
        <w:tc>
          <w:tcPr>
            <w:tcW w:w="6379" w:type="dxa"/>
            <w:tcBorders>
              <w:top w:val="single" w:sz="4" w:space="0" w:color="auto"/>
              <w:left w:val="single" w:sz="2" w:space="0" w:color="auto"/>
              <w:bottom w:val="single" w:sz="4" w:space="0" w:color="auto"/>
              <w:right w:val="single" w:sz="4" w:space="0" w:color="auto"/>
            </w:tcBorders>
            <w:vAlign w:val="center"/>
          </w:tcPr>
          <w:p w14:paraId="4F4950E3" w14:textId="03A3C0F9" w:rsidR="008D5CF0" w:rsidRPr="003368DB" w:rsidRDefault="008D5CF0" w:rsidP="000949FE">
            <w:pPr>
              <w:pStyle w:val="cuatexto"/>
              <w:spacing w:before="60" w:after="120"/>
            </w:pPr>
            <w:r w:rsidRPr="003368DB">
              <w:t xml:space="preserve">Huecos libres en agendas por zona básica de salud a un día, tres días y una semana tomando como referencia el </w:t>
            </w:r>
            <w:r w:rsidR="00422576" w:rsidRPr="003368DB">
              <w:t>24 de marzo,</w:t>
            </w:r>
            <w:r w:rsidRPr="003368DB">
              <w:t xml:space="preserve">19 de mayo de 2024, </w:t>
            </w:r>
            <w:r w:rsidR="00422576" w:rsidRPr="003368DB">
              <w:t>26 de mayo de 2024 y 3 de junio de 2024.</w:t>
            </w:r>
          </w:p>
        </w:tc>
      </w:tr>
      <w:tr w:rsidR="00F86FF4" w14:paraId="6DD8F865" w14:textId="77777777" w:rsidTr="00E446B1">
        <w:trPr>
          <w:trHeight w:val="198"/>
          <w:jc w:val="center"/>
        </w:trPr>
        <w:tc>
          <w:tcPr>
            <w:tcW w:w="2405" w:type="dxa"/>
            <w:vMerge w:val="restart"/>
            <w:tcBorders>
              <w:top w:val="single" w:sz="4" w:space="0" w:color="auto"/>
              <w:right w:val="single" w:sz="2" w:space="0" w:color="auto"/>
            </w:tcBorders>
            <w:vAlign w:val="center"/>
          </w:tcPr>
          <w:p w14:paraId="00FDB4A6" w14:textId="7929B87E" w:rsidR="00F86FF4" w:rsidRPr="007B7BF3" w:rsidRDefault="00F74C3E" w:rsidP="002F62BC">
            <w:pPr>
              <w:pStyle w:val="cuatexto"/>
              <w:spacing w:before="60" w:after="120"/>
            </w:pPr>
            <w:r>
              <w:t>4</w:t>
            </w:r>
            <w:r w:rsidR="00F86FF4" w:rsidRPr="007B7BF3">
              <w:t>.4 ¿La accesibilidad telefónica es similar entre zonas básicas de salud?</w:t>
            </w:r>
          </w:p>
        </w:tc>
        <w:tc>
          <w:tcPr>
            <w:tcW w:w="6379" w:type="dxa"/>
            <w:tcBorders>
              <w:top w:val="single" w:sz="4" w:space="0" w:color="auto"/>
              <w:left w:val="single" w:sz="2" w:space="0" w:color="auto"/>
              <w:bottom w:val="single" w:sz="2" w:space="0" w:color="auto"/>
              <w:right w:val="single" w:sz="4" w:space="0" w:color="auto"/>
            </w:tcBorders>
            <w:vAlign w:val="center"/>
          </w:tcPr>
          <w:p w14:paraId="2007FF47" w14:textId="5207CAA5" w:rsidR="00F86FF4" w:rsidRPr="007B7BF3" w:rsidRDefault="00F86FF4" w:rsidP="000949FE">
            <w:pPr>
              <w:pStyle w:val="cuatexto"/>
              <w:spacing w:before="60" w:after="120"/>
            </w:pPr>
            <w:r>
              <w:t>Porcentaje de llamadas rechazadas sobre llamadas totales</w:t>
            </w:r>
            <w:r w:rsidRPr="007B7BF3">
              <w:t xml:space="preserve"> en la semana del 11 al 15 de marzo de 2024 en una muestra de 31 centros.</w:t>
            </w:r>
          </w:p>
        </w:tc>
      </w:tr>
      <w:tr w:rsidR="00F86FF4" w14:paraId="7A609DC0" w14:textId="77777777" w:rsidTr="00051D4A">
        <w:trPr>
          <w:trHeight w:val="198"/>
          <w:jc w:val="center"/>
        </w:trPr>
        <w:tc>
          <w:tcPr>
            <w:tcW w:w="2405" w:type="dxa"/>
            <w:vMerge/>
            <w:tcBorders>
              <w:right w:val="single" w:sz="2" w:space="0" w:color="auto"/>
            </w:tcBorders>
            <w:vAlign w:val="center"/>
          </w:tcPr>
          <w:p w14:paraId="4F1C8485" w14:textId="77777777" w:rsidR="00F86FF4" w:rsidRPr="007B7BF3" w:rsidRDefault="00F86FF4" w:rsidP="000949FE">
            <w:pPr>
              <w:pStyle w:val="cuatexto"/>
              <w:spacing w:before="60" w:after="120"/>
            </w:pPr>
          </w:p>
        </w:tc>
        <w:tc>
          <w:tcPr>
            <w:tcW w:w="6379" w:type="dxa"/>
            <w:tcBorders>
              <w:top w:val="single" w:sz="2" w:space="0" w:color="auto"/>
              <w:left w:val="single" w:sz="2" w:space="0" w:color="auto"/>
              <w:bottom w:val="single" w:sz="2" w:space="0" w:color="auto"/>
              <w:right w:val="single" w:sz="4" w:space="0" w:color="auto"/>
            </w:tcBorders>
            <w:vAlign w:val="center"/>
          </w:tcPr>
          <w:p w14:paraId="1414BB42" w14:textId="568BC6BB" w:rsidR="00F86FF4" w:rsidRDefault="00F86FF4" w:rsidP="000949FE">
            <w:pPr>
              <w:pStyle w:val="cuatexto"/>
              <w:spacing w:before="60" w:after="120"/>
            </w:pPr>
            <w:r>
              <w:t>Porcentaje de llamadas atendidas sobre llamadas recibidas en los centros de salud</w:t>
            </w:r>
            <w:r w:rsidRPr="007B7BF3">
              <w:t xml:space="preserve"> en la semana del 11 al 15 de marzo de 2024 en una muestra de 31 centros.</w:t>
            </w:r>
          </w:p>
        </w:tc>
      </w:tr>
      <w:tr w:rsidR="00F86FF4" w14:paraId="4DE582BB" w14:textId="77777777" w:rsidTr="00051D4A">
        <w:trPr>
          <w:trHeight w:val="198"/>
          <w:jc w:val="center"/>
        </w:trPr>
        <w:tc>
          <w:tcPr>
            <w:tcW w:w="2405" w:type="dxa"/>
            <w:vMerge/>
            <w:tcBorders>
              <w:right w:val="single" w:sz="2" w:space="0" w:color="auto"/>
            </w:tcBorders>
            <w:vAlign w:val="center"/>
          </w:tcPr>
          <w:p w14:paraId="204ACAFE" w14:textId="77777777" w:rsidR="00F86FF4" w:rsidRPr="007B7BF3" w:rsidRDefault="00F86FF4" w:rsidP="000949FE">
            <w:pPr>
              <w:pStyle w:val="cuatexto"/>
              <w:spacing w:before="60" w:after="120"/>
            </w:pPr>
          </w:p>
        </w:tc>
        <w:tc>
          <w:tcPr>
            <w:tcW w:w="6379" w:type="dxa"/>
            <w:tcBorders>
              <w:top w:val="single" w:sz="2" w:space="0" w:color="auto"/>
              <w:left w:val="single" w:sz="2" w:space="0" w:color="auto"/>
              <w:bottom w:val="single" w:sz="2" w:space="0" w:color="auto"/>
              <w:right w:val="single" w:sz="4" w:space="0" w:color="auto"/>
            </w:tcBorders>
            <w:vAlign w:val="center"/>
          </w:tcPr>
          <w:p w14:paraId="705A290B" w14:textId="59ABD99A" w:rsidR="00F86FF4" w:rsidRDefault="00F86FF4" w:rsidP="000949FE">
            <w:pPr>
              <w:pStyle w:val="cuatexto"/>
              <w:spacing w:before="60" w:after="120"/>
            </w:pPr>
            <w:r w:rsidRPr="05902EA4">
              <w:t xml:space="preserve">Porcentaje de personas atendidas </w:t>
            </w:r>
            <w:r w:rsidR="7607A1D0" w:rsidRPr="05902EA4">
              <w:t xml:space="preserve">telefónicamente </w:t>
            </w:r>
            <w:r w:rsidRPr="05902EA4">
              <w:t>sobre llamadas recibidas en la semana del 11 al 15 de marzo de 2024 en una muestra de 31 centros.</w:t>
            </w:r>
          </w:p>
        </w:tc>
      </w:tr>
      <w:tr w:rsidR="00F86FF4" w14:paraId="334DFAD0" w14:textId="77777777" w:rsidTr="00051D4A">
        <w:trPr>
          <w:trHeight w:val="198"/>
          <w:jc w:val="center"/>
        </w:trPr>
        <w:tc>
          <w:tcPr>
            <w:tcW w:w="2405" w:type="dxa"/>
            <w:vMerge/>
            <w:tcBorders>
              <w:right w:val="single" w:sz="2" w:space="0" w:color="auto"/>
            </w:tcBorders>
            <w:vAlign w:val="center"/>
          </w:tcPr>
          <w:p w14:paraId="6EF3D802" w14:textId="77777777" w:rsidR="00F86FF4" w:rsidRPr="007B7BF3" w:rsidRDefault="00F86FF4" w:rsidP="000949FE">
            <w:pPr>
              <w:pStyle w:val="cuatexto"/>
              <w:spacing w:before="60" w:after="120"/>
            </w:pPr>
          </w:p>
        </w:tc>
        <w:tc>
          <w:tcPr>
            <w:tcW w:w="6379" w:type="dxa"/>
            <w:tcBorders>
              <w:top w:val="single" w:sz="2" w:space="0" w:color="auto"/>
              <w:left w:val="single" w:sz="2" w:space="0" w:color="auto"/>
            </w:tcBorders>
            <w:vAlign w:val="center"/>
          </w:tcPr>
          <w:p w14:paraId="1BB2BECA" w14:textId="7ADE25A7" w:rsidR="00F86FF4" w:rsidRDefault="00F86FF4" w:rsidP="000949FE">
            <w:pPr>
              <w:pStyle w:val="cuatexto"/>
              <w:spacing w:before="60" w:after="120"/>
            </w:pPr>
            <w:proofErr w:type="spellStart"/>
            <w:r w:rsidRPr="3AFC4209">
              <w:t>Nº</w:t>
            </w:r>
            <w:proofErr w:type="spellEnd"/>
            <w:r w:rsidRPr="3AFC4209">
              <w:t xml:space="preserve"> de llamadas </w:t>
            </w:r>
            <w:r w:rsidR="5145C35C" w:rsidRPr="05FB909E">
              <w:t>realizadas</w:t>
            </w:r>
            <w:r w:rsidRPr="3AFC4209">
              <w:t xml:space="preserve"> por persona para ser atendida</w:t>
            </w:r>
            <w:r w:rsidRPr="05FB909E">
              <w:t xml:space="preserve"> </w:t>
            </w:r>
            <w:r w:rsidR="72BE5C90" w:rsidRPr="05FB909E">
              <w:t>telefónicamente</w:t>
            </w:r>
            <w:r w:rsidRPr="3AFC4209">
              <w:t xml:space="preserve"> en una muestra de 31 centros de salud en la semana del 11 al 15 de marzo de 2024.</w:t>
            </w:r>
          </w:p>
        </w:tc>
      </w:tr>
    </w:tbl>
    <w:p w14:paraId="6BBEE0D9" w14:textId="0588B904" w:rsidR="00B64CD5" w:rsidRPr="00BE09C0" w:rsidRDefault="00B64CD5" w:rsidP="000949FE">
      <w:pPr>
        <w:pStyle w:val="texto"/>
        <w:spacing w:before="240" w:after="240"/>
        <w:rPr>
          <w:szCs w:val="26"/>
        </w:rPr>
      </w:pPr>
      <w:r w:rsidRPr="00BE09C0">
        <w:rPr>
          <w:szCs w:val="26"/>
        </w:rPr>
        <w:t xml:space="preserve">Objetivo 5. ¿El entorno físico de </w:t>
      </w:r>
      <w:r w:rsidR="006C23ED" w:rsidRPr="009B66AE">
        <w:t>los</w:t>
      </w:r>
      <w:r w:rsidR="006C23ED">
        <w:rPr>
          <w:szCs w:val="26"/>
        </w:rPr>
        <w:t xml:space="preserve"> edificios asistenciales</w:t>
      </w:r>
      <w:r w:rsidRPr="00BE09C0">
        <w:rPr>
          <w:szCs w:val="26"/>
        </w:rPr>
        <w:t xml:space="preserve"> de </w:t>
      </w:r>
      <w:r w:rsidR="006C23ED">
        <w:rPr>
          <w:szCs w:val="26"/>
        </w:rPr>
        <w:t>AP</w:t>
      </w:r>
      <w:r w:rsidRPr="00BE09C0">
        <w:rPr>
          <w:szCs w:val="26"/>
        </w:rPr>
        <w:t xml:space="preserve"> es accesible para la ciudadanía?</w:t>
      </w:r>
    </w:p>
    <w:tbl>
      <w:tblPr>
        <w:tblStyle w:val="Tablaconcuadrcula"/>
        <w:tblW w:w="8784" w:type="dxa"/>
        <w:tblLook w:val="04A0" w:firstRow="1" w:lastRow="0" w:firstColumn="1" w:lastColumn="0" w:noHBand="0" w:noVBand="1"/>
      </w:tblPr>
      <w:tblGrid>
        <w:gridCol w:w="2405"/>
        <w:gridCol w:w="6379"/>
      </w:tblGrid>
      <w:tr w:rsidR="00B64CD5" w:rsidRPr="00116C5E" w14:paraId="2E3AA00E" w14:textId="77777777" w:rsidTr="00CA69B2">
        <w:trPr>
          <w:trHeight w:val="255"/>
        </w:trPr>
        <w:tc>
          <w:tcPr>
            <w:tcW w:w="2405" w:type="dxa"/>
            <w:tcBorders>
              <w:right w:val="single" w:sz="2" w:space="0" w:color="auto"/>
            </w:tcBorders>
            <w:shd w:val="clear" w:color="auto" w:fill="8DB3E2" w:themeFill="text2" w:themeFillTint="66"/>
            <w:vAlign w:val="center"/>
          </w:tcPr>
          <w:p w14:paraId="14C4D30E" w14:textId="77777777" w:rsidR="00B64CD5" w:rsidRPr="00FC0853" w:rsidRDefault="00B64CD5" w:rsidP="009A06F4">
            <w:pPr>
              <w:pStyle w:val="cuadroCabe"/>
              <w:spacing w:after="40"/>
              <w:jc w:val="center"/>
            </w:pPr>
            <w:r w:rsidRPr="00FC0853">
              <w:t>Subobjetivo</w:t>
            </w:r>
            <w:r>
              <w:t>s</w:t>
            </w:r>
          </w:p>
        </w:tc>
        <w:tc>
          <w:tcPr>
            <w:tcW w:w="6379" w:type="dxa"/>
            <w:tcBorders>
              <w:top w:val="single" w:sz="2" w:space="0" w:color="auto"/>
              <w:left w:val="single" w:sz="2" w:space="0" w:color="auto"/>
              <w:bottom w:val="single" w:sz="2" w:space="0" w:color="auto"/>
              <w:right w:val="single" w:sz="2" w:space="0" w:color="auto"/>
            </w:tcBorders>
            <w:shd w:val="clear" w:color="auto" w:fill="8DB3E2" w:themeFill="text2" w:themeFillTint="66"/>
            <w:vAlign w:val="center"/>
          </w:tcPr>
          <w:p w14:paraId="5DE17B0E" w14:textId="77777777" w:rsidR="00B64CD5" w:rsidRPr="00FC0853" w:rsidRDefault="00B64CD5" w:rsidP="009A06F4">
            <w:pPr>
              <w:pStyle w:val="cuadroCabe"/>
              <w:spacing w:after="40"/>
              <w:jc w:val="center"/>
            </w:pPr>
            <w:r w:rsidRPr="00FC0853">
              <w:t>Criterios</w:t>
            </w:r>
          </w:p>
        </w:tc>
      </w:tr>
      <w:tr w:rsidR="00B64CD5" w14:paraId="4BB6B829" w14:textId="77777777" w:rsidTr="00CA69B2">
        <w:trPr>
          <w:trHeight w:val="198"/>
        </w:trPr>
        <w:tc>
          <w:tcPr>
            <w:tcW w:w="2405" w:type="dxa"/>
            <w:vAlign w:val="center"/>
          </w:tcPr>
          <w:p w14:paraId="1A1AF601" w14:textId="3302C172" w:rsidR="00B64CD5" w:rsidRPr="007B7BF3" w:rsidRDefault="00B64CD5" w:rsidP="000949FE">
            <w:pPr>
              <w:pStyle w:val="cuatexto"/>
              <w:spacing w:before="60" w:after="120"/>
            </w:pPr>
            <w:r w:rsidRPr="007B7BF3">
              <w:t>5.1 ¿</w:t>
            </w:r>
            <w:r w:rsidR="002E585D">
              <w:t>Los edificios asistenciales de AP cumplen con los requisitos de accesibilidad física</w:t>
            </w:r>
            <w:r w:rsidRPr="007B7BF3">
              <w:t>?</w:t>
            </w:r>
          </w:p>
        </w:tc>
        <w:tc>
          <w:tcPr>
            <w:tcW w:w="6379" w:type="dxa"/>
            <w:tcBorders>
              <w:top w:val="single" w:sz="2" w:space="0" w:color="auto"/>
            </w:tcBorders>
            <w:vAlign w:val="center"/>
          </w:tcPr>
          <w:p w14:paraId="175C51B1" w14:textId="7A4D074E" w:rsidR="00B64CD5" w:rsidRPr="007B7BF3" w:rsidRDefault="002E585D" w:rsidP="000949FE">
            <w:pPr>
              <w:pStyle w:val="cuatexto"/>
              <w:spacing w:before="60" w:after="120"/>
            </w:pPr>
            <w:r>
              <w:t>Informe del SNS-O sobre el cumplimiento de requisitos de varias dimensiones sobre accesibilidad por área de salud.</w:t>
            </w:r>
          </w:p>
        </w:tc>
      </w:tr>
    </w:tbl>
    <w:p w14:paraId="3BC3D3F6" w14:textId="692E8F44" w:rsidR="00B64CD5" w:rsidRPr="00BE09C0" w:rsidRDefault="405B0107" w:rsidP="005459B9">
      <w:pPr>
        <w:pStyle w:val="texto"/>
        <w:spacing w:before="240" w:after="140"/>
        <w:jc w:val="both"/>
        <w:rPr>
          <w:szCs w:val="26"/>
        </w:rPr>
      </w:pPr>
      <w:r w:rsidRPr="7B5CD166">
        <w:rPr>
          <w:szCs w:val="26"/>
        </w:rPr>
        <w:t xml:space="preserve">El alcance </w:t>
      </w:r>
      <w:r w:rsidR="765F2FEA" w:rsidRPr="7B5CD166">
        <w:rPr>
          <w:szCs w:val="26"/>
        </w:rPr>
        <w:t xml:space="preserve">temporal del trabajo ha </w:t>
      </w:r>
      <w:r w:rsidR="765F2FEA" w:rsidRPr="009B66AE">
        <w:t>sido</w:t>
      </w:r>
      <w:r w:rsidR="765F2FEA" w:rsidRPr="7B5CD166">
        <w:rPr>
          <w:szCs w:val="26"/>
        </w:rPr>
        <w:t xml:space="preserve"> el periodo 2018-2023. En cuanto al alcance objetivo ha estado </w:t>
      </w:r>
      <w:r w:rsidR="765F2FEA" w:rsidRPr="005459B9">
        <w:t>formado</w:t>
      </w:r>
      <w:r w:rsidR="765F2FEA" w:rsidRPr="7B5CD166">
        <w:rPr>
          <w:szCs w:val="26"/>
        </w:rPr>
        <w:t xml:space="preserve"> por</w:t>
      </w:r>
      <w:r w:rsidRPr="7B5CD166">
        <w:rPr>
          <w:szCs w:val="26"/>
        </w:rPr>
        <w:t>:</w:t>
      </w:r>
    </w:p>
    <w:p w14:paraId="61ED4D1F" w14:textId="4123179D" w:rsidR="00881F0C" w:rsidRPr="00BE09C0" w:rsidRDefault="60FB5844"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7B5CD166">
        <w:rPr>
          <w:szCs w:val="26"/>
        </w:rPr>
        <w:t xml:space="preserve">El personal objeto de análisis es el relacionado con la atención </w:t>
      </w:r>
      <w:r w:rsidRPr="00502AEA">
        <w:rPr>
          <w:rFonts w:eastAsia="Calibri"/>
          <w:szCs w:val="26"/>
          <w:lang w:val="es-ES_tradnl" w:eastAsia="en-US"/>
        </w:rPr>
        <w:t>ordinaria</w:t>
      </w:r>
      <w:r w:rsidRPr="7B5CD166">
        <w:rPr>
          <w:szCs w:val="26"/>
        </w:rPr>
        <w:t xml:space="preserve"> que se corresponde con las categorías profesionales de personal facultativo de medicina familiar y pediatría, enfermería de medicina familiar y pediatría y personal administrativo</w:t>
      </w:r>
      <w:r w:rsidR="4DC2A0C4" w:rsidRPr="7B5CD166">
        <w:rPr>
          <w:szCs w:val="26"/>
        </w:rPr>
        <w:t xml:space="preserve">, excluyendo </w:t>
      </w:r>
      <w:r w:rsidR="4041B298" w:rsidRPr="7B5CD166">
        <w:rPr>
          <w:szCs w:val="26"/>
        </w:rPr>
        <w:t>a</w:t>
      </w:r>
      <w:r w:rsidR="4DC2A0C4" w:rsidRPr="7B5CD166">
        <w:rPr>
          <w:szCs w:val="26"/>
        </w:rPr>
        <w:t xml:space="preserve">l resto de </w:t>
      </w:r>
      <w:r w:rsidR="008D5CF0" w:rsidRPr="7B5CD166">
        <w:rPr>
          <w:szCs w:val="26"/>
        </w:rPr>
        <w:t xml:space="preserve">personal que presta sus servicios en </w:t>
      </w:r>
      <w:r w:rsidR="4DC2A0C4" w:rsidRPr="7B5CD166">
        <w:rPr>
          <w:szCs w:val="26"/>
        </w:rPr>
        <w:t>AP</w:t>
      </w:r>
      <w:r w:rsidR="00390D1F">
        <w:rPr>
          <w:szCs w:val="26"/>
        </w:rPr>
        <w:t xml:space="preserve"> en la atención urgente</w:t>
      </w:r>
      <w:r w:rsidRPr="7B5CD166">
        <w:rPr>
          <w:szCs w:val="26"/>
        </w:rPr>
        <w:t>.</w:t>
      </w:r>
    </w:p>
    <w:p w14:paraId="62A760C1" w14:textId="0D1DDA6F" w:rsidR="00B64CD5" w:rsidRDefault="405B0107"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7B5CD166">
        <w:rPr>
          <w:szCs w:val="26"/>
        </w:rPr>
        <w:t xml:space="preserve">Marco normativo aplicable </w:t>
      </w:r>
      <w:r w:rsidR="620A0EF4" w:rsidRPr="7B5CD166">
        <w:rPr>
          <w:szCs w:val="26"/>
        </w:rPr>
        <w:t>a</w:t>
      </w:r>
      <w:r w:rsidRPr="7B5CD166">
        <w:rPr>
          <w:szCs w:val="26"/>
        </w:rPr>
        <w:t xml:space="preserve"> AP</w:t>
      </w:r>
      <w:r w:rsidR="2252C445" w:rsidRPr="7B5CD166">
        <w:rPr>
          <w:szCs w:val="26"/>
        </w:rPr>
        <w:t xml:space="preserve"> que consta en el Apéndice 2 que </w:t>
      </w:r>
      <w:r w:rsidR="2252C445" w:rsidRPr="00502AEA">
        <w:rPr>
          <w:rFonts w:eastAsia="Calibri"/>
          <w:szCs w:val="26"/>
          <w:lang w:val="es-ES_tradnl" w:eastAsia="en-US"/>
        </w:rPr>
        <w:t>acompaña</w:t>
      </w:r>
      <w:r w:rsidR="2252C445" w:rsidRPr="7B5CD166">
        <w:rPr>
          <w:szCs w:val="26"/>
        </w:rPr>
        <w:t xml:space="preserve"> a este informe</w:t>
      </w:r>
      <w:r w:rsidRPr="7B5CD166">
        <w:rPr>
          <w:szCs w:val="26"/>
        </w:rPr>
        <w:t>.</w:t>
      </w:r>
    </w:p>
    <w:p w14:paraId="686A9965" w14:textId="77777777" w:rsidR="00F277B1" w:rsidRDefault="00F277B1"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7B5CD166">
        <w:rPr>
          <w:szCs w:val="26"/>
        </w:rPr>
        <w:t xml:space="preserve">Estrategia de Atención Primaria y Comunitaria de Navarra </w:t>
      </w:r>
      <w:r w:rsidRPr="00502AEA">
        <w:rPr>
          <w:rFonts w:eastAsia="Calibri"/>
          <w:szCs w:val="26"/>
          <w:lang w:val="es-ES_tradnl" w:eastAsia="en-US"/>
        </w:rPr>
        <w:t>para</w:t>
      </w:r>
      <w:r w:rsidRPr="7B5CD166">
        <w:rPr>
          <w:szCs w:val="26"/>
        </w:rPr>
        <w:t xml:space="preserve"> el periodo 2019-2022.</w:t>
      </w:r>
    </w:p>
    <w:p w14:paraId="4A37A487" w14:textId="4F420ED8" w:rsidR="00B64CD5" w:rsidRPr="00BE09C0" w:rsidRDefault="405B0107"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7B5CD166">
        <w:rPr>
          <w:szCs w:val="26"/>
        </w:rPr>
        <w:t xml:space="preserve">Partidas presupuestarias relacionadas con los recursos </w:t>
      </w:r>
      <w:r w:rsidRPr="00502AEA">
        <w:rPr>
          <w:rFonts w:eastAsia="Calibri"/>
          <w:szCs w:val="26"/>
          <w:lang w:val="es-ES_tradnl" w:eastAsia="en-US"/>
        </w:rPr>
        <w:t>económicos</w:t>
      </w:r>
      <w:r w:rsidRPr="7B5CD166">
        <w:rPr>
          <w:szCs w:val="26"/>
        </w:rPr>
        <w:t xml:space="preserve"> destinados a AP y a </w:t>
      </w:r>
      <w:r w:rsidR="620A0EF4" w:rsidRPr="7B5CD166">
        <w:rPr>
          <w:szCs w:val="26"/>
        </w:rPr>
        <w:t xml:space="preserve">la categoría funcional de </w:t>
      </w:r>
      <w:r w:rsidRPr="7B5CD166">
        <w:rPr>
          <w:szCs w:val="26"/>
        </w:rPr>
        <w:t>salud</w:t>
      </w:r>
      <w:r w:rsidR="620A0EF4" w:rsidRPr="7B5CD166">
        <w:rPr>
          <w:szCs w:val="26"/>
        </w:rPr>
        <w:t xml:space="preserve"> de la Administración de la Comunidad Foral de Navarra</w:t>
      </w:r>
      <w:r w:rsidRPr="7B5CD166">
        <w:rPr>
          <w:szCs w:val="26"/>
        </w:rPr>
        <w:t xml:space="preserve">. </w:t>
      </w:r>
    </w:p>
    <w:p w14:paraId="5A10EF47" w14:textId="1ABD891C" w:rsidR="5AC595DF" w:rsidRDefault="3A6113D8"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pPr>
      <w:r w:rsidRPr="7B5CD166">
        <w:rPr>
          <w:szCs w:val="26"/>
        </w:rPr>
        <w:t>Información de</w:t>
      </w:r>
      <w:r w:rsidR="69E91CEA" w:rsidRPr="7B5CD166">
        <w:rPr>
          <w:szCs w:val="26"/>
        </w:rPr>
        <w:t>l</w:t>
      </w:r>
      <w:r w:rsidRPr="7B5CD166">
        <w:rPr>
          <w:szCs w:val="26"/>
        </w:rPr>
        <w:t xml:space="preserve"> histórico de CIAS asociadas a cada plaza </w:t>
      </w:r>
      <w:r w:rsidRPr="00502AEA">
        <w:rPr>
          <w:rFonts w:eastAsia="Calibri"/>
          <w:szCs w:val="26"/>
          <w:lang w:val="es-ES_tradnl" w:eastAsia="en-US"/>
        </w:rPr>
        <w:t>proporcionada</w:t>
      </w:r>
      <w:r w:rsidRPr="7B5CD166">
        <w:rPr>
          <w:szCs w:val="26"/>
        </w:rPr>
        <w:t xml:space="preserve"> por el SNS-O.</w:t>
      </w:r>
    </w:p>
    <w:p w14:paraId="39990064" w14:textId="62A7E607" w:rsidR="00F277B1" w:rsidRDefault="405B0107"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bookmarkStart w:id="9" w:name="_Int_eXEVmHMA"/>
      <w:r w:rsidRPr="7B5CD166">
        <w:rPr>
          <w:szCs w:val="26"/>
        </w:rPr>
        <w:lastRenderedPageBreak/>
        <w:t>Información de SAP-RRHH referida a</w:t>
      </w:r>
      <w:r w:rsidR="10DCAE25" w:rsidRPr="7B5CD166">
        <w:rPr>
          <w:szCs w:val="26"/>
        </w:rPr>
        <w:t xml:space="preserve"> </w:t>
      </w:r>
      <w:r w:rsidR="4F4452AD" w:rsidRPr="7B5CD166">
        <w:rPr>
          <w:szCs w:val="26"/>
        </w:rPr>
        <w:t>plazas existentes</w:t>
      </w:r>
      <w:r w:rsidRPr="7B5CD166">
        <w:rPr>
          <w:szCs w:val="26"/>
        </w:rPr>
        <w:t xml:space="preserve"> en </w:t>
      </w:r>
      <w:r w:rsidR="4F4452AD" w:rsidRPr="7B5CD166">
        <w:rPr>
          <w:szCs w:val="26"/>
        </w:rPr>
        <w:t>la plantilla orgánica y su situación a 31 de diciembre de cada año</w:t>
      </w:r>
      <w:r w:rsidRPr="7B5CD166">
        <w:rPr>
          <w:szCs w:val="26"/>
        </w:rPr>
        <w:t>,</w:t>
      </w:r>
      <w:r w:rsidR="10DCAE25" w:rsidRPr="7B5CD166">
        <w:rPr>
          <w:szCs w:val="26"/>
        </w:rPr>
        <w:t xml:space="preserve"> contratos</w:t>
      </w:r>
      <w:r w:rsidR="29C5D2B0" w:rsidRPr="7B5CD166">
        <w:rPr>
          <w:szCs w:val="26"/>
        </w:rPr>
        <w:t xml:space="preserve"> </w:t>
      </w:r>
      <w:r w:rsidR="1D524BC9" w:rsidRPr="7B5CD166">
        <w:rPr>
          <w:szCs w:val="26"/>
        </w:rPr>
        <w:t>con sus correspondientes horas</w:t>
      </w:r>
      <w:r w:rsidR="10DCAE25" w:rsidRPr="7B5CD166">
        <w:rPr>
          <w:szCs w:val="26"/>
        </w:rPr>
        <w:t xml:space="preserve">, </w:t>
      </w:r>
      <w:r w:rsidR="7E363A15" w:rsidRPr="7B5CD166">
        <w:rPr>
          <w:szCs w:val="26"/>
        </w:rPr>
        <w:t xml:space="preserve">horas de ausencias en el puesto, </w:t>
      </w:r>
      <w:r w:rsidRPr="7B5CD166">
        <w:rPr>
          <w:szCs w:val="26"/>
        </w:rPr>
        <w:t xml:space="preserve">horas realizadas de actividad extraordinaria </w:t>
      </w:r>
      <w:r w:rsidR="4BC39CCD" w:rsidRPr="7B5CD166">
        <w:rPr>
          <w:szCs w:val="26"/>
        </w:rPr>
        <w:t>y retribuciones percibidas por este concepto</w:t>
      </w:r>
      <w:r w:rsidR="00F277B1">
        <w:rPr>
          <w:szCs w:val="26"/>
        </w:rPr>
        <w:t>.</w:t>
      </w:r>
    </w:p>
    <w:p w14:paraId="1D4F18EA" w14:textId="77777777" w:rsidR="00F277B1" w:rsidRDefault="00F277B1"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7B5CD166">
        <w:rPr>
          <w:szCs w:val="26"/>
        </w:rPr>
        <w:t xml:space="preserve">Información sobre las Ofertas Públicas de Empleo y su </w:t>
      </w:r>
      <w:r w:rsidRPr="00502AEA">
        <w:rPr>
          <w:rFonts w:eastAsia="Calibri"/>
          <w:szCs w:val="26"/>
          <w:lang w:val="es-ES_tradnl" w:eastAsia="en-US"/>
        </w:rPr>
        <w:t>situación</w:t>
      </w:r>
      <w:r w:rsidRPr="7B5CD166">
        <w:rPr>
          <w:szCs w:val="26"/>
        </w:rPr>
        <w:t xml:space="preserve"> facilitada por el SNS-O.</w:t>
      </w:r>
    </w:p>
    <w:p w14:paraId="266C09AF" w14:textId="77777777" w:rsidR="00F277B1" w:rsidRPr="00BE09C0" w:rsidRDefault="00F277B1"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7B5CD166">
        <w:rPr>
          <w:szCs w:val="26"/>
        </w:rPr>
        <w:t xml:space="preserve">Muestra del gasto destinado a la actividad extraordinaria en los </w:t>
      </w:r>
      <w:r w:rsidRPr="00502AEA">
        <w:rPr>
          <w:rFonts w:eastAsia="Calibri"/>
          <w:szCs w:val="26"/>
          <w:lang w:val="es-ES_tradnl" w:eastAsia="en-US"/>
        </w:rPr>
        <w:t>cinco</w:t>
      </w:r>
      <w:r w:rsidRPr="7B5CD166">
        <w:rPr>
          <w:szCs w:val="26"/>
        </w:rPr>
        <w:t xml:space="preserve"> centros de salud que constan en el Anexo 1 para el mes de enero de 2023. </w:t>
      </w:r>
    </w:p>
    <w:bookmarkEnd w:id="9"/>
    <w:p w14:paraId="4D632A86" w14:textId="4C9EF239" w:rsidR="001D7BE1" w:rsidRPr="003B3F9B" w:rsidRDefault="567991B4"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pPr>
      <w:r w:rsidRPr="00A06F19">
        <w:rPr>
          <w:szCs w:val="26"/>
        </w:rPr>
        <w:t xml:space="preserve">Información sobre listas de contratación a 31 de diciembre de </w:t>
      </w:r>
      <w:r w:rsidR="5A5B5694" w:rsidRPr="00A06F19">
        <w:rPr>
          <w:szCs w:val="26"/>
        </w:rPr>
        <w:t xml:space="preserve">2023 </w:t>
      </w:r>
      <w:r w:rsidR="5A5B5694" w:rsidRPr="00502AEA">
        <w:rPr>
          <w:rFonts w:eastAsia="Calibri"/>
          <w:szCs w:val="26"/>
          <w:lang w:val="es-ES_tradnl" w:eastAsia="en-US"/>
        </w:rPr>
        <w:t>proporcionada</w:t>
      </w:r>
      <w:r w:rsidR="5A5B5694" w:rsidRPr="00A06F19">
        <w:rPr>
          <w:szCs w:val="26"/>
        </w:rPr>
        <w:t xml:space="preserve"> por el SNS-O </w:t>
      </w:r>
      <w:r w:rsidR="003932C8" w:rsidRPr="00A06F19">
        <w:rPr>
          <w:szCs w:val="26"/>
        </w:rPr>
        <w:t>y sobre ofertas de contratos realizadas a las listas de abril a diciembre de 2023 al no existir disponibilidad de datos para periodos anteriores.</w:t>
      </w:r>
    </w:p>
    <w:p w14:paraId="1BDD1EDA" w14:textId="040D7989" w:rsidR="3C109B2E" w:rsidRPr="00A06F19" w:rsidRDefault="00F277B1"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Pr>
          <w:szCs w:val="26"/>
        </w:rPr>
        <w:t xml:space="preserve">Acceso a ATENEA como usuarios y extracción de datos a </w:t>
      </w:r>
      <w:r w:rsidRPr="00502AEA">
        <w:rPr>
          <w:rFonts w:eastAsia="Calibri"/>
          <w:szCs w:val="26"/>
          <w:lang w:val="es-ES_tradnl" w:eastAsia="en-US"/>
        </w:rPr>
        <w:t>medida</w:t>
      </w:r>
      <w:r>
        <w:rPr>
          <w:szCs w:val="26"/>
        </w:rPr>
        <w:t xml:space="preserve"> de dicha aplicación. </w:t>
      </w:r>
    </w:p>
    <w:p w14:paraId="77E12204" w14:textId="3537B62D" w:rsidR="00253AA6" w:rsidRPr="00BE09C0" w:rsidRDefault="68E1AE48"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7B5CD166">
        <w:rPr>
          <w:szCs w:val="26"/>
        </w:rPr>
        <w:t>Datos</w:t>
      </w:r>
      <w:r w:rsidR="356CD10C" w:rsidRPr="7B5CD166">
        <w:rPr>
          <w:szCs w:val="26"/>
        </w:rPr>
        <w:t xml:space="preserve"> de </w:t>
      </w:r>
      <w:proofErr w:type="spellStart"/>
      <w:r w:rsidR="356CD10C" w:rsidRPr="7B5CD166">
        <w:rPr>
          <w:szCs w:val="26"/>
        </w:rPr>
        <w:t>Tableau</w:t>
      </w:r>
      <w:proofErr w:type="spellEnd"/>
      <w:r w:rsidR="356CD10C" w:rsidRPr="7B5CD166">
        <w:rPr>
          <w:szCs w:val="26"/>
        </w:rPr>
        <w:t xml:space="preserve"> SAP</w:t>
      </w:r>
      <w:r w:rsidR="003932C8" w:rsidRPr="7B5CD166">
        <w:rPr>
          <w:szCs w:val="26"/>
        </w:rPr>
        <w:t xml:space="preserve">-RRHH </w:t>
      </w:r>
      <w:r w:rsidR="32C3EFC0" w:rsidRPr="7B5CD166">
        <w:rPr>
          <w:szCs w:val="26"/>
        </w:rPr>
        <w:t xml:space="preserve">de </w:t>
      </w:r>
      <w:r w:rsidR="003932C8" w:rsidRPr="7B5CD166">
        <w:rPr>
          <w:szCs w:val="26"/>
        </w:rPr>
        <w:t>o</w:t>
      </w:r>
      <w:r w:rsidR="32C3EFC0" w:rsidRPr="7B5CD166">
        <w:rPr>
          <w:szCs w:val="26"/>
        </w:rPr>
        <w:t xml:space="preserve">cupación, </w:t>
      </w:r>
      <w:r w:rsidR="003932C8" w:rsidRPr="7B5CD166">
        <w:rPr>
          <w:szCs w:val="26"/>
        </w:rPr>
        <w:t>n</w:t>
      </w:r>
      <w:r w:rsidR="32C3EFC0" w:rsidRPr="7B5CD166">
        <w:rPr>
          <w:szCs w:val="26"/>
        </w:rPr>
        <w:t xml:space="preserve">ómina y </w:t>
      </w:r>
      <w:r w:rsidR="003932C8" w:rsidRPr="00502AEA">
        <w:rPr>
          <w:rFonts w:eastAsia="Calibri"/>
          <w:szCs w:val="26"/>
          <w:lang w:val="es-ES_tradnl" w:eastAsia="en-US"/>
        </w:rPr>
        <w:t>ausencias</w:t>
      </w:r>
      <w:r w:rsidR="003932C8" w:rsidRPr="7B5CD166">
        <w:rPr>
          <w:szCs w:val="26"/>
        </w:rPr>
        <w:t xml:space="preserve"> en el puesto</w:t>
      </w:r>
      <w:r w:rsidR="356CD10C" w:rsidRPr="7B5CD166">
        <w:rPr>
          <w:szCs w:val="26"/>
        </w:rPr>
        <w:t>.</w:t>
      </w:r>
    </w:p>
    <w:p w14:paraId="5111B31C" w14:textId="339C2627" w:rsidR="21101CBE" w:rsidRDefault="663BFCF5"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7B5CD166">
        <w:rPr>
          <w:szCs w:val="26"/>
        </w:rPr>
        <w:t xml:space="preserve">Indicadores </w:t>
      </w:r>
      <w:r w:rsidR="6B40DE6F" w:rsidRPr="7B5CD166">
        <w:rPr>
          <w:szCs w:val="26"/>
        </w:rPr>
        <w:t xml:space="preserve">y </w:t>
      </w:r>
      <w:r w:rsidR="003932C8" w:rsidRPr="7B5CD166">
        <w:rPr>
          <w:szCs w:val="26"/>
        </w:rPr>
        <w:t>m</w:t>
      </w:r>
      <w:r w:rsidR="6B40DE6F" w:rsidRPr="7B5CD166">
        <w:rPr>
          <w:szCs w:val="26"/>
        </w:rPr>
        <w:t xml:space="preserve">etadatos </w:t>
      </w:r>
      <w:r w:rsidRPr="7B5CD166">
        <w:rPr>
          <w:szCs w:val="26"/>
        </w:rPr>
        <w:t xml:space="preserve">de </w:t>
      </w:r>
      <w:proofErr w:type="spellStart"/>
      <w:r w:rsidRPr="00502AEA">
        <w:rPr>
          <w:rFonts w:eastAsia="Calibri"/>
          <w:szCs w:val="26"/>
          <w:lang w:val="es-ES_tradnl" w:eastAsia="en-US"/>
        </w:rPr>
        <w:t>Bardena</w:t>
      </w:r>
      <w:proofErr w:type="spellEnd"/>
      <w:r w:rsidR="003932C8" w:rsidRPr="7B5CD166">
        <w:rPr>
          <w:szCs w:val="26"/>
        </w:rPr>
        <w:t>.</w:t>
      </w:r>
    </w:p>
    <w:p w14:paraId="275CA932" w14:textId="316BD5E5" w:rsidR="00253AA6" w:rsidRPr="00BE09C0" w:rsidRDefault="356CD10C"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7B5CD166">
        <w:rPr>
          <w:szCs w:val="26"/>
        </w:rPr>
        <w:t xml:space="preserve">Memorias del SNS-O del periodo 2018-2023. </w:t>
      </w:r>
      <w:r w:rsidR="003932C8" w:rsidRPr="7B5CD166">
        <w:rPr>
          <w:szCs w:val="26"/>
        </w:rPr>
        <w:t>La</w:t>
      </w:r>
      <w:r w:rsidR="11102BDA" w:rsidRPr="7B5CD166">
        <w:rPr>
          <w:szCs w:val="26"/>
        </w:rPr>
        <w:t xml:space="preserve"> memoria de 2023 </w:t>
      </w:r>
      <w:r w:rsidR="6C84A28B" w:rsidRPr="7B5CD166">
        <w:rPr>
          <w:szCs w:val="26"/>
        </w:rPr>
        <w:t>aún</w:t>
      </w:r>
      <w:r w:rsidR="11102BDA" w:rsidRPr="7B5CD166">
        <w:rPr>
          <w:szCs w:val="26"/>
        </w:rPr>
        <w:t xml:space="preserve"> no está publicada, </w:t>
      </w:r>
      <w:r w:rsidR="003932C8" w:rsidRPr="7B5CD166">
        <w:rPr>
          <w:szCs w:val="26"/>
        </w:rPr>
        <w:t xml:space="preserve">pero </w:t>
      </w:r>
      <w:r w:rsidR="11102BDA" w:rsidRPr="7B5CD166">
        <w:rPr>
          <w:szCs w:val="26"/>
        </w:rPr>
        <w:t xml:space="preserve">el SNS-O nos ha facilitado algunos </w:t>
      </w:r>
      <w:r w:rsidR="11102BDA" w:rsidRPr="00502AEA">
        <w:rPr>
          <w:rFonts w:eastAsia="Calibri"/>
          <w:szCs w:val="26"/>
          <w:lang w:val="es-ES_tradnl" w:eastAsia="en-US"/>
        </w:rPr>
        <w:t>datos</w:t>
      </w:r>
      <w:r w:rsidR="11102BDA" w:rsidRPr="7B5CD166">
        <w:rPr>
          <w:szCs w:val="26"/>
        </w:rPr>
        <w:t xml:space="preserve"> que </w:t>
      </w:r>
      <w:r w:rsidR="003932C8" w:rsidRPr="7B5CD166">
        <w:rPr>
          <w:szCs w:val="26"/>
        </w:rPr>
        <w:t>formarán parte de</w:t>
      </w:r>
      <w:r w:rsidR="11102BDA" w:rsidRPr="7B5CD166">
        <w:rPr>
          <w:szCs w:val="26"/>
        </w:rPr>
        <w:t xml:space="preserve"> </w:t>
      </w:r>
      <w:proofErr w:type="gramStart"/>
      <w:r w:rsidR="11102BDA" w:rsidRPr="7B5CD166">
        <w:rPr>
          <w:szCs w:val="26"/>
        </w:rPr>
        <w:t>la misma</w:t>
      </w:r>
      <w:proofErr w:type="gramEnd"/>
      <w:r w:rsidR="11102BDA" w:rsidRPr="7B5CD166">
        <w:rPr>
          <w:szCs w:val="26"/>
        </w:rPr>
        <w:t>.</w:t>
      </w:r>
      <w:r w:rsidRPr="7B5CD166">
        <w:rPr>
          <w:szCs w:val="26"/>
        </w:rPr>
        <w:t xml:space="preserve"> </w:t>
      </w:r>
    </w:p>
    <w:p w14:paraId="28D3B8BC" w14:textId="2EABC9A8" w:rsidR="00253AA6" w:rsidRPr="00BE09C0" w:rsidRDefault="356CD10C"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7B5CD166">
        <w:rPr>
          <w:szCs w:val="26"/>
        </w:rPr>
        <w:t xml:space="preserve">Acuerdo con el Sindicato Médico Navarro </w:t>
      </w:r>
      <w:r w:rsidRPr="00502AEA">
        <w:rPr>
          <w:rFonts w:eastAsia="Calibri"/>
          <w:szCs w:val="26"/>
          <w:lang w:val="es-ES_tradnl" w:eastAsia="en-US"/>
        </w:rPr>
        <w:t>relacionados</w:t>
      </w:r>
      <w:r w:rsidRPr="7B5CD166">
        <w:rPr>
          <w:szCs w:val="26"/>
        </w:rPr>
        <w:t>, entre otros aspectos, con la duración de los actos médicos o con las condiciones de realización de la productividad</w:t>
      </w:r>
      <w:r w:rsidR="043DE1F8" w:rsidRPr="7B5CD166">
        <w:rPr>
          <w:szCs w:val="26"/>
        </w:rPr>
        <w:t xml:space="preserve"> firmado en febrero de 2023.</w:t>
      </w:r>
    </w:p>
    <w:p w14:paraId="5D62C868" w14:textId="10F9788D" w:rsidR="00253AA6" w:rsidRPr="00BE09C0" w:rsidRDefault="003932C8"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7B5CD166">
        <w:rPr>
          <w:szCs w:val="26"/>
        </w:rPr>
        <w:t>R</w:t>
      </w:r>
      <w:r w:rsidR="356CD10C" w:rsidRPr="7B5CD166">
        <w:rPr>
          <w:szCs w:val="26"/>
        </w:rPr>
        <w:t xml:space="preserve">eclamaciones interpuestas por la ciudadanía en </w:t>
      </w:r>
      <w:r w:rsidR="356CD10C" w:rsidRPr="00502AEA">
        <w:rPr>
          <w:rFonts w:eastAsia="Calibri"/>
          <w:szCs w:val="26"/>
          <w:lang w:val="es-ES_tradnl" w:eastAsia="en-US"/>
        </w:rPr>
        <w:t>relación</w:t>
      </w:r>
      <w:r w:rsidR="356CD10C" w:rsidRPr="7B5CD166">
        <w:rPr>
          <w:szCs w:val="26"/>
        </w:rPr>
        <w:t xml:space="preserve"> con la accesibilidad a AP proporcionados por el SNS-O.</w:t>
      </w:r>
    </w:p>
    <w:p w14:paraId="31AF1BE4" w14:textId="4AC9F7AC" w:rsidR="00253AA6" w:rsidRPr="00BE09C0" w:rsidRDefault="356CD10C"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7B5CD166">
        <w:rPr>
          <w:szCs w:val="26"/>
        </w:rPr>
        <w:t xml:space="preserve">Datos sobre población por Zona Básica de Salud en 2023 proporcionados por </w:t>
      </w:r>
      <w:proofErr w:type="spellStart"/>
      <w:r w:rsidRPr="7B5CD166">
        <w:rPr>
          <w:szCs w:val="26"/>
        </w:rPr>
        <w:t>Nastat</w:t>
      </w:r>
      <w:proofErr w:type="spellEnd"/>
      <w:r w:rsidR="003932C8" w:rsidRPr="7B5CD166">
        <w:rPr>
          <w:szCs w:val="26"/>
        </w:rPr>
        <w:t>,</w:t>
      </w:r>
      <w:r w:rsidRPr="7B5CD166">
        <w:rPr>
          <w:szCs w:val="26"/>
        </w:rPr>
        <w:t xml:space="preserve"> elemento central del Sistema Estadístico de la Administración de la Comunidad Foral de Navarra. </w:t>
      </w:r>
    </w:p>
    <w:p w14:paraId="25CDD910" w14:textId="1BCCB780" w:rsidR="00253AA6" w:rsidRPr="00BE09C0" w:rsidRDefault="356CD10C"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bookmarkStart w:id="10" w:name="_Int_baV5k0ZA"/>
      <w:r w:rsidRPr="7B5CD166">
        <w:rPr>
          <w:szCs w:val="26"/>
        </w:rPr>
        <w:t xml:space="preserve">Datos sobre la semana media de concesión de ausencia en el puesto por </w:t>
      </w:r>
      <w:r w:rsidR="395536DF" w:rsidRPr="7B5CD166">
        <w:rPr>
          <w:szCs w:val="26"/>
        </w:rPr>
        <w:t>riesgo en el</w:t>
      </w:r>
      <w:r w:rsidRPr="7B5CD166">
        <w:rPr>
          <w:szCs w:val="26"/>
        </w:rPr>
        <w:t xml:space="preserve"> embarazo en </w:t>
      </w:r>
      <w:r w:rsidR="201C9C25" w:rsidRPr="7B5CD166">
        <w:rPr>
          <w:szCs w:val="26"/>
        </w:rPr>
        <w:t>función del puesto que ocupe la persona</w:t>
      </w:r>
      <w:r w:rsidRPr="7B5CD166">
        <w:rPr>
          <w:szCs w:val="26"/>
        </w:rPr>
        <w:t xml:space="preserve"> en el periodo 2018-2023 proporcionados por Mutua Navarra, entidad colaboradora de la Seguridad Social encargada de gestionar estos permisos.</w:t>
      </w:r>
      <w:bookmarkEnd w:id="10"/>
      <w:r w:rsidRPr="7B5CD166">
        <w:rPr>
          <w:szCs w:val="26"/>
        </w:rPr>
        <w:t xml:space="preserve"> </w:t>
      </w:r>
    </w:p>
    <w:p w14:paraId="2176186E" w14:textId="77777777" w:rsidR="00253AA6" w:rsidRPr="00BE09C0" w:rsidRDefault="356CD10C"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7B5CD166">
        <w:rPr>
          <w:szCs w:val="26"/>
        </w:rPr>
        <w:t xml:space="preserve">Datos relacionados con el número de llamadas </w:t>
      </w:r>
      <w:r w:rsidRPr="00502AEA">
        <w:rPr>
          <w:rFonts w:eastAsia="Calibri"/>
          <w:szCs w:val="26"/>
          <w:lang w:val="es-ES_tradnl" w:eastAsia="en-US"/>
        </w:rPr>
        <w:t>realizadas</w:t>
      </w:r>
      <w:r w:rsidRPr="7B5CD166">
        <w:rPr>
          <w:szCs w:val="26"/>
        </w:rPr>
        <w:t xml:space="preserve"> por la ciudadanía en la muestra de 31 centros de salud relacionados en el Anexo 1 de este informe para la semana del 11 al 15 de marzo de 2024. </w:t>
      </w:r>
    </w:p>
    <w:p w14:paraId="3925EC83" w14:textId="7FF93BF4" w:rsidR="458F285B" w:rsidRDefault="2AED156C"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7B5CD166">
        <w:rPr>
          <w:szCs w:val="26"/>
        </w:rPr>
        <w:t xml:space="preserve">Encuestas de satisfacción realizadas a la ciudadanía </w:t>
      </w:r>
      <w:r w:rsidRPr="00502AEA">
        <w:rPr>
          <w:rFonts w:eastAsia="Calibri"/>
          <w:szCs w:val="26"/>
          <w:lang w:val="es-ES_tradnl" w:eastAsia="en-US"/>
        </w:rPr>
        <w:t>por</w:t>
      </w:r>
      <w:r w:rsidRPr="7B5CD166">
        <w:rPr>
          <w:szCs w:val="26"/>
        </w:rPr>
        <w:t xml:space="preserve"> el SNS-O en el periodo 2018-2023.</w:t>
      </w:r>
    </w:p>
    <w:p w14:paraId="4A4846B5" w14:textId="34ADBB6F" w:rsidR="458F285B" w:rsidRDefault="2865B082"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t xml:space="preserve">Informe facilitado por el SNS-O sobre la accesibilidad física </w:t>
      </w:r>
      <w:r w:rsidR="06ADCC77" w:rsidRPr="5B85BBA2">
        <w:rPr>
          <w:szCs w:val="26"/>
        </w:rPr>
        <w:t xml:space="preserve">a los edificios asistencias de AP </w:t>
      </w:r>
      <w:r w:rsidRPr="5B85BBA2">
        <w:rPr>
          <w:szCs w:val="26"/>
        </w:rPr>
        <w:t xml:space="preserve">en Navarra. </w:t>
      </w:r>
    </w:p>
    <w:p w14:paraId="6253F50E" w14:textId="6E9BA039" w:rsidR="00ED40FE" w:rsidRPr="003C42A5" w:rsidRDefault="2AED156C"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rFonts w:ascii="Arial" w:hAnsi="Arial"/>
          <w:b/>
          <w:color w:val="000000"/>
          <w:kern w:val="28"/>
          <w:sz w:val="25"/>
          <w:szCs w:val="26"/>
        </w:rPr>
      </w:pPr>
      <w:r w:rsidRPr="003C42A5">
        <w:rPr>
          <w:szCs w:val="26"/>
        </w:rPr>
        <w:t xml:space="preserve">Información sobre las plazas de formación para personal Médico Interno Residente de la </w:t>
      </w:r>
      <w:r w:rsidR="24248352" w:rsidRPr="003C42A5">
        <w:rPr>
          <w:szCs w:val="26"/>
        </w:rPr>
        <w:t>especialidad</w:t>
      </w:r>
      <w:r w:rsidRPr="003C42A5">
        <w:rPr>
          <w:szCs w:val="26"/>
        </w:rPr>
        <w:t xml:space="preserve"> de Medicina Familiar </w:t>
      </w:r>
      <w:r w:rsidRPr="00502AEA">
        <w:rPr>
          <w:rFonts w:eastAsia="Calibri"/>
          <w:szCs w:val="26"/>
          <w:lang w:val="es-ES_tradnl" w:eastAsia="en-US"/>
        </w:rPr>
        <w:t>proporcionada</w:t>
      </w:r>
      <w:r w:rsidRPr="003C42A5">
        <w:rPr>
          <w:szCs w:val="26"/>
        </w:rPr>
        <w:t xml:space="preserve"> por el SNS-O.</w:t>
      </w:r>
      <w:r w:rsidR="00ED40FE">
        <w:br w:type="page"/>
      </w:r>
    </w:p>
    <w:p w14:paraId="49ED0A67" w14:textId="31EBD800" w:rsidR="00ED40FE" w:rsidRPr="00AE393A" w:rsidRDefault="00ED40FE" w:rsidP="00AE393A">
      <w:pPr>
        <w:pStyle w:val="atitulo1"/>
      </w:pPr>
      <w:bookmarkStart w:id="11" w:name="_Toc175899491"/>
      <w:r>
        <w:lastRenderedPageBreak/>
        <w:t xml:space="preserve">III. </w:t>
      </w:r>
      <w:bookmarkEnd w:id="8"/>
      <w:r w:rsidR="004E6027">
        <w:t>Conclusiones y recomendaciones</w:t>
      </w:r>
      <w:bookmarkEnd w:id="11"/>
    </w:p>
    <w:p w14:paraId="25B4F5F9" w14:textId="318A0DD9" w:rsidR="00FA6B32" w:rsidRPr="00967FD9" w:rsidRDefault="144E5370" w:rsidP="005459B9">
      <w:pPr>
        <w:pStyle w:val="texto"/>
        <w:spacing w:after="140"/>
        <w:jc w:val="both"/>
      </w:pPr>
      <w:bookmarkStart w:id="12" w:name="_Toc463350238"/>
      <w:bookmarkStart w:id="13" w:name="_Toc494270372"/>
      <w:bookmarkStart w:id="14" w:name="_Toc525907429"/>
      <w:bookmarkStart w:id="15" w:name="_Toc52267358"/>
      <w:bookmarkStart w:id="16" w:name="_Toc402180175"/>
      <w:bookmarkStart w:id="17" w:name="_Toc188167196"/>
      <w:bookmarkStart w:id="18" w:name="_Toc303592533"/>
      <w:bookmarkStart w:id="19" w:name="_Toc309383716"/>
      <w:bookmarkStart w:id="20" w:name="_Toc339016605"/>
      <w:r>
        <w:t xml:space="preserve">La Cámara de Comptos ha fiscalizado </w:t>
      </w:r>
      <w:r w:rsidR="00AA1375">
        <w:t xml:space="preserve">la gestión </w:t>
      </w:r>
      <w:r w:rsidR="001245C4">
        <w:t xml:space="preserve">realizada por el SNS-O de la accesibilidad de la ciudadanía a la atención ordinaria de AP </w:t>
      </w:r>
      <w:r>
        <w:t>en el periodo 2018-202</w:t>
      </w:r>
      <w:r w:rsidR="00AA1375">
        <w:t>3</w:t>
      </w:r>
      <w:r w:rsidR="00967FD9">
        <w:t>, aspecto sobre el que la ciudadanía ha mostrado una especial preocupación</w:t>
      </w:r>
      <w:r>
        <w:t>.</w:t>
      </w:r>
      <w:r w:rsidR="437E0F56">
        <w:t xml:space="preserve"> </w:t>
      </w:r>
    </w:p>
    <w:p w14:paraId="55746E62" w14:textId="1ABF8452" w:rsidR="00AA1375" w:rsidRPr="00967FD9" w:rsidRDefault="15B2AF3A" w:rsidP="005459B9">
      <w:pPr>
        <w:pStyle w:val="texto"/>
        <w:spacing w:after="140"/>
        <w:jc w:val="both"/>
      </w:pPr>
      <w:r>
        <w:t xml:space="preserve">La población con </w:t>
      </w:r>
      <w:r w:rsidR="006C23ED">
        <w:t>TIS</w:t>
      </w:r>
      <w:r>
        <w:t xml:space="preserve"> en Navarra ascendió en 2023 a 662.386 personas, cifra superior a la de 2018 en un</w:t>
      </w:r>
      <w:r w:rsidR="72E0B91C">
        <w:t xml:space="preserve"> cuatro por ciento. </w:t>
      </w:r>
    </w:p>
    <w:p w14:paraId="4434F3A5" w14:textId="4043F310" w:rsidR="00AA1375" w:rsidRPr="00967FD9" w:rsidRDefault="72E0B91C" w:rsidP="005459B9">
      <w:pPr>
        <w:pStyle w:val="texto"/>
        <w:spacing w:after="140"/>
        <w:jc w:val="both"/>
      </w:pPr>
      <w:r>
        <w:t xml:space="preserve">En el periodo 2018-2023, se observan cambios en la pirámide poblacional </w:t>
      </w:r>
      <w:r w:rsidR="02DB2940">
        <w:t>con un</w:t>
      </w:r>
      <w:r w:rsidR="3CF28CF3">
        <w:t xml:space="preserve"> incremento del 11 por ciento de la población mayor de 64 años y una disminución del </w:t>
      </w:r>
      <w:r w:rsidR="00791899">
        <w:t xml:space="preserve">cuatro </w:t>
      </w:r>
      <w:r w:rsidR="3CF28CF3">
        <w:t>por ciento en la menor de 15 años</w:t>
      </w:r>
      <w:r w:rsidR="07AEF9D7">
        <w:t>.</w:t>
      </w:r>
    </w:p>
    <w:p w14:paraId="14D9954E" w14:textId="4087B6B5" w:rsidR="0027550B" w:rsidRDefault="375F372E" w:rsidP="005459B9">
      <w:pPr>
        <w:pStyle w:val="texto"/>
        <w:spacing w:after="140"/>
        <w:jc w:val="both"/>
      </w:pPr>
      <w:r>
        <w:t xml:space="preserve">En el periodo </w:t>
      </w:r>
      <w:r w:rsidR="4B7A04C0">
        <w:t>analizado</w:t>
      </w:r>
      <w:r>
        <w:t xml:space="preserve"> se destinaron 1.083,14 millones a AP</w:t>
      </w:r>
      <w:r w:rsidR="59D453A3">
        <w:t xml:space="preserve">. En 2023, </w:t>
      </w:r>
      <w:r w:rsidR="6D96B5D8">
        <w:t>el</w:t>
      </w:r>
      <w:r w:rsidR="70AEE586">
        <w:t xml:space="preserve"> </w:t>
      </w:r>
      <w:r w:rsidR="59D453A3">
        <w:t>gasto medio</w:t>
      </w:r>
      <w:r w:rsidR="4A220149">
        <w:t xml:space="preserve"> fue </w:t>
      </w:r>
      <w:r w:rsidR="006C23ED">
        <w:t xml:space="preserve">de </w:t>
      </w:r>
      <w:r w:rsidR="59D453A3">
        <w:t xml:space="preserve">309 euros </w:t>
      </w:r>
      <w:r w:rsidR="4A77E5A2">
        <w:t>por persona con TIS</w:t>
      </w:r>
      <w:r w:rsidR="59D453A3">
        <w:t xml:space="preserve"> con un incremento del 28 por ciento respecto a 2018. Del gasto total, </w:t>
      </w:r>
      <w:r>
        <w:t xml:space="preserve">el 84 por ciento se destinó a personal. </w:t>
      </w:r>
    </w:p>
    <w:p w14:paraId="49FE806E" w14:textId="041A6E02" w:rsidR="00177F17" w:rsidRDefault="00177F17" w:rsidP="005459B9">
      <w:pPr>
        <w:pStyle w:val="texto"/>
        <w:spacing w:after="140"/>
        <w:jc w:val="both"/>
      </w:pPr>
      <w:r>
        <w:t xml:space="preserve">En 2023, el personal equivalente de atención ordinaria ascendió a 1.728 personas cifra superior a la de 2018 en un 12 por ciento. El 45 por ciento de este personal era de enfermería, el 28 por ciento personal facultativo de medicina familiar, el 22 por ciento personal administrativo y el cinco por </w:t>
      </w:r>
      <w:proofErr w:type="gramStart"/>
      <w:r>
        <w:t>ciento restante personal facultativo</w:t>
      </w:r>
      <w:proofErr w:type="gramEnd"/>
      <w:r>
        <w:t xml:space="preserve"> de pediatría.</w:t>
      </w:r>
    </w:p>
    <w:p w14:paraId="04FB0467" w14:textId="0C277E09" w:rsidR="00684B0C" w:rsidRPr="00967FD9" w:rsidRDefault="747209F4" w:rsidP="005459B9">
      <w:pPr>
        <w:pStyle w:val="texto"/>
        <w:spacing w:after="140"/>
        <w:jc w:val="both"/>
      </w:pPr>
      <w:r>
        <w:t>Las previsiones de jubilaciones son especialmente preocupantes en el caso del personal facultativo de medicina familiar</w:t>
      </w:r>
      <w:r w:rsidR="4AE0BE23">
        <w:t xml:space="preserve">, </w:t>
      </w:r>
      <w:r w:rsidR="71BAAB0A">
        <w:t>cuya edad media en 2023 era de 52 años</w:t>
      </w:r>
      <w:r>
        <w:t>, dad</w:t>
      </w:r>
      <w:r w:rsidR="14C14B0F">
        <w:t>o</w:t>
      </w:r>
      <w:r>
        <w:t xml:space="preserve"> </w:t>
      </w:r>
      <w:r w:rsidR="70656A60">
        <w:t>el porcentaje de</w:t>
      </w:r>
      <w:r>
        <w:t xml:space="preserve"> incorporación a formación para Médicos Internos Residentes de esta especialidad en los dos últimos años </w:t>
      </w:r>
      <w:r w:rsidR="03BEFBA7">
        <w:t xml:space="preserve">cifrado </w:t>
      </w:r>
      <w:r w:rsidR="70656A60">
        <w:t xml:space="preserve">en un 63 por ciento de las plazas ofertadas. </w:t>
      </w:r>
      <w:r w:rsidR="4197FEA1">
        <w:t>Asimismo,</w:t>
      </w:r>
      <w:r w:rsidR="51BE6151">
        <w:t xml:space="preserve"> señalam</w:t>
      </w:r>
      <w:r w:rsidR="5D79E2CB">
        <w:t>os que están pendientes de convocar</w:t>
      </w:r>
      <w:r w:rsidR="40BFD7AF">
        <w:t xml:space="preserve"> </w:t>
      </w:r>
      <w:r w:rsidR="00CD7180">
        <w:t>8</w:t>
      </w:r>
      <w:r w:rsidR="00A86A75">
        <w:t>6</w:t>
      </w:r>
      <w:r w:rsidR="51BE6151">
        <w:t xml:space="preserve"> plazas de </w:t>
      </w:r>
      <w:r w:rsidR="00CD7180">
        <w:t>personal de enfermería</w:t>
      </w:r>
      <w:r w:rsidR="51BE6151">
        <w:t xml:space="preserve"> aprobadas en ofertas públicas de empleo</w:t>
      </w:r>
      <w:r w:rsidR="29AD27D4">
        <w:t>.</w:t>
      </w:r>
    </w:p>
    <w:p w14:paraId="7114C2D0" w14:textId="3772D412" w:rsidR="00D71A70" w:rsidRDefault="64F289D0" w:rsidP="005459B9">
      <w:pPr>
        <w:pStyle w:val="texto"/>
        <w:spacing w:after="140"/>
        <w:jc w:val="both"/>
      </w:pPr>
      <w:r>
        <w:t>En 2023, l</w:t>
      </w:r>
      <w:r w:rsidR="009CC64F">
        <w:t xml:space="preserve">as consultas de </w:t>
      </w:r>
      <w:r>
        <w:t>atención ordinar</w:t>
      </w:r>
      <w:r w:rsidR="6E09FE1C">
        <w:t>i</w:t>
      </w:r>
      <w:r>
        <w:t xml:space="preserve">a en </w:t>
      </w:r>
      <w:r w:rsidR="009CC64F">
        <w:t xml:space="preserve">AP </w:t>
      </w:r>
      <w:r>
        <w:t xml:space="preserve">de personal facultativo y enfermería </w:t>
      </w:r>
      <w:r w:rsidR="63016696">
        <w:t xml:space="preserve">alcanzaron los </w:t>
      </w:r>
      <w:r w:rsidR="299FD328">
        <w:t>4,93</w:t>
      </w:r>
      <w:r w:rsidR="63016696">
        <w:t xml:space="preserve"> millones</w:t>
      </w:r>
      <w:r w:rsidR="00CC3AC1">
        <w:t xml:space="preserve">, </w:t>
      </w:r>
      <w:r w:rsidR="63016696">
        <w:t xml:space="preserve">disminuyendo </w:t>
      </w:r>
      <w:r w:rsidR="5384B9C4">
        <w:t xml:space="preserve">en un </w:t>
      </w:r>
      <w:r w:rsidR="299FD328">
        <w:t xml:space="preserve">tres </w:t>
      </w:r>
      <w:r w:rsidR="6A29B48C">
        <w:t xml:space="preserve">y en un </w:t>
      </w:r>
      <w:r w:rsidR="299FD328">
        <w:t xml:space="preserve">ocho </w:t>
      </w:r>
      <w:r w:rsidR="009CC64F">
        <w:t>por ciento respecto a 2018 y 2022.</w:t>
      </w:r>
      <w:r w:rsidR="63016696">
        <w:t xml:space="preserve"> </w:t>
      </w:r>
    </w:p>
    <w:p w14:paraId="237B6FED" w14:textId="037C9DC3" w:rsidR="00D71A70" w:rsidRDefault="00F94E04" w:rsidP="005459B9">
      <w:pPr>
        <w:pStyle w:val="texto"/>
        <w:spacing w:after="140"/>
        <w:jc w:val="both"/>
      </w:pPr>
      <w:r>
        <w:t>Respecto a 2022</w:t>
      </w:r>
      <w:r w:rsidR="00CC3AC1">
        <w:t>,</w:t>
      </w:r>
      <w:r>
        <w:t xml:space="preserve"> disminuyen las consultas realizadas por todas las categorías profesionales </w:t>
      </w:r>
      <w:r w:rsidR="00CC3AC1">
        <w:t>analizadas;</w:t>
      </w:r>
      <w:r>
        <w:t xml:space="preserve"> sin embargo, r</w:t>
      </w:r>
      <w:r w:rsidR="00BF453E">
        <w:t xml:space="preserve">especto a 2018, </w:t>
      </w:r>
      <w:r>
        <w:t>se reduce</w:t>
      </w:r>
      <w:r w:rsidR="00BF453E">
        <w:t xml:space="preserve"> la actividad de</w:t>
      </w:r>
      <w:r w:rsidR="73F44F8E">
        <w:t>l</w:t>
      </w:r>
      <w:r w:rsidR="00BF453E">
        <w:t xml:space="preserve"> personal facultativo de medicina familiar y pediatría en un diez y un 17 por ciento</w:t>
      </w:r>
      <w:r>
        <w:t xml:space="preserve"> y aumenta la del personal</w:t>
      </w:r>
      <w:r w:rsidR="00BF453E">
        <w:t xml:space="preserve"> de enfermería de medicina familiar y pediatría en un diez y un ocho por ciento.</w:t>
      </w:r>
      <w:r>
        <w:t xml:space="preserve"> </w:t>
      </w:r>
      <w:r w:rsidR="00D71A70">
        <w:t xml:space="preserve">Este hecho se </w:t>
      </w:r>
      <w:r w:rsidR="45BD0E7E">
        <w:t xml:space="preserve">explica en </w:t>
      </w:r>
      <w:r w:rsidR="04989344">
        <w:t>el</w:t>
      </w:r>
      <w:r w:rsidR="45BD0E7E">
        <w:t xml:space="preserve"> </w:t>
      </w:r>
      <w:r w:rsidR="00D71A70">
        <w:t xml:space="preserve">incremento de funciones del personal de enfermería que ha ido adquiriendo mayor protagonismo en la atención ordinaria </w:t>
      </w:r>
      <w:r w:rsidR="00CC3AC1">
        <w:t xml:space="preserve">incluso </w:t>
      </w:r>
      <w:r w:rsidR="00D71A70">
        <w:t xml:space="preserve">con la creación de perfiles específicos en algunos centros para la atención a pacientes crónicos y </w:t>
      </w:r>
      <w:r w:rsidR="009C5F1B">
        <w:t>plur</w:t>
      </w:r>
      <w:r w:rsidR="00D71A70">
        <w:t xml:space="preserve">ipatológicos y a procesos agudos. </w:t>
      </w:r>
    </w:p>
    <w:p w14:paraId="3DEA28E3" w14:textId="11B06B57" w:rsidR="00290FB6" w:rsidRDefault="00054A05" w:rsidP="005459B9">
      <w:pPr>
        <w:pStyle w:val="texto"/>
        <w:spacing w:after="140"/>
        <w:jc w:val="both"/>
      </w:pPr>
      <w:r>
        <w:t>La estructura organizativa de puestos en los centros de salud y consultorios se adecúa al número de personas con TIS asignadas a cada cupo de pacientes establecido en la normativa</w:t>
      </w:r>
      <w:r w:rsidR="002318A0">
        <w:t xml:space="preserve"> y en la estrategia planteada en el SNS-O</w:t>
      </w:r>
      <w:r w:rsidR="001E1110">
        <w:t>,</w:t>
      </w:r>
      <w:r>
        <w:t xml:space="preserve"> tanto en el caso de medicina familiar</w:t>
      </w:r>
      <w:r w:rsidR="002318A0">
        <w:t xml:space="preserve"> </w:t>
      </w:r>
      <w:r>
        <w:t>como en pediatría</w:t>
      </w:r>
      <w:r w:rsidR="002318A0">
        <w:t xml:space="preserve"> en todo el periodo analizado</w:t>
      </w:r>
      <w:r>
        <w:t>.</w:t>
      </w:r>
      <w:r w:rsidR="002318A0">
        <w:t xml:space="preserve"> En 2023, estas cifras alcanzaron los 1.287 pacientes por cupo en el caso de medicina familiar, frente a los 2.000 establecidos como máximo en la normativa, y en pediatría en 882 cifra inferior a los 1.500 previstos como límite. </w:t>
      </w:r>
    </w:p>
    <w:p w14:paraId="77A23FB6" w14:textId="47ADA4F4" w:rsidR="001245C4" w:rsidRDefault="00F94E04" w:rsidP="005459B9">
      <w:pPr>
        <w:pStyle w:val="texto"/>
        <w:spacing w:after="140"/>
        <w:jc w:val="both"/>
      </w:pPr>
      <w:r>
        <w:t>Después del trabajo realizado, esta Cámara considera que l</w:t>
      </w:r>
      <w:r w:rsidR="00963EA3">
        <w:t>a accesibilidad a la atención ordinaria demandada por el paciente ha empeorado en el periodo analizado y este hecho ha estado significativamente condicionado por lo</w:t>
      </w:r>
      <w:r>
        <w:t>s</w:t>
      </w:r>
      <w:r w:rsidR="00963EA3">
        <w:t xml:space="preserve"> siguiente</w:t>
      </w:r>
      <w:r>
        <w:t>s aspectos</w:t>
      </w:r>
      <w:r w:rsidR="00963EA3">
        <w:t>:</w:t>
      </w:r>
    </w:p>
    <w:p w14:paraId="124EB3B2" w14:textId="3B39D148" w:rsidR="00963EA3" w:rsidRDefault="00963EA3" w:rsidP="00502AEA">
      <w:pPr>
        <w:pStyle w:val="texto"/>
        <w:numPr>
          <w:ilvl w:val="0"/>
          <w:numId w:val="3"/>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En general, se </w:t>
      </w:r>
      <w:r w:rsidR="00CC3AC1">
        <w:t xml:space="preserve">han incrementado </w:t>
      </w:r>
      <w:r>
        <w:t xml:space="preserve">los tiempos estándar para las consultas demandadas por el paciente, lo que implica que el </w:t>
      </w:r>
      <w:r w:rsidRPr="00502AEA">
        <w:rPr>
          <w:rFonts w:eastAsia="Calibri"/>
          <w:szCs w:val="26"/>
          <w:lang w:val="es-ES_tradnl" w:eastAsia="en-US"/>
        </w:rPr>
        <w:t>número</w:t>
      </w:r>
      <w:r>
        <w:t xml:space="preserve"> de consultas diarias disponibles disminuya</w:t>
      </w:r>
      <w:r w:rsidR="000153B0">
        <w:t>.</w:t>
      </w:r>
      <w:r>
        <w:t xml:space="preserve"> </w:t>
      </w:r>
    </w:p>
    <w:p w14:paraId="448C4E58" w14:textId="556C35C4" w:rsidR="00963EA3" w:rsidRDefault="00054A05" w:rsidP="00502AEA">
      <w:pPr>
        <w:pStyle w:val="texto"/>
        <w:numPr>
          <w:ilvl w:val="0"/>
          <w:numId w:val="3"/>
        </w:numPr>
        <w:tabs>
          <w:tab w:val="clear" w:pos="2835"/>
          <w:tab w:val="clear" w:pos="3969"/>
          <w:tab w:val="clear" w:pos="5103"/>
          <w:tab w:val="clear" w:pos="6237"/>
          <w:tab w:val="clear" w:pos="7371"/>
          <w:tab w:val="num" w:pos="300"/>
          <w:tab w:val="left" w:pos="480"/>
          <w:tab w:val="num" w:pos="600"/>
        </w:tabs>
        <w:spacing w:after="140"/>
        <w:ind w:left="0" w:firstLine="289"/>
        <w:jc w:val="both"/>
      </w:pPr>
      <w:r>
        <w:t>Se observa un cambio en el modelo de atención al paciente caracterizado</w:t>
      </w:r>
      <w:r w:rsidR="003277DF">
        <w:t>, entre otros aspectos,</w:t>
      </w:r>
      <w:r>
        <w:t xml:space="preserve"> por un aumento de las </w:t>
      </w:r>
      <w:r w:rsidRPr="00502AEA">
        <w:rPr>
          <w:rFonts w:eastAsia="Calibri"/>
          <w:szCs w:val="26"/>
          <w:lang w:val="es-ES_tradnl" w:eastAsia="en-US"/>
        </w:rPr>
        <w:t>consultas</w:t>
      </w:r>
      <w:r>
        <w:t xml:space="preserve"> programadas por el personal de atención ordinaria en AP</w:t>
      </w:r>
      <w:r w:rsidR="3F122206">
        <w:t>,</w:t>
      </w:r>
      <w:r>
        <w:t xml:space="preserve"> lo que provoca que el número de citas disponibles diarias para las consultas demandadas por el paciente también disminuya.</w:t>
      </w:r>
    </w:p>
    <w:p w14:paraId="29974513" w14:textId="4A5A5393" w:rsidR="00054A05" w:rsidRPr="0086085E" w:rsidRDefault="00F277B1" w:rsidP="00502AEA">
      <w:pPr>
        <w:pStyle w:val="texto"/>
        <w:numPr>
          <w:ilvl w:val="0"/>
          <w:numId w:val="3"/>
        </w:numPr>
        <w:tabs>
          <w:tab w:val="clear" w:pos="2835"/>
          <w:tab w:val="clear" w:pos="3969"/>
          <w:tab w:val="clear" w:pos="5103"/>
          <w:tab w:val="clear" w:pos="6237"/>
          <w:tab w:val="clear" w:pos="7371"/>
          <w:tab w:val="num" w:pos="300"/>
          <w:tab w:val="left" w:pos="480"/>
          <w:tab w:val="num" w:pos="600"/>
        </w:tabs>
        <w:spacing w:after="140"/>
        <w:ind w:left="0" w:firstLine="289"/>
        <w:jc w:val="both"/>
      </w:pPr>
      <w:r w:rsidRPr="0086085E">
        <w:t>Los</w:t>
      </w:r>
      <w:r w:rsidR="00054A05" w:rsidRPr="0086085E">
        <w:t xml:space="preserve"> cambios normativos </w:t>
      </w:r>
      <w:r w:rsidRPr="0086085E">
        <w:t xml:space="preserve">aprobados </w:t>
      </w:r>
      <w:r w:rsidR="00054A05" w:rsidRPr="0086085E">
        <w:t xml:space="preserve">han incrementado los derechos del personal de la ACFN en algunos tipos de ausencia </w:t>
      </w:r>
      <w:r w:rsidR="00054A05" w:rsidRPr="00502AEA">
        <w:rPr>
          <w:rFonts w:eastAsia="Calibri"/>
          <w:szCs w:val="26"/>
          <w:lang w:val="es-ES_tradnl" w:eastAsia="en-US"/>
        </w:rPr>
        <w:t>en</w:t>
      </w:r>
      <w:r w:rsidR="00054A05" w:rsidRPr="0086085E">
        <w:t xml:space="preserve"> el puesto</w:t>
      </w:r>
      <w:r w:rsidR="7210A227" w:rsidRPr="0086085E">
        <w:t>,</w:t>
      </w:r>
      <w:r w:rsidR="00054A05" w:rsidRPr="0086085E">
        <w:t xml:space="preserve"> como los días de vacaciones</w:t>
      </w:r>
      <w:r w:rsidR="00CC3AC1" w:rsidRPr="0086085E">
        <w:t xml:space="preserve"> y</w:t>
      </w:r>
      <w:r w:rsidR="00054A05" w:rsidRPr="0086085E">
        <w:t xml:space="preserve"> asuntos propios o permisos del progenitor distinto a la madre biológica por nacimiento, guarda, adopción o acogimiento de un hijo o hija. </w:t>
      </w:r>
    </w:p>
    <w:p w14:paraId="646D47EF" w14:textId="14F44C7C" w:rsidR="00054A05" w:rsidRDefault="00054A05" w:rsidP="009B66AE">
      <w:pPr>
        <w:pStyle w:val="texto"/>
        <w:spacing w:after="140"/>
      </w:pPr>
      <w:r>
        <w:lastRenderedPageBreak/>
        <w:t xml:space="preserve">Este hecho ha motivado que </w:t>
      </w:r>
      <w:r w:rsidR="00FE48C8">
        <w:t xml:space="preserve">a lo largo del periodo </w:t>
      </w:r>
      <w:r>
        <w:t>las a</w:t>
      </w:r>
      <w:r w:rsidR="00FE48C8">
        <w:t xml:space="preserve">usencias en el puesto hayan aumentado significativamente respecto a </w:t>
      </w:r>
      <w:r w:rsidR="00FE48C8" w:rsidRPr="00502AEA">
        <w:rPr>
          <w:rFonts w:eastAsia="Calibri"/>
          <w:szCs w:val="26"/>
          <w:lang w:val="es-ES_tradnl" w:eastAsia="en-US"/>
        </w:rPr>
        <w:t>2018</w:t>
      </w:r>
      <w:r w:rsidR="00FE48C8">
        <w:t>.</w:t>
      </w:r>
      <w:r w:rsidR="00F74C3E">
        <w:t xml:space="preserve"> En concreto, el índice de ausencia en el puesto de trabajo ha pasado del 18 al 21 por ciento. </w:t>
      </w:r>
      <w:r w:rsidR="003277DF" w:rsidRPr="00AA0D60">
        <w:rPr>
          <w:highlight w:val="yellow"/>
        </w:rPr>
        <w:t xml:space="preserve"> </w:t>
      </w:r>
    </w:p>
    <w:p w14:paraId="19783830" w14:textId="32A61CF8" w:rsidR="00FE48C8" w:rsidRPr="00282B1E" w:rsidRDefault="00FE48C8" w:rsidP="00502AEA">
      <w:pPr>
        <w:pStyle w:val="texto"/>
        <w:numPr>
          <w:ilvl w:val="0"/>
          <w:numId w:val="3"/>
        </w:numPr>
        <w:tabs>
          <w:tab w:val="clear" w:pos="2835"/>
          <w:tab w:val="clear" w:pos="3969"/>
          <w:tab w:val="clear" w:pos="5103"/>
          <w:tab w:val="clear" w:pos="6237"/>
          <w:tab w:val="clear" w:pos="7371"/>
          <w:tab w:val="num" w:pos="300"/>
          <w:tab w:val="left" w:pos="480"/>
          <w:tab w:val="num" w:pos="600"/>
        </w:tabs>
        <w:spacing w:after="140"/>
        <w:ind w:left="0" w:firstLine="289"/>
        <w:jc w:val="both"/>
      </w:pPr>
      <w:r>
        <w:t>La primera opción a la que debe recurrir el SNS-O para cubrir estas ausencias en el puesto</w:t>
      </w:r>
      <w:r w:rsidR="00CC3AC1">
        <w:t xml:space="preserve"> según la normativa</w:t>
      </w:r>
      <w:r>
        <w:t xml:space="preserve"> es la </w:t>
      </w:r>
      <w:r w:rsidRPr="00502AEA">
        <w:rPr>
          <w:rFonts w:eastAsia="Calibri"/>
          <w:szCs w:val="26"/>
          <w:lang w:val="es-ES_tradnl" w:eastAsia="en-US"/>
        </w:rPr>
        <w:t>contratación</w:t>
      </w:r>
      <w:r>
        <w:t xml:space="preserve"> temporal de personal. Se observa una falta de personal facultativo disponible para contratar tanto de medicina familiar como de pediatría</w:t>
      </w:r>
      <w:r w:rsidR="003277DF">
        <w:t>,</w:t>
      </w:r>
      <w:r>
        <w:t xml:space="preserve"> lo que supone que se deba recurrir mayoritariamente en estos casos a la realización de actividad extraordinaria</w:t>
      </w:r>
      <w:r w:rsidR="003277DF">
        <w:t>,</w:t>
      </w:r>
      <w:r>
        <w:t xml:space="preserve"> lo que implica un coste significativamente mayor al de la contratación.</w:t>
      </w:r>
      <w:r w:rsidR="00E810D7">
        <w:t xml:space="preserve"> </w:t>
      </w:r>
    </w:p>
    <w:p w14:paraId="1078F0C0" w14:textId="158D62B7" w:rsidR="00AF3653" w:rsidRDefault="00FE48C8" w:rsidP="00502AEA">
      <w:pPr>
        <w:pStyle w:val="texto"/>
        <w:numPr>
          <w:ilvl w:val="0"/>
          <w:numId w:val="3"/>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Si bien el SNS-O ha hecho un esfuerzo económico significativo en el periodo para cubrir las ausencias en el puesto </w:t>
      </w:r>
      <w:r w:rsidRPr="00502AEA">
        <w:rPr>
          <w:rFonts w:eastAsia="Calibri"/>
          <w:szCs w:val="26"/>
          <w:lang w:val="es-ES_tradnl" w:eastAsia="en-US"/>
        </w:rPr>
        <w:t>mediante</w:t>
      </w:r>
      <w:r>
        <w:t xml:space="preserve"> contrataciones temporales de personal (61,36 millones) y la realización de actividad extraordinaria (19,27 millones),</w:t>
      </w:r>
      <w:r w:rsidR="003277DF">
        <w:t xml:space="preserve"> no ha conseguido cubrir todas las ausencias</w:t>
      </w:r>
      <w:r w:rsidR="00AF3653">
        <w:t xml:space="preserve">. </w:t>
      </w:r>
    </w:p>
    <w:p w14:paraId="20933FC9" w14:textId="2DC246DD" w:rsidR="00054A05" w:rsidRDefault="003277DF" w:rsidP="005459B9">
      <w:pPr>
        <w:pStyle w:val="texto"/>
        <w:spacing w:after="140"/>
        <w:jc w:val="both"/>
      </w:pPr>
      <w:r>
        <w:t xml:space="preserve"> </w:t>
      </w:r>
      <w:r w:rsidR="00AF3653">
        <w:t>El</w:t>
      </w:r>
      <w:r>
        <w:t xml:space="preserve"> grado de cobertura </w:t>
      </w:r>
      <w:r w:rsidR="00AF3653">
        <w:t>de ausencias en 2023 fue</w:t>
      </w:r>
      <w:r>
        <w:t xml:space="preserve"> del 6</w:t>
      </w:r>
      <w:r w:rsidR="00BC0CB7">
        <w:t>7</w:t>
      </w:r>
      <w:r>
        <w:t xml:space="preserve"> por ciento,</w:t>
      </w:r>
      <w:r w:rsidR="00AF3653">
        <w:t xml:space="preserve"> frente al </w:t>
      </w:r>
      <w:r w:rsidR="002013E3">
        <w:t>7</w:t>
      </w:r>
      <w:r w:rsidR="00BC0CB7">
        <w:t>6</w:t>
      </w:r>
      <w:r w:rsidR="00AF3653">
        <w:t xml:space="preserve"> por ciento de 2018,</w:t>
      </w:r>
      <w:r>
        <w:t xml:space="preserve"> destacando el reducido porcentaje en el caso del personal facultativo de medicina familiar y de pediatría con un </w:t>
      </w:r>
      <w:r w:rsidR="00BC0CB7">
        <w:t xml:space="preserve">57 </w:t>
      </w:r>
      <w:r>
        <w:t xml:space="preserve">y </w:t>
      </w:r>
      <w:r w:rsidR="00BC0CB7">
        <w:t xml:space="preserve">27 </w:t>
      </w:r>
      <w:r>
        <w:t xml:space="preserve">por ciento respectivamente. </w:t>
      </w:r>
    </w:p>
    <w:p w14:paraId="5E2FDF2E" w14:textId="31130532" w:rsidR="003277DF" w:rsidRDefault="003277DF" w:rsidP="005459B9">
      <w:pPr>
        <w:pStyle w:val="texto"/>
        <w:spacing w:after="140"/>
        <w:jc w:val="both"/>
      </w:pPr>
      <w:r>
        <w:t xml:space="preserve">Esta falta de cobertura de las ausencias es otro factor que ha influido en la disminución de las citas diarias disponibles para atender a la ciudadanía. </w:t>
      </w:r>
    </w:p>
    <w:p w14:paraId="469A6E5A" w14:textId="5DAD66E7" w:rsidR="00EB2A03" w:rsidRDefault="00EB2A03" w:rsidP="00502AEA">
      <w:pPr>
        <w:pStyle w:val="texto"/>
        <w:numPr>
          <w:ilvl w:val="0"/>
          <w:numId w:val="3"/>
        </w:numPr>
        <w:tabs>
          <w:tab w:val="clear" w:pos="2835"/>
          <w:tab w:val="clear" w:pos="3969"/>
          <w:tab w:val="clear" w:pos="5103"/>
          <w:tab w:val="clear" w:pos="6237"/>
          <w:tab w:val="clear" w:pos="7371"/>
          <w:tab w:val="num" w:pos="300"/>
          <w:tab w:val="left" w:pos="480"/>
          <w:tab w:val="num" w:pos="600"/>
        </w:tabs>
        <w:spacing w:after="140"/>
        <w:ind w:left="0" w:firstLine="289"/>
        <w:jc w:val="both"/>
      </w:pPr>
      <w:r>
        <w:t>Considerando las ausencias en el puesto, el personal efectivo equivalente</w:t>
      </w:r>
      <w:r w:rsidR="00CC3AC1">
        <w:t xml:space="preserve"> global</w:t>
      </w:r>
      <w:r>
        <w:t xml:space="preserve"> en atención ordinaria en 2023 fue de 1.393 personas, cifra superior a la de 2018 en un nueve por ciento. </w:t>
      </w:r>
      <w:r w:rsidRPr="0003012B">
        <w:t xml:space="preserve">Destaca la </w:t>
      </w:r>
      <w:r w:rsidRPr="00502AEA">
        <w:rPr>
          <w:rFonts w:eastAsia="Calibri"/>
          <w:szCs w:val="26"/>
          <w:lang w:val="es-ES_tradnl" w:eastAsia="en-US"/>
        </w:rPr>
        <w:t>bajada</w:t>
      </w:r>
      <w:r w:rsidRPr="0003012B">
        <w:t xml:space="preserve"> del personal facultativo de medicina familiar y pediatría en un </w:t>
      </w:r>
      <w:r w:rsidR="00E810D7">
        <w:t xml:space="preserve">uno y un </w:t>
      </w:r>
      <w:r w:rsidRPr="0003012B">
        <w:t>cuatro por ciento</w:t>
      </w:r>
      <w:r w:rsidR="00E810D7">
        <w:t>,</w:t>
      </w:r>
      <w:r w:rsidRPr="0003012B">
        <w:t xml:space="preserve"> frente al aumento en enfermería y administrativos en un 19 y un 13 por ciento</w:t>
      </w:r>
      <w:r w:rsidRPr="00967FD9">
        <w:t xml:space="preserve">. </w:t>
      </w:r>
      <w:r>
        <w:t xml:space="preserve"> </w:t>
      </w:r>
    </w:p>
    <w:p w14:paraId="277317E0" w14:textId="6C10BBD4" w:rsidR="003277DF" w:rsidRPr="00AA0D60" w:rsidRDefault="0060353D" w:rsidP="005459B9">
      <w:pPr>
        <w:pStyle w:val="texto"/>
        <w:spacing w:after="140"/>
        <w:jc w:val="both"/>
        <w:rPr>
          <w:highlight w:val="yellow"/>
        </w:rPr>
      </w:pPr>
      <w:r>
        <w:t xml:space="preserve">Todo lo anterior ha supuesto </w:t>
      </w:r>
      <w:r w:rsidR="3AE79CC0">
        <w:t>que,</w:t>
      </w:r>
      <w:r>
        <w:t xml:space="preserve"> en el periodo</w:t>
      </w:r>
      <w:r w:rsidR="00684B0C">
        <w:t xml:space="preserve"> </w:t>
      </w:r>
      <w:r w:rsidR="7CCEC63B">
        <w:t xml:space="preserve">analizado, algunos </w:t>
      </w:r>
      <w:r>
        <w:t>indicadores sobre accesibilidad a la atención ordinaria demandada por el paciente</w:t>
      </w:r>
      <w:r w:rsidR="358F41F4">
        <w:t>,</w:t>
      </w:r>
      <w:r w:rsidR="00684B0C">
        <w:t xml:space="preserve"> como el porcentaje de citas dadas en el día</w:t>
      </w:r>
      <w:r w:rsidR="00FF7394">
        <w:t>, días de espera para conseguir una cita</w:t>
      </w:r>
      <w:r w:rsidR="00CC3AC1">
        <w:t>,</w:t>
      </w:r>
      <w:r w:rsidR="00FF7394">
        <w:t xml:space="preserve"> o número de llamadas necesarias para ser atendido</w:t>
      </w:r>
      <w:r w:rsidR="3F32E18B">
        <w:t>,</w:t>
      </w:r>
      <w:r>
        <w:t xml:space="preserve"> hayan empeorado</w:t>
      </w:r>
      <w:r w:rsidR="00684B0C">
        <w:t>.</w:t>
      </w:r>
      <w:r>
        <w:t xml:space="preserve"> </w:t>
      </w:r>
    </w:p>
    <w:p w14:paraId="64320DEC" w14:textId="77777777" w:rsidR="0060353D" w:rsidRDefault="0060353D" w:rsidP="004A74C7">
      <w:pPr>
        <w:pStyle w:val="texto"/>
        <w:spacing w:after="140"/>
        <w:jc w:val="both"/>
      </w:pPr>
      <w:r>
        <w:t>Además de todo lo anterior, hemos constatado los siguientes hechos significativos:</w:t>
      </w:r>
    </w:p>
    <w:p w14:paraId="4F7D9DAF" w14:textId="25C15265" w:rsidR="00684B0C" w:rsidRDefault="00684B0C" w:rsidP="00502AEA">
      <w:pPr>
        <w:pStyle w:val="texto"/>
        <w:numPr>
          <w:ilvl w:val="0"/>
          <w:numId w:val="3"/>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La frecuentación de la ciudadanía a la atención ordinaria ha disminuido en el periodo analizado. En 2023, las </w:t>
      </w:r>
      <w:r w:rsidRPr="00502AEA">
        <w:rPr>
          <w:rFonts w:eastAsia="Calibri"/>
          <w:szCs w:val="26"/>
          <w:lang w:val="es-ES_tradnl" w:eastAsia="en-US"/>
        </w:rPr>
        <w:t>personas</w:t>
      </w:r>
      <w:r>
        <w:t xml:space="preserve"> que efectivamente acudieron a AP lo hicieron una media de 8,91 veces, valor inferior al de 2018 en un seis por ciento.</w:t>
      </w:r>
    </w:p>
    <w:p w14:paraId="13C764AF" w14:textId="59029A71" w:rsidR="008825F0" w:rsidRDefault="0060353D" w:rsidP="00502AEA">
      <w:pPr>
        <w:pStyle w:val="texto"/>
        <w:numPr>
          <w:ilvl w:val="0"/>
          <w:numId w:val="3"/>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Existen diferencias significativas </w:t>
      </w:r>
      <w:r w:rsidR="008825F0">
        <w:t>en los indicadores analizados entre</w:t>
      </w:r>
      <w:r>
        <w:t xml:space="preserve"> zonas básicas de salud</w:t>
      </w:r>
      <w:r w:rsidR="008825F0">
        <w:t xml:space="preserve"> referidos a TIS </w:t>
      </w:r>
      <w:r w:rsidR="008825F0" w:rsidRPr="00502AEA">
        <w:rPr>
          <w:rFonts w:eastAsia="Calibri"/>
          <w:szCs w:val="26"/>
          <w:lang w:val="es-ES_tradnl" w:eastAsia="en-US"/>
        </w:rPr>
        <w:t>por</w:t>
      </w:r>
      <w:r w:rsidR="008825F0">
        <w:t xml:space="preserve"> cupo, ratio TIS/personal efectivo equivalente, </w:t>
      </w:r>
      <w:r w:rsidR="00CC3AC1">
        <w:t xml:space="preserve">días </w:t>
      </w:r>
      <w:r w:rsidR="008825F0">
        <w:t>de espera por consulta demandada por el paciente y accesibilidad telefónica. Esto implica que</w:t>
      </w:r>
      <w:r w:rsidR="00CC3AC1">
        <w:t>,</w:t>
      </w:r>
      <w:r>
        <w:t xml:space="preserve"> en función del lugar de residencia de la persona</w:t>
      </w:r>
      <w:r w:rsidR="00CC3AC1">
        <w:t>,</w:t>
      </w:r>
      <w:r>
        <w:t xml:space="preserve"> las condiciones de accesibilidad difieran. </w:t>
      </w:r>
    </w:p>
    <w:p w14:paraId="34CA2F44" w14:textId="14BDF14E" w:rsidR="0060353D" w:rsidRDefault="0060353D" w:rsidP="005459B9">
      <w:pPr>
        <w:pStyle w:val="texto"/>
        <w:spacing w:after="140"/>
        <w:jc w:val="both"/>
      </w:pPr>
      <w:r>
        <w:t xml:space="preserve">Estas diferencias están motivadas en gran parte por la distribución poblacional </w:t>
      </w:r>
      <w:r w:rsidR="008825F0">
        <w:t xml:space="preserve">y geográfica de las zonas y por la edad de la población atendida en cada una de ellas. </w:t>
      </w:r>
    </w:p>
    <w:p w14:paraId="55DEEDBD" w14:textId="627064D3" w:rsidR="00F57451" w:rsidRDefault="00F57451" w:rsidP="00502AEA">
      <w:pPr>
        <w:pStyle w:val="texto"/>
        <w:numPr>
          <w:ilvl w:val="0"/>
          <w:numId w:val="3"/>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Derivado de todo el análisis anterior, las dificultades de accesibilidad más significativas se encuentran en las consultas con personal facultativo de medicina familiar en las zonas básicas </w:t>
      </w:r>
      <w:r w:rsidRPr="00502AEA">
        <w:rPr>
          <w:rFonts w:eastAsia="Calibri"/>
          <w:szCs w:val="26"/>
          <w:lang w:val="es-ES_tradnl" w:eastAsia="en-US"/>
        </w:rPr>
        <w:t>de</w:t>
      </w:r>
      <w:r>
        <w:t xml:space="preserve"> salud urbanas. Las TIS pertenecientes a cupos de este personal en estas zonas en 2023 suponían el 57 por ciento del total de TIS atendidas por esta categoría profesional en Navarra. </w:t>
      </w:r>
    </w:p>
    <w:p w14:paraId="0C36FC45" w14:textId="61E96AB7" w:rsidR="008825F0" w:rsidRDefault="008825F0" w:rsidP="00502AEA">
      <w:pPr>
        <w:pStyle w:val="texto"/>
        <w:numPr>
          <w:ilvl w:val="0"/>
          <w:numId w:val="3"/>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La edad condiciona significativamente la frecuentación por persona; en pediatría a menor edad mayor </w:t>
      </w:r>
      <w:r w:rsidRPr="00502AEA">
        <w:rPr>
          <w:rFonts w:eastAsia="Calibri"/>
          <w:szCs w:val="26"/>
          <w:lang w:val="es-ES_tradnl" w:eastAsia="en-US"/>
        </w:rPr>
        <w:t>frecuentación</w:t>
      </w:r>
      <w:r>
        <w:t xml:space="preserve"> y en medicina familiar a mayor edad mayor frecuentación. </w:t>
      </w:r>
    </w:p>
    <w:p w14:paraId="2201EB41" w14:textId="20F2D15E" w:rsidR="7B5CD166" w:rsidRDefault="64D956D9" w:rsidP="00502AEA">
      <w:pPr>
        <w:pStyle w:val="texto"/>
        <w:numPr>
          <w:ilvl w:val="0"/>
          <w:numId w:val="3"/>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La percepción de la ciudadanía sobre la accesibilidad a AP medida a través de encuestas realizadas por el </w:t>
      </w:r>
      <w:r w:rsidRPr="00502AEA">
        <w:rPr>
          <w:rFonts w:eastAsia="Calibri"/>
          <w:szCs w:val="26"/>
          <w:lang w:val="es-ES_tradnl" w:eastAsia="en-US"/>
        </w:rPr>
        <w:t>SNS</w:t>
      </w:r>
      <w:r>
        <w:t xml:space="preserve">-O ha pasado del </w:t>
      </w:r>
      <w:r w:rsidR="5C81CBFA">
        <w:t>7,79 en 2018 al 7,13 en 2023.</w:t>
      </w:r>
    </w:p>
    <w:p w14:paraId="5FCDF700" w14:textId="753C9411" w:rsidR="3F33CD7C" w:rsidRDefault="0F538A28" w:rsidP="00502AEA">
      <w:pPr>
        <w:pStyle w:val="texto"/>
        <w:numPr>
          <w:ilvl w:val="0"/>
          <w:numId w:val="3"/>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Según un informe del SNS-O, si bien se están realizando acciones para mejorar la accesibilidad a edificios asistenciales de AP, todas las áreas de salud presentan deficiencias en mayor o menor medida que debieran ser resueltas</w:t>
      </w:r>
      <w:r w:rsidR="55F00AB4">
        <w:t xml:space="preserve">. </w:t>
      </w:r>
      <w:r w:rsidR="00284315">
        <w:t xml:space="preserve">Las acciones ya están previstas desde hace varios años, pero la pandemia de la COVID-19 causó retraso en llevarlas a cabo. </w:t>
      </w:r>
    </w:p>
    <w:p w14:paraId="66D2A4AC" w14:textId="68BA2D8D" w:rsidR="00291CD3" w:rsidRDefault="675616DE" w:rsidP="005459B9">
      <w:pPr>
        <w:pStyle w:val="texto"/>
        <w:spacing w:after="140"/>
        <w:jc w:val="both"/>
      </w:pPr>
      <w:r w:rsidRPr="6CEC54BD">
        <w:rPr>
          <w:b/>
          <w:bCs/>
        </w:rPr>
        <w:t>En definitiva</w:t>
      </w:r>
      <w:r>
        <w:t xml:space="preserve">, </w:t>
      </w:r>
      <w:r w:rsidR="00AA5938">
        <w:t xml:space="preserve">y enmarcando nuestro trabajo en la atención ordinaria a la ciudadanía en AP sin considerar la actividad realizada de urgencias, </w:t>
      </w:r>
      <w:r>
        <w:t xml:space="preserve">esta Cámara considera </w:t>
      </w:r>
      <w:r w:rsidR="6B68F5A8">
        <w:t>que</w:t>
      </w:r>
      <w:r w:rsidR="2E07A1D2">
        <w:t xml:space="preserve"> la accesibilidad a AP</w:t>
      </w:r>
      <w:r w:rsidR="00AA5938">
        <w:t xml:space="preserve"> de la atención ordinaria demandada por el paciente</w:t>
      </w:r>
      <w:r w:rsidR="2E07A1D2">
        <w:t xml:space="preserve"> ha empeorado en el periodo </w:t>
      </w:r>
      <w:r w:rsidR="00E810D7">
        <w:t xml:space="preserve">2018-2023 </w:t>
      </w:r>
      <w:r w:rsidR="2E07A1D2">
        <w:t>debido a varios condicionantes</w:t>
      </w:r>
      <w:r w:rsidR="78D5C310">
        <w:t>. Ante la evol</w:t>
      </w:r>
      <w:r>
        <w:t>ución de la población</w:t>
      </w:r>
      <w:r w:rsidR="71301B37">
        <w:t xml:space="preserve"> y</w:t>
      </w:r>
      <w:r>
        <w:t xml:space="preserve"> su envejecimiento</w:t>
      </w:r>
      <w:r w:rsidR="00AA5938">
        <w:t xml:space="preserve"> con unas necesidades de atención mayores</w:t>
      </w:r>
      <w:r w:rsidR="008825F0">
        <w:t>,</w:t>
      </w:r>
      <w:r w:rsidR="16FADE4D">
        <w:t xml:space="preserve"> </w:t>
      </w:r>
      <w:r w:rsidR="78D5C310">
        <w:t>y la posible falta de personal en los años venideros</w:t>
      </w:r>
      <w:r w:rsidR="00457558">
        <w:t>,</w:t>
      </w:r>
      <w:r w:rsidR="008825F0">
        <w:t xml:space="preserve"> sobre todo en lo </w:t>
      </w:r>
      <w:r w:rsidR="008825F0">
        <w:lastRenderedPageBreak/>
        <w:t>que se refiere a personal facultativo</w:t>
      </w:r>
      <w:r w:rsidR="78D5C310">
        <w:t xml:space="preserve">, </w:t>
      </w:r>
      <w:r>
        <w:t>s</w:t>
      </w:r>
      <w:r w:rsidR="78D5C310">
        <w:t>e deberían diseñar actuaciones orientadas a mejorar la gestión de los recursos existentes y planificar la futura provisión de personal de la mejor manera posible</w:t>
      </w:r>
      <w:r w:rsidR="2930C126">
        <w:t>.</w:t>
      </w:r>
      <w:bookmarkEnd w:id="12"/>
      <w:bookmarkEnd w:id="13"/>
      <w:bookmarkEnd w:id="14"/>
      <w:bookmarkEnd w:id="15"/>
    </w:p>
    <w:p w14:paraId="4D9C4373" w14:textId="2EFCA9E8" w:rsidR="008775C9" w:rsidRDefault="238A4710" w:rsidP="000E4419">
      <w:pPr>
        <w:pStyle w:val="texto"/>
        <w:spacing w:before="120" w:after="120"/>
        <w:jc w:val="both"/>
      </w:pPr>
      <w:r w:rsidRPr="007428C2">
        <w:t>Teniendo en cuenta las conclusiones de nuestro trabajo</w:t>
      </w:r>
      <w:r w:rsidR="008A7431" w:rsidRPr="007428C2">
        <w:t>,</w:t>
      </w:r>
      <w:r w:rsidRPr="007428C2">
        <w:t xml:space="preserve"> </w:t>
      </w:r>
      <w:r w:rsidRPr="000714D9">
        <w:rPr>
          <w:i/>
        </w:rPr>
        <w:t>recomendamos</w:t>
      </w:r>
      <w:r w:rsidRPr="007428C2">
        <w:t>:</w:t>
      </w:r>
    </w:p>
    <w:p w14:paraId="5EFD9885" w14:textId="3960B451" w:rsidR="00A5668A" w:rsidRPr="007428C2" w:rsidRDefault="1EC9D88B" w:rsidP="7B5CD166">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after="120"/>
        <w:ind w:left="0" w:firstLine="289"/>
        <w:jc w:val="both"/>
        <w:rPr>
          <w:i/>
          <w:iCs/>
        </w:rPr>
      </w:pPr>
      <w:r w:rsidRPr="5B85BBA2">
        <w:rPr>
          <w:i/>
          <w:iCs/>
        </w:rPr>
        <w:t>Fomentar la incorporación de personas a la formación de la especialidad de Medicina Familia</w:t>
      </w:r>
      <w:r w:rsidR="48A39270" w:rsidRPr="5B85BBA2">
        <w:rPr>
          <w:i/>
          <w:iCs/>
        </w:rPr>
        <w:t>r</w:t>
      </w:r>
      <w:r w:rsidR="70656A60" w:rsidRPr="5B85BBA2">
        <w:rPr>
          <w:i/>
          <w:iCs/>
        </w:rPr>
        <w:t xml:space="preserve"> y su posterior contratación en el SNS-O.</w:t>
      </w:r>
      <w:r w:rsidR="00E93B42">
        <w:rPr>
          <w:i/>
          <w:iCs/>
        </w:rPr>
        <w:t xml:space="preserve"> (Epígrafe 3.1)</w:t>
      </w:r>
    </w:p>
    <w:p w14:paraId="543828AF" w14:textId="6D15291E" w:rsidR="00A5668A" w:rsidRDefault="545B9EE3" w:rsidP="7B5CD166">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after="120"/>
        <w:ind w:left="0" w:firstLine="289"/>
        <w:jc w:val="both"/>
        <w:rPr>
          <w:i/>
          <w:iCs/>
        </w:rPr>
      </w:pPr>
      <w:r w:rsidRPr="5B85BBA2">
        <w:rPr>
          <w:i/>
          <w:iCs/>
        </w:rPr>
        <w:t>Implementar medidas para atraer a personal facultativo de medicina familiar</w:t>
      </w:r>
      <w:r w:rsidR="76811B25" w:rsidRPr="5B85BBA2">
        <w:rPr>
          <w:i/>
          <w:iCs/>
        </w:rPr>
        <w:t>.</w:t>
      </w:r>
      <w:r w:rsidR="00E93B42">
        <w:rPr>
          <w:i/>
          <w:iCs/>
        </w:rPr>
        <w:t xml:space="preserve"> (Epígrafe 3.1)</w:t>
      </w:r>
    </w:p>
    <w:p w14:paraId="1759D247" w14:textId="519823A6" w:rsidR="00E93B42" w:rsidRDefault="4CC8FB0F" w:rsidP="00E93B42">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after="120"/>
        <w:ind w:left="0" w:firstLine="289"/>
        <w:jc w:val="both"/>
        <w:rPr>
          <w:i/>
          <w:iCs/>
        </w:rPr>
      </w:pPr>
      <w:r w:rsidRPr="5B85BBA2">
        <w:rPr>
          <w:i/>
          <w:iCs/>
        </w:rPr>
        <w:t xml:space="preserve">Convocar las plazas pendientes de las Ofertas Públicas de Empleo aprobadas. </w:t>
      </w:r>
      <w:r w:rsidR="00E93B42">
        <w:rPr>
          <w:i/>
          <w:iCs/>
        </w:rPr>
        <w:t>(Epígrafe 3.1)</w:t>
      </w:r>
    </w:p>
    <w:p w14:paraId="6ADB8F3B" w14:textId="39DE2E9B" w:rsidR="00E93B42" w:rsidRPr="0086085E" w:rsidRDefault="00E93B42" w:rsidP="6204A138">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after="120"/>
        <w:ind w:left="0" w:firstLine="289"/>
        <w:jc w:val="both"/>
        <w:rPr>
          <w:i/>
          <w:iCs/>
        </w:rPr>
      </w:pPr>
      <w:r w:rsidRPr="00282B1E">
        <w:rPr>
          <w:i/>
          <w:iCs/>
        </w:rPr>
        <w:t>Analizar la conveniencia de aumentar las plazas del grado de Medicina de la Universidad Pública de Navarra para facilitar el aumento "a largo plazo" de la disponibilidad de profesionales</w:t>
      </w:r>
      <w:r w:rsidR="7729E90C" w:rsidRPr="00282B1E">
        <w:rPr>
          <w:i/>
          <w:iCs/>
        </w:rPr>
        <w:t xml:space="preserve"> adecuando las infraestructuras precisas para ello</w:t>
      </w:r>
      <w:r w:rsidRPr="00282B1E">
        <w:rPr>
          <w:i/>
          <w:iCs/>
        </w:rPr>
        <w:t>. (Epígrafe 3.1)</w:t>
      </w:r>
    </w:p>
    <w:p w14:paraId="272A281C" w14:textId="2D659B46" w:rsidR="0086085E" w:rsidRPr="00AF3A63" w:rsidRDefault="0086085E" w:rsidP="0086085E">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after="120"/>
        <w:ind w:left="0" w:firstLine="289"/>
        <w:jc w:val="both"/>
        <w:rPr>
          <w:i/>
          <w:iCs/>
        </w:rPr>
      </w:pPr>
      <w:r w:rsidRPr="00AF3A63">
        <w:rPr>
          <w:i/>
          <w:iCs/>
        </w:rPr>
        <w:t xml:space="preserve">Analizar el impacto de los cambios normativos aprobados o acuerdos adoptados en materia de personal para planificar la gestión de los recursos de tal forma que se garantice la accesibilidad. (Epígrafe </w:t>
      </w:r>
      <w:r>
        <w:rPr>
          <w:i/>
          <w:iCs/>
        </w:rPr>
        <w:t>3.</w:t>
      </w:r>
      <w:r w:rsidRPr="00AF3A63">
        <w:rPr>
          <w:i/>
          <w:iCs/>
        </w:rPr>
        <w:t>1.2)</w:t>
      </w:r>
    </w:p>
    <w:p w14:paraId="17518E8C" w14:textId="0164AA52" w:rsidR="0086085E" w:rsidRPr="00AF3A63" w:rsidRDefault="0086085E" w:rsidP="0086085E">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after="120"/>
        <w:ind w:left="0" w:firstLine="289"/>
        <w:jc w:val="both"/>
        <w:rPr>
          <w:i/>
          <w:iCs/>
        </w:rPr>
      </w:pPr>
      <w:r w:rsidRPr="00AF3A63">
        <w:rPr>
          <w:i/>
          <w:iCs/>
        </w:rPr>
        <w:t>Analizar el impacto de los puntos de los acuerdos a los que se pretenda llegar con las representaciones sindicales sobre la accesibilidad de la ciudadanía a AP</w:t>
      </w:r>
      <w:r>
        <w:rPr>
          <w:i/>
          <w:iCs/>
        </w:rPr>
        <w:t>. (Epígrafe 1.2)</w:t>
      </w:r>
    </w:p>
    <w:p w14:paraId="34EF04DF" w14:textId="782696E7" w:rsidR="78D5C310" w:rsidRDefault="00403A7F" w:rsidP="00E93B42">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after="120"/>
        <w:ind w:left="0" w:firstLine="289"/>
        <w:jc w:val="both"/>
        <w:rPr>
          <w:i/>
          <w:iCs/>
        </w:rPr>
      </w:pPr>
      <w:r>
        <w:rPr>
          <w:i/>
          <w:iCs/>
        </w:rPr>
        <w:t>Finalizar</w:t>
      </w:r>
      <w:r w:rsidR="67DB1C5D" w:rsidRPr="5B85BBA2">
        <w:rPr>
          <w:i/>
          <w:iCs/>
        </w:rPr>
        <w:t xml:space="preserve"> la implantación del </w:t>
      </w:r>
      <w:r w:rsidR="29E3AB4C" w:rsidRPr="5B85BBA2">
        <w:rPr>
          <w:i/>
          <w:iCs/>
        </w:rPr>
        <w:t>programa para la evolución en la telefonía fija en AP</w:t>
      </w:r>
      <w:r w:rsidR="67DB1C5D" w:rsidRPr="5B85BBA2">
        <w:rPr>
          <w:i/>
          <w:iCs/>
        </w:rPr>
        <w:t xml:space="preserve">. </w:t>
      </w:r>
      <w:r w:rsidR="00E93B42">
        <w:rPr>
          <w:i/>
          <w:iCs/>
        </w:rPr>
        <w:t>(Epígrafe 3.4)</w:t>
      </w:r>
    </w:p>
    <w:p w14:paraId="077E853B" w14:textId="6F783C75" w:rsidR="003F3D89" w:rsidRPr="007428C2" w:rsidRDefault="0DB69862" w:rsidP="6CEC54BD">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after="120"/>
        <w:ind w:left="0" w:firstLine="289"/>
        <w:jc w:val="both"/>
        <w:rPr>
          <w:i/>
          <w:iCs/>
        </w:rPr>
      </w:pPr>
      <w:r w:rsidRPr="5B85BBA2">
        <w:rPr>
          <w:i/>
          <w:iCs/>
        </w:rPr>
        <w:t>Retribuir a las personas que hagan actividad extraordinaria en función de la parte de los módulos que se haya realizado.</w:t>
      </w:r>
      <w:r w:rsidR="00E93B42">
        <w:rPr>
          <w:i/>
          <w:iCs/>
        </w:rPr>
        <w:t xml:space="preserve"> (Epígrafe 3.2)</w:t>
      </w:r>
      <w:r w:rsidRPr="5B85BBA2">
        <w:rPr>
          <w:i/>
          <w:iCs/>
        </w:rPr>
        <w:t xml:space="preserve"> </w:t>
      </w:r>
    </w:p>
    <w:p w14:paraId="032A7820" w14:textId="196445EB" w:rsidR="00CA4662" w:rsidRDefault="0DB69862" w:rsidP="6CEC54BD">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after="120"/>
        <w:ind w:left="0" w:firstLine="289"/>
        <w:jc w:val="both"/>
        <w:rPr>
          <w:i/>
          <w:iCs/>
        </w:rPr>
      </w:pPr>
      <w:r w:rsidRPr="5B85BBA2">
        <w:rPr>
          <w:i/>
          <w:iCs/>
        </w:rPr>
        <w:t>Cubrir las ausencias en el puesto mediante actividad extraordinaria únicamente en los supuestos previstos en la normativa.</w:t>
      </w:r>
      <w:r w:rsidR="6794DFCC" w:rsidRPr="5B85BBA2">
        <w:rPr>
          <w:i/>
          <w:iCs/>
        </w:rPr>
        <w:t xml:space="preserve"> </w:t>
      </w:r>
      <w:r w:rsidR="00E93B42">
        <w:rPr>
          <w:i/>
          <w:iCs/>
        </w:rPr>
        <w:t>(Epígrafe 3.2)</w:t>
      </w:r>
    </w:p>
    <w:p w14:paraId="1BC9E68D" w14:textId="1A944BEE" w:rsidR="003F3D89" w:rsidRPr="00282B1E" w:rsidRDefault="53962BE5" w:rsidP="6204A138">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after="120"/>
        <w:ind w:left="0" w:firstLine="289"/>
        <w:jc w:val="both"/>
        <w:rPr>
          <w:i/>
          <w:iCs/>
        </w:rPr>
      </w:pPr>
      <w:r w:rsidRPr="00282B1E">
        <w:rPr>
          <w:i/>
          <w:iCs/>
        </w:rPr>
        <w:t>Contemplar en la normativa la posibilidad de cubrir todas aquellas situaciones excepcionales de ausencias en el puesto con ac</w:t>
      </w:r>
      <w:r w:rsidR="743B5D8A" w:rsidRPr="00282B1E">
        <w:rPr>
          <w:i/>
          <w:iCs/>
        </w:rPr>
        <w:t>tividad extraordinaria en aquellos supuestos en los que no se haya podido contratar personal</w:t>
      </w:r>
      <w:r w:rsidR="00E93B42" w:rsidRPr="0086085E">
        <w:rPr>
          <w:i/>
          <w:iCs/>
        </w:rPr>
        <w:t>. (Epígrafe</w:t>
      </w:r>
      <w:r w:rsidR="00E93B42" w:rsidRPr="6204A138">
        <w:rPr>
          <w:i/>
          <w:iCs/>
        </w:rPr>
        <w:t xml:space="preserve"> 3.2)</w:t>
      </w:r>
    </w:p>
    <w:p w14:paraId="775B8431" w14:textId="6A2D445C" w:rsidR="31D554C3" w:rsidRDefault="6C03C674" w:rsidP="6CEC54BD">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after="120"/>
        <w:ind w:left="0" w:firstLine="289"/>
        <w:jc w:val="both"/>
        <w:rPr>
          <w:i/>
          <w:iCs/>
        </w:rPr>
      </w:pPr>
      <w:r w:rsidRPr="5B85BBA2">
        <w:rPr>
          <w:i/>
          <w:iCs/>
        </w:rPr>
        <w:t>Registrar todas las ausencias en el puesto que se produzcan</w:t>
      </w:r>
      <w:r w:rsidR="00B07D1E">
        <w:rPr>
          <w:i/>
          <w:iCs/>
        </w:rPr>
        <w:t xml:space="preserve"> identificando adecuadamente el motivo de la sustitución</w:t>
      </w:r>
      <w:r w:rsidRPr="5B85BBA2">
        <w:rPr>
          <w:i/>
          <w:iCs/>
        </w:rPr>
        <w:t>.</w:t>
      </w:r>
      <w:r w:rsidR="00E93B42">
        <w:rPr>
          <w:i/>
          <w:iCs/>
        </w:rPr>
        <w:t xml:space="preserve"> (Epígrafe 3.2)</w:t>
      </w:r>
    </w:p>
    <w:p w14:paraId="2F14B345" w14:textId="27BE6F04" w:rsidR="00814801" w:rsidRPr="00CF01BC" w:rsidRDefault="01A2FD68" w:rsidP="003F3D89">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after="120"/>
        <w:ind w:left="0" w:firstLine="289"/>
        <w:jc w:val="both"/>
        <w:rPr>
          <w:i/>
          <w:szCs w:val="26"/>
        </w:rPr>
      </w:pPr>
      <w:r w:rsidRPr="5B85BBA2">
        <w:rPr>
          <w:i/>
          <w:iCs/>
        </w:rPr>
        <w:t>Destinar los recursos económicos necesarios para mejorar la accesibilidad a los edificios asistenciales para cumplir con los requisitos establecidos en la normativa</w:t>
      </w:r>
      <w:r w:rsidR="00E93B42" w:rsidRPr="5B85BBA2">
        <w:rPr>
          <w:i/>
          <w:iCs/>
        </w:rPr>
        <w:t>.</w:t>
      </w:r>
      <w:r w:rsidR="00E93B42">
        <w:rPr>
          <w:i/>
          <w:iCs/>
        </w:rPr>
        <w:t xml:space="preserve"> (Epígrafe 3.5)</w:t>
      </w:r>
    </w:p>
    <w:p w14:paraId="086094C5" w14:textId="1112190D" w:rsidR="00E93B42" w:rsidRPr="0026642D" w:rsidRDefault="3490B9A7" w:rsidP="00E93B42">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after="120"/>
        <w:ind w:left="0" w:firstLine="289"/>
        <w:jc w:val="both"/>
        <w:rPr>
          <w:i/>
          <w:szCs w:val="26"/>
        </w:rPr>
      </w:pPr>
      <w:r w:rsidRPr="5B85BBA2">
        <w:rPr>
          <w:i/>
          <w:iCs/>
        </w:rPr>
        <w:t xml:space="preserve">Registrar el gasto destinado </w:t>
      </w:r>
      <w:r w:rsidR="5D0FF3CC" w:rsidRPr="5B85BBA2">
        <w:rPr>
          <w:i/>
          <w:iCs/>
        </w:rPr>
        <w:t xml:space="preserve">a mejorar la accesibilidad física en una partida presupuestaria que permita hacer un seguimiento conjunto </w:t>
      </w:r>
      <w:proofErr w:type="gramStart"/>
      <w:r w:rsidR="5D0FF3CC" w:rsidRPr="5B85BBA2">
        <w:rPr>
          <w:i/>
          <w:iCs/>
        </w:rPr>
        <w:t>del mismo</w:t>
      </w:r>
      <w:proofErr w:type="gramEnd"/>
      <w:r w:rsidR="5D0FF3CC" w:rsidRPr="5B85BBA2">
        <w:rPr>
          <w:i/>
          <w:iCs/>
        </w:rPr>
        <w:t>.</w:t>
      </w:r>
      <w:r w:rsidR="1EC9D88B" w:rsidRPr="5B85BBA2">
        <w:rPr>
          <w:i/>
          <w:iCs/>
        </w:rPr>
        <w:t xml:space="preserve"> </w:t>
      </w:r>
      <w:r w:rsidR="00E93B42">
        <w:rPr>
          <w:i/>
          <w:iCs/>
        </w:rPr>
        <w:t>(Epígrafe 3.5)</w:t>
      </w:r>
    </w:p>
    <w:p w14:paraId="05CB04EF" w14:textId="2FE8B9B7" w:rsidR="0026642D" w:rsidRPr="00EB63F0" w:rsidRDefault="0026642D" w:rsidP="00EB63F0">
      <w:pPr>
        <w:rPr>
          <w:rFonts w:ascii="Helvetica LT Std" w:hAnsi="Helvetica LT Std"/>
          <w:i/>
          <w:iCs/>
          <w:spacing w:val="6"/>
          <w:sz w:val="19"/>
        </w:rPr>
      </w:pPr>
    </w:p>
    <w:p w14:paraId="59CB61AB" w14:textId="50830A65" w:rsidR="00ED40FE" w:rsidRPr="00C47EE9" w:rsidRDefault="00ED40FE" w:rsidP="00563333">
      <w:pPr>
        <w:pStyle w:val="atitulo1"/>
        <w:jc w:val="both"/>
      </w:pPr>
      <w:bookmarkStart w:id="21" w:name="_Toc175899492"/>
      <w:bookmarkStart w:id="22" w:name="_Toc463350240"/>
      <w:bookmarkStart w:id="23" w:name="_Toc494270374"/>
      <w:bookmarkStart w:id="24" w:name="_Toc525907431"/>
      <w:bookmarkStart w:id="25" w:name="_Toc52267360"/>
      <w:bookmarkEnd w:id="16"/>
      <w:bookmarkEnd w:id="17"/>
      <w:bookmarkEnd w:id="18"/>
      <w:bookmarkEnd w:id="19"/>
      <w:bookmarkEnd w:id="20"/>
      <w:r>
        <w:t>IV</w:t>
      </w:r>
      <w:r w:rsidRPr="00C47EE9">
        <w:t xml:space="preserve">. </w:t>
      </w:r>
      <w:r w:rsidR="004E6027">
        <w:t>Responsabilidad del Servicio Navarro de Salud-Osasunbidea</w:t>
      </w:r>
      <w:bookmarkEnd w:id="21"/>
    </w:p>
    <w:p w14:paraId="5E2A334A" w14:textId="1D29C0E5" w:rsidR="00750D9D" w:rsidRPr="007428C2" w:rsidRDefault="196F0124" w:rsidP="005459B9">
      <w:pPr>
        <w:pStyle w:val="texto"/>
        <w:spacing w:after="140"/>
        <w:jc w:val="both"/>
      </w:pPr>
      <w:r>
        <w:t xml:space="preserve">El SNS-O es el responsable de </w:t>
      </w:r>
      <w:r w:rsidR="55B769AD">
        <w:t>gestionar la AP proporcionando una atención integral, accesible, continuada</w:t>
      </w:r>
      <w:r w:rsidR="265DD8D8">
        <w:t xml:space="preserve">, </w:t>
      </w:r>
      <w:r w:rsidR="55B769AD">
        <w:t>coordinada</w:t>
      </w:r>
      <w:r w:rsidR="10937DA8">
        <w:t xml:space="preserve"> y equitativa</w:t>
      </w:r>
      <w:r w:rsidR="55B769AD">
        <w:t xml:space="preserve"> debiendo</w:t>
      </w:r>
      <w:r w:rsidR="18A55F1A">
        <w:t>,</w:t>
      </w:r>
      <w:r w:rsidR="55B769AD">
        <w:t xml:space="preserve"> además</w:t>
      </w:r>
      <w:r w:rsidR="3547CB3C">
        <w:t>,</w:t>
      </w:r>
      <w:r w:rsidR="14C9FAA8">
        <w:t xml:space="preserve"> garantizar que las actividades y operaciones de gestión realizadas resultan conformes con las normas aplicables. </w:t>
      </w:r>
    </w:p>
    <w:p w14:paraId="39A85333" w14:textId="471AE979" w:rsidR="00994BF8" w:rsidRPr="007428C2" w:rsidRDefault="00994BF8" w:rsidP="005459B9">
      <w:pPr>
        <w:pStyle w:val="texto"/>
        <w:spacing w:after="140"/>
        <w:jc w:val="both"/>
        <w:rPr>
          <w:highlight w:val="yellow"/>
        </w:rPr>
      </w:pPr>
      <w:r w:rsidRPr="007428C2">
        <w:t xml:space="preserve">Asimismo, </w:t>
      </w:r>
      <w:r w:rsidR="00750D9D" w:rsidRPr="007428C2">
        <w:t xml:space="preserve">el SNS-O </w:t>
      </w:r>
      <w:r w:rsidRPr="007428C2">
        <w:t>debe establecer los mecanismos necesarios para lograr la eficacia en los objetivos propuestos y la eficiencia y la economía en el uso de los recursos públicos para la consecución de dichos objetivos, estableciendo los sistemas de control interno que consideren necesarios para esa finalidad.</w:t>
      </w:r>
    </w:p>
    <w:p w14:paraId="63E5C885" w14:textId="6D5BA46F" w:rsidR="00750D9D" w:rsidRPr="00D970DC" w:rsidRDefault="00EB63F0" w:rsidP="00D970DC">
      <w:r>
        <w:br w:type="page"/>
      </w:r>
    </w:p>
    <w:p w14:paraId="317A02AC" w14:textId="7D71D2EB" w:rsidR="00ED40FE" w:rsidRPr="00973484" w:rsidRDefault="00ED40FE" w:rsidP="00931621">
      <w:pPr>
        <w:pStyle w:val="atitulo1"/>
        <w:jc w:val="both"/>
      </w:pPr>
      <w:bookmarkStart w:id="26" w:name="_Toc175899493"/>
      <w:r w:rsidRPr="00973484">
        <w:lastRenderedPageBreak/>
        <w:t xml:space="preserve">V. </w:t>
      </w:r>
      <w:r w:rsidR="004E6027" w:rsidRPr="00973484">
        <w:t>Responsabilidad de la Cámara de Comptos de Navarra</w:t>
      </w:r>
      <w:bookmarkEnd w:id="26"/>
    </w:p>
    <w:p w14:paraId="003AD27F" w14:textId="12FF2A2F" w:rsidR="00006CB0" w:rsidRPr="007428C2" w:rsidRDefault="5D76228B" w:rsidP="005459B9">
      <w:pPr>
        <w:pStyle w:val="texto"/>
        <w:spacing w:after="140"/>
        <w:jc w:val="both"/>
      </w:pPr>
      <w:r w:rsidRPr="007428C2">
        <w:t xml:space="preserve">Nuestra responsabilidad es expresar unas conclusiones basadas en nuestra fiscalización </w:t>
      </w:r>
      <w:r w:rsidR="43DC507B" w:rsidRPr="007428C2">
        <w:t xml:space="preserve">sobre </w:t>
      </w:r>
      <w:r w:rsidRPr="007428C2">
        <w:t xml:space="preserve">la </w:t>
      </w:r>
      <w:r w:rsidR="00705DA7" w:rsidRPr="007428C2">
        <w:t>accesibilidad de la ciudadanía a AP</w:t>
      </w:r>
      <w:r w:rsidRPr="007428C2">
        <w:t xml:space="preserve">. </w:t>
      </w:r>
    </w:p>
    <w:p w14:paraId="5E1728E8" w14:textId="1B078B28" w:rsidR="00332BEE" w:rsidRPr="007428C2" w:rsidRDefault="5D76228B" w:rsidP="005459B9">
      <w:pPr>
        <w:pStyle w:val="texto"/>
        <w:spacing w:after="140"/>
        <w:jc w:val="both"/>
      </w:pPr>
      <w:r w:rsidRPr="007428C2">
        <w:t>Para ello, hemos llevado a cabo la misma de conformidad con los principios generales de fiscalización de las Instituciones Públicas de Control Externo, establecidos en las ISSAI-ES, aplicándose fundamentalmente la ISSAI-ES 300 referida a las fiscalizaciones operativas</w:t>
      </w:r>
      <w:r w:rsidR="7C89259A" w:rsidRPr="007428C2">
        <w:t xml:space="preserve"> y su desarrollo en las</w:t>
      </w:r>
      <w:r w:rsidRPr="007428C2">
        <w:t xml:space="preserve"> ISSAI-ES 3000 y 3100. Dichos principios y directrices exigen que cumplamos los requerimientos de ética, así como que planifiquemos y ejecutemos la fiscalización con el fin de obtener una seguridad razonable de que, la gestión de los recursos públicos resulte, en todos los aspectos significativos, conforme con la normativa vigente. </w:t>
      </w:r>
    </w:p>
    <w:p w14:paraId="6984BA49" w14:textId="6C646DF8" w:rsidR="00006CB0" w:rsidRPr="007428C2" w:rsidRDefault="00006CB0" w:rsidP="005459B9">
      <w:pPr>
        <w:pStyle w:val="texto"/>
        <w:spacing w:after="140"/>
        <w:jc w:val="both"/>
      </w:pPr>
      <w:r w:rsidRPr="007428C2">
        <w:t xml:space="preserve">Una fiscalización requiere la aplicación de procedimientos para obtener evidencia de auditoría que fundamente las conclusiones obtenidas. </w:t>
      </w:r>
    </w:p>
    <w:p w14:paraId="4D65D64B" w14:textId="378D025C" w:rsidR="00ED59F5" w:rsidRPr="007428C2" w:rsidRDefault="7F2AA180" w:rsidP="005459B9">
      <w:pPr>
        <w:pStyle w:val="texto"/>
        <w:spacing w:after="140"/>
        <w:jc w:val="both"/>
      </w:pPr>
      <w:r w:rsidRPr="00E866D6">
        <w:t>Consideramos que la evidencia de auditoría que hemos obtenido proporciona una base suficiente y adecuada para fundamentar las conclusiones alcanzadas</w:t>
      </w:r>
      <w:r w:rsidR="006A7AF5" w:rsidRPr="00E866D6">
        <w:t>.</w:t>
      </w:r>
    </w:p>
    <w:p w14:paraId="47647C08" w14:textId="77777777" w:rsidR="00350478" w:rsidRDefault="00350478" w:rsidP="005459B9">
      <w:pPr>
        <w:pStyle w:val="texto"/>
        <w:spacing w:after="140"/>
        <w:jc w:val="both"/>
      </w:pPr>
      <w:r w:rsidRPr="00BB60F4">
        <w:t>Informe que se emite a propuesta de la auditora Karen Moreno Orduña, responsable de la realización de este trabajo, una vez cumplimentados los trámites previstos por la normativa vigente.</w:t>
      </w:r>
    </w:p>
    <w:p w14:paraId="27FD528C" w14:textId="2D3BF646" w:rsidR="0030541D" w:rsidRDefault="0030541D" w:rsidP="005459B9">
      <w:pPr>
        <w:pStyle w:val="texto"/>
        <w:spacing w:after="140"/>
        <w:jc w:val="both"/>
      </w:pPr>
      <w:r>
        <w:t>Pamplona, 26 de junio de 2024</w:t>
      </w:r>
    </w:p>
    <w:p w14:paraId="3AAF9AF0" w14:textId="2492A974" w:rsidR="0030541D" w:rsidRPr="00BB60F4" w:rsidRDefault="0030541D" w:rsidP="005459B9">
      <w:pPr>
        <w:pStyle w:val="texto"/>
        <w:spacing w:after="140"/>
        <w:jc w:val="both"/>
      </w:pPr>
      <w:r>
        <w:t>El presidente de la Cámara de Comptos: Ignacio Cabeza del Salvador</w:t>
      </w:r>
    </w:p>
    <w:p w14:paraId="74F726AE" w14:textId="77777777" w:rsidR="00350478" w:rsidRDefault="00350478" w:rsidP="00350478">
      <w:pPr>
        <w:pStyle w:val="texto"/>
        <w:tabs>
          <w:tab w:val="clear" w:pos="2835"/>
          <w:tab w:val="clear" w:pos="3969"/>
          <w:tab w:val="clear" w:pos="5103"/>
          <w:tab w:val="clear" w:pos="6237"/>
          <w:tab w:val="clear" w:pos="7371"/>
          <w:tab w:val="left" w:pos="480"/>
        </w:tabs>
        <w:rPr>
          <w:rFonts w:cs="Arial"/>
          <w:i/>
        </w:rPr>
      </w:pPr>
    </w:p>
    <w:p w14:paraId="3226C003" w14:textId="297B7FB7" w:rsidR="00705DA7" w:rsidRPr="00D93D93" w:rsidRDefault="00705DA7" w:rsidP="0030541D">
      <w:pPr>
        <w:rPr>
          <w:spacing w:val="6"/>
          <w:sz w:val="26"/>
          <w:szCs w:val="26"/>
        </w:rPr>
      </w:pPr>
      <w:r w:rsidRPr="003368DB">
        <w:rPr>
          <w:sz w:val="26"/>
          <w:szCs w:val="26"/>
        </w:rPr>
        <w:br w:type="page"/>
      </w:r>
    </w:p>
    <w:p w14:paraId="52D952A7" w14:textId="770B9C3C" w:rsidR="00ED40FE" w:rsidRPr="00973484" w:rsidRDefault="00ED40FE" w:rsidP="00973484">
      <w:pPr>
        <w:pStyle w:val="atitulo1"/>
      </w:pPr>
      <w:bookmarkStart w:id="27" w:name="_Toc175899494"/>
      <w:r w:rsidRPr="00973484">
        <w:lastRenderedPageBreak/>
        <w:t xml:space="preserve">Apéndice 1. </w:t>
      </w:r>
      <w:bookmarkEnd w:id="22"/>
      <w:bookmarkEnd w:id="23"/>
      <w:bookmarkEnd w:id="24"/>
      <w:bookmarkEnd w:id="25"/>
      <w:r w:rsidR="00705DA7">
        <w:t>La Atención Primaria en el Servicio Navarro de Salud-Osasunbidea</w:t>
      </w:r>
      <w:bookmarkEnd w:id="27"/>
    </w:p>
    <w:p w14:paraId="22844253" w14:textId="59A278A7" w:rsidR="00107EF3" w:rsidRPr="00402E96" w:rsidRDefault="3673CCC4" w:rsidP="00402E96">
      <w:pPr>
        <w:pStyle w:val="atitulo2"/>
      </w:pPr>
      <w:bookmarkStart w:id="28" w:name="_Toc134608732"/>
      <w:bookmarkStart w:id="29" w:name="_Toc136885514"/>
      <w:bookmarkStart w:id="30" w:name="_Toc175899495"/>
      <w:r>
        <w:t>1.1</w:t>
      </w:r>
      <w:r w:rsidR="2625F22B">
        <w:t xml:space="preserve"> Aspectos generales</w:t>
      </w:r>
      <w:bookmarkEnd w:id="28"/>
      <w:bookmarkEnd w:id="29"/>
      <w:bookmarkEnd w:id="30"/>
      <w:r w:rsidR="76466872">
        <w:t xml:space="preserve"> </w:t>
      </w:r>
    </w:p>
    <w:p w14:paraId="26E4C329" w14:textId="77777777" w:rsidR="00A065FB" w:rsidRPr="00CA4833" w:rsidRDefault="00A065FB" w:rsidP="005459B9">
      <w:pPr>
        <w:pStyle w:val="texto"/>
        <w:spacing w:after="140"/>
        <w:jc w:val="both"/>
        <w:rPr>
          <w:szCs w:val="26"/>
        </w:rPr>
      </w:pPr>
      <w:r w:rsidRPr="00CA4833">
        <w:rPr>
          <w:szCs w:val="26"/>
        </w:rPr>
        <w:t xml:space="preserve">La AP constituye el primer nivel de contacto de la ciudadanía con el sistema sanitario a través de actividades de promoción, prevención, curación, rehabilitación y reinserción social dirigidas al individuo, </w:t>
      </w:r>
      <w:r w:rsidRPr="005459B9">
        <w:t>comunidad</w:t>
      </w:r>
      <w:r w:rsidRPr="00CA4833">
        <w:rPr>
          <w:szCs w:val="26"/>
        </w:rPr>
        <w:t xml:space="preserve"> y medio en el que se desarrollan. Esta atención debe ser integral, accesible, continuada y coordinada.</w:t>
      </w:r>
    </w:p>
    <w:p w14:paraId="311FD2F6" w14:textId="05A99D5B" w:rsidR="00A065FB" w:rsidRPr="00CA4833" w:rsidRDefault="00A065FB" w:rsidP="005459B9">
      <w:pPr>
        <w:pStyle w:val="texto"/>
        <w:spacing w:after="140"/>
        <w:jc w:val="both"/>
        <w:rPr>
          <w:szCs w:val="26"/>
        </w:rPr>
      </w:pPr>
      <w:r w:rsidRPr="00CA4833">
        <w:rPr>
          <w:szCs w:val="26"/>
        </w:rPr>
        <w:t>La AP comprende tanto la atención ordinaria que p</w:t>
      </w:r>
      <w:r w:rsidR="00174677" w:rsidRPr="00CA4833">
        <w:rPr>
          <w:szCs w:val="26"/>
        </w:rPr>
        <w:t>recisa el paciente como aquella atención urgente que puede</w:t>
      </w:r>
      <w:r w:rsidRPr="00CA4833">
        <w:rPr>
          <w:szCs w:val="26"/>
        </w:rPr>
        <w:t xml:space="preserve"> ser atendida </w:t>
      </w:r>
      <w:r w:rsidRPr="005459B9">
        <w:t>fuera</w:t>
      </w:r>
      <w:r w:rsidRPr="00CA4833">
        <w:rPr>
          <w:szCs w:val="26"/>
        </w:rPr>
        <w:t xml:space="preserve"> del ámbito hospitalario. </w:t>
      </w:r>
    </w:p>
    <w:p w14:paraId="1BB5DB88" w14:textId="77777777" w:rsidR="00A065FB" w:rsidRPr="00334A36" w:rsidRDefault="00A065FB" w:rsidP="006B7F1B">
      <w:pPr>
        <w:pStyle w:val="atitulo3"/>
      </w:pPr>
      <w:r>
        <w:t>Evolución de la población 2018-2023</w:t>
      </w:r>
    </w:p>
    <w:p w14:paraId="5B42D20B" w14:textId="612F6E74" w:rsidR="00992FE9" w:rsidRPr="00B91BE4" w:rsidRDefault="00B91BE4" w:rsidP="00B91BE4">
      <w:pPr>
        <w:pStyle w:val="texto"/>
        <w:spacing w:after="140"/>
        <w:jc w:val="both"/>
        <w:rPr>
          <w:szCs w:val="26"/>
          <w:highlight w:val="yellow"/>
        </w:rPr>
      </w:pPr>
      <w:r>
        <w:rPr>
          <w:noProof/>
        </w:rPr>
        <w:drawing>
          <wp:anchor distT="0" distB="0" distL="114300" distR="114300" simplePos="0" relativeHeight="251657216" behindDoc="0" locked="0" layoutInCell="1" allowOverlap="1" wp14:anchorId="71FBF102" wp14:editId="250217FA">
            <wp:simplePos x="0" y="0"/>
            <wp:positionH relativeFrom="margin">
              <wp:align>left</wp:align>
            </wp:positionH>
            <wp:positionV relativeFrom="paragraph">
              <wp:posOffset>559435</wp:posOffset>
            </wp:positionV>
            <wp:extent cx="5591175" cy="2800350"/>
            <wp:effectExtent l="0" t="0" r="9525" b="0"/>
            <wp:wrapSquare wrapText="bothSides"/>
            <wp:docPr id="1731613189" name="Imagen 2" descr="C:\Users\D431956\AppData\Local\Temp\MicrosoftEdgeDownloads\1a627aa0-83d0-4036-8616-1447be50aa7b\Variación grupos de edad 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591175" cy="280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21F9A7D6" w:rsidRPr="00CA4833">
        <w:rPr>
          <w:szCs w:val="26"/>
        </w:rPr>
        <w:t xml:space="preserve">La población en Navarra a 31 de diciembre de 2023 ascendía a 678.103 personas </w:t>
      </w:r>
      <w:r w:rsidR="64E31EE3" w:rsidRPr="00CA4833">
        <w:rPr>
          <w:szCs w:val="26"/>
        </w:rPr>
        <w:t>cifra que experimenta</w:t>
      </w:r>
      <w:r w:rsidR="21F9A7D6" w:rsidRPr="00CA4833">
        <w:rPr>
          <w:szCs w:val="26"/>
        </w:rPr>
        <w:t xml:space="preserve"> un incremento </w:t>
      </w:r>
      <w:r w:rsidR="21F9A7D6" w:rsidRPr="005459B9">
        <w:t>respecto</w:t>
      </w:r>
      <w:r w:rsidR="21F9A7D6" w:rsidRPr="00CA4833">
        <w:rPr>
          <w:szCs w:val="26"/>
        </w:rPr>
        <w:t xml:space="preserve"> al 1 de enero de 2018 del cinco por ciento. El gráfico siguiente muestra la evolución de la población entre estas fechas por grupos de edad: </w:t>
      </w:r>
    </w:p>
    <w:p w14:paraId="12C8C534" w14:textId="58E84260" w:rsidR="00B91BE4" w:rsidRPr="00F62C57" w:rsidRDefault="00B91BE4" w:rsidP="00F62C57">
      <w:pPr>
        <w:pStyle w:val="texto"/>
        <w:rPr>
          <w:rFonts w:ascii="Times New Roman" w:hAnsi="Times New Roman"/>
          <w:i/>
          <w:sz w:val="18"/>
          <w:szCs w:val="18"/>
        </w:rPr>
      </w:pPr>
      <w:r w:rsidRPr="00F62C57">
        <w:rPr>
          <w:rFonts w:ascii="Times New Roman" w:hAnsi="Times New Roman"/>
          <w:sz w:val="18"/>
          <w:szCs w:val="18"/>
        </w:rPr>
        <w:t>Fuente: elaboración propia a partir de los datos de NASTAT</w:t>
      </w:r>
    </w:p>
    <w:p w14:paraId="7F3C983D" w14:textId="77777777" w:rsidR="00F62C57" w:rsidRDefault="00F62C57" w:rsidP="00F62C57">
      <w:pPr>
        <w:pStyle w:val="texto"/>
      </w:pPr>
    </w:p>
    <w:p w14:paraId="338FD9A1" w14:textId="3C03F78C" w:rsidR="00992FE9" w:rsidRPr="00992FE9" w:rsidRDefault="21F9A7D6" w:rsidP="00F62C57">
      <w:pPr>
        <w:pStyle w:val="texto"/>
        <w:rPr>
          <w:i/>
          <w:iCs/>
        </w:rPr>
      </w:pPr>
      <w:r w:rsidRPr="00F62C57">
        <w:t>Este gráfico muestra un envejecimiento de la población; así, la población mayor de 6</w:t>
      </w:r>
      <w:r w:rsidR="37F7FF6E" w:rsidRPr="00F62C57">
        <w:t>4</w:t>
      </w:r>
      <w:r w:rsidRPr="00F62C57">
        <w:t xml:space="preserve"> años ha experimentado un crecimiento del 11,3 por ciento, frente a la menor de 14 años que ha disminuido un 4,48 por ciento. </w:t>
      </w:r>
    </w:p>
    <w:p w14:paraId="6643E1E3" w14:textId="5FC4081E" w:rsidR="00A065FB" w:rsidRPr="00236FD6" w:rsidRDefault="21F9A7D6" w:rsidP="00157E27">
      <w:pPr>
        <w:pStyle w:val="atitulo3"/>
      </w:pPr>
      <w:r w:rsidRPr="6CEC54BD">
        <w:t xml:space="preserve">Evolución de la población con Tarjeta Individual Sanitaria </w:t>
      </w:r>
    </w:p>
    <w:p w14:paraId="553DBBAC" w14:textId="77777777" w:rsidR="00A065FB" w:rsidRPr="00CA4833" w:rsidRDefault="00A065FB" w:rsidP="007B665E">
      <w:pPr>
        <w:pStyle w:val="texto"/>
        <w:spacing w:after="120"/>
        <w:jc w:val="both"/>
        <w:rPr>
          <w:szCs w:val="26"/>
        </w:rPr>
      </w:pPr>
      <w:r w:rsidRPr="00CA4833">
        <w:rPr>
          <w:szCs w:val="26"/>
        </w:rPr>
        <w:t>Las personas con Tarjeta Individual Sanitaria (TIS en adelante) en el periodo 2018-2023 fueron las siguientes:</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196"/>
        <w:gridCol w:w="1075"/>
        <w:gridCol w:w="1075"/>
        <w:gridCol w:w="1075"/>
        <w:gridCol w:w="1075"/>
        <w:gridCol w:w="1075"/>
        <w:gridCol w:w="1218"/>
      </w:tblGrid>
      <w:tr w:rsidR="00A065FB" w:rsidRPr="000100CA" w14:paraId="11B50925" w14:textId="77777777" w:rsidTr="007354CE">
        <w:trPr>
          <w:trHeight w:val="255"/>
        </w:trPr>
        <w:tc>
          <w:tcPr>
            <w:tcW w:w="2196" w:type="dxa"/>
            <w:tcBorders>
              <w:bottom w:val="single" w:sz="4" w:space="0" w:color="auto"/>
            </w:tcBorders>
            <w:shd w:val="clear" w:color="auto" w:fill="8DB3E2" w:themeFill="text2" w:themeFillTint="66"/>
            <w:noWrap/>
            <w:vAlign w:val="center"/>
          </w:tcPr>
          <w:p w14:paraId="3C559924" w14:textId="77777777" w:rsidR="00A065FB" w:rsidRPr="00D66792" w:rsidRDefault="00A065FB" w:rsidP="002D6EC4">
            <w:pPr>
              <w:pStyle w:val="cuadroCabe"/>
            </w:pPr>
          </w:p>
        </w:tc>
        <w:tc>
          <w:tcPr>
            <w:tcW w:w="1075" w:type="dxa"/>
            <w:tcBorders>
              <w:bottom w:val="single" w:sz="4" w:space="0" w:color="auto"/>
            </w:tcBorders>
            <w:shd w:val="clear" w:color="auto" w:fill="8DB3E2" w:themeFill="text2" w:themeFillTint="66"/>
            <w:noWrap/>
            <w:vAlign w:val="center"/>
            <w:hideMark/>
          </w:tcPr>
          <w:p w14:paraId="3AE0C3E2" w14:textId="77777777" w:rsidR="00A065FB" w:rsidRPr="00D66792" w:rsidRDefault="00A065FB" w:rsidP="00866D59">
            <w:pPr>
              <w:pStyle w:val="cuadroCabe"/>
              <w:jc w:val="right"/>
            </w:pPr>
            <w:r w:rsidRPr="00D66792">
              <w:t>2018</w:t>
            </w:r>
          </w:p>
        </w:tc>
        <w:tc>
          <w:tcPr>
            <w:tcW w:w="1075" w:type="dxa"/>
            <w:tcBorders>
              <w:bottom w:val="single" w:sz="4" w:space="0" w:color="auto"/>
            </w:tcBorders>
            <w:shd w:val="clear" w:color="auto" w:fill="8DB3E2" w:themeFill="text2" w:themeFillTint="66"/>
            <w:noWrap/>
            <w:vAlign w:val="center"/>
            <w:hideMark/>
          </w:tcPr>
          <w:p w14:paraId="5BC78BB8" w14:textId="77777777" w:rsidR="00A065FB" w:rsidRPr="00D66792" w:rsidRDefault="00A065FB" w:rsidP="00866D59">
            <w:pPr>
              <w:pStyle w:val="cuadroCabe"/>
              <w:jc w:val="right"/>
            </w:pPr>
            <w:r w:rsidRPr="00D66792">
              <w:t>2019</w:t>
            </w:r>
          </w:p>
        </w:tc>
        <w:tc>
          <w:tcPr>
            <w:tcW w:w="1075" w:type="dxa"/>
            <w:tcBorders>
              <w:bottom w:val="single" w:sz="4" w:space="0" w:color="auto"/>
            </w:tcBorders>
            <w:shd w:val="clear" w:color="auto" w:fill="8DB3E2" w:themeFill="text2" w:themeFillTint="66"/>
            <w:noWrap/>
            <w:vAlign w:val="center"/>
            <w:hideMark/>
          </w:tcPr>
          <w:p w14:paraId="1147EAC9" w14:textId="77777777" w:rsidR="00A065FB" w:rsidRPr="00D66792" w:rsidRDefault="00A065FB" w:rsidP="00866D59">
            <w:pPr>
              <w:pStyle w:val="cuadroCabe"/>
              <w:jc w:val="right"/>
            </w:pPr>
            <w:r w:rsidRPr="00D66792">
              <w:t>2020</w:t>
            </w:r>
          </w:p>
        </w:tc>
        <w:tc>
          <w:tcPr>
            <w:tcW w:w="1075" w:type="dxa"/>
            <w:tcBorders>
              <w:bottom w:val="single" w:sz="4" w:space="0" w:color="auto"/>
            </w:tcBorders>
            <w:shd w:val="clear" w:color="auto" w:fill="8DB3E2" w:themeFill="text2" w:themeFillTint="66"/>
            <w:noWrap/>
            <w:vAlign w:val="center"/>
            <w:hideMark/>
          </w:tcPr>
          <w:p w14:paraId="0F06EBCD" w14:textId="77777777" w:rsidR="00A065FB" w:rsidRPr="00D66792" w:rsidRDefault="00A065FB" w:rsidP="00866D59">
            <w:pPr>
              <w:pStyle w:val="cuadroCabe"/>
              <w:jc w:val="right"/>
            </w:pPr>
            <w:r w:rsidRPr="00D66792">
              <w:t>2021</w:t>
            </w:r>
          </w:p>
        </w:tc>
        <w:tc>
          <w:tcPr>
            <w:tcW w:w="1075" w:type="dxa"/>
            <w:tcBorders>
              <w:bottom w:val="single" w:sz="4" w:space="0" w:color="auto"/>
            </w:tcBorders>
            <w:shd w:val="clear" w:color="auto" w:fill="8DB3E2" w:themeFill="text2" w:themeFillTint="66"/>
            <w:noWrap/>
            <w:vAlign w:val="center"/>
            <w:hideMark/>
          </w:tcPr>
          <w:p w14:paraId="1790D597" w14:textId="77777777" w:rsidR="00A065FB" w:rsidRPr="00D66792" w:rsidRDefault="00A065FB" w:rsidP="00866D59">
            <w:pPr>
              <w:pStyle w:val="cuadroCabe"/>
              <w:jc w:val="right"/>
            </w:pPr>
            <w:r w:rsidRPr="00D66792">
              <w:t>2022</w:t>
            </w:r>
          </w:p>
        </w:tc>
        <w:tc>
          <w:tcPr>
            <w:tcW w:w="1218" w:type="dxa"/>
            <w:tcBorders>
              <w:bottom w:val="single" w:sz="4" w:space="0" w:color="auto"/>
            </w:tcBorders>
            <w:shd w:val="clear" w:color="auto" w:fill="8DB3E2" w:themeFill="text2" w:themeFillTint="66"/>
            <w:noWrap/>
            <w:vAlign w:val="center"/>
            <w:hideMark/>
          </w:tcPr>
          <w:p w14:paraId="2A5ECB96" w14:textId="77777777" w:rsidR="00A065FB" w:rsidRPr="00D66792" w:rsidRDefault="00A065FB" w:rsidP="00866D59">
            <w:pPr>
              <w:pStyle w:val="cuadroCabe"/>
              <w:jc w:val="right"/>
            </w:pPr>
            <w:r w:rsidRPr="00D66792">
              <w:t>2023</w:t>
            </w:r>
          </w:p>
        </w:tc>
      </w:tr>
      <w:tr w:rsidR="00A065FB" w:rsidRPr="00E9072E" w14:paraId="47FE4407" w14:textId="77777777" w:rsidTr="00866D59">
        <w:trPr>
          <w:trHeight w:val="198"/>
        </w:trPr>
        <w:tc>
          <w:tcPr>
            <w:tcW w:w="2196" w:type="dxa"/>
            <w:tcBorders>
              <w:bottom w:val="single" w:sz="4" w:space="0" w:color="auto"/>
            </w:tcBorders>
            <w:shd w:val="clear" w:color="auto" w:fill="auto"/>
            <w:noWrap/>
            <w:vAlign w:val="center"/>
            <w:hideMark/>
          </w:tcPr>
          <w:p w14:paraId="692C8723" w14:textId="77777777" w:rsidR="00A065FB" w:rsidRPr="00E9072E" w:rsidRDefault="00A065FB" w:rsidP="002D6EC4">
            <w:pPr>
              <w:pStyle w:val="cuatexto"/>
              <w:rPr>
                <w:color w:val="000000"/>
              </w:rPr>
            </w:pPr>
            <w:r w:rsidRPr="00E9072E">
              <w:t>Total personas con TIS*</w:t>
            </w:r>
          </w:p>
        </w:tc>
        <w:tc>
          <w:tcPr>
            <w:tcW w:w="1075" w:type="dxa"/>
            <w:tcBorders>
              <w:bottom w:val="single" w:sz="4" w:space="0" w:color="auto"/>
            </w:tcBorders>
            <w:shd w:val="clear" w:color="auto" w:fill="auto"/>
            <w:noWrap/>
            <w:vAlign w:val="center"/>
            <w:hideMark/>
          </w:tcPr>
          <w:p w14:paraId="6C493A7B" w14:textId="77777777" w:rsidR="00A065FB" w:rsidRPr="00E9072E" w:rsidRDefault="00A065FB" w:rsidP="00866D59">
            <w:pPr>
              <w:pStyle w:val="cuatexto"/>
              <w:jc w:val="right"/>
              <w:rPr>
                <w:bCs/>
                <w:color w:val="000000"/>
              </w:rPr>
            </w:pPr>
            <w:r w:rsidRPr="00E9072E">
              <w:rPr>
                <w:bCs/>
                <w:color w:val="000000"/>
              </w:rPr>
              <w:t>637.683</w:t>
            </w:r>
          </w:p>
        </w:tc>
        <w:tc>
          <w:tcPr>
            <w:tcW w:w="1075" w:type="dxa"/>
            <w:tcBorders>
              <w:bottom w:val="single" w:sz="4" w:space="0" w:color="auto"/>
            </w:tcBorders>
            <w:shd w:val="clear" w:color="auto" w:fill="auto"/>
            <w:noWrap/>
            <w:vAlign w:val="center"/>
            <w:hideMark/>
          </w:tcPr>
          <w:p w14:paraId="505568AF" w14:textId="77777777" w:rsidR="00A065FB" w:rsidRPr="00E9072E" w:rsidRDefault="00A065FB" w:rsidP="00866D59">
            <w:pPr>
              <w:pStyle w:val="cuatexto"/>
              <w:jc w:val="right"/>
              <w:rPr>
                <w:bCs/>
                <w:color w:val="000000"/>
              </w:rPr>
            </w:pPr>
            <w:r w:rsidRPr="00E9072E">
              <w:rPr>
                <w:bCs/>
                <w:color w:val="000000"/>
              </w:rPr>
              <w:t>646.698</w:t>
            </w:r>
          </w:p>
        </w:tc>
        <w:tc>
          <w:tcPr>
            <w:tcW w:w="1075" w:type="dxa"/>
            <w:tcBorders>
              <w:bottom w:val="single" w:sz="4" w:space="0" w:color="auto"/>
            </w:tcBorders>
            <w:shd w:val="clear" w:color="auto" w:fill="auto"/>
            <w:noWrap/>
            <w:vAlign w:val="center"/>
            <w:hideMark/>
          </w:tcPr>
          <w:p w14:paraId="779DDFE8" w14:textId="77777777" w:rsidR="00A065FB" w:rsidRPr="00E9072E" w:rsidRDefault="00A065FB" w:rsidP="00866D59">
            <w:pPr>
              <w:pStyle w:val="cuatexto"/>
              <w:jc w:val="right"/>
              <w:rPr>
                <w:bCs/>
                <w:color w:val="000000"/>
              </w:rPr>
            </w:pPr>
            <w:r w:rsidRPr="00E9072E">
              <w:rPr>
                <w:bCs/>
                <w:color w:val="000000"/>
              </w:rPr>
              <w:t>648.783</w:t>
            </w:r>
          </w:p>
        </w:tc>
        <w:tc>
          <w:tcPr>
            <w:tcW w:w="1075" w:type="dxa"/>
            <w:tcBorders>
              <w:bottom w:val="single" w:sz="4" w:space="0" w:color="auto"/>
            </w:tcBorders>
            <w:shd w:val="clear" w:color="auto" w:fill="auto"/>
            <w:noWrap/>
            <w:vAlign w:val="center"/>
            <w:hideMark/>
          </w:tcPr>
          <w:p w14:paraId="7EA3BB6B" w14:textId="77777777" w:rsidR="00A065FB" w:rsidRPr="00E9072E" w:rsidRDefault="00A065FB" w:rsidP="00866D59">
            <w:pPr>
              <w:pStyle w:val="cuatexto"/>
              <w:jc w:val="right"/>
              <w:rPr>
                <w:bCs/>
                <w:color w:val="000000"/>
              </w:rPr>
            </w:pPr>
            <w:r w:rsidRPr="00E9072E">
              <w:rPr>
                <w:bCs/>
                <w:color w:val="000000"/>
              </w:rPr>
              <w:t>653.395</w:t>
            </w:r>
          </w:p>
        </w:tc>
        <w:tc>
          <w:tcPr>
            <w:tcW w:w="1075" w:type="dxa"/>
            <w:tcBorders>
              <w:bottom w:val="single" w:sz="4" w:space="0" w:color="auto"/>
            </w:tcBorders>
            <w:shd w:val="clear" w:color="auto" w:fill="auto"/>
            <w:noWrap/>
            <w:vAlign w:val="center"/>
            <w:hideMark/>
          </w:tcPr>
          <w:p w14:paraId="6A59E6B0" w14:textId="77777777" w:rsidR="00A065FB" w:rsidRPr="00E9072E" w:rsidRDefault="00A065FB" w:rsidP="00866D59">
            <w:pPr>
              <w:pStyle w:val="cuatexto"/>
              <w:jc w:val="right"/>
              <w:rPr>
                <w:bCs/>
                <w:color w:val="000000"/>
              </w:rPr>
            </w:pPr>
            <w:r w:rsidRPr="00E9072E">
              <w:rPr>
                <w:bCs/>
                <w:color w:val="000000"/>
              </w:rPr>
              <w:t>657.492</w:t>
            </w:r>
          </w:p>
        </w:tc>
        <w:tc>
          <w:tcPr>
            <w:tcW w:w="1218" w:type="dxa"/>
            <w:tcBorders>
              <w:bottom w:val="single" w:sz="4" w:space="0" w:color="auto"/>
            </w:tcBorders>
            <w:shd w:val="clear" w:color="auto" w:fill="auto"/>
            <w:noWrap/>
            <w:vAlign w:val="center"/>
            <w:hideMark/>
          </w:tcPr>
          <w:p w14:paraId="15F3E0A8" w14:textId="77777777" w:rsidR="00A065FB" w:rsidRPr="00E9072E" w:rsidRDefault="00A065FB" w:rsidP="00866D59">
            <w:pPr>
              <w:pStyle w:val="cuatexto"/>
              <w:jc w:val="right"/>
              <w:rPr>
                <w:bCs/>
                <w:color w:val="000000"/>
              </w:rPr>
            </w:pPr>
            <w:r w:rsidRPr="00E9072E">
              <w:rPr>
                <w:bCs/>
                <w:color w:val="000000"/>
              </w:rPr>
              <w:t>662.386</w:t>
            </w:r>
          </w:p>
        </w:tc>
      </w:tr>
      <w:tr w:rsidR="00A065FB" w:rsidRPr="006F7EC7" w14:paraId="7C009DCD" w14:textId="77777777" w:rsidTr="00866D59">
        <w:trPr>
          <w:trHeight w:val="300"/>
        </w:trPr>
        <w:tc>
          <w:tcPr>
            <w:tcW w:w="8789" w:type="dxa"/>
            <w:gridSpan w:val="7"/>
            <w:tcBorders>
              <w:bottom w:val="nil"/>
            </w:tcBorders>
            <w:shd w:val="clear" w:color="auto" w:fill="auto"/>
            <w:noWrap/>
            <w:vAlign w:val="center"/>
          </w:tcPr>
          <w:p w14:paraId="0084A6D3" w14:textId="0B1260B1" w:rsidR="00A065FB" w:rsidRPr="008B6EB4" w:rsidRDefault="6E479BD6" w:rsidP="008B6EB4">
            <w:pPr>
              <w:spacing w:after="120"/>
              <w:rPr>
                <w:color w:val="000000"/>
                <w:sz w:val="18"/>
                <w:szCs w:val="18"/>
              </w:rPr>
            </w:pPr>
            <w:r w:rsidRPr="008B6EB4">
              <w:rPr>
                <w:color w:val="000000" w:themeColor="text1"/>
                <w:sz w:val="18"/>
                <w:szCs w:val="18"/>
              </w:rPr>
              <w:t xml:space="preserve">*Población menor a la total dado que la atención sanitaria de parte de </w:t>
            </w:r>
            <w:r w:rsidR="1A1612F0" w:rsidRPr="008B6EB4">
              <w:rPr>
                <w:color w:val="000000" w:themeColor="text1"/>
                <w:sz w:val="18"/>
                <w:szCs w:val="18"/>
              </w:rPr>
              <w:t>esta</w:t>
            </w:r>
            <w:r w:rsidRPr="008B6EB4">
              <w:rPr>
                <w:color w:val="000000" w:themeColor="text1"/>
                <w:sz w:val="18"/>
                <w:szCs w:val="18"/>
              </w:rPr>
              <w:t xml:space="preserve"> se presta por otros organismos.</w:t>
            </w:r>
          </w:p>
        </w:tc>
      </w:tr>
    </w:tbl>
    <w:p w14:paraId="3EB2C7AC" w14:textId="5C550397" w:rsidR="00A065FB" w:rsidRDefault="00A065FB" w:rsidP="008B6EB4">
      <w:pPr>
        <w:pStyle w:val="texto"/>
      </w:pPr>
      <w:r w:rsidRPr="00CA4833">
        <w:t>La población con TIS en 2023 era de 662.386 personas, cifra superior a la de 2018 en un cuatro por ciento.</w:t>
      </w:r>
    </w:p>
    <w:p w14:paraId="749EB44C" w14:textId="0777B130" w:rsidR="00992FE9" w:rsidRPr="00AE24CC" w:rsidRDefault="00AE24CC" w:rsidP="00AE24CC">
      <w:pPr>
        <w:rPr>
          <w:rFonts w:ascii="Helvetica LT Std" w:hAnsi="Helvetica LT Std"/>
          <w:i/>
          <w:iCs/>
          <w:spacing w:val="6"/>
          <w:sz w:val="19"/>
        </w:rPr>
      </w:pPr>
      <w:r>
        <w:rPr>
          <w:i/>
          <w:iCs/>
        </w:rPr>
        <w:br w:type="page"/>
      </w:r>
    </w:p>
    <w:p w14:paraId="6BA2DCC9" w14:textId="5A333012" w:rsidR="00A065FB" w:rsidRPr="00334A36" w:rsidRDefault="00A065FB" w:rsidP="0089125E">
      <w:pPr>
        <w:pStyle w:val="atitulo3"/>
      </w:pPr>
      <w:r w:rsidRPr="7B5CD166">
        <w:lastRenderedPageBreak/>
        <w:t xml:space="preserve">Estructura organizativa </w:t>
      </w:r>
      <w:r w:rsidR="492058C0" w:rsidRPr="7B5CD166">
        <w:t xml:space="preserve">de </w:t>
      </w:r>
      <w:r w:rsidR="0505DBCA" w:rsidRPr="7B5CD166">
        <w:t>Atención Primaria</w:t>
      </w:r>
    </w:p>
    <w:p w14:paraId="5F5DED7D" w14:textId="3DE2F37F" w:rsidR="00FF22B1" w:rsidRPr="00CA4833" w:rsidRDefault="00A065FB" w:rsidP="005459B9">
      <w:pPr>
        <w:pStyle w:val="texto"/>
        <w:spacing w:after="140"/>
        <w:jc w:val="both"/>
        <w:rPr>
          <w:szCs w:val="26"/>
        </w:rPr>
      </w:pPr>
      <w:r w:rsidRPr="7B5CD166">
        <w:rPr>
          <w:szCs w:val="26"/>
        </w:rPr>
        <w:t>Navarra se divide en las áreas de salud de Pamplona, Tudela y Estella, a las que</w:t>
      </w:r>
      <w:r w:rsidR="00FF22B1" w:rsidRPr="7B5CD166">
        <w:rPr>
          <w:szCs w:val="26"/>
        </w:rPr>
        <w:t>,</w:t>
      </w:r>
      <w:r w:rsidRPr="7B5CD166">
        <w:rPr>
          <w:szCs w:val="26"/>
        </w:rPr>
        <w:t xml:space="preserve"> en 2023</w:t>
      </w:r>
      <w:r w:rsidR="00F365F1" w:rsidRPr="7B5CD166">
        <w:rPr>
          <w:szCs w:val="26"/>
        </w:rPr>
        <w:t>,</w:t>
      </w:r>
      <w:r w:rsidRPr="7B5CD166">
        <w:rPr>
          <w:szCs w:val="26"/>
        </w:rPr>
        <w:t xml:space="preserve"> se encontraban adscritas 662.386 personas con TIS. </w:t>
      </w:r>
      <w:r w:rsidR="00FF22B1" w:rsidRPr="7B5CD166">
        <w:rPr>
          <w:szCs w:val="26"/>
        </w:rPr>
        <w:t xml:space="preserve">El Anexo 2 que acompaña a este informe </w:t>
      </w:r>
      <w:r w:rsidR="00FF22B1" w:rsidRPr="005459B9">
        <w:t>incluye</w:t>
      </w:r>
      <w:r w:rsidR="00FF22B1" w:rsidRPr="7B5CD166">
        <w:rPr>
          <w:szCs w:val="26"/>
        </w:rPr>
        <w:t xml:space="preserve"> el organigrama </w:t>
      </w:r>
      <w:r w:rsidR="17618278" w:rsidRPr="7B5CD166">
        <w:rPr>
          <w:szCs w:val="26"/>
        </w:rPr>
        <w:t>de cada</w:t>
      </w:r>
      <w:r w:rsidR="00FF22B1" w:rsidRPr="7B5CD166">
        <w:rPr>
          <w:szCs w:val="26"/>
        </w:rPr>
        <w:t xml:space="preserve"> área señalada.</w:t>
      </w:r>
    </w:p>
    <w:p w14:paraId="61FCF9E9" w14:textId="424B5739" w:rsidR="00A065FB" w:rsidRPr="00CA4833" w:rsidRDefault="00A065FB" w:rsidP="005459B9">
      <w:pPr>
        <w:pStyle w:val="texto"/>
        <w:spacing w:after="140"/>
        <w:jc w:val="both"/>
        <w:rPr>
          <w:szCs w:val="26"/>
        </w:rPr>
      </w:pPr>
      <w:r w:rsidRPr="00CA4833">
        <w:rPr>
          <w:szCs w:val="26"/>
        </w:rPr>
        <w:t>Estas áreas se subdividen en 58 zonas básicas de salud</w:t>
      </w:r>
      <w:r w:rsidR="00E84177" w:rsidRPr="00CA4833">
        <w:rPr>
          <w:szCs w:val="26"/>
        </w:rPr>
        <w:t xml:space="preserve"> (ZBS en adelante)</w:t>
      </w:r>
      <w:r w:rsidRPr="00CA4833">
        <w:rPr>
          <w:szCs w:val="26"/>
        </w:rPr>
        <w:t xml:space="preserve">: 43 en Pamplona, </w:t>
      </w:r>
      <w:r w:rsidRPr="005459B9">
        <w:t>siete</w:t>
      </w:r>
      <w:r w:rsidRPr="00CA4833">
        <w:rPr>
          <w:szCs w:val="26"/>
        </w:rPr>
        <w:t xml:space="preserve"> en Tudela y ocho en Estella.</w:t>
      </w:r>
    </w:p>
    <w:p w14:paraId="11C8E4E3" w14:textId="1F0A60E2" w:rsidR="00A065FB" w:rsidRPr="00CA4833" w:rsidRDefault="00A065FB" w:rsidP="007B665E">
      <w:pPr>
        <w:pStyle w:val="texto"/>
        <w:spacing w:after="120"/>
        <w:jc w:val="both"/>
        <w:rPr>
          <w:szCs w:val="26"/>
        </w:rPr>
      </w:pPr>
      <w:r w:rsidRPr="00CA4833">
        <w:rPr>
          <w:szCs w:val="26"/>
        </w:rPr>
        <w:t xml:space="preserve">En función de </w:t>
      </w:r>
      <w:r w:rsidRPr="005459B9">
        <w:t>su</w:t>
      </w:r>
      <w:r w:rsidRPr="00CA4833">
        <w:rPr>
          <w:szCs w:val="26"/>
        </w:rPr>
        <w:t xml:space="preserve"> situación geográfica y de la población a la que atienden</w:t>
      </w:r>
      <w:r w:rsidR="00E84177" w:rsidRPr="00CA4833">
        <w:rPr>
          <w:szCs w:val="26"/>
        </w:rPr>
        <w:t>,</w:t>
      </w:r>
      <w:r w:rsidRPr="00CA4833">
        <w:rPr>
          <w:szCs w:val="26"/>
        </w:rPr>
        <w:t xml:space="preserve"> las </w:t>
      </w:r>
      <w:r w:rsidR="00E84177" w:rsidRPr="00CA4833">
        <w:rPr>
          <w:szCs w:val="26"/>
        </w:rPr>
        <w:t>ZBS</w:t>
      </w:r>
      <w:r w:rsidRPr="00CA4833">
        <w:rPr>
          <w:szCs w:val="26"/>
        </w:rPr>
        <w:t xml:space="preserve"> se clasifican en los siguientes tipos</w:t>
      </w:r>
      <w:r w:rsidR="00F365F1" w:rsidRPr="00CA4833">
        <w:rPr>
          <w:rStyle w:val="Refdenotaalpie"/>
          <w:szCs w:val="26"/>
        </w:rPr>
        <w:footnoteReference w:id="2"/>
      </w:r>
      <w:r w:rsidRPr="00CA4833">
        <w:rPr>
          <w:szCs w:val="26"/>
        </w:rPr>
        <w:t>:</w:t>
      </w:r>
      <w:r w:rsidR="0092489F" w:rsidRPr="00CA4833">
        <w:rPr>
          <w:szCs w:val="26"/>
        </w:rPr>
        <w:t xml:space="preserve"> </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6797"/>
        <w:gridCol w:w="1991"/>
      </w:tblGrid>
      <w:tr w:rsidR="00A065FB" w14:paraId="2E54D563" w14:textId="77777777" w:rsidTr="005150B8">
        <w:trPr>
          <w:trHeight w:val="255"/>
          <w:jc w:val="center"/>
        </w:trPr>
        <w:tc>
          <w:tcPr>
            <w:tcW w:w="6798" w:type="dxa"/>
            <w:shd w:val="clear" w:color="auto" w:fill="8DB3E2" w:themeFill="text2" w:themeFillTint="66"/>
            <w:vAlign w:val="center"/>
          </w:tcPr>
          <w:p w14:paraId="63019CDF" w14:textId="77777777" w:rsidR="00A065FB" w:rsidRDefault="00A065FB" w:rsidP="006F5772">
            <w:pPr>
              <w:pStyle w:val="cuadroCabe"/>
              <w:spacing w:after="20"/>
            </w:pPr>
            <w:r w:rsidRPr="74664BE7">
              <w:t>Tipo de zona básica</w:t>
            </w:r>
          </w:p>
        </w:tc>
        <w:tc>
          <w:tcPr>
            <w:tcW w:w="1991" w:type="dxa"/>
            <w:shd w:val="clear" w:color="auto" w:fill="8DB3E2" w:themeFill="text2" w:themeFillTint="66"/>
            <w:vAlign w:val="center"/>
          </w:tcPr>
          <w:p w14:paraId="4FEC10FF" w14:textId="77777777" w:rsidR="00A065FB" w:rsidRDefault="00A065FB" w:rsidP="006F5772">
            <w:pPr>
              <w:pStyle w:val="cuadroCabe"/>
              <w:spacing w:after="20"/>
              <w:ind w:right="40"/>
              <w:jc w:val="right"/>
            </w:pPr>
            <w:proofErr w:type="spellStart"/>
            <w:r w:rsidRPr="74664BE7">
              <w:t>Nº</w:t>
            </w:r>
            <w:proofErr w:type="spellEnd"/>
            <w:r w:rsidRPr="74664BE7">
              <w:t xml:space="preserve"> zonas básicas</w:t>
            </w:r>
          </w:p>
        </w:tc>
      </w:tr>
      <w:tr w:rsidR="00A065FB" w:rsidRPr="00E9072E" w14:paraId="61A48FF9" w14:textId="77777777" w:rsidTr="005150B8">
        <w:trPr>
          <w:trHeight w:val="198"/>
          <w:jc w:val="center"/>
        </w:trPr>
        <w:tc>
          <w:tcPr>
            <w:tcW w:w="6798" w:type="dxa"/>
            <w:tcBorders>
              <w:bottom w:val="single" w:sz="2" w:space="0" w:color="auto"/>
            </w:tcBorders>
            <w:shd w:val="clear" w:color="auto" w:fill="auto"/>
            <w:vAlign w:val="center"/>
          </w:tcPr>
          <w:p w14:paraId="078B0D23" w14:textId="77777777" w:rsidR="00A065FB" w:rsidRPr="00E9072E" w:rsidRDefault="00A065FB" w:rsidP="00931621">
            <w:pPr>
              <w:pStyle w:val="cuatexto"/>
            </w:pPr>
            <w:r w:rsidRPr="00E9072E">
              <w:t>Urbanas</w:t>
            </w:r>
          </w:p>
        </w:tc>
        <w:tc>
          <w:tcPr>
            <w:tcW w:w="1991" w:type="dxa"/>
            <w:tcBorders>
              <w:bottom w:val="single" w:sz="2" w:space="0" w:color="auto"/>
            </w:tcBorders>
            <w:shd w:val="clear" w:color="auto" w:fill="auto"/>
            <w:vAlign w:val="center"/>
          </w:tcPr>
          <w:p w14:paraId="7C83A6D7" w14:textId="77777777" w:rsidR="00A065FB" w:rsidRPr="00E9072E" w:rsidRDefault="00A065FB" w:rsidP="00931621">
            <w:pPr>
              <w:pStyle w:val="cuatexto"/>
              <w:ind w:right="40"/>
              <w:jc w:val="right"/>
            </w:pPr>
            <w:r w:rsidRPr="00E9072E">
              <w:t>23</w:t>
            </w:r>
          </w:p>
        </w:tc>
      </w:tr>
      <w:tr w:rsidR="00A065FB" w:rsidRPr="00E9072E" w14:paraId="57E2FD4D" w14:textId="77777777" w:rsidTr="005150B8">
        <w:trPr>
          <w:trHeight w:val="198"/>
          <w:jc w:val="center"/>
        </w:trPr>
        <w:tc>
          <w:tcPr>
            <w:tcW w:w="6798" w:type="dxa"/>
            <w:tcBorders>
              <w:top w:val="single" w:sz="2" w:space="0" w:color="auto"/>
              <w:bottom w:val="single" w:sz="2" w:space="0" w:color="auto"/>
            </w:tcBorders>
            <w:shd w:val="clear" w:color="auto" w:fill="auto"/>
            <w:vAlign w:val="center"/>
          </w:tcPr>
          <w:p w14:paraId="013425B1" w14:textId="77777777" w:rsidR="00A065FB" w:rsidRPr="00E9072E" w:rsidRDefault="00A065FB" w:rsidP="00931621">
            <w:pPr>
              <w:pStyle w:val="cuatexto"/>
            </w:pPr>
            <w:r w:rsidRPr="00E9072E">
              <w:t>Rurales grandes</w:t>
            </w:r>
          </w:p>
        </w:tc>
        <w:tc>
          <w:tcPr>
            <w:tcW w:w="1991" w:type="dxa"/>
            <w:tcBorders>
              <w:top w:val="single" w:sz="2" w:space="0" w:color="auto"/>
              <w:bottom w:val="single" w:sz="2" w:space="0" w:color="auto"/>
            </w:tcBorders>
            <w:shd w:val="clear" w:color="auto" w:fill="auto"/>
            <w:vAlign w:val="center"/>
          </w:tcPr>
          <w:p w14:paraId="4896AFCC" w14:textId="77777777" w:rsidR="00A065FB" w:rsidRPr="00E9072E" w:rsidRDefault="00A065FB" w:rsidP="00931621">
            <w:pPr>
              <w:pStyle w:val="cuatexto"/>
              <w:ind w:right="40"/>
              <w:jc w:val="right"/>
            </w:pPr>
            <w:r w:rsidRPr="00E9072E">
              <w:t>13</w:t>
            </w:r>
          </w:p>
        </w:tc>
      </w:tr>
      <w:tr w:rsidR="00A065FB" w:rsidRPr="00E9072E" w14:paraId="0A997329" w14:textId="77777777" w:rsidTr="005150B8">
        <w:trPr>
          <w:trHeight w:val="198"/>
          <w:jc w:val="center"/>
        </w:trPr>
        <w:tc>
          <w:tcPr>
            <w:tcW w:w="6798" w:type="dxa"/>
            <w:tcBorders>
              <w:top w:val="single" w:sz="2" w:space="0" w:color="auto"/>
              <w:bottom w:val="single" w:sz="2" w:space="0" w:color="auto"/>
            </w:tcBorders>
            <w:shd w:val="clear" w:color="auto" w:fill="auto"/>
            <w:vAlign w:val="center"/>
          </w:tcPr>
          <w:p w14:paraId="3A1C5042" w14:textId="77777777" w:rsidR="00A065FB" w:rsidRPr="00E9072E" w:rsidRDefault="00A065FB" w:rsidP="00931621">
            <w:pPr>
              <w:pStyle w:val="cuatexto"/>
            </w:pPr>
            <w:r w:rsidRPr="00E9072E">
              <w:t>Rurales medianas</w:t>
            </w:r>
          </w:p>
        </w:tc>
        <w:tc>
          <w:tcPr>
            <w:tcW w:w="1991" w:type="dxa"/>
            <w:tcBorders>
              <w:top w:val="single" w:sz="2" w:space="0" w:color="auto"/>
              <w:bottom w:val="single" w:sz="2" w:space="0" w:color="auto"/>
            </w:tcBorders>
            <w:shd w:val="clear" w:color="auto" w:fill="auto"/>
            <w:vAlign w:val="center"/>
          </w:tcPr>
          <w:p w14:paraId="6B3FD348" w14:textId="77777777" w:rsidR="00A065FB" w:rsidRPr="00E9072E" w:rsidRDefault="00A065FB" w:rsidP="00931621">
            <w:pPr>
              <w:pStyle w:val="cuatexto"/>
              <w:ind w:right="40"/>
              <w:jc w:val="right"/>
            </w:pPr>
            <w:r w:rsidRPr="00E9072E">
              <w:t>11</w:t>
            </w:r>
          </w:p>
        </w:tc>
      </w:tr>
      <w:tr w:rsidR="00A065FB" w:rsidRPr="00E9072E" w14:paraId="67FE4127" w14:textId="77777777" w:rsidTr="005150B8">
        <w:trPr>
          <w:trHeight w:val="198"/>
          <w:jc w:val="center"/>
        </w:trPr>
        <w:tc>
          <w:tcPr>
            <w:tcW w:w="6798" w:type="dxa"/>
            <w:tcBorders>
              <w:top w:val="single" w:sz="2" w:space="0" w:color="auto"/>
              <w:bottom w:val="single" w:sz="2" w:space="0" w:color="auto"/>
            </w:tcBorders>
            <w:shd w:val="clear" w:color="auto" w:fill="auto"/>
            <w:vAlign w:val="center"/>
          </w:tcPr>
          <w:p w14:paraId="3BE3A511" w14:textId="77777777" w:rsidR="00A065FB" w:rsidRPr="00E9072E" w:rsidRDefault="00A065FB" w:rsidP="00931621">
            <w:pPr>
              <w:pStyle w:val="cuatexto"/>
            </w:pPr>
            <w:r w:rsidRPr="00E9072E">
              <w:t>Rurales pequeñas</w:t>
            </w:r>
          </w:p>
        </w:tc>
        <w:tc>
          <w:tcPr>
            <w:tcW w:w="1991" w:type="dxa"/>
            <w:tcBorders>
              <w:top w:val="single" w:sz="2" w:space="0" w:color="auto"/>
              <w:bottom w:val="single" w:sz="2" w:space="0" w:color="auto"/>
            </w:tcBorders>
            <w:shd w:val="clear" w:color="auto" w:fill="auto"/>
            <w:vAlign w:val="center"/>
          </w:tcPr>
          <w:p w14:paraId="2740475B" w14:textId="77777777" w:rsidR="00A065FB" w:rsidRPr="00E9072E" w:rsidRDefault="00A065FB" w:rsidP="00931621">
            <w:pPr>
              <w:pStyle w:val="cuatexto"/>
              <w:ind w:right="40"/>
              <w:jc w:val="right"/>
            </w:pPr>
            <w:r w:rsidRPr="00E9072E">
              <w:t>8</w:t>
            </w:r>
          </w:p>
        </w:tc>
      </w:tr>
      <w:tr w:rsidR="00A065FB" w:rsidRPr="00E9072E" w14:paraId="680E20D7" w14:textId="77777777" w:rsidTr="00CD47BA">
        <w:trPr>
          <w:trHeight w:val="198"/>
          <w:jc w:val="center"/>
        </w:trPr>
        <w:tc>
          <w:tcPr>
            <w:tcW w:w="6798" w:type="dxa"/>
            <w:tcBorders>
              <w:top w:val="single" w:sz="2" w:space="0" w:color="auto"/>
              <w:bottom w:val="single" w:sz="4" w:space="0" w:color="auto"/>
            </w:tcBorders>
            <w:shd w:val="clear" w:color="auto" w:fill="auto"/>
            <w:vAlign w:val="center"/>
          </w:tcPr>
          <w:p w14:paraId="20165FDE" w14:textId="76489D96" w:rsidR="00A065FB" w:rsidRPr="00E9072E" w:rsidRDefault="00A065FB" w:rsidP="00931621">
            <w:pPr>
              <w:pStyle w:val="cuatexto"/>
            </w:pPr>
            <w:r w:rsidRPr="00E9072E">
              <w:t>Zonas especiales</w:t>
            </w:r>
          </w:p>
        </w:tc>
        <w:tc>
          <w:tcPr>
            <w:tcW w:w="1991" w:type="dxa"/>
            <w:tcBorders>
              <w:top w:val="single" w:sz="2" w:space="0" w:color="auto"/>
              <w:bottom w:val="single" w:sz="4" w:space="0" w:color="auto"/>
            </w:tcBorders>
            <w:shd w:val="clear" w:color="auto" w:fill="auto"/>
            <w:vAlign w:val="center"/>
          </w:tcPr>
          <w:p w14:paraId="1568944E" w14:textId="77777777" w:rsidR="00A065FB" w:rsidRPr="00E9072E" w:rsidRDefault="00A065FB" w:rsidP="00931621">
            <w:pPr>
              <w:pStyle w:val="cuatexto"/>
              <w:ind w:right="40"/>
              <w:jc w:val="right"/>
            </w:pPr>
            <w:r w:rsidRPr="00E9072E">
              <w:t>3</w:t>
            </w:r>
          </w:p>
        </w:tc>
      </w:tr>
      <w:tr w:rsidR="00A065FB" w:rsidRPr="00E9072E" w14:paraId="4B455FCE" w14:textId="77777777" w:rsidTr="005150B8">
        <w:trPr>
          <w:trHeight w:val="255"/>
          <w:jc w:val="center"/>
        </w:trPr>
        <w:tc>
          <w:tcPr>
            <w:tcW w:w="6798" w:type="dxa"/>
            <w:shd w:val="clear" w:color="auto" w:fill="8DB3E2" w:themeFill="text2" w:themeFillTint="66"/>
            <w:vAlign w:val="center"/>
          </w:tcPr>
          <w:p w14:paraId="010ED444" w14:textId="77777777" w:rsidR="00A065FB" w:rsidRPr="00E9072E" w:rsidRDefault="00A065FB" w:rsidP="00931621">
            <w:pPr>
              <w:pStyle w:val="cuadroCabe"/>
            </w:pPr>
            <w:r w:rsidRPr="00E9072E">
              <w:t xml:space="preserve">Total </w:t>
            </w:r>
          </w:p>
        </w:tc>
        <w:tc>
          <w:tcPr>
            <w:tcW w:w="1991" w:type="dxa"/>
            <w:shd w:val="clear" w:color="auto" w:fill="8DB3E2" w:themeFill="text2" w:themeFillTint="66"/>
            <w:vAlign w:val="center"/>
          </w:tcPr>
          <w:p w14:paraId="30F1E75B" w14:textId="77777777" w:rsidR="00A065FB" w:rsidRPr="00E9072E" w:rsidRDefault="00A065FB" w:rsidP="00931621">
            <w:pPr>
              <w:pStyle w:val="cuadroCabe"/>
              <w:ind w:right="40"/>
              <w:jc w:val="right"/>
            </w:pPr>
            <w:r w:rsidRPr="00E9072E">
              <w:t>58</w:t>
            </w:r>
          </w:p>
        </w:tc>
      </w:tr>
    </w:tbl>
    <w:p w14:paraId="3F794DB2" w14:textId="163B3450" w:rsidR="00A065FB" w:rsidRPr="00CA4833" w:rsidRDefault="3BC45AE7" w:rsidP="005C4271">
      <w:pPr>
        <w:pStyle w:val="texto"/>
        <w:spacing w:before="160" w:after="140"/>
        <w:jc w:val="both"/>
        <w:rPr>
          <w:szCs w:val="26"/>
        </w:rPr>
      </w:pPr>
      <w:r w:rsidRPr="7B5CD166">
        <w:rPr>
          <w:szCs w:val="26"/>
        </w:rPr>
        <w:t>De acuerdo con el</w:t>
      </w:r>
      <w:r w:rsidR="21F9A7D6" w:rsidRPr="7B5CD166">
        <w:rPr>
          <w:szCs w:val="26"/>
        </w:rPr>
        <w:t xml:space="preserve"> Decreto Foral 14/1986, de 30 de mayo, por el que se regulan las estructuras de AP de Navarra, en cada </w:t>
      </w:r>
      <w:r w:rsidR="26C1AC08" w:rsidRPr="7B5CD166">
        <w:rPr>
          <w:szCs w:val="26"/>
        </w:rPr>
        <w:t>ZBS</w:t>
      </w:r>
      <w:r w:rsidR="21F9A7D6" w:rsidRPr="7B5CD166">
        <w:rPr>
          <w:szCs w:val="26"/>
        </w:rPr>
        <w:t xml:space="preserve"> hay un equipo de AP formado</w:t>
      </w:r>
      <w:r w:rsidR="197780EA" w:rsidRPr="7B5CD166">
        <w:rPr>
          <w:szCs w:val="26"/>
        </w:rPr>
        <w:t xml:space="preserve"> fundamentalmente</w:t>
      </w:r>
      <w:r w:rsidR="21F9A7D6" w:rsidRPr="7B5CD166">
        <w:rPr>
          <w:szCs w:val="26"/>
        </w:rPr>
        <w:t xml:space="preserve"> por</w:t>
      </w:r>
      <w:r w:rsidR="00791899">
        <w:rPr>
          <w:szCs w:val="26"/>
        </w:rPr>
        <w:t xml:space="preserve"> </w:t>
      </w:r>
      <w:r w:rsidR="00791899" w:rsidRPr="005459B9">
        <w:t>personal</w:t>
      </w:r>
      <w:r w:rsidR="00791899">
        <w:rPr>
          <w:szCs w:val="26"/>
        </w:rPr>
        <w:t xml:space="preserve"> sanitario y no sanitario, trabajadores o asistentes sociales y personal administrativo.</w:t>
      </w:r>
      <w:r w:rsidR="000A4021">
        <w:rPr>
          <w:szCs w:val="26"/>
        </w:rPr>
        <w:t xml:space="preserve"> Desde 2023 se añadieron las categorías profesionales del colectivo de psicología y fisioterapia.</w:t>
      </w:r>
      <w:r w:rsidR="00791899">
        <w:rPr>
          <w:szCs w:val="26"/>
        </w:rPr>
        <w:t xml:space="preserve"> </w:t>
      </w:r>
    </w:p>
    <w:p w14:paraId="41AAAA20" w14:textId="35F85B74" w:rsidR="00E203C0" w:rsidRPr="007B665E" w:rsidRDefault="21F9A7D6" w:rsidP="005459B9">
      <w:pPr>
        <w:pStyle w:val="texto"/>
        <w:spacing w:after="140"/>
        <w:jc w:val="both"/>
        <w:rPr>
          <w:spacing w:val="4"/>
          <w:szCs w:val="26"/>
        </w:rPr>
      </w:pPr>
      <w:r w:rsidRPr="007B665E">
        <w:rPr>
          <w:spacing w:val="4"/>
          <w:szCs w:val="26"/>
        </w:rPr>
        <w:t xml:space="preserve">Todas las </w:t>
      </w:r>
      <w:r w:rsidR="26C1AC08" w:rsidRPr="007B665E">
        <w:rPr>
          <w:spacing w:val="4"/>
          <w:szCs w:val="26"/>
        </w:rPr>
        <w:t>ZBS</w:t>
      </w:r>
      <w:r w:rsidRPr="007B665E">
        <w:rPr>
          <w:spacing w:val="4"/>
          <w:szCs w:val="26"/>
        </w:rPr>
        <w:t xml:space="preserve"> cuentan con un centro de salud</w:t>
      </w:r>
      <w:r w:rsidR="2F577862" w:rsidRPr="007B665E">
        <w:rPr>
          <w:spacing w:val="4"/>
          <w:szCs w:val="26"/>
        </w:rPr>
        <w:t>,</w:t>
      </w:r>
      <w:r w:rsidRPr="007B665E">
        <w:rPr>
          <w:spacing w:val="4"/>
          <w:szCs w:val="26"/>
        </w:rPr>
        <w:t xml:space="preserve"> salvo las zonas de Zizur-</w:t>
      </w:r>
      <w:proofErr w:type="spellStart"/>
      <w:r w:rsidRPr="007B665E">
        <w:rPr>
          <w:spacing w:val="4"/>
          <w:szCs w:val="26"/>
        </w:rPr>
        <w:t>Echavacoiz</w:t>
      </w:r>
      <w:proofErr w:type="spellEnd"/>
      <w:r w:rsidRPr="007B665E">
        <w:rPr>
          <w:spacing w:val="4"/>
          <w:szCs w:val="26"/>
        </w:rPr>
        <w:t xml:space="preserve"> y Barañain que disponen de tres y dos centros respectivamente, por lo que el número de centros asciende a 61.</w:t>
      </w:r>
    </w:p>
    <w:p w14:paraId="3EC19C6C" w14:textId="789DFFFA" w:rsidR="006F7EC7" w:rsidRDefault="00A065FB" w:rsidP="008B6EB4">
      <w:pPr>
        <w:pStyle w:val="texto"/>
        <w:spacing w:after="140"/>
        <w:jc w:val="both"/>
        <w:rPr>
          <w:szCs w:val="26"/>
        </w:rPr>
      </w:pPr>
      <w:r w:rsidRPr="00CA4833">
        <w:rPr>
          <w:szCs w:val="26"/>
        </w:rPr>
        <w:t xml:space="preserve">Estos centros de salud acogen la actividad asistencial al núcleo de población correspondiente y </w:t>
      </w:r>
      <w:r w:rsidR="00E84177" w:rsidRPr="00CA4833">
        <w:rPr>
          <w:szCs w:val="26"/>
        </w:rPr>
        <w:t>son</w:t>
      </w:r>
      <w:r w:rsidRPr="00CA4833">
        <w:rPr>
          <w:szCs w:val="26"/>
        </w:rPr>
        <w:t xml:space="preserve"> el soporte físico y funcional de las actividades comunes del equipo de AP como dirección, programación, coordinación o gestión de la zona básica correspondiente. </w:t>
      </w:r>
    </w:p>
    <w:p w14:paraId="62BD5595" w14:textId="0CD5D2DE" w:rsidR="00A065FB" w:rsidRPr="00CA4833" w:rsidRDefault="00A065FB" w:rsidP="005C4271">
      <w:pPr>
        <w:pStyle w:val="texto"/>
        <w:spacing w:after="80"/>
        <w:jc w:val="both"/>
        <w:rPr>
          <w:szCs w:val="26"/>
        </w:rPr>
      </w:pPr>
      <w:r w:rsidRPr="00CA4833">
        <w:rPr>
          <w:szCs w:val="26"/>
        </w:rPr>
        <w:t>Cuenta</w:t>
      </w:r>
      <w:r w:rsidR="00E84177" w:rsidRPr="00CA4833">
        <w:rPr>
          <w:szCs w:val="26"/>
        </w:rPr>
        <w:t>n</w:t>
      </w:r>
      <w:r w:rsidRPr="00CA4833">
        <w:rPr>
          <w:szCs w:val="26"/>
        </w:rPr>
        <w:t xml:space="preserve"> al menos con las siguientes dependencias:</w:t>
      </w:r>
    </w:p>
    <w:p w14:paraId="14893389" w14:textId="0A22D7F4" w:rsidR="00A065FB" w:rsidRPr="00502AEA" w:rsidRDefault="21F9A7D6"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rFonts w:eastAsia="Calibri"/>
          <w:szCs w:val="26"/>
          <w:lang w:val="es-ES_tradnl" w:eastAsia="en-US"/>
        </w:rPr>
      </w:pPr>
      <w:r w:rsidRPr="7B5CD166">
        <w:rPr>
          <w:szCs w:val="26"/>
        </w:rPr>
        <w:t xml:space="preserve">Recepción, </w:t>
      </w:r>
      <w:r w:rsidRPr="00502AEA">
        <w:rPr>
          <w:rFonts w:eastAsia="Calibri"/>
          <w:szCs w:val="26"/>
          <w:lang w:val="es-ES_tradnl" w:eastAsia="en-US"/>
        </w:rPr>
        <w:t xml:space="preserve">admisión, archivo y </w:t>
      </w:r>
      <w:r w:rsidR="5C69CFC6" w:rsidRPr="00502AEA">
        <w:rPr>
          <w:rFonts w:eastAsia="Calibri"/>
          <w:szCs w:val="26"/>
          <w:lang w:val="es-ES_tradnl" w:eastAsia="en-US"/>
        </w:rPr>
        <w:t>a</w:t>
      </w:r>
      <w:r w:rsidRPr="00502AEA">
        <w:rPr>
          <w:rFonts w:eastAsia="Calibri"/>
          <w:szCs w:val="26"/>
          <w:lang w:val="es-ES_tradnl" w:eastAsia="en-US"/>
        </w:rPr>
        <w:t>dministración.</w:t>
      </w:r>
    </w:p>
    <w:p w14:paraId="6E8AD2A7" w14:textId="0D5B2694" w:rsidR="00A065FB" w:rsidRPr="00502AEA" w:rsidRDefault="21F9A7D6"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rFonts w:eastAsia="Calibri"/>
          <w:szCs w:val="26"/>
          <w:lang w:val="es-ES_tradnl" w:eastAsia="en-US"/>
        </w:rPr>
      </w:pPr>
      <w:r w:rsidRPr="00502AEA">
        <w:rPr>
          <w:rFonts w:eastAsia="Calibri"/>
          <w:szCs w:val="26"/>
          <w:lang w:val="es-ES_tradnl" w:eastAsia="en-US"/>
        </w:rPr>
        <w:t xml:space="preserve">Sala de espera. </w:t>
      </w:r>
    </w:p>
    <w:p w14:paraId="5EC0403C" w14:textId="48C29DF1" w:rsidR="00A065FB" w:rsidRPr="00CA4833" w:rsidRDefault="4C1752A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02AEA">
        <w:rPr>
          <w:rFonts w:eastAsia="Calibri"/>
          <w:szCs w:val="26"/>
          <w:lang w:val="es-ES_tradnl" w:eastAsia="en-US"/>
        </w:rPr>
        <w:t>L</w:t>
      </w:r>
      <w:r w:rsidR="430D908A" w:rsidRPr="00502AEA">
        <w:rPr>
          <w:rFonts w:eastAsia="Calibri"/>
          <w:szCs w:val="26"/>
          <w:lang w:val="es-ES_tradnl" w:eastAsia="en-US"/>
        </w:rPr>
        <w:t>ocales de consul</w:t>
      </w:r>
      <w:r w:rsidRPr="00502AEA">
        <w:rPr>
          <w:rFonts w:eastAsia="Calibri"/>
          <w:szCs w:val="26"/>
          <w:lang w:val="es-ES_tradnl" w:eastAsia="en-US"/>
        </w:rPr>
        <w:t>tas</w:t>
      </w:r>
      <w:r w:rsidRPr="5B85BBA2">
        <w:rPr>
          <w:szCs w:val="26"/>
        </w:rPr>
        <w:t xml:space="preserve"> mé</w:t>
      </w:r>
      <w:r w:rsidR="430D908A" w:rsidRPr="5B85BBA2">
        <w:rPr>
          <w:szCs w:val="26"/>
        </w:rPr>
        <w:t xml:space="preserve">dicas y de enfermería. </w:t>
      </w:r>
    </w:p>
    <w:p w14:paraId="106D2979" w14:textId="07EDB966" w:rsidR="00A065FB" w:rsidRPr="00CA4833" w:rsidRDefault="26C1AC08"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6204A138">
        <w:rPr>
          <w:szCs w:val="26"/>
        </w:rPr>
        <w:t xml:space="preserve">Sala de </w:t>
      </w:r>
      <w:r w:rsidRPr="00502AEA">
        <w:rPr>
          <w:rFonts w:eastAsia="Calibri"/>
          <w:szCs w:val="26"/>
          <w:lang w:val="es-ES_tradnl" w:eastAsia="en-US"/>
        </w:rPr>
        <w:t>curas</w:t>
      </w:r>
      <w:r w:rsidRPr="6204A138">
        <w:rPr>
          <w:szCs w:val="26"/>
        </w:rPr>
        <w:t xml:space="preserve"> y urgencias. </w:t>
      </w:r>
    </w:p>
    <w:p w14:paraId="46DCBB1B" w14:textId="1EAB69FA" w:rsidR="00A065FB" w:rsidRPr="00502AEA" w:rsidRDefault="21F9A7D6"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rFonts w:eastAsia="Calibri"/>
          <w:szCs w:val="26"/>
          <w:lang w:val="es-ES_tradnl" w:eastAsia="en-US"/>
        </w:rPr>
      </w:pPr>
      <w:r w:rsidRPr="00502AEA">
        <w:rPr>
          <w:rFonts w:eastAsia="Calibri"/>
          <w:szCs w:val="26"/>
          <w:lang w:val="es-ES_tradnl" w:eastAsia="en-US"/>
        </w:rPr>
        <w:t xml:space="preserve">Local de consulta polivalente. </w:t>
      </w:r>
    </w:p>
    <w:p w14:paraId="1D02E4D6" w14:textId="328AFC2B" w:rsidR="00A065FB" w:rsidRPr="00502AEA" w:rsidRDefault="26C1AC08"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rFonts w:eastAsia="Calibri"/>
          <w:szCs w:val="26"/>
          <w:lang w:val="es-ES_tradnl" w:eastAsia="en-US"/>
        </w:rPr>
      </w:pPr>
      <w:r w:rsidRPr="00502AEA">
        <w:rPr>
          <w:rFonts w:eastAsia="Calibri"/>
          <w:szCs w:val="26"/>
          <w:lang w:val="es-ES_tradnl" w:eastAsia="en-US"/>
        </w:rPr>
        <w:t>Sala de reuniones.</w:t>
      </w:r>
    </w:p>
    <w:p w14:paraId="13119A0C" w14:textId="1E66443E" w:rsidR="00A065FB" w:rsidRPr="00502AEA" w:rsidRDefault="21F9A7D6"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rFonts w:eastAsia="Calibri"/>
          <w:szCs w:val="26"/>
          <w:lang w:val="es-ES_tradnl" w:eastAsia="en-US"/>
        </w:rPr>
      </w:pPr>
      <w:r w:rsidRPr="00502AEA">
        <w:rPr>
          <w:rFonts w:eastAsia="Calibri"/>
          <w:szCs w:val="26"/>
          <w:lang w:val="es-ES_tradnl" w:eastAsia="en-US"/>
        </w:rPr>
        <w:t xml:space="preserve">Biblioteca. </w:t>
      </w:r>
    </w:p>
    <w:p w14:paraId="254F6998" w14:textId="64815C67" w:rsidR="00A065FB" w:rsidRPr="00502AEA" w:rsidRDefault="21F9A7D6"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rFonts w:eastAsia="Calibri"/>
          <w:szCs w:val="26"/>
          <w:lang w:val="es-ES_tradnl" w:eastAsia="en-US"/>
        </w:rPr>
      </w:pPr>
      <w:r w:rsidRPr="00502AEA">
        <w:rPr>
          <w:rFonts w:eastAsia="Calibri"/>
          <w:szCs w:val="26"/>
          <w:lang w:val="es-ES_tradnl" w:eastAsia="en-US"/>
        </w:rPr>
        <w:t xml:space="preserve">Locales para actividades sanitarias y sociales. </w:t>
      </w:r>
    </w:p>
    <w:p w14:paraId="7292BEA3" w14:textId="3E7D7BD7" w:rsidR="00A065FB" w:rsidRPr="00502AEA" w:rsidRDefault="21F9A7D6"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rFonts w:eastAsia="Calibri"/>
          <w:szCs w:val="26"/>
          <w:lang w:val="es-ES_tradnl" w:eastAsia="en-US"/>
        </w:rPr>
      </w:pPr>
      <w:r w:rsidRPr="00502AEA">
        <w:rPr>
          <w:rFonts w:eastAsia="Calibri"/>
          <w:szCs w:val="26"/>
          <w:lang w:val="es-ES_tradnl" w:eastAsia="en-US"/>
        </w:rPr>
        <w:t xml:space="preserve">Aseos y servicios generales. </w:t>
      </w:r>
    </w:p>
    <w:p w14:paraId="02A86BEE" w14:textId="77777777" w:rsidR="00A065FB" w:rsidRPr="00CA4833" w:rsidRDefault="21F9A7D6"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02AEA">
        <w:rPr>
          <w:rFonts w:eastAsia="Calibri"/>
          <w:szCs w:val="26"/>
          <w:lang w:val="es-ES_tradnl" w:eastAsia="en-US"/>
        </w:rPr>
        <w:t>Local</w:t>
      </w:r>
      <w:r w:rsidRPr="6CEC54BD">
        <w:rPr>
          <w:szCs w:val="26"/>
        </w:rPr>
        <w:t xml:space="preserve"> de despacho archivo veterinario.</w:t>
      </w:r>
    </w:p>
    <w:p w14:paraId="12412E8E" w14:textId="5B7E25B3" w:rsidR="00A065FB" w:rsidRPr="005459B9" w:rsidRDefault="00A065FB" w:rsidP="005459B9">
      <w:pPr>
        <w:pStyle w:val="texto"/>
        <w:spacing w:after="140"/>
        <w:jc w:val="both"/>
      </w:pPr>
      <w:r w:rsidRPr="00CA4833">
        <w:rPr>
          <w:szCs w:val="26"/>
        </w:rPr>
        <w:t xml:space="preserve">En las </w:t>
      </w:r>
      <w:r w:rsidR="00E84177" w:rsidRPr="00CA4833">
        <w:rPr>
          <w:szCs w:val="26"/>
        </w:rPr>
        <w:t>ZBS</w:t>
      </w:r>
      <w:r w:rsidRPr="00CA4833">
        <w:rPr>
          <w:szCs w:val="26"/>
        </w:rPr>
        <w:t xml:space="preserve"> rur</w:t>
      </w:r>
      <w:r w:rsidR="00881F0C" w:rsidRPr="00CA4833">
        <w:rPr>
          <w:szCs w:val="26"/>
        </w:rPr>
        <w:t>ales y en las calificadas como</w:t>
      </w:r>
      <w:r w:rsidRPr="00CA4833">
        <w:rPr>
          <w:szCs w:val="26"/>
        </w:rPr>
        <w:t xml:space="preserve"> especiales, existen 228 consultorios. Estos consultorios pueden ser </w:t>
      </w:r>
      <w:r w:rsidRPr="005459B9">
        <w:t xml:space="preserve">locales de atención diaria y/o auxiliares de atención en determinados días de la semana. </w:t>
      </w:r>
      <w:r w:rsidR="00E84177" w:rsidRPr="005459B9">
        <w:t>La competencia para construirlos y mantenerlos es municipal</w:t>
      </w:r>
      <w:r w:rsidR="000A4021">
        <w:t xml:space="preserve"> si bien los municipios reciben subvenciones para su construcción, reforma y mantenimiento</w:t>
      </w:r>
      <w:r w:rsidR="00E84177" w:rsidRPr="005459B9">
        <w:t>.</w:t>
      </w:r>
    </w:p>
    <w:p w14:paraId="69A3ADB1" w14:textId="64EDDF01" w:rsidR="00A065FB" w:rsidRPr="005459B9" w:rsidRDefault="00A065FB" w:rsidP="005459B9">
      <w:pPr>
        <w:pStyle w:val="texto"/>
        <w:spacing w:after="140"/>
        <w:jc w:val="both"/>
      </w:pPr>
      <w:r w:rsidRPr="005459B9">
        <w:t>Los consultorios acogen la actividad asistencial a demanda de la población, así como actividades preventivas y asistenciales. Los consultorios locales cuentan al menos con espacios de consulta médica y de enfermería individualizadas, sala de espera y aseos, debidamente equipados</w:t>
      </w:r>
      <w:r w:rsidR="41B41019" w:rsidRPr="005459B9">
        <w:t>.</w:t>
      </w:r>
      <w:r w:rsidRPr="005459B9">
        <w:t xml:space="preserve"> </w:t>
      </w:r>
      <w:r w:rsidR="58E1BFEF" w:rsidRPr="005459B9">
        <w:t>En los consultorios</w:t>
      </w:r>
      <w:r w:rsidRPr="005459B9">
        <w:t xml:space="preserve"> auxiliares podrá ser único el local destinado a consulta médica y de enfermería. </w:t>
      </w:r>
    </w:p>
    <w:p w14:paraId="1AAF678A" w14:textId="56A62466" w:rsidR="00E84177" w:rsidRPr="008B6EB4" w:rsidRDefault="00A065FB" w:rsidP="008B6EB4">
      <w:pPr>
        <w:pStyle w:val="texto"/>
        <w:spacing w:after="140"/>
        <w:jc w:val="both"/>
        <w:rPr>
          <w:szCs w:val="26"/>
        </w:rPr>
      </w:pPr>
      <w:r w:rsidRPr="005459B9">
        <w:lastRenderedPageBreak/>
        <w:t>Los núcleos de población del medio rural que super</w:t>
      </w:r>
      <w:r w:rsidR="453A28F1" w:rsidRPr="005459B9">
        <w:t>a</w:t>
      </w:r>
      <w:r w:rsidRPr="005459B9">
        <w:t xml:space="preserve">n los 500 habitantes y no dispongan de </w:t>
      </w:r>
      <w:r w:rsidR="00E84177" w:rsidRPr="005459B9">
        <w:t>centro de salud</w:t>
      </w:r>
      <w:r w:rsidRPr="005459B9">
        <w:t xml:space="preserve">, cuentan con </w:t>
      </w:r>
      <w:r w:rsidR="00E84177" w:rsidRPr="005459B9">
        <w:t>consultorios locales,</w:t>
      </w:r>
      <w:r w:rsidRPr="005459B9">
        <w:t xml:space="preserve"> y aquellos cuyo núcleo supere los 300 habitantes y no dispongan de </w:t>
      </w:r>
      <w:r w:rsidR="00E84177" w:rsidRPr="005459B9">
        <w:t>centro</w:t>
      </w:r>
      <w:r w:rsidR="00DF1E49" w:rsidRPr="005459B9">
        <w:t xml:space="preserve"> de salud</w:t>
      </w:r>
      <w:r w:rsidRPr="005459B9">
        <w:t>, cuentan con consultorios locales o auxiliares en función de la demanda observada y la accesibilidad. Los núcleos de población no contenidos</w:t>
      </w:r>
      <w:r w:rsidRPr="7B5CD166">
        <w:rPr>
          <w:szCs w:val="26"/>
        </w:rPr>
        <w:t xml:space="preserve"> en los intervalos anteriores, podrán disponer de consultorios, siempre que las condiciones de accesibilidad, climatología, demanda observada u otros factores lo aconsejen.</w:t>
      </w:r>
    </w:p>
    <w:p w14:paraId="5468CC65" w14:textId="3EAAB908" w:rsidR="003368DB" w:rsidRPr="009B5BEC" w:rsidRDefault="007B665E" w:rsidP="009B5BEC">
      <w:pPr>
        <w:pStyle w:val="texto"/>
        <w:spacing w:after="140"/>
        <w:jc w:val="both"/>
        <w:rPr>
          <w:b/>
          <w:bCs/>
          <w:color w:val="FF0000"/>
          <w:szCs w:val="26"/>
        </w:rPr>
      </w:pPr>
      <w:r w:rsidRPr="005C4271">
        <w:rPr>
          <w:noProof/>
          <w:sz w:val="18"/>
          <w:szCs w:val="18"/>
        </w:rPr>
        <w:drawing>
          <wp:anchor distT="0" distB="0" distL="114300" distR="114300" simplePos="0" relativeHeight="251658240" behindDoc="0" locked="0" layoutInCell="1" allowOverlap="1" wp14:anchorId="6C1FDE62" wp14:editId="79080E34">
            <wp:simplePos x="0" y="0"/>
            <wp:positionH relativeFrom="margin">
              <wp:posOffset>319405</wp:posOffset>
            </wp:positionH>
            <wp:positionV relativeFrom="paragraph">
              <wp:posOffset>271145</wp:posOffset>
            </wp:positionV>
            <wp:extent cx="5000625" cy="3714750"/>
            <wp:effectExtent l="0" t="0" r="9525" b="0"/>
            <wp:wrapSquare wrapText="bothSides"/>
            <wp:docPr id="1764315341" name="Imagen 2" descr="C:\Users\D431956\AppData\Local\Temp\peazip-tmp\.ptmpAFFAEC\Mapa de Navar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rotWithShape="1">
                    <a:blip r:embed="rId10" cstate="print">
                      <a:extLst>
                        <a:ext uri="{28A0092B-C50C-407E-A947-70E740481C1C}">
                          <a14:useLocalDpi xmlns:a14="http://schemas.microsoft.com/office/drawing/2010/main" val="0"/>
                        </a:ext>
                      </a:extLst>
                    </a:blip>
                    <a:srcRect t="3639" r="6628"/>
                    <a:stretch/>
                  </pic:blipFill>
                  <pic:spPr bwMode="auto">
                    <a:xfrm>
                      <a:off x="0" y="0"/>
                      <a:ext cx="5000625" cy="371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21F9A7D6" w:rsidRPr="00CA4833">
        <w:rPr>
          <w:szCs w:val="26"/>
        </w:rPr>
        <w:t xml:space="preserve">El mapa siguiente </w:t>
      </w:r>
      <w:r w:rsidR="21F9A7D6" w:rsidRPr="005459B9">
        <w:t>recoge</w:t>
      </w:r>
      <w:r w:rsidR="21F9A7D6" w:rsidRPr="00CA4833">
        <w:rPr>
          <w:szCs w:val="26"/>
        </w:rPr>
        <w:t xml:space="preserve"> las </w:t>
      </w:r>
      <w:r w:rsidR="58E5C16F" w:rsidRPr="00CA4833">
        <w:rPr>
          <w:szCs w:val="26"/>
        </w:rPr>
        <w:t>ZBS,</w:t>
      </w:r>
      <w:r w:rsidR="21F9A7D6" w:rsidRPr="00CA4833">
        <w:rPr>
          <w:szCs w:val="26"/>
        </w:rPr>
        <w:t xml:space="preserve"> así como sus centros de salud y consultorios</w:t>
      </w:r>
      <w:r w:rsidR="00A065FB" w:rsidRPr="00CA4833">
        <w:rPr>
          <w:rStyle w:val="Refdenotaalpie"/>
          <w:szCs w:val="26"/>
        </w:rPr>
        <w:footnoteReference w:id="3"/>
      </w:r>
      <w:r w:rsidR="21F9A7D6" w:rsidRPr="00CA4833">
        <w:rPr>
          <w:szCs w:val="26"/>
        </w:rPr>
        <w:t xml:space="preserve">: </w:t>
      </w:r>
    </w:p>
    <w:p w14:paraId="22EB1439" w14:textId="5D77B508" w:rsidR="00A065FB" w:rsidRPr="008B6EB4" w:rsidRDefault="003E6D66" w:rsidP="003368DB">
      <w:pPr>
        <w:tabs>
          <w:tab w:val="left" w:pos="8647"/>
        </w:tabs>
        <w:spacing w:after="360"/>
        <w:jc w:val="both"/>
        <w:rPr>
          <w:sz w:val="18"/>
          <w:szCs w:val="18"/>
        </w:rPr>
      </w:pPr>
      <w:r w:rsidRPr="008B6EB4">
        <w:rPr>
          <w:sz w:val="18"/>
          <w:szCs w:val="18"/>
        </w:rPr>
        <w:t xml:space="preserve">Fuente: </w:t>
      </w:r>
      <w:r w:rsidR="00415FFC" w:rsidRPr="008B6EB4">
        <w:rPr>
          <w:sz w:val="18"/>
          <w:szCs w:val="18"/>
        </w:rPr>
        <w:t>e</w:t>
      </w:r>
      <w:r w:rsidRPr="008B6EB4">
        <w:rPr>
          <w:sz w:val="18"/>
          <w:szCs w:val="18"/>
        </w:rPr>
        <w:t>laboración propia a partir de los datos de IDENA</w:t>
      </w:r>
      <w:r w:rsidR="00D93D93" w:rsidRPr="008B6EB4">
        <w:rPr>
          <w:sz w:val="18"/>
          <w:szCs w:val="18"/>
        </w:rPr>
        <w:t xml:space="preserve"> (Infraestructura de Datos Espaciales de Navarra)</w:t>
      </w:r>
    </w:p>
    <w:p w14:paraId="67665798" w14:textId="55FE67C3" w:rsidR="0076618A" w:rsidRPr="00992FE9" w:rsidRDefault="103F22D9" w:rsidP="00117641">
      <w:pPr>
        <w:pStyle w:val="texto"/>
        <w:spacing w:after="240"/>
        <w:jc w:val="both"/>
        <w:rPr>
          <w:szCs w:val="26"/>
        </w:rPr>
      </w:pPr>
      <w:r w:rsidRPr="7B5CD166">
        <w:rPr>
          <w:szCs w:val="26"/>
        </w:rPr>
        <w:t>Como se observa, en Pamplona y su comarca hay concentración de centros de salud</w:t>
      </w:r>
      <w:r w:rsidR="410E648B" w:rsidRPr="7B5CD166">
        <w:rPr>
          <w:szCs w:val="26"/>
        </w:rPr>
        <w:t>,</w:t>
      </w:r>
      <w:r w:rsidRPr="7B5CD166">
        <w:rPr>
          <w:szCs w:val="26"/>
        </w:rPr>
        <w:t xml:space="preserve"> dada la población </w:t>
      </w:r>
      <w:r w:rsidRPr="005459B9">
        <w:t>existente</w:t>
      </w:r>
      <w:r w:rsidRPr="7B5CD166">
        <w:rPr>
          <w:szCs w:val="26"/>
        </w:rPr>
        <w:t>. En concreto, existen 2</w:t>
      </w:r>
      <w:r w:rsidR="13A97DB6" w:rsidRPr="7B5CD166">
        <w:rPr>
          <w:szCs w:val="26"/>
        </w:rPr>
        <w:t>4 ZBS a las cuales, en 2023 estaban</w:t>
      </w:r>
      <w:r w:rsidRPr="7B5CD166">
        <w:rPr>
          <w:szCs w:val="26"/>
        </w:rPr>
        <w:t xml:space="preserve"> adscritas un total de</w:t>
      </w:r>
      <w:r w:rsidR="13A97DB6" w:rsidRPr="7B5CD166">
        <w:rPr>
          <w:szCs w:val="26"/>
        </w:rPr>
        <w:t xml:space="preserve"> 374.482 personas con TIS, cifra que supone el 57 por ciento del total de Navarra</w:t>
      </w:r>
      <w:r w:rsidRPr="7B5CD166">
        <w:rPr>
          <w:szCs w:val="26"/>
        </w:rPr>
        <w:t>, a las cuales se atiende en 2</w:t>
      </w:r>
      <w:r w:rsidR="13A97DB6" w:rsidRPr="7B5CD166">
        <w:rPr>
          <w:szCs w:val="26"/>
        </w:rPr>
        <w:t>6</w:t>
      </w:r>
      <w:r w:rsidRPr="7B5CD166">
        <w:rPr>
          <w:szCs w:val="26"/>
        </w:rPr>
        <w:t xml:space="preserve"> centros de salud </w:t>
      </w:r>
      <w:r w:rsidR="35D40840" w:rsidRPr="7B5CD166">
        <w:rPr>
          <w:szCs w:val="26"/>
        </w:rPr>
        <w:t xml:space="preserve">y 27 consultorios. </w:t>
      </w:r>
    </w:p>
    <w:p w14:paraId="61D729E2" w14:textId="4336920B" w:rsidR="00A065FB" w:rsidRPr="003E2DAF" w:rsidRDefault="00A065FB" w:rsidP="0089125E">
      <w:pPr>
        <w:pStyle w:val="atitulo3"/>
      </w:pPr>
      <w:r w:rsidRPr="7B5CD166">
        <w:t>Gasto presupuestario</w:t>
      </w:r>
      <w:r w:rsidR="114623FF" w:rsidRPr="7B5CD166">
        <w:t xml:space="preserve"> de Atención Primaria</w:t>
      </w:r>
    </w:p>
    <w:p w14:paraId="166EA38A" w14:textId="77777777" w:rsidR="00A065FB" w:rsidRPr="00CA4833" w:rsidRDefault="00A065FB" w:rsidP="00866D59">
      <w:pPr>
        <w:pStyle w:val="texto"/>
        <w:spacing w:after="240"/>
        <w:jc w:val="both"/>
        <w:rPr>
          <w:szCs w:val="26"/>
        </w:rPr>
      </w:pPr>
      <w:r w:rsidRPr="00CA4833">
        <w:rPr>
          <w:szCs w:val="26"/>
        </w:rPr>
        <w:t xml:space="preserve">En el conjunto </w:t>
      </w:r>
      <w:r w:rsidRPr="005459B9">
        <w:t>del</w:t>
      </w:r>
      <w:r w:rsidRPr="00CA4833">
        <w:rPr>
          <w:szCs w:val="26"/>
        </w:rPr>
        <w:t xml:space="preserve"> periodo 2018-2023, la AP supuso un gasto de 1.083,14 millones según el siguiente detalle:</w:t>
      </w:r>
    </w:p>
    <w:tbl>
      <w:tblPr>
        <w:tblW w:w="8789"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598"/>
        <w:gridCol w:w="1207"/>
        <w:gridCol w:w="1207"/>
        <w:gridCol w:w="1207"/>
        <w:gridCol w:w="1207"/>
        <w:gridCol w:w="1207"/>
        <w:gridCol w:w="1298"/>
      </w:tblGrid>
      <w:tr w:rsidR="00A065FB" w:rsidRPr="00931621" w14:paraId="000B1E68" w14:textId="77777777" w:rsidTr="00A759AE">
        <w:trPr>
          <w:trHeight w:val="255"/>
          <w:jc w:val="center"/>
        </w:trPr>
        <w:tc>
          <w:tcPr>
            <w:tcW w:w="1598" w:type="dxa"/>
            <w:shd w:val="clear" w:color="auto" w:fill="8DB3E2" w:themeFill="text2" w:themeFillTint="66"/>
            <w:noWrap/>
            <w:vAlign w:val="center"/>
            <w:hideMark/>
          </w:tcPr>
          <w:p w14:paraId="2D848FD8" w14:textId="77777777" w:rsidR="00A065FB" w:rsidRPr="00931621" w:rsidRDefault="00A065FB" w:rsidP="00A759AE">
            <w:pPr>
              <w:pStyle w:val="cuadroCabe"/>
              <w:spacing w:after="40"/>
            </w:pPr>
            <w:r w:rsidRPr="00931621">
              <w:t>Capítulo gasto</w:t>
            </w:r>
          </w:p>
        </w:tc>
        <w:tc>
          <w:tcPr>
            <w:tcW w:w="1207" w:type="dxa"/>
            <w:tcBorders>
              <w:bottom w:val="single" w:sz="4" w:space="0" w:color="auto"/>
            </w:tcBorders>
            <w:shd w:val="clear" w:color="auto" w:fill="8DB3E2" w:themeFill="text2" w:themeFillTint="66"/>
            <w:noWrap/>
            <w:vAlign w:val="center"/>
            <w:hideMark/>
          </w:tcPr>
          <w:p w14:paraId="518F1979" w14:textId="77777777" w:rsidR="00A065FB" w:rsidRPr="00931621" w:rsidRDefault="00A065FB" w:rsidP="00A759AE">
            <w:pPr>
              <w:pStyle w:val="cuadroCabe"/>
              <w:spacing w:after="40"/>
              <w:jc w:val="right"/>
            </w:pPr>
            <w:r w:rsidRPr="00931621">
              <w:t>2018</w:t>
            </w:r>
          </w:p>
        </w:tc>
        <w:tc>
          <w:tcPr>
            <w:tcW w:w="1207" w:type="dxa"/>
            <w:tcBorders>
              <w:bottom w:val="single" w:sz="4" w:space="0" w:color="auto"/>
            </w:tcBorders>
            <w:shd w:val="clear" w:color="auto" w:fill="8DB3E2" w:themeFill="text2" w:themeFillTint="66"/>
            <w:noWrap/>
            <w:vAlign w:val="center"/>
            <w:hideMark/>
          </w:tcPr>
          <w:p w14:paraId="79D12626" w14:textId="77777777" w:rsidR="00A065FB" w:rsidRPr="00931621" w:rsidRDefault="00A065FB" w:rsidP="00A759AE">
            <w:pPr>
              <w:pStyle w:val="cuadroCabe"/>
              <w:spacing w:after="40"/>
              <w:jc w:val="right"/>
            </w:pPr>
            <w:r w:rsidRPr="00931621">
              <w:t>2019</w:t>
            </w:r>
          </w:p>
        </w:tc>
        <w:tc>
          <w:tcPr>
            <w:tcW w:w="1207" w:type="dxa"/>
            <w:tcBorders>
              <w:bottom w:val="single" w:sz="4" w:space="0" w:color="auto"/>
            </w:tcBorders>
            <w:shd w:val="clear" w:color="auto" w:fill="8DB3E2" w:themeFill="text2" w:themeFillTint="66"/>
            <w:noWrap/>
            <w:vAlign w:val="center"/>
            <w:hideMark/>
          </w:tcPr>
          <w:p w14:paraId="67B16EEC" w14:textId="77777777" w:rsidR="00A065FB" w:rsidRPr="00931621" w:rsidRDefault="00A065FB" w:rsidP="00A759AE">
            <w:pPr>
              <w:pStyle w:val="cuadroCabe"/>
              <w:spacing w:after="40"/>
              <w:jc w:val="right"/>
            </w:pPr>
            <w:r w:rsidRPr="00931621">
              <w:t>2020</w:t>
            </w:r>
          </w:p>
        </w:tc>
        <w:tc>
          <w:tcPr>
            <w:tcW w:w="1207" w:type="dxa"/>
            <w:tcBorders>
              <w:bottom w:val="single" w:sz="4" w:space="0" w:color="auto"/>
            </w:tcBorders>
            <w:shd w:val="clear" w:color="auto" w:fill="8DB3E2" w:themeFill="text2" w:themeFillTint="66"/>
            <w:noWrap/>
            <w:vAlign w:val="center"/>
            <w:hideMark/>
          </w:tcPr>
          <w:p w14:paraId="1CF93BF6" w14:textId="77777777" w:rsidR="00A065FB" w:rsidRPr="00931621" w:rsidRDefault="00A065FB" w:rsidP="00A759AE">
            <w:pPr>
              <w:pStyle w:val="cuadroCabe"/>
              <w:spacing w:after="40"/>
              <w:jc w:val="right"/>
            </w:pPr>
            <w:r w:rsidRPr="00931621">
              <w:t>2021</w:t>
            </w:r>
          </w:p>
        </w:tc>
        <w:tc>
          <w:tcPr>
            <w:tcW w:w="1207" w:type="dxa"/>
            <w:tcBorders>
              <w:bottom w:val="single" w:sz="4" w:space="0" w:color="auto"/>
            </w:tcBorders>
            <w:shd w:val="clear" w:color="auto" w:fill="8DB3E2" w:themeFill="text2" w:themeFillTint="66"/>
            <w:noWrap/>
            <w:vAlign w:val="center"/>
            <w:hideMark/>
          </w:tcPr>
          <w:p w14:paraId="207E193F" w14:textId="77777777" w:rsidR="00A065FB" w:rsidRPr="00931621" w:rsidRDefault="00A065FB" w:rsidP="00A759AE">
            <w:pPr>
              <w:pStyle w:val="cuadroCabe"/>
              <w:spacing w:after="40"/>
              <w:jc w:val="right"/>
            </w:pPr>
            <w:r w:rsidRPr="00931621">
              <w:t>2022</w:t>
            </w:r>
          </w:p>
        </w:tc>
        <w:tc>
          <w:tcPr>
            <w:tcW w:w="1298" w:type="dxa"/>
            <w:shd w:val="clear" w:color="auto" w:fill="8DB3E2" w:themeFill="text2" w:themeFillTint="66"/>
            <w:noWrap/>
            <w:vAlign w:val="center"/>
            <w:hideMark/>
          </w:tcPr>
          <w:p w14:paraId="209B474D" w14:textId="77777777" w:rsidR="00A065FB" w:rsidRPr="00931621" w:rsidRDefault="00A065FB" w:rsidP="00A759AE">
            <w:pPr>
              <w:pStyle w:val="cuadroCabe"/>
              <w:spacing w:after="40"/>
              <w:jc w:val="right"/>
            </w:pPr>
            <w:r w:rsidRPr="00931621">
              <w:t>2023</w:t>
            </w:r>
          </w:p>
        </w:tc>
      </w:tr>
      <w:tr w:rsidR="00A065FB" w:rsidRPr="007B7BF3" w14:paraId="7C1DB07B" w14:textId="77777777" w:rsidTr="00A759AE">
        <w:trPr>
          <w:trHeight w:val="198"/>
          <w:jc w:val="center"/>
        </w:trPr>
        <w:tc>
          <w:tcPr>
            <w:tcW w:w="1598" w:type="dxa"/>
            <w:tcBorders>
              <w:bottom w:val="single" w:sz="2" w:space="0" w:color="auto"/>
            </w:tcBorders>
            <w:shd w:val="clear" w:color="auto" w:fill="auto"/>
            <w:noWrap/>
            <w:vAlign w:val="center"/>
            <w:hideMark/>
          </w:tcPr>
          <w:p w14:paraId="459A2F8F" w14:textId="77777777" w:rsidR="00A065FB" w:rsidRPr="007B7BF3" w:rsidRDefault="00A065FB" w:rsidP="00866D59">
            <w:pPr>
              <w:pStyle w:val="cuatexto"/>
            </w:pPr>
            <w:r w:rsidRPr="007B7BF3">
              <w:t>1. Personal</w:t>
            </w:r>
          </w:p>
        </w:tc>
        <w:tc>
          <w:tcPr>
            <w:tcW w:w="1207" w:type="dxa"/>
            <w:tcBorders>
              <w:bottom w:val="single" w:sz="2" w:space="0" w:color="auto"/>
            </w:tcBorders>
            <w:shd w:val="clear" w:color="auto" w:fill="auto"/>
            <w:noWrap/>
            <w:vAlign w:val="center"/>
            <w:hideMark/>
          </w:tcPr>
          <w:p w14:paraId="471F4822" w14:textId="77777777" w:rsidR="00A065FB" w:rsidRPr="007B7BF3" w:rsidRDefault="00A065FB" w:rsidP="00931621">
            <w:pPr>
              <w:pStyle w:val="cuatexto"/>
              <w:jc w:val="right"/>
            </w:pPr>
            <w:r w:rsidRPr="007B7BF3">
              <w:t>126.431.880</w:t>
            </w:r>
          </w:p>
        </w:tc>
        <w:tc>
          <w:tcPr>
            <w:tcW w:w="1207" w:type="dxa"/>
            <w:tcBorders>
              <w:bottom w:val="single" w:sz="2" w:space="0" w:color="auto"/>
            </w:tcBorders>
            <w:shd w:val="clear" w:color="auto" w:fill="auto"/>
            <w:noWrap/>
            <w:vAlign w:val="center"/>
            <w:hideMark/>
          </w:tcPr>
          <w:p w14:paraId="161F16E6" w14:textId="77777777" w:rsidR="00A065FB" w:rsidRPr="007B7BF3" w:rsidRDefault="00A065FB" w:rsidP="00931621">
            <w:pPr>
              <w:pStyle w:val="cuatexto"/>
              <w:jc w:val="right"/>
            </w:pPr>
            <w:r w:rsidRPr="007B7BF3">
              <w:t>133.676.562</w:t>
            </w:r>
          </w:p>
        </w:tc>
        <w:tc>
          <w:tcPr>
            <w:tcW w:w="1207" w:type="dxa"/>
            <w:tcBorders>
              <w:bottom w:val="single" w:sz="2" w:space="0" w:color="auto"/>
            </w:tcBorders>
            <w:shd w:val="clear" w:color="auto" w:fill="auto"/>
            <w:noWrap/>
            <w:vAlign w:val="center"/>
            <w:hideMark/>
          </w:tcPr>
          <w:p w14:paraId="41BE212A" w14:textId="77777777" w:rsidR="00A065FB" w:rsidRPr="007B7BF3" w:rsidRDefault="00A065FB" w:rsidP="00931621">
            <w:pPr>
              <w:pStyle w:val="cuatexto"/>
              <w:jc w:val="right"/>
            </w:pPr>
            <w:r w:rsidRPr="007B7BF3">
              <w:t>149.817.846</w:t>
            </w:r>
          </w:p>
        </w:tc>
        <w:tc>
          <w:tcPr>
            <w:tcW w:w="1207" w:type="dxa"/>
            <w:tcBorders>
              <w:bottom w:val="single" w:sz="2" w:space="0" w:color="auto"/>
            </w:tcBorders>
            <w:shd w:val="clear" w:color="auto" w:fill="auto"/>
            <w:noWrap/>
            <w:vAlign w:val="center"/>
            <w:hideMark/>
          </w:tcPr>
          <w:p w14:paraId="360B1729" w14:textId="77777777" w:rsidR="00A065FB" w:rsidRPr="007B7BF3" w:rsidRDefault="00A065FB" w:rsidP="00931621">
            <w:pPr>
              <w:pStyle w:val="cuatexto"/>
              <w:jc w:val="right"/>
            </w:pPr>
            <w:r w:rsidRPr="007B7BF3">
              <w:t>163.149.319</w:t>
            </w:r>
          </w:p>
        </w:tc>
        <w:tc>
          <w:tcPr>
            <w:tcW w:w="1207" w:type="dxa"/>
            <w:tcBorders>
              <w:bottom w:val="single" w:sz="2" w:space="0" w:color="auto"/>
            </w:tcBorders>
            <w:shd w:val="clear" w:color="auto" w:fill="auto"/>
            <w:noWrap/>
            <w:vAlign w:val="center"/>
            <w:hideMark/>
          </w:tcPr>
          <w:p w14:paraId="62843DA2" w14:textId="77777777" w:rsidR="00A065FB" w:rsidRPr="007B7BF3" w:rsidRDefault="00A065FB" w:rsidP="00931621">
            <w:pPr>
              <w:pStyle w:val="cuatexto"/>
              <w:jc w:val="right"/>
            </w:pPr>
            <w:r w:rsidRPr="007B7BF3">
              <w:t>163.413.248</w:t>
            </w:r>
          </w:p>
        </w:tc>
        <w:tc>
          <w:tcPr>
            <w:tcW w:w="1298" w:type="dxa"/>
            <w:tcBorders>
              <w:bottom w:val="single" w:sz="2" w:space="0" w:color="auto"/>
            </w:tcBorders>
            <w:shd w:val="clear" w:color="auto" w:fill="auto"/>
            <w:noWrap/>
            <w:vAlign w:val="center"/>
            <w:hideMark/>
          </w:tcPr>
          <w:p w14:paraId="063D6378" w14:textId="77777777" w:rsidR="00A065FB" w:rsidRPr="007B7BF3" w:rsidRDefault="00A065FB" w:rsidP="00931621">
            <w:pPr>
              <w:pStyle w:val="cuatexto"/>
              <w:jc w:val="right"/>
            </w:pPr>
            <w:r w:rsidRPr="007B7BF3">
              <w:t>173.044.509</w:t>
            </w:r>
          </w:p>
        </w:tc>
      </w:tr>
      <w:tr w:rsidR="00A065FB" w:rsidRPr="007B7BF3" w14:paraId="23E33C01" w14:textId="77777777" w:rsidTr="00A759AE">
        <w:trPr>
          <w:trHeight w:val="198"/>
          <w:jc w:val="center"/>
        </w:trPr>
        <w:tc>
          <w:tcPr>
            <w:tcW w:w="1598" w:type="dxa"/>
            <w:tcBorders>
              <w:top w:val="single" w:sz="2" w:space="0" w:color="auto"/>
              <w:bottom w:val="single" w:sz="2" w:space="0" w:color="auto"/>
              <w:right w:val="nil"/>
            </w:tcBorders>
            <w:shd w:val="clear" w:color="auto" w:fill="auto"/>
            <w:noWrap/>
            <w:vAlign w:val="center"/>
            <w:hideMark/>
          </w:tcPr>
          <w:p w14:paraId="1A08603D" w14:textId="77777777" w:rsidR="00A065FB" w:rsidRPr="007B7BF3" w:rsidRDefault="00A065FB" w:rsidP="00866D59">
            <w:pPr>
              <w:pStyle w:val="cuatexto"/>
            </w:pPr>
            <w:r w:rsidRPr="007B7BF3">
              <w:t xml:space="preserve">2. Bienes y </w:t>
            </w:r>
            <w:proofErr w:type="spellStart"/>
            <w:r w:rsidRPr="007B7BF3">
              <w:t>serv</w:t>
            </w:r>
            <w:proofErr w:type="spellEnd"/>
            <w:r w:rsidRPr="007B7BF3">
              <w:t>.</w:t>
            </w:r>
          </w:p>
        </w:tc>
        <w:tc>
          <w:tcPr>
            <w:tcW w:w="1207" w:type="dxa"/>
            <w:tcBorders>
              <w:top w:val="single" w:sz="2" w:space="0" w:color="auto"/>
              <w:left w:val="nil"/>
              <w:bottom w:val="single" w:sz="2" w:space="0" w:color="auto"/>
              <w:right w:val="nil"/>
            </w:tcBorders>
            <w:shd w:val="clear" w:color="auto" w:fill="auto"/>
            <w:noWrap/>
            <w:vAlign w:val="center"/>
            <w:hideMark/>
          </w:tcPr>
          <w:p w14:paraId="4E60B9E2" w14:textId="77777777" w:rsidR="00A065FB" w:rsidRPr="007B7BF3" w:rsidRDefault="00A065FB" w:rsidP="00931621">
            <w:pPr>
              <w:pStyle w:val="cuatexto"/>
              <w:jc w:val="right"/>
            </w:pPr>
            <w:r w:rsidRPr="007B7BF3">
              <w:t>16.300.942</w:t>
            </w:r>
          </w:p>
        </w:tc>
        <w:tc>
          <w:tcPr>
            <w:tcW w:w="1207" w:type="dxa"/>
            <w:tcBorders>
              <w:top w:val="single" w:sz="2" w:space="0" w:color="auto"/>
              <w:left w:val="nil"/>
              <w:bottom w:val="single" w:sz="2" w:space="0" w:color="auto"/>
              <w:right w:val="nil"/>
            </w:tcBorders>
            <w:shd w:val="clear" w:color="auto" w:fill="auto"/>
            <w:noWrap/>
            <w:vAlign w:val="center"/>
            <w:hideMark/>
          </w:tcPr>
          <w:p w14:paraId="6FC7F601" w14:textId="77777777" w:rsidR="00A065FB" w:rsidRPr="007B7BF3" w:rsidRDefault="00A065FB" w:rsidP="00931621">
            <w:pPr>
              <w:pStyle w:val="cuatexto"/>
              <w:jc w:val="right"/>
            </w:pPr>
            <w:r w:rsidRPr="007B7BF3">
              <w:t>17.917.302</w:t>
            </w:r>
          </w:p>
        </w:tc>
        <w:tc>
          <w:tcPr>
            <w:tcW w:w="1207" w:type="dxa"/>
            <w:tcBorders>
              <w:top w:val="single" w:sz="2" w:space="0" w:color="auto"/>
              <w:left w:val="nil"/>
              <w:bottom w:val="single" w:sz="2" w:space="0" w:color="auto"/>
              <w:right w:val="nil"/>
            </w:tcBorders>
            <w:shd w:val="clear" w:color="auto" w:fill="auto"/>
            <w:noWrap/>
            <w:vAlign w:val="center"/>
            <w:hideMark/>
          </w:tcPr>
          <w:p w14:paraId="65357B92" w14:textId="77777777" w:rsidR="00A065FB" w:rsidRPr="007B7BF3" w:rsidRDefault="00A065FB" w:rsidP="00931621">
            <w:pPr>
              <w:pStyle w:val="cuatexto"/>
              <w:jc w:val="right"/>
            </w:pPr>
            <w:r w:rsidRPr="007B7BF3">
              <w:t>21.584.495</w:t>
            </w:r>
          </w:p>
        </w:tc>
        <w:tc>
          <w:tcPr>
            <w:tcW w:w="1207" w:type="dxa"/>
            <w:tcBorders>
              <w:top w:val="single" w:sz="2" w:space="0" w:color="auto"/>
              <w:left w:val="nil"/>
              <w:bottom w:val="single" w:sz="2" w:space="0" w:color="auto"/>
              <w:right w:val="nil"/>
            </w:tcBorders>
            <w:shd w:val="clear" w:color="auto" w:fill="auto"/>
            <w:noWrap/>
            <w:vAlign w:val="center"/>
            <w:hideMark/>
          </w:tcPr>
          <w:p w14:paraId="4FD28FF1" w14:textId="77777777" w:rsidR="00A065FB" w:rsidRPr="007B7BF3" w:rsidRDefault="00A065FB" w:rsidP="00931621">
            <w:pPr>
              <w:pStyle w:val="cuatexto"/>
              <w:jc w:val="right"/>
            </w:pPr>
            <w:r w:rsidRPr="007B7BF3">
              <w:t>22.275.130</w:t>
            </w:r>
          </w:p>
        </w:tc>
        <w:tc>
          <w:tcPr>
            <w:tcW w:w="1207" w:type="dxa"/>
            <w:tcBorders>
              <w:top w:val="single" w:sz="2" w:space="0" w:color="auto"/>
              <w:left w:val="nil"/>
              <w:bottom w:val="single" w:sz="2" w:space="0" w:color="auto"/>
              <w:right w:val="nil"/>
            </w:tcBorders>
            <w:shd w:val="clear" w:color="auto" w:fill="auto"/>
            <w:noWrap/>
            <w:vAlign w:val="center"/>
            <w:hideMark/>
          </w:tcPr>
          <w:p w14:paraId="5BE8ECB6" w14:textId="77777777" w:rsidR="00A065FB" w:rsidRPr="007B7BF3" w:rsidRDefault="00A065FB" w:rsidP="00931621">
            <w:pPr>
              <w:pStyle w:val="cuatexto"/>
              <w:jc w:val="right"/>
            </w:pPr>
            <w:r w:rsidRPr="007B7BF3">
              <w:t>22.166.235</w:t>
            </w:r>
          </w:p>
        </w:tc>
        <w:tc>
          <w:tcPr>
            <w:tcW w:w="1298" w:type="dxa"/>
            <w:tcBorders>
              <w:top w:val="single" w:sz="2" w:space="0" w:color="auto"/>
              <w:left w:val="nil"/>
              <w:bottom w:val="single" w:sz="2" w:space="0" w:color="auto"/>
            </w:tcBorders>
            <w:shd w:val="clear" w:color="auto" w:fill="auto"/>
            <w:noWrap/>
            <w:vAlign w:val="center"/>
            <w:hideMark/>
          </w:tcPr>
          <w:p w14:paraId="11CDEBFE" w14:textId="77777777" w:rsidR="00A065FB" w:rsidRPr="007B7BF3" w:rsidRDefault="00A065FB" w:rsidP="00931621">
            <w:pPr>
              <w:pStyle w:val="cuatexto"/>
              <w:jc w:val="right"/>
            </w:pPr>
            <w:r w:rsidRPr="007B7BF3">
              <w:t>23.502.203</w:t>
            </w:r>
          </w:p>
        </w:tc>
      </w:tr>
      <w:tr w:rsidR="00A065FB" w:rsidRPr="007B7BF3" w14:paraId="0C40210C" w14:textId="77777777" w:rsidTr="00A759AE">
        <w:trPr>
          <w:trHeight w:val="198"/>
          <w:jc w:val="center"/>
        </w:trPr>
        <w:tc>
          <w:tcPr>
            <w:tcW w:w="1598" w:type="dxa"/>
            <w:tcBorders>
              <w:top w:val="single" w:sz="2" w:space="0" w:color="auto"/>
              <w:bottom w:val="single" w:sz="2" w:space="0" w:color="auto"/>
              <w:right w:val="nil"/>
            </w:tcBorders>
            <w:shd w:val="clear" w:color="auto" w:fill="auto"/>
            <w:noWrap/>
            <w:vAlign w:val="center"/>
            <w:hideMark/>
          </w:tcPr>
          <w:p w14:paraId="5F81A5D6" w14:textId="70D70160" w:rsidR="00A065FB" w:rsidRPr="007B7BF3" w:rsidRDefault="00A065FB" w:rsidP="00866D59">
            <w:pPr>
              <w:pStyle w:val="cuatexto"/>
            </w:pPr>
            <w:r w:rsidRPr="007B7BF3">
              <w:rPr>
                <w:color w:val="000000" w:themeColor="text1"/>
              </w:rPr>
              <w:t xml:space="preserve">4. </w:t>
            </w:r>
            <w:proofErr w:type="spellStart"/>
            <w:r w:rsidRPr="007B7BF3">
              <w:rPr>
                <w:color w:val="000000" w:themeColor="text1"/>
              </w:rPr>
              <w:t>Transf</w:t>
            </w:r>
            <w:proofErr w:type="spellEnd"/>
            <w:r w:rsidRPr="007B7BF3">
              <w:rPr>
                <w:color w:val="000000" w:themeColor="text1"/>
              </w:rPr>
              <w:t>.</w:t>
            </w:r>
            <w:r w:rsidR="00F921CB" w:rsidRPr="007B7BF3">
              <w:rPr>
                <w:color w:val="000000" w:themeColor="text1"/>
              </w:rPr>
              <w:t xml:space="preserve"> </w:t>
            </w:r>
            <w:proofErr w:type="spellStart"/>
            <w:r w:rsidRPr="007B7BF3">
              <w:rPr>
                <w:color w:val="000000" w:themeColor="text1"/>
              </w:rPr>
              <w:t>ctes</w:t>
            </w:r>
            <w:proofErr w:type="spellEnd"/>
            <w:r w:rsidRPr="007B7BF3">
              <w:rPr>
                <w:color w:val="000000" w:themeColor="text1"/>
              </w:rPr>
              <w:t>*</w:t>
            </w:r>
          </w:p>
        </w:tc>
        <w:tc>
          <w:tcPr>
            <w:tcW w:w="1207" w:type="dxa"/>
            <w:tcBorders>
              <w:top w:val="single" w:sz="2" w:space="0" w:color="auto"/>
              <w:left w:val="nil"/>
              <w:bottom w:val="single" w:sz="2" w:space="0" w:color="auto"/>
              <w:right w:val="nil"/>
            </w:tcBorders>
            <w:shd w:val="clear" w:color="auto" w:fill="auto"/>
            <w:noWrap/>
            <w:vAlign w:val="center"/>
            <w:hideMark/>
          </w:tcPr>
          <w:p w14:paraId="0BC3FAC8" w14:textId="77777777" w:rsidR="00A065FB" w:rsidRPr="007B7BF3" w:rsidRDefault="00A065FB" w:rsidP="00931621">
            <w:pPr>
              <w:pStyle w:val="cuatexto"/>
              <w:jc w:val="right"/>
            </w:pPr>
            <w:r w:rsidRPr="007B7BF3">
              <w:t>760.212</w:t>
            </w:r>
          </w:p>
        </w:tc>
        <w:tc>
          <w:tcPr>
            <w:tcW w:w="1207" w:type="dxa"/>
            <w:tcBorders>
              <w:top w:val="single" w:sz="2" w:space="0" w:color="auto"/>
              <w:left w:val="nil"/>
              <w:bottom w:val="single" w:sz="2" w:space="0" w:color="auto"/>
              <w:right w:val="nil"/>
            </w:tcBorders>
            <w:shd w:val="clear" w:color="auto" w:fill="auto"/>
            <w:noWrap/>
            <w:vAlign w:val="center"/>
            <w:hideMark/>
          </w:tcPr>
          <w:p w14:paraId="78787DAE" w14:textId="77777777" w:rsidR="00A065FB" w:rsidRPr="007B7BF3" w:rsidRDefault="00A065FB" w:rsidP="00931621">
            <w:pPr>
              <w:pStyle w:val="cuatexto"/>
              <w:jc w:val="right"/>
            </w:pPr>
            <w:r w:rsidRPr="007B7BF3">
              <w:t>775.493</w:t>
            </w:r>
          </w:p>
        </w:tc>
        <w:tc>
          <w:tcPr>
            <w:tcW w:w="1207" w:type="dxa"/>
            <w:tcBorders>
              <w:top w:val="single" w:sz="2" w:space="0" w:color="auto"/>
              <w:left w:val="nil"/>
              <w:bottom w:val="single" w:sz="2" w:space="0" w:color="auto"/>
              <w:right w:val="nil"/>
            </w:tcBorders>
            <w:shd w:val="clear" w:color="auto" w:fill="auto"/>
            <w:noWrap/>
            <w:vAlign w:val="center"/>
            <w:hideMark/>
          </w:tcPr>
          <w:p w14:paraId="417A70CD" w14:textId="77777777" w:rsidR="00A065FB" w:rsidRPr="007B7BF3" w:rsidRDefault="00A065FB" w:rsidP="00931621">
            <w:pPr>
              <w:pStyle w:val="cuatexto"/>
              <w:jc w:val="right"/>
            </w:pPr>
            <w:r w:rsidRPr="007B7BF3">
              <w:t>935.517</w:t>
            </w:r>
          </w:p>
        </w:tc>
        <w:tc>
          <w:tcPr>
            <w:tcW w:w="1207" w:type="dxa"/>
            <w:tcBorders>
              <w:top w:val="single" w:sz="2" w:space="0" w:color="auto"/>
              <w:left w:val="nil"/>
              <w:bottom w:val="single" w:sz="2" w:space="0" w:color="auto"/>
              <w:right w:val="nil"/>
            </w:tcBorders>
            <w:shd w:val="clear" w:color="auto" w:fill="auto"/>
            <w:noWrap/>
            <w:vAlign w:val="center"/>
            <w:hideMark/>
          </w:tcPr>
          <w:p w14:paraId="1146343A" w14:textId="77777777" w:rsidR="00A065FB" w:rsidRPr="007B7BF3" w:rsidRDefault="00A065FB" w:rsidP="00931621">
            <w:pPr>
              <w:pStyle w:val="cuatexto"/>
              <w:jc w:val="right"/>
            </w:pPr>
            <w:r w:rsidRPr="007B7BF3">
              <w:t>1.163.362</w:t>
            </w:r>
          </w:p>
        </w:tc>
        <w:tc>
          <w:tcPr>
            <w:tcW w:w="1207" w:type="dxa"/>
            <w:tcBorders>
              <w:top w:val="single" w:sz="2" w:space="0" w:color="auto"/>
              <w:left w:val="nil"/>
              <w:bottom w:val="single" w:sz="2" w:space="0" w:color="auto"/>
              <w:right w:val="nil"/>
            </w:tcBorders>
            <w:shd w:val="clear" w:color="auto" w:fill="auto"/>
            <w:noWrap/>
            <w:vAlign w:val="center"/>
            <w:hideMark/>
          </w:tcPr>
          <w:p w14:paraId="4D4E610C" w14:textId="77777777" w:rsidR="00A065FB" w:rsidRPr="007B7BF3" w:rsidRDefault="00A065FB" w:rsidP="00931621">
            <w:pPr>
              <w:pStyle w:val="cuatexto"/>
              <w:jc w:val="right"/>
            </w:pPr>
            <w:r w:rsidRPr="007B7BF3">
              <w:t>991.785</w:t>
            </w:r>
          </w:p>
        </w:tc>
        <w:tc>
          <w:tcPr>
            <w:tcW w:w="1298" w:type="dxa"/>
            <w:tcBorders>
              <w:top w:val="single" w:sz="2" w:space="0" w:color="auto"/>
              <w:left w:val="nil"/>
              <w:bottom w:val="single" w:sz="2" w:space="0" w:color="auto"/>
            </w:tcBorders>
            <w:shd w:val="clear" w:color="auto" w:fill="auto"/>
            <w:noWrap/>
            <w:vAlign w:val="center"/>
            <w:hideMark/>
          </w:tcPr>
          <w:p w14:paraId="52EDEA3E" w14:textId="77777777" w:rsidR="00A065FB" w:rsidRPr="007B7BF3" w:rsidRDefault="00A065FB" w:rsidP="00931621">
            <w:pPr>
              <w:pStyle w:val="cuatexto"/>
              <w:jc w:val="right"/>
            </w:pPr>
            <w:r w:rsidRPr="007B7BF3">
              <w:t>1.006.616</w:t>
            </w:r>
          </w:p>
        </w:tc>
      </w:tr>
      <w:tr w:rsidR="00A065FB" w:rsidRPr="007B7BF3" w14:paraId="1A586103" w14:textId="77777777" w:rsidTr="00A759AE">
        <w:trPr>
          <w:trHeight w:val="198"/>
          <w:jc w:val="center"/>
        </w:trPr>
        <w:tc>
          <w:tcPr>
            <w:tcW w:w="1598" w:type="dxa"/>
            <w:tcBorders>
              <w:top w:val="single" w:sz="2" w:space="0" w:color="auto"/>
              <w:bottom w:val="single" w:sz="2" w:space="0" w:color="auto"/>
              <w:right w:val="nil"/>
            </w:tcBorders>
            <w:shd w:val="clear" w:color="auto" w:fill="auto"/>
            <w:noWrap/>
            <w:vAlign w:val="center"/>
            <w:hideMark/>
          </w:tcPr>
          <w:p w14:paraId="134078A4" w14:textId="77777777" w:rsidR="00A065FB" w:rsidRPr="007B7BF3" w:rsidRDefault="00A065FB" w:rsidP="00866D59">
            <w:pPr>
              <w:pStyle w:val="cuatexto"/>
            </w:pPr>
            <w:r w:rsidRPr="007B7BF3">
              <w:t>6. Inversiones</w:t>
            </w:r>
          </w:p>
        </w:tc>
        <w:tc>
          <w:tcPr>
            <w:tcW w:w="1207" w:type="dxa"/>
            <w:tcBorders>
              <w:top w:val="single" w:sz="2" w:space="0" w:color="auto"/>
              <w:left w:val="nil"/>
              <w:bottom w:val="single" w:sz="2" w:space="0" w:color="auto"/>
              <w:right w:val="nil"/>
            </w:tcBorders>
            <w:shd w:val="clear" w:color="auto" w:fill="auto"/>
            <w:noWrap/>
            <w:vAlign w:val="center"/>
            <w:hideMark/>
          </w:tcPr>
          <w:p w14:paraId="2B60F6A8" w14:textId="77777777" w:rsidR="00A065FB" w:rsidRPr="007B7BF3" w:rsidRDefault="00A065FB" w:rsidP="00931621">
            <w:pPr>
              <w:pStyle w:val="cuatexto"/>
              <w:jc w:val="right"/>
            </w:pPr>
            <w:r w:rsidRPr="007B7BF3">
              <w:t>8.023.788</w:t>
            </w:r>
          </w:p>
        </w:tc>
        <w:tc>
          <w:tcPr>
            <w:tcW w:w="1207" w:type="dxa"/>
            <w:tcBorders>
              <w:top w:val="single" w:sz="2" w:space="0" w:color="auto"/>
              <w:left w:val="nil"/>
              <w:bottom w:val="single" w:sz="2" w:space="0" w:color="auto"/>
              <w:right w:val="nil"/>
            </w:tcBorders>
            <w:shd w:val="clear" w:color="auto" w:fill="auto"/>
            <w:noWrap/>
            <w:vAlign w:val="center"/>
            <w:hideMark/>
          </w:tcPr>
          <w:p w14:paraId="41E36505" w14:textId="77777777" w:rsidR="00A065FB" w:rsidRPr="007B7BF3" w:rsidRDefault="00A065FB" w:rsidP="00931621">
            <w:pPr>
              <w:pStyle w:val="cuatexto"/>
              <w:jc w:val="right"/>
            </w:pPr>
            <w:r w:rsidRPr="007B7BF3">
              <w:t>4.050.849</w:t>
            </w:r>
          </w:p>
        </w:tc>
        <w:tc>
          <w:tcPr>
            <w:tcW w:w="1207" w:type="dxa"/>
            <w:tcBorders>
              <w:top w:val="single" w:sz="2" w:space="0" w:color="auto"/>
              <w:left w:val="nil"/>
              <w:bottom w:val="single" w:sz="2" w:space="0" w:color="auto"/>
              <w:right w:val="nil"/>
            </w:tcBorders>
            <w:shd w:val="clear" w:color="auto" w:fill="auto"/>
            <w:noWrap/>
            <w:vAlign w:val="center"/>
            <w:hideMark/>
          </w:tcPr>
          <w:p w14:paraId="4BA7506D" w14:textId="77777777" w:rsidR="00A065FB" w:rsidRPr="007B7BF3" w:rsidRDefault="00A065FB" w:rsidP="00931621">
            <w:pPr>
              <w:pStyle w:val="cuatexto"/>
              <w:jc w:val="right"/>
            </w:pPr>
            <w:r w:rsidRPr="007B7BF3">
              <w:t>5.234.886</w:t>
            </w:r>
          </w:p>
        </w:tc>
        <w:tc>
          <w:tcPr>
            <w:tcW w:w="1207" w:type="dxa"/>
            <w:tcBorders>
              <w:top w:val="single" w:sz="2" w:space="0" w:color="auto"/>
              <w:left w:val="nil"/>
              <w:bottom w:val="single" w:sz="2" w:space="0" w:color="auto"/>
              <w:right w:val="nil"/>
            </w:tcBorders>
            <w:shd w:val="clear" w:color="auto" w:fill="auto"/>
            <w:noWrap/>
            <w:vAlign w:val="center"/>
            <w:hideMark/>
          </w:tcPr>
          <w:p w14:paraId="6CC536BE" w14:textId="77777777" w:rsidR="00A065FB" w:rsidRPr="007B7BF3" w:rsidRDefault="00A065FB" w:rsidP="00931621">
            <w:pPr>
              <w:pStyle w:val="cuatexto"/>
              <w:jc w:val="right"/>
            </w:pPr>
            <w:r w:rsidRPr="007B7BF3">
              <w:t>7.171.820</w:t>
            </w:r>
          </w:p>
        </w:tc>
        <w:tc>
          <w:tcPr>
            <w:tcW w:w="1207" w:type="dxa"/>
            <w:tcBorders>
              <w:top w:val="single" w:sz="2" w:space="0" w:color="auto"/>
              <w:left w:val="nil"/>
              <w:bottom w:val="single" w:sz="2" w:space="0" w:color="auto"/>
              <w:right w:val="nil"/>
            </w:tcBorders>
            <w:shd w:val="clear" w:color="auto" w:fill="auto"/>
            <w:noWrap/>
            <w:vAlign w:val="center"/>
            <w:hideMark/>
          </w:tcPr>
          <w:p w14:paraId="64D20C5C" w14:textId="77777777" w:rsidR="00A065FB" w:rsidRPr="007B7BF3" w:rsidRDefault="00A065FB" w:rsidP="00931621">
            <w:pPr>
              <w:pStyle w:val="cuatexto"/>
              <w:jc w:val="right"/>
            </w:pPr>
            <w:r w:rsidRPr="007B7BF3">
              <w:t>6.863.133</w:t>
            </w:r>
          </w:p>
        </w:tc>
        <w:tc>
          <w:tcPr>
            <w:tcW w:w="1298" w:type="dxa"/>
            <w:tcBorders>
              <w:top w:val="single" w:sz="2" w:space="0" w:color="auto"/>
              <w:left w:val="nil"/>
              <w:bottom w:val="single" w:sz="2" w:space="0" w:color="auto"/>
            </w:tcBorders>
            <w:shd w:val="clear" w:color="auto" w:fill="auto"/>
            <w:noWrap/>
            <w:vAlign w:val="center"/>
            <w:hideMark/>
          </w:tcPr>
          <w:p w14:paraId="693110A4" w14:textId="77777777" w:rsidR="00A065FB" w:rsidRPr="007B7BF3" w:rsidRDefault="00A065FB" w:rsidP="00931621">
            <w:pPr>
              <w:pStyle w:val="cuatexto"/>
              <w:jc w:val="right"/>
            </w:pPr>
            <w:r w:rsidRPr="007B7BF3">
              <w:t>6.614.172</w:t>
            </w:r>
          </w:p>
        </w:tc>
      </w:tr>
      <w:tr w:rsidR="00A065FB" w:rsidRPr="007B7BF3" w14:paraId="76ED0EC2" w14:textId="77777777" w:rsidTr="00A759AE">
        <w:trPr>
          <w:trHeight w:val="198"/>
          <w:jc w:val="center"/>
        </w:trPr>
        <w:tc>
          <w:tcPr>
            <w:tcW w:w="1598" w:type="dxa"/>
            <w:tcBorders>
              <w:top w:val="single" w:sz="2" w:space="0" w:color="auto"/>
              <w:bottom w:val="single" w:sz="4" w:space="0" w:color="auto"/>
            </w:tcBorders>
            <w:shd w:val="clear" w:color="auto" w:fill="auto"/>
            <w:noWrap/>
            <w:vAlign w:val="center"/>
            <w:hideMark/>
          </w:tcPr>
          <w:p w14:paraId="4B8E661D" w14:textId="58730DEA" w:rsidR="00A065FB" w:rsidRPr="007B7BF3" w:rsidRDefault="00A065FB" w:rsidP="00866D59">
            <w:pPr>
              <w:pStyle w:val="cuatexto"/>
            </w:pPr>
            <w:r w:rsidRPr="007B7BF3">
              <w:rPr>
                <w:color w:val="000000" w:themeColor="text1"/>
              </w:rPr>
              <w:t xml:space="preserve">7. </w:t>
            </w:r>
            <w:proofErr w:type="spellStart"/>
            <w:r w:rsidRPr="007B7BF3">
              <w:rPr>
                <w:color w:val="000000" w:themeColor="text1"/>
              </w:rPr>
              <w:t>Transf</w:t>
            </w:r>
            <w:proofErr w:type="spellEnd"/>
            <w:r w:rsidRPr="007B7BF3">
              <w:rPr>
                <w:color w:val="000000" w:themeColor="text1"/>
              </w:rPr>
              <w:t xml:space="preserve">. </w:t>
            </w:r>
            <w:r w:rsidR="00F921CB" w:rsidRPr="007B7BF3">
              <w:rPr>
                <w:color w:val="000000" w:themeColor="text1"/>
              </w:rPr>
              <w:t>c</w:t>
            </w:r>
            <w:r w:rsidRPr="007B7BF3">
              <w:rPr>
                <w:color w:val="000000" w:themeColor="text1"/>
              </w:rPr>
              <w:t>apital*</w:t>
            </w:r>
          </w:p>
        </w:tc>
        <w:tc>
          <w:tcPr>
            <w:tcW w:w="1207" w:type="dxa"/>
            <w:tcBorders>
              <w:top w:val="single" w:sz="2" w:space="0" w:color="auto"/>
              <w:bottom w:val="single" w:sz="4" w:space="0" w:color="auto"/>
            </w:tcBorders>
            <w:shd w:val="clear" w:color="auto" w:fill="auto"/>
            <w:noWrap/>
            <w:vAlign w:val="center"/>
            <w:hideMark/>
          </w:tcPr>
          <w:p w14:paraId="30F03EF4" w14:textId="77777777" w:rsidR="00A065FB" w:rsidRPr="007B7BF3" w:rsidRDefault="00A065FB" w:rsidP="00931621">
            <w:pPr>
              <w:pStyle w:val="cuatexto"/>
              <w:jc w:val="right"/>
            </w:pPr>
            <w:r w:rsidRPr="007B7BF3">
              <w:t>2.150.366</w:t>
            </w:r>
          </w:p>
        </w:tc>
        <w:tc>
          <w:tcPr>
            <w:tcW w:w="1207" w:type="dxa"/>
            <w:tcBorders>
              <w:top w:val="single" w:sz="2" w:space="0" w:color="auto"/>
              <w:bottom w:val="single" w:sz="4" w:space="0" w:color="auto"/>
            </w:tcBorders>
            <w:shd w:val="clear" w:color="auto" w:fill="auto"/>
            <w:noWrap/>
            <w:vAlign w:val="center"/>
            <w:hideMark/>
          </w:tcPr>
          <w:p w14:paraId="0BABD702" w14:textId="77777777" w:rsidR="00A065FB" w:rsidRPr="007B7BF3" w:rsidRDefault="00A065FB" w:rsidP="00931621">
            <w:pPr>
              <w:pStyle w:val="cuatexto"/>
              <w:jc w:val="right"/>
            </w:pPr>
            <w:r w:rsidRPr="007B7BF3">
              <w:t>864.275</w:t>
            </w:r>
          </w:p>
        </w:tc>
        <w:tc>
          <w:tcPr>
            <w:tcW w:w="1207" w:type="dxa"/>
            <w:tcBorders>
              <w:top w:val="single" w:sz="2" w:space="0" w:color="auto"/>
              <w:bottom w:val="single" w:sz="4" w:space="0" w:color="auto"/>
            </w:tcBorders>
            <w:shd w:val="clear" w:color="auto" w:fill="auto"/>
            <w:noWrap/>
            <w:vAlign w:val="center"/>
            <w:hideMark/>
          </w:tcPr>
          <w:p w14:paraId="5A641C53" w14:textId="77777777" w:rsidR="00A065FB" w:rsidRPr="007B7BF3" w:rsidRDefault="00A065FB" w:rsidP="00931621">
            <w:pPr>
              <w:pStyle w:val="cuatexto"/>
              <w:jc w:val="right"/>
            </w:pPr>
            <w:r w:rsidRPr="007B7BF3">
              <w:t>933.364</w:t>
            </w:r>
          </w:p>
        </w:tc>
        <w:tc>
          <w:tcPr>
            <w:tcW w:w="1207" w:type="dxa"/>
            <w:tcBorders>
              <w:top w:val="single" w:sz="2" w:space="0" w:color="auto"/>
              <w:bottom w:val="single" w:sz="4" w:space="0" w:color="auto"/>
            </w:tcBorders>
            <w:shd w:val="clear" w:color="auto" w:fill="auto"/>
            <w:noWrap/>
            <w:vAlign w:val="center"/>
            <w:hideMark/>
          </w:tcPr>
          <w:p w14:paraId="4D9F899F" w14:textId="77777777" w:rsidR="00A065FB" w:rsidRPr="007B7BF3" w:rsidRDefault="00A065FB" w:rsidP="00931621">
            <w:pPr>
              <w:pStyle w:val="cuatexto"/>
              <w:jc w:val="right"/>
            </w:pPr>
            <w:r w:rsidRPr="007B7BF3">
              <w:t>958.926</w:t>
            </w:r>
          </w:p>
        </w:tc>
        <w:tc>
          <w:tcPr>
            <w:tcW w:w="1207" w:type="dxa"/>
            <w:tcBorders>
              <w:top w:val="single" w:sz="2" w:space="0" w:color="auto"/>
              <w:bottom w:val="single" w:sz="4" w:space="0" w:color="auto"/>
            </w:tcBorders>
            <w:shd w:val="clear" w:color="auto" w:fill="auto"/>
            <w:noWrap/>
            <w:vAlign w:val="center"/>
            <w:hideMark/>
          </w:tcPr>
          <w:p w14:paraId="7C6F810F" w14:textId="77777777" w:rsidR="00A065FB" w:rsidRPr="007B7BF3" w:rsidRDefault="00A065FB" w:rsidP="00931621">
            <w:pPr>
              <w:pStyle w:val="cuatexto"/>
              <w:jc w:val="right"/>
            </w:pPr>
            <w:r w:rsidRPr="007B7BF3">
              <w:t>725.080</w:t>
            </w:r>
          </w:p>
        </w:tc>
        <w:tc>
          <w:tcPr>
            <w:tcW w:w="1298" w:type="dxa"/>
            <w:tcBorders>
              <w:top w:val="single" w:sz="2" w:space="0" w:color="auto"/>
              <w:bottom w:val="single" w:sz="4" w:space="0" w:color="auto"/>
            </w:tcBorders>
            <w:shd w:val="clear" w:color="auto" w:fill="auto"/>
            <w:noWrap/>
            <w:vAlign w:val="center"/>
            <w:hideMark/>
          </w:tcPr>
          <w:p w14:paraId="5CB716A8" w14:textId="77777777" w:rsidR="00A065FB" w:rsidRPr="007B7BF3" w:rsidRDefault="00A065FB" w:rsidP="00931621">
            <w:pPr>
              <w:pStyle w:val="cuatexto"/>
              <w:jc w:val="right"/>
            </w:pPr>
            <w:r w:rsidRPr="007B7BF3">
              <w:t>632.724</w:t>
            </w:r>
          </w:p>
        </w:tc>
      </w:tr>
      <w:tr w:rsidR="00A065FB" w:rsidRPr="00A759AE" w14:paraId="3CCCDD9B" w14:textId="77777777" w:rsidTr="00A759AE">
        <w:trPr>
          <w:trHeight w:val="255"/>
          <w:jc w:val="center"/>
        </w:trPr>
        <w:tc>
          <w:tcPr>
            <w:tcW w:w="1598" w:type="dxa"/>
            <w:tcBorders>
              <w:bottom w:val="single" w:sz="4" w:space="0" w:color="auto"/>
            </w:tcBorders>
            <w:shd w:val="clear" w:color="auto" w:fill="8DB3E2" w:themeFill="text2" w:themeFillTint="66"/>
            <w:noWrap/>
            <w:vAlign w:val="center"/>
            <w:hideMark/>
          </w:tcPr>
          <w:p w14:paraId="7F5C1F9C" w14:textId="2B6C1121" w:rsidR="00A065FB" w:rsidRPr="00A759AE" w:rsidRDefault="00A065FB" w:rsidP="00A759AE">
            <w:pPr>
              <w:pStyle w:val="cuadroCabe"/>
              <w:spacing w:after="40"/>
              <w:rPr>
                <w:sz w:val="17"/>
                <w:szCs w:val="17"/>
              </w:rPr>
            </w:pPr>
            <w:r w:rsidRPr="00A759AE">
              <w:rPr>
                <w:sz w:val="17"/>
                <w:szCs w:val="17"/>
              </w:rPr>
              <w:t xml:space="preserve">Total </w:t>
            </w:r>
          </w:p>
        </w:tc>
        <w:tc>
          <w:tcPr>
            <w:tcW w:w="1207" w:type="dxa"/>
            <w:tcBorders>
              <w:bottom w:val="single" w:sz="4" w:space="0" w:color="auto"/>
            </w:tcBorders>
            <w:shd w:val="clear" w:color="auto" w:fill="8DB3E2" w:themeFill="text2" w:themeFillTint="66"/>
            <w:noWrap/>
            <w:vAlign w:val="center"/>
            <w:hideMark/>
          </w:tcPr>
          <w:p w14:paraId="0C359CAF" w14:textId="77777777" w:rsidR="00A065FB" w:rsidRPr="00A759AE" w:rsidRDefault="00A065FB" w:rsidP="00A759AE">
            <w:pPr>
              <w:pStyle w:val="cuadroCabe"/>
              <w:spacing w:after="40"/>
              <w:jc w:val="right"/>
              <w:rPr>
                <w:sz w:val="17"/>
                <w:szCs w:val="17"/>
              </w:rPr>
            </w:pPr>
            <w:r w:rsidRPr="00A759AE">
              <w:rPr>
                <w:sz w:val="17"/>
                <w:szCs w:val="17"/>
              </w:rPr>
              <w:t>153.667.188</w:t>
            </w:r>
          </w:p>
        </w:tc>
        <w:tc>
          <w:tcPr>
            <w:tcW w:w="1207" w:type="dxa"/>
            <w:tcBorders>
              <w:bottom w:val="single" w:sz="4" w:space="0" w:color="auto"/>
            </w:tcBorders>
            <w:shd w:val="clear" w:color="auto" w:fill="8DB3E2" w:themeFill="text2" w:themeFillTint="66"/>
            <w:noWrap/>
            <w:vAlign w:val="center"/>
            <w:hideMark/>
          </w:tcPr>
          <w:p w14:paraId="7FC8A689" w14:textId="77777777" w:rsidR="00A065FB" w:rsidRPr="00A759AE" w:rsidRDefault="00A065FB" w:rsidP="00A759AE">
            <w:pPr>
              <w:pStyle w:val="cuadroCabe"/>
              <w:spacing w:after="40"/>
              <w:jc w:val="right"/>
              <w:rPr>
                <w:sz w:val="17"/>
                <w:szCs w:val="17"/>
              </w:rPr>
            </w:pPr>
            <w:r w:rsidRPr="00A759AE">
              <w:rPr>
                <w:sz w:val="17"/>
                <w:szCs w:val="17"/>
              </w:rPr>
              <w:t>157.284.480</w:t>
            </w:r>
          </w:p>
        </w:tc>
        <w:tc>
          <w:tcPr>
            <w:tcW w:w="1207" w:type="dxa"/>
            <w:tcBorders>
              <w:bottom w:val="single" w:sz="4" w:space="0" w:color="auto"/>
            </w:tcBorders>
            <w:shd w:val="clear" w:color="auto" w:fill="8DB3E2" w:themeFill="text2" w:themeFillTint="66"/>
            <w:noWrap/>
            <w:vAlign w:val="center"/>
            <w:hideMark/>
          </w:tcPr>
          <w:p w14:paraId="4FA9C21D" w14:textId="77777777" w:rsidR="00A065FB" w:rsidRPr="00A759AE" w:rsidRDefault="00A065FB" w:rsidP="00A759AE">
            <w:pPr>
              <w:pStyle w:val="cuadroCabe"/>
              <w:spacing w:after="40"/>
              <w:jc w:val="right"/>
              <w:rPr>
                <w:sz w:val="17"/>
                <w:szCs w:val="17"/>
              </w:rPr>
            </w:pPr>
            <w:r w:rsidRPr="00A759AE">
              <w:rPr>
                <w:sz w:val="17"/>
                <w:szCs w:val="17"/>
              </w:rPr>
              <w:t>178.506.108</w:t>
            </w:r>
          </w:p>
        </w:tc>
        <w:tc>
          <w:tcPr>
            <w:tcW w:w="1207" w:type="dxa"/>
            <w:tcBorders>
              <w:bottom w:val="single" w:sz="4" w:space="0" w:color="auto"/>
            </w:tcBorders>
            <w:shd w:val="clear" w:color="auto" w:fill="8DB3E2" w:themeFill="text2" w:themeFillTint="66"/>
            <w:noWrap/>
            <w:vAlign w:val="center"/>
            <w:hideMark/>
          </w:tcPr>
          <w:p w14:paraId="3E88C58D" w14:textId="77777777" w:rsidR="00A065FB" w:rsidRPr="00A759AE" w:rsidRDefault="00A065FB" w:rsidP="00A759AE">
            <w:pPr>
              <w:pStyle w:val="cuadroCabe"/>
              <w:spacing w:after="40"/>
              <w:jc w:val="right"/>
              <w:rPr>
                <w:sz w:val="17"/>
                <w:szCs w:val="17"/>
              </w:rPr>
            </w:pPr>
            <w:r w:rsidRPr="00A759AE">
              <w:rPr>
                <w:sz w:val="17"/>
                <w:szCs w:val="17"/>
              </w:rPr>
              <w:t>194.718.557</w:t>
            </w:r>
          </w:p>
        </w:tc>
        <w:tc>
          <w:tcPr>
            <w:tcW w:w="1207" w:type="dxa"/>
            <w:tcBorders>
              <w:bottom w:val="single" w:sz="4" w:space="0" w:color="auto"/>
            </w:tcBorders>
            <w:shd w:val="clear" w:color="auto" w:fill="8DB3E2" w:themeFill="text2" w:themeFillTint="66"/>
            <w:noWrap/>
            <w:vAlign w:val="center"/>
            <w:hideMark/>
          </w:tcPr>
          <w:p w14:paraId="200F8518" w14:textId="77777777" w:rsidR="00A065FB" w:rsidRPr="00A759AE" w:rsidRDefault="00A065FB" w:rsidP="00A759AE">
            <w:pPr>
              <w:pStyle w:val="cuadroCabe"/>
              <w:spacing w:after="40"/>
              <w:jc w:val="right"/>
              <w:rPr>
                <w:sz w:val="17"/>
                <w:szCs w:val="17"/>
              </w:rPr>
            </w:pPr>
            <w:r w:rsidRPr="00A759AE">
              <w:rPr>
                <w:sz w:val="17"/>
                <w:szCs w:val="17"/>
              </w:rPr>
              <w:t>194.159.482</w:t>
            </w:r>
          </w:p>
        </w:tc>
        <w:tc>
          <w:tcPr>
            <w:tcW w:w="1298" w:type="dxa"/>
            <w:tcBorders>
              <w:bottom w:val="single" w:sz="4" w:space="0" w:color="auto"/>
            </w:tcBorders>
            <w:shd w:val="clear" w:color="auto" w:fill="8DB3E2" w:themeFill="text2" w:themeFillTint="66"/>
            <w:noWrap/>
            <w:vAlign w:val="center"/>
            <w:hideMark/>
          </w:tcPr>
          <w:p w14:paraId="0E71BF84" w14:textId="77777777" w:rsidR="00A065FB" w:rsidRPr="00A759AE" w:rsidRDefault="00A065FB" w:rsidP="00A759AE">
            <w:pPr>
              <w:pStyle w:val="cuadroCabe"/>
              <w:spacing w:after="40"/>
              <w:jc w:val="right"/>
              <w:rPr>
                <w:sz w:val="17"/>
                <w:szCs w:val="17"/>
              </w:rPr>
            </w:pPr>
            <w:r w:rsidRPr="00A759AE">
              <w:rPr>
                <w:sz w:val="17"/>
                <w:szCs w:val="17"/>
              </w:rPr>
              <w:t>204.800.224</w:t>
            </w:r>
          </w:p>
        </w:tc>
      </w:tr>
      <w:tr w:rsidR="00A065FB" w:rsidRPr="00881F0C" w14:paraId="2FF1DA72" w14:textId="77777777" w:rsidTr="00A759AE">
        <w:trPr>
          <w:trHeight w:val="288"/>
          <w:jc w:val="center"/>
        </w:trPr>
        <w:tc>
          <w:tcPr>
            <w:tcW w:w="8931" w:type="dxa"/>
            <w:gridSpan w:val="7"/>
            <w:tcBorders>
              <w:bottom w:val="nil"/>
            </w:tcBorders>
            <w:shd w:val="clear" w:color="auto" w:fill="auto"/>
            <w:noWrap/>
            <w:vAlign w:val="center"/>
            <w:hideMark/>
          </w:tcPr>
          <w:p w14:paraId="1A5E550F" w14:textId="118005F2" w:rsidR="00A065FB" w:rsidRPr="00136F14" w:rsidRDefault="21F9A7D6" w:rsidP="00931621">
            <w:pPr>
              <w:rPr>
                <w:rFonts w:ascii="Arial" w:hAnsi="Arial" w:cs="Arial"/>
                <w:color w:val="000000" w:themeColor="text1"/>
                <w:sz w:val="16"/>
                <w:szCs w:val="16"/>
              </w:rPr>
            </w:pPr>
            <w:r w:rsidRPr="00136F14">
              <w:rPr>
                <w:rFonts w:ascii="Arial" w:hAnsi="Arial" w:cs="Arial"/>
                <w:color w:val="000000" w:themeColor="text1"/>
                <w:sz w:val="16"/>
                <w:szCs w:val="16"/>
              </w:rPr>
              <w:t>*Transferencias realizadas a los ayuntamientos para el funcionamiento e inversiones en sus consultorios</w:t>
            </w:r>
          </w:p>
        </w:tc>
      </w:tr>
    </w:tbl>
    <w:p w14:paraId="6C561184" w14:textId="77777777" w:rsidR="00A065FB" w:rsidRPr="000813F5" w:rsidRDefault="00A065FB" w:rsidP="00866D59">
      <w:pPr>
        <w:pStyle w:val="texto"/>
        <w:spacing w:before="240" w:after="140"/>
        <w:jc w:val="both"/>
        <w:rPr>
          <w:szCs w:val="26"/>
        </w:rPr>
      </w:pPr>
      <w:r w:rsidRPr="000813F5">
        <w:rPr>
          <w:szCs w:val="26"/>
        </w:rPr>
        <w:lastRenderedPageBreak/>
        <w:t xml:space="preserve">Del análisis de </w:t>
      </w:r>
      <w:r w:rsidRPr="005459B9">
        <w:t>los</w:t>
      </w:r>
      <w:r w:rsidRPr="000813F5">
        <w:rPr>
          <w:szCs w:val="26"/>
        </w:rPr>
        <w:t xml:space="preserve"> datos anteriores señalamos los siguientes aspectos:</w:t>
      </w:r>
    </w:p>
    <w:p w14:paraId="3CEAE772" w14:textId="77777777" w:rsidR="00A065FB" w:rsidRPr="000813F5" w:rsidRDefault="21F9A7D6"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7B5CD166">
        <w:rPr>
          <w:szCs w:val="26"/>
        </w:rPr>
        <w:t xml:space="preserve">El gasto en 2023 ascendió a 204,80 millones, cifra superior a la de 2018 y 2022 en un 33 y un cinco por </w:t>
      </w:r>
      <w:r w:rsidRPr="00502AEA">
        <w:rPr>
          <w:rFonts w:eastAsia="Calibri"/>
          <w:szCs w:val="26"/>
          <w:lang w:val="es-ES_tradnl" w:eastAsia="en-US"/>
        </w:rPr>
        <w:t>ciento</w:t>
      </w:r>
      <w:r w:rsidRPr="7B5CD166">
        <w:rPr>
          <w:szCs w:val="26"/>
        </w:rPr>
        <w:t xml:space="preserve"> respectivamente.</w:t>
      </w:r>
    </w:p>
    <w:p w14:paraId="1ABDC8DF" w14:textId="1A0E3776" w:rsidR="00A065FB" w:rsidRDefault="00A065FB"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5902EA4">
        <w:rPr>
          <w:szCs w:val="26"/>
        </w:rPr>
        <w:t xml:space="preserve">Del total del gasto, el </w:t>
      </w:r>
      <w:r w:rsidRPr="00502AEA">
        <w:rPr>
          <w:rFonts w:eastAsia="Calibri"/>
          <w:szCs w:val="26"/>
          <w:lang w:val="es-ES_tradnl" w:eastAsia="en-US"/>
        </w:rPr>
        <w:t>84</w:t>
      </w:r>
      <w:r w:rsidRPr="05902EA4">
        <w:rPr>
          <w:szCs w:val="26"/>
        </w:rPr>
        <w:t xml:space="preserve"> por ciento se destinó a personal y el 11 por ciento a bienes y servicios, tal y como muestra el siguiente gráfico:</w:t>
      </w:r>
    </w:p>
    <w:p w14:paraId="4D9D5074" w14:textId="531C846A" w:rsidR="00635C81" w:rsidRPr="008C442D" w:rsidRDefault="00992FE9" w:rsidP="008C442D">
      <w:pPr>
        <w:spacing w:before="120" w:after="240"/>
        <w:rPr>
          <w:rFonts w:ascii="Arial" w:hAnsi="Arial" w:cs="Arial"/>
          <w:iCs/>
          <w:sz w:val="16"/>
          <w:szCs w:val="16"/>
        </w:rPr>
      </w:pPr>
      <w:r>
        <w:rPr>
          <w:noProof/>
        </w:rPr>
        <w:drawing>
          <wp:anchor distT="0" distB="0" distL="114300" distR="114300" simplePos="0" relativeHeight="251659264" behindDoc="0" locked="0" layoutInCell="1" allowOverlap="1" wp14:anchorId="6BF36446" wp14:editId="2F696302">
            <wp:simplePos x="0" y="0"/>
            <wp:positionH relativeFrom="page">
              <wp:align>center</wp:align>
            </wp:positionH>
            <wp:positionV relativeFrom="paragraph">
              <wp:posOffset>34290</wp:posOffset>
            </wp:positionV>
            <wp:extent cx="4981575" cy="2743200"/>
            <wp:effectExtent l="0" t="0" r="9525" b="0"/>
            <wp:wrapSquare wrapText="bothSides"/>
            <wp:docPr id="530408435" name="Imagen 4" descr="C:\Users\D431956\AppData\Local\Temp\peazip-tmp\.ptmp5401AE\Gasto presupuest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rotWithShape="1">
                    <a:blip r:embed="rId11" cstate="print">
                      <a:extLst>
                        <a:ext uri="{28A0092B-C50C-407E-A947-70E740481C1C}">
                          <a14:useLocalDpi xmlns:a14="http://schemas.microsoft.com/office/drawing/2010/main" val="0"/>
                        </a:ext>
                      </a:extLst>
                    </a:blip>
                    <a:srcRect b="9404"/>
                    <a:stretch/>
                  </pic:blipFill>
                  <pic:spPr bwMode="auto">
                    <a:xfrm>
                      <a:off x="0" y="0"/>
                      <a:ext cx="4981575"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5C81" w:rsidRPr="0055680A">
        <w:rPr>
          <w:rFonts w:ascii="Arial" w:hAnsi="Arial" w:cs="Arial"/>
          <w:iCs/>
          <w:sz w:val="16"/>
          <w:szCs w:val="16"/>
        </w:rPr>
        <w:t>Fuente: elaboración propia a partir de los datos de SAP-GE21</w:t>
      </w:r>
    </w:p>
    <w:p w14:paraId="2AB5F047" w14:textId="1174EC63" w:rsidR="00A065FB" w:rsidRPr="000813F5" w:rsidRDefault="00A065FB" w:rsidP="00A759AE">
      <w:pPr>
        <w:pStyle w:val="texto"/>
        <w:spacing w:before="240" w:after="140"/>
        <w:jc w:val="both"/>
        <w:rPr>
          <w:szCs w:val="26"/>
        </w:rPr>
      </w:pPr>
      <w:r w:rsidRPr="000813F5">
        <w:rPr>
          <w:szCs w:val="26"/>
        </w:rPr>
        <w:t xml:space="preserve">La </w:t>
      </w:r>
      <w:r w:rsidRPr="005459B9">
        <w:t>distribución</w:t>
      </w:r>
      <w:r w:rsidRPr="000813F5">
        <w:rPr>
          <w:szCs w:val="26"/>
        </w:rPr>
        <w:t xml:space="preserve"> porcentual del gasto por año analizado es similar a la representada en el gráfico anterior. </w:t>
      </w:r>
    </w:p>
    <w:p w14:paraId="2147DB6A" w14:textId="77777777" w:rsidR="00F921CB" w:rsidRPr="000813F5" w:rsidRDefault="21F9A7D6"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7B5CD166">
        <w:rPr>
          <w:szCs w:val="26"/>
        </w:rPr>
        <w:t>La evolución del gasto por capítulo difiere significativamente: aumenta en bienes corrientes y servicios (un 44 por ciento), en personal (un 37 por ciento) y en transferencias corrientes (un 32 por ciento), mientras que disminuye en inversiones (un 18 por ciento) y transferencias de capital (un 71 por ciento).</w:t>
      </w:r>
    </w:p>
    <w:p w14:paraId="53E5FA06" w14:textId="3CB38E94" w:rsidR="006326CA" w:rsidRPr="00BE4EE5" w:rsidRDefault="21F9A7D6" w:rsidP="00BE4EE5">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7B5CD166">
        <w:rPr>
          <w:szCs w:val="26"/>
        </w:rPr>
        <w:t>El porcentaje de gasto por área de salud es similar en todos los años analizados y supone un 77 por ciento en Pamplona, un 12 por ciento en Tudela y un 11 por ciento en Estella</w:t>
      </w:r>
      <w:r w:rsidR="00BE4EE5">
        <w:rPr>
          <w:szCs w:val="26"/>
        </w:rPr>
        <w:t>.</w:t>
      </w:r>
    </w:p>
    <w:p w14:paraId="79175F12" w14:textId="2A89A592" w:rsidR="004738B7" w:rsidRPr="000813F5" w:rsidRDefault="13A97DB6" w:rsidP="00A759AE">
      <w:pPr>
        <w:pStyle w:val="texto"/>
        <w:numPr>
          <w:ilvl w:val="0"/>
          <w:numId w:val="6"/>
        </w:numPr>
        <w:tabs>
          <w:tab w:val="clear" w:pos="2835"/>
          <w:tab w:val="clear" w:pos="3969"/>
          <w:tab w:val="clear" w:pos="5103"/>
          <w:tab w:val="clear" w:pos="6237"/>
          <w:tab w:val="clear" w:pos="7371"/>
          <w:tab w:val="num" w:pos="300"/>
          <w:tab w:val="left" w:pos="480"/>
          <w:tab w:val="num" w:pos="600"/>
        </w:tabs>
        <w:spacing w:after="240"/>
        <w:ind w:left="0" w:firstLine="289"/>
        <w:jc w:val="both"/>
        <w:rPr>
          <w:szCs w:val="26"/>
        </w:rPr>
      </w:pPr>
      <w:r w:rsidRPr="7B5CD166">
        <w:rPr>
          <w:szCs w:val="26"/>
        </w:rPr>
        <w:t xml:space="preserve">El cuadro siguiente muestra la evolución del gasto </w:t>
      </w:r>
      <w:r w:rsidR="0F6322B9" w:rsidRPr="7B5CD166">
        <w:rPr>
          <w:szCs w:val="26"/>
        </w:rPr>
        <w:t>en comparación con otros indicadores de gasto</w:t>
      </w:r>
      <w:r w:rsidR="110898F8" w:rsidRPr="7B5CD166">
        <w:rPr>
          <w:szCs w:val="26"/>
        </w:rPr>
        <w:t>:</w:t>
      </w:r>
    </w:p>
    <w:tbl>
      <w:tblPr>
        <w:tblW w:w="8823"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127"/>
        <w:gridCol w:w="992"/>
        <w:gridCol w:w="1141"/>
        <w:gridCol w:w="1141"/>
        <w:gridCol w:w="1141"/>
        <w:gridCol w:w="1141"/>
        <w:gridCol w:w="1140"/>
      </w:tblGrid>
      <w:tr w:rsidR="004738B7" w:rsidRPr="00B43060" w14:paraId="6A7EE1F6" w14:textId="77777777" w:rsidTr="00931621">
        <w:trPr>
          <w:trHeight w:val="288"/>
          <w:jc w:val="center"/>
        </w:trPr>
        <w:tc>
          <w:tcPr>
            <w:tcW w:w="2127" w:type="dxa"/>
            <w:shd w:val="clear" w:color="auto" w:fill="8DB3E2" w:themeFill="text2" w:themeFillTint="66"/>
            <w:noWrap/>
            <w:vAlign w:val="center"/>
            <w:hideMark/>
          </w:tcPr>
          <w:p w14:paraId="10A73A8A" w14:textId="77777777" w:rsidR="004738B7" w:rsidRPr="003E2DAF" w:rsidRDefault="004738B7" w:rsidP="009435CB">
            <w:pPr>
              <w:pStyle w:val="cuadroCabe"/>
            </w:pPr>
          </w:p>
        </w:tc>
        <w:tc>
          <w:tcPr>
            <w:tcW w:w="992" w:type="dxa"/>
            <w:shd w:val="clear" w:color="auto" w:fill="8DB3E2" w:themeFill="text2" w:themeFillTint="66"/>
            <w:noWrap/>
            <w:vAlign w:val="center"/>
            <w:hideMark/>
          </w:tcPr>
          <w:p w14:paraId="7A7D837D" w14:textId="77777777" w:rsidR="004738B7" w:rsidRPr="003E2DAF" w:rsidRDefault="004738B7" w:rsidP="009435CB">
            <w:pPr>
              <w:pStyle w:val="cuadroCabe"/>
              <w:jc w:val="right"/>
            </w:pPr>
            <w:r w:rsidRPr="003E2DAF">
              <w:t>2018</w:t>
            </w:r>
          </w:p>
        </w:tc>
        <w:tc>
          <w:tcPr>
            <w:tcW w:w="1141" w:type="dxa"/>
            <w:shd w:val="clear" w:color="auto" w:fill="8DB3E2" w:themeFill="text2" w:themeFillTint="66"/>
            <w:noWrap/>
            <w:vAlign w:val="center"/>
            <w:hideMark/>
          </w:tcPr>
          <w:p w14:paraId="3C2A5DED" w14:textId="77777777" w:rsidR="004738B7" w:rsidRPr="003E2DAF" w:rsidRDefault="004738B7" w:rsidP="009435CB">
            <w:pPr>
              <w:pStyle w:val="cuadroCabe"/>
              <w:jc w:val="right"/>
            </w:pPr>
            <w:r w:rsidRPr="003E2DAF">
              <w:t>2019</w:t>
            </w:r>
          </w:p>
        </w:tc>
        <w:tc>
          <w:tcPr>
            <w:tcW w:w="1141" w:type="dxa"/>
            <w:shd w:val="clear" w:color="auto" w:fill="8DB3E2" w:themeFill="text2" w:themeFillTint="66"/>
            <w:noWrap/>
            <w:vAlign w:val="center"/>
            <w:hideMark/>
          </w:tcPr>
          <w:p w14:paraId="40622F54" w14:textId="77777777" w:rsidR="004738B7" w:rsidRPr="003E2DAF" w:rsidRDefault="004738B7" w:rsidP="009435CB">
            <w:pPr>
              <w:pStyle w:val="cuadroCabe"/>
              <w:jc w:val="right"/>
            </w:pPr>
            <w:r w:rsidRPr="003E2DAF">
              <w:t>2020</w:t>
            </w:r>
          </w:p>
        </w:tc>
        <w:tc>
          <w:tcPr>
            <w:tcW w:w="1141" w:type="dxa"/>
            <w:shd w:val="clear" w:color="auto" w:fill="8DB3E2" w:themeFill="text2" w:themeFillTint="66"/>
            <w:noWrap/>
            <w:vAlign w:val="center"/>
            <w:hideMark/>
          </w:tcPr>
          <w:p w14:paraId="11BE8861" w14:textId="77777777" w:rsidR="004738B7" w:rsidRPr="003E2DAF" w:rsidRDefault="004738B7" w:rsidP="009435CB">
            <w:pPr>
              <w:pStyle w:val="cuadroCabe"/>
              <w:jc w:val="right"/>
            </w:pPr>
            <w:r w:rsidRPr="003E2DAF">
              <w:t>2021</w:t>
            </w:r>
          </w:p>
        </w:tc>
        <w:tc>
          <w:tcPr>
            <w:tcW w:w="1141" w:type="dxa"/>
            <w:shd w:val="clear" w:color="auto" w:fill="8DB3E2" w:themeFill="text2" w:themeFillTint="66"/>
            <w:noWrap/>
            <w:vAlign w:val="center"/>
            <w:hideMark/>
          </w:tcPr>
          <w:p w14:paraId="5582A311" w14:textId="77777777" w:rsidR="004738B7" w:rsidRPr="003E2DAF" w:rsidRDefault="004738B7" w:rsidP="009435CB">
            <w:pPr>
              <w:pStyle w:val="cuadroCabe"/>
              <w:jc w:val="right"/>
            </w:pPr>
            <w:r w:rsidRPr="003E2DAF">
              <w:t>2022</w:t>
            </w:r>
          </w:p>
        </w:tc>
        <w:tc>
          <w:tcPr>
            <w:tcW w:w="1140" w:type="dxa"/>
            <w:shd w:val="clear" w:color="auto" w:fill="8DB3E2" w:themeFill="text2" w:themeFillTint="66"/>
            <w:noWrap/>
            <w:vAlign w:val="center"/>
            <w:hideMark/>
          </w:tcPr>
          <w:p w14:paraId="0FB69500" w14:textId="77777777" w:rsidR="004738B7" w:rsidRPr="003E2DAF" w:rsidRDefault="004738B7" w:rsidP="009435CB">
            <w:pPr>
              <w:pStyle w:val="cuadroCabe"/>
              <w:jc w:val="right"/>
            </w:pPr>
            <w:r w:rsidRPr="003E2DAF">
              <w:t>2023</w:t>
            </w:r>
          </w:p>
        </w:tc>
      </w:tr>
      <w:tr w:rsidR="004738B7" w:rsidRPr="007B7BF3" w14:paraId="0D5DBC8B" w14:textId="77777777" w:rsidTr="00931621">
        <w:trPr>
          <w:trHeight w:val="288"/>
          <w:jc w:val="center"/>
        </w:trPr>
        <w:tc>
          <w:tcPr>
            <w:tcW w:w="2127" w:type="dxa"/>
            <w:tcBorders>
              <w:bottom w:val="single" w:sz="2" w:space="0" w:color="auto"/>
            </w:tcBorders>
            <w:shd w:val="clear" w:color="auto" w:fill="auto"/>
            <w:noWrap/>
            <w:vAlign w:val="center"/>
            <w:hideMark/>
          </w:tcPr>
          <w:p w14:paraId="20AF86B7" w14:textId="77777777" w:rsidR="004738B7" w:rsidRPr="007B7BF3" w:rsidRDefault="004738B7" w:rsidP="000813F5">
            <w:pPr>
              <w:rPr>
                <w:rFonts w:ascii="Arial Narrow" w:hAnsi="Arial Narrow" w:cs="Calibri"/>
                <w:color w:val="000000"/>
                <w:sz w:val="20"/>
                <w:szCs w:val="20"/>
              </w:rPr>
            </w:pPr>
            <w:r w:rsidRPr="007B7BF3">
              <w:rPr>
                <w:rFonts w:ascii="Arial Narrow" w:hAnsi="Arial Narrow" w:cs="Calibri"/>
                <w:color w:val="000000"/>
                <w:sz w:val="20"/>
                <w:szCs w:val="20"/>
              </w:rPr>
              <w:t>Gasto total ACFN</w:t>
            </w:r>
          </w:p>
        </w:tc>
        <w:tc>
          <w:tcPr>
            <w:tcW w:w="992" w:type="dxa"/>
            <w:tcBorders>
              <w:bottom w:val="single" w:sz="2" w:space="0" w:color="auto"/>
            </w:tcBorders>
            <w:shd w:val="clear" w:color="auto" w:fill="auto"/>
            <w:noWrap/>
            <w:vAlign w:val="center"/>
            <w:hideMark/>
          </w:tcPr>
          <w:p w14:paraId="08CFE6FC" w14:textId="77777777" w:rsidR="004738B7" w:rsidRPr="007B7BF3" w:rsidRDefault="004738B7" w:rsidP="009435CB">
            <w:pPr>
              <w:jc w:val="right"/>
              <w:rPr>
                <w:rFonts w:ascii="Arial Narrow" w:hAnsi="Arial Narrow" w:cs="Calibri"/>
                <w:color w:val="000000"/>
                <w:sz w:val="20"/>
                <w:szCs w:val="20"/>
              </w:rPr>
            </w:pPr>
            <w:r w:rsidRPr="007B7BF3">
              <w:rPr>
                <w:rFonts w:ascii="Arial Narrow" w:hAnsi="Arial Narrow" w:cs="Calibri"/>
                <w:color w:val="000000"/>
                <w:sz w:val="20"/>
                <w:szCs w:val="20"/>
              </w:rPr>
              <w:t>4.179.665</w:t>
            </w:r>
          </w:p>
        </w:tc>
        <w:tc>
          <w:tcPr>
            <w:tcW w:w="1141" w:type="dxa"/>
            <w:tcBorders>
              <w:bottom w:val="single" w:sz="2" w:space="0" w:color="auto"/>
            </w:tcBorders>
            <w:shd w:val="clear" w:color="auto" w:fill="auto"/>
            <w:noWrap/>
            <w:vAlign w:val="center"/>
            <w:hideMark/>
          </w:tcPr>
          <w:p w14:paraId="2ADD167C" w14:textId="77777777" w:rsidR="004738B7" w:rsidRPr="007B7BF3" w:rsidRDefault="004738B7" w:rsidP="009435CB">
            <w:pPr>
              <w:jc w:val="right"/>
              <w:rPr>
                <w:rFonts w:ascii="Arial Narrow" w:hAnsi="Arial Narrow" w:cs="Calibri"/>
                <w:color w:val="000000"/>
                <w:sz w:val="20"/>
                <w:szCs w:val="20"/>
              </w:rPr>
            </w:pPr>
            <w:r w:rsidRPr="007B7BF3">
              <w:rPr>
                <w:rFonts w:ascii="Arial Narrow" w:hAnsi="Arial Narrow" w:cs="Calibri"/>
                <w:color w:val="000000"/>
                <w:sz w:val="20"/>
                <w:szCs w:val="20"/>
              </w:rPr>
              <w:t>4.396.177</w:t>
            </w:r>
          </w:p>
        </w:tc>
        <w:tc>
          <w:tcPr>
            <w:tcW w:w="1141" w:type="dxa"/>
            <w:tcBorders>
              <w:bottom w:val="single" w:sz="2" w:space="0" w:color="auto"/>
            </w:tcBorders>
            <w:shd w:val="clear" w:color="auto" w:fill="auto"/>
            <w:noWrap/>
            <w:vAlign w:val="center"/>
            <w:hideMark/>
          </w:tcPr>
          <w:p w14:paraId="7EB44AB7" w14:textId="77777777" w:rsidR="004738B7" w:rsidRPr="007B7BF3" w:rsidRDefault="004738B7" w:rsidP="009435CB">
            <w:pPr>
              <w:jc w:val="right"/>
              <w:rPr>
                <w:rFonts w:ascii="Arial Narrow" w:hAnsi="Arial Narrow" w:cs="Calibri"/>
                <w:color w:val="000000"/>
                <w:sz w:val="20"/>
                <w:szCs w:val="20"/>
              </w:rPr>
            </w:pPr>
            <w:r w:rsidRPr="007B7BF3">
              <w:rPr>
                <w:rFonts w:ascii="Arial Narrow" w:hAnsi="Arial Narrow" w:cs="Calibri"/>
                <w:color w:val="000000"/>
                <w:sz w:val="20"/>
                <w:szCs w:val="20"/>
              </w:rPr>
              <w:t>4.586.995</w:t>
            </w:r>
          </w:p>
        </w:tc>
        <w:tc>
          <w:tcPr>
            <w:tcW w:w="1141" w:type="dxa"/>
            <w:tcBorders>
              <w:bottom w:val="single" w:sz="2" w:space="0" w:color="auto"/>
            </w:tcBorders>
            <w:shd w:val="clear" w:color="auto" w:fill="auto"/>
            <w:noWrap/>
            <w:vAlign w:val="center"/>
            <w:hideMark/>
          </w:tcPr>
          <w:p w14:paraId="65A34D1B" w14:textId="77777777" w:rsidR="004738B7" w:rsidRPr="007B7BF3" w:rsidRDefault="004738B7" w:rsidP="009435CB">
            <w:pPr>
              <w:jc w:val="right"/>
              <w:rPr>
                <w:rFonts w:ascii="Arial Narrow" w:hAnsi="Arial Narrow" w:cs="Calibri"/>
                <w:color w:val="000000"/>
                <w:sz w:val="20"/>
                <w:szCs w:val="20"/>
              </w:rPr>
            </w:pPr>
            <w:r w:rsidRPr="007B7BF3">
              <w:rPr>
                <w:rFonts w:ascii="Arial Narrow" w:hAnsi="Arial Narrow" w:cs="Calibri"/>
                <w:color w:val="000000"/>
                <w:sz w:val="20"/>
                <w:szCs w:val="20"/>
              </w:rPr>
              <w:t>5.064.484</w:t>
            </w:r>
          </w:p>
        </w:tc>
        <w:tc>
          <w:tcPr>
            <w:tcW w:w="1141" w:type="dxa"/>
            <w:tcBorders>
              <w:bottom w:val="single" w:sz="2" w:space="0" w:color="auto"/>
            </w:tcBorders>
            <w:shd w:val="clear" w:color="auto" w:fill="auto"/>
            <w:noWrap/>
            <w:vAlign w:val="center"/>
            <w:hideMark/>
          </w:tcPr>
          <w:p w14:paraId="44D2041D" w14:textId="77777777" w:rsidR="004738B7" w:rsidRPr="007B7BF3" w:rsidRDefault="004738B7" w:rsidP="009435CB">
            <w:pPr>
              <w:jc w:val="right"/>
              <w:rPr>
                <w:rFonts w:ascii="Arial Narrow" w:hAnsi="Arial Narrow" w:cs="Calibri"/>
                <w:color w:val="000000"/>
                <w:sz w:val="20"/>
                <w:szCs w:val="20"/>
              </w:rPr>
            </w:pPr>
            <w:r w:rsidRPr="007B7BF3">
              <w:rPr>
                <w:rFonts w:ascii="Arial Narrow" w:hAnsi="Arial Narrow" w:cs="Calibri"/>
                <w:color w:val="000000"/>
                <w:sz w:val="20"/>
                <w:szCs w:val="20"/>
              </w:rPr>
              <w:t>5.600.514</w:t>
            </w:r>
          </w:p>
        </w:tc>
        <w:tc>
          <w:tcPr>
            <w:tcW w:w="1140" w:type="dxa"/>
            <w:tcBorders>
              <w:bottom w:val="single" w:sz="2" w:space="0" w:color="auto"/>
            </w:tcBorders>
            <w:shd w:val="clear" w:color="auto" w:fill="auto"/>
            <w:noWrap/>
            <w:vAlign w:val="center"/>
            <w:hideMark/>
          </w:tcPr>
          <w:p w14:paraId="47F49750" w14:textId="77777777" w:rsidR="004738B7" w:rsidRPr="007B7BF3" w:rsidRDefault="004738B7" w:rsidP="009435CB">
            <w:pPr>
              <w:jc w:val="right"/>
              <w:rPr>
                <w:rFonts w:ascii="Arial Narrow" w:hAnsi="Arial Narrow" w:cs="Calibri"/>
                <w:color w:val="000000"/>
                <w:sz w:val="20"/>
                <w:szCs w:val="20"/>
              </w:rPr>
            </w:pPr>
            <w:r w:rsidRPr="007B7BF3">
              <w:rPr>
                <w:rFonts w:ascii="Arial Narrow" w:hAnsi="Arial Narrow" w:cs="Calibri"/>
                <w:color w:val="000000"/>
                <w:sz w:val="20"/>
                <w:szCs w:val="20"/>
              </w:rPr>
              <w:t>5.781.905</w:t>
            </w:r>
          </w:p>
        </w:tc>
      </w:tr>
      <w:tr w:rsidR="004738B7" w:rsidRPr="007B7BF3" w14:paraId="39E905FE" w14:textId="77777777" w:rsidTr="00931621">
        <w:trPr>
          <w:trHeight w:val="288"/>
          <w:jc w:val="center"/>
        </w:trPr>
        <w:tc>
          <w:tcPr>
            <w:tcW w:w="2127" w:type="dxa"/>
            <w:tcBorders>
              <w:top w:val="single" w:sz="2" w:space="0" w:color="auto"/>
              <w:bottom w:val="single" w:sz="2" w:space="0" w:color="auto"/>
            </w:tcBorders>
            <w:shd w:val="clear" w:color="auto" w:fill="auto"/>
            <w:noWrap/>
            <w:vAlign w:val="center"/>
            <w:hideMark/>
          </w:tcPr>
          <w:p w14:paraId="6016EA39" w14:textId="5EABF6C6" w:rsidR="004738B7" w:rsidRPr="007B7BF3" w:rsidRDefault="09384102" w:rsidP="00A06F19">
            <w:pPr>
              <w:rPr>
                <w:rFonts w:ascii="Arial Narrow" w:hAnsi="Arial Narrow" w:cs="Calibri"/>
                <w:color w:val="000000"/>
                <w:sz w:val="20"/>
                <w:szCs w:val="20"/>
              </w:rPr>
            </w:pPr>
            <w:r w:rsidRPr="7B5CD166">
              <w:rPr>
                <w:rFonts w:ascii="Arial Narrow" w:hAnsi="Arial Narrow" w:cs="Calibri"/>
                <w:color w:val="000000" w:themeColor="text1"/>
                <w:sz w:val="20"/>
                <w:szCs w:val="20"/>
              </w:rPr>
              <w:t xml:space="preserve">Gasto </w:t>
            </w:r>
            <w:r w:rsidR="07C96A01" w:rsidRPr="7B5CD166">
              <w:rPr>
                <w:rFonts w:ascii="Arial Narrow" w:hAnsi="Arial Narrow" w:cs="Calibri"/>
                <w:color w:val="000000" w:themeColor="text1"/>
                <w:sz w:val="20"/>
                <w:szCs w:val="20"/>
              </w:rPr>
              <w:t xml:space="preserve">en sanidad según </w:t>
            </w:r>
            <w:r w:rsidRPr="7B5CD166">
              <w:rPr>
                <w:rFonts w:ascii="Arial Narrow" w:hAnsi="Arial Narrow" w:cs="Calibri"/>
                <w:color w:val="000000" w:themeColor="text1"/>
                <w:sz w:val="20"/>
                <w:szCs w:val="20"/>
              </w:rPr>
              <w:t>categoría funcional ACFN</w:t>
            </w:r>
          </w:p>
        </w:tc>
        <w:tc>
          <w:tcPr>
            <w:tcW w:w="992" w:type="dxa"/>
            <w:tcBorders>
              <w:top w:val="single" w:sz="2" w:space="0" w:color="auto"/>
              <w:bottom w:val="single" w:sz="2" w:space="0" w:color="auto"/>
            </w:tcBorders>
            <w:shd w:val="clear" w:color="auto" w:fill="auto"/>
            <w:noWrap/>
            <w:vAlign w:val="center"/>
            <w:hideMark/>
          </w:tcPr>
          <w:p w14:paraId="6A2482B8" w14:textId="77777777" w:rsidR="004738B7" w:rsidRPr="007B7BF3" w:rsidRDefault="004738B7" w:rsidP="009435CB">
            <w:pPr>
              <w:jc w:val="right"/>
              <w:rPr>
                <w:rFonts w:ascii="Arial Narrow" w:hAnsi="Arial Narrow" w:cs="Calibri"/>
                <w:color w:val="000000"/>
                <w:sz w:val="20"/>
                <w:szCs w:val="20"/>
              </w:rPr>
            </w:pPr>
            <w:r w:rsidRPr="007B7BF3">
              <w:rPr>
                <w:rFonts w:ascii="Arial Narrow" w:hAnsi="Arial Narrow" w:cs="Calibri"/>
                <w:color w:val="000000"/>
                <w:sz w:val="20"/>
                <w:szCs w:val="20"/>
              </w:rPr>
              <w:t>1.064.265</w:t>
            </w:r>
          </w:p>
        </w:tc>
        <w:tc>
          <w:tcPr>
            <w:tcW w:w="1141" w:type="dxa"/>
            <w:tcBorders>
              <w:top w:val="single" w:sz="2" w:space="0" w:color="auto"/>
              <w:bottom w:val="single" w:sz="2" w:space="0" w:color="auto"/>
            </w:tcBorders>
            <w:shd w:val="clear" w:color="auto" w:fill="auto"/>
            <w:noWrap/>
            <w:vAlign w:val="center"/>
            <w:hideMark/>
          </w:tcPr>
          <w:p w14:paraId="15B7A9E8" w14:textId="77777777" w:rsidR="004738B7" w:rsidRPr="007B7BF3" w:rsidRDefault="004738B7" w:rsidP="009435CB">
            <w:pPr>
              <w:jc w:val="right"/>
              <w:rPr>
                <w:rFonts w:ascii="Arial Narrow" w:hAnsi="Arial Narrow" w:cs="Calibri"/>
                <w:color w:val="000000"/>
                <w:sz w:val="20"/>
                <w:szCs w:val="20"/>
              </w:rPr>
            </w:pPr>
            <w:r w:rsidRPr="007B7BF3">
              <w:rPr>
                <w:rFonts w:ascii="Arial Narrow" w:hAnsi="Arial Narrow" w:cs="Calibri"/>
                <w:color w:val="000000"/>
                <w:sz w:val="20"/>
                <w:szCs w:val="20"/>
              </w:rPr>
              <w:t>1.103.369</w:t>
            </w:r>
          </w:p>
        </w:tc>
        <w:tc>
          <w:tcPr>
            <w:tcW w:w="1141" w:type="dxa"/>
            <w:tcBorders>
              <w:top w:val="single" w:sz="2" w:space="0" w:color="auto"/>
              <w:bottom w:val="single" w:sz="2" w:space="0" w:color="auto"/>
            </w:tcBorders>
            <w:shd w:val="clear" w:color="auto" w:fill="auto"/>
            <w:noWrap/>
            <w:vAlign w:val="center"/>
            <w:hideMark/>
          </w:tcPr>
          <w:p w14:paraId="41FDF3AF" w14:textId="77777777" w:rsidR="004738B7" w:rsidRPr="007B7BF3" w:rsidRDefault="004738B7" w:rsidP="009435CB">
            <w:pPr>
              <w:jc w:val="right"/>
              <w:rPr>
                <w:rFonts w:ascii="Arial Narrow" w:hAnsi="Arial Narrow" w:cs="Calibri"/>
                <w:color w:val="000000"/>
                <w:sz w:val="20"/>
                <w:szCs w:val="20"/>
              </w:rPr>
            </w:pPr>
            <w:r w:rsidRPr="007B7BF3">
              <w:rPr>
                <w:rFonts w:ascii="Arial Narrow" w:hAnsi="Arial Narrow" w:cs="Calibri"/>
                <w:color w:val="000000"/>
                <w:sz w:val="20"/>
                <w:szCs w:val="20"/>
              </w:rPr>
              <w:t>1.217.596</w:t>
            </w:r>
          </w:p>
        </w:tc>
        <w:tc>
          <w:tcPr>
            <w:tcW w:w="1141" w:type="dxa"/>
            <w:tcBorders>
              <w:top w:val="single" w:sz="2" w:space="0" w:color="auto"/>
              <w:bottom w:val="single" w:sz="2" w:space="0" w:color="auto"/>
            </w:tcBorders>
            <w:shd w:val="clear" w:color="auto" w:fill="auto"/>
            <w:noWrap/>
            <w:vAlign w:val="center"/>
            <w:hideMark/>
          </w:tcPr>
          <w:p w14:paraId="467A6893" w14:textId="77777777" w:rsidR="004738B7" w:rsidRPr="007B7BF3" w:rsidRDefault="004738B7" w:rsidP="009435CB">
            <w:pPr>
              <w:jc w:val="right"/>
              <w:rPr>
                <w:rFonts w:ascii="Arial Narrow" w:hAnsi="Arial Narrow" w:cs="Calibri"/>
                <w:color w:val="000000"/>
                <w:sz w:val="20"/>
                <w:szCs w:val="20"/>
              </w:rPr>
            </w:pPr>
            <w:r w:rsidRPr="007B7BF3">
              <w:rPr>
                <w:rFonts w:ascii="Arial Narrow" w:hAnsi="Arial Narrow" w:cs="Calibri"/>
                <w:color w:val="000000"/>
                <w:sz w:val="20"/>
                <w:szCs w:val="20"/>
              </w:rPr>
              <w:t>1.272.627</w:t>
            </w:r>
          </w:p>
        </w:tc>
        <w:tc>
          <w:tcPr>
            <w:tcW w:w="1141" w:type="dxa"/>
            <w:tcBorders>
              <w:top w:val="single" w:sz="2" w:space="0" w:color="auto"/>
              <w:bottom w:val="single" w:sz="2" w:space="0" w:color="auto"/>
            </w:tcBorders>
            <w:shd w:val="clear" w:color="auto" w:fill="auto"/>
            <w:noWrap/>
            <w:vAlign w:val="center"/>
            <w:hideMark/>
          </w:tcPr>
          <w:p w14:paraId="610AADBC" w14:textId="77777777" w:rsidR="004738B7" w:rsidRPr="007B7BF3" w:rsidRDefault="004738B7" w:rsidP="009435CB">
            <w:pPr>
              <w:jc w:val="right"/>
              <w:rPr>
                <w:rFonts w:ascii="Arial Narrow" w:hAnsi="Arial Narrow" w:cs="Calibri"/>
                <w:color w:val="000000"/>
                <w:sz w:val="20"/>
                <w:szCs w:val="20"/>
              </w:rPr>
            </w:pPr>
            <w:r w:rsidRPr="007B7BF3">
              <w:rPr>
                <w:rFonts w:ascii="Arial Narrow" w:hAnsi="Arial Narrow" w:cs="Calibri"/>
                <w:color w:val="000000"/>
                <w:sz w:val="20"/>
                <w:szCs w:val="20"/>
              </w:rPr>
              <w:t>1.310.790</w:t>
            </w:r>
          </w:p>
        </w:tc>
        <w:tc>
          <w:tcPr>
            <w:tcW w:w="1140" w:type="dxa"/>
            <w:tcBorders>
              <w:top w:val="single" w:sz="2" w:space="0" w:color="auto"/>
              <w:bottom w:val="single" w:sz="2" w:space="0" w:color="auto"/>
            </w:tcBorders>
            <w:shd w:val="clear" w:color="auto" w:fill="auto"/>
            <w:noWrap/>
            <w:vAlign w:val="center"/>
            <w:hideMark/>
          </w:tcPr>
          <w:p w14:paraId="71B7F96F" w14:textId="77777777" w:rsidR="004738B7" w:rsidRPr="007B7BF3" w:rsidRDefault="004738B7" w:rsidP="009435CB">
            <w:pPr>
              <w:jc w:val="right"/>
              <w:rPr>
                <w:rFonts w:ascii="Arial Narrow" w:hAnsi="Arial Narrow" w:cs="Calibri"/>
                <w:color w:val="000000"/>
                <w:sz w:val="20"/>
                <w:szCs w:val="20"/>
              </w:rPr>
            </w:pPr>
            <w:r w:rsidRPr="007B7BF3">
              <w:rPr>
                <w:rFonts w:ascii="Arial Narrow" w:hAnsi="Arial Narrow" w:cs="Calibri"/>
                <w:color w:val="000000"/>
                <w:sz w:val="20"/>
                <w:szCs w:val="20"/>
              </w:rPr>
              <w:t>1.407.489</w:t>
            </w:r>
          </w:p>
        </w:tc>
      </w:tr>
      <w:tr w:rsidR="004738B7" w:rsidRPr="007B7BF3" w14:paraId="1448E4C6" w14:textId="77777777" w:rsidTr="00931621">
        <w:trPr>
          <w:trHeight w:val="288"/>
          <w:jc w:val="center"/>
        </w:trPr>
        <w:tc>
          <w:tcPr>
            <w:tcW w:w="2127" w:type="dxa"/>
            <w:tcBorders>
              <w:top w:val="single" w:sz="2" w:space="0" w:color="auto"/>
              <w:bottom w:val="single" w:sz="2" w:space="0" w:color="auto"/>
            </w:tcBorders>
            <w:shd w:val="clear" w:color="auto" w:fill="auto"/>
            <w:noWrap/>
            <w:vAlign w:val="center"/>
          </w:tcPr>
          <w:p w14:paraId="23C6EC0F" w14:textId="77777777" w:rsidR="002D26D5" w:rsidRPr="007B7BF3" w:rsidRDefault="004738B7" w:rsidP="000813F5">
            <w:pPr>
              <w:rPr>
                <w:rFonts w:ascii="Arial Narrow" w:hAnsi="Arial Narrow" w:cs="Calibri"/>
                <w:color w:val="000000"/>
                <w:sz w:val="20"/>
                <w:szCs w:val="20"/>
              </w:rPr>
            </w:pPr>
            <w:r w:rsidRPr="007B7BF3">
              <w:rPr>
                <w:rFonts w:ascii="Arial Narrow" w:hAnsi="Arial Narrow" w:cs="Calibri"/>
                <w:color w:val="000000"/>
                <w:sz w:val="20"/>
                <w:szCs w:val="20"/>
              </w:rPr>
              <w:t xml:space="preserve">Gasto en Atención </w:t>
            </w:r>
          </w:p>
          <w:p w14:paraId="3B97C60D" w14:textId="20EC495B" w:rsidR="004738B7" w:rsidRPr="007B7BF3" w:rsidRDefault="004738B7" w:rsidP="000813F5">
            <w:pPr>
              <w:rPr>
                <w:rFonts w:ascii="Arial Narrow" w:hAnsi="Arial Narrow" w:cs="Calibri"/>
                <w:color w:val="000000"/>
                <w:sz w:val="20"/>
                <w:szCs w:val="20"/>
              </w:rPr>
            </w:pPr>
            <w:r w:rsidRPr="007B7BF3">
              <w:rPr>
                <w:rFonts w:ascii="Arial Narrow" w:hAnsi="Arial Narrow" w:cs="Calibri"/>
                <w:color w:val="000000"/>
                <w:sz w:val="20"/>
                <w:szCs w:val="20"/>
              </w:rPr>
              <w:t>Especializada</w:t>
            </w:r>
          </w:p>
        </w:tc>
        <w:tc>
          <w:tcPr>
            <w:tcW w:w="992" w:type="dxa"/>
            <w:tcBorders>
              <w:top w:val="single" w:sz="2" w:space="0" w:color="auto"/>
              <w:bottom w:val="single" w:sz="2" w:space="0" w:color="auto"/>
            </w:tcBorders>
            <w:shd w:val="clear" w:color="auto" w:fill="auto"/>
            <w:noWrap/>
            <w:vAlign w:val="center"/>
          </w:tcPr>
          <w:p w14:paraId="4895C653" w14:textId="77777777" w:rsidR="004738B7" w:rsidRPr="007B7BF3" w:rsidRDefault="004738B7" w:rsidP="009435CB">
            <w:pPr>
              <w:jc w:val="right"/>
              <w:rPr>
                <w:rFonts w:ascii="Arial Narrow" w:hAnsi="Arial Narrow" w:cs="Calibri"/>
                <w:color w:val="000000"/>
                <w:sz w:val="20"/>
                <w:szCs w:val="20"/>
              </w:rPr>
            </w:pPr>
            <w:r w:rsidRPr="007B7BF3">
              <w:rPr>
                <w:rFonts w:ascii="Arial Narrow" w:hAnsi="Arial Narrow" w:cs="Calibri"/>
                <w:color w:val="000000"/>
                <w:sz w:val="20"/>
                <w:szCs w:val="20"/>
              </w:rPr>
              <w:t>668.261</w:t>
            </w:r>
          </w:p>
        </w:tc>
        <w:tc>
          <w:tcPr>
            <w:tcW w:w="1141" w:type="dxa"/>
            <w:tcBorders>
              <w:top w:val="single" w:sz="2" w:space="0" w:color="auto"/>
              <w:bottom w:val="single" w:sz="2" w:space="0" w:color="auto"/>
            </w:tcBorders>
            <w:shd w:val="clear" w:color="auto" w:fill="auto"/>
            <w:noWrap/>
            <w:vAlign w:val="center"/>
          </w:tcPr>
          <w:p w14:paraId="34E643AE" w14:textId="77777777" w:rsidR="004738B7" w:rsidRPr="007B7BF3" w:rsidRDefault="004738B7" w:rsidP="009435CB">
            <w:pPr>
              <w:jc w:val="right"/>
              <w:rPr>
                <w:rFonts w:ascii="Arial Narrow" w:hAnsi="Arial Narrow" w:cs="Calibri"/>
                <w:color w:val="000000"/>
                <w:sz w:val="20"/>
                <w:szCs w:val="20"/>
              </w:rPr>
            </w:pPr>
            <w:r w:rsidRPr="007B7BF3">
              <w:rPr>
                <w:rFonts w:ascii="Arial Narrow" w:hAnsi="Arial Narrow" w:cs="Calibri"/>
                <w:color w:val="000000"/>
                <w:sz w:val="20"/>
                <w:szCs w:val="20"/>
              </w:rPr>
              <w:t>695.575</w:t>
            </w:r>
          </w:p>
        </w:tc>
        <w:tc>
          <w:tcPr>
            <w:tcW w:w="1141" w:type="dxa"/>
            <w:tcBorders>
              <w:top w:val="single" w:sz="2" w:space="0" w:color="auto"/>
              <w:bottom w:val="single" w:sz="2" w:space="0" w:color="auto"/>
            </w:tcBorders>
            <w:shd w:val="clear" w:color="auto" w:fill="auto"/>
            <w:noWrap/>
            <w:vAlign w:val="center"/>
          </w:tcPr>
          <w:p w14:paraId="00BF48C6" w14:textId="77777777" w:rsidR="004738B7" w:rsidRPr="007B7BF3" w:rsidRDefault="004738B7" w:rsidP="009435CB">
            <w:pPr>
              <w:jc w:val="right"/>
              <w:rPr>
                <w:rFonts w:ascii="Arial Narrow" w:hAnsi="Arial Narrow" w:cs="Calibri"/>
                <w:color w:val="000000"/>
                <w:sz w:val="20"/>
                <w:szCs w:val="20"/>
              </w:rPr>
            </w:pPr>
            <w:r w:rsidRPr="007B7BF3">
              <w:rPr>
                <w:rFonts w:ascii="Arial Narrow" w:hAnsi="Arial Narrow" w:cs="Calibri"/>
                <w:color w:val="000000"/>
                <w:sz w:val="20"/>
                <w:szCs w:val="20"/>
              </w:rPr>
              <w:t>779.842</w:t>
            </w:r>
          </w:p>
        </w:tc>
        <w:tc>
          <w:tcPr>
            <w:tcW w:w="1141" w:type="dxa"/>
            <w:tcBorders>
              <w:top w:val="single" w:sz="2" w:space="0" w:color="auto"/>
              <w:bottom w:val="single" w:sz="2" w:space="0" w:color="auto"/>
            </w:tcBorders>
            <w:shd w:val="clear" w:color="auto" w:fill="auto"/>
            <w:noWrap/>
            <w:vAlign w:val="center"/>
          </w:tcPr>
          <w:p w14:paraId="4557903F" w14:textId="77777777" w:rsidR="004738B7" w:rsidRPr="007B7BF3" w:rsidRDefault="004738B7" w:rsidP="009435CB">
            <w:pPr>
              <w:jc w:val="right"/>
              <w:rPr>
                <w:rFonts w:ascii="Arial Narrow" w:hAnsi="Arial Narrow" w:cs="Calibri"/>
                <w:color w:val="000000"/>
                <w:sz w:val="20"/>
                <w:szCs w:val="20"/>
              </w:rPr>
            </w:pPr>
            <w:r w:rsidRPr="007B7BF3">
              <w:rPr>
                <w:rFonts w:ascii="Arial Narrow" w:hAnsi="Arial Narrow" w:cs="Calibri"/>
                <w:color w:val="000000"/>
                <w:sz w:val="20"/>
                <w:szCs w:val="20"/>
              </w:rPr>
              <w:t>798.922</w:t>
            </w:r>
          </w:p>
        </w:tc>
        <w:tc>
          <w:tcPr>
            <w:tcW w:w="1141" w:type="dxa"/>
            <w:tcBorders>
              <w:top w:val="single" w:sz="2" w:space="0" w:color="auto"/>
              <w:bottom w:val="single" w:sz="2" w:space="0" w:color="auto"/>
            </w:tcBorders>
            <w:shd w:val="clear" w:color="auto" w:fill="auto"/>
            <w:noWrap/>
            <w:vAlign w:val="center"/>
          </w:tcPr>
          <w:p w14:paraId="4B45A332" w14:textId="77777777" w:rsidR="004738B7" w:rsidRPr="007B7BF3" w:rsidRDefault="004738B7" w:rsidP="009435CB">
            <w:pPr>
              <w:jc w:val="right"/>
              <w:rPr>
                <w:rFonts w:ascii="Arial Narrow" w:hAnsi="Arial Narrow" w:cs="Calibri"/>
                <w:color w:val="000000"/>
                <w:sz w:val="20"/>
                <w:szCs w:val="20"/>
              </w:rPr>
            </w:pPr>
            <w:r w:rsidRPr="007B7BF3">
              <w:rPr>
                <w:rFonts w:ascii="Arial Narrow" w:hAnsi="Arial Narrow" w:cs="Calibri"/>
                <w:color w:val="000000"/>
                <w:sz w:val="20"/>
                <w:szCs w:val="20"/>
              </w:rPr>
              <w:t>822.899</w:t>
            </w:r>
          </w:p>
        </w:tc>
        <w:tc>
          <w:tcPr>
            <w:tcW w:w="1140" w:type="dxa"/>
            <w:tcBorders>
              <w:top w:val="single" w:sz="2" w:space="0" w:color="auto"/>
              <w:bottom w:val="single" w:sz="2" w:space="0" w:color="auto"/>
            </w:tcBorders>
            <w:shd w:val="clear" w:color="auto" w:fill="auto"/>
            <w:noWrap/>
            <w:vAlign w:val="center"/>
          </w:tcPr>
          <w:p w14:paraId="49928018" w14:textId="77777777" w:rsidR="004738B7" w:rsidRPr="007B7BF3" w:rsidRDefault="004738B7" w:rsidP="009435CB">
            <w:pPr>
              <w:jc w:val="right"/>
              <w:rPr>
                <w:rFonts w:ascii="Arial Narrow" w:hAnsi="Arial Narrow" w:cs="Calibri"/>
                <w:color w:val="000000"/>
                <w:sz w:val="20"/>
                <w:szCs w:val="20"/>
              </w:rPr>
            </w:pPr>
            <w:r w:rsidRPr="007B7BF3">
              <w:rPr>
                <w:rFonts w:ascii="Arial Narrow" w:hAnsi="Arial Narrow" w:cs="Calibri"/>
                <w:color w:val="000000"/>
                <w:sz w:val="20"/>
                <w:szCs w:val="20"/>
              </w:rPr>
              <w:t>893.691</w:t>
            </w:r>
          </w:p>
        </w:tc>
      </w:tr>
      <w:tr w:rsidR="004738B7" w:rsidRPr="007B7BF3" w14:paraId="61D21DD5" w14:textId="77777777" w:rsidTr="00931621">
        <w:trPr>
          <w:trHeight w:val="288"/>
          <w:jc w:val="center"/>
        </w:trPr>
        <w:tc>
          <w:tcPr>
            <w:tcW w:w="2127" w:type="dxa"/>
            <w:tcBorders>
              <w:top w:val="single" w:sz="2" w:space="0" w:color="auto"/>
            </w:tcBorders>
            <w:shd w:val="clear" w:color="auto" w:fill="auto"/>
            <w:noWrap/>
            <w:vAlign w:val="center"/>
            <w:hideMark/>
          </w:tcPr>
          <w:p w14:paraId="4B7D416B" w14:textId="77777777" w:rsidR="004738B7" w:rsidRPr="007B7BF3" w:rsidRDefault="004738B7" w:rsidP="000813F5">
            <w:pPr>
              <w:rPr>
                <w:rFonts w:ascii="Arial Narrow" w:hAnsi="Arial Narrow" w:cs="Calibri"/>
                <w:color w:val="000000"/>
                <w:sz w:val="20"/>
                <w:szCs w:val="20"/>
              </w:rPr>
            </w:pPr>
            <w:r w:rsidRPr="007B7BF3">
              <w:rPr>
                <w:rFonts w:ascii="Arial Narrow" w:hAnsi="Arial Narrow" w:cs="Calibri"/>
                <w:color w:val="000000" w:themeColor="text1"/>
                <w:sz w:val="20"/>
                <w:szCs w:val="20"/>
              </w:rPr>
              <w:t>Gasto en AP</w:t>
            </w:r>
          </w:p>
        </w:tc>
        <w:tc>
          <w:tcPr>
            <w:tcW w:w="992" w:type="dxa"/>
            <w:tcBorders>
              <w:top w:val="single" w:sz="2" w:space="0" w:color="auto"/>
            </w:tcBorders>
            <w:shd w:val="clear" w:color="auto" w:fill="auto"/>
            <w:noWrap/>
            <w:vAlign w:val="center"/>
            <w:hideMark/>
          </w:tcPr>
          <w:p w14:paraId="1F437645" w14:textId="77777777" w:rsidR="004738B7" w:rsidRPr="007B7BF3" w:rsidRDefault="004738B7" w:rsidP="009435CB">
            <w:pPr>
              <w:jc w:val="right"/>
              <w:rPr>
                <w:rFonts w:ascii="Arial Narrow" w:hAnsi="Arial Narrow" w:cs="Calibri"/>
                <w:color w:val="000000"/>
                <w:sz w:val="20"/>
                <w:szCs w:val="20"/>
              </w:rPr>
            </w:pPr>
            <w:r w:rsidRPr="007B7BF3">
              <w:rPr>
                <w:rFonts w:ascii="Arial Narrow" w:hAnsi="Arial Narrow" w:cs="Arial"/>
                <w:bCs/>
                <w:color w:val="000000"/>
                <w:sz w:val="20"/>
                <w:szCs w:val="20"/>
              </w:rPr>
              <w:t>153.667</w:t>
            </w:r>
          </w:p>
        </w:tc>
        <w:tc>
          <w:tcPr>
            <w:tcW w:w="1141" w:type="dxa"/>
            <w:tcBorders>
              <w:top w:val="single" w:sz="2" w:space="0" w:color="auto"/>
            </w:tcBorders>
            <w:shd w:val="clear" w:color="auto" w:fill="auto"/>
            <w:noWrap/>
            <w:vAlign w:val="center"/>
            <w:hideMark/>
          </w:tcPr>
          <w:p w14:paraId="7A1D0B15" w14:textId="77777777" w:rsidR="004738B7" w:rsidRPr="007B7BF3" w:rsidRDefault="004738B7" w:rsidP="009435CB">
            <w:pPr>
              <w:jc w:val="right"/>
              <w:rPr>
                <w:rFonts w:ascii="Arial Narrow" w:hAnsi="Arial Narrow" w:cs="Calibri"/>
                <w:color w:val="000000"/>
                <w:sz w:val="20"/>
                <w:szCs w:val="20"/>
              </w:rPr>
            </w:pPr>
            <w:r w:rsidRPr="007B7BF3">
              <w:rPr>
                <w:rFonts w:ascii="Arial Narrow" w:hAnsi="Arial Narrow" w:cs="Arial"/>
                <w:bCs/>
                <w:color w:val="000000"/>
                <w:sz w:val="20"/>
                <w:szCs w:val="20"/>
              </w:rPr>
              <w:t>157.284</w:t>
            </w:r>
          </w:p>
        </w:tc>
        <w:tc>
          <w:tcPr>
            <w:tcW w:w="1141" w:type="dxa"/>
            <w:tcBorders>
              <w:top w:val="single" w:sz="2" w:space="0" w:color="auto"/>
            </w:tcBorders>
            <w:shd w:val="clear" w:color="auto" w:fill="auto"/>
            <w:noWrap/>
            <w:vAlign w:val="center"/>
            <w:hideMark/>
          </w:tcPr>
          <w:p w14:paraId="473F128C" w14:textId="77777777" w:rsidR="004738B7" w:rsidRPr="007B7BF3" w:rsidRDefault="004738B7" w:rsidP="009435CB">
            <w:pPr>
              <w:jc w:val="right"/>
              <w:rPr>
                <w:rFonts w:ascii="Arial Narrow" w:hAnsi="Arial Narrow" w:cs="Calibri"/>
                <w:color w:val="000000"/>
                <w:sz w:val="20"/>
                <w:szCs w:val="20"/>
              </w:rPr>
            </w:pPr>
            <w:r w:rsidRPr="007B7BF3">
              <w:rPr>
                <w:rFonts w:ascii="Arial Narrow" w:hAnsi="Arial Narrow" w:cs="Arial"/>
                <w:bCs/>
                <w:color w:val="000000"/>
                <w:sz w:val="20"/>
                <w:szCs w:val="20"/>
              </w:rPr>
              <w:t>178.506</w:t>
            </w:r>
          </w:p>
        </w:tc>
        <w:tc>
          <w:tcPr>
            <w:tcW w:w="1141" w:type="dxa"/>
            <w:tcBorders>
              <w:top w:val="single" w:sz="2" w:space="0" w:color="auto"/>
            </w:tcBorders>
            <w:shd w:val="clear" w:color="auto" w:fill="auto"/>
            <w:noWrap/>
            <w:vAlign w:val="center"/>
            <w:hideMark/>
          </w:tcPr>
          <w:p w14:paraId="59B770AE" w14:textId="77777777" w:rsidR="004738B7" w:rsidRPr="007B7BF3" w:rsidRDefault="004738B7" w:rsidP="009435CB">
            <w:pPr>
              <w:jc w:val="right"/>
              <w:rPr>
                <w:rFonts w:ascii="Arial Narrow" w:hAnsi="Arial Narrow" w:cs="Calibri"/>
                <w:color w:val="000000"/>
                <w:sz w:val="20"/>
                <w:szCs w:val="20"/>
              </w:rPr>
            </w:pPr>
            <w:r w:rsidRPr="007B7BF3">
              <w:rPr>
                <w:rFonts w:ascii="Arial Narrow" w:hAnsi="Arial Narrow" w:cs="Arial"/>
                <w:bCs/>
                <w:color w:val="000000"/>
                <w:sz w:val="20"/>
                <w:szCs w:val="20"/>
              </w:rPr>
              <w:t>194.719</w:t>
            </w:r>
          </w:p>
        </w:tc>
        <w:tc>
          <w:tcPr>
            <w:tcW w:w="1141" w:type="dxa"/>
            <w:tcBorders>
              <w:top w:val="single" w:sz="2" w:space="0" w:color="auto"/>
            </w:tcBorders>
            <w:shd w:val="clear" w:color="auto" w:fill="auto"/>
            <w:noWrap/>
            <w:vAlign w:val="center"/>
            <w:hideMark/>
          </w:tcPr>
          <w:p w14:paraId="6D6AABA9" w14:textId="77777777" w:rsidR="004738B7" w:rsidRPr="007B7BF3" w:rsidRDefault="004738B7" w:rsidP="009435CB">
            <w:pPr>
              <w:jc w:val="right"/>
              <w:rPr>
                <w:rFonts w:ascii="Arial Narrow" w:hAnsi="Arial Narrow" w:cs="Calibri"/>
                <w:color w:val="000000"/>
                <w:sz w:val="20"/>
                <w:szCs w:val="20"/>
              </w:rPr>
            </w:pPr>
            <w:r w:rsidRPr="007B7BF3">
              <w:rPr>
                <w:rFonts w:ascii="Arial Narrow" w:hAnsi="Arial Narrow" w:cs="Arial"/>
                <w:bCs/>
                <w:color w:val="000000"/>
                <w:sz w:val="20"/>
                <w:szCs w:val="20"/>
              </w:rPr>
              <w:t>194.159</w:t>
            </w:r>
          </w:p>
        </w:tc>
        <w:tc>
          <w:tcPr>
            <w:tcW w:w="1140" w:type="dxa"/>
            <w:tcBorders>
              <w:top w:val="single" w:sz="2" w:space="0" w:color="auto"/>
            </w:tcBorders>
            <w:shd w:val="clear" w:color="auto" w:fill="auto"/>
            <w:noWrap/>
            <w:vAlign w:val="center"/>
            <w:hideMark/>
          </w:tcPr>
          <w:p w14:paraId="3048542D" w14:textId="77777777" w:rsidR="004738B7" w:rsidRPr="007B7BF3" w:rsidRDefault="004738B7" w:rsidP="009435CB">
            <w:pPr>
              <w:jc w:val="right"/>
              <w:rPr>
                <w:rFonts w:ascii="Arial Narrow" w:hAnsi="Arial Narrow" w:cs="Calibri"/>
                <w:color w:val="000000"/>
                <w:sz w:val="20"/>
                <w:szCs w:val="20"/>
              </w:rPr>
            </w:pPr>
            <w:r w:rsidRPr="007B7BF3">
              <w:rPr>
                <w:rFonts w:ascii="Arial Narrow" w:hAnsi="Arial Narrow" w:cs="Arial"/>
                <w:bCs/>
                <w:color w:val="000000"/>
                <w:sz w:val="20"/>
                <w:szCs w:val="20"/>
              </w:rPr>
              <w:t>204.800</w:t>
            </w:r>
          </w:p>
        </w:tc>
      </w:tr>
    </w:tbl>
    <w:p w14:paraId="646E56CD" w14:textId="05FD9D18" w:rsidR="004738B7" w:rsidRPr="000813F5" w:rsidRDefault="01622F61" w:rsidP="009435CB">
      <w:pPr>
        <w:pStyle w:val="texto"/>
        <w:spacing w:before="240" w:after="140"/>
        <w:jc w:val="both"/>
        <w:rPr>
          <w:szCs w:val="26"/>
        </w:rPr>
      </w:pPr>
      <w:r w:rsidRPr="7B5CD166">
        <w:rPr>
          <w:szCs w:val="26"/>
        </w:rPr>
        <w:t>El gasto total de la ACFN aumentó en el periodo un 38 por ciento, en la categoría funcional de sa</w:t>
      </w:r>
      <w:r w:rsidR="131130C1" w:rsidRPr="7B5CD166">
        <w:rPr>
          <w:szCs w:val="26"/>
        </w:rPr>
        <w:t>nidad</w:t>
      </w:r>
      <w:r w:rsidRPr="7B5CD166">
        <w:rPr>
          <w:szCs w:val="26"/>
        </w:rPr>
        <w:t xml:space="preserve"> en un 32 por ciento, el de Atención Especializada en un 34 por ciento y el de </w:t>
      </w:r>
      <w:r w:rsidRPr="005459B9">
        <w:t>AP</w:t>
      </w:r>
      <w:r w:rsidRPr="7B5CD166">
        <w:rPr>
          <w:szCs w:val="26"/>
        </w:rPr>
        <w:t xml:space="preserve"> en un 33 por ciento. </w:t>
      </w:r>
    </w:p>
    <w:p w14:paraId="6C208FB8" w14:textId="1FCFCDF0" w:rsidR="6B0EBD4E" w:rsidRDefault="6B0EBD4E" w:rsidP="005459B9">
      <w:pPr>
        <w:pStyle w:val="texto"/>
        <w:spacing w:after="140"/>
        <w:jc w:val="both"/>
        <w:rPr>
          <w:szCs w:val="26"/>
        </w:rPr>
      </w:pPr>
      <w:r w:rsidRPr="7B5CD166">
        <w:rPr>
          <w:szCs w:val="26"/>
        </w:rPr>
        <w:t xml:space="preserve">El gasto en </w:t>
      </w:r>
      <w:r w:rsidRPr="005459B9">
        <w:t>AP</w:t>
      </w:r>
      <w:r w:rsidRPr="7B5CD166">
        <w:rPr>
          <w:szCs w:val="26"/>
        </w:rPr>
        <w:t xml:space="preserve"> supuso </w:t>
      </w:r>
      <w:r w:rsidR="33D829B7" w:rsidRPr="7B5CD166">
        <w:rPr>
          <w:szCs w:val="26"/>
        </w:rPr>
        <w:t>en el periodo el 15 por ciento del gasto total destinado a sanidad por la Administración de la Comunidad Foral de Navarra.</w:t>
      </w:r>
    </w:p>
    <w:p w14:paraId="598D8B0A" w14:textId="261BD552" w:rsidR="00BE4EE5" w:rsidRPr="00BE4EE5" w:rsidRDefault="00BE4EE5" w:rsidP="00BE4EE5">
      <w:pPr>
        <w:rPr>
          <w:rFonts w:ascii="Helvetica LT Std" w:hAnsi="Helvetica LT Std"/>
          <w:spacing w:val="6"/>
          <w:sz w:val="19"/>
          <w:szCs w:val="26"/>
        </w:rPr>
      </w:pPr>
      <w:r>
        <w:rPr>
          <w:szCs w:val="26"/>
        </w:rPr>
        <w:br w:type="page"/>
      </w:r>
    </w:p>
    <w:p w14:paraId="2BC944F3" w14:textId="4C280617" w:rsidR="00A065FB" w:rsidRPr="000813F5" w:rsidRDefault="21F9A7D6" w:rsidP="00A759AE">
      <w:pPr>
        <w:pStyle w:val="texto"/>
        <w:numPr>
          <w:ilvl w:val="0"/>
          <w:numId w:val="6"/>
        </w:numPr>
        <w:tabs>
          <w:tab w:val="clear" w:pos="2835"/>
          <w:tab w:val="clear" w:pos="3969"/>
          <w:tab w:val="clear" w:pos="5103"/>
          <w:tab w:val="clear" w:pos="6237"/>
          <w:tab w:val="clear" w:pos="7371"/>
          <w:tab w:val="num" w:pos="300"/>
          <w:tab w:val="left" w:pos="480"/>
          <w:tab w:val="num" w:pos="600"/>
        </w:tabs>
        <w:spacing w:after="240"/>
        <w:ind w:left="0" w:firstLine="289"/>
        <w:jc w:val="both"/>
        <w:rPr>
          <w:szCs w:val="26"/>
        </w:rPr>
      </w:pPr>
      <w:r w:rsidRPr="7B5CD166">
        <w:rPr>
          <w:szCs w:val="26"/>
        </w:rPr>
        <w:lastRenderedPageBreak/>
        <w:t xml:space="preserve">La evolución </w:t>
      </w:r>
      <w:r w:rsidR="110898F8" w:rsidRPr="7B5CD166">
        <w:rPr>
          <w:szCs w:val="26"/>
        </w:rPr>
        <w:t xml:space="preserve">del gasto </w:t>
      </w:r>
      <w:r w:rsidR="01622F61" w:rsidRPr="7B5CD166">
        <w:rPr>
          <w:szCs w:val="26"/>
        </w:rPr>
        <w:t>de AP y de Atención Especializada por persona</w:t>
      </w:r>
      <w:r w:rsidR="110898F8" w:rsidRPr="7B5CD166">
        <w:rPr>
          <w:szCs w:val="26"/>
        </w:rPr>
        <w:t xml:space="preserve"> con TIS </w:t>
      </w:r>
      <w:r w:rsidRPr="7B5CD166">
        <w:rPr>
          <w:szCs w:val="26"/>
        </w:rPr>
        <w:t>es la siguiente:</w:t>
      </w:r>
    </w:p>
    <w:tbl>
      <w:tblPr>
        <w:tblW w:w="8931"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835"/>
        <w:gridCol w:w="806"/>
        <w:gridCol w:w="1090"/>
        <w:gridCol w:w="1090"/>
        <w:gridCol w:w="1089"/>
        <w:gridCol w:w="1090"/>
        <w:gridCol w:w="931"/>
      </w:tblGrid>
      <w:tr w:rsidR="00A065FB" w:rsidRPr="006B4245" w14:paraId="2E691937" w14:textId="77777777" w:rsidTr="002D26D5">
        <w:trPr>
          <w:trHeight w:val="300"/>
          <w:jc w:val="center"/>
        </w:trPr>
        <w:tc>
          <w:tcPr>
            <w:tcW w:w="2835" w:type="dxa"/>
            <w:shd w:val="clear" w:color="auto" w:fill="8DB3E2" w:themeFill="text2" w:themeFillTint="66"/>
            <w:noWrap/>
            <w:vAlign w:val="bottom"/>
          </w:tcPr>
          <w:p w14:paraId="6366E11D" w14:textId="77777777" w:rsidR="00A065FB" w:rsidRPr="006B4245" w:rsidRDefault="00A065FB" w:rsidP="009435CB">
            <w:pPr>
              <w:pStyle w:val="cuadroCabe"/>
            </w:pPr>
          </w:p>
        </w:tc>
        <w:tc>
          <w:tcPr>
            <w:tcW w:w="806" w:type="dxa"/>
            <w:shd w:val="clear" w:color="auto" w:fill="8DB3E2" w:themeFill="text2" w:themeFillTint="66"/>
            <w:vAlign w:val="center"/>
          </w:tcPr>
          <w:p w14:paraId="7CD6F045" w14:textId="77777777" w:rsidR="00A065FB" w:rsidRPr="006B4245" w:rsidRDefault="00A065FB" w:rsidP="009435CB">
            <w:pPr>
              <w:pStyle w:val="cuadroCabe"/>
              <w:jc w:val="right"/>
            </w:pPr>
            <w:r>
              <w:t>2018</w:t>
            </w:r>
          </w:p>
        </w:tc>
        <w:tc>
          <w:tcPr>
            <w:tcW w:w="1090" w:type="dxa"/>
            <w:shd w:val="clear" w:color="auto" w:fill="8DB3E2" w:themeFill="text2" w:themeFillTint="66"/>
            <w:noWrap/>
            <w:vAlign w:val="center"/>
          </w:tcPr>
          <w:p w14:paraId="5CCC85FE" w14:textId="77777777" w:rsidR="00A065FB" w:rsidRPr="006B4245" w:rsidRDefault="00A065FB" w:rsidP="009435CB">
            <w:pPr>
              <w:pStyle w:val="cuadroCabe"/>
              <w:jc w:val="right"/>
            </w:pPr>
            <w:r w:rsidRPr="006B4245">
              <w:t>2019</w:t>
            </w:r>
          </w:p>
        </w:tc>
        <w:tc>
          <w:tcPr>
            <w:tcW w:w="1090" w:type="dxa"/>
            <w:shd w:val="clear" w:color="auto" w:fill="8DB3E2" w:themeFill="text2" w:themeFillTint="66"/>
            <w:noWrap/>
            <w:vAlign w:val="center"/>
          </w:tcPr>
          <w:p w14:paraId="2D3D5617" w14:textId="77777777" w:rsidR="00A065FB" w:rsidRPr="006B4245" w:rsidRDefault="00A065FB" w:rsidP="009435CB">
            <w:pPr>
              <w:pStyle w:val="cuadroCabe"/>
              <w:jc w:val="right"/>
            </w:pPr>
            <w:r w:rsidRPr="006B4245">
              <w:t>2020</w:t>
            </w:r>
          </w:p>
        </w:tc>
        <w:tc>
          <w:tcPr>
            <w:tcW w:w="1089" w:type="dxa"/>
            <w:shd w:val="clear" w:color="auto" w:fill="8DB3E2" w:themeFill="text2" w:themeFillTint="66"/>
            <w:noWrap/>
            <w:vAlign w:val="center"/>
          </w:tcPr>
          <w:p w14:paraId="251C6AA7" w14:textId="77777777" w:rsidR="00A065FB" w:rsidRPr="006B4245" w:rsidRDefault="00A065FB" w:rsidP="009435CB">
            <w:pPr>
              <w:pStyle w:val="cuadroCabe"/>
              <w:jc w:val="right"/>
            </w:pPr>
            <w:r w:rsidRPr="006B4245">
              <w:t>2021</w:t>
            </w:r>
          </w:p>
        </w:tc>
        <w:tc>
          <w:tcPr>
            <w:tcW w:w="1090" w:type="dxa"/>
            <w:shd w:val="clear" w:color="auto" w:fill="8DB3E2" w:themeFill="text2" w:themeFillTint="66"/>
            <w:noWrap/>
            <w:vAlign w:val="center"/>
          </w:tcPr>
          <w:p w14:paraId="4E344848" w14:textId="77777777" w:rsidR="00A065FB" w:rsidRPr="006B4245" w:rsidRDefault="00A065FB" w:rsidP="009435CB">
            <w:pPr>
              <w:pStyle w:val="cuadroCabe"/>
              <w:jc w:val="right"/>
            </w:pPr>
            <w:r w:rsidRPr="006B4245">
              <w:t>2022</w:t>
            </w:r>
          </w:p>
        </w:tc>
        <w:tc>
          <w:tcPr>
            <w:tcW w:w="931" w:type="dxa"/>
            <w:shd w:val="clear" w:color="auto" w:fill="8DB3E2" w:themeFill="text2" w:themeFillTint="66"/>
            <w:vAlign w:val="center"/>
          </w:tcPr>
          <w:p w14:paraId="46C5D42A" w14:textId="77777777" w:rsidR="00A065FB" w:rsidRDefault="00A065FB" w:rsidP="00931621">
            <w:pPr>
              <w:pStyle w:val="cuadroCabe"/>
              <w:jc w:val="right"/>
            </w:pPr>
            <w:r w:rsidRPr="006B4245">
              <w:t>202</w:t>
            </w:r>
            <w:r>
              <w:t>3</w:t>
            </w:r>
          </w:p>
        </w:tc>
      </w:tr>
      <w:tr w:rsidR="00A065FB" w:rsidRPr="007B7BF3" w14:paraId="7C9D6801" w14:textId="77777777" w:rsidTr="009435CB">
        <w:trPr>
          <w:trHeight w:val="300"/>
          <w:jc w:val="center"/>
        </w:trPr>
        <w:tc>
          <w:tcPr>
            <w:tcW w:w="2835" w:type="dxa"/>
            <w:tcBorders>
              <w:bottom w:val="single" w:sz="2" w:space="0" w:color="auto"/>
            </w:tcBorders>
            <w:shd w:val="clear" w:color="auto" w:fill="auto"/>
            <w:noWrap/>
            <w:vAlign w:val="center"/>
            <w:hideMark/>
          </w:tcPr>
          <w:p w14:paraId="10F9112D" w14:textId="5627E1B9" w:rsidR="00A065FB" w:rsidRPr="007B7BF3" w:rsidRDefault="00A065FB" w:rsidP="000813F5">
            <w:pPr>
              <w:rPr>
                <w:rFonts w:ascii="Arial Narrow" w:hAnsi="Arial Narrow" w:cs="Calibri"/>
                <w:color w:val="000000"/>
                <w:sz w:val="20"/>
                <w:szCs w:val="20"/>
              </w:rPr>
            </w:pPr>
            <w:r w:rsidRPr="007B7BF3">
              <w:rPr>
                <w:rFonts w:ascii="Arial Narrow" w:hAnsi="Arial Narrow" w:cs="Calibri"/>
                <w:color w:val="000000"/>
                <w:sz w:val="20"/>
                <w:szCs w:val="20"/>
              </w:rPr>
              <w:t xml:space="preserve">Gasto </w:t>
            </w:r>
            <w:r w:rsidR="004738B7" w:rsidRPr="007B7BF3">
              <w:rPr>
                <w:rFonts w:ascii="Arial Narrow" w:hAnsi="Arial Narrow" w:cs="Calibri"/>
                <w:color w:val="000000"/>
                <w:sz w:val="20"/>
                <w:szCs w:val="20"/>
              </w:rPr>
              <w:t xml:space="preserve">AP </w:t>
            </w:r>
            <w:r w:rsidRPr="007B7BF3">
              <w:rPr>
                <w:rFonts w:ascii="Arial Narrow" w:hAnsi="Arial Narrow" w:cs="Calibri"/>
                <w:color w:val="000000"/>
                <w:sz w:val="20"/>
                <w:szCs w:val="20"/>
              </w:rPr>
              <w:t>por persona con TIS</w:t>
            </w:r>
          </w:p>
        </w:tc>
        <w:tc>
          <w:tcPr>
            <w:tcW w:w="806" w:type="dxa"/>
            <w:tcBorders>
              <w:bottom w:val="single" w:sz="2" w:space="0" w:color="auto"/>
            </w:tcBorders>
            <w:vAlign w:val="center"/>
          </w:tcPr>
          <w:p w14:paraId="3E1495AF" w14:textId="77777777" w:rsidR="00A065FB" w:rsidRPr="007B7BF3" w:rsidRDefault="00A065FB" w:rsidP="009435CB">
            <w:pPr>
              <w:jc w:val="right"/>
              <w:rPr>
                <w:rFonts w:ascii="Arial Narrow" w:hAnsi="Arial Narrow" w:cs="Calibri"/>
                <w:color w:val="000000"/>
                <w:sz w:val="20"/>
                <w:szCs w:val="20"/>
              </w:rPr>
            </w:pPr>
            <w:r w:rsidRPr="007B7BF3">
              <w:rPr>
                <w:rFonts w:ascii="Arial Narrow" w:hAnsi="Arial Narrow" w:cs="Calibri"/>
                <w:color w:val="000000"/>
                <w:sz w:val="20"/>
                <w:szCs w:val="20"/>
              </w:rPr>
              <w:t>241</w:t>
            </w:r>
          </w:p>
        </w:tc>
        <w:tc>
          <w:tcPr>
            <w:tcW w:w="1090" w:type="dxa"/>
            <w:tcBorders>
              <w:bottom w:val="single" w:sz="2" w:space="0" w:color="auto"/>
            </w:tcBorders>
            <w:shd w:val="clear" w:color="auto" w:fill="auto"/>
            <w:noWrap/>
            <w:vAlign w:val="center"/>
          </w:tcPr>
          <w:p w14:paraId="36BF261A" w14:textId="77777777" w:rsidR="00A065FB" w:rsidRPr="007B7BF3" w:rsidRDefault="00A065FB" w:rsidP="009435CB">
            <w:pPr>
              <w:jc w:val="right"/>
              <w:rPr>
                <w:rFonts w:ascii="Arial Narrow" w:hAnsi="Arial Narrow" w:cs="Calibri"/>
                <w:color w:val="000000"/>
                <w:sz w:val="20"/>
                <w:szCs w:val="20"/>
              </w:rPr>
            </w:pPr>
            <w:r w:rsidRPr="007B7BF3">
              <w:rPr>
                <w:rFonts w:ascii="Arial Narrow" w:hAnsi="Arial Narrow" w:cs="Calibri"/>
                <w:color w:val="000000"/>
                <w:sz w:val="20"/>
                <w:szCs w:val="20"/>
              </w:rPr>
              <w:t>243</w:t>
            </w:r>
          </w:p>
        </w:tc>
        <w:tc>
          <w:tcPr>
            <w:tcW w:w="1090" w:type="dxa"/>
            <w:tcBorders>
              <w:bottom w:val="single" w:sz="2" w:space="0" w:color="auto"/>
            </w:tcBorders>
            <w:shd w:val="clear" w:color="auto" w:fill="auto"/>
            <w:noWrap/>
            <w:vAlign w:val="center"/>
          </w:tcPr>
          <w:p w14:paraId="5E2590E1" w14:textId="77777777" w:rsidR="00A065FB" w:rsidRPr="007B7BF3" w:rsidRDefault="00A065FB" w:rsidP="009435CB">
            <w:pPr>
              <w:jc w:val="right"/>
              <w:rPr>
                <w:rFonts w:ascii="Arial Narrow" w:hAnsi="Arial Narrow" w:cs="Calibri"/>
                <w:color w:val="000000"/>
                <w:sz w:val="20"/>
                <w:szCs w:val="20"/>
              </w:rPr>
            </w:pPr>
            <w:r w:rsidRPr="007B7BF3">
              <w:rPr>
                <w:rFonts w:ascii="Arial Narrow" w:hAnsi="Arial Narrow" w:cs="Calibri"/>
                <w:color w:val="000000"/>
                <w:sz w:val="20"/>
                <w:szCs w:val="20"/>
              </w:rPr>
              <w:t>275</w:t>
            </w:r>
          </w:p>
        </w:tc>
        <w:tc>
          <w:tcPr>
            <w:tcW w:w="1089" w:type="dxa"/>
            <w:tcBorders>
              <w:bottom w:val="single" w:sz="2" w:space="0" w:color="auto"/>
            </w:tcBorders>
            <w:shd w:val="clear" w:color="auto" w:fill="auto"/>
            <w:noWrap/>
            <w:vAlign w:val="center"/>
          </w:tcPr>
          <w:p w14:paraId="6233F4FB" w14:textId="77777777" w:rsidR="00A065FB" w:rsidRPr="007B7BF3" w:rsidRDefault="00A065FB" w:rsidP="009435CB">
            <w:pPr>
              <w:jc w:val="right"/>
              <w:rPr>
                <w:rFonts w:ascii="Arial Narrow" w:hAnsi="Arial Narrow" w:cs="Calibri"/>
                <w:color w:val="000000"/>
                <w:sz w:val="20"/>
                <w:szCs w:val="20"/>
              </w:rPr>
            </w:pPr>
            <w:r w:rsidRPr="007B7BF3">
              <w:rPr>
                <w:rFonts w:ascii="Arial Narrow" w:hAnsi="Arial Narrow" w:cs="Calibri"/>
                <w:color w:val="000000"/>
                <w:sz w:val="20"/>
                <w:szCs w:val="20"/>
              </w:rPr>
              <w:t>298</w:t>
            </w:r>
          </w:p>
        </w:tc>
        <w:tc>
          <w:tcPr>
            <w:tcW w:w="1090" w:type="dxa"/>
            <w:tcBorders>
              <w:bottom w:val="single" w:sz="2" w:space="0" w:color="auto"/>
            </w:tcBorders>
            <w:shd w:val="clear" w:color="auto" w:fill="auto"/>
            <w:noWrap/>
            <w:vAlign w:val="center"/>
          </w:tcPr>
          <w:p w14:paraId="7E4A3AF0" w14:textId="77777777" w:rsidR="00A065FB" w:rsidRPr="007B7BF3" w:rsidRDefault="00A065FB" w:rsidP="009435CB">
            <w:pPr>
              <w:jc w:val="right"/>
              <w:rPr>
                <w:rFonts w:ascii="Arial Narrow" w:hAnsi="Arial Narrow" w:cs="Calibri"/>
                <w:color w:val="000000"/>
                <w:sz w:val="20"/>
                <w:szCs w:val="20"/>
              </w:rPr>
            </w:pPr>
            <w:r w:rsidRPr="007B7BF3">
              <w:rPr>
                <w:rFonts w:ascii="Arial Narrow" w:hAnsi="Arial Narrow" w:cs="Calibri"/>
                <w:color w:val="000000"/>
                <w:sz w:val="20"/>
                <w:szCs w:val="20"/>
              </w:rPr>
              <w:t>295</w:t>
            </w:r>
          </w:p>
        </w:tc>
        <w:tc>
          <w:tcPr>
            <w:tcW w:w="931" w:type="dxa"/>
            <w:tcBorders>
              <w:bottom w:val="single" w:sz="2" w:space="0" w:color="auto"/>
            </w:tcBorders>
            <w:vAlign w:val="center"/>
          </w:tcPr>
          <w:p w14:paraId="00C40FC3" w14:textId="77777777" w:rsidR="00A065FB" w:rsidRPr="007B7BF3" w:rsidRDefault="00A065FB" w:rsidP="000813F5">
            <w:pPr>
              <w:jc w:val="right"/>
              <w:rPr>
                <w:rFonts w:ascii="Arial Narrow" w:hAnsi="Arial Narrow" w:cs="Calibri"/>
                <w:color w:val="000000"/>
                <w:sz w:val="20"/>
                <w:szCs w:val="20"/>
              </w:rPr>
            </w:pPr>
            <w:r w:rsidRPr="007B7BF3">
              <w:rPr>
                <w:rFonts w:ascii="Arial Narrow" w:hAnsi="Arial Narrow" w:cs="Calibri"/>
                <w:color w:val="000000"/>
                <w:sz w:val="20"/>
                <w:szCs w:val="20"/>
              </w:rPr>
              <w:t>309</w:t>
            </w:r>
          </w:p>
        </w:tc>
      </w:tr>
      <w:tr w:rsidR="002D26D5" w:rsidRPr="007B7BF3" w14:paraId="7946859C" w14:textId="77777777" w:rsidTr="009435CB">
        <w:trPr>
          <w:trHeight w:val="300"/>
          <w:jc w:val="center"/>
        </w:trPr>
        <w:tc>
          <w:tcPr>
            <w:tcW w:w="2835" w:type="dxa"/>
            <w:tcBorders>
              <w:top w:val="single" w:sz="2" w:space="0" w:color="auto"/>
            </w:tcBorders>
            <w:shd w:val="clear" w:color="auto" w:fill="auto"/>
            <w:noWrap/>
            <w:vAlign w:val="center"/>
          </w:tcPr>
          <w:p w14:paraId="6C7E11C9" w14:textId="35FBA747" w:rsidR="002D26D5" w:rsidRPr="007B7BF3" w:rsidRDefault="002D26D5" w:rsidP="000813F5">
            <w:pPr>
              <w:rPr>
                <w:rFonts w:ascii="Arial Narrow" w:hAnsi="Arial Narrow" w:cs="Calibri"/>
                <w:color w:val="000000"/>
                <w:sz w:val="20"/>
                <w:szCs w:val="20"/>
              </w:rPr>
            </w:pPr>
            <w:r w:rsidRPr="007B7BF3">
              <w:rPr>
                <w:rFonts w:ascii="Arial Narrow" w:hAnsi="Arial Narrow" w:cs="Calibri"/>
                <w:color w:val="000000"/>
                <w:sz w:val="20"/>
                <w:szCs w:val="20"/>
              </w:rPr>
              <w:t>Gasto At. Esp. por persona con TIS</w:t>
            </w:r>
          </w:p>
        </w:tc>
        <w:tc>
          <w:tcPr>
            <w:tcW w:w="806" w:type="dxa"/>
            <w:tcBorders>
              <w:top w:val="single" w:sz="2" w:space="0" w:color="auto"/>
            </w:tcBorders>
            <w:vAlign w:val="center"/>
          </w:tcPr>
          <w:p w14:paraId="3B7D48C7" w14:textId="0245192D" w:rsidR="002D26D5" w:rsidRPr="007B7BF3" w:rsidRDefault="002D26D5" w:rsidP="009435CB">
            <w:pPr>
              <w:jc w:val="right"/>
              <w:rPr>
                <w:rFonts w:ascii="Arial Narrow" w:hAnsi="Arial Narrow" w:cs="Calibri"/>
                <w:color w:val="000000"/>
                <w:sz w:val="20"/>
                <w:szCs w:val="20"/>
              </w:rPr>
            </w:pPr>
            <w:r w:rsidRPr="007B7BF3">
              <w:rPr>
                <w:rFonts w:ascii="Arial Narrow" w:hAnsi="Arial Narrow" w:cs="Calibri"/>
                <w:color w:val="000000"/>
                <w:sz w:val="20"/>
                <w:szCs w:val="20"/>
              </w:rPr>
              <w:t xml:space="preserve">    1.047 </w:t>
            </w:r>
          </w:p>
        </w:tc>
        <w:tc>
          <w:tcPr>
            <w:tcW w:w="1090" w:type="dxa"/>
            <w:tcBorders>
              <w:top w:val="single" w:sz="2" w:space="0" w:color="auto"/>
            </w:tcBorders>
            <w:shd w:val="clear" w:color="auto" w:fill="auto"/>
            <w:noWrap/>
            <w:vAlign w:val="center"/>
          </w:tcPr>
          <w:p w14:paraId="505DBE67" w14:textId="5C23A655" w:rsidR="002D26D5" w:rsidRPr="007B7BF3" w:rsidRDefault="002D26D5" w:rsidP="009435CB">
            <w:pPr>
              <w:jc w:val="right"/>
              <w:rPr>
                <w:rFonts w:ascii="Arial Narrow" w:hAnsi="Arial Narrow" w:cs="Calibri"/>
                <w:color w:val="000000"/>
                <w:sz w:val="20"/>
                <w:szCs w:val="20"/>
              </w:rPr>
            </w:pPr>
            <w:r w:rsidRPr="007B7BF3">
              <w:rPr>
                <w:rFonts w:ascii="Arial Narrow" w:hAnsi="Arial Narrow" w:cs="Calibri"/>
                <w:color w:val="000000"/>
                <w:sz w:val="20"/>
                <w:szCs w:val="20"/>
              </w:rPr>
              <w:t xml:space="preserve">          1.074 </w:t>
            </w:r>
          </w:p>
        </w:tc>
        <w:tc>
          <w:tcPr>
            <w:tcW w:w="1090" w:type="dxa"/>
            <w:tcBorders>
              <w:top w:val="single" w:sz="2" w:space="0" w:color="auto"/>
            </w:tcBorders>
            <w:shd w:val="clear" w:color="auto" w:fill="auto"/>
            <w:noWrap/>
            <w:vAlign w:val="center"/>
          </w:tcPr>
          <w:p w14:paraId="375E5387" w14:textId="204548DE" w:rsidR="002D26D5" w:rsidRPr="007B7BF3" w:rsidRDefault="002D26D5" w:rsidP="009435CB">
            <w:pPr>
              <w:jc w:val="right"/>
              <w:rPr>
                <w:rFonts w:ascii="Arial Narrow" w:hAnsi="Arial Narrow" w:cs="Calibri"/>
                <w:color w:val="000000"/>
                <w:sz w:val="20"/>
                <w:szCs w:val="20"/>
              </w:rPr>
            </w:pPr>
            <w:r w:rsidRPr="007B7BF3">
              <w:rPr>
                <w:rFonts w:ascii="Arial Narrow" w:hAnsi="Arial Narrow" w:cs="Calibri"/>
                <w:color w:val="000000"/>
                <w:sz w:val="20"/>
                <w:szCs w:val="20"/>
              </w:rPr>
              <w:t xml:space="preserve">          1.201 </w:t>
            </w:r>
          </w:p>
        </w:tc>
        <w:tc>
          <w:tcPr>
            <w:tcW w:w="1089" w:type="dxa"/>
            <w:tcBorders>
              <w:top w:val="single" w:sz="2" w:space="0" w:color="auto"/>
            </w:tcBorders>
            <w:shd w:val="clear" w:color="auto" w:fill="auto"/>
            <w:noWrap/>
            <w:vAlign w:val="center"/>
          </w:tcPr>
          <w:p w14:paraId="38B74147" w14:textId="28A09D16" w:rsidR="002D26D5" w:rsidRPr="007B7BF3" w:rsidRDefault="002D26D5" w:rsidP="009435CB">
            <w:pPr>
              <w:jc w:val="right"/>
              <w:rPr>
                <w:rFonts w:ascii="Arial Narrow" w:hAnsi="Arial Narrow" w:cs="Calibri"/>
                <w:color w:val="000000"/>
                <w:sz w:val="20"/>
                <w:szCs w:val="20"/>
              </w:rPr>
            </w:pPr>
            <w:r w:rsidRPr="007B7BF3">
              <w:rPr>
                <w:rFonts w:ascii="Arial Narrow" w:hAnsi="Arial Narrow" w:cs="Calibri"/>
                <w:color w:val="000000"/>
                <w:sz w:val="20"/>
                <w:szCs w:val="20"/>
              </w:rPr>
              <w:t xml:space="preserve">          1.221 </w:t>
            </w:r>
          </w:p>
        </w:tc>
        <w:tc>
          <w:tcPr>
            <w:tcW w:w="1090" w:type="dxa"/>
            <w:tcBorders>
              <w:top w:val="single" w:sz="2" w:space="0" w:color="auto"/>
            </w:tcBorders>
            <w:shd w:val="clear" w:color="auto" w:fill="auto"/>
            <w:noWrap/>
            <w:vAlign w:val="center"/>
          </w:tcPr>
          <w:p w14:paraId="69501576" w14:textId="20268204" w:rsidR="002D26D5" w:rsidRPr="007B7BF3" w:rsidRDefault="002D26D5" w:rsidP="009435CB">
            <w:pPr>
              <w:jc w:val="right"/>
              <w:rPr>
                <w:rFonts w:ascii="Arial Narrow" w:hAnsi="Arial Narrow" w:cs="Calibri"/>
                <w:color w:val="000000"/>
                <w:sz w:val="20"/>
                <w:szCs w:val="20"/>
              </w:rPr>
            </w:pPr>
            <w:r w:rsidRPr="007B7BF3">
              <w:rPr>
                <w:rFonts w:ascii="Arial Narrow" w:hAnsi="Arial Narrow" w:cs="Calibri"/>
                <w:color w:val="000000"/>
                <w:sz w:val="20"/>
                <w:szCs w:val="20"/>
              </w:rPr>
              <w:t xml:space="preserve">          1.250 </w:t>
            </w:r>
          </w:p>
        </w:tc>
        <w:tc>
          <w:tcPr>
            <w:tcW w:w="931" w:type="dxa"/>
            <w:tcBorders>
              <w:top w:val="single" w:sz="2" w:space="0" w:color="auto"/>
            </w:tcBorders>
            <w:vAlign w:val="center"/>
          </w:tcPr>
          <w:p w14:paraId="40543372" w14:textId="67C341ED" w:rsidR="002D26D5" w:rsidRPr="007B7BF3" w:rsidRDefault="002D26D5" w:rsidP="00B54221">
            <w:pPr>
              <w:rPr>
                <w:rFonts w:ascii="Arial Narrow" w:hAnsi="Arial Narrow" w:cs="Calibri"/>
                <w:color w:val="000000"/>
                <w:sz w:val="20"/>
                <w:szCs w:val="20"/>
              </w:rPr>
            </w:pPr>
            <w:r w:rsidRPr="007B7BF3">
              <w:rPr>
                <w:rFonts w:ascii="Arial Narrow" w:hAnsi="Arial Narrow" w:cs="Calibri"/>
                <w:color w:val="000000"/>
                <w:sz w:val="20"/>
                <w:szCs w:val="20"/>
              </w:rPr>
              <w:t xml:space="preserve">        1.347 </w:t>
            </w:r>
          </w:p>
        </w:tc>
      </w:tr>
    </w:tbl>
    <w:p w14:paraId="095DEF42" w14:textId="254BDE00" w:rsidR="007D733A" w:rsidRPr="006326CA" w:rsidRDefault="00A73C6D" w:rsidP="006326CA">
      <w:pPr>
        <w:pStyle w:val="texto"/>
        <w:spacing w:before="240" w:after="140"/>
        <w:jc w:val="both"/>
        <w:rPr>
          <w:szCs w:val="26"/>
        </w:rPr>
      </w:pPr>
      <w:r w:rsidRPr="000813F5">
        <w:rPr>
          <w:szCs w:val="26"/>
        </w:rPr>
        <w:t>El gasto en AP y Atención Especializada</w:t>
      </w:r>
      <w:r w:rsidR="00117729" w:rsidRPr="000813F5">
        <w:rPr>
          <w:szCs w:val="26"/>
        </w:rPr>
        <w:t xml:space="preserve">, como es lógico por los servicios tan distintos que prestan, difiere significativamente, si bien el porcentaje de incremento en el periodo es </w:t>
      </w:r>
      <w:r w:rsidR="00117729" w:rsidRPr="005459B9">
        <w:t>similar</w:t>
      </w:r>
      <w:r w:rsidR="00117729" w:rsidRPr="000813F5">
        <w:rPr>
          <w:szCs w:val="26"/>
        </w:rPr>
        <w:t xml:space="preserve"> y alcanza el 28 por ciento en el caso de AP y el 29 por ciento en el de Atención Especializada. </w:t>
      </w:r>
    </w:p>
    <w:p w14:paraId="071A3755" w14:textId="7D3C671C" w:rsidR="00A065FB" w:rsidRDefault="00A065FB" w:rsidP="008935F3">
      <w:pPr>
        <w:pStyle w:val="atitulo3"/>
      </w:pPr>
      <w:r w:rsidRPr="7B5CD166">
        <w:t xml:space="preserve">Actividad de consultas </w:t>
      </w:r>
      <w:r w:rsidR="4C98A2BD" w:rsidRPr="7B5CD166">
        <w:t>en Atención Primaria</w:t>
      </w:r>
    </w:p>
    <w:p w14:paraId="13C963CA" w14:textId="77777777" w:rsidR="00A065FB" w:rsidRPr="000813F5" w:rsidRDefault="00A065FB" w:rsidP="007D733A">
      <w:pPr>
        <w:pStyle w:val="texto"/>
        <w:spacing w:after="240"/>
        <w:jc w:val="both"/>
        <w:rPr>
          <w:szCs w:val="26"/>
        </w:rPr>
      </w:pPr>
      <w:r w:rsidRPr="000813F5">
        <w:rPr>
          <w:szCs w:val="26"/>
        </w:rPr>
        <w:t xml:space="preserve">La evolución de la </w:t>
      </w:r>
      <w:r w:rsidRPr="005459B9">
        <w:t>actividad</w:t>
      </w:r>
      <w:r w:rsidRPr="000813F5">
        <w:rPr>
          <w:szCs w:val="26"/>
        </w:rPr>
        <w:t xml:space="preserve"> de consultas llevada a cabo en AP por categoría profesional en el periodo 2018-2023 es la siguiente:</w:t>
      </w:r>
    </w:p>
    <w:tbl>
      <w:tblPr>
        <w:tblW w:w="9083"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475"/>
        <w:gridCol w:w="959"/>
        <w:gridCol w:w="959"/>
        <w:gridCol w:w="959"/>
        <w:gridCol w:w="959"/>
        <w:gridCol w:w="959"/>
        <w:gridCol w:w="960"/>
        <w:gridCol w:w="1000"/>
        <w:gridCol w:w="853"/>
      </w:tblGrid>
      <w:tr w:rsidR="00A065FB" w:rsidRPr="00F84AC4" w14:paraId="7A0256B1" w14:textId="77777777" w:rsidTr="005B1CC3">
        <w:trPr>
          <w:trHeight w:val="255"/>
          <w:jc w:val="center"/>
        </w:trPr>
        <w:tc>
          <w:tcPr>
            <w:tcW w:w="1475" w:type="dxa"/>
            <w:shd w:val="clear" w:color="auto" w:fill="8DB3E2" w:themeFill="text2" w:themeFillTint="66"/>
            <w:noWrap/>
            <w:vAlign w:val="center"/>
          </w:tcPr>
          <w:p w14:paraId="6DDBF879" w14:textId="77777777" w:rsidR="00F94E04" w:rsidRPr="00F84AC4" w:rsidRDefault="04DA3DB7" w:rsidP="00F84AC4">
            <w:pPr>
              <w:pStyle w:val="cuadroCabe"/>
              <w:rPr>
                <w:sz w:val="16"/>
                <w:szCs w:val="16"/>
              </w:rPr>
            </w:pPr>
            <w:r w:rsidRPr="00F84AC4">
              <w:rPr>
                <w:sz w:val="16"/>
                <w:szCs w:val="16"/>
              </w:rPr>
              <w:t xml:space="preserve">Categoría </w:t>
            </w:r>
          </w:p>
          <w:p w14:paraId="300600CB" w14:textId="4B85FA31" w:rsidR="00A065FB" w:rsidRPr="00F84AC4" w:rsidRDefault="04DA3DB7" w:rsidP="00F84AC4">
            <w:pPr>
              <w:pStyle w:val="cuadroCabe"/>
              <w:rPr>
                <w:color w:val="000000"/>
                <w:sz w:val="16"/>
                <w:szCs w:val="16"/>
              </w:rPr>
            </w:pPr>
            <w:r w:rsidRPr="00F84AC4">
              <w:rPr>
                <w:sz w:val="16"/>
                <w:szCs w:val="16"/>
              </w:rPr>
              <w:t>profesional</w:t>
            </w:r>
          </w:p>
        </w:tc>
        <w:tc>
          <w:tcPr>
            <w:tcW w:w="959" w:type="dxa"/>
            <w:shd w:val="clear" w:color="auto" w:fill="8DB3E2" w:themeFill="text2" w:themeFillTint="66"/>
            <w:noWrap/>
            <w:vAlign w:val="center"/>
            <w:hideMark/>
          </w:tcPr>
          <w:p w14:paraId="71593F5D" w14:textId="77777777" w:rsidR="00A065FB" w:rsidRPr="00F84AC4" w:rsidRDefault="00A065FB" w:rsidP="00F84AC4">
            <w:pPr>
              <w:pStyle w:val="cuadroCabe"/>
              <w:jc w:val="right"/>
              <w:rPr>
                <w:bCs/>
                <w:color w:val="000000"/>
                <w:sz w:val="16"/>
                <w:szCs w:val="16"/>
              </w:rPr>
            </w:pPr>
            <w:r w:rsidRPr="00F84AC4">
              <w:rPr>
                <w:bCs/>
                <w:color w:val="000000"/>
                <w:sz w:val="16"/>
                <w:szCs w:val="16"/>
              </w:rPr>
              <w:t>2018</w:t>
            </w:r>
          </w:p>
        </w:tc>
        <w:tc>
          <w:tcPr>
            <w:tcW w:w="959" w:type="dxa"/>
            <w:shd w:val="clear" w:color="auto" w:fill="8DB3E2" w:themeFill="text2" w:themeFillTint="66"/>
            <w:noWrap/>
            <w:vAlign w:val="center"/>
            <w:hideMark/>
          </w:tcPr>
          <w:p w14:paraId="07E0C7E7" w14:textId="77777777" w:rsidR="00A065FB" w:rsidRPr="00F84AC4" w:rsidRDefault="00A065FB" w:rsidP="00F84AC4">
            <w:pPr>
              <w:pStyle w:val="cuadroCabe"/>
              <w:jc w:val="right"/>
              <w:rPr>
                <w:bCs/>
                <w:color w:val="000000"/>
                <w:sz w:val="16"/>
                <w:szCs w:val="16"/>
              </w:rPr>
            </w:pPr>
            <w:r w:rsidRPr="00F84AC4">
              <w:rPr>
                <w:bCs/>
                <w:color w:val="000000"/>
                <w:sz w:val="16"/>
                <w:szCs w:val="16"/>
              </w:rPr>
              <w:t>2019</w:t>
            </w:r>
          </w:p>
        </w:tc>
        <w:tc>
          <w:tcPr>
            <w:tcW w:w="959" w:type="dxa"/>
            <w:shd w:val="clear" w:color="auto" w:fill="8DB3E2" w:themeFill="text2" w:themeFillTint="66"/>
            <w:noWrap/>
            <w:vAlign w:val="center"/>
            <w:hideMark/>
          </w:tcPr>
          <w:p w14:paraId="556198CC" w14:textId="77777777" w:rsidR="00A065FB" w:rsidRPr="00F84AC4" w:rsidRDefault="00A065FB" w:rsidP="00F84AC4">
            <w:pPr>
              <w:pStyle w:val="cuadroCabe"/>
              <w:jc w:val="right"/>
              <w:rPr>
                <w:bCs/>
                <w:color w:val="000000"/>
                <w:sz w:val="16"/>
                <w:szCs w:val="16"/>
              </w:rPr>
            </w:pPr>
            <w:r w:rsidRPr="00F84AC4">
              <w:rPr>
                <w:bCs/>
                <w:color w:val="000000"/>
                <w:sz w:val="16"/>
                <w:szCs w:val="16"/>
              </w:rPr>
              <w:t>2020</w:t>
            </w:r>
          </w:p>
        </w:tc>
        <w:tc>
          <w:tcPr>
            <w:tcW w:w="959" w:type="dxa"/>
            <w:shd w:val="clear" w:color="auto" w:fill="8DB3E2" w:themeFill="text2" w:themeFillTint="66"/>
            <w:noWrap/>
            <w:vAlign w:val="center"/>
            <w:hideMark/>
          </w:tcPr>
          <w:p w14:paraId="1C2FA693" w14:textId="77777777" w:rsidR="00A065FB" w:rsidRPr="00F84AC4" w:rsidRDefault="00A065FB" w:rsidP="00F84AC4">
            <w:pPr>
              <w:pStyle w:val="cuadroCabe"/>
              <w:jc w:val="right"/>
              <w:rPr>
                <w:bCs/>
                <w:color w:val="000000"/>
                <w:sz w:val="16"/>
                <w:szCs w:val="16"/>
              </w:rPr>
            </w:pPr>
            <w:r w:rsidRPr="00F84AC4">
              <w:rPr>
                <w:bCs/>
                <w:color w:val="000000"/>
                <w:sz w:val="16"/>
                <w:szCs w:val="16"/>
              </w:rPr>
              <w:t>2021</w:t>
            </w:r>
          </w:p>
        </w:tc>
        <w:tc>
          <w:tcPr>
            <w:tcW w:w="959" w:type="dxa"/>
            <w:shd w:val="clear" w:color="auto" w:fill="8DB3E2" w:themeFill="text2" w:themeFillTint="66"/>
            <w:noWrap/>
            <w:vAlign w:val="center"/>
            <w:hideMark/>
          </w:tcPr>
          <w:p w14:paraId="6B160E6C" w14:textId="77777777" w:rsidR="00A065FB" w:rsidRPr="00F84AC4" w:rsidRDefault="00A065FB" w:rsidP="00F84AC4">
            <w:pPr>
              <w:pStyle w:val="cuadroCabe"/>
              <w:jc w:val="right"/>
              <w:rPr>
                <w:bCs/>
                <w:color w:val="000000"/>
                <w:sz w:val="16"/>
                <w:szCs w:val="16"/>
              </w:rPr>
            </w:pPr>
            <w:r w:rsidRPr="00F84AC4">
              <w:rPr>
                <w:bCs/>
                <w:color w:val="000000"/>
                <w:sz w:val="16"/>
                <w:szCs w:val="16"/>
              </w:rPr>
              <w:t>2022</w:t>
            </w:r>
          </w:p>
        </w:tc>
        <w:tc>
          <w:tcPr>
            <w:tcW w:w="960" w:type="dxa"/>
            <w:shd w:val="clear" w:color="auto" w:fill="8DB3E2" w:themeFill="text2" w:themeFillTint="66"/>
            <w:noWrap/>
            <w:vAlign w:val="center"/>
            <w:hideMark/>
          </w:tcPr>
          <w:p w14:paraId="483427D7" w14:textId="77777777" w:rsidR="00A065FB" w:rsidRPr="00F84AC4" w:rsidRDefault="00A065FB" w:rsidP="00F84AC4">
            <w:pPr>
              <w:pStyle w:val="cuadroCabe"/>
              <w:jc w:val="right"/>
              <w:rPr>
                <w:bCs/>
                <w:color w:val="000000"/>
                <w:sz w:val="16"/>
                <w:szCs w:val="16"/>
              </w:rPr>
            </w:pPr>
            <w:r w:rsidRPr="00F84AC4">
              <w:rPr>
                <w:bCs/>
                <w:color w:val="000000"/>
                <w:sz w:val="16"/>
                <w:szCs w:val="16"/>
              </w:rPr>
              <w:t>2023</w:t>
            </w:r>
          </w:p>
        </w:tc>
        <w:tc>
          <w:tcPr>
            <w:tcW w:w="1000" w:type="dxa"/>
            <w:shd w:val="clear" w:color="auto" w:fill="8DB3E2" w:themeFill="text2" w:themeFillTint="66"/>
          </w:tcPr>
          <w:p w14:paraId="13E93E72" w14:textId="77777777" w:rsidR="00A065FB" w:rsidRPr="00F84AC4" w:rsidRDefault="00A065FB" w:rsidP="00F84AC4">
            <w:pPr>
              <w:pStyle w:val="cuadroCabe"/>
              <w:jc w:val="right"/>
              <w:rPr>
                <w:bCs/>
                <w:color w:val="000000"/>
                <w:sz w:val="16"/>
                <w:szCs w:val="16"/>
              </w:rPr>
            </w:pPr>
            <w:r w:rsidRPr="00F84AC4">
              <w:rPr>
                <w:bCs/>
                <w:color w:val="000000"/>
                <w:sz w:val="16"/>
                <w:szCs w:val="16"/>
              </w:rPr>
              <w:t>Var.% 2023/2018</w:t>
            </w:r>
          </w:p>
        </w:tc>
        <w:tc>
          <w:tcPr>
            <w:tcW w:w="853" w:type="dxa"/>
            <w:shd w:val="clear" w:color="auto" w:fill="8DB3E2" w:themeFill="text2" w:themeFillTint="66"/>
          </w:tcPr>
          <w:p w14:paraId="760D5EFF" w14:textId="77777777" w:rsidR="00A065FB" w:rsidRPr="00F84AC4" w:rsidRDefault="00A065FB" w:rsidP="00F84AC4">
            <w:pPr>
              <w:pStyle w:val="cuadroCabe"/>
              <w:ind w:left="-70"/>
              <w:jc w:val="right"/>
              <w:rPr>
                <w:bCs/>
                <w:color w:val="000000"/>
                <w:spacing w:val="0"/>
                <w:sz w:val="16"/>
                <w:szCs w:val="16"/>
              </w:rPr>
            </w:pPr>
            <w:r w:rsidRPr="00F84AC4">
              <w:rPr>
                <w:bCs/>
                <w:color w:val="000000"/>
                <w:spacing w:val="0"/>
                <w:sz w:val="16"/>
                <w:szCs w:val="16"/>
              </w:rPr>
              <w:t>Var.% 2023/2022</w:t>
            </w:r>
          </w:p>
        </w:tc>
      </w:tr>
      <w:tr w:rsidR="00A065FB" w:rsidRPr="00F84AC4" w14:paraId="2429A3F1" w14:textId="77777777" w:rsidTr="005B1CC3">
        <w:trPr>
          <w:trHeight w:val="198"/>
          <w:jc w:val="center"/>
        </w:trPr>
        <w:tc>
          <w:tcPr>
            <w:tcW w:w="1475" w:type="dxa"/>
            <w:tcBorders>
              <w:bottom w:val="single" w:sz="2" w:space="0" w:color="auto"/>
            </w:tcBorders>
            <w:shd w:val="clear" w:color="auto" w:fill="auto"/>
            <w:noWrap/>
            <w:vAlign w:val="center"/>
            <w:hideMark/>
          </w:tcPr>
          <w:p w14:paraId="26CF1EFB" w14:textId="77777777" w:rsidR="005B1CC3" w:rsidRDefault="007B7BF3" w:rsidP="00F84AC4">
            <w:pPr>
              <w:pStyle w:val="cuatexto"/>
              <w:rPr>
                <w:sz w:val="18"/>
                <w:szCs w:val="18"/>
              </w:rPr>
            </w:pPr>
            <w:r w:rsidRPr="00F84AC4">
              <w:rPr>
                <w:sz w:val="18"/>
                <w:szCs w:val="18"/>
              </w:rPr>
              <w:t xml:space="preserve">Facultativo </w:t>
            </w:r>
          </w:p>
          <w:p w14:paraId="46C4C075" w14:textId="6D09AA17" w:rsidR="00A065FB" w:rsidRPr="00F84AC4" w:rsidRDefault="007B7BF3" w:rsidP="00F84AC4">
            <w:pPr>
              <w:pStyle w:val="cuatexto"/>
              <w:rPr>
                <w:sz w:val="18"/>
                <w:szCs w:val="18"/>
              </w:rPr>
            </w:pPr>
            <w:proofErr w:type="spellStart"/>
            <w:r w:rsidRPr="00F84AC4">
              <w:rPr>
                <w:sz w:val="18"/>
                <w:szCs w:val="18"/>
              </w:rPr>
              <w:t>med</w:t>
            </w:r>
            <w:proofErr w:type="spellEnd"/>
            <w:r w:rsidRPr="00F84AC4">
              <w:rPr>
                <w:sz w:val="18"/>
                <w:szCs w:val="18"/>
              </w:rPr>
              <w:t>. fam.</w:t>
            </w:r>
          </w:p>
        </w:tc>
        <w:tc>
          <w:tcPr>
            <w:tcW w:w="959" w:type="dxa"/>
            <w:tcBorders>
              <w:bottom w:val="single" w:sz="2" w:space="0" w:color="auto"/>
            </w:tcBorders>
            <w:shd w:val="clear" w:color="auto" w:fill="auto"/>
            <w:noWrap/>
            <w:vAlign w:val="center"/>
          </w:tcPr>
          <w:p w14:paraId="05182199" w14:textId="77777777" w:rsidR="00A065FB" w:rsidRPr="00F84AC4" w:rsidRDefault="00A065FB" w:rsidP="00F84AC4">
            <w:pPr>
              <w:pStyle w:val="cuatexto"/>
              <w:jc w:val="right"/>
              <w:rPr>
                <w:sz w:val="18"/>
                <w:szCs w:val="18"/>
              </w:rPr>
            </w:pPr>
            <w:r w:rsidRPr="00F84AC4">
              <w:rPr>
                <w:sz w:val="18"/>
                <w:szCs w:val="18"/>
              </w:rPr>
              <w:t>2.698.727</w:t>
            </w:r>
          </w:p>
        </w:tc>
        <w:tc>
          <w:tcPr>
            <w:tcW w:w="959" w:type="dxa"/>
            <w:tcBorders>
              <w:bottom w:val="single" w:sz="2" w:space="0" w:color="auto"/>
            </w:tcBorders>
            <w:shd w:val="clear" w:color="auto" w:fill="auto"/>
            <w:noWrap/>
            <w:vAlign w:val="center"/>
          </w:tcPr>
          <w:p w14:paraId="09CD9CF0" w14:textId="77777777" w:rsidR="00A065FB" w:rsidRPr="00F84AC4" w:rsidRDefault="00A065FB" w:rsidP="00F84AC4">
            <w:pPr>
              <w:pStyle w:val="cuatexto"/>
              <w:jc w:val="right"/>
              <w:rPr>
                <w:sz w:val="18"/>
                <w:szCs w:val="18"/>
              </w:rPr>
            </w:pPr>
            <w:r w:rsidRPr="00F84AC4">
              <w:rPr>
                <w:sz w:val="18"/>
                <w:szCs w:val="18"/>
              </w:rPr>
              <w:t>2.712.948</w:t>
            </w:r>
          </w:p>
        </w:tc>
        <w:tc>
          <w:tcPr>
            <w:tcW w:w="959" w:type="dxa"/>
            <w:tcBorders>
              <w:bottom w:val="single" w:sz="2" w:space="0" w:color="auto"/>
            </w:tcBorders>
            <w:shd w:val="clear" w:color="auto" w:fill="auto"/>
            <w:noWrap/>
            <w:vAlign w:val="center"/>
          </w:tcPr>
          <w:p w14:paraId="300A5910" w14:textId="77777777" w:rsidR="00A065FB" w:rsidRPr="00F84AC4" w:rsidRDefault="00A065FB" w:rsidP="00F84AC4">
            <w:pPr>
              <w:pStyle w:val="cuatexto"/>
              <w:jc w:val="right"/>
              <w:rPr>
                <w:sz w:val="18"/>
                <w:szCs w:val="18"/>
              </w:rPr>
            </w:pPr>
            <w:r w:rsidRPr="00F84AC4">
              <w:rPr>
                <w:sz w:val="18"/>
                <w:szCs w:val="18"/>
              </w:rPr>
              <w:t>2.732.431</w:t>
            </w:r>
          </w:p>
        </w:tc>
        <w:tc>
          <w:tcPr>
            <w:tcW w:w="959" w:type="dxa"/>
            <w:tcBorders>
              <w:bottom w:val="single" w:sz="2" w:space="0" w:color="auto"/>
            </w:tcBorders>
            <w:shd w:val="clear" w:color="auto" w:fill="auto"/>
            <w:noWrap/>
            <w:vAlign w:val="center"/>
          </w:tcPr>
          <w:p w14:paraId="1807854B" w14:textId="77777777" w:rsidR="00A065FB" w:rsidRPr="00F84AC4" w:rsidRDefault="00A065FB" w:rsidP="00F84AC4">
            <w:pPr>
              <w:pStyle w:val="cuatexto"/>
              <w:jc w:val="right"/>
              <w:rPr>
                <w:sz w:val="18"/>
                <w:szCs w:val="18"/>
              </w:rPr>
            </w:pPr>
            <w:r w:rsidRPr="00F84AC4">
              <w:rPr>
                <w:sz w:val="18"/>
                <w:szCs w:val="18"/>
              </w:rPr>
              <w:t>2.681.839</w:t>
            </w:r>
          </w:p>
        </w:tc>
        <w:tc>
          <w:tcPr>
            <w:tcW w:w="959" w:type="dxa"/>
            <w:tcBorders>
              <w:bottom w:val="single" w:sz="2" w:space="0" w:color="auto"/>
            </w:tcBorders>
            <w:shd w:val="clear" w:color="auto" w:fill="auto"/>
            <w:noWrap/>
            <w:vAlign w:val="center"/>
          </w:tcPr>
          <w:p w14:paraId="739156D9" w14:textId="77777777" w:rsidR="00A065FB" w:rsidRPr="00F84AC4" w:rsidRDefault="00A065FB" w:rsidP="00F84AC4">
            <w:pPr>
              <w:pStyle w:val="cuatexto"/>
              <w:jc w:val="right"/>
              <w:rPr>
                <w:sz w:val="18"/>
                <w:szCs w:val="18"/>
              </w:rPr>
            </w:pPr>
            <w:r w:rsidRPr="00F84AC4">
              <w:rPr>
                <w:sz w:val="18"/>
                <w:szCs w:val="18"/>
              </w:rPr>
              <w:t>2.560.703</w:t>
            </w:r>
          </w:p>
        </w:tc>
        <w:tc>
          <w:tcPr>
            <w:tcW w:w="960" w:type="dxa"/>
            <w:tcBorders>
              <w:bottom w:val="single" w:sz="2" w:space="0" w:color="auto"/>
            </w:tcBorders>
            <w:shd w:val="clear" w:color="auto" w:fill="auto"/>
            <w:noWrap/>
            <w:vAlign w:val="center"/>
          </w:tcPr>
          <w:p w14:paraId="29BDC369" w14:textId="77777777" w:rsidR="00A065FB" w:rsidRPr="00F84AC4" w:rsidRDefault="00A065FB" w:rsidP="00F84AC4">
            <w:pPr>
              <w:pStyle w:val="cuatexto"/>
              <w:jc w:val="right"/>
              <w:rPr>
                <w:sz w:val="18"/>
                <w:szCs w:val="18"/>
              </w:rPr>
            </w:pPr>
            <w:r w:rsidRPr="00F84AC4">
              <w:rPr>
                <w:sz w:val="18"/>
                <w:szCs w:val="18"/>
              </w:rPr>
              <w:t>2.440.544</w:t>
            </w:r>
          </w:p>
        </w:tc>
        <w:tc>
          <w:tcPr>
            <w:tcW w:w="1000" w:type="dxa"/>
            <w:tcBorders>
              <w:bottom w:val="single" w:sz="2" w:space="0" w:color="auto"/>
            </w:tcBorders>
            <w:vAlign w:val="center"/>
          </w:tcPr>
          <w:p w14:paraId="6FFE614B" w14:textId="77777777" w:rsidR="00A065FB" w:rsidRPr="00F84AC4" w:rsidRDefault="00A065FB" w:rsidP="00F84AC4">
            <w:pPr>
              <w:pStyle w:val="cuatexto"/>
              <w:jc w:val="right"/>
              <w:rPr>
                <w:sz w:val="18"/>
                <w:szCs w:val="18"/>
              </w:rPr>
            </w:pPr>
            <w:r w:rsidRPr="00F84AC4">
              <w:rPr>
                <w:sz w:val="18"/>
                <w:szCs w:val="18"/>
              </w:rPr>
              <w:t>-10</w:t>
            </w:r>
          </w:p>
        </w:tc>
        <w:tc>
          <w:tcPr>
            <w:tcW w:w="853" w:type="dxa"/>
            <w:tcBorders>
              <w:bottom w:val="single" w:sz="2" w:space="0" w:color="auto"/>
            </w:tcBorders>
            <w:vAlign w:val="center"/>
          </w:tcPr>
          <w:p w14:paraId="0CE76566" w14:textId="77777777" w:rsidR="00A065FB" w:rsidRPr="00F84AC4" w:rsidRDefault="00A065FB" w:rsidP="00F84AC4">
            <w:pPr>
              <w:pStyle w:val="cuatexto"/>
              <w:jc w:val="right"/>
              <w:rPr>
                <w:sz w:val="18"/>
                <w:szCs w:val="18"/>
              </w:rPr>
            </w:pPr>
            <w:r w:rsidRPr="00F84AC4">
              <w:rPr>
                <w:sz w:val="18"/>
                <w:szCs w:val="18"/>
              </w:rPr>
              <w:t>-5</w:t>
            </w:r>
          </w:p>
        </w:tc>
      </w:tr>
      <w:tr w:rsidR="00A065FB" w:rsidRPr="00F84AC4" w14:paraId="0B384FB2" w14:textId="77777777" w:rsidTr="005B1CC3">
        <w:trPr>
          <w:trHeight w:val="198"/>
          <w:jc w:val="center"/>
        </w:trPr>
        <w:tc>
          <w:tcPr>
            <w:tcW w:w="1475" w:type="dxa"/>
            <w:tcBorders>
              <w:top w:val="single" w:sz="2" w:space="0" w:color="auto"/>
              <w:bottom w:val="single" w:sz="2" w:space="0" w:color="auto"/>
            </w:tcBorders>
            <w:shd w:val="clear" w:color="auto" w:fill="auto"/>
            <w:noWrap/>
            <w:vAlign w:val="center"/>
            <w:hideMark/>
          </w:tcPr>
          <w:p w14:paraId="092B6210" w14:textId="77777777" w:rsidR="005B1CC3" w:rsidRDefault="00A065FB" w:rsidP="00F84AC4">
            <w:pPr>
              <w:pStyle w:val="cuatexto"/>
              <w:rPr>
                <w:sz w:val="18"/>
                <w:szCs w:val="18"/>
              </w:rPr>
            </w:pPr>
            <w:r w:rsidRPr="00F84AC4">
              <w:rPr>
                <w:sz w:val="18"/>
                <w:szCs w:val="18"/>
              </w:rPr>
              <w:t xml:space="preserve">Facultativo </w:t>
            </w:r>
          </w:p>
          <w:p w14:paraId="6C831CA1" w14:textId="33BD8887" w:rsidR="00A065FB" w:rsidRPr="00F84AC4" w:rsidRDefault="00A065FB" w:rsidP="00F84AC4">
            <w:pPr>
              <w:pStyle w:val="cuatexto"/>
              <w:rPr>
                <w:sz w:val="18"/>
                <w:szCs w:val="18"/>
              </w:rPr>
            </w:pPr>
            <w:r w:rsidRPr="00F84AC4">
              <w:rPr>
                <w:sz w:val="18"/>
                <w:szCs w:val="18"/>
              </w:rPr>
              <w:t>pediatría</w:t>
            </w:r>
          </w:p>
        </w:tc>
        <w:tc>
          <w:tcPr>
            <w:tcW w:w="959" w:type="dxa"/>
            <w:tcBorders>
              <w:top w:val="single" w:sz="2" w:space="0" w:color="auto"/>
              <w:bottom w:val="single" w:sz="2" w:space="0" w:color="auto"/>
            </w:tcBorders>
            <w:shd w:val="clear" w:color="auto" w:fill="auto"/>
            <w:noWrap/>
            <w:vAlign w:val="center"/>
          </w:tcPr>
          <w:p w14:paraId="7CEE42A6" w14:textId="77777777" w:rsidR="00A065FB" w:rsidRPr="00F84AC4" w:rsidRDefault="00A065FB" w:rsidP="00F84AC4">
            <w:pPr>
              <w:pStyle w:val="cuatexto"/>
              <w:jc w:val="right"/>
              <w:rPr>
                <w:sz w:val="18"/>
                <w:szCs w:val="18"/>
              </w:rPr>
            </w:pPr>
            <w:r w:rsidRPr="00F84AC4">
              <w:rPr>
                <w:sz w:val="18"/>
                <w:szCs w:val="18"/>
              </w:rPr>
              <w:t>513.613</w:t>
            </w:r>
          </w:p>
        </w:tc>
        <w:tc>
          <w:tcPr>
            <w:tcW w:w="959" w:type="dxa"/>
            <w:tcBorders>
              <w:top w:val="single" w:sz="2" w:space="0" w:color="auto"/>
              <w:bottom w:val="single" w:sz="2" w:space="0" w:color="auto"/>
            </w:tcBorders>
            <w:shd w:val="clear" w:color="auto" w:fill="auto"/>
            <w:noWrap/>
            <w:vAlign w:val="center"/>
          </w:tcPr>
          <w:p w14:paraId="5B7FC560" w14:textId="77777777" w:rsidR="00A065FB" w:rsidRPr="00F84AC4" w:rsidRDefault="00A065FB" w:rsidP="00F84AC4">
            <w:pPr>
              <w:pStyle w:val="cuatexto"/>
              <w:jc w:val="right"/>
              <w:rPr>
                <w:sz w:val="18"/>
                <w:szCs w:val="18"/>
              </w:rPr>
            </w:pPr>
            <w:r w:rsidRPr="00F84AC4">
              <w:rPr>
                <w:sz w:val="18"/>
                <w:szCs w:val="18"/>
              </w:rPr>
              <w:t>499.178</w:t>
            </w:r>
          </w:p>
        </w:tc>
        <w:tc>
          <w:tcPr>
            <w:tcW w:w="959" w:type="dxa"/>
            <w:tcBorders>
              <w:top w:val="single" w:sz="2" w:space="0" w:color="auto"/>
              <w:bottom w:val="single" w:sz="2" w:space="0" w:color="auto"/>
            </w:tcBorders>
            <w:shd w:val="clear" w:color="auto" w:fill="auto"/>
            <w:noWrap/>
            <w:vAlign w:val="center"/>
          </w:tcPr>
          <w:p w14:paraId="4FC3E371" w14:textId="77777777" w:rsidR="00A065FB" w:rsidRPr="00F84AC4" w:rsidRDefault="00A065FB" w:rsidP="00F84AC4">
            <w:pPr>
              <w:pStyle w:val="cuatexto"/>
              <w:jc w:val="right"/>
              <w:rPr>
                <w:sz w:val="18"/>
                <w:szCs w:val="18"/>
              </w:rPr>
            </w:pPr>
            <w:r w:rsidRPr="00F84AC4">
              <w:rPr>
                <w:sz w:val="18"/>
                <w:szCs w:val="18"/>
              </w:rPr>
              <w:t>445.803</w:t>
            </w:r>
          </w:p>
        </w:tc>
        <w:tc>
          <w:tcPr>
            <w:tcW w:w="959" w:type="dxa"/>
            <w:tcBorders>
              <w:top w:val="single" w:sz="2" w:space="0" w:color="auto"/>
              <w:bottom w:val="single" w:sz="2" w:space="0" w:color="auto"/>
            </w:tcBorders>
            <w:shd w:val="clear" w:color="auto" w:fill="auto"/>
            <w:noWrap/>
            <w:vAlign w:val="center"/>
          </w:tcPr>
          <w:p w14:paraId="28F951A6" w14:textId="77777777" w:rsidR="00A065FB" w:rsidRPr="00F84AC4" w:rsidRDefault="00A065FB" w:rsidP="00F84AC4">
            <w:pPr>
              <w:pStyle w:val="cuatexto"/>
              <w:jc w:val="right"/>
              <w:rPr>
                <w:sz w:val="18"/>
                <w:szCs w:val="18"/>
              </w:rPr>
            </w:pPr>
            <w:r w:rsidRPr="00F84AC4">
              <w:rPr>
                <w:sz w:val="18"/>
                <w:szCs w:val="18"/>
              </w:rPr>
              <w:t>457.738</w:t>
            </w:r>
          </w:p>
        </w:tc>
        <w:tc>
          <w:tcPr>
            <w:tcW w:w="959" w:type="dxa"/>
            <w:tcBorders>
              <w:top w:val="single" w:sz="2" w:space="0" w:color="auto"/>
              <w:bottom w:val="single" w:sz="2" w:space="0" w:color="auto"/>
            </w:tcBorders>
            <w:shd w:val="clear" w:color="auto" w:fill="auto"/>
            <w:noWrap/>
            <w:vAlign w:val="center"/>
          </w:tcPr>
          <w:p w14:paraId="7FBE20D9" w14:textId="77777777" w:rsidR="00A065FB" w:rsidRPr="00F84AC4" w:rsidRDefault="00A065FB" w:rsidP="00F84AC4">
            <w:pPr>
              <w:pStyle w:val="cuatexto"/>
              <w:jc w:val="right"/>
              <w:rPr>
                <w:sz w:val="18"/>
                <w:szCs w:val="18"/>
              </w:rPr>
            </w:pPr>
            <w:r w:rsidRPr="00F84AC4">
              <w:rPr>
                <w:sz w:val="18"/>
                <w:szCs w:val="18"/>
              </w:rPr>
              <w:t>467.620</w:t>
            </w:r>
          </w:p>
        </w:tc>
        <w:tc>
          <w:tcPr>
            <w:tcW w:w="960" w:type="dxa"/>
            <w:tcBorders>
              <w:top w:val="single" w:sz="2" w:space="0" w:color="auto"/>
              <w:bottom w:val="single" w:sz="2" w:space="0" w:color="auto"/>
            </w:tcBorders>
            <w:shd w:val="clear" w:color="auto" w:fill="auto"/>
            <w:noWrap/>
            <w:vAlign w:val="center"/>
          </w:tcPr>
          <w:p w14:paraId="3BFF12FA" w14:textId="77777777" w:rsidR="00A065FB" w:rsidRPr="00F84AC4" w:rsidRDefault="00A065FB" w:rsidP="00F84AC4">
            <w:pPr>
              <w:pStyle w:val="cuatexto"/>
              <w:jc w:val="right"/>
              <w:rPr>
                <w:sz w:val="18"/>
                <w:szCs w:val="18"/>
              </w:rPr>
            </w:pPr>
            <w:r w:rsidRPr="00F84AC4">
              <w:rPr>
                <w:sz w:val="18"/>
                <w:szCs w:val="18"/>
              </w:rPr>
              <w:t>423.874</w:t>
            </w:r>
          </w:p>
        </w:tc>
        <w:tc>
          <w:tcPr>
            <w:tcW w:w="1000" w:type="dxa"/>
            <w:tcBorders>
              <w:top w:val="single" w:sz="2" w:space="0" w:color="auto"/>
              <w:bottom w:val="single" w:sz="2" w:space="0" w:color="auto"/>
            </w:tcBorders>
            <w:vAlign w:val="center"/>
          </w:tcPr>
          <w:p w14:paraId="4387DB42" w14:textId="77777777" w:rsidR="00A065FB" w:rsidRPr="00F84AC4" w:rsidRDefault="00A065FB" w:rsidP="00F84AC4">
            <w:pPr>
              <w:pStyle w:val="cuatexto"/>
              <w:jc w:val="right"/>
              <w:rPr>
                <w:sz w:val="18"/>
                <w:szCs w:val="18"/>
              </w:rPr>
            </w:pPr>
            <w:r w:rsidRPr="00F84AC4">
              <w:rPr>
                <w:sz w:val="18"/>
                <w:szCs w:val="18"/>
              </w:rPr>
              <w:t>-17</w:t>
            </w:r>
          </w:p>
        </w:tc>
        <w:tc>
          <w:tcPr>
            <w:tcW w:w="853" w:type="dxa"/>
            <w:tcBorders>
              <w:top w:val="single" w:sz="2" w:space="0" w:color="auto"/>
              <w:bottom w:val="single" w:sz="2" w:space="0" w:color="auto"/>
            </w:tcBorders>
            <w:vAlign w:val="center"/>
          </w:tcPr>
          <w:p w14:paraId="4DF35608" w14:textId="77777777" w:rsidR="00A065FB" w:rsidRPr="00F84AC4" w:rsidRDefault="00A065FB" w:rsidP="00F84AC4">
            <w:pPr>
              <w:pStyle w:val="cuatexto"/>
              <w:jc w:val="right"/>
              <w:rPr>
                <w:sz w:val="18"/>
                <w:szCs w:val="18"/>
              </w:rPr>
            </w:pPr>
            <w:r w:rsidRPr="00F84AC4">
              <w:rPr>
                <w:sz w:val="18"/>
                <w:szCs w:val="18"/>
              </w:rPr>
              <w:t>-9</w:t>
            </w:r>
          </w:p>
        </w:tc>
      </w:tr>
      <w:tr w:rsidR="00A065FB" w:rsidRPr="00F84AC4" w14:paraId="33B8757D" w14:textId="77777777" w:rsidTr="005B1CC3">
        <w:trPr>
          <w:trHeight w:val="198"/>
          <w:jc w:val="center"/>
        </w:trPr>
        <w:tc>
          <w:tcPr>
            <w:tcW w:w="1475" w:type="dxa"/>
            <w:tcBorders>
              <w:top w:val="single" w:sz="2" w:space="0" w:color="auto"/>
              <w:bottom w:val="single" w:sz="2" w:space="0" w:color="auto"/>
            </w:tcBorders>
            <w:shd w:val="clear" w:color="auto" w:fill="auto"/>
            <w:noWrap/>
            <w:vAlign w:val="center"/>
            <w:hideMark/>
          </w:tcPr>
          <w:p w14:paraId="140F31B1" w14:textId="77777777" w:rsidR="005B1CC3" w:rsidRDefault="007B7BF3" w:rsidP="00F84AC4">
            <w:pPr>
              <w:pStyle w:val="cuatexto"/>
              <w:rPr>
                <w:sz w:val="18"/>
                <w:szCs w:val="18"/>
              </w:rPr>
            </w:pPr>
            <w:r w:rsidRPr="00F84AC4">
              <w:rPr>
                <w:sz w:val="18"/>
                <w:szCs w:val="18"/>
              </w:rPr>
              <w:t xml:space="preserve">Enfermería </w:t>
            </w:r>
          </w:p>
          <w:p w14:paraId="0A560A87" w14:textId="2D64EE1A" w:rsidR="00A065FB" w:rsidRPr="00F84AC4" w:rsidRDefault="007B7BF3" w:rsidP="00F84AC4">
            <w:pPr>
              <w:pStyle w:val="cuatexto"/>
              <w:rPr>
                <w:sz w:val="18"/>
                <w:szCs w:val="18"/>
              </w:rPr>
            </w:pPr>
            <w:proofErr w:type="spellStart"/>
            <w:r w:rsidRPr="00F84AC4">
              <w:rPr>
                <w:sz w:val="18"/>
                <w:szCs w:val="18"/>
              </w:rPr>
              <w:t>med</w:t>
            </w:r>
            <w:proofErr w:type="spellEnd"/>
            <w:r w:rsidRPr="00F84AC4">
              <w:rPr>
                <w:sz w:val="18"/>
                <w:szCs w:val="18"/>
              </w:rPr>
              <w:t>. fam.</w:t>
            </w:r>
          </w:p>
        </w:tc>
        <w:tc>
          <w:tcPr>
            <w:tcW w:w="959" w:type="dxa"/>
            <w:tcBorders>
              <w:top w:val="single" w:sz="2" w:space="0" w:color="auto"/>
              <w:bottom w:val="single" w:sz="2" w:space="0" w:color="auto"/>
            </w:tcBorders>
            <w:shd w:val="clear" w:color="auto" w:fill="auto"/>
            <w:noWrap/>
            <w:vAlign w:val="center"/>
          </w:tcPr>
          <w:p w14:paraId="21DE8CA0" w14:textId="77777777" w:rsidR="00A065FB" w:rsidRPr="00F84AC4" w:rsidRDefault="00A065FB" w:rsidP="00F84AC4">
            <w:pPr>
              <w:pStyle w:val="cuatexto"/>
              <w:jc w:val="right"/>
              <w:rPr>
                <w:sz w:val="18"/>
                <w:szCs w:val="18"/>
              </w:rPr>
            </w:pPr>
            <w:r w:rsidRPr="00F84AC4">
              <w:rPr>
                <w:sz w:val="18"/>
                <w:szCs w:val="18"/>
              </w:rPr>
              <w:t>1.615.861</w:t>
            </w:r>
          </w:p>
        </w:tc>
        <w:tc>
          <w:tcPr>
            <w:tcW w:w="959" w:type="dxa"/>
            <w:tcBorders>
              <w:top w:val="single" w:sz="2" w:space="0" w:color="auto"/>
              <w:bottom w:val="single" w:sz="2" w:space="0" w:color="auto"/>
            </w:tcBorders>
            <w:shd w:val="clear" w:color="auto" w:fill="auto"/>
            <w:noWrap/>
            <w:vAlign w:val="center"/>
          </w:tcPr>
          <w:p w14:paraId="71C596B6" w14:textId="77777777" w:rsidR="00A065FB" w:rsidRPr="00F84AC4" w:rsidRDefault="00A065FB" w:rsidP="00F84AC4">
            <w:pPr>
              <w:pStyle w:val="cuatexto"/>
              <w:jc w:val="right"/>
              <w:rPr>
                <w:sz w:val="18"/>
                <w:szCs w:val="18"/>
              </w:rPr>
            </w:pPr>
            <w:r w:rsidRPr="00F84AC4">
              <w:rPr>
                <w:sz w:val="18"/>
                <w:szCs w:val="18"/>
              </w:rPr>
              <w:t>1.733.897</w:t>
            </w:r>
          </w:p>
        </w:tc>
        <w:tc>
          <w:tcPr>
            <w:tcW w:w="959" w:type="dxa"/>
            <w:tcBorders>
              <w:top w:val="single" w:sz="2" w:space="0" w:color="auto"/>
              <w:bottom w:val="single" w:sz="2" w:space="0" w:color="auto"/>
            </w:tcBorders>
            <w:shd w:val="clear" w:color="auto" w:fill="auto"/>
            <w:noWrap/>
            <w:vAlign w:val="center"/>
          </w:tcPr>
          <w:p w14:paraId="4433B3FC" w14:textId="77777777" w:rsidR="00A065FB" w:rsidRPr="00F84AC4" w:rsidRDefault="00A065FB" w:rsidP="00F84AC4">
            <w:pPr>
              <w:pStyle w:val="cuatexto"/>
              <w:jc w:val="right"/>
              <w:rPr>
                <w:sz w:val="18"/>
                <w:szCs w:val="18"/>
              </w:rPr>
            </w:pPr>
            <w:r w:rsidRPr="00F84AC4">
              <w:rPr>
                <w:sz w:val="18"/>
                <w:szCs w:val="18"/>
              </w:rPr>
              <w:t>2.015.063</w:t>
            </w:r>
          </w:p>
        </w:tc>
        <w:tc>
          <w:tcPr>
            <w:tcW w:w="959" w:type="dxa"/>
            <w:tcBorders>
              <w:top w:val="single" w:sz="2" w:space="0" w:color="auto"/>
              <w:bottom w:val="single" w:sz="2" w:space="0" w:color="auto"/>
            </w:tcBorders>
            <w:shd w:val="clear" w:color="auto" w:fill="auto"/>
            <w:noWrap/>
            <w:vAlign w:val="center"/>
          </w:tcPr>
          <w:p w14:paraId="0E8CABBB" w14:textId="77777777" w:rsidR="00A065FB" w:rsidRPr="00F84AC4" w:rsidRDefault="00A065FB" w:rsidP="00F84AC4">
            <w:pPr>
              <w:pStyle w:val="cuatexto"/>
              <w:jc w:val="right"/>
              <w:rPr>
                <w:sz w:val="18"/>
                <w:szCs w:val="18"/>
              </w:rPr>
            </w:pPr>
            <w:r w:rsidRPr="00F84AC4">
              <w:rPr>
                <w:sz w:val="18"/>
                <w:szCs w:val="18"/>
              </w:rPr>
              <w:t>2.169.586</w:t>
            </w:r>
          </w:p>
        </w:tc>
        <w:tc>
          <w:tcPr>
            <w:tcW w:w="959" w:type="dxa"/>
            <w:tcBorders>
              <w:top w:val="single" w:sz="2" w:space="0" w:color="auto"/>
              <w:bottom w:val="single" w:sz="2" w:space="0" w:color="auto"/>
            </w:tcBorders>
            <w:shd w:val="clear" w:color="auto" w:fill="auto"/>
            <w:noWrap/>
            <w:vAlign w:val="center"/>
          </w:tcPr>
          <w:p w14:paraId="45A4EEF6" w14:textId="77777777" w:rsidR="00A065FB" w:rsidRPr="00F84AC4" w:rsidRDefault="00A065FB" w:rsidP="00F84AC4">
            <w:pPr>
              <w:pStyle w:val="cuatexto"/>
              <w:jc w:val="right"/>
              <w:rPr>
                <w:sz w:val="18"/>
                <w:szCs w:val="18"/>
              </w:rPr>
            </w:pPr>
            <w:r w:rsidRPr="00F84AC4">
              <w:rPr>
                <w:sz w:val="18"/>
                <w:szCs w:val="18"/>
              </w:rPr>
              <w:t>1.972.345</w:t>
            </w:r>
          </w:p>
        </w:tc>
        <w:tc>
          <w:tcPr>
            <w:tcW w:w="960" w:type="dxa"/>
            <w:tcBorders>
              <w:top w:val="single" w:sz="2" w:space="0" w:color="auto"/>
              <w:bottom w:val="single" w:sz="2" w:space="0" w:color="auto"/>
            </w:tcBorders>
            <w:shd w:val="clear" w:color="auto" w:fill="auto"/>
            <w:noWrap/>
            <w:vAlign w:val="center"/>
          </w:tcPr>
          <w:p w14:paraId="63703EE3" w14:textId="77777777" w:rsidR="00A065FB" w:rsidRPr="00F84AC4" w:rsidRDefault="00A065FB" w:rsidP="00F84AC4">
            <w:pPr>
              <w:pStyle w:val="cuatexto"/>
              <w:jc w:val="right"/>
              <w:rPr>
                <w:sz w:val="18"/>
                <w:szCs w:val="18"/>
              </w:rPr>
            </w:pPr>
            <w:r w:rsidRPr="00F84AC4">
              <w:rPr>
                <w:sz w:val="18"/>
                <w:szCs w:val="18"/>
              </w:rPr>
              <w:t>1.775.392</w:t>
            </w:r>
          </w:p>
        </w:tc>
        <w:tc>
          <w:tcPr>
            <w:tcW w:w="1000" w:type="dxa"/>
            <w:tcBorders>
              <w:top w:val="single" w:sz="2" w:space="0" w:color="auto"/>
              <w:bottom w:val="single" w:sz="2" w:space="0" w:color="auto"/>
            </w:tcBorders>
            <w:vAlign w:val="center"/>
          </w:tcPr>
          <w:p w14:paraId="64297D67" w14:textId="77777777" w:rsidR="00A065FB" w:rsidRPr="00F84AC4" w:rsidRDefault="00A065FB" w:rsidP="00F84AC4">
            <w:pPr>
              <w:pStyle w:val="cuatexto"/>
              <w:jc w:val="right"/>
              <w:rPr>
                <w:sz w:val="18"/>
                <w:szCs w:val="18"/>
              </w:rPr>
            </w:pPr>
            <w:r w:rsidRPr="00F84AC4">
              <w:rPr>
                <w:sz w:val="18"/>
                <w:szCs w:val="18"/>
              </w:rPr>
              <w:t>10</w:t>
            </w:r>
          </w:p>
        </w:tc>
        <w:tc>
          <w:tcPr>
            <w:tcW w:w="853" w:type="dxa"/>
            <w:tcBorders>
              <w:top w:val="single" w:sz="2" w:space="0" w:color="auto"/>
              <w:bottom w:val="single" w:sz="2" w:space="0" w:color="auto"/>
            </w:tcBorders>
            <w:vAlign w:val="center"/>
          </w:tcPr>
          <w:p w14:paraId="26BCCAAF" w14:textId="77777777" w:rsidR="00A065FB" w:rsidRPr="00F84AC4" w:rsidRDefault="00A065FB" w:rsidP="00F84AC4">
            <w:pPr>
              <w:pStyle w:val="cuatexto"/>
              <w:jc w:val="right"/>
              <w:rPr>
                <w:sz w:val="18"/>
                <w:szCs w:val="18"/>
              </w:rPr>
            </w:pPr>
            <w:r w:rsidRPr="00F84AC4">
              <w:rPr>
                <w:sz w:val="18"/>
                <w:szCs w:val="18"/>
              </w:rPr>
              <w:t>-10</w:t>
            </w:r>
          </w:p>
        </w:tc>
      </w:tr>
      <w:tr w:rsidR="00A065FB" w:rsidRPr="00F84AC4" w14:paraId="4EE26A52" w14:textId="77777777" w:rsidTr="005B1CC3">
        <w:trPr>
          <w:trHeight w:val="198"/>
          <w:jc w:val="center"/>
        </w:trPr>
        <w:tc>
          <w:tcPr>
            <w:tcW w:w="1475" w:type="dxa"/>
            <w:tcBorders>
              <w:top w:val="single" w:sz="2" w:space="0" w:color="auto"/>
              <w:bottom w:val="single" w:sz="2" w:space="0" w:color="auto"/>
            </w:tcBorders>
            <w:shd w:val="clear" w:color="auto" w:fill="auto"/>
            <w:noWrap/>
            <w:vAlign w:val="center"/>
            <w:hideMark/>
          </w:tcPr>
          <w:p w14:paraId="64522E00" w14:textId="77777777" w:rsidR="005B1CC3" w:rsidRDefault="00A065FB" w:rsidP="00F84AC4">
            <w:pPr>
              <w:pStyle w:val="cuatexto"/>
              <w:rPr>
                <w:sz w:val="18"/>
                <w:szCs w:val="18"/>
              </w:rPr>
            </w:pPr>
            <w:r w:rsidRPr="00F84AC4">
              <w:rPr>
                <w:sz w:val="18"/>
                <w:szCs w:val="18"/>
              </w:rPr>
              <w:t xml:space="preserve">Enfermería </w:t>
            </w:r>
          </w:p>
          <w:p w14:paraId="4680150D" w14:textId="1488EF54" w:rsidR="00A065FB" w:rsidRPr="00F84AC4" w:rsidRDefault="00A065FB" w:rsidP="00F84AC4">
            <w:pPr>
              <w:pStyle w:val="cuatexto"/>
              <w:rPr>
                <w:sz w:val="18"/>
                <w:szCs w:val="18"/>
              </w:rPr>
            </w:pPr>
            <w:r w:rsidRPr="00F84AC4">
              <w:rPr>
                <w:sz w:val="18"/>
                <w:szCs w:val="18"/>
              </w:rPr>
              <w:t>pediatría</w:t>
            </w:r>
          </w:p>
        </w:tc>
        <w:tc>
          <w:tcPr>
            <w:tcW w:w="959" w:type="dxa"/>
            <w:tcBorders>
              <w:top w:val="single" w:sz="2" w:space="0" w:color="auto"/>
              <w:bottom w:val="single" w:sz="2" w:space="0" w:color="auto"/>
            </w:tcBorders>
            <w:shd w:val="clear" w:color="auto" w:fill="auto"/>
            <w:noWrap/>
            <w:vAlign w:val="center"/>
          </w:tcPr>
          <w:p w14:paraId="3AB468FE" w14:textId="77777777" w:rsidR="00A065FB" w:rsidRPr="00F84AC4" w:rsidRDefault="00A065FB" w:rsidP="00F84AC4">
            <w:pPr>
              <w:pStyle w:val="cuatexto"/>
              <w:jc w:val="right"/>
              <w:rPr>
                <w:sz w:val="18"/>
                <w:szCs w:val="18"/>
              </w:rPr>
            </w:pPr>
            <w:r w:rsidRPr="00F84AC4">
              <w:rPr>
                <w:sz w:val="18"/>
                <w:szCs w:val="18"/>
              </w:rPr>
              <w:t>274.166</w:t>
            </w:r>
          </w:p>
        </w:tc>
        <w:tc>
          <w:tcPr>
            <w:tcW w:w="959" w:type="dxa"/>
            <w:tcBorders>
              <w:top w:val="single" w:sz="2" w:space="0" w:color="auto"/>
              <w:bottom w:val="single" w:sz="2" w:space="0" w:color="auto"/>
            </w:tcBorders>
            <w:shd w:val="clear" w:color="auto" w:fill="auto"/>
            <w:noWrap/>
            <w:vAlign w:val="center"/>
          </w:tcPr>
          <w:p w14:paraId="362CA6E0" w14:textId="77777777" w:rsidR="00A065FB" w:rsidRPr="00F84AC4" w:rsidRDefault="00A065FB" w:rsidP="00F84AC4">
            <w:pPr>
              <w:pStyle w:val="cuatexto"/>
              <w:jc w:val="right"/>
              <w:rPr>
                <w:sz w:val="18"/>
                <w:szCs w:val="18"/>
              </w:rPr>
            </w:pPr>
            <w:r w:rsidRPr="00F84AC4">
              <w:rPr>
                <w:sz w:val="18"/>
                <w:szCs w:val="18"/>
              </w:rPr>
              <w:t>288.009</w:t>
            </w:r>
          </w:p>
        </w:tc>
        <w:tc>
          <w:tcPr>
            <w:tcW w:w="959" w:type="dxa"/>
            <w:tcBorders>
              <w:top w:val="single" w:sz="2" w:space="0" w:color="auto"/>
              <w:bottom w:val="single" w:sz="2" w:space="0" w:color="auto"/>
            </w:tcBorders>
            <w:shd w:val="clear" w:color="auto" w:fill="auto"/>
            <w:noWrap/>
            <w:vAlign w:val="center"/>
          </w:tcPr>
          <w:p w14:paraId="6A0AA79B" w14:textId="77777777" w:rsidR="00A065FB" w:rsidRPr="00F84AC4" w:rsidRDefault="00A065FB" w:rsidP="00F84AC4">
            <w:pPr>
              <w:pStyle w:val="cuatexto"/>
              <w:jc w:val="right"/>
              <w:rPr>
                <w:sz w:val="18"/>
                <w:szCs w:val="18"/>
              </w:rPr>
            </w:pPr>
            <w:r w:rsidRPr="00F84AC4">
              <w:rPr>
                <w:sz w:val="18"/>
                <w:szCs w:val="18"/>
              </w:rPr>
              <w:t>353.371</w:t>
            </w:r>
          </w:p>
        </w:tc>
        <w:tc>
          <w:tcPr>
            <w:tcW w:w="959" w:type="dxa"/>
            <w:tcBorders>
              <w:top w:val="single" w:sz="2" w:space="0" w:color="auto"/>
              <w:bottom w:val="single" w:sz="2" w:space="0" w:color="auto"/>
            </w:tcBorders>
            <w:shd w:val="clear" w:color="auto" w:fill="auto"/>
            <w:noWrap/>
            <w:vAlign w:val="center"/>
          </w:tcPr>
          <w:p w14:paraId="35CCC30B" w14:textId="77777777" w:rsidR="00A065FB" w:rsidRPr="00F84AC4" w:rsidRDefault="00A065FB" w:rsidP="00F84AC4">
            <w:pPr>
              <w:pStyle w:val="cuatexto"/>
              <w:jc w:val="right"/>
              <w:rPr>
                <w:sz w:val="18"/>
                <w:szCs w:val="18"/>
              </w:rPr>
            </w:pPr>
            <w:r w:rsidRPr="00F84AC4">
              <w:rPr>
                <w:sz w:val="18"/>
                <w:szCs w:val="18"/>
              </w:rPr>
              <w:t>431.519</w:t>
            </w:r>
          </w:p>
        </w:tc>
        <w:tc>
          <w:tcPr>
            <w:tcW w:w="959" w:type="dxa"/>
            <w:tcBorders>
              <w:top w:val="single" w:sz="2" w:space="0" w:color="auto"/>
              <w:bottom w:val="single" w:sz="2" w:space="0" w:color="auto"/>
            </w:tcBorders>
            <w:shd w:val="clear" w:color="auto" w:fill="auto"/>
            <w:noWrap/>
            <w:vAlign w:val="center"/>
          </w:tcPr>
          <w:p w14:paraId="0B635FC1" w14:textId="77777777" w:rsidR="00A065FB" w:rsidRPr="00F84AC4" w:rsidRDefault="00A065FB" w:rsidP="00F84AC4">
            <w:pPr>
              <w:pStyle w:val="cuatexto"/>
              <w:jc w:val="right"/>
              <w:rPr>
                <w:sz w:val="18"/>
                <w:szCs w:val="18"/>
              </w:rPr>
            </w:pPr>
            <w:r w:rsidRPr="00F84AC4">
              <w:rPr>
                <w:sz w:val="18"/>
                <w:szCs w:val="18"/>
              </w:rPr>
              <w:t>352.291</w:t>
            </w:r>
          </w:p>
        </w:tc>
        <w:tc>
          <w:tcPr>
            <w:tcW w:w="960" w:type="dxa"/>
            <w:tcBorders>
              <w:top w:val="single" w:sz="2" w:space="0" w:color="auto"/>
              <w:bottom w:val="single" w:sz="2" w:space="0" w:color="auto"/>
            </w:tcBorders>
            <w:shd w:val="clear" w:color="auto" w:fill="auto"/>
            <w:noWrap/>
            <w:vAlign w:val="center"/>
          </w:tcPr>
          <w:p w14:paraId="7E5D3205" w14:textId="77777777" w:rsidR="00A065FB" w:rsidRPr="00F84AC4" w:rsidRDefault="00A065FB" w:rsidP="00F84AC4">
            <w:pPr>
              <w:pStyle w:val="cuatexto"/>
              <w:jc w:val="right"/>
              <w:rPr>
                <w:sz w:val="18"/>
                <w:szCs w:val="18"/>
              </w:rPr>
            </w:pPr>
            <w:r w:rsidRPr="00F84AC4">
              <w:rPr>
                <w:sz w:val="18"/>
                <w:szCs w:val="18"/>
              </w:rPr>
              <w:t>295.941</w:t>
            </w:r>
          </w:p>
        </w:tc>
        <w:tc>
          <w:tcPr>
            <w:tcW w:w="1000" w:type="dxa"/>
            <w:tcBorders>
              <w:top w:val="single" w:sz="2" w:space="0" w:color="auto"/>
              <w:bottom w:val="single" w:sz="2" w:space="0" w:color="auto"/>
            </w:tcBorders>
            <w:vAlign w:val="center"/>
          </w:tcPr>
          <w:p w14:paraId="5854F1E3" w14:textId="77777777" w:rsidR="00A065FB" w:rsidRPr="00F84AC4" w:rsidRDefault="00A065FB" w:rsidP="00F84AC4">
            <w:pPr>
              <w:pStyle w:val="cuatexto"/>
              <w:jc w:val="right"/>
              <w:rPr>
                <w:sz w:val="18"/>
                <w:szCs w:val="18"/>
              </w:rPr>
            </w:pPr>
            <w:r w:rsidRPr="00F84AC4">
              <w:rPr>
                <w:sz w:val="18"/>
                <w:szCs w:val="18"/>
              </w:rPr>
              <w:t>8</w:t>
            </w:r>
          </w:p>
        </w:tc>
        <w:tc>
          <w:tcPr>
            <w:tcW w:w="853" w:type="dxa"/>
            <w:tcBorders>
              <w:top w:val="single" w:sz="2" w:space="0" w:color="auto"/>
              <w:bottom w:val="single" w:sz="2" w:space="0" w:color="auto"/>
            </w:tcBorders>
            <w:vAlign w:val="center"/>
          </w:tcPr>
          <w:p w14:paraId="4DD065E9" w14:textId="77777777" w:rsidR="00A065FB" w:rsidRPr="00F84AC4" w:rsidRDefault="00A065FB" w:rsidP="00F84AC4">
            <w:pPr>
              <w:pStyle w:val="cuatexto"/>
              <w:jc w:val="right"/>
              <w:rPr>
                <w:sz w:val="18"/>
                <w:szCs w:val="18"/>
              </w:rPr>
            </w:pPr>
            <w:r w:rsidRPr="00F84AC4">
              <w:rPr>
                <w:sz w:val="18"/>
                <w:szCs w:val="18"/>
              </w:rPr>
              <w:t>-16</w:t>
            </w:r>
          </w:p>
        </w:tc>
      </w:tr>
      <w:tr w:rsidR="00A065FB" w:rsidRPr="00F84AC4" w14:paraId="41C760C8" w14:textId="77777777" w:rsidTr="005B1CC3">
        <w:trPr>
          <w:trHeight w:val="198"/>
          <w:jc w:val="center"/>
        </w:trPr>
        <w:tc>
          <w:tcPr>
            <w:tcW w:w="1475" w:type="dxa"/>
            <w:tcBorders>
              <w:top w:val="single" w:sz="2" w:space="0" w:color="auto"/>
              <w:bottom w:val="single" w:sz="2" w:space="0" w:color="auto"/>
            </w:tcBorders>
            <w:shd w:val="clear" w:color="auto" w:fill="auto"/>
            <w:noWrap/>
            <w:vAlign w:val="center"/>
            <w:hideMark/>
          </w:tcPr>
          <w:p w14:paraId="5F159AFD" w14:textId="77777777" w:rsidR="00A065FB" w:rsidRPr="00F84AC4" w:rsidRDefault="00A065FB" w:rsidP="00F84AC4">
            <w:pPr>
              <w:pStyle w:val="cuatexto"/>
              <w:rPr>
                <w:sz w:val="18"/>
                <w:szCs w:val="18"/>
              </w:rPr>
            </w:pPr>
            <w:r w:rsidRPr="00F84AC4">
              <w:rPr>
                <w:color w:val="000000" w:themeColor="text1"/>
                <w:sz w:val="18"/>
                <w:szCs w:val="18"/>
              </w:rPr>
              <w:t>Urgencias</w:t>
            </w:r>
          </w:p>
        </w:tc>
        <w:tc>
          <w:tcPr>
            <w:tcW w:w="959" w:type="dxa"/>
            <w:tcBorders>
              <w:top w:val="single" w:sz="2" w:space="0" w:color="auto"/>
              <w:bottom w:val="single" w:sz="2" w:space="0" w:color="auto"/>
            </w:tcBorders>
            <w:shd w:val="clear" w:color="auto" w:fill="auto"/>
            <w:noWrap/>
            <w:vAlign w:val="center"/>
          </w:tcPr>
          <w:p w14:paraId="5AE7B586" w14:textId="77777777" w:rsidR="00A065FB" w:rsidRPr="00F84AC4" w:rsidRDefault="00A065FB" w:rsidP="00F84AC4">
            <w:pPr>
              <w:pStyle w:val="cuatexto"/>
              <w:jc w:val="right"/>
              <w:rPr>
                <w:sz w:val="18"/>
                <w:szCs w:val="18"/>
              </w:rPr>
            </w:pPr>
            <w:r w:rsidRPr="00F84AC4">
              <w:rPr>
                <w:sz w:val="18"/>
                <w:szCs w:val="18"/>
              </w:rPr>
              <w:t>661.128</w:t>
            </w:r>
          </w:p>
        </w:tc>
        <w:tc>
          <w:tcPr>
            <w:tcW w:w="959" w:type="dxa"/>
            <w:tcBorders>
              <w:top w:val="single" w:sz="2" w:space="0" w:color="auto"/>
              <w:bottom w:val="single" w:sz="2" w:space="0" w:color="auto"/>
            </w:tcBorders>
            <w:shd w:val="clear" w:color="auto" w:fill="auto"/>
            <w:noWrap/>
            <w:vAlign w:val="center"/>
          </w:tcPr>
          <w:p w14:paraId="062BB8D0" w14:textId="77777777" w:rsidR="00A065FB" w:rsidRPr="00F84AC4" w:rsidRDefault="00A065FB" w:rsidP="00F84AC4">
            <w:pPr>
              <w:pStyle w:val="cuatexto"/>
              <w:jc w:val="right"/>
              <w:rPr>
                <w:sz w:val="18"/>
                <w:szCs w:val="18"/>
              </w:rPr>
            </w:pPr>
            <w:r w:rsidRPr="00F84AC4">
              <w:rPr>
                <w:sz w:val="18"/>
                <w:szCs w:val="18"/>
              </w:rPr>
              <w:t>704.515</w:t>
            </w:r>
          </w:p>
        </w:tc>
        <w:tc>
          <w:tcPr>
            <w:tcW w:w="959" w:type="dxa"/>
            <w:tcBorders>
              <w:top w:val="single" w:sz="2" w:space="0" w:color="auto"/>
              <w:bottom w:val="single" w:sz="2" w:space="0" w:color="auto"/>
            </w:tcBorders>
            <w:shd w:val="clear" w:color="auto" w:fill="auto"/>
            <w:noWrap/>
            <w:vAlign w:val="center"/>
          </w:tcPr>
          <w:p w14:paraId="565DC2F3" w14:textId="77777777" w:rsidR="00A065FB" w:rsidRPr="00F84AC4" w:rsidRDefault="00A065FB" w:rsidP="00F84AC4">
            <w:pPr>
              <w:pStyle w:val="cuatexto"/>
              <w:jc w:val="right"/>
              <w:rPr>
                <w:sz w:val="18"/>
                <w:szCs w:val="18"/>
              </w:rPr>
            </w:pPr>
            <w:r w:rsidRPr="00F84AC4">
              <w:rPr>
                <w:sz w:val="18"/>
                <w:szCs w:val="18"/>
              </w:rPr>
              <w:t>833.735</w:t>
            </w:r>
          </w:p>
        </w:tc>
        <w:tc>
          <w:tcPr>
            <w:tcW w:w="959" w:type="dxa"/>
            <w:tcBorders>
              <w:top w:val="single" w:sz="2" w:space="0" w:color="auto"/>
              <w:bottom w:val="single" w:sz="2" w:space="0" w:color="auto"/>
            </w:tcBorders>
            <w:shd w:val="clear" w:color="auto" w:fill="auto"/>
            <w:noWrap/>
            <w:vAlign w:val="center"/>
          </w:tcPr>
          <w:p w14:paraId="660CD7BD" w14:textId="77777777" w:rsidR="00A065FB" w:rsidRPr="00F84AC4" w:rsidRDefault="00A065FB" w:rsidP="00F84AC4">
            <w:pPr>
              <w:pStyle w:val="cuatexto"/>
              <w:jc w:val="right"/>
              <w:rPr>
                <w:sz w:val="18"/>
                <w:szCs w:val="18"/>
              </w:rPr>
            </w:pPr>
            <w:r w:rsidRPr="00F84AC4">
              <w:rPr>
                <w:sz w:val="18"/>
                <w:szCs w:val="18"/>
              </w:rPr>
              <w:t>969.599</w:t>
            </w:r>
          </w:p>
        </w:tc>
        <w:tc>
          <w:tcPr>
            <w:tcW w:w="959" w:type="dxa"/>
            <w:tcBorders>
              <w:top w:val="single" w:sz="2" w:space="0" w:color="auto"/>
              <w:bottom w:val="single" w:sz="2" w:space="0" w:color="auto"/>
            </w:tcBorders>
            <w:shd w:val="clear" w:color="auto" w:fill="auto"/>
            <w:noWrap/>
            <w:vAlign w:val="center"/>
          </w:tcPr>
          <w:p w14:paraId="15BD6A58" w14:textId="77777777" w:rsidR="00A065FB" w:rsidRPr="00F84AC4" w:rsidRDefault="00A065FB" w:rsidP="00F84AC4">
            <w:pPr>
              <w:pStyle w:val="cuatexto"/>
              <w:jc w:val="right"/>
              <w:rPr>
                <w:sz w:val="18"/>
                <w:szCs w:val="18"/>
              </w:rPr>
            </w:pPr>
            <w:r w:rsidRPr="00F84AC4">
              <w:rPr>
                <w:sz w:val="18"/>
                <w:szCs w:val="18"/>
              </w:rPr>
              <w:t>752.960</w:t>
            </w:r>
          </w:p>
        </w:tc>
        <w:tc>
          <w:tcPr>
            <w:tcW w:w="960" w:type="dxa"/>
            <w:tcBorders>
              <w:top w:val="single" w:sz="2" w:space="0" w:color="auto"/>
              <w:bottom w:val="single" w:sz="2" w:space="0" w:color="auto"/>
            </w:tcBorders>
            <w:shd w:val="clear" w:color="auto" w:fill="auto"/>
            <w:noWrap/>
            <w:vAlign w:val="center"/>
          </w:tcPr>
          <w:p w14:paraId="1EA56F0A" w14:textId="77777777" w:rsidR="00A065FB" w:rsidRPr="00F84AC4" w:rsidRDefault="00A065FB" w:rsidP="00F84AC4">
            <w:pPr>
              <w:pStyle w:val="cuatexto"/>
              <w:jc w:val="right"/>
              <w:rPr>
                <w:sz w:val="18"/>
                <w:szCs w:val="18"/>
              </w:rPr>
            </w:pPr>
            <w:r w:rsidRPr="00F84AC4">
              <w:rPr>
                <w:sz w:val="18"/>
                <w:szCs w:val="18"/>
              </w:rPr>
              <w:t>753.160</w:t>
            </w:r>
          </w:p>
        </w:tc>
        <w:tc>
          <w:tcPr>
            <w:tcW w:w="1000" w:type="dxa"/>
            <w:tcBorders>
              <w:top w:val="single" w:sz="2" w:space="0" w:color="auto"/>
              <w:bottom w:val="single" w:sz="2" w:space="0" w:color="auto"/>
            </w:tcBorders>
            <w:vAlign w:val="center"/>
          </w:tcPr>
          <w:p w14:paraId="4BA18788" w14:textId="77777777" w:rsidR="00A065FB" w:rsidRPr="00F84AC4" w:rsidRDefault="00A065FB" w:rsidP="00F84AC4">
            <w:pPr>
              <w:pStyle w:val="cuatexto"/>
              <w:jc w:val="right"/>
              <w:rPr>
                <w:sz w:val="18"/>
                <w:szCs w:val="18"/>
              </w:rPr>
            </w:pPr>
            <w:r w:rsidRPr="00F84AC4">
              <w:rPr>
                <w:sz w:val="18"/>
                <w:szCs w:val="18"/>
              </w:rPr>
              <w:t>14</w:t>
            </w:r>
          </w:p>
        </w:tc>
        <w:tc>
          <w:tcPr>
            <w:tcW w:w="853" w:type="dxa"/>
            <w:tcBorders>
              <w:top w:val="single" w:sz="2" w:space="0" w:color="auto"/>
              <w:bottom w:val="single" w:sz="2" w:space="0" w:color="auto"/>
            </w:tcBorders>
            <w:vAlign w:val="center"/>
          </w:tcPr>
          <w:p w14:paraId="0ED94F64" w14:textId="77777777" w:rsidR="00A065FB" w:rsidRPr="00F84AC4" w:rsidRDefault="00A065FB" w:rsidP="00F84AC4">
            <w:pPr>
              <w:pStyle w:val="cuatexto"/>
              <w:jc w:val="right"/>
              <w:rPr>
                <w:sz w:val="18"/>
                <w:szCs w:val="18"/>
              </w:rPr>
            </w:pPr>
            <w:r w:rsidRPr="00F84AC4">
              <w:rPr>
                <w:sz w:val="18"/>
                <w:szCs w:val="18"/>
              </w:rPr>
              <w:t>0,03</w:t>
            </w:r>
          </w:p>
        </w:tc>
      </w:tr>
      <w:tr w:rsidR="00A065FB" w:rsidRPr="00F84AC4" w14:paraId="228AF499" w14:textId="77777777" w:rsidTr="005B1CC3">
        <w:trPr>
          <w:trHeight w:val="288"/>
          <w:jc w:val="center"/>
        </w:trPr>
        <w:tc>
          <w:tcPr>
            <w:tcW w:w="1475" w:type="dxa"/>
            <w:tcBorders>
              <w:top w:val="single" w:sz="2" w:space="0" w:color="auto"/>
              <w:bottom w:val="single" w:sz="4" w:space="0" w:color="auto"/>
            </w:tcBorders>
            <w:shd w:val="clear" w:color="auto" w:fill="auto"/>
            <w:noWrap/>
            <w:vAlign w:val="center"/>
          </w:tcPr>
          <w:p w14:paraId="18D8AE01" w14:textId="77777777" w:rsidR="00A065FB" w:rsidRPr="00F84AC4" w:rsidRDefault="00A065FB" w:rsidP="00F84AC4">
            <w:pPr>
              <w:pStyle w:val="cuatexto"/>
              <w:rPr>
                <w:sz w:val="18"/>
                <w:szCs w:val="18"/>
              </w:rPr>
            </w:pPr>
            <w:r w:rsidRPr="00F84AC4">
              <w:rPr>
                <w:color w:val="000000" w:themeColor="text1"/>
                <w:sz w:val="18"/>
                <w:szCs w:val="18"/>
              </w:rPr>
              <w:t>Trabajo social</w:t>
            </w:r>
          </w:p>
        </w:tc>
        <w:tc>
          <w:tcPr>
            <w:tcW w:w="959" w:type="dxa"/>
            <w:tcBorders>
              <w:top w:val="single" w:sz="2" w:space="0" w:color="auto"/>
              <w:bottom w:val="single" w:sz="4" w:space="0" w:color="auto"/>
            </w:tcBorders>
            <w:shd w:val="clear" w:color="auto" w:fill="auto"/>
            <w:noWrap/>
            <w:vAlign w:val="center"/>
          </w:tcPr>
          <w:p w14:paraId="4B980B91" w14:textId="77777777" w:rsidR="00A065FB" w:rsidRPr="00F84AC4" w:rsidRDefault="00A065FB" w:rsidP="00F84AC4">
            <w:pPr>
              <w:pStyle w:val="cuatexto"/>
              <w:jc w:val="right"/>
              <w:rPr>
                <w:sz w:val="18"/>
                <w:szCs w:val="18"/>
              </w:rPr>
            </w:pPr>
            <w:r w:rsidRPr="00F84AC4">
              <w:rPr>
                <w:sz w:val="18"/>
                <w:szCs w:val="18"/>
              </w:rPr>
              <w:t>93.516</w:t>
            </w:r>
          </w:p>
        </w:tc>
        <w:tc>
          <w:tcPr>
            <w:tcW w:w="959" w:type="dxa"/>
            <w:tcBorders>
              <w:top w:val="single" w:sz="2" w:space="0" w:color="auto"/>
              <w:bottom w:val="single" w:sz="4" w:space="0" w:color="auto"/>
            </w:tcBorders>
            <w:shd w:val="clear" w:color="auto" w:fill="auto"/>
            <w:noWrap/>
            <w:vAlign w:val="center"/>
          </w:tcPr>
          <w:p w14:paraId="2300A427" w14:textId="77777777" w:rsidR="00A065FB" w:rsidRPr="00F84AC4" w:rsidRDefault="00A065FB" w:rsidP="00F84AC4">
            <w:pPr>
              <w:pStyle w:val="cuatexto"/>
              <w:jc w:val="right"/>
              <w:rPr>
                <w:sz w:val="18"/>
                <w:szCs w:val="18"/>
              </w:rPr>
            </w:pPr>
            <w:r w:rsidRPr="00F84AC4">
              <w:rPr>
                <w:sz w:val="18"/>
                <w:szCs w:val="18"/>
              </w:rPr>
              <w:t>104.614</w:t>
            </w:r>
          </w:p>
        </w:tc>
        <w:tc>
          <w:tcPr>
            <w:tcW w:w="959" w:type="dxa"/>
            <w:tcBorders>
              <w:top w:val="single" w:sz="2" w:space="0" w:color="auto"/>
              <w:bottom w:val="single" w:sz="4" w:space="0" w:color="auto"/>
            </w:tcBorders>
            <w:shd w:val="clear" w:color="auto" w:fill="auto"/>
            <w:noWrap/>
            <w:vAlign w:val="center"/>
          </w:tcPr>
          <w:p w14:paraId="6AA623EA" w14:textId="77777777" w:rsidR="00A065FB" w:rsidRPr="00F84AC4" w:rsidRDefault="00A065FB" w:rsidP="00F84AC4">
            <w:pPr>
              <w:pStyle w:val="cuatexto"/>
              <w:jc w:val="right"/>
              <w:rPr>
                <w:sz w:val="18"/>
                <w:szCs w:val="18"/>
              </w:rPr>
            </w:pPr>
            <w:r w:rsidRPr="00F84AC4">
              <w:rPr>
                <w:sz w:val="18"/>
                <w:szCs w:val="18"/>
              </w:rPr>
              <w:t>122.514</w:t>
            </w:r>
          </w:p>
        </w:tc>
        <w:tc>
          <w:tcPr>
            <w:tcW w:w="959" w:type="dxa"/>
            <w:tcBorders>
              <w:top w:val="single" w:sz="2" w:space="0" w:color="auto"/>
              <w:bottom w:val="single" w:sz="4" w:space="0" w:color="auto"/>
            </w:tcBorders>
            <w:shd w:val="clear" w:color="auto" w:fill="auto"/>
            <w:noWrap/>
            <w:vAlign w:val="center"/>
          </w:tcPr>
          <w:p w14:paraId="02BCA73F" w14:textId="77777777" w:rsidR="00A065FB" w:rsidRPr="00F84AC4" w:rsidRDefault="00A065FB" w:rsidP="00F84AC4">
            <w:pPr>
              <w:pStyle w:val="cuatexto"/>
              <w:jc w:val="right"/>
              <w:rPr>
                <w:sz w:val="18"/>
                <w:szCs w:val="18"/>
              </w:rPr>
            </w:pPr>
            <w:r w:rsidRPr="00F84AC4">
              <w:rPr>
                <w:sz w:val="18"/>
                <w:szCs w:val="18"/>
              </w:rPr>
              <w:t>146.338</w:t>
            </w:r>
          </w:p>
        </w:tc>
        <w:tc>
          <w:tcPr>
            <w:tcW w:w="959" w:type="dxa"/>
            <w:tcBorders>
              <w:top w:val="single" w:sz="2" w:space="0" w:color="auto"/>
              <w:bottom w:val="single" w:sz="4" w:space="0" w:color="auto"/>
            </w:tcBorders>
            <w:shd w:val="clear" w:color="auto" w:fill="auto"/>
            <w:noWrap/>
            <w:vAlign w:val="center"/>
          </w:tcPr>
          <w:p w14:paraId="1A68CA32" w14:textId="77777777" w:rsidR="00A065FB" w:rsidRPr="00F84AC4" w:rsidRDefault="00A065FB" w:rsidP="00F84AC4">
            <w:pPr>
              <w:pStyle w:val="cuatexto"/>
              <w:jc w:val="right"/>
              <w:rPr>
                <w:sz w:val="18"/>
                <w:szCs w:val="18"/>
              </w:rPr>
            </w:pPr>
            <w:r w:rsidRPr="00F84AC4">
              <w:rPr>
                <w:sz w:val="18"/>
                <w:szCs w:val="18"/>
              </w:rPr>
              <w:t>131.053</w:t>
            </w:r>
          </w:p>
        </w:tc>
        <w:tc>
          <w:tcPr>
            <w:tcW w:w="960" w:type="dxa"/>
            <w:tcBorders>
              <w:top w:val="single" w:sz="2" w:space="0" w:color="auto"/>
              <w:bottom w:val="single" w:sz="4" w:space="0" w:color="auto"/>
            </w:tcBorders>
            <w:shd w:val="clear" w:color="auto" w:fill="auto"/>
            <w:noWrap/>
            <w:vAlign w:val="center"/>
          </w:tcPr>
          <w:p w14:paraId="41219D62" w14:textId="77777777" w:rsidR="00A065FB" w:rsidRPr="00F84AC4" w:rsidRDefault="00A065FB" w:rsidP="00F84AC4">
            <w:pPr>
              <w:pStyle w:val="cuatexto"/>
              <w:jc w:val="right"/>
              <w:rPr>
                <w:sz w:val="18"/>
                <w:szCs w:val="18"/>
              </w:rPr>
            </w:pPr>
            <w:r w:rsidRPr="00F84AC4">
              <w:rPr>
                <w:sz w:val="18"/>
                <w:szCs w:val="18"/>
              </w:rPr>
              <w:t>130.466</w:t>
            </w:r>
          </w:p>
        </w:tc>
        <w:tc>
          <w:tcPr>
            <w:tcW w:w="1000" w:type="dxa"/>
            <w:tcBorders>
              <w:top w:val="single" w:sz="2" w:space="0" w:color="auto"/>
              <w:bottom w:val="single" w:sz="4" w:space="0" w:color="auto"/>
            </w:tcBorders>
            <w:vAlign w:val="center"/>
          </w:tcPr>
          <w:p w14:paraId="419F9271" w14:textId="77777777" w:rsidR="00A065FB" w:rsidRPr="00F84AC4" w:rsidRDefault="00A065FB" w:rsidP="00F84AC4">
            <w:pPr>
              <w:pStyle w:val="cuatexto"/>
              <w:jc w:val="right"/>
              <w:rPr>
                <w:sz w:val="18"/>
                <w:szCs w:val="18"/>
              </w:rPr>
            </w:pPr>
            <w:r w:rsidRPr="00F84AC4">
              <w:rPr>
                <w:sz w:val="18"/>
                <w:szCs w:val="18"/>
              </w:rPr>
              <w:t>40</w:t>
            </w:r>
          </w:p>
        </w:tc>
        <w:tc>
          <w:tcPr>
            <w:tcW w:w="853" w:type="dxa"/>
            <w:tcBorders>
              <w:top w:val="single" w:sz="2" w:space="0" w:color="auto"/>
              <w:bottom w:val="single" w:sz="4" w:space="0" w:color="auto"/>
            </w:tcBorders>
            <w:vAlign w:val="center"/>
          </w:tcPr>
          <w:p w14:paraId="21C1CABA" w14:textId="77777777" w:rsidR="00A065FB" w:rsidRPr="00F84AC4" w:rsidRDefault="00A065FB" w:rsidP="00F84AC4">
            <w:pPr>
              <w:pStyle w:val="cuatexto"/>
              <w:jc w:val="right"/>
              <w:rPr>
                <w:sz w:val="18"/>
                <w:szCs w:val="18"/>
              </w:rPr>
            </w:pPr>
            <w:r w:rsidRPr="00F84AC4">
              <w:rPr>
                <w:sz w:val="18"/>
                <w:szCs w:val="18"/>
              </w:rPr>
              <w:t>-0,45</w:t>
            </w:r>
          </w:p>
        </w:tc>
      </w:tr>
      <w:tr w:rsidR="00A065FB" w:rsidRPr="00F84AC4" w14:paraId="72B4EEA6" w14:textId="77777777" w:rsidTr="005B1CC3">
        <w:trPr>
          <w:trHeight w:val="255"/>
          <w:jc w:val="center"/>
        </w:trPr>
        <w:tc>
          <w:tcPr>
            <w:tcW w:w="1475" w:type="dxa"/>
            <w:shd w:val="clear" w:color="auto" w:fill="8DB3E2" w:themeFill="text2" w:themeFillTint="66"/>
            <w:noWrap/>
            <w:vAlign w:val="center"/>
            <w:hideMark/>
          </w:tcPr>
          <w:p w14:paraId="47D65FCF" w14:textId="77777777" w:rsidR="00A065FB" w:rsidRPr="00F84AC4" w:rsidRDefault="00A065FB" w:rsidP="00F84AC4">
            <w:pPr>
              <w:pStyle w:val="cuadroCabe"/>
              <w:spacing w:after="60"/>
              <w:rPr>
                <w:spacing w:val="0"/>
                <w:sz w:val="16"/>
                <w:szCs w:val="16"/>
              </w:rPr>
            </w:pPr>
            <w:r w:rsidRPr="00F84AC4">
              <w:rPr>
                <w:spacing w:val="0"/>
                <w:sz w:val="16"/>
                <w:szCs w:val="16"/>
              </w:rPr>
              <w:t>Total general</w:t>
            </w:r>
          </w:p>
        </w:tc>
        <w:tc>
          <w:tcPr>
            <w:tcW w:w="959" w:type="dxa"/>
            <w:shd w:val="clear" w:color="auto" w:fill="8DB3E2" w:themeFill="text2" w:themeFillTint="66"/>
            <w:noWrap/>
            <w:vAlign w:val="center"/>
          </w:tcPr>
          <w:p w14:paraId="062653F5" w14:textId="77777777" w:rsidR="00A065FB" w:rsidRPr="00F84AC4" w:rsidRDefault="00A065FB" w:rsidP="00F84AC4">
            <w:pPr>
              <w:pStyle w:val="cuadroCabe"/>
              <w:spacing w:after="60"/>
              <w:jc w:val="right"/>
              <w:rPr>
                <w:spacing w:val="0"/>
                <w:sz w:val="16"/>
                <w:szCs w:val="16"/>
              </w:rPr>
            </w:pPr>
            <w:r w:rsidRPr="00F84AC4">
              <w:rPr>
                <w:spacing w:val="0"/>
                <w:sz w:val="16"/>
                <w:szCs w:val="16"/>
              </w:rPr>
              <w:t>5.857.011</w:t>
            </w:r>
          </w:p>
        </w:tc>
        <w:tc>
          <w:tcPr>
            <w:tcW w:w="959" w:type="dxa"/>
            <w:shd w:val="clear" w:color="auto" w:fill="8DB3E2" w:themeFill="text2" w:themeFillTint="66"/>
            <w:noWrap/>
            <w:vAlign w:val="center"/>
          </w:tcPr>
          <w:p w14:paraId="076F839F" w14:textId="77777777" w:rsidR="00A065FB" w:rsidRPr="00F84AC4" w:rsidRDefault="00A065FB" w:rsidP="00F84AC4">
            <w:pPr>
              <w:pStyle w:val="cuadroCabe"/>
              <w:spacing w:after="60"/>
              <w:jc w:val="right"/>
              <w:rPr>
                <w:spacing w:val="0"/>
                <w:sz w:val="16"/>
                <w:szCs w:val="16"/>
              </w:rPr>
            </w:pPr>
            <w:r w:rsidRPr="00F84AC4">
              <w:rPr>
                <w:spacing w:val="0"/>
                <w:sz w:val="16"/>
                <w:szCs w:val="16"/>
              </w:rPr>
              <w:t>6.043.161</w:t>
            </w:r>
          </w:p>
        </w:tc>
        <w:tc>
          <w:tcPr>
            <w:tcW w:w="959" w:type="dxa"/>
            <w:shd w:val="clear" w:color="auto" w:fill="8DB3E2" w:themeFill="text2" w:themeFillTint="66"/>
            <w:noWrap/>
            <w:vAlign w:val="center"/>
          </w:tcPr>
          <w:p w14:paraId="5C192548" w14:textId="77777777" w:rsidR="00A065FB" w:rsidRPr="00F84AC4" w:rsidRDefault="00A065FB" w:rsidP="00F84AC4">
            <w:pPr>
              <w:pStyle w:val="cuadroCabe"/>
              <w:spacing w:after="60"/>
              <w:jc w:val="right"/>
              <w:rPr>
                <w:spacing w:val="0"/>
                <w:sz w:val="16"/>
                <w:szCs w:val="16"/>
              </w:rPr>
            </w:pPr>
            <w:r w:rsidRPr="00F84AC4">
              <w:rPr>
                <w:spacing w:val="0"/>
                <w:sz w:val="16"/>
                <w:szCs w:val="16"/>
              </w:rPr>
              <w:t>6.502.917</w:t>
            </w:r>
          </w:p>
        </w:tc>
        <w:tc>
          <w:tcPr>
            <w:tcW w:w="959" w:type="dxa"/>
            <w:shd w:val="clear" w:color="auto" w:fill="8DB3E2" w:themeFill="text2" w:themeFillTint="66"/>
            <w:noWrap/>
            <w:vAlign w:val="center"/>
          </w:tcPr>
          <w:p w14:paraId="4BB80FAD" w14:textId="77777777" w:rsidR="00A065FB" w:rsidRPr="00F84AC4" w:rsidRDefault="00A065FB" w:rsidP="00F84AC4">
            <w:pPr>
              <w:pStyle w:val="cuadroCabe"/>
              <w:spacing w:after="60"/>
              <w:jc w:val="right"/>
              <w:rPr>
                <w:spacing w:val="0"/>
                <w:sz w:val="16"/>
                <w:szCs w:val="16"/>
              </w:rPr>
            </w:pPr>
            <w:r w:rsidRPr="00F84AC4">
              <w:rPr>
                <w:spacing w:val="0"/>
                <w:sz w:val="16"/>
                <w:szCs w:val="16"/>
              </w:rPr>
              <w:t>6.856.619</w:t>
            </w:r>
          </w:p>
        </w:tc>
        <w:tc>
          <w:tcPr>
            <w:tcW w:w="959" w:type="dxa"/>
            <w:shd w:val="clear" w:color="auto" w:fill="8DB3E2" w:themeFill="text2" w:themeFillTint="66"/>
            <w:noWrap/>
            <w:vAlign w:val="center"/>
          </w:tcPr>
          <w:p w14:paraId="6F3E357D" w14:textId="77777777" w:rsidR="00A065FB" w:rsidRPr="00F84AC4" w:rsidRDefault="00A065FB" w:rsidP="00F84AC4">
            <w:pPr>
              <w:pStyle w:val="cuadroCabe"/>
              <w:spacing w:after="60"/>
              <w:jc w:val="right"/>
              <w:rPr>
                <w:spacing w:val="0"/>
                <w:sz w:val="16"/>
                <w:szCs w:val="16"/>
              </w:rPr>
            </w:pPr>
            <w:r w:rsidRPr="00F84AC4">
              <w:rPr>
                <w:spacing w:val="0"/>
                <w:sz w:val="16"/>
                <w:szCs w:val="16"/>
              </w:rPr>
              <w:t>6.236.972</w:t>
            </w:r>
          </w:p>
        </w:tc>
        <w:tc>
          <w:tcPr>
            <w:tcW w:w="960" w:type="dxa"/>
            <w:shd w:val="clear" w:color="auto" w:fill="8DB3E2" w:themeFill="text2" w:themeFillTint="66"/>
            <w:noWrap/>
            <w:vAlign w:val="center"/>
          </w:tcPr>
          <w:p w14:paraId="4096EDDA" w14:textId="77777777" w:rsidR="00A065FB" w:rsidRPr="00F84AC4" w:rsidRDefault="00A065FB" w:rsidP="00F84AC4">
            <w:pPr>
              <w:pStyle w:val="cuadroCabe"/>
              <w:spacing w:after="60"/>
              <w:jc w:val="right"/>
              <w:rPr>
                <w:spacing w:val="0"/>
                <w:sz w:val="16"/>
                <w:szCs w:val="16"/>
              </w:rPr>
            </w:pPr>
            <w:r w:rsidRPr="00F84AC4">
              <w:rPr>
                <w:spacing w:val="0"/>
                <w:sz w:val="16"/>
                <w:szCs w:val="16"/>
              </w:rPr>
              <w:t>5.819.377</w:t>
            </w:r>
          </w:p>
        </w:tc>
        <w:tc>
          <w:tcPr>
            <w:tcW w:w="1000" w:type="dxa"/>
            <w:shd w:val="clear" w:color="auto" w:fill="8DB3E2" w:themeFill="text2" w:themeFillTint="66"/>
            <w:vAlign w:val="center"/>
          </w:tcPr>
          <w:p w14:paraId="792F9E55" w14:textId="77777777" w:rsidR="00A065FB" w:rsidRPr="00F84AC4" w:rsidRDefault="00A065FB" w:rsidP="00F84AC4">
            <w:pPr>
              <w:pStyle w:val="cuadroCabe"/>
              <w:spacing w:after="60"/>
              <w:jc w:val="right"/>
              <w:rPr>
                <w:spacing w:val="0"/>
                <w:sz w:val="16"/>
                <w:szCs w:val="16"/>
              </w:rPr>
            </w:pPr>
            <w:r w:rsidRPr="00F84AC4">
              <w:rPr>
                <w:spacing w:val="0"/>
                <w:sz w:val="16"/>
                <w:szCs w:val="16"/>
              </w:rPr>
              <w:t>-1</w:t>
            </w:r>
          </w:p>
        </w:tc>
        <w:tc>
          <w:tcPr>
            <w:tcW w:w="853" w:type="dxa"/>
            <w:shd w:val="clear" w:color="auto" w:fill="8DB3E2" w:themeFill="text2" w:themeFillTint="66"/>
            <w:vAlign w:val="center"/>
          </w:tcPr>
          <w:p w14:paraId="32DA106D" w14:textId="77777777" w:rsidR="00A065FB" w:rsidRPr="00F84AC4" w:rsidRDefault="21F9A7D6" w:rsidP="00F84AC4">
            <w:pPr>
              <w:pStyle w:val="cuadroCabe"/>
              <w:spacing w:after="60"/>
              <w:jc w:val="right"/>
              <w:rPr>
                <w:spacing w:val="0"/>
                <w:sz w:val="16"/>
                <w:szCs w:val="16"/>
              </w:rPr>
            </w:pPr>
            <w:r w:rsidRPr="00F84AC4">
              <w:rPr>
                <w:spacing w:val="0"/>
                <w:sz w:val="16"/>
                <w:szCs w:val="16"/>
              </w:rPr>
              <w:t>-7</w:t>
            </w:r>
          </w:p>
        </w:tc>
      </w:tr>
    </w:tbl>
    <w:p w14:paraId="22345A55" w14:textId="45D99607" w:rsidR="00A065FB" w:rsidRPr="003700F3" w:rsidRDefault="00A065FB" w:rsidP="00931621">
      <w:pPr>
        <w:pStyle w:val="texto"/>
        <w:spacing w:before="240" w:after="140"/>
        <w:jc w:val="both"/>
        <w:rPr>
          <w:szCs w:val="26"/>
        </w:rPr>
      </w:pPr>
      <w:r w:rsidRPr="003700F3">
        <w:rPr>
          <w:szCs w:val="26"/>
        </w:rPr>
        <w:t xml:space="preserve">Del análisis de los datos </w:t>
      </w:r>
      <w:r w:rsidRPr="005459B9">
        <w:t>anteriores</w:t>
      </w:r>
      <w:r w:rsidRPr="003700F3">
        <w:rPr>
          <w:szCs w:val="26"/>
        </w:rPr>
        <w:t xml:space="preserve"> señalamos los siguientes aspectos:</w:t>
      </w:r>
    </w:p>
    <w:p w14:paraId="72AC677D" w14:textId="703D35EA" w:rsidR="002A2FCC" w:rsidRPr="00BE4EE5" w:rsidRDefault="21F9A7D6" w:rsidP="002A2FCC">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7B5CD166">
        <w:rPr>
          <w:szCs w:val="26"/>
        </w:rPr>
        <w:t>Las consultas en 2023 ascendieron a 5,82 millones, cifra inferior a la de 2018 y 2022 en un uno y un siete por ciento respectivamente.</w:t>
      </w:r>
    </w:p>
    <w:p w14:paraId="4EAF4A43" w14:textId="77777777" w:rsidR="00A065FB" w:rsidRPr="003700F3" w:rsidRDefault="21F9A7D6" w:rsidP="00931621">
      <w:pPr>
        <w:pStyle w:val="texto"/>
        <w:numPr>
          <w:ilvl w:val="0"/>
          <w:numId w:val="6"/>
        </w:numPr>
        <w:tabs>
          <w:tab w:val="clear" w:pos="2835"/>
          <w:tab w:val="clear" w:pos="3969"/>
          <w:tab w:val="clear" w:pos="5103"/>
          <w:tab w:val="clear" w:pos="6237"/>
          <w:tab w:val="clear" w:pos="7371"/>
          <w:tab w:val="num" w:pos="300"/>
          <w:tab w:val="left" w:pos="480"/>
          <w:tab w:val="num" w:pos="600"/>
        </w:tabs>
        <w:spacing w:after="240"/>
        <w:ind w:left="0" w:firstLine="289"/>
        <w:jc w:val="both"/>
        <w:rPr>
          <w:szCs w:val="26"/>
        </w:rPr>
      </w:pPr>
      <w:r w:rsidRPr="7B5CD166">
        <w:rPr>
          <w:szCs w:val="26"/>
        </w:rPr>
        <w:t>El porcentaje de consultas realizadas por categoría profesional es el siguiente:</w:t>
      </w:r>
    </w:p>
    <w:p w14:paraId="35C0C50E" w14:textId="7B51AC49" w:rsidR="00A065FB" w:rsidRDefault="006372E7" w:rsidP="00525C39">
      <w:pPr>
        <w:pStyle w:val="Prrafodelista"/>
        <w:spacing w:before="120" w:after="120"/>
        <w:ind w:left="284"/>
        <w:rPr>
          <w:sz w:val="26"/>
          <w:szCs w:val="26"/>
        </w:rPr>
      </w:pPr>
      <w:r>
        <w:rPr>
          <w:noProof/>
        </w:rPr>
        <w:drawing>
          <wp:inline distT="0" distB="0" distL="0" distR="0" wp14:anchorId="172B5F3E" wp14:editId="57AF75A8">
            <wp:extent cx="5181600" cy="27146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81600" cy="2714625"/>
                    </a:xfrm>
                    <a:prstGeom prst="rect">
                      <a:avLst/>
                    </a:prstGeom>
                  </pic:spPr>
                </pic:pic>
              </a:graphicData>
            </a:graphic>
          </wp:inline>
        </w:drawing>
      </w:r>
    </w:p>
    <w:p w14:paraId="4276C18E" w14:textId="77777777" w:rsidR="00107014" w:rsidRDefault="50A22AAF" w:rsidP="00107014">
      <w:pPr>
        <w:pStyle w:val="Prrafodelista"/>
        <w:ind w:left="284"/>
        <w:rPr>
          <w:iCs/>
          <w:sz w:val="18"/>
          <w:szCs w:val="18"/>
        </w:rPr>
      </w:pPr>
      <w:r w:rsidRPr="002A2FCC">
        <w:rPr>
          <w:iCs/>
          <w:sz w:val="18"/>
          <w:szCs w:val="18"/>
        </w:rPr>
        <w:t>Fuente: elaboración propia a partir de los datos de “</w:t>
      </w:r>
      <w:proofErr w:type="spellStart"/>
      <w:r w:rsidRPr="002A2FCC">
        <w:rPr>
          <w:iCs/>
          <w:sz w:val="18"/>
          <w:szCs w:val="18"/>
        </w:rPr>
        <w:t>Bardena</w:t>
      </w:r>
      <w:proofErr w:type="spellEnd"/>
      <w:r w:rsidR="009D6231" w:rsidRPr="002A2FCC">
        <w:rPr>
          <w:iCs/>
          <w:sz w:val="18"/>
          <w:szCs w:val="18"/>
        </w:rPr>
        <w:t>-</w:t>
      </w:r>
      <w:r w:rsidRPr="002A2FCC">
        <w:rPr>
          <w:iCs/>
          <w:sz w:val="18"/>
          <w:szCs w:val="18"/>
        </w:rPr>
        <w:t xml:space="preserve"> </w:t>
      </w:r>
      <w:r w:rsidR="4E5E58E0" w:rsidRPr="002A2FCC">
        <w:rPr>
          <w:iCs/>
          <w:sz w:val="18"/>
          <w:szCs w:val="18"/>
        </w:rPr>
        <w:t>Difusión</w:t>
      </w:r>
      <w:r w:rsidRPr="002A2FCC">
        <w:rPr>
          <w:iCs/>
          <w:sz w:val="18"/>
          <w:szCs w:val="18"/>
        </w:rPr>
        <w:t>”</w:t>
      </w:r>
    </w:p>
    <w:p w14:paraId="6A53DA16" w14:textId="77777777" w:rsidR="00107014" w:rsidRDefault="00107014" w:rsidP="00107014">
      <w:pPr>
        <w:pStyle w:val="Prrafodelista"/>
        <w:ind w:left="284"/>
        <w:rPr>
          <w:iCs/>
          <w:sz w:val="18"/>
          <w:szCs w:val="18"/>
        </w:rPr>
      </w:pPr>
    </w:p>
    <w:p w14:paraId="3F548653" w14:textId="2CE2B14C" w:rsidR="00A065FB" w:rsidRPr="002A2FCC" w:rsidRDefault="430D908A" w:rsidP="00E62D1B">
      <w:pPr>
        <w:pStyle w:val="texto"/>
        <w:spacing w:after="140"/>
        <w:rPr>
          <w:iCs/>
          <w:sz w:val="18"/>
          <w:szCs w:val="18"/>
        </w:rPr>
      </w:pPr>
      <w:r w:rsidRPr="002A2FCC">
        <w:lastRenderedPageBreak/>
        <w:t xml:space="preserve">Estos porcentajes son similares si analizamos la distribución de cada año en particular. </w:t>
      </w:r>
    </w:p>
    <w:p w14:paraId="28B1E8A2" w14:textId="7AB5CAE9" w:rsidR="00A065FB" w:rsidRPr="003700F3" w:rsidRDefault="21F9A7D6" w:rsidP="00A02F84">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7B5CD166">
        <w:rPr>
          <w:szCs w:val="26"/>
        </w:rPr>
        <w:t xml:space="preserve">Los picos de actividad en 2020 y 2021 en algunas categorías </w:t>
      </w:r>
      <w:r w:rsidR="7C4BF115" w:rsidRPr="7B5CD166">
        <w:rPr>
          <w:szCs w:val="26"/>
        </w:rPr>
        <w:t>están con</w:t>
      </w:r>
      <w:r w:rsidRPr="7B5CD166">
        <w:rPr>
          <w:szCs w:val="26"/>
        </w:rPr>
        <w:t>dicionados por la pandemia de la COVID</w:t>
      </w:r>
      <w:r w:rsidR="1DDC9E8D" w:rsidRPr="7B5CD166">
        <w:rPr>
          <w:szCs w:val="26"/>
        </w:rPr>
        <w:t>-</w:t>
      </w:r>
      <w:r w:rsidRPr="7B5CD166">
        <w:rPr>
          <w:szCs w:val="26"/>
        </w:rPr>
        <w:t>19.</w:t>
      </w:r>
    </w:p>
    <w:p w14:paraId="4C365775" w14:textId="77777777" w:rsidR="00A065FB" w:rsidRPr="003700F3" w:rsidRDefault="21F9A7D6"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7B5CD166">
        <w:rPr>
          <w:szCs w:val="26"/>
        </w:rPr>
        <w:t xml:space="preserve">El comportamiento de la actividad por categoría profesional en 2023 respecto a 2018 difiere en función del tipo de personal que realiza la consulta. Así, las consultas realizadas por personal facultativo, tanto de medicina familiar como de pediatría, disminuyen significativamente en un diez y un 17 por ciento respectivamente. </w:t>
      </w:r>
    </w:p>
    <w:p w14:paraId="5BC5FDB7" w14:textId="147FC105" w:rsidR="00A065FB" w:rsidRPr="003700F3" w:rsidRDefault="23498D32" w:rsidP="005F3480">
      <w:pPr>
        <w:pStyle w:val="texto"/>
      </w:pPr>
      <w:r w:rsidRPr="7B5CD166">
        <w:t>L</w:t>
      </w:r>
      <w:r w:rsidR="00A065FB" w:rsidRPr="7B5CD166">
        <w:t>as consultas de enfermería aumentan tanto en el caso de medicina familiar, que lo hacen en un diez por ciento, como en el caso de pediatría</w:t>
      </w:r>
      <w:r w:rsidR="00AA5176" w:rsidRPr="7B5CD166">
        <w:t>,</w:t>
      </w:r>
      <w:r w:rsidR="00A065FB" w:rsidRPr="7B5CD166">
        <w:t xml:space="preserve"> cuyo porcentaje de incremento es del ocho por ciento.</w:t>
      </w:r>
    </w:p>
    <w:p w14:paraId="55A349FE" w14:textId="49C7696C" w:rsidR="00A065FB" w:rsidRPr="003700F3" w:rsidRDefault="00A065FB" w:rsidP="005459B9">
      <w:pPr>
        <w:pStyle w:val="texto"/>
        <w:spacing w:after="140"/>
        <w:jc w:val="both"/>
        <w:rPr>
          <w:szCs w:val="26"/>
        </w:rPr>
      </w:pPr>
      <w:r w:rsidRPr="7B5CD166">
        <w:rPr>
          <w:szCs w:val="26"/>
        </w:rPr>
        <w:t xml:space="preserve">Estas disminuciones y aumentos </w:t>
      </w:r>
      <w:r w:rsidR="7C798B17" w:rsidRPr="7B5CD166">
        <w:rPr>
          <w:szCs w:val="26"/>
        </w:rPr>
        <w:t>son</w:t>
      </w:r>
      <w:r w:rsidRPr="7B5CD166">
        <w:rPr>
          <w:szCs w:val="26"/>
        </w:rPr>
        <w:t xml:space="preserve"> debidos, entre otras causas, al incremento de funciones del personal de enfermería que previamente realizaba el personal facultativo</w:t>
      </w:r>
      <w:r w:rsidR="27DFEAEE" w:rsidRPr="7B5CD166">
        <w:rPr>
          <w:szCs w:val="26"/>
        </w:rPr>
        <w:t>,</w:t>
      </w:r>
      <w:r w:rsidR="00AA5176" w:rsidRPr="7B5CD166">
        <w:rPr>
          <w:szCs w:val="26"/>
        </w:rPr>
        <w:t xml:space="preserve"> para lo cual se han ido creando, </w:t>
      </w:r>
      <w:r w:rsidR="003368DB" w:rsidRPr="7B5CD166">
        <w:rPr>
          <w:szCs w:val="26"/>
        </w:rPr>
        <w:t xml:space="preserve">perfiles </w:t>
      </w:r>
      <w:r w:rsidR="00AA5176" w:rsidRPr="7B5CD166">
        <w:rPr>
          <w:szCs w:val="26"/>
        </w:rPr>
        <w:t xml:space="preserve">de enfermería adicionales destinados, entre otros aspectos, a la </w:t>
      </w:r>
      <w:r w:rsidRPr="7B5CD166">
        <w:rPr>
          <w:szCs w:val="26"/>
        </w:rPr>
        <w:t xml:space="preserve">atención a crónicos y a procesos agudos. </w:t>
      </w:r>
    </w:p>
    <w:p w14:paraId="745A806B" w14:textId="1F70374D" w:rsidR="00A065FB" w:rsidRPr="003700F3" w:rsidRDefault="21F9A7D6"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7B5CD166">
        <w:rPr>
          <w:szCs w:val="26"/>
        </w:rPr>
        <w:t>En general, las consultas realizadas en 2023 respecto a 2022 disminuyen en todos los casos en porcentajes diferentes en función</w:t>
      </w:r>
      <w:r w:rsidR="6C80096A" w:rsidRPr="7B5CD166">
        <w:rPr>
          <w:szCs w:val="26"/>
        </w:rPr>
        <w:t xml:space="preserve"> de la categoría profesional</w:t>
      </w:r>
      <w:r w:rsidRPr="7B5CD166">
        <w:rPr>
          <w:szCs w:val="26"/>
        </w:rPr>
        <w:t xml:space="preserve"> que las realiza, destacando las realizadas por el personal de enfermería en pediatría y medicina familiar</w:t>
      </w:r>
      <w:r w:rsidR="61087643" w:rsidRPr="7B5CD166">
        <w:rPr>
          <w:szCs w:val="26"/>
        </w:rPr>
        <w:t>,</w:t>
      </w:r>
      <w:r w:rsidRPr="7B5CD166">
        <w:rPr>
          <w:szCs w:val="26"/>
        </w:rPr>
        <w:t xml:space="preserve"> que bajan en un 16 y un diez por ciento</w:t>
      </w:r>
      <w:r w:rsidR="525F0866" w:rsidRPr="7B5CD166">
        <w:rPr>
          <w:szCs w:val="26"/>
        </w:rPr>
        <w:t>,</w:t>
      </w:r>
      <w:r w:rsidRPr="7B5CD166">
        <w:rPr>
          <w:szCs w:val="26"/>
        </w:rPr>
        <w:t xml:space="preserve"> respectivamente. </w:t>
      </w:r>
    </w:p>
    <w:p w14:paraId="6E0AC076" w14:textId="5D72BF2D" w:rsidR="00A065FB" w:rsidRDefault="21F9A7D6" w:rsidP="00657B22">
      <w:pPr>
        <w:pStyle w:val="atitulo3"/>
      </w:pPr>
      <w:r w:rsidRPr="7B5CD166">
        <w:t xml:space="preserve">Personal </w:t>
      </w:r>
      <w:r w:rsidR="1FEBD525" w:rsidRPr="7B5CD166">
        <w:t>de Atención Primaria</w:t>
      </w:r>
    </w:p>
    <w:p w14:paraId="47C39471" w14:textId="7F56FC8C" w:rsidR="001E3B14" w:rsidRPr="003700F3" w:rsidRDefault="001E3B14" w:rsidP="00255C4E">
      <w:pPr>
        <w:pStyle w:val="texto"/>
        <w:spacing w:after="240"/>
        <w:jc w:val="both"/>
        <w:rPr>
          <w:szCs w:val="26"/>
        </w:rPr>
      </w:pPr>
      <w:r w:rsidRPr="7B5CD166">
        <w:rPr>
          <w:szCs w:val="26"/>
        </w:rPr>
        <w:t>Las plazas</w:t>
      </w:r>
      <w:r w:rsidR="0086085E">
        <w:rPr>
          <w:rStyle w:val="Refdenotaalpie"/>
          <w:szCs w:val="26"/>
        </w:rPr>
        <w:footnoteReference w:id="4"/>
      </w:r>
      <w:r w:rsidRPr="7B5CD166">
        <w:rPr>
          <w:szCs w:val="26"/>
        </w:rPr>
        <w:t xml:space="preserve"> de la plantilla orgánica de AP y su situación a 31 de diciembre de cada año del periodo analizado era la siguiente</w:t>
      </w:r>
      <w:r w:rsidR="009D6231" w:rsidRPr="7B5CD166">
        <w:rPr>
          <w:szCs w:val="26"/>
        </w:rPr>
        <w:t>:</w:t>
      </w:r>
      <w:r w:rsidR="624BED2D" w:rsidRPr="7B5CD166">
        <w:rPr>
          <w:szCs w:val="26"/>
        </w:rPr>
        <w:t xml:space="preserve"> </w:t>
      </w:r>
    </w:p>
    <w:tbl>
      <w:tblPr>
        <w:tblW w:w="8789"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807"/>
        <w:gridCol w:w="973"/>
        <w:gridCol w:w="973"/>
        <w:gridCol w:w="974"/>
        <w:gridCol w:w="973"/>
        <w:gridCol w:w="973"/>
        <w:gridCol w:w="1116"/>
      </w:tblGrid>
      <w:tr w:rsidR="001E3B14" w:rsidRPr="0051260B" w14:paraId="3E571BF0" w14:textId="77777777" w:rsidTr="005B1CC3">
        <w:trPr>
          <w:trHeight w:val="255"/>
          <w:jc w:val="center"/>
        </w:trPr>
        <w:tc>
          <w:tcPr>
            <w:tcW w:w="2807" w:type="dxa"/>
            <w:shd w:val="clear" w:color="auto" w:fill="8DB3E2" w:themeFill="text2" w:themeFillTint="66"/>
            <w:noWrap/>
            <w:vAlign w:val="center"/>
          </w:tcPr>
          <w:p w14:paraId="2729933E" w14:textId="493F0B54" w:rsidR="001E3B14" w:rsidRPr="0051260B" w:rsidRDefault="001E3B14" w:rsidP="005B1CC3">
            <w:pPr>
              <w:pStyle w:val="cuadroCabe"/>
              <w:spacing w:line="240" w:lineRule="auto"/>
            </w:pPr>
            <w:r>
              <w:t>Plazas</w:t>
            </w:r>
          </w:p>
        </w:tc>
        <w:tc>
          <w:tcPr>
            <w:tcW w:w="973" w:type="dxa"/>
            <w:shd w:val="clear" w:color="auto" w:fill="8DB3E2" w:themeFill="text2" w:themeFillTint="66"/>
            <w:noWrap/>
            <w:vAlign w:val="center"/>
            <w:hideMark/>
          </w:tcPr>
          <w:p w14:paraId="010287C5" w14:textId="77777777" w:rsidR="001E3B14" w:rsidRPr="0051260B" w:rsidRDefault="001E3B14" w:rsidP="005B1CC3">
            <w:pPr>
              <w:pStyle w:val="cuadroCabe"/>
              <w:spacing w:line="240" w:lineRule="auto"/>
              <w:jc w:val="right"/>
            </w:pPr>
            <w:r w:rsidRPr="0051260B">
              <w:t>2018</w:t>
            </w:r>
          </w:p>
        </w:tc>
        <w:tc>
          <w:tcPr>
            <w:tcW w:w="973" w:type="dxa"/>
            <w:shd w:val="clear" w:color="auto" w:fill="8DB3E2" w:themeFill="text2" w:themeFillTint="66"/>
            <w:noWrap/>
            <w:vAlign w:val="center"/>
            <w:hideMark/>
          </w:tcPr>
          <w:p w14:paraId="591F46AA" w14:textId="77777777" w:rsidR="001E3B14" w:rsidRPr="0051260B" w:rsidRDefault="001E3B14" w:rsidP="005B1CC3">
            <w:pPr>
              <w:pStyle w:val="cuadroCabe"/>
              <w:spacing w:line="240" w:lineRule="auto"/>
              <w:jc w:val="right"/>
            </w:pPr>
            <w:r w:rsidRPr="0051260B">
              <w:t>2019</w:t>
            </w:r>
          </w:p>
        </w:tc>
        <w:tc>
          <w:tcPr>
            <w:tcW w:w="974" w:type="dxa"/>
            <w:shd w:val="clear" w:color="auto" w:fill="8DB3E2" w:themeFill="text2" w:themeFillTint="66"/>
            <w:noWrap/>
            <w:vAlign w:val="center"/>
            <w:hideMark/>
          </w:tcPr>
          <w:p w14:paraId="1FE6C725" w14:textId="77777777" w:rsidR="001E3B14" w:rsidRPr="0051260B" w:rsidRDefault="001E3B14" w:rsidP="005B1CC3">
            <w:pPr>
              <w:pStyle w:val="cuadroCabe"/>
              <w:spacing w:line="240" w:lineRule="auto"/>
              <w:jc w:val="right"/>
            </w:pPr>
            <w:r w:rsidRPr="0051260B">
              <w:t>2020</w:t>
            </w:r>
          </w:p>
        </w:tc>
        <w:tc>
          <w:tcPr>
            <w:tcW w:w="973" w:type="dxa"/>
            <w:shd w:val="clear" w:color="auto" w:fill="8DB3E2" w:themeFill="text2" w:themeFillTint="66"/>
            <w:noWrap/>
            <w:vAlign w:val="center"/>
            <w:hideMark/>
          </w:tcPr>
          <w:p w14:paraId="73729E25" w14:textId="77777777" w:rsidR="001E3B14" w:rsidRPr="0051260B" w:rsidRDefault="001E3B14" w:rsidP="005B1CC3">
            <w:pPr>
              <w:pStyle w:val="cuadroCabe"/>
              <w:spacing w:line="240" w:lineRule="auto"/>
              <w:jc w:val="right"/>
            </w:pPr>
            <w:r w:rsidRPr="0051260B">
              <w:t>2021</w:t>
            </w:r>
          </w:p>
        </w:tc>
        <w:tc>
          <w:tcPr>
            <w:tcW w:w="973" w:type="dxa"/>
            <w:shd w:val="clear" w:color="auto" w:fill="8DB3E2" w:themeFill="text2" w:themeFillTint="66"/>
            <w:noWrap/>
            <w:vAlign w:val="center"/>
            <w:hideMark/>
          </w:tcPr>
          <w:p w14:paraId="0F29EB21" w14:textId="77777777" w:rsidR="001E3B14" w:rsidRPr="0051260B" w:rsidRDefault="001E3B14" w:rsidP="005B1CC3">
            <w:pPr>
              <w:pStyle w:val="cuadroCabe"/>
              <w:spacing w:line="240" w:lineRule="auto"/>
              <w:jc w:val="right"/>
            </w:pPr>
            <w:r w:rsidRPr="0051260B">
              <w:t>2022</w:t>
            </w:r>
          </w:p>
        </w:tc>
        <w:tc>
          <w:tcPr>
            <w:tcW w:w="1116" w:type="dxa"/>
            <w:shd w:val="clear" w:color="auto" w:fill="8DB3E2" w:themeFill="text2" w:themeFillTint="66"/>
            <w:noWrap/>
            <w:vAlign w:val="center"/>
            <w:hideMark/>
          </w:tcPr>
          <w:p w14:paraId="562E03DD" w14:textId="77777777" w:rsidR="001E3B14" w:rsidRPr="0051260B" w:rsidRDefault="001E3B14" w:rsidP="005B1CC3">
            <w:pPr>
              <w:pStyle w:val="cuadroCabe"/>
              <w:spacing w:line="240" w:lineRule="auto"/>
              <w:jc w:val="right"/>
            </w:pPr>
            <w:r w:rsidRPr="0051260B">
              <w:t>2023</w:t>
            </w:r>
          </w:p>
        </w:tc>
      </w:tr>
      <w:tr w:rsidR="00B13378" w:rsidRPr="007B7BF3" w14:paraId="6E0230DE" w14:textId="77777777" w:rsidTr="005B1CC3">
        <w:trPr>
          <w:trHeight w:val="198"/>
          <w:jc w:val="center"/>
        </w:trPr>
        <w:tc>
          <w:tcPr>
            <w:tcW w:w="2807" w:type="dxa"/>
            <w:tcBorders>
              <w:bottom w:val="single" w:sz="2" w:space="0" w:color="auto"/>
            </w:tcBorders>
            <w:shd w:val="clear" w:color="auto" w:fill="auto"/>
            <w:noWrap/>
            <w:vAlign w:val="center"/>
            <w:hideMark/>
          </w:tcPr>
          <w:p w14:paraId="2ED79A2F" w14:textId="58762EC7" w:rsidR="00B13378" w:rsidRPr="007B7BF3" w:rsidRDefault="00B13378" w:rsidP="005B1CC3">
            <w:pPr>
              <w:rPr>
                <w:rFonts w:ascii="Arial Narrow" w:hAnsi="Arial Narrow" w:cs="Calibri"/>
                <w:color w:val="000000"/>
                <w:sz w:val="20"/>
                <w:szCs w:val="20"/>
              </w:rPr>
            </w:pPr>
            <w:r>
              <w:rPr>
                <w:rFonts w:ascii="Arial Narrow" w:hAnsi="Arial Narrow" w:cs="Calibri"/>
                <w:color w:val="000000"/>
                <w:sz w:val="20"/>
                <w:szCs w:val="20"/>
              </w:rPr>
              <w:t>No vacantes</w:t>
            </w:r>
          </w:p>
        </w:tc>
        <w:tc>
          <w:tcPr>
            <w:tcW w:w="973" w:type="dxa"/>
            <w:tcBorders>
              <w:bottom w:val="single" w:sz="2" w:space="0" w:color="auto"/>
            </w:tcBorders>
            <w:shd w:val="clear" w:color="auto" w:fill="auto"/>
            <w:noWrap/>
            <w:vAlign w:val="center"/>
          </w:tcPr>
          <w:p w14:paraId="2042C84E" w14:textId="2067DF9D" w:rsidR="00B13378" w:rsidRPr="007B7BF3" w:rsidRDefault="00B13378" w:rsidP="005B1CC3">
            <w:pPr>
              <w:jc w:val="right"/>
              <w:rPr>
                <w:rFonts w:ascii="Arial Narrow" w:hAnsi="Arial Narrow" w:cs="Calibri"/>
                <w:color w:val="000000"/>
                <w:sz w:val="20"/>
                <w:szCs w:val="20"/>
              </w:rPr>
            </w:pPr>
            <w:r>
              <w:rPr>
                <w:rFonts w:ascii="Arial Narrow" w:hAnsi="Arial Narrow" w:cs="Calibri"/>
                <w:color w:val="000000"/>
                <w:sz w:val="20"/>
                <w:szCs w:val="20"/>
              </w:rPr>
              <w:t>1.470</w:t>
            </w:r>
          </w:p>
        </w:tc>
        <w:tc>
          <w:tcPr>
            <w:tcW w:w="973" w:type="dxa"/>
            <w:tcBorders>
              <w:bottom w:val="single" w:sz="2" w:space="0" w:color="auto"/>
            </w:tcBorders>
            <w:shd w:val="clear" w:color="auto" w:fill="auto"/>
            <w:noWrap/>
            <w:vAlign w:val="center"/>
          </w:tcPr>
          <w:p w14:paraId="3D0B19E6" w14:textId="5F46A083" w:rsidR="00B13378" w:rsidRPr="007B7BF3" w:rsidRDefault="00B13378" w:rsidP="005B1CC3">
            <w:pPr>
              <w:jc w:val="right"/>
              <w:rPr>
                <w:rFonts w:ascii="Arial Narrow" w:hAnsi="Arial Narrow" w:cs="Calibri"/>
                <w:color w:val="000000"/>
                <w:sz w:val="20"/>
                <w:szCs w:val="20"/>
              </w:rPr>
            </w:pPr>
            <w:r>
              <w:rPr>
                <w:rFonts w:ascii="Arial Narrow" w:hAnsi="Arial Narrow" w:cs="Calibri"/>
                <w:color w:val="000000"/>
                <w:sz w:val="20"/>
                <w:szCs w:val="20"/>
              </w:rPr>
              <w:t>1.404</w:t>
            </w:r>
          </w:p>
        </w:tc>
        <w:tc>
          <w:tcPr>
            <w:tcW w:w="974" w:type="dxa"/>
            <w:tcBorders>
              <w:bottom w:val="single" w:sz="2" w:space="0" w:color="auto"/>
            </w:tcBorders>
            <w:shd w:val="clear" w:color="auto" w:fill="auto"/>
            <w:noWrap/>
            <w:vAlign w:val="center"/>
          </w:tcPr>
          <w:p w14:paraId="6DED63EB" w14:textId="1CD084D7" w:rsidR="00B13378" w:rsidRPr="007B7BF3" w:rsidRDefault="00B13378" w:rsidP="005B1CC3">
            <w:pPr>
              <w:jc w:val="right"/>
              <w:rPr>
                <w:rFonts w:ascii="Arial Narrow" w:hAnsi="Arial Narrow" w:cs="Calibri"/>
                <w:color w:val="000000"/>
                <w:sz w:val="20"/>
                <w:szCs w:val="20"/>
              </w:rPr>
            </w:pPr>
            <w:r>
              <w:rPr>
                <w:rFonts w:ascii="Arial Narrow" w:hAnsi="Arial Narrow" w:cs="Calibri"/>
                <w:color w:val="000000"/>
                <w:sz w:val="20"/>
                <w:szCs w:val="20"/>
              </w:rPr>
              <w:t>1.365</w:t>
            </w:r>
          </w:p>
        </w:tc>
        <w:tc>
          <w:tcPr>
            <w:tcW w:w="973" w:type="dxa"/>
            <w:tcBorders>
              <w:bottom w:val="single" w:sz="2" w:space="0" w:color="auto"/>
            </w:tcBorders>
            <w:shd w:val="clear" w:color="auto" w:fill="auto"/>
            <w:noWrap/>
            <w:vAlign w:val="center"/>
          </w:tcPr>
          <w:p w14:paraId="471F26A2" w14:textId="33C9DA0F" w:rsidR="00B13378" w:rsidRPr="007B7BF3" w:rsidRDefault="00B13378" w:rsidP="005B1CC3">
            <w:pPr>
              <w:jc w:val="right"/>
              <w:rPr>
                <w:rFonts w:ascii="Arial Narrow" w:hAnsi="Arial Narrow" w:cs="Calibri"/>
                <w:color w:val="000000"/>
                <w:sz w:val="20"/>
                <w:szCs w:val="20"/>
              </w:rPr>
            </w:pPr>
            <w:r>
              <w:rPr>
                <w:rFonts w:ascii="Arial Narrow" w:hAnsi="Arial Narrow" w:cs="Calibri"/>
                <w:color w:val="000000"/>
                <w:sz w:val="20"/>
                <w:szCs w:val="20"/>
              </w:rPr>
              <w:t>1.342</w:t>
            </w:r>
          </w:p>
        </w:tc>
        <w:tc>
          <w:tcPr>
            <w:tcW w:w="973" w:type="dxa"/>
            <w:tcBorders>
              <w:bottom w:val="single" w:sz="2" w:space="0" w:color="auto"/>
            </w:tcBorders>
            <w:shd w:val="clear" w:color="auto" w:fill="auto"/>
            <w:noWrap/>
            <w:vAlign w:val="center"/>
          </w:tcPr>
          <w:p w14:paraId="1119DCDC" w14:textId="013CB8A1" w:rsidR="00B13378" w:rsidRPr="007B7BF3" w:rsidRDefault="00B13378" w:rsidP="005B1CC3">
            <w:pPr>
              <w:jc w:val="right"/>
              <w:rPr>
                <w:rFonts w:ascii="Arial Narrow" w:hAnsi="Arial Narrow" w:cs="Calibri"/>
                <w:color w:val="000000"/>
                <w:sz w:val="20"/>
                <w:szCs w:val="20"/>
              </w:rPr>
            </w:pPr>
            <w:r>
              <w:rPr>
                <w:rFonts w:ascii="Arial Narrow" w:hAnsi="Arial Narrow" w:cs="Calibri"/>
                <w:color w:val="000000"/>
                <w:sz w:val="20"/>
                <w:szCs w:val="20"/>
              </w:rPr>
              <w:t>1.478</w:t>
            </w:r>
          </w:p>
        </w:tc>
        <w:tc>
          <w:tcPr>
            <w:tcW w:w="1116" w:type="dxa"/>
            <w:tcBorders>
              <w:bottom w:val="single" w:sz="2" w:space="0" w:color="auto"/>
            </w:tcBorders>
            <w:shd w:val="clear" w:color="auto" w:fill="auto"/>
            <w:noWrap/>
            <w:vAlign w:val="center"/>
          </w:tcPr>
          <w:p w14:paraId="283AACC1" w14:textId="04602949" w:rsidR="00B13378" w:rsidRPr="007B7BF3" w:rsidRDefault="00B13378" w:rsidP="005B1CC3">
            <w:pPr>
              <w:jc w:val="right"/>
              <w:rPr>
                <w:rFonts w:ascii="Arial Narrow" w:hAnsi="Arial Narrow" w:cs="Calibri"/>
                <w:color w:val="000000"/>
                <w:sz w:val="20"/>
                <w:szCs w:val="20"/>
              </w:rPr>
            </w:pPr>
            <w:r>
              <w:rPr>
                <w:rFonts w:ascii="Arial Narrow" w:hAnsi="Arial Narrow" w:cs="Calibri"/>
                <w:color w:val="000000"/>
                <w:sz w:val="20"/>
                <w:szCs w:val="20"/>
              </w:rPr>
              <w:t>1.606</w:t>
            </w:r>
          </w:p>
        </w:tc>
      </w:tr>
      <w:tr w:rsidR="00B13378" w:rsidRPr="007B7BF3" w14:paraId="425CF548" w14:textId="77777777" w:rsidTr="005B1CC3">
        <w:trPr>
          <w:trHeight w:val="198"/>
          <w:jc w:val="center"/>
        </w:trPr>
        <w:tc>
          <w:tcPr>
            <w:tcW w:w="2807" w:type="dxa"/>
            <w:tcBorders>
              <w:top w:val="single" w:sz="2" w:space="0" w:color="auto"/>
              <w:bottom w:val="single" w:sz="4" w:space="0" w:color="auto"/>
            </w:tcBorders>
            <w:shd w:val="clear" w:color="auto" w:fill="auto"/>
            <w:noWrap/>
            <w:vAlign w:val="center"/>
            <w:hideMark/>
          </w:tcPr>
          <w:p w14:paraId="65199CCC" w14:textId="7EE24E05" w:rsidR="00B13378" w:rsidRPr="007B7BF3" w:rsidRDefault="00B13378" w:rsidP="005B1CC3">
            <w:pPr>
              <w:rPr>
                <w:rFonts w:ascii="Arial Narrow" w:hAnsi="Arial Narrow" w:cs="Calibri"/>
                <w:color w:val="000000"/>
                <w:sz w:val="20"/>
                <w:szCs w:val="20"/>
              </w:rPr>
            </w:pPr>
            <w:r>
              <w:rPr>
                <w:rFonts w:ascii="Arial Narrow" w:hAnsi="Arial Narrow" w:cs="Calibri"/>
                <w:color w:val="000000"/>
                <w:sz w:val="20"/>
                <w:szCs w:val="20"/>
              </w:rPr>
              <w:t>Vacantes</w:t>
            </w:r>
          </w:p>
        </w:tc>
        <w:tc>
          <w:tcPr>
            <w:tcW w:w="973" w:type="dxa"/>
            <w:tcBorders>
              <w:top w:val="single" w:sz="2" w:space="0" w:color="auto"/>
              <w:bottom w:val="single" w:sz="4" w:space="0" w:color="auto"/>
            </w:tcBorders>
            <w:shd w:val="clear" w:color="auto" w:fill="auto"/>
            <w:noWrap/>
            <w:vAlign w:val="center"/>
          </w:tcPr>
          <w:p w14:paraId="22A12A88" w14:textId="7A09BD02" w:rsidR="00B13378" w:rsidRPr="007B7BF3" w:rsidRDefault="00B13378" w:rsidP="005B1CC3">
            <w:pPr>
              <w:jc w:val="right"/>
              <w:rPr>
                <w:rFonts w:ascii="Arial Narrow" w:hAnsi="Arial Narrow" w:cs="Calibri"/>
                <w:color w:val="000000"/>
                <w:sz w:val="20"/>
                <w:szCs w:val="20"/>
              </w:rPr>
            </w:pPr>
            <w:r>
              <w:rPr>
                <w:rFonts w:ascii="Arial Narrow" w:hAnsi="Arial Narrow" w:cs="Calibri"/>
                <w:color w:val="000000"/>
                <w:sz w:val="20"/>
                <w:szCs w:val="20"/>
              </w:rPr>
              <w:t>476</w:t>
            </w:r>
          </w:p>
        </w:tc>
        <w:tc>
          <w:tcPr>
            <w:tcW w:w="973" w:type="dxa"/>
            <w:tcBorders>
              <w:top w:val="single" w:sz="2" w:space="0" w:color="auto"/>
              <w:bottom w:val="single" w:sz="4" w:space="0" w:color="auto"/>
            </w:tcBorders>
            <w:shd w:val="clear" w:color="auto" w:fill="auto"/>
            <w:noWrap/>
            <w:vAlign w:val="center"/>
          </w:tcPr>
          <w:p w14:paraId="1BE976E1" w14:textId="6C0B8DC2" w:rsidR="00B13378" w:rsidRPr="007B7BF3" w:rsidRDefault="00B13378" w:rsidP="005B1CC3">
            <w:pPr>
              <w:jc w:val="right"/>
              <w:rPr>
                <w:rFonts w:ascii="Arial Narrow" w:hAnsi="Arial Narrow" w:cs="Calibri"/>
                <w:color w:val="000000"/>
                <w:sz w:val="20"/>
                <w:szCs w:val="20"/>
              </w:rPr>
            </w:pPr>
            <w:r>
              <w:rPr>
                <w:rFonts w:ascii="Arial Narrow" w:hAnsi="Arial Narrow" w:cs="Calibri"/>
                <w:color w:val="000000"/>
                <w:sz w:val="20"/>
                <w:szCs w:val="20"/>
              </w:rPr>
              <w:t>583</w:t>
            </w:r>
          </w:p>
        </w:tc>
        <w:tc>
          <w:tcPr>
            <w:tcW w:w="974" w:type="dxa"/>
            <w:tcBorders>
              <w:top w:val="single" w:sz="2" w:space="0" w:color="auto"/>
              <w:bottom w:val="single" w:sz="4" w:space="0" w:color="auto"/>
            </w:tcBorders>
            <w:shd w:val="clear" w:color="auto" w:fill="auto"/>
            <w:noWrap/>
            <w:vAlign w:val="center"/>
          </w:tcPr>
          <w:p w14:paraId="6682568D" w14:textId="46D04956" w:rsidR="00B13378" w:rsidRPr="007B7BF3" w:rsidRDefault="00B13378" w:rsidP="005B1CC3">
            <w:pPr>
              <w:jc w:val="right"/>
              <w:rPr>
                <w:rFonts w:ascii="Arial Narrow" w:hAnsi="Arial Narrow" w:cs="Calibri"/>
                <w:color w:val="000000"/>
                <w:sz w:val="20"/>
                <w:szCs w:val="20"/>
              </w:rPr>
            </w:pPr>
            <w:r>
              <w:rPr>
                <w:rFonts w:ascii="Arial Narrow" w:hAnsi="Arial Narrow" w:cs="Calibri"/>
                <w:color w:val="000000"/>
                <w:sz w:val="20"/>
                <w:szCs w:val="20"/>
              </w:rPr>
              <w:t>622</w:t>
            </w:r>
          </w:p>
        </w:tc>
        <w:tc>
          <w:tcPr>
            <w:tcW w:w="973" w:type="dxa"/>
            <w:tcBorders>
              <w:top w:val="single" w:sz="2" w:space="0" w:color="auto"/>
              <w:bottom w:val="single" w:sz="4" w:space="0" w:color="auto"/>
            </w:tcBorders>
            <w:shd w:val="clear" w:color="auto" w:fill="auto"/>
            <w:noWrap/>
            <w:vAlign w:val="center"/>
          </w:tcPr>
          <w:p w14:paraId="313F3DA2" w14:textId="1A7EA178" w:rsidR="00B13378" w:rsidRPr="007B7BF3" w:rsidRDefault="00B13378" w:rsidP="005B1CC3">
            <w:pPr>
              <w:jc w:val="right"/>
              <w:rPr>
                <w:rFonts w:ascii="Arial Narrow" w:hAnsi="Arial Narrow" w:cs="Calibri"/>
                <w:color w:val="000000"/>
                <w:sz w:val="20"/>
                <w:szCs w:val="20"/>
              </w:rPr>
            </w:pPr>
            <w:r>
              <w:rPr>
                <w:rFonts w:ascii="Arial Narrow" w:hAnsi="Arial Narrow" w:cs="Calibri"/>
                <w:color w:val="000000"/>
                <w:sz w:val="20"/>
                <w:szCs w:val="20"/>
              </w:rPr>
              <w:t>707</w:t>
            </w:r>
          </w:p>
        </w:tc>
        <w:tc>
          <w:tcPr>
            <w:tcW w:w="973" w:type="dxa"/>
            <w:tcBorders>
              <w:top w:val="single" w:sz="2" w:space="0" w:color="auto"/>
              <w:bottom w:val="single" w:sz="4" w:space="0" w:color="auto"/>
            </w:tcBorders>
            <w:shd w:val="clear" w:color="auto" w:fill="auto"/>
            <w:noWrap/>
            <w:vAlign w:val="center"/>
          </w:tcPr>
          <w:p w14:paraId="622C4498" w14:textId="6EDCC4A9" w:rsidR="00B13378" w:rsidRPr="007B7BF3" w:rsidRDefault="00B13378" w:rsidP="005B1CC3">
            <w:pPr>
              <w:jc w:val="right"/>
              <w:rPr>
                <w:rFonts w:ascii="Arial Narrow" w:hAnsi="Arial Narrow" w:cs="Calibri"/>
                <w:color w:val="000000"/>
                <w:sz w:val="20"/>
                <w:szCs w:val="20"/>
              </w:rPr>
            </w:pPr>
            <w:r>
              <w:rPr>
                <w:rFonts w:ascii="Arial Narrow" w:hAnsi="Arial Narrow" w:cs="Calibri"/>
                <w:color w:val="000000"/>
                <w:sz w:val="20"/>
                <w:szCs w:val="20"/>
              </w:rPr>
              <w:t>750</w:t>
            </w:r>
          </w:p>
        </w:tc>
        <w:tc>
          <w:tcPr>
            <w:tcW w:w="1116" w:type="dxa"/>
            <w:tcBorders>
              <w:top w:val="single" w:sz="2" w:space="0" w:color="auto"/>
              <w:bottom w:val="single" w:sz="4" w:space="0" w:color="auto"/>
            </w:tcBorders>
            <w:shd w:val="clear" w:color="auto" w:fill="auto"/>
            <w:noWrap/>
            <w:vAlign w:val="center"/>
          </w:tcPr>
          <w:p w14:paraId="575065C4" w14:textId="6D09E34A" w:rsidR="00B13378" w:rsidRPr="007B7BF3" w:rsidRDefault="00B13378" w:rsidP="005B1CC3">
            <w:pPr>
              <w:jc w:val="right"/>
              <w:rPr>
                <w:rFonts w:ascii="Arial Narrow" w:hAnsi="Arial Narrow" w:cs="Calibri"/>
                <w:color w:val="000000"/>
                <w:sz w:val="20"/>
                <w:szCs w:val="20"/>
              </w:rPr>
            </w:pPr>
            <w:r>
              <w:rPr>
                <w:rFonts w:ascii="Arial Narrow" w:hAnsi="Arial Narrow" w:cs="Calibri"/>
                <w:color w:val="000000"/>
                <w:sz w:val="20"/>
                <w:szCs w:val="20"/>
              </w:rPr>
              <w:t>624</w:t>
            </w:r>
          </w:p>
        </w:tc>
      </w:tr>
      <w:tr w:rsidR="00B13378" w:rsidRPr="0051260B" w14:paraId="43C592E7" w14:textId="77777777" w:rsidTr="005B1CC3">
        <w:trPr>
          <w:trHeight w:val="255"/>
          <w:jc w:val="center"/>
        </w:trPr>
        <w:tc>
          <w:tcPr>
            <w:tcW w:w="2807" w:type="dxa"/>
            <w:shd w:val="clear" w:color="auto" w:fill="8DB3E2" w:themeFill="text2" w:themeFillTint="66"/>
            <w:noWrap/>
            <w:vAlign w:val="center"/>
            <w:hideMark/>
          </w:tcPr>
          <w:p w14:paraId="07546490" w14:textId="68F57C88" w:rsidR="00B13378" w:rsidRPr="0051260B" w:rsidRDefault="00B13378" w:rsidP="005B1CC3">
            <w:pPr>
              <w:pStyle w:val="cuadroCabe"/>
              <w:spacing w:line="240" w:lineRule="auto"/>
            </w:pPr>
            <w:r>
              <w:t xml:space="preserve">Total </w:t>
            </w:r>
          </w:p>
        </w:tc>
        <w:tc>
          <w:tcPr>
            <w:tcW w:w="973" w:type="dxa"/>
            <w:shd w:val="clear" w:color="auto" w:fill="8DB3E2" w:themeFill="text2" w:themeFillTint="66"/>
            <w:noWrap/>
            <w:vAlign w:val="center"/>
          </w:tcPr>
          <w:p w14:paraId="4BA2A0A8" w14:textId="496178AC" w:rsidR="00B13378" w:rsidRPr="00022A78" w:rsidRDefault="00B13378" w:rsidP="005B1CC3">
            <w:pPr>
              <w:pStyle w:val="cuadroCabe"/>
              <w:spacing w:line="240" w:lineRule="auto"/>
              <w:jc w:val="right"/>
            </w:pPr>
            <w:r>
              <w:t>1.946</w:t>
            </w:r>
          </w:p>
        </w:tc>
        <w:tc>
          <w:tcPr>
            <w:tcW w:w="973" w:type="dxa"/>
            <w:shd w:val="clear" w:color="auto" w:fill="8DB3E2" w:themeFill="text2" w:themeFillTint="66"/>
            <w:noWrap/>
            <w:vAlign w:val="center"/>
          </w:tcPr>
          <w:p w14:paraId="38FA3DA6" w14:textId="4ECFBC06" w:rsidR="00B13378" w:rsidRPr="00022A78" w:rsidRDefault="00B13378" w:rsidP="005B1CC3">
            <w:pPr>
              <w:pStyle w:val="cuadroCabe"/>
              <w:spacing w:line="240" w:lineRule="auto"/>
              <w:jc w:val="right"/>
            </w:pPr>
            <w:r>
              <w:t>1.987</w:t>
            </w:r>
          </w:p>
        </w:tc>
        <w:tc>
          <w:tcPr>
            <w:tcW w:w="974" w:type="dxa"/>
            <w:shd w:val="clear" w:color="auto" w:fill="8DB3E2" w:themeFill="text2" w:themeFillTint="66"/>
            <w:noWrap/>
            <w:vAlign w:val="center"/>
          </w:tcPr>
          <w:p w14:paraId="731BE35E" w14:textId="7B61D9C5" w:rsidR="00B13378" w:rsidRPr="00022A78" w:rsidRDefault="00B13378" w:rsidP="005B1CC3">
            <w:pPr>
              <w:pStyle w:val="cuadroCabe"/>
              <w:spacing w:line="240" w:lineRule="auto"/>
              <w:jc w:val="right"/>
            </w:pPr>
            <w:r>
              <w:t>1.987</w:t>
            </w:r>
          </w:p>
        </w:tc>
        <w:tc>
          <w:tcPr>
            <w:tcW w:w="973" w:type="dxa"/>
            <w:shd w:val="clear" w:color="auto" w:fill="8DB3E2" w:themeFill="text2" w:themeFillTint="66"/>
            <w:noWrap/>
            <w:vAlign w:val="center"/>
          </w:tcPr>
          <w:p w14:paraId="0FEE73BB" w14:textId="4E7F9C96" w:rsidR="00B13378" w:rsidRPr="00022A78" w:rsidRDefault="00B13378" w:rsidP="005B1CC3">
            <w:pPr>
              <w:pStyle w:val="cuadroCabe"/>
              <w:spacing w:line="240" w:lineRule="auto"/>
              <w:jc w:val="right"/>
            </w:pPr>
            <w:r>
              <w:t>2.049</w:t>
            </w:r>
          </w:p>
        </w:tc>
        <w:tc>
          <w:tcPr>
            <w:tcW w:w="973" w:type="dxa"/>
            <w:shd w:val="clear" w:color="auto" w:fill="8DB3E2" w:themeFill="text2" w:themeFillTint="66"/>
            <w:noWrap/>
            <w:vAlign w:val="center"/>
          </w:tcPr>
          <w:p w14:paraId="49DA73AC" w14:textId="7026A12C" w:rsidR="00B13378" w:rsidRPr="00022A78" w:rsidRDefault="00B13378" w:rsidP="005B1CC3">
            <w:pPr>
              <w:pStyle w:val="cuadroCabe"/>
              <w:spacing w:line="240" w:lineRule="auto"/>
              <w:jc w:val="right"/>
            </w:pPr>
            <w:r>
              <w:t>2.228</w:t>
            </w:r>
          </w:p>
        </w:tc>
        <w:tc>
          <w:tcPr>
            <w:tcW w:w="1116" w:type="dxa"/>
            <w:shd w:val="clear" w:color="auto" w:fill="8DB3E2" w:themeFill="text2" w:themeFillTint="66"/>
            <w:noWrap/>
            <w:vAlign w:val="center"/>
          </w:tcPr>
          <w:p w14:paraId="5C9463CD" w14:textId="08D48824" w:rsidR="00B13378" w:rsidRPr="00022A78" w:rsidRDefault="00B13378" w:rsidP="005B1CC3">
            <w:pPr>
              <w:pStyle w:val="cuadroCabe"/>
              <w:spacing w:line="240" w:lineRule="auto"/>
              <w:jc w:val="right"/>
            </w:pPr>
            <w:r>
              <w:t>2.230</w:t>
            </w:r>
          </w:p>
        </w:tc>
      </w:tr>
    </w:tbl>
    <w:p w14:paraId="79A9B0C0" w14:textId="186719F6" w:rsidR="00255C4E" w:rsidRPr="002A4BCA" w:rsidRDefault="004A048B" w:rsidP="002A4BCA">
      <w:pPr>
        <w:pStyle w:val="texto"/>
        <w:spacing w:before="240" w:after="140"/>
        <w:jc w:val="both"/>
        <w:rPr>
          <w:szCs w:val="26"/>
        </w:rPr>
      </w:pPr>
      <w:r w:rsidRPr="003700F3">
        <w:rPr>
          <w:szCs w:val="26"/>
        </w:rPr>
        <w:t xml:space="preserve">En 2023, el 28 por ciento de las plazas estaban vacantes, frente al 24 por ciento de 2018 o el 34 por ciento de 2022. </w:t>
      </w:r>
    </w:p>
    <w:p w14:paraId="43CB70DC" w14:textId="3A1C129A" w:rsidR="00B13378" w:rsidRPr="003700F3" w:rsidRDefault="4BC55256" w:rsidP="005B1CC3">
      <w:pPr>
        <w:pStyle w:val="texto"/>
        <w:spacing w:after="240"/>
        <w:jc w:val="both"/>
        <w:rPr>
          <w:szCs w:val="26"/>
        </w:rPr>
      </w:pPr>
      <w:r w:rsidRPr="6CEC54BD">
        <w:rPr>
          <w:szCs w:val="26"/>
        </w:rPr>
        <w:t>Dichas plazas pertenecen a las siguientes categorías profesionales</w:t>
      </w:r>
      <w:r w:rsidR="009D6231">
        <w:rPr>
          <w:szCs w:val="26"/>
        </w:rPr>
        <w:t>:</w:t>
      </w:r>
    </w:p>
    <w:tbl>
      <w:tblPr>
        <w:tblW w:w="8789" w:type="dxa"/>
        <w:tblLayout w:type="fixed"/>
        <w:tblCellMar>
          <w:left w:w="70" w:type="dxa"/>
          <w:right w:w="70" w:type="dxa"/>
        </w:tblCellMar>
        <w:tblLook w:val="04A0" w:firstRow="1" w:lastRow="0" w:firstColumn="1" w:lastColumn="0" w:noHBand="0" w:noVBand="1"/>
      </w:tblPr>
      <w:tblGrid>
        <w:gridCol w:w="2127"/>
        <w:gridCol w:w="1458"/>
        <w:gridCol w:w="867"/>
        <w:gridCol w:w="867"/>
        <w:gridCol w:w="868"/>
        <w:gridCol w:w="867"/>
        <w:gridCol w:w="867"/>
        <w:gridCol w:w="868"/>
      </w:tblGrid>
      <w:tr w:rsidR="00B13378" w:rsidRPr="00B13378" w14:paraId="63F23A26" w14:textId="77777777" w:rsidTr="00255C4E">
        <w:trPr>
          <w:trHeight w:val="255"/>
        </w:trPr>
        <w:tc>
          <w:tcPr>
            <w:tcW w:w="2127" w:type="dxa"/>
            <w:tcBorders>
              <w:top w:val="single" w:sz="4" w:space="0" w:color="auto"/>
              <w:left w:val="nil"/>
              <w:bottom w:val="single" w:sz="4" w:space="0" w:color="auto"/>
              <w:right w:val="nil"/>
            </w:tcBorders>
            <w:shd w:val="clear" w:color="auto" w:fill="8DB3E2" w:themeFill="text2" w:themeFillTint="66"/>
            <w:vAlign w:val="center"/>
            <w:hideMark/>
          </w:tcPr>
          <w:p w14:paraId="256FDA45" w14:textId="4D4CD669" w:rsidR="00B13378" w:rsidRPr="00B13378" w:rsidRDefault="61FBFD07" w:rsidP="00EB2708">
            <w:pPr>
              <w:pStyle w:val="cuadroCabe"/>
              <w:spacing w:after="60"/>
              <w:rPr>
                <w:color w:val="000000"/>
              </w:rPr>
            </w:pPr>
            <w:r w:rsidRPr="6CEC54BD">
              <w:t>Categoría profesional</w:t>
            </w:r>
          </w:p>
        </w:tc>
        <w:tc>
          <w:tcPr>
            <w:tcW w:w="1458" w:type="dxa"/>
            <w:tcBorders>
              <w:top w:val="single" w:sz="4" w:space="0" w:color="auto"/>
              <w:left w:val="nil"/>
              <w:bottom w:val="single" w:sz="4" w:space="0" w:color="auto"/>
              <w:right w:val="nil"/>
            </w:tcBorders>
            <w:shd w:val="clear" w:color="auto" w:fill="8DB3E2" w:themeFill="text2" w:themeFillTint="66"/>
            <w:vAlign w:val="center"/>
            <w:hideMark/>
          </w:tcPr>
          <w:p w14:paraId="4F1558A4" w14:textId="6E58F37F" w:rsidR="00B13378" w:rsidRPr="00B13378" w:rsidRDefault="00B13378" w:rsidP="00EB2708">
            <w:pPr>
              <w:pStyle w:val="cuadroCabe"/>
              <w:spacing w:after="60"/>
              <w:jc w:val="right"/>
              <w:rPr>
                <w:color w:val="000000"/>
              </w:rPr>
            </w:pPr>
            <w:r>
              <w:rPr>
                <w:color w:val="000000"/>
              </w:rPr>
              <w:t>Plazas</w:t>
            </w:r>
          </w:p>
        </w:tc>
        <w:tc>
          <w:tcPr>
            <w:tcW w:w="867" w:type="dxa"/>
            <w:tcBorders>
              <w:top w:val="single" w:sz="4" w:space="0" w:color="auto"/>
              <w:left w:val="nil"/>
              <w:bottom w:val="single" w:sz="4" w:space="0" w:color="auto"/>
              <w:right w:val="nil"/>
            </w:tcBorders>
            <w:shd w:val="clear" w:color="auto" w:fill="8DB3E2" w:themeFill="text2" w:themeFillTint="66"/>
            <w:vAlign w:val="center"/>
            <w:hideMark/>
          </w:tcPr>
          <w:p w14:paraId="00F661AD" w14:textId="77777777" w:rsidR="00B13378" w:rsidRPr="00B13378" w:rsidRDefault="00B13378" w:rsidP="00EB2708">
            <w:pPr>
              <w:pStyle w:val="cuadroCabe"/>
              <w:spacing w:after="60"/>
              <w:jc w:val="right"/>
              <w:rPr>
                <w:color w:val="000000"/>
              </w:rPr>
            </w:pPr>
            <w:r w:rsidRPr="00B13378">
              <w:rPr>
                <w:color w:val="000000"/>
              </w:rPr>
              <w:t>2018</w:t>
            </w:r>
          </w:p>
        </w:tc>
        <w:tc>
          <w:tcPr>
            <w:tcW w:w="867" w:type="dxa"/>
            <w:tcBorders>
              <w:top w:val="single" w:sz="4" w:space="0" w:color="auto"/>
              <w:left w:val="nil"/>
              <w:bottom w:val="single" w:sz="4" w:space="0" w:color="auto"/>
              <w:right w:val="nil"/>
            </w:tcBorders>
            <w:shd w:val="clear" w:color="auto" w:fill="8DB3E2" w:themeFill="text2" w:themeFillTint="66"/>
            <w:vAlign w:val="center"/>
            <w:hideMark/>
          </w:tcPr>
          <w:p w14:paraId="070DD203" w14:textId="77777777" w:rsidR="00B13378" w:rsidRPr="00B13378" w:rsidRDefault="00B13378" w:rsidP="00EB2708">
            <w:pPr>
              <w:pStyle w:val="cuadroCabe"/>
              <w:spacing w:after="60"/>
              <w:jc w:val="right"/>
              <w:rPr>
                <w:bCs/>
                <w:color w:val="000000"/>
              </w:rPr>
            </w:pPr>
            <w:r w:rsidRPr="00B13378">
              <w:rPr>
                <w:bCs/>
                <w:color w:val="000000"/>
              </w:rPr>
              <w:t>2019</w:t>
            </w:r>
          </w:p>
        </w:tc>
        <w:tc>
          <w:tcPr>
            <w:tcW w:w="868" w:type="dxa"/>
            <w:tcBorders>
              <w:top w:val="single" w:sz="4" w:space="0" w:color="auto"/>
              <w:left w:val="nil"/>
              <w:bottom w:val="single" w:sz="4" w:space="0" w:color="auto"/>
              <w:right w:val="nil"/>
            </w:tcBorders>
            <w:shd w:val="clear" w:color="auto" w:fill="8DB3E2" w:themeFill="text2" w:themeFillTint="66"/>
            <w:vAlign w:val="center"/>
            <w:hideMark/>
          </w:tcPr>
          <w:p w14:paraId="383E7E5B" w14:textId="77777777" w:rsidR="00B13378" w:rsidRPr="00B13378" w:rsidRDefault="00B13378" w:rsidP="00EB2708">
            <w:pPr>
              <w:pStyle w:val="cuadroCabe"/>
              <w:spacing w:after="60"/>
              <w:jc w:val="right"/>
              <w:rPr>
                <w:bCs/>
                <w:color w:val="000000"/>
              </w:rPr>
            </w:pPr>
            <w:r w:rsidRPr="00B13378">
              <w:rPr>
                <w:bCs/>
                <w:color w:val="000000"/>
              </w:rPr>
              <w:t>2020</w:t>
            </w:r>
          </w:p>
        </w:tc>
        <w:tc>
          <w:tcPr>
            <w:tcW w:w="867" w:type="dxa"/>
            <w:tcBorders>
              <w:top w:val="single" w:sz="4" w:space="0" w:color="auto"/>
              <w:left w:val="nil"/>
              <w:bottom w:val="single" w:sz="4" w:space="0" w:color="auto"/>
              <w:right w:val="nil"/>
            </w:tcBorders>
            <w:shd w:val="clear" w:color="auto" w:fill="8DB3E2" w:themeFill="text2" w:themeFillTint="66"/>
            <w:vAlign w:val="center"/>
            <w:hideMark/>
          </w:tcPr>
          <w:p w14:paraId="5082300D" w14:textId="77777777" w:rsidR="00B13378" w:rsidRPr="00B13378" w:rsidRDefault="00B13378" w:rsidP="00EB2708">
            <w:pPr>
              <w:pStyle w:val="cuadroCabe"/>
              <w:spacing w:after="60"/>
              <w:jc w:val="right"/>
              <w:rPr>
                <w:bCs/>
                <w:color w:val="000000"/>
              </w:rPr>
            </w:pPr>
            <w:r w:rsidRPr="00B13378">
              <w:rPr>
                <w:bCs/>
                <w:color w:val="000000"/>
              </w:rPr>
              <w:t>2021</w:t>
            </w:r>
          </w:p>
        </w:tc>
        <w:tc>
          <w:tcPr>
            <w:tcW w:w="867" w:type="dxa"/>
            <w:tcBorders>
              <w:top w:val="single" w:sz="4" w:space="0" w:color="auto"/>
              <w:left w:val="nil"/>
              <w:bottom w:val="single" w:sz="4" w:space="0" w:color="auto"/>
              <w:right w:val="nil"/>
            </w:tcBorders>
            <w:shd w:val="clear" w:color="auto" w:fill="8DB3E2" w:themeFill="text2" w:themeFillTint="66"/>
            <w:vAlign w:val="center"/>
            <w:hideMark/>
          </w:tcPr>
          <w:p w14:paraId="2D7A53B7" w14:textId="77777777" w:rsidR="00B13378" w:rsidRPr="00B13378" w:rsidRDefault="00B13378" w:rsidP="00EB2708">
            <w:pPr>
              <w:pStyle w:val="cuadroCabe"/>
              <w:spacing w:after="60"/>
              <w:jc w:val="right"/>
              <w:rPr>
                <w:bCs/>
                <w:color w:val="000000"/>
              </w:rPr>
            </w:pPr>
            <w:r w:rsidRPr="00B13378">
              <w:rPr>
                <w:bCs/>
                <w:color w:val="000000"/>
              </w:rPr>
              <w:t>2022</w:t>
            </w:r>
          </w:p>
        </w:tc>
        <w:tc>
          <w:tcPr>
            <w:tcW w:w="868" w:type="dxa"/>
            <w:tcBorders>
              <w:top w:val="single" w:sz="4" w:space="0" w:color="auto"/>
              <w:left w:val="nil"/>
              <w:bottom w:val="single" w:sz="4" w:space="0" w:color="auto"/>
              <w:right w:val="nil"/>
            </w:tcBorders>
            <w:shd w:val="clear" w:color="auto" w:fill="8DB3E2" w:themeFill="text2" w:themeFillTint="66"/>
            <w:vAlign w:val="center"/>
            <w:hideMark/>
          </w:tcPr>
          <w:p w14:paraId="48EA6A06" w14:textId="77777777" w:rsidR="00B13378" w:rsidRPr="00B13378" w:rsidRDefault="00B13378" w:rsidP="00EB2708">
            <w:pPr>
              <w:pStyle w:val="cuadroCabe"/>
              <w:spacing w:after="60"/>
              <w:jc w:val="right"/>
              <w:rPr>
                <w:bCs/>
                <w:color w:val="000000"/>
              </w:rPr>
            </w:pPr>
            <w:r w:rsidRPr="00B13378">
              <w:rPr>
                <w:bCs/>
                <w:color w:val="000000"/>
              </w:rPr>
              <w:t>2023</w:t>
            </w:r>
          </w:p>
        </w:tc>
      </w:tr>
      <w:tr w:rsidR="00227729" w14:paraId="1CEF910F" w14:textId="77777777" w:rsidTr="00255C4E">
        <w:trPr>
          <w:trHeight w:val="198"/>
        </w:trPr>
        <w:tc>
          <w:tcPr>
            <w:tcW w:w="2127" w:type="dxa"/>
            <w:vMerge w:val="restart"/>
            <w:tcBorders>
              <w:top w:val="single" w:sz="4" w:space="0" w:color="auto"/>
              <w:left w:val="nil"/>
              <w:right w:val="nil"/>
            </w:tcBorders>
            <w:shd w:val="clear" w:color="auto" w:fill="auto"/>
            <w:noWrap/>
            <w:vAlign w:val="center"/>
          </w:tcPr>
          <w:p w14:paraId="4809E184" w14:textId="042A1D17" w:rsidR="00227729" w:rsidRDefault="00227729" w:rsidP="00255C4E">
            <w:pPr>
              <w:pStyle w:val="cuatexto"/>
            </w:pPr>
            <w:proofErr w:type="spellStart"/>
            <w:r>
              <w:t>Fac</w:t>
            </w:r>
            <w:proofErr w:type="spellEnd"/>
            <w:r>
              <w:t xml:space="preserve">. </w:t>
            </w:r>
            <w:proofErr w:type="spellStart"/>
            <w:r>
              <w:t>med</w:t>
            </w:r>
            <w:proofErr w:type="spellEnd"/>
            <w:r>
              <w:t>. fam. </w:t>
            </w:r>
          </w:p>
        </w:tc>
        <w:tc>
          <w:tcPr>
            <w:tcW w:w="1458" w:type="dxa"/>
            <w:tcBorders>
              <w:top w:val="single" w:sz="4" w:space="0" w:color="auto"/>
              <w:left w:val="nil"/>
              <w:bottom w:val="single" w:sz="2" w:space="0" w:color="auto"/>
              <w:right w:val="nil"/>
            </w:tcBorders>
            <w:shd w:val="clear" w:color="auto" w:fill="auto"/>
            <w:noWrap/>
            <w:vAlign w:val="center"/>
          </w:tcPr>
          <w:p w14:paraId="3E1D5607" w14:textId="5EAAA457" w:rsidR="00227729" w:rsidRDefault="00227729" w:rsidP="00255C4E">
            <w:pPr>
              <w:pStyle w:val="cuatexto"/>
              <w:jc w:val="right"/>
            </w:pPr>
            <w:r>
              <w:t>No vacantes</w:t>
            </w:r>
          </w:p>
        </w:tc>
        <w:tc>
          <w:tcPr>
            <w:tcW w:w="867" w:type="dxa"/>
            <w:tcBorders>
              <w:top w:val="single" w:sz="4" w:space="0" w:color="auto"/>
              <w:left w:val="nil"/>
              <w:bottom w:val="single" w:sz="2" w:space="0" w:color="auto"/>
              <w:right w:val="nil"/>
            </w:tcBorders>
            <w:shd w:val="clear" w:color="auto" w:fill="auto"/>
            <w:vAlign w:val="center"/>
          </w:tcPr>
          <w:p w14:paraId="067A128E" w14:textId="536F8528" w:rsidR="00227729" w:rsidRDefault="00227729" w:rsidP="00255C4E">
            <w:pPr>
              <w:pStyle w:val="cuatexto"/>
              <w:jc w:val="right"/>
            </w:pPr>
            <w:r>
              <w:t>467</w:t>
            </w:r>
          </w:p>
        </w:tc>
        <w:tc>
          <w:tcPr>
            <w:tcW w:w="867" w:type="dxa"/>
            <w:tcBorders>
              <w:top w:val="single" w:sz="4" w:space="0" w:color="auto"/>
              <w:left w:val="nil"/>
              <w:bottom w:val="single" w:sz="2" w:space="0" w:color="auto"/>
              <w:right w:val="nil"/>
            </w:tcBorders>
            <w:shd w:val="clear" w:color="auto" w:fill="auto"/>
            <w:vAlign w:val="center"/>
          </w:tcPr>
          <w:p w14:paraId="1426740E" w14:textId="78542A6B" w:rsidR="00227729" w:rsidRDefault="00227729" w:rsidP="00255C4E">
            <w:pPr>
              <w:pStyle w:val="cuatexto"/>
              <w:jc w:val="right"/>
            </w:pPr>
            <w:r>
              <w:t>475</w:t>
            </w:r>
          </w:p>
        </w:tc>
        <w:tc>
          <w:tcPr>
            <w:tcW w:w="868" w:type="dxa"/>
            <w:tcBorders>
              <w:top w:val="single" w:sz="4" w:space="0" w:color="auto"/>
              <w:left w:val="nil"/>
              <w:bottom w:val="single" w:sz="2" w:space="0" w:color="auto"/>
              <w:right w:val="nil"/>
            </w:tcBorders>
            <w:shd w:val="clear" w:color="auto" w:fill="auto"/>
            <w:vAlign w:val="center"/>
          </w:tcPr>
          <w:p w14:paraId="223F05D8" w14:textId="4FEC315F" w:rsidR="00227729" w:rsidRDefault="00227729" w:rsidP="00255C4E">
            <w:pPr>
              <w:pStyle w:val="cuatexto"/>
              <w:jc w:val="right"/>
            </w:pPr>
            <w:r>
              <w:t>457</w:t>
            </w:r>
          </w:p>
        </w:tc>
        <w:tc>
          <w:tcPr>
            <w:tcW w:w="867" w:type="dxa"/>
            <w:tcBorders>
              <w:top w:val="single" w:sz="4" w:space="0" w:color="auto"/>
              <w:left w:val="nil"/>
              <w:bottom w:val="single" w:sz="2" w:space="0" w:color="auto"/>
              <w:right w:val="nil"/>
            </w:tcBorders>
            <w:shd w:val="clear" w:color="auto" w:fill="auto"/>
            <w:vAlign w:val="center"/>
          </w:tcPr>
          <w:p w14:paraId="66CFF141" w14:textId="332EF5EF" w:rsidR="00227729" w:rsidRDefault="00227729" w:rsidP="00255C4E">
            <w:pPr>
              <w:pStyle w:val="cuatexto"/>
              <w:jc w:val="right"/>
            </w:pPr>
            <w:r>
              <w:t>439</w:t>
            </w:r>
          </w:p>
        </w:tc>
        <w:tc>
          <w:tcPr>
            <w:tcW w:w="867" w:type="dxa"/>
            <w:tcBorders>
              <w:top w:val="single" w:sz="4" w:space="0" w:color="auto"/>
              <w:left w:val="nil"/>
              <w:bottom w:val="single" w:sz="2" w:space="0" w:color="auto"/>
              <w:right w:val="nil"/>
            </w:tcBorders>
            <w:shd w:val="clear" w:color="auto" w:fill="auto"/>
            <w:vAlign w:val="center"/>
          </w:tcPr>
          <w:p w14:paraId="526736E2" w14:textId="2B9DA54C" w:rsidR="00227729" w:rsidRDefault="00227729" w:rsidP="00255C4E">
            <w:pPr>
              <w:pStyle w:val="cuatexto"/>
              <w:jc w:val="right"/>
            </w:pPr>
            <w:r>
              <w:t>516</w:t>
            </w:r>
          </w:p>
        </w:tc>
        <w:tc>
          <w:tcPr>
            <w:tcW w:w="868" w:type="dxa"/>
            <w:tcBorders>
              <w:top w:val="single" w:sz="4" w:space="0" w:color="auto"/>
              <w:left w:val="nil"/>
              <w:bottom w:val="single" w:sz="2" w:space="0" w:color="auto"/>
              <w:right w:val="nil"/>
            </w:tcBorders>
            <w:shd w:val="clear" w:color="auto" w:fill="auto"/>
            <w:vAlign w:val="center"/>
          </w:tcPr>
          <w:p w14:paraId="5CB167FF" w14:textId="59DB156C" w:rsidR="00227729" w:rsidRDefault="00227729" w:rsidP="00255C4E">
            <w:pPr>
              <w:pStyle w:val="cuatexto"/>
              <w:jc w:val="right"/>
            </w:pPr>
            <w:r>
              <w:t>592</w:t>
            </w:r>
          </w:p>
        </w:tc>
      </w:tr>
      <w:tr w:rsidR="00227729" w14:paraId="6B621829" w14:textId="77777777" w:rsidTr="00255C4E">
        <w:trPr>
          <w:trHeight w:val="198"/>
        </w:trPr>
        <w:tc>
          <w:tcPr>
            <w:tcW w:w="2127" w:type="dxa"/>
            <w:vMerge/>
            <w:tcBorders>
              <w:left w:val="nil"/>
              <w:bottom w:val="single" w:sz="2" w:space="0" w:color="auto"/>
              <w:right w:val="nil"/>
            </w:tcBorders>
            <w:shd w:val="clear" w:color="auto" w:fill="auto"/>
            <w:noWrap/>
            <w:vAlign w:val="center"/>
          </w:tcPr>
          <w:p w14:paraId="2D9CA3BF" w14:textId="77777777" w:rsidR="00227729" w:rsidRDefault="00227729" w:rsidP="00255C4E">
            <w:pPr>
              <w:pStyle w:val="cuatexto"/>
            </w:pPr>
          </w:p>
        </w:tc>
        <w:tc>
          <w:tcPr>
            <w:tcW w:w="1458" w:type="dxa"/>
            <w:tcBorders>
              <w:top w:val="single" w:sz="2" w:space="0" w:color="auto"/>
              <w:left w:val="nil"/>
              <w:bottom w:val="single" w:sz="2" w:space="0" w:color="auto"/>
              <w:right w:val="nil"/>
            </w:tcBorders>
            <w:shd w:val="clear" w:color="auto" w:fill="auto"/>
            <w:noWrap/>
            <w:vAlign w:val="center"/>
          </w:tcPr>
          <w:p w14:paraId="6D42B22C" w14:textId="44D1AEA5" w:rsidR="00227729" w:rsidRDefault="00227729" w:rsidP="00255C4E">
            <w:pPr>
              <w:pStyle w:val="cuatexto"/>
              <w:jc w:val="right"/>
            </w:pPr>
            <w:r>
              <w:t>Vacantes</w:t>
            </w:r>
          </w:p>
        </w:tc>
        <w:tc>
          <w:tcPr>
            <w:tcW w:w="867" w:type="dxa"/>
            <w:tcBorders>
              <w:top w:val="single" w:sz="2" w:space="0" w:color="auto"/>
              <w:left w:val="nil"/>
              <w:bottom w:val="single" w:sz="2" w:space="0" w:color="auto"/>
              <w:right w:val="nil"/>
            </w:tcBorders>
            <w:shd w:val="clear" w:color="auto" w:fill="auto"/>
            <w:vAlign w:val="center"/>
          </w:tcPr>
          <w:p w14:paraId="32BA2F61" w14:textId="3B25C4B0" w:rsidR="00227729" w:rsidRDefault="00227729" w:rsidP="00255C4E">
            <w:pPr>
              <w:pStyle w:val="cuatexto"/>
              <w:jc w:val="right"/>
            </w:pPr>
            <w:r>
              <w:t>164</w:t>
            </w:r>
          </w:p>
        </w:tc>
        <w:tc>
          <w:tcPr>
            <w:tcW w:w="867" w:type="dxa"/>
            <w:tcBorders>
              <w:top w:val="single" w:sz="2" w:space="0" w:color="auto"/>
              <w:left w:val="nil"/>
              <w:bottom w:val="single" w:sz="2" w:space="0" w:color="auto"/>
              <w:right w:val="nil"/>
            </w:tcBorders>
            <w:shd w:val="clear" w:color="auto" w:fill="auto"/>
            <w:vAlign w:val="center"/>
          </w:tcPr>
          <w:p w14:paraId="2BB87D92" w14:textId="32F75820" w:rsidR="00227729" w:rsidRDefault="00227729" w:rsidP="00255C4E">
            <w:pPr>
              <w:pStyle w:val="cuatexto"/>
              <w:jc w:val="right"/>
            </w:pPr>
            <w:r>
              <w:t>164</w:t>
            </w:r>
          </w:p>
        </w:tc>
        <w:tc>
          <w:tcPr>
            <w:tcW w:w="868" w:type="dxa"/>
            <w:tcBorders>
              <w:top w:val="single" w:sz="2" w:space="0" w:color="auto"/>
              <w:left w:val="nil"/>
              <w:bottom w:val="single" w:sz="2" w:space="0" w:color="auto"/>
              <w:right w:val="nil"/>
            </w:tcBorders>
            <w:shd w:val="clear" w:color="auto" w:fill="auto"/>
            <w:vAlign w:val="center"/>
          </w:tcPr>
          <w:p w14:paraId="5FB62201" w14:textId="55FC8257" w:rsidR="00227729" w:rsidRDefault="00227729" w:rsidP="00255C4E">
            <w:pPr>
              <w:pStyle w:val="cuatexto"/>
              <w:jc w:val="right"/>
            </w:pPr>
            <w:r>
              <w:t>182</w:t>
            </w:r>
          </w:p>
        </w:tc>
        <w:tc>
          <w:tcPr>
            <w:tcW w:w="867" w:type="dxa"/>
            <w:tcBorders>
              <w:top w:val="single" w:sz="2" w:space="0" w:color="auto"/>
              <w:left w:val="nil"/>
              <w:bottom w:val="single" w:sz="2" w:space="0" w:color="auto"/>
              <w:right w:val="nil"/>
            </w:tcBorders>
            <w:shd w:val="clear" w:color="auto" w:fill="auto"/>
            <w:vAlign w:val="center"/>
          </w:tcPr>
          <w:p w14:paraId="694363A4" w14:textId="53211EB8" w:rsidR="00227729" w:rsidRDefault="00227729" w:rsidP="00255C4E">
            <w:pPr>
              <w:pStyle w:val="cuatexto"/>
              <w:jc w:val="right"/>
            </w:pPr>
            <w:r>
              <w:t>220</w:t>
            </w:r>
          </w:p>
        </w:tc>
        <w:tc>
          <w:tcPr>
            <w:tcW w:w="867" w:type="dxa"/>
            <w:tcBorders>
              <w:top w:val="single" w:sz="2" w:space="0" w:color="auto"/>
              <w:left w:val="nil"/>
              <w:bottom w:val="single" w:sz="2" w:space="0" w:color="auto"/>
              <w:right w:val="nil"/>
            </w:tcBorders>
            <w:shd w:val="clear" w:color="auto" w:fill="auto"/>
            <w:vAlign w:val="center"/>
          </w:tcPr>
          <w:p w14:paraId="59527E44" w14:textId="38A44DE3" w:rsidR="00227729" w:rsidRDefault="00227729" w:rsidP="00255C4E">
            <w:pPr>
              <w:pStyle w:val="cuatexto"/>
              <w:jc w:val="right"/>
            </w:pPr>
            <w:r>
              <w:t>184</w:t>
            </w:r>
          </w:p>
        </w:tc>
        <w:tc>
          <w:tcPr>
            <w:tcW w:w="868" w:type="dxa"/>
            <w:tcBorders>
              <w:top w:val="single" w:sz="2" w:space="0" w:color="auto"/>
              <w:left w:val="nil"/>
              <w:bottom w:val="single" w:sz="2" w:space="0" w:color="auto"/>
              <w:right w:val="nil"/>
            </w:tcBorders>
            <w:shd w:val="clear" w:color="auto" w:fill="auto"/>
            <w:vAlign w:val="center"/>
          </w:tcPr>
          <w:p w14:paraId="4CC2E1ED" w14:textId="124CDD87" w:rsidR="00227729" w:rsidRDefault="00227729" w:rsidP="00255C4E">
            <w:pPr>
              <w:pStyle w:val="cuatexto"/>
              <w:jc w:val="right"/>
            </w:pPr>
            <w:r>
              <w:t>111</w:t>
            </w:r>
          </w:p>
        </w:tc>
      </w:tr>
      <w:tr w:rsidR="00227729" w14:paraId="66C93628" w14:textId="77777777" w:rsidTr="00255C4E">
        <w:trPr>
          <w:trHeight w:val="198"/>
        </w:trPr>
        <w:tc>
          <w:tcPr>
            <w:tcW w:w="2127" w:type="dxa"/>
            <w:vMerge w:val="restart"/>
            <w:tcBorders>
              <w:top w:val="single" w:sz="2" w:space="0" w:color="auto"/>
              <w:left w:val="nil"/>
              <w:bottom w:val="single" w:sz="2" w:space="0" w:color="auto"/>
              <w:right w:val="nil"/>
            </w:tcBorders>
            <w:shd w:val="clear" w:color="auto" w:fill="auto"/>
            <w:noWrap/>
            <w:vAlign w:val="center"/>
          </w:tcPr>
          <w:p w14:paraId="45078630" w14:textId="6CA03723" w:rsidR="00227729" w:rsidRDefault="00227729" w:rsidP="00255C4E">
            <w:pPr>
              <w:pStyle w:val="cuatexto"/>
            </w:pPr>
            <w:proofErr w:type="spellStart"/>
            <w:r>
              <w:t>Fac</w:t>
            </w:r>
            <w:proofErr w:type="spellEnd"/>
            <w:r>
              <w:t>. pediatría </w:t>
            </w:r>
          </w:p>
        </w:tc>
        <w:tc>
          <w:tcPr>
            <w:tcW w:w="1458" w:type="dxa"/>
            <w:tcBorders>
              <w:top w:val="single" w:sz="2" w:space="0" w:color="auto"/>
              <w:left w:val="nil"/>
              <w:bottom w:val="single" w:sz="2" w:space="0" w:color="auto"/>
              <w:right w:val="nil"/>
            </w:tcBorders>
            <w:shd w:val="clear" w:color="auto" w:fill="auto"/>
            <w:noWrap/>
            <w:vAlign w:val="center"/>
          </w:tcPr>
          <w:p w14:paraId="4CB3C125" w14:textId="59703C77" w:rsidR="00227729" w:rsidRDefault="00227729" w:rsidP="00255C4E">
            <w:pPr>
              <w:pStyle w:val="cuatexto"/>
              <w:jc w:val="right"/>
            </w:pPr>
            <w:r>
              <w:t>No vacantes</w:t>
            </w:r>
          </w:p>
        </w:tc>
        <w:tc>
          <w:tcPr>
            <w:tcW w:w="867" w:type="dxa"/>
            <w:tcBorders>
              <w:top w:val="single" w:sz="2" w:space="0" w:color="auto"/>
              <w:left w:val="nil"/>
              <w:bottom w:val="single" w:sz="2" w:space="0" w:color="auto"/>
              <w:right w:val="nil"/>
            </w:tcBorders>
            <w:shd w:val="clear" w:color="auto" w:fill="auto"/>
            <w:vAlign w:val="center"/>
          </w:tcPr>
          <w:p w14:paraId="27057CE3" w14:textId="41CC79B9" w:rsidR="00227729" w:rsidRDefault="00227729" w:rsidP="00255C4E">
            <w:pPr>
              <w:pStyle w:val="cuatexto"/>
              <w:jc w:val="right"/>
            </w:pPr>
            <w:r>
              <w:t>77</w:t>
            </w:r>
          </w:p>
        </w:tc>
        <w:tc>
          <w:tcPr>
            <w:tcW w:w="867" w:type="dxa"/>
            <w:tcBorders>
              <w:top w:val="single" w:sz="2" w:space="0" w:color="auto"/>
              <w:left w:val="nil"/>
              <w:bottom w:val="single" w:sz="2" w:space="0" w:color="auto"/>
              <w:right w:val="nil"/>
            </w:tcBorders>
            <w:shd w:val="clear" w:color="auto" w:fill="auto"/>
            <w:vAlign w:val="center"/>
          </w:tcPr>
          <w:p w14:paraId="1894DF24" w14:textId="5C66758A" w:rsidR="00227729" w:rsidRDefault="00227729" w:rsidP="00255C4E">
            <w:pPr>
              <w:pStyle w:val="cuatexto"/>
              <w:jc w:val="right"/>
            </w:pPr>
            <w:r>
              <w:t>77</w:t>
            </w:r>
          </w:p>
        </w:tc>
        <w:tc>
          <w:tcPr>
            <w:tcW w:w="868" w:type="dxa"/>
            <w:tcBorders>
              <w:top w:val="single" w:sz="2" w:space="0" w:color="auto"/>
              <w:left w:val="nil"/>
              <w:bottom w:val="single" w:sz="2" w:space="0" w:color="auto"/>
              <w:right w:val="nil"/>
            </w:tcBorders>
            <w:shd w:val="clear" w:color="auto" w:fill="auto"/>
            <w:vAlign w:val="center"/>
          </w:tcPr>
          <w:p w14:paraId="22413748" w14:textId="61B805F9" w:rsidR="00227729" w:rsidRDefault="00227729" w:rsidP="00255C4E">
            <w:pPr>
              <w:pStyle w:val="cuatexto"/>
              <w:jc w:val="right"/>
            </w:pPr>
            <w:r>
              <w:t>74</w:t>
            </w:r>
          </w:p>
        </w:tc>
        <w:tc>
          <w:tcPr>
            <w:tcW w:w="867" w:type="dxa"/>
            <w:tcBorders>
              <w:top w:val="single" w:sz="2" w:space="0" w:color="auto"/>
              <w:left w:val="nil"/>
              <w:bottom w:val="single" w:sz="2" w:space="0" w:color="auto"/>
              <w:right w:val="nil"/>
            </w:tcBorders>
            <w:shd w:val="clear" w:color="auto" w:fill="auto"/>
            <w:vAlign w:val="center"/>
          </w:tcPr>
          <w:p w14:paraId="3AF27868" w14:textId="6BCA0F4D" w:rsidR="00227729" w:rsidRDefault="00227729" w:rsidP="00255C4E">
            <w:pPr>
              <w:pStyle w:val="cuatexto"/>
              <w:jc w:val="right"/>
            </w:pPr>
            <w:r>
              <w:t>68</w:t>
            </w:r>
          </w:p>
        </w:tc>
        <w:tc>
          <w:tcPr>
            <w:tcW w:w="867" w:type="dxa"/>
            <w:tcBorders>
              <w:top w:val="single" w:sz="2" w:space="0" w:color="auto"/>
              <w:left w:val="nil"/>
              <w:bottom w:val="single" w:sz="2" w:space="0" w:color="auto"/>
              <w:right w:val="nil"/>
            </w:tcBorders>
            <w:shd w:val="clear" w:color="auto" w:fill="auto"/>
            <w:vAlign w:val="center"/>
          </w:tcPr>
          <w:p w14:paraId="030210EA" w14:textId="41B9E1C0" w:rsidR="00227729" w:rsidRDefault="00227729" w:rsidP="00255C4E">
            <w:pPr>
              <w:pStyle w:val="cuatexto"/>
              <w:jc w:val="right"/>
            </w:pPr>
            <w:r>
              <w:t>95</w:t>
            </w:r>
          </w:p>
        </w:tc>
        <w:tc>
          <w:tcPr>
            <w:tcW w:w="868" w:type="dxa"/>
            <w:tcBorders>
              <w:top w:val="single" w:sz="2" w:space="0" w:color="auto"/>
              <w:left w:val="nil"/>
              <w:bottom w:val="single" w:sz="2" w:space="0" w:color="auto"/>
              <w:right w:val="nil"/>
            </w:tcBorders>
            <w:shd w:val="clear" w:color="auto" w:fill="auto"/>
            <w:vAlign w:val="center"/>
          </w:tcPr>
          <w:p w14:paraId="014FA067" w14:textId="1316686E" w:rsidR="00227729" w:rsidRDefault="00227729" w:rsidP="00255C4E">
            <w:pPr>
              <w:pStyle w:val="cuatexto"/>
              <w:jc w:val="right"/>
            </w:pPr>
            <w:r>
              <w:t>95</w:t>
            </w:r>
          </w:p>
        </w:tc>
      </w:tr>
      <w:tr w:rsidR="00227729" w14:paraId="62613B0C" w14:textId="77777777" w:rsidTr="00255C4E">
        <w:trPr>
          <w:trHeight w:val="198"/>
        </w:trPr>
        <w:tc>
          <w:tcPr>
            <w:tcW w:w="2127" w:type="dxa"/>
            <w:vMerge/>
            <w:tcBorders>
              <w:top w:val="single" w:sz="2" w:space="0" w:color="auto"/>
              <w:left w:val="nil"/>
              <w:bottom w:val="single" w:sz="2" w:space="0" w:color="auto"/>
              <w:right w:val="nil"/>
            </w:tcBorders>
            <w:shd w:val="clear" w:color="auto" w:fill="auto"/>
            <w:noWrap/>
            <w:vAlign w:val="center"/>
          </w:tcPr>
          <w:p w14:paraId="502F89D8" w14:textId="77777777" w:rsidR="00227729" w:rsidRDefault="00227729" w:rsidP="00255C4E">
            <w:pPr>
              <w:pStyle w:val="cuatexto"/>
            </w:pPr>
          </w:p>
        </w:tc>
        <w:tc>
          <w:tcPr>
            <w:tcW w:w="1458" w:type="dxa"/>
            <w:tcBorders>
              <w:top w:val="single" w:sz="2" w:space="0" w:color="auto"/>
              <w:left w:val="nil"/>
              <w:bottom w:val="single" w:sz="2" w:space="0" w:color="auto"/>
              <w:right w:val="nil"/>
            </w:tcBorders>
            <w:shd w:val="clear" w:color="auto" w:fill="auto"/>
            <w:noWrap/>
            <w:vAlign w:val="center"/>
          </w:tcPr>
          <w:p w14:paraId="4AC81117" w14:textId="5DB10A18" w:rsidR="00227729" w:rsidRDefault="00227729" w:rsidP="00255C4E">
            <w:pPr>
              <w:pStyle w:val="cuatexto"/>
              <w:jc w:val="right"/>
            </w:pPr>
            <w:r>
              <w:t>Vacantes</w:t>
            </w:r>
          </w:p>
        </w:tc>
        <w:tc>
          <w:tcPr>
            <w:tcW w:w="867" w:type="dxa"/>
            <w:tcBorders>
              <w:top w:val="single" w:sz="2" w:space="0" w:color="auto"/>
              <w:left w:val="nil"/>
              <w:bottom w:val="single" w:sz="2" w:space="0" w:color="auto"/>
              <w:right w:val="nil"/>
            </w:tcBorders>
            <w:shd w:val="clear" w:color="auto" w:fill="auto"/>
            <w:vAlign w:val="center"/>
          </w:tcPr>
          <w:p w14:paraId="78446F3A" w14:textId="6BDD1528" w:rsidR="00227729" w:rsidRDefault="00227729" w:rsidP="00255C4E">
            <w:pPr>
              <w:pStyle w:val="cuatexto"/>
              <w:jc w:val="right"/>
            </w:pPr>
            <w:r>
              <w:t>33</w:t>
            </w:r>
          </w:p>
        </w:tc>
        <w:tc>
          <w:tcPr>
            <w:tcW w:w="867" w:type="dxa"/>
            <w:tcBorders>
              <w:top w:val="single" w:sz="2" w:space="0" w:color="auto"/>
              <w:left w:val="nil"/>
              <w:bottom w:val="single" w:sz="2" w:space="0" w:color="auto"/>
              <w:right w:val="nil"/>
            </w:tcBorders>
            <w:shd w:val="clear" w:color="auto" w:fill="auto"/>
            <w:vAlign w:val="center"/>
          </w:tcPr>
          <w:p w14:paraId="746BF609" w14:textId="1B818297" w:rsidR="00227729" w:rsidRDefault="00227729" w:rsidP="00255C4E">
            <w:pPr>
              <w:pStyle w:val="cuatexto"/>
              <w:jc w:val="right"/>
            </w:pPr>
            <w:r>
              <w:t>33</w:t>
            </w:r>
          </w:p>
        </w:tc>
        <w:tc>
          <w:tcPr>
            <w:tcW w:w="868" w:type="dxa"/>
            <w:tcBorders>
              <w:top w:val="single" w:sz="2" w:space="0" w:color="auto"/>
              <w:left w:val="nil"/>
              <w:bottom w:val="single" w:sz="2" w:space="0" w:color="auto"/>
              <w:right w:val="nil"/>
            </w:tcBorders>
            <w:shd w:val="clear" w:color="auto" w:fill="auto"/>
            <w:vAlign w:val="center"/>
          </w:tcPr>
          <w:p w14:paraId="6CCA9BBF" w14:textId="527B936D" w:rsidR="00227729" w:rsidRDefault="00227729" w:rsidP="00255C4E">
            <w:pPr>
              <w:pStyle w:val="cuatexto"/>
              <w:jc w:val="right"/>
            </w:pPr>
            <w:r>
              <w:t>36</w:t>
            </w:r>
          </w:p>
        </w:tc>
        <w:tc>
          <w:tcPr>
            <w:tcW w:w="867" w:type="dxa"/>
            <w:tcBorders>
              <w:top w:val="single" w:sz="2" w:space="0" w:color="auto"/>
              <w:left w:val="nil"/>
              <w:bottom w:val="single" w:sz="2" w:space="0" w:color="auto"/>
              <w:right w:val="nil"/>
            </w:tcBorders>
            <w:shd w:val="clear" w:color="auto" w:fill="auto"/>
            <w:vAlign w:val="center"/>
          </w:tcPr>
          <w:p w14:paraId="33C5DE8E" w14:textId="69D39BC1" w:rsidR="00227729" w:rsidRDefault="00227729" w:rsidP="00255C4E">
            <w:pPr>
              <w:pStyle w:val="cuatexto"/>
              <w:jc w:val="right"/>
            </w:pPr>
            <w:r>
              <w:t>42</w:t>
            </w:r>
          </w:p>
        </w:tc>
        <w:tc>
          <w:tcPr>
            <w:tcW w:w="867" w:type="dxa"/>
            <w:tcBorders>
              <w:top w:val="single" w:sz="2" w:space="0" w:color="auto"/>
              <w:left w:val="nil"/>
              <w:bottom w:val="single" w:sz="2" w:space="0" w:color="auto"/>
              <w:right w:val="nil"/>
            </w:tcBorders>
            <w:shd w:val="clear" w:color="auto" w:fill="auto"/>
            <w:vAlign w:val="center"/>
          </w:tcPr>
          <w:p w14:paraId="48F7C447" w14:textId="760B2F2D" w:rsidR="00227729" w:rsidRDefault="00227729" w:rsidP="00255C4E">
            <w:pPr>
              <w:pStyle w:val="cuatexto"/>
              <w:jc w:val="right"/>
            </w:pPr>
            <w:r>
              <w:t>17</w:t>
            </w:r>
          </w:p>
        </w:tc>
        <w:tc>
          <w:tcPr>
            <w:tcW w:w="868" w:type="dxa"/>
            <w:tcBorders>
              <w:top w:val="single" w:sz="2" w:space="0" w:color="auto"/>
              <w:left w:val="nil"/>
              <w:bottom w:val="single" w:sz="2" w:space="0" w:color="auto"/>
              <w:right w:val="nil"/>
            </w:tcBorders>
            <w:shd w:val="clear" w:color="auto" w:fill="auto"/>
            <w:vAlign w:val="center"/>
          </w:tcPr>
          <w:p w14:paraId="6431B7B3" w14:textId="261DB90D" w:rsidR="00227729" w:rsidRDefault="00227729" w:rsidP="00255C4E">
            <w:pPr>
              <w:pStyle w:val="cuatexto"/>
              <w:jc w:val="right"/>
            </w:pPr>
            <w:r>
              <w:t>18</w:t>
            </w:r>
          </w:p>
        </w:tc>
      </w:tr>
      <w:tr w:rsidR="00B13378" w14:paraId="146BAB34" w14:textId="77777777" w:rsidTr="00255C4E">
        <w:trPr>
          <w:trHeight w:val="198"/>
        </w:trPr>
        <w:tc>
          <w:tcPr>
            <w:tcW w:w="2127" w:type="dxa"/>
            <w:vMerge w:val="restart"/>
            <w:tcBorders>
              <w:top w:val="single" w:sz="2" w:space="0" w:color="auto"/>
              <w:left w:val="nil"/>
              <w:bottom w:val="single" w:sz="2" w:space="0" w:color="auto"/>
              <w:right w:val="nil"/>
            </w:tcBorders>
            <w:shd w:val="clear" w:color="auto" w:fill="auto"/>
            <w:noWrap/>
            <w:vAlign w:val="center"/>
            <w:hideMark/>
          </w:tcPr>
          <w:p w14:paraId="5EADB911" w14:textId="01B89965" w:rsidR="00B13378" w:rsidRDefault="002A4B21" w:rsidP="00255C4E">
            <w:pPr>
              <w:pStyle w:val="cuatexto"/>
            </w:pPr>
            <w:r>
              <w:t>Pers. e</w:t>
            </w:r>
            <w:r w:rsidR="00B13378">
              <w:t>nfermería </w:t>
            </w:r>
          </w:p>
        </w:tc>
        <w:tc>
          <w:tcPr>
            <w:tcW w:w="1458" w:type="dxa"/>
            <w:tcBorders>
              <w:top w:val="single" w:sz="2" w:space="0" w:color="auto"/>
              <w:left w:val="nil"/>
              <w:bottom w:val="single" w:sz="2" w:space="0" w:color="auto"/>
              <w:right w:val="nil"/>
            </w:tcBorders>
            <w:shd w:val="clear" w:color="auto" w:fill="auto"/>
            <w:noWrap/>
            <w:vAlign w:val="center"/>
            <w:hideMark/>
          </w:tcPr>
          <w:p w14:paraId="49A1A548" w14:textId="7B346320" w:rsidR="00B13378" w:rsidRDefault="00B13378" w:rsidP="00255C4E">
            <w:pPr>
              <w:pStyle w:val="cuatexto"/>
              <w:jc w:val="right"/>
            </w:pPr>
            <w:r>
              <w:t>No vacantes</w:t>
            </w:r>
          </w:p>
        </w:tc>
        <w:tc>
          <w:tcPr>
            <w:tcW w:w="867" w:type="dxa"/>
            <w:tcBorders>
              <w:top w:val="single" w:sz="2" w:space="0" w:color="auto"/>
              <w:left w:val="nil"/>
              <w:bottom w:val="single" w:sz="2" w:space="0" w:color="auto"/>
              <w:right w:val="nil"/>
            </w:tcBorders>
            <w:shd w:val="clear" w:color="auto" w:fill="auto"/>
            <w:vAlign w:val="center"/>
            <w:hideMark/>
          </w:tcPr>
          <w:p w14:paraId="594E8868" w14:textId="77777777" w:rsidR="00B13378" w:rsidRDefault="00B13378" w:rsidP="00255C4E">
            <w:pPr>
              <w:pStyle w:val="cuatexto"/>
              <w:jc w:val="right"/>
            </w:pPr>
            <w:r>
              <w:t>568</w:t>
            </w:r>
          </w:p>
        </w:tc>
        <w:tc>
          <w:tcPr>
            <w:tcW w:w="867" w:type="dxa"/>
            <w:tcBorders>
              <w:top w:val="single" w:sz="2" w:space="0" w:color="auto"/>
              <w:left w:val="nil"/>
              <w:bottom w:val="single" w:sz="2" w:space="0" w:color="auto"/>
              <w:right w:val="nil"/>
            </w:tcBorders>
            <w:shd w:val="clear" w:color="auto" w:fill="auto"/>
            <w:vAlign w:val="center"/>
            <w:hideMark/>
          </w:tcPr>
          <w:p w14:paraId="34D3E209" w14:textId="77777777" w:rsidR="00B13378" w:rsidRDefault="00B13378" w:rsidP="00255C4E">
            <w:pPr>
              <w:pStyle w:val="cuatexto"/>
              <w:jc w:val="right"/>
            </w:pPr>
            <w:r>
              <w:t>534</w:t>
            </w:r>
          </w:p>
        </w:tc>
        <w:tc>
          <w:tcPr>
            <w:tcW w:w="868" w:type="dxa"/>
            <w:tcBorders>
              <w:top w:val="single" w:sz="2" w:space="0" w:color="auto"/>
              <w:left w:val="nil"/>
              <w:bottom w:val="single" w:sz="2" w:space="0" w:color="auto"/>
              <w:right w:val="nil"/>
            </w:tcBorders>
            <w:shd w:val="clear" w:color="auto" w:fill="auto"/>
            <w:vAlign w:val="center"/>
            <w:hideMark/>
          </w:tcPr>
          <w:p w14:paraId="3F934E75" w14:textId="77777777" w:rsidR="00B13378" w:rsidRDefault="00B13378" w:rsidP="00255C4E">
            <w:pPr>
              <w:pStyle w:val="cuatexto"/>
              <w:jc w:val="right"/>
            </w:pPr>
            <w:r>
              <w:t>519</w:t>
            </w:r>
          </w:p>
        </w:tc>
        <w:tc>
          <w:tcPr>
            <w:tcW w:w="867" w:type="dxa"/>
            <w:tcBorders>
              <w:top w:val="single" w:sz="2" w:space="0" w:color="auto"/>
              <w:left w:val="nil"/>
              <w:bottom w:val="single" w:sz="2" w:space="0" w:color="auto"/>
              <w:right w:val="nil"/>
            </w:tcBorders>
            <w:shd w:val="clear" w:color="auto" w:fill="auto"/>
            <w:vAlign w:val="center"/>
            <w:hideMark/>
          </w:tcPr>
          <w:p w14:paraId="1135BA85" w14:textId="77777777" w:rsidR="00B13378" w:rsidRDefault="00B13378" w:rsidP="00255C4E">
            <w:pPr>
              <w:pStyle w:val="cuatexto"/>
              <w:jc w:val="right"/>
            </w:pPr>
            <w:r>
              <w:t>499</w:t>
            </w:r>
          </w:p>
        </w:tc>
        <w:tc>
          <w:tcPr>
            <w:tcW w:w="867" w:type="dxa"/>
            <w:tcBorders>
              <w:top w:val="single" w:sz="2" w:space="0" w:color="auto"/>
              <w:left w:val="nil"/>
              <w:bottom w:val="single" w:sz="2" w:space="0" w:color="auto"/>
              <w:right w:val="nil"/>
            </w:tcBorders>
            <w:shd w:val="clear" w:color="auto" w:fill="auto"/>
            <w:vAlign w:val="center"/>
            <w:hideMark/>
          </w:tcPr>
          <w:p w14:paraId="554135E4" w14:textId="77777777" w:rsidR="00B13378" w:rsidRDefault="00B13378" w:rsidP="00255C4E">
            <w:pPr>
              <w:pStyle w:val="cuatexto"/>
              <w:jc w:val="right"/>
            </w:pPr>
            <w:r>
              <w:t>544</w:t>
            </w:r>
          </w:p>
        </w:tc>
        <w:tc>
          <w:tcPr>
            <w:tcW w:w="868" w:type="dxa"/>
            <w:tcBorders>
              <w:top w:val="single" w:sz="2" w:space="0" w:color="auto"/>
              <w:left w:val="nil"/>
              <w:bottom w:val="single" w:sz="2" w:space="0" w:color="auto"/>
              <w:right w:val="nil"/>
            </w:tcBorders>
            <w:shd w:val="clear" w:color="auto" w:fill="auto"/>
            <w:vAlign w:val="center"/>
            <w:hideMark/>
          </w:tcPr>
          <w:p w14:paraId="41BD40CC" w14:textId="77777777" w:rsidR="00B13378" w:rsidRDefault="00B13378" w:rsidP="00255C4E">
            <w:pPr>
              <w:pStyle w:val="cuatexto"/>
              <w:jc w:val="right"/>
            </w:pPr>
            <w:r>
              <w:t>602</w:t>
            </w:r>
          </w:p>
        </w:tc>
      </w:tr>
      <w:tr w:rsidR="00B13378" w14:paraId="0F8BDF24" w14:textId="77777777" w:rsidTr="00255C4E">
        <w:trPr>
          <w:trHeight w:val="198"/>
        </w:trPr>
        <w:tc>
          <w:tcPr>
            <w:tcW w:w="2127" w:type="dxa"/>
            <w:vMerge/>
            <w:tcBorders>
              <w:top w:val="single" w:sz="2" w:space="0" w:color="auto"/>
              <w:bottom w:val="single" w:sz="2" w:space="0" w:color="auto"/>
            </w:tcBorders>
            <w:noWrap/>
            <w:vAlign w:val="center"/>
            <w:hideMark/>
          </w:tcPr>
          <w:p w14:paraId="01939C3F" w14:textId="2FCE8DD5" w:rsidR="00B13378" w:rsidRDefault="00B13378" w:rsidP="00255C4E">
            <w:pPr>
              <w:pStyle w:val="cuatexto"/>
            </w:pPr>
          </w:p>
        </w:tc>
        <w:tc>
          <w:tcPr>
            <w:tcW w:w="1458" w:type="dxa"/>
            <w:tcBorders>
              <w:top w:val="single" w:sz="2" w:space="0" w:color="auto"/>
              <w:left w:val="nil"/>
              <w:bottom w:val="single" w:sz="2" w:space="0" w:color="auto"/>
              <w:right w:val="nil"/>
            </w:tcBorders>
            <w:shd w:val="clear" w:color="auto" w:fill="auto"/>
            <w:noWrap/>
            <w:vAlign w:val="center"/>
            <w:hideMark/>
          </w:tcPr>
          <w:p w14:paraId="16DDD2C3" w14:textId="59602EEC" w:rsidR="00B13378" w:rsidRDefault="00B13378" w:rsidP="00255C4E">
            <w:pPr>
              <w:pStyle w:val="cuatexto"/>
              <w:jc w:val="right"/>
            </w:pPr>
            <w:r>
              <w:t>Vacantes</w:t>
            </w:r>
          </w:p>
        </w:tc>
        <w:tc>
          <w:tcPr>
            <w:tcW w:w="867" w:type="dxa"/>
            <w:tcBorders>
              <w:top w:val="single" w:sz="2" w:space="0" w:color="auto"/>
              <w:left w:val="nil"/>
              <w:bottom w:val="single" w:sz="2" w:space="0" w:color="auto"/>
              <w:right w:val="nil"/>
            </w:tcBorders>
            <w:shd w:val="clear" w:color="auto" w:fill="auto"/>
            <w:vAlign w:val="center"/>
            <w:hideMark/>
          </w:tcPr>
          <w:p w14:paraId="56EB4D52" w14:textId="77777777" w:rsidR="00B13378" w:rsidRDefault="00B13378" w:rsidP="00255C4E">
            <w:pPr>
              <w:pStyle w:val="cuatexto"/>
              <w:jc w:val="right"/>
            </w:pPr>
            <w:r>
              <w:t>151</w:t>
            </w:r>
          </w:p>
        </w:tc>
        <w:tc>
          <w:tcPr>
            <w:tcW w:w="867" w:type="dxa"/>
            <w:tcBorders>
              <w:top w:val="single" w:sz="2" w:space="0" w:color="auto"/>
              <w:left w:val="nil"/>
              <w:bottom w:val="single" w:sz="2" w:space="0" w:color="auto"/>
              <w:right w:val="nil"/>
            </w:tcBorders>
            <w:shd w:val="clear" w:color="auto" w:fill="auto"/>
            <w:vAlign w:val="center"/>
            <w:hideMark/>
          </w:tcPr>
          <w:p w14:paraId="1C0216E6" w14:textId="77777777" w:rsidR="00B13378" w:rsidRDefault="00B13378" w:rsidP="00255C4E">
            <w:pPr>
              <w:pStyle w:val="cuatexto"/>
              <w:jc w:val="right"/>
            </w:pPr>
            <w:r>
              <w:t>199</w:t>
            </w:r>
          </w:p>
        </w:tc>
        <w:tc>
          <w:tcPr>
            <w:tcW w:w="868" w:type="dxa"/>
            <w:tcBorders>
              <w:top w:val="single" w:sz="2" w:space="0" w:color="auto"/>
              <w:left w:val="nil"/>
              <w:bottom w:val="single" w:sz="2" w:space="0" w:color="auto"/>
              <w:right w:val="nil"/>
            </w:tcBorders>
            <w:shd w:val="clear" w:color="auto" w:fill="auto"/>
            <w:vAlign w:val="center"/>
            <w:hideMark/>
          </w:tcPr>
          <w:p w14:paraId="17353818" w14:textId="77777777" w:rsidR="00B13378" w:rsidRDefault="00B13378" w:rsidP="00255C4E">
            <w:pPr>
              <w:pStyle w:val="cuatexto"/>
              <w:jc w:val="right"/>
            </w:pPr>
            <w:r>
              <w:t>214</w:t>
            </w:r>
          </w:p>
        </w:tc>
        <w:tc>
          <w:tcPr>
            <w:tcW w:w="867" w:type="dxa"/>
            <w:tcBorders>
              <w:top w:val="single" w:sz="2" w:space="0" w:color="auto"/>
              <w:left w:val="nil"/>
              <w:bottom w:val="single" w:sz="2" w:space="0" w:color="auto"/>
              <w:right w:val="nil"/>
            </w:tcBorders>
            <w:shd w:val="clear" w:color="auto" w:fill="auto"/>
            <w:vAlign w:val="center"/>
            <w:hideMark/>
          </w:tcPr>
          <w:p w14:paraId="6FB5AF95" w14:textId="77777777" w:rsidR="00B13378" w:rsidRDefault="00B13378" w:rsidP="00255C4E">
            <w:pPr>
              <w:pStyle w:val="cuatexto"/>
              <w:jc w:val="right"/>
            </w:pPr>
            <w:r>
              <w:t>266</w:t>
            </w:r>
          </w:p>
        </w:tc>
        <w:tc>
          <w:tcPr>
            <w:tcW w:w="867" w:type="dxa"/>
            <w:tcBorders>
              <w:top w:val="single" w:sz="2" w:space="0" w:color="auto"/>
              <w:left w:val="nil"/>
              <w:bottom w:val="single" w:sz="2" w:space="0" w:color="auto"/>
              <w:right w:val="nil"/>
            </w:tcBorders>
            <w:shd w:val="clear" w:color="auto" w:fill="auto"/>
            <w:vAlign w:val="center"/>
            <w:hideMark/>
          </w:tcPr>
          <w:p w14:paraId="281DD02E" w14:textId="77777777" w:rsidR="00B13378" w:rsidRDefault="00B13378" w:rsidP="00255C4E">
            <w:pPr>
              <w:pStyle w:val="cuatexto"/>
              <w:jc w:val="right"/>
            </w:pPr>
            <w:r>
              <w:t>302</w:t>
            </w:r>
          </w:p>
        </w:tc>
        <w:tc>
          <w:tcPr>
            <w:tcW w:w="868" w:type="dxa"/>
            <w:tcBorders>
              <w:top w:val="single" w:sz="2" w:space="0" w:color="auto"/>
              <w:left w:val="nil"/>
              <w:bottom w:val="single" w:sz="2" w:space="0" w:color="auto"/>
              <w:right w:val="nil"/>
            </w:tcBorders>
            <w:shd w:val="clear" w:color="auto" w:fill="auto"/>
            <w:vAlign w:val="center"/>
            <w:hideMark/>
          </w:tcPr>
          <w:p w14:paraId="1AC841AA" w14:textId="77777777" w:rsidR="00B13378" w:rsidRDefault="00B13378" w:rsidP="00255C4E">
            <w:pPr>
              <w:pStyle w:val="cuatexto"/>
              <w:jc w:val="right"/>
            </w:pPr>
            <w:r>
              <w:t>245</w:t>
            </w:r>
          </w:p>
        </w:tc>
      </w:tr>
      <w:tr w:rsidR="00B13378" w14:paraId="212C8A1A" w14:textId="77777777" w:rsidTr="00255C4E">
        <w:trPr>
          <w:trHeight w:val="198"/>
        </w:trPr>
        <w:tc>
          <w:tcPr>
            <w:tcW w:w="2127" w:type="dxa"/>
            <w:vMerge w:val="restart"/>
            <w:tcBorders>
              <w:top w:val="single" w:sz="2" w:space="0" w:color="auto"/>
              <w:left w:val="nil"/>
              <w:bottom w:val="single" w:sz="2" w:space="0" w:color="auto"/>
              <w:right w:val="nil"/>
            </w:tcBorders>
            <w:shd w:val="clear" w:color="auto" w:fill="auto"/>
            <w:noWrap/>
            <w:vAlign w:val="center"/>
            <w:hideMark/>
          </w:tcPr>
          <w:p w14:paraId="54871D8D" w14:textId="5CBF83A6" w:rsidR="00B13378" w:rsidRDefault="00B13378" w:rsidP="00255C4E">
            <w:pPr>
              <w:pStyle w:val="cuatexto"/>
            </w:pPr>
            <w:r>
              <w:t>Otros no sanitarios </w:t>
            </w:r>
          </w:p>
        </w:tc>
        <w:tc>
          <w:tcPr>
            <w:tcW w:w="1458" w:type="dxa"/>
            <w:tcBorders>
              <w:top w:val="single" w:sz="2" w:space="0" w:color="auto"/>
              <w:left w:val="nil"/>
              <w:bottom w:val="single" w:sz="2" w:space="0" w:color="auto"/>
              <w:right w:val="nil"/>
            </w:tcBorders>
            <w:shd w:val="clear" w:color="auto" w:fill="auto"/>
            <w:noWrap/>
            <w:vAlign w:val="center"/>
            <w:hideMark/>
          </w:tcPr>
          <w:p w14:paraId="5E857AEB" w14:textId="5585A7CF" w:rsidR="00B13378" w:rsidRDefault="00B13378" w:rsidP="00255C4E">
            <w:pPr>
              <w:pStyle w:val="cuatexto"/>
              <w:jc w:val="right"/>
            </w:pPr>
            <w:r>
              <w:t>No vacantes</w:t>
            </w:r>
          </w:p>
        </w:tc>
        <w:tc>
          <w:tcPr>
            <w:tcW w:w="867" w:type="dxa"/>
            <w:tcBorders>
              <w:top w:val="single" w:sz="2" w:space="0" w:color="auto"/>
              <w:left w:val="nil"/>
              <w:bottom w:val="single" w:sz="2" w:space="0" w:color="auto"/>
              <w:right w:val="nil"/>
            </w:tcBorders>
            <w:shd w:val="clear" w:color="auto" w:fill="auto"/>
            <w:vAlign w:val="center"/>
            <w:hideMark/>
          </w:tcPr>
          <w:p w14:paraId="41C97B43" w14:textId="77777777" w:rsidR="00B13378" w:rsidRDefault="00B13378" w:rsidP="00255C4E">
            <w:pPr>
              <w:pStyle w:val="cuatexto"/>
              <w:jc w:val="right"/>
            </w:pPr>
            <w:r>
              <w:t>338</w:t>
            </w:r>
          </w:p>
        </w:tc>
        <w:tc>
          <w:tcPr>
            <w:tcW w:w="867" w:type="dxa"/>
            <w:tcBorders>
              <w:top w:val="single" w:sz="2" w:space="0" w:color="auto"/>
              <w:left w:val="nil"/>
              <w:bottom w:val="single" w:sz="2" w:space="0" w:color="auto"/>
              <w:right w:val="nil"/>
            </w:tcBorders>
            <w:shd w:val="clear" w:color="auto" w:fill="auto"/>
            <w:vAlign w:val="center"/>
            <w:hideMark/>
          </w:tcPr>
          <w:p w14:paraId="698A96C6" w14:textId="77777777" w:rsidR="00B13378" w:rsidRDefault="00B13378" w:rsidP="00255C4E">
            <w:pPr>
              <w:pStyle w:val="cuatexto"/>
              <w:jc w:val="right"/>
            </w:pPr>
            <w:r>
              <w:t>297</w:t>
            </w:r>
          </w:p>
        </w:tc>
        <w:tc>
          <w:tcPr>
            <w:tcW w:w="868" w:type="dxa"/>
            <w:tcBorders>
              <w:top w:val="single" w:sz="2" w:space="0" w:color="auto"/>
              <w:left w:val="nil"/>
              <w:bottom w:val="single" w:sz="2" w:space="0" w:color="auto"/>
              <w:right w:val="nil"/>
            </w:tcBorders>
            <w:shd w:val="clear" w:color="auto" w:fill="auto"/>
            <w:vAlign w:val="center"/>
            <w:hideMark/>
          </w:tcPr>
          <w:p w14:paraId="04C7172E" w14:textId="77777777" w:rsidR="00B13378" w:rsidRDefault="00B13378" w:rsidP="00255C4E">
            <w:pPr>
              <w:pStyle w:val="cuatexto"/>
              <w:jc w:val="right"/>
            </w:pPr>
            <w:r>
              <w:t>296</w:t>
            </w:r>
          </w:p>
        </w:tc>
        <w:tc>
          <w:tcPr>
            <w:tcW w:w="867" w:type="dxa"/>
            <w:tcBorders>
              <w:top w:val="single" w:sz="2" w:space="0" w:color="auto"/>
              <w:left w:val="nil"/>
              <w:bottom w:val="single" w:sz="2" w:space="0" w:color="auto"/>
              <w:right w:val="nil"/>
            </w:tcBorders>
            <w:shd w:val="clear" w:color="auto" w:fill="auto"/>
            <w:vAlign w:val="center"/>
            <w:hideMark/>
          </w:tcPr>
          <w:p w14:paraId="64D0ECBE" w14:textId="77777777" w:rsidR="00B13378" w:rsidRDefault="00B13378" w:rsidP="00255C4E">
            <w:pPr>
              <w:pStyle w:val="cuatexto"/>
              <w:jc w:val="right"/>
            </w:pPr>
            <w:r>
              <w:t>317</w:t>
            </w:r>
          </w:p>
        </w:tc>
        <w:tc>
          <w:tcPr>
            <w:tcW w:w="867" w:type="dxa"/>
            <w:tcBorders>
              <w:top w:val="single" w:sz="2" w:space="0" w:color="auto"/>
              <w:left w:val="nil"/>
              <w:bottom w:val="single" w:sz="2" w:space="0" w:color="auto"/>
              <w:right w:val="nil"/>
            </w:tcBorders>
            <w:shd w:val="clear" w:color="auto" w:fill="auto"/>
            <w:vAlign w:val="center"/>
            <w:hideMark/>
          </w:tcPr>
          <w:p w14:paraId="3E17153B" w14:textId="77777777" w:rsidR="00B13378" w:rsidRDefault="00B13378" w:rsidP="00255C4E">
            <w:pPr>
              <w:pStyle w:val="cuatexto"/>
              <w:jc w:val="right"/>
            </w:pPr>
            <w:r>
              <w:t>302</w:t>
            </w:r>
          </w:p>
        </w:tc>
        <w:tc>
          <w:tcPr>
            <w:tcW w:w="868" w:type="dxa"/>
            <w:tcBorders>
              <w:top w:val="single" w:sz="2" w:space="0" w:color="auto"/>
              <w:left w:val="nil"/>
              <w:bottom w:val="single" w:sz="2" w:space="0" w:color="auto"/>
              <w:right w:val="nil"/>
            </w:tcBorders>
            <w:shd w:val="clear" w:color="auto" w:fill="auto"/>
            <w:vAlign w:val="center"/>
            <w:hideMark/>
          </w:tcPr>
          <w:p w14:paraId="16965AF8" w14:textId="77777777" w:rsidR="00B13378" w:rsidRDefault="00B13378" w:rsidP="00255C4E">
            <w:pPr>
              <w:pStyle w:val="cuatexto"/>
              <w:jc w:val="right"/>
            </w:pPr>
            <w:r>
              <w:t>299</w:t>
            </w:r>
          </w:p>
        </w:tc>
      </w:tr>
      <w:tr w:rsidR="00B13378" w14:paraId="773AB021" w14:textId="77777777" w:rsidTr="00255C4E">
        <w:trPr>
          <w:trHeight w:val="198"/>
        </w:trPr>
        <w:tc>
          <w:tcPr>
            <w:tcW w:w="2127" w:type="dxa"/>
            <w:vMerge/>
            <w:tcBorders>
              <w:top w:val="single" w:sz="2" w:space="0" w:color="auto"/>
              <w:bottom w:val="single" w:sz="2" w:space="0" w:color="auto"/>
            </w:tcBorders>
            <w:noWrap/>
            <w:vAlign w:val="center"/>
            <w:hideMark/>
          </w:tcPr>
          <w:p w14:paraId="44BACF27" w14:textId="6784419E" w:rsidR="00B13378" w:rsidRDefault="00B13378" w:rsidP="00255C4E">
            <w:pPr>
              <w:pStyle w:val="cuatexto"/>
            </w:pPr>
          </w:p>
        </w:tc>
        <w:tc>
          <w:tcPr>
            <w:tcW w:w="1458" w:type="dxa"/>
            <w:tcBorders>
              <w:top w:val="single" w:sz="2" w:space="0" w:color="auto"/>
              <w:left w:val="nil"/>
              <w:bottom w:val="single" w:sz="2" w:space="0" w:color="auto"/>
              <w:right w:val="nil"/>
            </w:tcBorders>
            <w:shd w:val="clear" w:color="auto" w:fill="auto"/>
            <w:noWrap/>
            <w:vAlign w:val="center"/>
            <w:hideMark/>
          </w:tcPr>
          <w:p w14:paraId="4DA9DE7D" w14:textId="6B055444" w:rsidR="00B13378" w:rsidRDefault="00B13378" w:rsidP="00255C4E">
            <w:pPr>
              <w:pStyle w:val="cuatexto"/>
              <w:jc w:val="right"/>
            </w:pPr>
            <w:r>
              <w:t>Vacantes</w:t>
            </w:r>
          </w:p>
        </w:tc>
        <w:tc>
          <w:tcPr>
            <w:tcW w:w="867" w:type="dxa"/>
            <w:tcBorders>
              <w:top w:val="single" w:sz="2" w:space="0" w:color="auto"/>
              <w:left w:val="nil"/>
              <w:bottom w:val="single" w:sz="2" w:space="0" w:color="auto"/>
              <w:right w:val="nil"/>
            </w:tcBorders>
            <w:shd w:val="clear" w:color="auto" w:fill="auto"/>
            <w:vAlign w:val="center"/>
            <w:hideMark/>
          </w:tcPr>
          <w:p w14:paraId="08C93AA7" w14:textId="77777777" w:rsidR="00B13378" w:rsidRDefault="00B13378" w:rsidP="00255C4E">
            <w:pPr>
              <w:pStyle w:val="cuatexto"/>
              <w:jc w:val="right"/>
            </w:pPr>
            <w:r>
              <w:t>108</w:t>
            </w:r>
          </w:p>
        </w:tc>
        <w:tc>
          <w:tcPr>
            <w:tcW w:w="867" w:type="dxa"/>
            <w:tcBorders>
              <w:top w:val="single" w:sz="2" w:space="0" w:color="auto"/>
              <w:left w:val="nil"/>
              <w:bottom w:val="single" w:sz="2" w:space="0" w:color="auto"/>
              <w:right w:val="nil"/>
            </w:tcBorders>
            <w:shd w:val="clear" w:color="auto" w:fill="auto"/>
            <w:vAlign w:val="center"/>
            <w:hideMark/>
          </w:tcPr>
          <w:p w14:paraId="2ADBD8F5" w14:textId="77777777" w:rsidR="00B13378" w:rsidRDefault="00B13378" w:rsidP="00255C4E">
            <w:pPr>
              <w:pStyle w:val="cuatexto"/>
              <w:jc w:val="right"/>
            </w:pPr>
            <w:r>
              <w:t>168</w:t>
            </w:r>
          </w:p>
        </w:tc>
        <w:tc>
          <w:tcPr>
            <w:tcW w:w="868" w:type="dxa"/>
            <w:tcBorders>
              <w:top w:val="single" w:sz="2" w:space="0" w:color="auto"/>
              <w:left w:val="nil"/>
              <w:bottom w:val="single" w:sz="2" w:space="0" w:color="auto"/>
              <w:right w:val="nil"/>
            </w:tcBorders>
            <w:shd w:val="clear" w:color="auto" w:fill="auto"/>
            <w:vAlign w:val="center"/>
            <w:hideMark/>
          </w:tcPr>
          <w:p w14:paraId="4F1F02FF" w14:textId="77777777" w:rsidR="00B13378" w:rsidRDefault="00B13378" w:rsidP="00255C4E">
            <w:pPr>
              <w:pStyle w:val="cuatexto"/>
              <w:jc w:val="right"/>
            </w:pPr>
            <w:r>
              <w:t>169</w:t>
            </w:r>
          </w:p>
        </w:tc>
        <w:tc>
          <w:tcPr>
            <w:tcW w:w="867" w:type="dxa"/>
            <w:tcBorders>
              <w:top w:val="single" w:sz="2" w:space="0" w:color="auto"/>
              <w:left w:val="nil"/>
              <w:bottom w:val="single" w:sz="2" w:space="0" w:color="auto"/>
              <w:right w:val="nil"/>
            </w:tcBorders>
            <w:shd w:val="clear" w:color="auto" w:fill="auto"/>
            <w:vAlign w:val="center"/>
            <w:hideMark/>
          </w:tcPr>
          <w:p w14:paraId="73C2E23A" w14:textId="77777777" w:rsidR="00B13378" w:rsidRDefault="00B13378" w:rsidP="00255C4E">
            <w:pPr>
              <w:pStyle w:val="cuatexto"/>
              <w:jc w:val="right"/>
            </w:pPr>
            <w:r>
              <w:t>156</w:t>
            </w:r>
          </w:p>
        </w:tc>
        <w:tc>
          <w:tcPr>
            <w:tcW w:w="867" w:type="dxa"/>
            <w:tcBorders>
              <w:top w:val="single" w:sz="2" w:space="0" w:color="auto"/>
              <w:left w:val="nil"/>
              <w:bottom w:val="single" w:sz="2" w:space="0" w:color="auto"/>
              <w:right w:val="nil"/>
            </w:tcBorders>
            <w:shd w:val="clear" w:color="auto" w:fill="auto"/>
            <w:vAlign w:val="center"/>
            <w:hideMark/>
          </w:tcPr>
          <w:p w14:paraId="166DB300" w14:textId="77777777" w:rsidR="00B13378" w:rsidRDefault="00B13378" w:rsidP="00255C4E">
            <w:pPr>
              <w:pStyle w:val="cuatexto"/>
              <w:jc w:val="right"/>
            </w:pPr>
            <w:r>
              <w:t>223</w:t>
            </w:r>
          </w:p>
        </w:tc>
        <w:tc>
          <w:tcPr>
            <w:tcW w:w="868" w:type="dxa"/>
            <w:tcBorders>
              <w:top w:val="single" w:sz="2" w:space="0" w:color="auto"/>
              <w:left w:val="nil"/>
              <w:bottom w:val="single" w:sz="2" w:space="0" w:color="auto"/>
              <w:right w:val="nil"/>
            </w:tcBorders>
            <w:shd w:val="clear" w:color="auto" w:fill="auto"/>
            <w:vAlign w:val="center"/>
            <w:hideMark/>
          </w:tcPr>
          <w:p w14:paraId="0978B815" w14:textId="77777777" w:rsidR="00B13378" w:rsidRDefault="00B13378" w:rsidP="00255C4E">
            <w:pPr>
              <w:pStyle w:val="cuatexto"/>
              <w:jc w:val="right"/>
            </w:pPr>
            <w:r>
              <w:t>224</w:t>
            </w:r>
          </w:p>
        </w:tc>
      </w:tr>
      <w:tr w:rsidR="00B13378" w14:paraId="2B3E219B" w14:textId="77777777" w:rsidTr="00255C4E">
        <w:trPr>
          <w:trHeight w:val="198"/>
        </w:trPr>
        <w:tc>
          <w:tcPr>
            <w:tcW w:w="2127" w:type="dxa"/>
            <w:vMerge w:val="restart"/>
            <w:tcBorders>
              <w:top w:val="single" w:sz="2" w:space="0" w:color="auto"/>
              <w:left w:val="nil"/>
              <w:right w:val="nil"/>
            </w:tcBorders>
            <w:shd w:val="clear" w:color="auto" w:fill="auto"/>
            <w:noWrap/>
            <w:vAlign w:val="center"/>
            <w:hideMark/>
          </w:tcPr>
          <w:p w14:paraId="2183CC2A" w14:textId="2CDAD4FF" w:rsidR="00B13378" w:rsidRDefault="00B13378" w:rsidP="00255C4E">
            <w:pPr>
              <w:pStyle w:val="cuatexto"/>
            </w:pPr>
            <w:r>
              <w:t>Otros sanitarios </w:t>
            </w:r>
          </w:p>
        </w:tc>
        <w:tc>
          <w:tcPr>
            <w:tcW w:w="1458" w:type="dxa"/>
            <w:tcBorders>
              <w:top w:val="single" w:sz="2" w:space="0" w:color="auto"/>
              <w:left w:val="nil"/>
              <w:bottom w:val="single" w:sz="2" w:space="0" w:color="auto"/>
              <w:right w:val="nil"/>
            </w:tcBorders>
            <w:shd w:val="clear" w:color="auto" w:fill="auto"/>
            <w:noWrap/>
            <w:vAlign w:val="center"/>
            <w:hideMark/>
          </w:tcPr>
          <w:p w14:paraId="583C2991" w14:textId="015FEE8A" w:rsidR="00B13378" w:rsidRDefault="00B13378" w:rsidP="00255C4E">
            <w:pPr>
              <w:pStyle w:val="cuatexto"/>
              <w:jc w:val="right"/>
            </w:pPr>
            <w:r>
              <w:t>No vacantes</w:t>
            </w:r>
          </w:p>
        </w:tc>
        <w:tc>
          <w:tcPr>
            <w:tcW w:w="867" w:type="dxa"/>
            <w:tcBorders>
              <w:top w:val="single" w:sz="2" w:space="0" w:color="auto"/>
              <w:left w:val="nil"/>
              <w:bottom w:val="single" w:sz="2" w:space="0" w:color="auto"/>
              <w:right w:val="nil"/>
            </w:tcBorders>
            <w:shd w:val="clear" w:color="auto" w:fill="auto"/>
            <w:vAlign w:val="center"/>
            <w:hideMark/>
          </w:tcPr>
          <w:p w14:paraId="1713965D" w14:textId="77777777" w:rsidR="00B13378" w:rsidRDefault="00B13378" w:rsidP="00255C4E">
            <w:pPr>
              <w:pStyle w:val="cuatexto"/>
              <w:jc w:val="right"/>
            </w:pPr>
            <w:r>
              <w:t>20</w:t>
            </w:r>
          </w:p>
        </w:tc>
        <w:tc>
          <w:tcPr>
            <w:tcW w:w="867" w:type="dxa"/>
            <w:tcBorders>
              <w:top w:val="single" w:sz="2" w:space="0" w:color="auto"/>
              <w:left w:val="nil"/>
              <w:bottom w:val="single" w:sz="2" w:space="0" w:color="auto"/>
              <w:right w:val="nil"/>
            </w:tcBorders>
            <w:shd w:val="clear" w:color="auto" w:fill="auto"/>
            <w:vAlign w:val="center"/>
            <w:hideMark/>
          </w:tcPr>
          <w:p w14:paraId="657C3CD5" w14:textId="77777777" w:rsidR="00B13378" w:rsidRDefault="00B13378" w:rsidP="00255C4E">
            <w:pPr>
              <w:pStyle w:val="cuatexto"/>
              <w:jc w:val="right"/>
            </w:pPr>
            <w:r>
              <w:t>21</w:t>
            </w:r>
          </w:p>
        </w:tc>
        <w:tc>
          <w:tcPr>
            <w:tcW w:w="868" w:type="dxa"/>
            <w:tcBorders>
              <w:top w:val="single" w:sz="2" w:space="0" w:color="auto"/>
              <w:left w:val="nil"/>
              <w:bottom w:val="single" w:sz="2" w:space="0" w:color="auto"/>
              <w:right w:val="nil"/>
            </w:tcBorders>
            <w:shd w:val="clear" w:color="auto" w:fill="auto"/>
            <w:vAlign w:val="center"/>
            <w:hideMark/>
          </w:tcPr>
          <w:p w14:paraId="6A36A96B" w14:textId="77777777" w:rsidR="00B13378" w:rsidRDefault="00B13378" w:rsidP="00255C4E">
            <w:pPr>
              <w:pStyle w:val="cuatexto"/>
              <w:jc w:val="right"/>
            </w:pPr>
            <w:r>
              <w:t>19</w:t>
            </w:r>
          </w:p>
        </w:tc>
        <w:tc>
          <w:tcPr>
            <w:tcW w:w="867" w:type="dxa"/>
            <w:tcBorders>
              <w:top w:val="single" w:sz="2" w:space="0" w:color="auto"/>
              <w:left w:val="nil"/>
              <w:bottom w:val="single" w:sz="2" w:space="0" w:color="auto"/>
              <w:right w:val="nil"/>
            </w:tcBorders>
            <w:shd w:val="clear" w:color="auto" w:fill="auto"/>
            <w:vAlign w:val="center"/>
            <w:hideMark/>
          </w:tcPr>
          <w:p w14:paraId="4E0E593E" w14:textId="77777777" w:rsidR="00B13378" w:rsidRDefault="00B13378" w:rsidP="00255C4E">
            <w:pPr>
              <w:pStyle w:val="cuatexto"/>
              <w:jc w:val="right"/>
            </w:pPr>
            <w:r>
              <w:t>19</w:t>
            </w:r>
          </w:p>
        </w:tc>
        <w:tc>
          <w:tcPr>
            <w:tcW w:w="867" w:type="dxa"/>
            <w:tcBorders>
              <w:top w:val="single" w:sz="2" w:space="0" w:color="auto"/>
              <w:left w:val="nil"/>
              <w:bottom w:val="single" w:sz="2" w:space="0" w:color="auto"/>
              <w:right w:val="nil"/>
            </w:tcBorders>
            <w:shd w:val="clear" w:color="auto" w:fill="auto"/>
            <w:vAlign w:val="center"/>
            <w:hideMark/>
          </w:tcPr>
          <w:p w14:paraId="17828488" w14:textId="77777777" w:rsidR="00B13378" w:rsidRDefault="00B13378" w:rsidP="00255C4E">
            <w:pPr>
              <w:pStyle w:val="cuatexto"/>
              <w:jc w:val="right"/>
            </w:pPr>
            <w:r>
              <w:t>21</w:t>
            </w:r>
          </w:p>
        </w:tc>
        <w:tc>
          <w:tcPr>
            <w:tcW w:w="868" w:type="dxa"/>
            <w:tcBorders>
              <w:top w:val="single" w:sz="2" w:space="0" w:color="auto"/>
              <w:left w:val="nil"/>
              <w:bottom w:val="single" w:sz="2" w:space="0" w:color="auto"/>
              <w:right w:val="nil"/>
            </w:tcBorders>
            <w:shd w:val="clear" w:color="auto" w:fill="auto"/>
            <w:vAlign w:val="center"/>
            <w:hideMark/>
          </w:tcPr>
          <w:p w14:paraId="05230331" w14:textId="77777777" w:rsidR="00B13378" w:rsidRDefault="00B13378" w:rsidP="00255C4E">
            <w:pPr>
              <w:pStyle w:val="cuatexto"/>
              <w:jc w:val="right"/>
            </w:pPr>
            <w:r>
              <w:t>18</w:t>
            </w:r>
          </w:p>
        </w:tc>
      </w:tr>
      <w:tr w:rsidR="00B13378" w14:paraId="6A64E902" w14:textId="77777777" w:rsidTr="00255C4E">
        <w:trPr>
          <w:trHeight w:val="198"/>
        </w:trPr>
        <w:tc>
          <w:tcPr>
            <w:tcW w:w="2127" w:type="dxa"/>
            <w:vMerge/>
            <w:tcBorders>
              <w:top w:val="single" w:sz="4" w:space="0" w:color="auto"/>
              <w:bottom w:val="single" w:sz="4" w:space="0" w:color="auto"/>
            </w:tcBorders>
            <w:noWrap/>
            <w:vAlign w:val="center"/>
            <w:hideMark/>
          </w:tcPr>
          <w:p w14:paraId="099BF0A2" w14:textId="513041A9" w:rsidR="00B13378" w:rsidRDefault="00B13378" w:rsidP="00255C4E">
            <w:pPr>
              <w:pStyle w:val="cuatexto"/>
            </w:pPr>
          </w:p>
        </w:tc>
        <w:tc>
          <w:tcPr>
            <w:tcW w:w="1458" w:type="dxa"/>
            <w:tcBorders>
              <w:top w:val="single" w:sz="2" w:space="0" w:color="auto"/>
              <w:left w:val="nil"/>
              <w:bottom w:val="single" w:sz="4" w:space="0" w:color="auto"/>
              <w:right w:val="nil"/>
            </w:tcBorders>
            <w:shd w:val="clear" w:color="auto" w:fill="auto"/>
            <w:noWrap/>
            <w:vAlign w:val="center"/>
            <w:hideMark/>
          </w:tcPr>
          <w:p w14:paraId="3E6B289B" w14:textId="62733BB3" w:rsidR="00B13378" w:rsidRDefault="00B13378" w:rsidP="00255C4E">
            <w:pPr>
              <w:pStyle w:val="cuatexto"/>
              <w:jc w:val="right"/>
            </w:pPr>
            <w:r>
              <w:t>Vacantes</w:t>
            </w:r>
          </w:p>
        </w:tc>
        <w:tc>
          <w:tcPr>
            <w:tcW w:w="867" w:type="dxa"/>
            <w:tcBorders>
              <w:top w:val="single" w:sz="2" w:space="0" w:color="auto"/>
              <w:left w:val="nil"/>
              <w:bottom w:val="single" w:sz="4" w:space="0" w:color="auto"/>
              <w:right w:val="nil"/>
            </w:tcBorders>
            <w:shd w:val="clear" w:color="auto" w:fill="auto"/>
            <w:vAlign w:val="center"/>
            <w:hideMark/>
          </w:tcPr>
          <w:p w14:paraId="30018D2A" w14:textId="77777777" w:rsidR="00B13378" w:rsidRDefault="00B13378" w:rsidP="00255C4E">
            <w:pPr>
              <w:pStyle w:val="cuatexto"/>
              <w:jc w:val="right"/>
            </w:pPr>
            <w:r>
              <w:t>20</w:t>
            </w:r>
          </w:p>
        </w:tc>
        <w:tc>
          <w:tcPr>
            <w:tcW w:w="867" w:type="dxa"/>
            <w:tcBorders>
              <w:top w:val="single" w:sz="2" w:space="0" w:color="auto"/>
              <w:left w:val="nil"/>
              <w:bottom w:val="single" w:sz="4" w:space="0" w:color="auto"/>
              <w:right w:val="nil"/>
            </w:tcBorders>
            <w:shd w:val="clear" w:color="auto" w:fill="auto"/>
            <w:vAlign w:val="center"/>
            <w:hideMark/>
          </w:tcPr>
          <w:p w14:paraId="46914957" w14:textId="77777777" w:rsidR="00B13378" w:rsidRDefault="00B13378" w:rsidP="00255C4E">
            <w:pPr>
              <w:pStyle w:val="cuatexto"/>
              <w:jc w:val="right"/>
            </w:pPr>
            <w:r>
              <w:t>19</w:t>
            </w:r>
          </w:p>
        </w:tc>
        <w:tc>
          <w:tcPr>
            <w:tcW w:w="868" w:type="dxa"/>
            <w:tcBorders>
              <w:top w:val="single" w:sz="2" w:space="0" w:color="auto"/>
              <w:left w:val="nil"/>
              <w:bottom w:val="single" w:sz="4" w:space="0" w:color="auto"/>
              <w:right w:val="nil"/>
            </w:tcBorders>
            <w:shd w:val="clear" w:color="auto" w:fill="auto"/>
            <w:vAlign w:val="center"/>
            <w:hideMark/>
          </w:tcPr>
          <w:p w14:paraId="4EB77A94" w14:textId="77777777" w:rsidR="00B13378" w:rsidRDefault="00B13378" w:rsidP="00255C4E">
            <w:pPr>
              <w:pStyle w:val="cuatexto"/>
              <w:jc w:val="right"/>
            </w:pPr>
            <w:r>
              <w:t>21</w:t>
            </w:r>
          </w:p>
        </w:tc>
        <w:tc>
          <w:tcPr>
            <w:tcW w:w="867" w:type="dxa"/>
            <w:tcBorders>
              <w:top w:val="single" w:sz="2" w:space="0" w:color="auto"/>
              <w:left w:val="nil"/>
              <w:bottom w:val="single" w:sz="4" w:space="0" w:color="auto"/>
              <w:right w:val="nil"/>
            </w:tcBorders>
            <w:shd w:val="clear" w:color="auto" w:fill="auto"/>
            <w:vAlign w:val="center"/>
            <w:hideMark/>
          </w:tcPr>
          <w:p w14:paraId="6FE64FC9" w14:textId="77777777" w:rsidR="00B13378" w:rsidRDefault="00B13378" w:rsidP="00255C4E">
            <w:pPr>
              <w:pStyle w:val="cuatexto"/>
              <w:jc w:val="right"/>
            </w:pPr>
            <w:r>
              <w:t>23</w:t>
            </w:r>
          </w:p>
        </w:tc>
        <w:tc>
          <w:tcPr>
            <w:tcW w:w="867" w:type="dxa"/>
            <w:tcBorders>
              <w:top w:val="single" w:sz="2" w:space="0" w:color="auto"/>
              <w:left w:val="nil"/>
              <w:bottom w:val="single" w:sz="4" w:space="0" w:color="auto"/>
              <w:right w:val="nil"/>
            </w:tcBorders>
            <w:shd w:val="clear" w:color="auto" w:fill="auto"/>
            <w:vAlign w:val="center"/>
            <w:hideMark/>
          </w:tcPr>
          <w:p w14:paraId="718FD1EB" w14:textId="77777777" w:rsidR="00B13378" w:rsidRDefault="00B13378" w:rsidP="00255C4E">
            <w:pPr>
              <w:pStyle w:val="cuatexto"/>
              <w:jc w:val="right"/>
            </w:pPr>
            <w:r>
              <w:t>24</w:t>
            </w:r>
          </w:p>
        </w:tc>
        <w:tc>
          <w:tcPr>
            <w:tcW w:w="868" w:type="dxa"/>
            <w:tcBorders>
              <w:top w:val="single" w:sz="2" w:space="0" w:color="auto"/>
              <w:left w:val="nil"/>
              <w:bottom w:val="single" w:sz="4" w:space="0" w:color="auto"/>
              <w:right w:val="nil"/>
            </w:tcBorders>
            <w:shd w:val="clear" w:color="auto" w:fill="auto"/>
            <w:vAlign w:val="center"/>
            <w:hideMark/>
          </w:tcPr>
          <w:p w14:paraId="357526F9" w14:textId="77777777" w:rsidR="00B13378" w:rsidRDefault="00B13378" w:rsidP="00255C4E">
            <w:pPr>
              <w:pStyle w:val="cuatexto"/>
              <w:jc w:val="right"/>
            </w:pPr>
            <w:r>
              <w:t>26</w:t>
            </w:r>
          </w:p>
        </w:tc>
      </w:tr>
      <w:tr w:rsidR="00B13378" w14:paraId="75AF5186" w14:textId="77777777" w:rsidTr="00255C4E">
        <w:trPr>
          <w:trHeight w:val="255"/>
        </w:trPr>
        <w:tc>
          <w:tcPr>
            <w:tcW w:w="2127" w:type="dxa"/>
            <w:tcBorders>
              <w:top w:val="single" w:sz="4" w:space="0" w:color="auto"/>
              <w:left w:val="nil"/>
              <w:bottom w:val="single" w:sz="4" w:space="0" w:color="auto"/>
              <w:right w:val="nil"/>
            </w:tcBorders>
            <w:shd w:val="clear" w:color="auto" w:fill="8DB3E2" w:themeFill="text2" w:themeFillTint="66"/>
            <w:vAlign w:val="center"/>
            <w:hideMark/>
          </w:tcPr>
          <w:p w14:paraId="47582393" w14:textId="26B85A7A" w:rsidR="00B13378" w:rsidRDefault="00B13378" w:rsidP="00EB2708">
            <w:pPr>
              <w:pStyle w:val="cuadroCabe"/>
              <w:spacing w:after="60"/>
            </w:pPr>
            <w:r>
              <w:t> Total</w:t>
            </w:r>
          </w:p>
        </w:tc>
        <w:tc>
          <w:tcPr>
            <w:tcW w:w="1458" w:type="dxa"/>
            <w:tcBorders>
              <w:top w:val="single" w:sz="4" w:space="0" w:color="auto"/>
              <w:left w:val="nil"/>
              <w:bottom w:val="single" w:sz="4" w:space="0" w:color="auto"/>
              <w:right w:val="nil"/>
            </w:tcBorders>
            <w:shd w:val="clear" w:color="auto" w:fill="8DB3E2" w:themeFill="text2" w:themeFillTint="66"/>
            <w:vAlign w:val="center"/>
            <w:hideMark/>
          </w:tcPr>
          <w:p w14:paraId="1B59A176" w14:textId="77777777" w:rsidR="00B13378" w:rsidRDefault="00B13378" w:rsidP="00EB2708">
            <w:pPr>
              <w:pStyle w:val="cuadroCabe"/>
              <w:spacing w:after="60"/>
              <w:jc w:val="right"/>
            </w:pPr>
            <w:r>
              <w:t> </w:t>
            </w:r>
          </w:p>
        </w:tc>
        <w:tc>
          <w:tcPr>
            <w:tcW w:w="867" w:type="dxa"/>
            <w:tcBorders>
              <w:top w:val="single" w:sz="4" w:space="0" w:color="auto"/>
              <w:left w:val="nil"/>
              <w:bottom w:val="single" w:sz="4" w:space="0" w:color="auto"/>
              <w:right w:val="nil"/>
            </w:tcBorders>
            <w:shd w:val="clear" w:color="auto" w:fill="8DB3E2" w:themeFill="text2" w:themeFillTint="66"/>
            <w:vAlign w:val="center"/>
            <w:hideMark/>
          </w:tcPr>
          <w:p w14:paraId="5893FB4A" w14:textId="77777777" w:rsidR="00B13378" w:rsidRDefault="00B13378" w:rsidP="00EB2708">
            <w:pPr>
              <w:pStyle w:val="cuadroCabe"/>
              <w:spacing w:after="60"/>
              <w:jc w:val="right"/>
            </w:pPr>
            <w:r>
              <w:t>1.946</w:t>
            </w:r>
          </w:p>
        </w:tc>
        <w:tc>
          <w:tcPr>
            <w:tcW w:w="867" w:type="dxa"/>
            <w:tcBorders>
              <w:top w:val="single" w:sz="4" w:space="0" w:color="auto"/>
              <w:left w:val="nil"/>
              <w:bottom w:val="single" w:sz="4" w:space="0" w:color="auto"/>
              <w:right w:val="nil"/>
            </w:tcBorders>
            <w:shd w:val="clear" w:color="auto" w:fill="8DB3E2" w:themeFill="text2" w:themeFillTint="66"/>
            <w:vAlign w:val="center"/>
            <w:hideMark/>
          </w:tcPr>
          <w:p w14:paraId="401C3467" w14:textId="77777777" w:rsidR="00B13378" w:rsidRDefault="00B13378" w:rsidP="00EB2708">
            <w:pPr>
              <w:pStyle w:val="cuadroCabe"/>
              <w:spacing w:after="60"/>
              <w:jc w:val="right"/>
            </w:pPr>
            <w:r>
              <w:t>1.987</w:t>
            </w:r>
          </w:p>
        </w:tc>
        <w:tc>
          <w:tcPr>
            <w:tcW w:w="868" w:type="dxa"/>
            <w:tcBorders>
              <w:top w:val="single" w:sz="4" w:space="0" w:color="auto"/>
              <w:left w:val="nil"/>
              <w:bottom w:val="single" w:sz="4" w:space="0" w:color="auto"/>
              <w:right w:val="nil"/>
            </w:tcBorders>
            <w:shd w:val="clear" w:color="auto" w:fill="8DB3E2" w:themeFill="text2" w:themeFillTint="66"/>
            <w:vAlign w:val="center"/>
            <w:hideMark/>
          </w:tcPr>
          <w:p w14:paraId="15132A30" w14:textId="77777777" w:rsidR="00B13378" w:rsidRDefault="00B13378" w:rsidP="00EB2708">
            <w:pPr>
              <w:pStyle w:val="cuadroCabe"/>
              <w:spacing w:after="60"/>
              <w:jc w:val="right"/>
            </w:pPr>
            <w:r>
              <w:t>1.987</w:t>
            </w:r>
          </w:p>
        </w:tc>
        <w:tc>
          <w:tcPr>
            <w:tcW w:w="867" w:type="dxa"/>
            <w:tcBorders>
              <w:top w:val="single" w:sz="4" w:space="0" w:color="auto"/>
              <w:left w:val="nil"/>
              <w:bottom w:val="single" w:sz="4" w:space="0" w:color="auto"/>
              <w:right w:val="nil"/>
            </w:tcBorders>
            <w:shd w:val="clear" w:color="auto" w:fill="8DB3E2" w:themeFill="text2" w:themeFillTint="66"/>
            <w:vAlign w:val="center"/>
            <w:hideMark/>
          </w:tcPr>
          <w:p w14:paraId="1B4633F4" w14:textId="77777777" w:rsidR="00B13378" w:rsidRDefault="00B13378" w:rsidP="00EB2708">
            <w:pPr>
              <w:pStyle w:val="cuadroCabe"/>
              <w:spacing w:after="60"/>
              <w:jc w:val="right"/>
            </w:pPr>
            <w:r>
              <w:t>2.049</w:t>
            </w:r>
          </w:p>
        </w:tc>
        <w:tc>
          <w:tcPr>
            <w:tcW w:w="867" w:type="dxa"/>
            <w:tcBorders>
              <w:top w:val="single" w:sz="4" w:space="0" w:color="auto"/>
              <w:left w:val="nil"/>
              <w:bottom w:val="single" w:sz="4" w:space="0" w:color="auto"/>
              <w:right w:val="nil"/>
            </w:tcBorders>
            <w:shd w:val="clear" w:color="auto" w:fill="8DB3E2" w:themeFill="text2" w:themeFillTint="66"/>
            <w:vAlign w:val="center"/>
            <w:hideMark/>
          </w:tcPr>
          <w:p w14:paraId="6F43DA2D" w14:textId="77777777" w:rsidR="00B13378" w:rsidRDefault="00B13378" w:rsidP="00EB2708">
            <w:pPr>
              <w:pStyle w:val="cuadroCabe"/>
              <w:spacing w:after="60"/>
              <w:jc w:val="right"/>
            </w:pPr>
            <w:r>
              <w:t>2.228</w:t>
            </w:r>
          </w:p>
        </w:tc>
        <w:tc>
          <w:tcPr>
            <w:tcW w:w="868" w:type="dxa"/>
            <w:tcBorders>
              <w:top w:val="single" w:sz="4" w:space="0" w:color="auto"/>
              <w:left w:val="nil"/>
              <w:bottom w:val="single" w:sz="4" w:space="0" w:color="auto"/>
              <w:right w:val="nil"/>
            </w:tcBorders>
            <w:shd w:val="clear" w:color="auto" w:fill="8DB3E2" w:themeFill="text2" w:themeFillTint="66"/>
            <w:noWrap/>
            <w:vAlign w:val="center"/>
            <w:hideMark/>
          </w:tcPr>
          <w:p w14:paraId="1915D594" w14:textId="77777777" w:rsidR="00B13378" w:rsidRDefault="00B13378" w:rsidP="00EB2708">
            <w:pPr>
              <w:pStyle w:val="cuadroCabe"/>
              <w:spacing w:after="60"/>
              <w:jc w:val="right"/>
            </w:pPr>
            <w:r>
              <w:t>2.230</w:t>
            </w:r>
          </w:p>
        </w:tc>
      </w:tr>
    </w:tbl>
    <w:p w14:paraId="3F01C7D0" w14:textId="005D35A7" w:rsidR="004A048B" w:rsidRPr="005336DC" w:rsidRDefault="005B1CC3" w:rsidP="004D71FF">
      <w:pPr>
        <w:pStyle w:val="texto"/>
        <w:spacing w:before="200" w:after="120"/>
        <w:jc w:val="both"/>
      </w:pPr>
      <w:r>
        <w:t>L</w:t>
      </w:r>
      <w:r w:rsidR="004A048B" w:rsidRPr="005336DC">
        <w:t xml:space="preserve">a situación varía en función de la categoría profesional analizada. </w:t>
      </w:r>
    </w:p>
    <w:p w14:paraId="37F74136" w14:textId="62EA698D" w:rsidR="00666871" w:rsidRDefault="5A1D8F9F" w:rsidP="005459B9">
      <w:pPr>
        <w:pStyle w:val="texto"/>
        <w:spacing w:after="140"/>
        <w:jc w:val="both"/>
      </w:pPr>
      <w:r>
        <w:t xml:space="preserve">En 2023, las vacantes en enfermería suponían el 29 por ciento de las plazas, frente al 16 por </w:t>
      </w:r>
      <w:r w:rsidRPr="005459B9">
        <w:rPr>
          <w:szCs w:val="26"/>
        </w:rPr>
        <w:t>ciento</w:t>
      </w:r>
      <w:r>
        <w:t xml:space="preserve"> de personal facultativo, tanto de medicina familiar como de pediatría, o el 59 por ciento de otro personal sanitario (persona</w:t>
      </w:r>
      <w:r w:rsidR="53F285C2">
        <w:t>l</w:t>
      </w:r>
      <w:r>
        <w:t xml:space="preserve"> dedicado a odontología, fisioterapia, etc.). En el caso de otro </w:t>
      </w:r>
      <w:r>
        <w:lastRenderedPageBreak/>
        <w:t>personal no sanitario (personal administrativo, dedicados a trabajo social</w:t>
      </w:r>
      <w:r w:rsidR="6F546603">
        <w:t>, celadores</w:t>
      </w:r>
      <w:r>
        <w:t xml:space="preserve"> o a tareas de gestión) este porcentaje </w:t>
      </w:r>
      <w:r w:rsidR="716F368E">
        <w:t xml:space="preserve">de vacantes </w:t>
      </w:r>
      <w:r>
        <w:t>alcanza el 43 por ciento.</w:t>
      </w:r>
    </w:p>
    <w:p w14:paraId="4F4EE18F" w14:textId="116A5979" w:rsidR="00B13378" w:rsidRPr="005336DC" w:rsidRDefault="00B13378" w:rsidP="005B1CC3">
      <w:pPr>
        <w:pStyle w:val="texto"/>
        <w:spacing w:after="240"/>
        <w:jc w:val="both"/>
      </w:pPr>
      <w:r w:rsidRPr="005336DC">
        <w:t>La situación de las plazas vacantes a 31 de diciembre de cada año era la siguiente:</w:t>
      </w:r>
    </w:p>
    <w:tbl>
      <w:tblPr>
        <w:tblW w:w="8789" w:type="dxa"/>
        <w:tblCellMar>
          <w:left w:w="70" w:type="dxa"/>
          <w:right w:w="70" w:type="dxa"/>
        </w:tblCellMar>
        <w:tblLook w:val="04A0" w:firstRow="1" w:lastRow="0" w:firstColumn="1" w:lastColumn="0" w:noHBand="0" w:noVBand="1"/>
      </w:tblPr>
      <w:tblGrid>
        <w:gridCol w:w="3544"/>
        <w:gridCol w:w="874"/>
        <w:gridCol w:w="874"/>
        <w:gridCol w:w="874"/>
        <w:gridCol w:w="874"/>
        <w:gridCol w:w="874"/>
        <w:gridCol w:w="875"/>
      </w:tblGrid>
      <w:tr w:rsidR="001E3B14" w:rsidRPr="00B13378" w14:paraId="5C8C2587" w14:textId="77777777" w:rsidTr="003B1DE4">
        <w:trPr>
          <w:trHeight w:val="255"/>
        </w:trPr>
        <w:tc>
          <w:tcPr>
            <w:tcW w:w="3544" w:type="dxa"/>
            <w:tcBorders>
              <w:top w:val="single" w:sz="4" w:space="0" w:color="auto"/>
              <w:left w:val="nil"/>
              <w:bottom w:val="single" w:sz="4" w:space="0" w:color="auto"/>
              <w:right w:val="nil"/>
            </w:tcBorders>
            <w:shd w:val="clear" w:color="auto" w:fill="8DB3E2" w:themeFill="text2" w:themeFillTint="66"/>
            <w:vAlign w:val="center"/>
            <w:hideMark/>
          </w:tcPr>
          <w:p w14:paraId="282E4154" w14:textId="77777777" w:rsidR="001E3B14" w:rsidRPr="00B13378" w:rsidRDefault="001E3B14" w:rsidP="003960DB">
            <w:pPr>
              <w:pStyle w:val="cuadroCabe"/>
              <w:spacing w:after="60"/>
            </w:pPr>
            <w:r w:rsidRPr="00B13378">
              <w:t>Concepto</w:t>
            </w:r>
          </w:p>
        </w:tc>
        <w:tc>
          <w:tcPr>
            <w:tcW w:w="874" w:type="dxa"/>
            <w:tcBorders>
              <w:top w:val="single" w:sz="4" w:space="0" w:color="auto"/>
              <w:left w:val="nil"/>
              <w:bottom w:val="single" w:sz="4" w:space="0" w:color="auto"/>
              <w:right w:val="nil"/>
            </w:tcBorders>
            <w:shd w:val="clear" w:color="auto" w:fill="8DB3E2" w:themeFill="text2" w:themeFillTint="66"/>
            <w:vAlign w:val="center"/>
            <w:hideMark/>
          </w:tcPr>
          <w:p w14:paraId="118CF262" w14:textId="77777777" w:rsidR="001E3B14" w:rsidRPr="00B13378" w:rsidRDefault="001E3B14" w:rsidP="003960DB">
            <w:pPr>
              <w:pStyle w:val="cuadroCabe"/>
              <w:spacing w:after="60"/>
              <w:jc w:val="right"/>
              <w:rPr>
                <w:bCs/>
              </w:rPr>
            </w:pPr>
            <w:r w:rsidRPr="00B13378">
              <w:rPr>
                <w:bCs/>
              </w:rPr>
              <w:t>2018</w:t>
            </w:r>
          </w:p>
        </w:tc>
        <w:tc>
          <w:tcPr>
            <w:tcW w:w="874" w:type="dxa"/>
            <w:tcBorders>
              <w:top w:val="single" w:sz="4" w:space="0" w:color="auto"/>
              <w:left w:val="nil"/>
              <w:bottom w:val="single" w:sz="4" w:space="0" w:color="auto"/>
              <w:right w:val="nil"/>
            </w:tcBorders>
            <w:shd w:val="clear" w:color="auto" w:fill="8DB3E2" w:themeFill="text2" w:themeFillTint="66"/>
            <w:vAlign w:val="center"/>
            <w:hideMark/>
          </w:tcPr>
          <w:p w14:paraId="673B5C49" w14:textId="77777777" w:rsidR="001E3B14" w:rsidRPr="00B13378" w:rsidRDefault="001E3B14" w:rsidP="003960DB">
            <w:pPr>
              <w:pStyle w:val="cuadroCabe"/>
              <w:spacing w:after="60"/>
              <w:jc w:val="right"/>
              <w:rPr>
                <w:bCs/>
              </w:rPr>
            </w:pPr>
            <w:r w:rsidRPr="00B13378">
              <w:rPr>
                <w:bCs/>
              </w:rPr>
              <w:t>2019</w:t>
            </w:r>
          </w:p>
        </w:tc>
        <w:tc>
          <w:tcPr>
            <w:tcW w:w="874" w:type="dxa"/>
            <w:tcBorders>
              <w:top w:val="single" w:sz="4" w:space="0" w:color="auto"/>
              <w:left w:val="nil"/>
              <w:bottom w:val="single" w:sz="4" w:space="0" w:color="auto"/>
              <w:right w:val="nil"/>
            </w:tcBorders>
            <w:shd w:val="clear" w:color="auto" w:fill="8DB3E2" w:themeFill="text2" w:themeFillTint="66"/>
            <w:vAlign w:val="center"/>
            <w:hideMark/>
          </w:tcPr>
          <w:p w14:paraId="6B504FAF" w14:textId="77777777" w:rsidR="001E3B14" w:rsidRPr="00B13378" w:rsidRDefault="001E3B14" w:rsidP="003960DB">
            <w:pPr>
              <w:pStyle w:val="cuadroCabe"/>
              <w:spacing w:after="60"/>
              <w:jc w:val="right"/>
              <w:rPr>
                <w:bCs/>
              </w:rPr>
            </w:pPr>
            <w:r w:rsidRPr="00B13378">
              <w:rPr>
                <w:bCs/>
              </w:rPr>
              <w:t>2020</w:t>
            </w:r>
          </w:p>
        </w:tc>
        <w:tc>
          <w:tcPr>
            <w:tcW w:w="874" w:type="dxa"/>
            <w:tcBorders>
              <w:top w:val="single" w:sz="4" w:space="0" w:color="auto"/>
              <w:left w:val="nil"/>
              <w:bottom w:val="single" w:sz="4" w:space="0" w:color="auto"/>
              <w:right w:val="nil"/>
            </w:tcBorders>
            <w:shd w:val="clear" w:color="auto" w:fill="8DB3E2" w:themeFill="text2" w:themeFillTint="66"/>
            <w:vAlign w:val="center"/>
            <w:hideMark/>
          </w:tcPr>
          <w:p w14:paraId="030DCD63" w14:textId="77777777" w:rsidR="001E3B14" w:rsidRPr="00B13378" w:rsidRDefault="001E3B14" w:rsidP="003960DB">
            <w:pPr>
              <w:pStyle w:val="cuadroCabe"/>
              <w:spacing w:after="60"/>
              <w:jc w:val="right"/>
              <w:rPr>
                <w:bCs/>
              </w:rPr>
            </w:pPr>
            <w:r w:rsidRPr="00B13378">
              <w:rPr>
                <w:bCs/>
              </w:rPr>
              <w:t>2021</w:t>
            </w:r>
          </w:p>
        </w:tc>
        <w:tc>
          <w:tcPr>
            <w:tcW w:w="874" w:type="dxa"/>
            <w:tcBorders>
              <w:top w:val="single" w:sz="4" w:space="0" w:color="auto"/>
              <w:left w:val="nil"/>
              <w:bottom w:val="single" w:sz="4" w:space="0" w:color="auto"/>
              <w:right w:val="nil"/>
            </w:tcBorders>
            <w:shd w:val="clear" w:color="auto" w:fill="8DB3E2" w:themeFill="text2" w:themeFillTint="66"/>
            <w:vAlign w:val="center"/>
            <w:hideMark/>
          </w:tcPr>
          <w:p w14:paraId="438CF627" w14:textId="77777777" w:rsidR="001E3B14" w:rsidRPr="00B13378" w:rsidRDefault="001E3B14" w:rsidP="003960DB">
            <w:pPr>
              <w:pStyle w:val="cuadroCabe"/>
              <w:spacing w:after="60"/>
              <w:jc w:val="right"/>
              <w:rPr>
                <w:bCs/>
              </w:rPr>
            </w:pPr>
            <w:r w:rsidRPr="00B13378">
              <w:rPr>
                <w:bCs/>
              </w:rPr>
              <w:t>2022</w:t>
            </w:r>
          </w:p>
        </w:tc>
        <w:tc>
          <w:tcPr>
            <w:tcW w:w="875" w:type="dxa"/>
            <w:tcBorders>
              <w:top w:val="single" w:sz="4" w:space="0" w:color="auto"/>
              <w:left w:val="nil"/>
              <w:bottom w:val="single" w:sz="4" w:space="0" w:color="auto"/>
              <w:right w:val="nil"/>
            </w:tcBorders>
            <w:shd w:val="clear" w:color="auto" w:fill="8DB3E2" w:themeFill="text2" w:themeFillTint="66"/>
            <w:vAlign w:val="center"/>
            <w:hideMark/>
          </w:tcPr>
          <w:p w14:paraId="11CC0FF0" w14:textId="77777777" w:rsidR="001E3B14" w:rsidRPr="00B13378" w:rsidRDefault="001E3B14" w:rsidP="003960DB">
            <w:pPr>
              <w:pStyle w:val="cuadroCabe"/>
              <w:spacing w:after="60"/>
              <w:jc w:val="right"/>
              <w:rPr>
                <w:bCs/>
              </w:rPr>
            </w:pPr>
            <w:r w:rsidRPr="00B13378">
              <w:rPr>
                <w:bCs/>
              </w:rPr>
              <w:t>2023</w:t>
            </w:r>
          </w:p>
        </w:tc>
      </w:tr>
      <w:tr w:rsidR="001E3B14" w:rsidRPr="001E3B14" w14:paraId="6E802925" w14:textId="77777777" w:rsidTr="003B1DE4">
        <w:trPr>
          <w:trHeight w:val="255"/>
        </w:trPr>
        <w:tc>
          <w:tcPr>
            <w:tcW w:w="3544" w:type="dxa"/>
            <w:tcBorders>
              <w:top w:val="single" w:sz="4" w:space="0" w:color="auto"/>
              <w:left w:val="nil"/>
              <w:bottom w:val="single" w:sz="2" w:space="0" w:color="auto"/>
              <w:right w:val="nil"/>
            </w:tcBorders>
            <w:shd w:val="clear" w:color="auto" w:fill="auto"/>
            <w:vAlign w:val="center"/>
            <w:hideMark/>
          </w:tcPr>
          <w:p w14:paraId="61EB37CD" w14:textId="77777777" w:rsidR="001E3B14" w:rsidRPr="001E3B14" w:rsidRDefault="001E3B14" w:rsidP="00A16625">
            <w:pPr>
              <w:pStyle w:val="cuatexto"/>
            </w:pPr>
            <w:r w:rsidRPr="001E3B14">
              <w:t>% Vacantes sobre total puestos</w:t>
            </w:r>
          </w:p>
        </w:tc>
        <w:tc>
          <w:tcPr>
            <w:tcW w:w="874" w:type="dxa"/>
            <w:tcBorders>
              <w:top w:val="single" w:sz="4" w:space="0" w:color="auto"/>
              <w:left w:val="nil"/>
              <w:bottom w:val="single" w:sz="2" w:space="0" w:color="auto"/>
              <w:right w:val="nil"/>
            </w:tcBorders>
            <w:shd w:val="clear" w:color="auto" w:fill="auto"/>
            <w:vAlign w:val="center"/>
            <w:hideMark/>
          </w:tcPr>
          <w:p w14:paraId="17C88D77" w14:textId="34D8D549" w:rsidR="001E3B14" w:rsidRPr="001E3B14" w:rsidRDefault="001E3B14" w:rsidP="00A16625">
            <w:pPr>
              <w:pStyle w:val="cuatexto"/>
              <w:jc w:val="right"/>
            </w:pPr>
            <w:r w:rsidRPr="001E3B14">
              <w:t>24</w:t>
            </w:r>
          </w:p>
        </w:tc>
        <w:tc>
          <w:tcPr>
            <w:tcW w:w="874" w:type="dxa"/>
            <w:tcBorders>
              <w:top w:val="single" w:sz="4" w:space="0" w:color="auto"/>
              <w:left w:val="nil"/>
              <w:bottom w:val="single" w:sz="2" w:space="0" w:color="auto"/>
              <w:right w:val="nil"/>
            </w:tcBorders>
            <w:shd w:val="clear" w:color="auto" w:fill="auto"/>
            <w:vAlign w:val="center"/>
            <w:hideMark/>
          </w:tcPr>
          <w:p w14:paraId="03E7C77B" w14:textId="5D5BE29A" w:rsidR="001E3B14" w:rsidRPr="001E3B14" w:rsidRDefault="001E3B14" w:rsidP="00A16625">
            <w:pPr>
              <w:pStyle w:val="cuatexto"/>
              <w:jc w:val="right"/>
            </w:pPr>
            <w:r w:rsidRPr="001E3B14">
              <w:t>29</w:t>
            </w:r>
          </w:p>
        </w:tc>
        <w:tc>
          <w:tcPr>
            <w:tcW w:w="874" w:type="dxa"/>
            <w:tcBorders>
              <w:top w:val="single" w:sz="4" w:space="0" w:color="auto"/>
              <w:left w:val="nil"/>
              <w:bottom w:val="single" w:sz="2" w:space="0" w:color="auto"/>
              <w:right w:val="nil"/>
            </w:tcBorders>
            <w:shd w:val="clear" w:color="auto" w:fill="auto"/>
            <w:vAlign w:val="center"/>
            <w:hideMark/>
          </w:tcPr>
          <w:p w14:paraId="6DDC6477" w14:textId="79A5BA2D" w:rsidR="001E3B14" w:rsidRPr="001E3B14" w:rsidRDefault="001E3B14" w:rsidP="00A16625">
            <w:pPr>
              <w:pStyle w:val="cuatexto"/>
              <w:jc w:val="right"/>
            </w:pPr>
            <w:r w:rsidRPr="001E3B14">
              <w:t>31</w:t>
            </w:r>
          </w:p>
        </w:tc>
        <w:tc>
          <w:tcPr>
            <w:tcW w:w="874" w:type="dxa"/>
            <w:tcBorders>
              <w:top w:val="single" w:sz="4" w:space="0" w:color="auto"/>
              <w:left w:val="nil"/>
              <w:bottom w:val="single" w:sz="2" w:space="0" w:color="auto"/>
              <w:right w:val="nil"/>
            </w:tcBorders>
            <w:shd w:val="clear" w:color="auto" w:fill="auto"/>
            <w:vAlign w:val="center"/>
            <w:hideMark/>
          </w:tcPr>
          <w:p w14:paraId="3B071E92" w14:textId="46CFC4E1" w:rsidR="001E3B14" w:rsidRPr="001E3B14" w:rsidRDefault="001E3B14" w:rsidP="00A16625">
            <w:pPr>
              <w:pStyle w:val="cuatexto"/>
              <w:jc w:val="right"/>
            </w:pPr>
            <w:r w:rsidRPr="001E3B14">
              <w:t>35</w:t>
            </w:r>
          </w:p>
        </w:tc>
        <w:tc>
          <w:tcPr>
            <w:tcW w:w="874" w:type="dxa"/>
            <w:tcBorders>
              <w:top w:val="single" w:sz="4" w:space="0" w:color="auto"/>
              <w:left w:val="nil"/>
              <w:bottom w:val="single" w:sz="2" w:space="0" w:color="auto"/>
              <w:right w:val="nil"/>
            </w:tcBorders>
            <w:shd w:val="clear" w:color="auto" w:fill="auto"/>
            <w:vAlign w:val="center"/>
            <w:hideMark/>
          </w:tcPr>
          <w:p w14:paraId="1B2C8BE7" w14:textId="69263763" w:rsidR="001E3B14" w:rsidRPr="001E3B14" w:rsidRDefault="001E3B14" w:rsidP="00A16625">
            <w:pPr>
              <w:pStyle w:val="cuatexto"/>
              <w:jc w:val="right"/>
            </w:pPr>
            <w:r w:rsidRPr="001E3B14">
              <w:t>34</w:t>
            </w:r>
          </w:p>
        </w:tc>
        <w:tc>
          <w:tcPr>
            <w:tcW w:w="875" w:type="dxa"/>
            <w:tcBorders>
              <w:top w:val="single" w:sz="4" w:space="0" w:color="auto"/>
              <w:left w:val="nil"/>
              <w:bottom w:val="single" w:sz="2" w:space="0" w:color="auto"/>
              <w:right w:val="nil"/>
            </w:tcBorders>
            <w:shd w:val="clear" w:color="auto" w:fill="auto"/>
            <w:vAlign w:val="center"/>
            <w:hideMark/>
          </w:tcPr>
          <w:p w14:paraId="16FFCDA0" w14:textId="60BC34E9" w:rsidR="001E3B14" w:rsidRPr="001E3B14" w:rsidRDefault="001E3B14" w:rsidP="00A16625">
            <w:pPr>
              <w:pStyle w:val="cuatexto"/>
              <w:jc w:val="right"/>
            </w:pPr>
            <w:r w:rsidRPr="001E3B14">
              <w:t>28</w:t>
            </w:r>
          </w:p>
        </w:tc>
      </w:tr>
      <w:tr w:rsidR="001E3B14" w:rsidRPr="001E3B14" w14:paraId="5B158067" w14:textId="77777777" w:rsidTr="003B1DE4">
        <w:trPr>
          <w:trHeight w:val="198"/>
        </w:trPr>
        <w:tc>
          <w:tcPr>
            <w:tcW w:w="3544" w:type="dxa"/>
            <w:tcBorders>
              <w:top w:val="single" w:sz="2" w:space="0" w:color="auto"/>
              <w:left w:val="nil"/>
              <w:bottom w:val="single" w:sz="2" w:space="0" w:color="auto"/>
              <w:right w:val="nil"/>
            </w:tcBorders>
            <w:shd w:val="clear" w:color="auto" w:fill="auto"/>
            <w:vAlign w:val="center"/>
            <w:hideMark/>
          </w:tcPr>
          <w:p w14:paraId="45B76F38" w14:textId="77777777" w:rsidR="001E3B14" w:rsidRPr="001E3B14" w:rsidRDefault="001E3B14" w:rsidP="00A16625">
            <w:pPr>
              <w:pStyle w:val="cuatexto"/>
            </w:pPr>
            <w:r w:rsidRPr="001E3B14">
              <w:t>Vacantes cubiertas temporalmente</w:t>
            </w:r>
          </w:p>
        </w:tc>
        <w:tc>
          <w:tcPr>
            <w:tcW w:w="874" w:type="dxa"/>
            <w:tcBorders>
              <w:top w:val="single" w:sz="2" w:space="0" w:color="auto"/>
              <w:left w:val="nil"/>
              <w:bottom w:val="single" w:sz="2" w:space="0" w:color="auto"/>
              <w:right w:val="nil"/>
            </w:tcBorders>
            <w:shd w:val="clear" w:color="auto" w:fill="auto"/>
            <w:vAlign w:val="center"/>
            <w:hideMark/>
          </w:tcPr>
          <w:p w14:paraId="29329E12" w14:textId="77777777" w:rsidR="001E3B14" w:rsidRPr="001E3B14" w:rsidRDefault="001E3B14" w:rsidP="00A16625">
            <w:pPr>
              <w:pStyle w:val="cuatexto"/>
              <w:jc w:val="right"/>
            </w:pPr>
            <w:r w:rsidRPr="001E3B14">
              <w:t>431</w:t>
            </w:r>
          </w:p>
        </w:tc>
        <w:tc>
          <w:tcPr>
            <w:tcW w:w="874" w:type="dxa"/>
            <w:tcBorders>
              <w:top w:val="single" w:sz="2" w:space="0" w:color="auto"/>
              <w:left w:val="nil"/>
              <w:bottom w:val="single" w:sz="2" w:space="0" w:color="auto"/>
              <w:right w:val="nil"/>
            </w:tcBorders>
            <w:shd w:val="clear" w:color="auto" w:fill="auto"/>
            <w:vAlign w:val="center"/>
            <w:hideMark/>
          </w:tcPr>
          <w:p w14:paraId="15E6F381" w14:textId="77777777" w:rsidR="001E3B14" w:rsidRPr="001E3B14" w:rsidRDefault="001E3B14" w:rsidP="00A16625">
            <w:pPr>
              <w:pStyle w:val="cuatexto"/>
              <w:jc w:val="right"/>
            </w:pPr>
            <w:r w:rsidRPr="001E3B14">
              <w:t>511</w:t>
            </w:r>
          </w:p>
        </w:tc>
        <w:tc>
          <w:tcPr>
            <w:tcW w:w="874" w:type="dxa"/>
            <w:tcBorders>
              <w:top w:val="single" w:sz="2" w:space="0" w:color="auto"/>
              <w:left w:val="nil"/>
              <w:bottom w:val="single" w:sz="2" w:space="0" w:color="auto"/>
              <w:right w:val="nil"/>
            </w:tcBorders>
            <w:shd w:val="clear" w:color="auto" w:fill="auto"/>
            <w:vAlign w:val="center"/>
            <w:hideMark/>
          </w:tcPr>
          <w:p w14:paraId="581862F8" w14:textId="77777777" w:rsidR="001E3B14" w:rsidRPr="001E3B14" w:rsidRDefault="001E3B14" w:rsidP="00A16625">
            <w:pPr>
              <w:pStyle w:val="cuatexto"/>
              <w:jc w:val="right"/>
            </w:pPr>
            <w:r w:rsidRPr="001E3B14">
              <w:t>542</w:t>
            </w:r>
          </w:p>
        </w:tc>
        <w:tc>
          <w:tcPr>
            <w:tcW w:w="874" w:type="dxa"/>
            <w:tcBorders>
              <w:top w:val="single" w:sz="2" w:space="0" w:color="auto"/>
              <w:left w:val="nil"/>
              <w:bottom w:val="single" w:sz="2" w:space="0" w:color="auto"/>
              <w:right w:val="nil"/>
            </w:tcBorders>
            <w:shd w:val="clear" w:color="auto" w:fill="auto"/>
            <w:vAlign w:val="center"/>
            <w:hideMark/>
          </w:tcPr>
          <w:p w14:paraId="3A99AC65" w14:textId="77777777" w:rsidR="001E3B14" w:rsidRPr="001E3B14" w:rsidRDefault="001E3B14" w:rsidP="00A16625">
            <w:pPr>
              <w:pStyle w:val="cuatexto"/>
              <w:jc w:val="right"/>
            </w:pPr>
            <w:r w:rsidRPr="001E3B14">
              <w:t>610</w:t>
            </w:r>
          </w:p>
        </w:tc>
        <w:tc>
          <w:tcPr>
            <w:tcW w:w="874" w:type="dxa"/>
            <w:tcBorders>
              <w:top w:val="single" w:sz="2" w:space="0" w:color="auto"/>
              <w:left w:val="nil"/>
              <w:bottom w:val="single" w:sz="2" w:space="0" w:color="auto"/>
              <w:right w:val="nil"/>
            </w:tcBorders>
            <w:shd w:val="clear" w:color="auto" w:fill="auto"/>
            <w:vAlign w:val="center"/>
            <w:hideMark/>
          </w:tcPr>
          <w:p w14:paraId="3477728A" w14:textId="77777777" w:rsidR="001E3B14" w:rsidRPr="001E3B14" w:rsidRDefault="001E3B14" w:rsidP="00A16625">
            <w:pPr>
              <w:pStyle w:val="cuatexto"/>
              <w:jc w:val="right"/>
            </w:pPr>
            <w:r w:rsidRPr="001E3B14">
              <w:t>667</w:t>
            </w:r>
          </w:p>
        </w:tc>
        <w:tc>
          <w:tcPr>
            <w:tcW w:w="875" w:type="dxa"/>
            <w:tcBorders>
              <w:top w:val="single" w:sz="2" w:space="0" w:color="auto"/>
              <w:left w:val="nil"/>
              <w:bottom w:val="single" w:sz="2" w:space="0" w:color="auto"/>
              <w:right w:val="nil"/>
            </w:tcBorders>
            <w:shd w:val="clear" w:color="auto" w:fill="auto"/>
            <w:vAlign w:val="center"/>
            <w:hideMark/>
          </w:tcPr>
          <w:p w14:paraId="6571D56C" w14:textId="77777777" w:rsidR="001E3B14" w:rsidRPr="001E3B14" w:rsidRDefault="001E3B14" w:rsidP="00A16625">
            <w:pPr>
              <w:pStyle w:val="cuatexto"/>
              <w:jc w:val="right"/>
            </w:pPr>
            <w:r w:rsidRPr="001E3B14">
              <w:t>547</w:t>
            </w:r>
          </w:p>
        </w:tc>
      </w:tr>
      <w:tr w:rsidR="001E3B14" w:rsidRPr="001E3B14" w14:paraId="39D64B79" w14:textId="77777777" w:rsidTr="003B1DE4">
        <w:trPr>
          <w:trHeight w:val="198"/>
        </w:trPr>
        <w:tc>
          <w:tcPr>
            <w:tcW w:w="3544" w:type="dxa"/>
            <w:tcBorders>
              <w:top w:val="single" w:sz="2" w:space="0" w:color="auto"/>
              <w:left w:val="nil"/>
              <w:bottom w:val="single" w:sz="2" w:space="0" w:color="auto"/>
              <w:right w:val="nil"/>
            </w:tcBorders>
            <w:shd w:val="clear" w:color="auto" w:fill="auto"/>
            <w:vAlign w:val="center"/>
            <w:hideMark/>
          </w:tcPr>
          <w:p w14:paraId="62EBC609" w14:textId="77777777" w:rsidR="001E3B14" w:rsidRPr="001E3B14" w:rsidRDefault="001E3B14" w:rsidP="00A16625">
            <w:pPr>
              <w:pStyle w:val="cuatexto"/>
            </w:pPr>
            <w:r w:rsidRPr="001E3B14">
              <w:t>% Vacantes cubiertas sobre total vacantes</w:t>
            </w:r>
          </w:p>
        </w:tc>
        <w:tc>
          <w:tcPr>
            <w:tcW w:w="874" w:type="dxa"/>
            <w:tcBorders>
              <w:top w:val="single" w:sz="2" w:space="0" w:color="auto"/>
              <w:left w:val="nil"/>
              <w:bottom w:val="single" w:sz="2" w:space="0" w:color="auto"/>
              <w:right w:val="nil"/>
            </w:tcBorders>
            <w:shd w:val="clear" w:color="auto" w:fill="auto"/>
            <w:vAlign w:val="center"/>
            <w:hideMark/>
          </w:tcPr>
          <w:p w14:paraId="0A192037" w14:textId="4CAA7481" w:rsidR="001E3B14" w:rsidRPr="001E3B14" w:rsidRDefault="001E3B14" w:rsidP="00A16625">
            <w:pPr>
              <w:pStyle w:val="cuatexto"/>
              <w:jc w:val="right"/>
            </w:pPr>
            <w:r w:rsidRPr="001E3B14">
              <w:t>91</w:t>
            </w:r>
          </w:p>
        </w:tc>
        <w:tc>
          <w:tcPr>
            <w:tcW w:w="874" w:type="dxa"/>
            <w:tcBorders>
              <w:top w:val="single" w:sz="2" w:space="0" w:color="auto"/>
              <w:left w:val="nil"/>
              <w:bottom w:val="single" w:sz="2" w:space="0" w:color="auto"/>
              <w:right w:val="nil"/>
            </w:tcBorders>
            <w:shd w:val="clear" w:color="auto" w:fill="auto"/>
            <w:vAlign w:val="center"/>
            <w:hideMark/>
          </w:tcPr>
          <w:p w14:paraId="00F58266" w14:textId="768C6F52" w:rsidR="001E3B14" w:rsidRPr="001E3B14" w:rsidRDefault="001E3B14" w:rsidP="00A16625">
            <w:pPr>
              <w:pStyle w:val="cuatexto"/>
              <w:jc w:val="right"/>
            </w:pPr>
            <w:r>
              <w:t>88</w:t>
            </w:r>
          </w:p>
        </w:tc>
        <w:tc>
          <w:tcPr>
            <w:tcW w:w="874" w:type="dxa"/>
            <w:tcBorders>
              <w:top w:val="single" w:sz="2" w:space="0" w:color="auto"/>
              <w:left w:val="nil"/>
              <w:bottom w:val="single" w:sz="2" w:space="0" w:color="auto"/>
              <w:right w:val="nil"/>
            </w:tcBorders>
            <w:shd w:val="clear" w:color="auto" w:fill="auto"/>
            <w:vAlign w:val="center"/>
            <w:hideMark/>
          </w:tcPr>
          <w:p w14:paraId="6598412B" w14:textId="4F7AD6A7" w:rsidR="001E3B14" w:rsidRPr="001E3B14" w:rsidRDefault="001E3B14" w:rsidP="00A16625">
            <w:pPr>
              <w:pStyle w:val="cuatexto"/>
              <w:jc w:val="right"/>
            </w:pPr>
            <w:r w:rsidRPr="001E3B14">
              <w:t>87</w:t>
            </w:r>
          </w:p>
        </w:tc>
        <w:tc>
          <w:tcPr>
            <w:tcW w:w="874" w:type="dxa"/>
            <w:tcBorders>
              <w:top w:val="single" w:sz="2" w:space="0" w:color="auto"/>
              <w:left w:val="nil"/>
              <w:bottom w:val="single" w:sz="2" w:space="0" w:color="auto"/>
              <w:right w:val="nil"/>
            </w:tcBorders>
            <w:shd w:val="clear" w:color="auto" w:fill="auto"/>
            <w:vAlign w:val="center"/>
            <w:hideMark/>
          </w:tcPr>
          <w:p w14:paraId="1D08FEB8" w14:textId="5DDABE5D" w:rsidR="001E3B14" w:rsidRPr="001E3B14" w:rsidRDefault="001E3B14" w:rsidP="00A16625">
            <w:pPr>
              <w:pStyle w:val="cuatexto"/>
              <w:jc w:val="right"/>
            </w:pPr>
            <w:r w:rsidRPr="001E3B14">
              <w:t>86</w:t>
            </w:r>
          </w:p>
        </w:tc>
        <w:tc>
          <w:tcPr>
            <w:tcW w:w="874" w:type="dxa"/>
            <w:tcBorders>
              <w:top w:val="single" w:sz="2" w:space="0" w:color="auto"/>
              <w:left w:val="nil"/>
              <w:bottom w:val="single" w:sz="2" w:space="0" w:color="auto"/>
              <w:right w:val="nil"/>
            </w:tcBorders>
            <w:shd w:val="clear" w:color="auto" w:fill="auto"/>
            <w:vAlign w:val="center"/>
            <w:hideMark/>
          </w:tcPr>
          <w:p w14:paraId="7D208D97" w14:textId="5C3356BF" w:rsidR="001E3B14" w:rsidRPr="001E3B14" w:rsidRDefault="001E3B14" w:rsidP="00A16625">
            <w:pPr>
              <w:pStyle w:val="cuatexto"/>
              <w:jc w:val="right"/>
            </w:pPr>
            <w:r w:rsidRPr="001E3B14">
              <w:t>89</w:t>
            </w:r>
          </w:p>
        </w:tc>
        <w:tc>
          <w:tcPr>
            <w:tcW w:w="875" w:type="dxa"/>
            <w:tcBorders>
              <w:top w:val="single" w:sz="2" w:space="0" w:color="auto"/>
              <w:left w:val="nil"/>
              <w:bottom w:val="single" w:sz="2" w:space="0" w:color="auto"/>
              <w:right w:val="nil"/>
            </w:tcBorders>
            <w:shd w:val="clear" w:color="auto" w:fill="auto"/>
            <w:vAlign w:val="center"/>
            <w:hideMark/>
          </w:tcPr>
          <w:p w14:paraId="64E4D543" w14:textId="10D5646B" w:rsidR="001E3B14" w:rsidRPr="001E3B14" w:rsidRDefault="001E3B14" w:rsidP="00A16625">
            <w:pPr>
              <w:pStyle w:val="cuatexto"/>
              <w:jc w:val="right"/>
            </w:pPr>
            <w:r w:rsidRPr="001E3B14">
              <w:t>88</w:t>
            </w:r>
          </w:p>
        </w:tc>
      </w:tr>
      <w:tr w:rsidR="001E3B14" w:rsidRPr="001E3B14" w14:paraId="7E0AC046" w14:textId="77777777" w:rsidTr="003B1DE4">
        <w:trPr>
          <w:trHeight w:val="198"/>
        </w:trPr>
        <w:tc>
          <w:tcPr>
            <w:tcW w:w="3544" w:type="dxa"/>
            <w:tcBorders>
              <w:top w:val="single" w:sz="2" w:space="0" w:color="auto"/>
              <w:left w:val="nil"/>
              <w:bottom w:val="single" w:sz="2" w:space="0" w:color="auto"/>
              <w:right w:val="nil"/>
            </w:tcBorders>
            <w:shd w:val="clear" w:color="auto" w:fill="auto"/>
            <w:vAlign w:val="center"/>
            <w:hideMark/>
          </w:tcPr>
          <w:p w14:paraId="6D1A3C84" w14:textId="77777777" w:rsidR="001E3B14" w:rsidRPr="001E3B14" w:rsidRDefault="001E3B14" w:rsidP="00A16625">
            <w:pPr>
              <w:pStyle w:val="cuatexto"/>
            </w:pPr>
            <w:r w:rsidRPr="001E3B14">
              <w:t>Vacantes sin cubrir</w:t>
            </w:r>
          </w:p>
        </w:tc>
        <w:tc>
          <w:tcPr>
            <w:tcW w:w="874" w:type="dxa"/>
            <w:tcBorders>
              <w:top w:val="single" w:sz="2" w:space="0" w:color="auto"/>
              <w:left w:val="nil"/>
              <w:bottom w:val="single" w:sz="2" w:space="0" w:color="auto"/>
              <w:right w:val="nil"/>
            </w:tcBorders>
            <w:shd w:val="clear" w:color="auto" w:fill="auto"/>
            <w:vAlign w:val="center"/>
            <w:hideMark/>
          </w:tcPr>
          <w:p w14:paraId="229092CF" w14:textId="77777777" w:rsidR="001E3B14" w:rsidRPr="001E3B14" w:rsidRDefault="001E3B14" w:rsidP="00A16625">
            <w:pPr>
              <w:pStyle w:val="cuatexto"/>
              <w:jc w:val="right"/>
            </w:pPr>
            <w:r w:rsidRPr="001E3B14">
              <w:t>45</w:t>
            </w:r>
          </w:p>
        </w:tc>
        <w:tc>
          <w:tcPr>
            <w:tcW w:w="874" w:type="dxa"/>
            <w:tcBorders>
              <w:top w:val="single" w:sz="2" w:space="0" w:color="auto"/>
              <w:left w:val="nil"/>
              <w:bottom w:val="single" w:sz="2" w:space="0" w:color="auto"/>
              <w:right w:val="nil"/>
            </w:tcBorders>
            <w:shd w:val="clear" w:color="auto" w:fill="auto"/>
            <w:vAlign w:val="center"/>
            <w:hideMark/>
          </w:tcPr>
          <w:p w14:paraId="1F5CD69C" w14:textId="77777777" w:rsidR="001E3B14" w:rsidRPr="001E3B14" w:rsidRDefault="001E3B14" w:rsidP="00A16625">
            <w:pPr>
              <w:pStyle w:val="cuatexto"/>
              <w:jc w:val="right"/>
            </w:pPr>
            <w:r w:rsidRPr="001E3B14">
              <w:t>72</w:t>
            </w:r>
          </w:p>
        </w:tc>
        <w:tc>
          <w:tcPr>
            <w:tcW w:w="874" w:type="dxa"/>
            <w:tcBorders>
              <w:top w:val="single" w:sz="2" w:space="0" w:color="auto"/>
              <w:left w:val="nil"/>
              <w:bottom w:val="single" w:sz="2" w:space="0" w:color="auto"/>
              <w:right w:val="nil"/>
            </w:tcBorders>
            <w:shd w:val="clear" w:color="auto" w:fill="auto"/>
            <w:vAlign w:val="center"/>
            <w:hideMark/>
          </w:tcPr>
          <w:p w14:paraId="47A1D61E" w14:textId="77777777" w:rsidR="001E3B14" w:rsidRPr="001E3B14" w:rsidRDefault="001E3B14" w:rsidP="00A16625">
            <w:pPr>
              <w:pStyle w:val="cuatexto"/>
              <w:jc w:val="right"/>
            </w:pPr>
            <w:r w:rsidRPr="001E3B14">
              <w:t>80</w:t>
            </w:r>
          </w:p>
        </w:tc>
        <w:tc>
          <w:tcPr>
            <w:tcW w:w="874" w:type="dxa"/>
            <w:tcBorders>
              <w:top w:val="single" w:sz="2" w:space="0" w:color="auto"/>
              <w:left w:val="nil"/>
              <w:bottom w:val="single" w:sz="2" w:space="0" w:color="auto"/>
              <w:right w:val="nil"/>
            </w:tcBorders>
            <w:shd w:val="clear" w:color="auto" w:fill="auto"/>
            <w:vAlign w:val="center"/>
            <w:hideMark/>
          </w:tcPr>
          <w:p w14:paraId="26A026A0" w14:textId="77777777" w:rsidR="001E3B14" w:rsidRPr="001E3B14" w:rsidRDefault="001E3B14" w:rsidP="00A16625">
            <w:pPr>
              <w:pStyle w:val="cuatexto"/>
              <w:jc w:val="right"/>
            </w:pPr>
            <w:r w:rsidRPr="001E3B14">
              <w:t>97</w:t>
            </w:r>
          </w:p>
        </w:tc>
        <w:tc>
          <w:tcPr>
            <w:tcW w:w="874" w:type="dxa"/>
            <w:tcBorders>
              <w:top w:val="single" w:sz="2" w:space="0" w:color="auto"/>
              <w:left w:val="nil"/>
              <w:bottom w:val="single" w:sz="2" w:space="0" w:color="auto"/>
              <w:right w:val="nil"/>
            </w:tcBorders>
            <w:shd w:val="clear" w:color="auto" w:fill="auto"/>
            <w:vAlign w:val="center"/>
            <w:hideMark/>
          </w:tcPr>
          <w:p w14:paraId="68F686EA" w14:textId="77777777" w:rsidR="001E3B14" w:rsidRPr="001E3B14" w:rsidRDefault="001E3B14" w:rsidP="00A16625">
            <w:pPr>
              <w:pStyle w:val="cuatexto"/>
              <w:jc w:val="right"/>
            </w:pPr>
            <w:r w:rsidRPr="001E3B14">
              <w:t>83</w:t>
            </w:r>
          </w:p>
        </w:tc>
        <w:tc>
          <w:tcPr>
            <w:tcW w:w="875" w:type="dxa"/>
            <w:tcBorders>
              <w:top w:val="single" w:sz="2" w:space="0" w:color="auto"/>
              <w:left w:val="nil"/>
              <w:bottom w:val="single" w:sz="2" w:space="0" w:color="auto"/>
              <w:right w:val="nil"/>
            </w:tcBorders>
            <w:shd w:val="clear" w:color="auto" w:fill="auto"/>
            <w:vAlign w:val="center"/>
            <w:hideMark/>
          </w:tcPr>
          <w:p w14:paraId="54A2A117" w14:textId="77777777" w:rsidR="001E3B14" w:rsidRPr="001E3B14" w:rsidRDefault="001E3B14" w:rsidP="00A16625">
            <w:pPr>
              <w:pStyle w:val="cuatexto"/>
              <w:jc w:val="right"/>
            </w:pPr>
            <w:r w:rsidRPr="001E3B14">
              <w:t>77</w:t>
            </w:r>
          </w:p>
        </w:tc>
      </w:tr>
      <w:tr w:rsidR="001E3B14" w:rsidRPr="001E3B14" w14:paraId="3D43AE10" w14:textId="77777777" w:rsidTr="003B1DE4">
        <w:trPr>
          <w:trHeight w:val="198"/>
        </w:trPr>
        <w:tc>
          <w:tcPr>
            <w:tcW w:w="3544" w:type="dxa"/>
            <w:tcBorders>
              <w:top w:val="single" w:sz="2" w:space="0" w:color="auto"/>
              <w:left w:val="nil"/>
              <w:bottom w:val="single" w:sz="4" w:space="0" w:color="auto"/>
              <w:right w:val="nil"/>
            </w:tcBorders>
            <w:shd w:val="clear" w:color="auto" w:fill="auto"/>
            <w:vAlign w:val="center"/>
            <w:hideMark/>
          </w:tcPr>
          <w:p w14:paraId="7D7F4439" w14:textId="453BFF04" w:rsidR="001E3B14" w:rsidRPr="001E3B14" w:rsidRDefault="001E3B14" w:rsidP="00A16625">
            <w:pPr>
              <w:pStyle w:val="cuatexto"/>
            </w:pPr>
            <w:r w:rsidRPr="001E3B14">
              <w:t>%</w:t>
            </w:r>
            <w:r w:rsidR="0025248B">
              <w:t xml:space="preserve"> V</w:t>
            </w:r>
            <w:r>
              <w:t>acantes sin cubrir</w:t>
            </w:r>
          </w:p>
        </w:tc>
        <w:tc>
          <w:tcPr>
            <w:tcW w:w="874" w:type="dxa"/>
            <w:tcBorders>
              <w:top w:val="single" w:sz="2" w:space="0" w:color="auto"/>
              <w:left w:val="nil"/>
              <w:bottom w:val="single" w:sz="4" w:space="0" w:color="auto"/>
              <w:right w:val="nil"/>
            </w:tcBorders>
            <w:shd w:val="clear" w:color="auto" w:fill="auto"/>
            <w:vAlign w:val="center"/>
            <w:hideMark/>
          </w:tcPr>
          <w:p w14:paraId="16693638" w14:textId="783609D2" w:rsidR="001E3B14" w:rsidRPr="001E3B14" w:rsidRDefault="001E3B14" w:rsidP="00A16625">
            <w:pPr>
              <w:pStyle w:val="cuatexto"/>
              <w:jc w:val="right"/>
            </w:pPr>
            <w:r w:rsidRPr="001E3B14">
              <w:t>9</w:t>
            </w:r>
          </w:p>
        </w:tc>
        <w:tc>
          <w:tcPr>
            <w:tcW w:w="874" w:type="dxa"/>
            <w:tcBorders>
              <w:top w:val="single" w:sz="2" w:space="0" w:color="auto"/>
              <w:left w:val="nil"/>
              <w:bottom w:val="single" w:sz="4" w:space="0" w:color="auto"/>
              <w:right w:val="nil"/>
            </w:tcBorders>
            <w:shd w:val="clear" w:color="auto" w:fill="auto"/>
            <w:vAlign w:val="center"/>
            <w:hideMark/>
          </w:tcPr>
          <w:p w14:paraId="5D51D164" w14:textId="3267B4F7" w:rsidR="001E3B14" w:rsidRPr="001E3B14" w:rsidRDefault="001E3B14" w:rsidP="00A16625">
            <w:pPr>
              <w:pStyle w:val="cuatexto"/>
              <w:jc w:val="right"/>
            </w:pPr>
            <w:r w:rsidRPr="001E3B14">
              <w:t>12</w:t>
            </w:r>
          </w:p>
        </w:tc>
        <w:tc>
          <w:tcPr>
            <w:tcW w:w="874" w:type="dxa"/>
            <w:tcBorders>
              <w:top w:val="single" w:sz="2" w:space="0" w:color="auto"/>
              <w:left w:val="nil"/>
              <w:bottom w:val="single" w:sz="4" w:space="0" w:color="auto"/>
              <w:right w:val="nil"/>
            </w:tcBorders>
            <w:shd w:val="clear" w:color="auto" w:fill="auto"/>
            <w:vAlign w:val="center"/>
            <w:hideMark/>
          </w:tcPr>
          <w:p w14:paraId="26DADB5F" w14:textId="34B2A1C8" w:rsidR="001E3B14" w:rsidRPr="001E3B14" w:rsidRDefault="001E3B14" w:rsidP="00A16625">
            <w:pPr>
              <w:pStyle w:val="cuatexto"/>
              <w:jc w:val="right"/>
            </w:pPr>
            <w:r w:rsidRPr="001E3B14">
              <w:t>13</w:t>
            </w:r>
          </w:p>
        </w:tc>
        <w:tc>
          <w:tcPr>
            <w:tcW w:w="874" w:type="dxa"/>
            <w:tcBorders>
              <w:top w:val="single" w:sz="2" w:space="0" w:color="auto"/>
              <w:left w:val="nil"/>
              <w:bottom w:val="single" w:sz="4" w:space="0" w:color="auto"/>
              <w:right w:val="nil"/>
            </w:tcBorders>
            <w:shd w:val="clear" w:color="auto" w:fill="auto"/>
            <w:vAlign w:val="center"/>
            <w:hideMark/>
          </w:tcPr>
          <w:p w14:paraId="351E9086" w14:textId="132E2F34" w:rsidR="001E3B14" w:rsidRPr="001E3B14" w:rsidRDefault="001E3B14" w:rsidP="00A16625">
            <w:pPr>
              <w:pStyle w:val="cuatexto"/>
              <w:jc w:val="right"/>
            </w:pPr>
            <w:r w:rsidRPr="001E3B14">
              <w:t>14</w:t>
            </w:r>
          </w:p>
        </w:tc>
        <w:tc>
          <w:tcPr>
            <w:tcW w:w="874" w:type="dxa"/>
            <w:tcBorders>
              <w:top w:val="single" w:sz="2" w:space="0" w:color="auto"/>
              <w:left w:val="nil"/>
              <w:bottom w:val="single" w:sz="4" w:space="0" w:color="auto"/>
              <w:right w:val="nil"/>
            </w:tcBorders>
            <w:shd w:val="clear" w:color="auto" w:fill="auto"/>
            <w:vAlign w:val="center"/>
            <w:hideMark/>
          </w:tcPr>
          <w:p w14:paraId="709B2351" w14:textId="1B0CA5F5" w:rsidR="001E3B14" w:rsidRPr="001E3B14" w:rsidRDefault="001E3B14" w:rsidP="00A16625">
            <w:pPr>
              <w:pStyle w:val="cuatexto"/>
              <w:jc w:val="right"/>
            </w:pPr>
            <w:r w:rsidRPr="001E3B14">
              <w:t>11</w:t>
            </w:r>
          </w:p>
        </w:tc>
        <w:tc>
          <w:tcPr>
            <w:tcW w:w="875" w:type="dxa"/>
            <w:tcBorders>
              <w:top w:val="single" w:sz="2" w:space="0" w:color="auto"/>
              <w:left w:val="nil"/>
              <w:bottom w:val="single" w:sz="4" w:space="0" w:color="auto"/>
              <w:right w:val="nil"/>
            </w:tcBorders>
            <w:shd w:val="clear" w:color="auto" w:fill="auto"/>
            <w:vAlign w:val="center"/>
            <w:hideMark/>
          </w:tcPr>
          <w:p w14:paraId="0AA6D4F0" w14:textId="2B3915AC" w:rsidR="001E3B14" w:rsidRPr="001E3B14" w:rsidRDefault="001E3B14" w:rsidP="00A16625">
            <w:pPr>
              <w:pStyle w:val="cuatexto"/>
              <w:jc w:val="right"/>
            </w:pPr>
            <w:r w:rsidRPr="001E3B14">
              <w:t>12</w:t>
            </w:r>
          </w:p>
        </w:tc>
      </w:tr>
    </w:tbl>
    <w:p w14:paraId="38FB5974" w14:textId="44B277E6" w:rsidR="001E3B14" w:rsidRPr="005336DC" w:rsidRDefault="61FBFD07" w:rsidP="00C249D0">
      <w:pPr>
        <w:pStyle w:val="texto"/>
        <w:spacing w:before="120" w:after="140"/>
        <w:jc w:val="both"/>
        <w:rPr>
          <w:szCs w:val="26"/>
        </w:rPr>
      </w:pPr>
      <w:r w:rsidRPr="6CEC54BD">
        <w:rPr>
          <w:szCs w:val="26"/>
        </w:rPr>
        <w:t>El porcentaje de vacantes sobre el total de plazas en 2023 alcanza el 28 por ciento. De estas plazas el 88 por ciento estaban cubiertas temporalmente.</w:t>
      </w:r>
    </w:p>
    <w:p w14:paraId="2D864DE1" w14:textId="04A6E13E" w:rsidR="00A065FB" w:rsidRPr="005336DC" w:rsidRDefault="21F9A7D6" w:rsidP="005B1CC3">
      <w:pPr>
        <w:pStyle w:val="texto"/>
        <w:spacing w:after="240"/>
        <w:jc w:val="both"/>
        <w:rPr>
          <w:szCs w:val="26"/>
        </w:rPr>
      </w:pPr>
      <w:r w:rsidRPr="6CEC54BD">
        <w:rPr>
          <w:szCs w:val="26"/>
        </w:rPr>
        <w:t>El cuadro siguiente contiene el personal equivalente</w:t>
      </w:r>
      <w:r w:rsidR="00A065FB" w:rsidRPr="005336DC">
        <w:rPr>
          <w:rStyle w:val="Refdenotaalpie"/>
          <w:szCs w:val="26"/>
        </w:rPr>
        <w:footnoteReference w:id="5"/>
      </w:r>
      <w:r w:rsidRPr="005336DC">
        <w:rPr>
          <w:szCs w:val="26"/>
        </w:rPr>
        <w:t xml:space="preserve"> por categoría profesional</w:t>
      </w:r>
      <w:r w:rsidRPr="6CEC54BD">
        <w:rPr>
          <w:szCs w:val="26"/>
        </w:rPr>
        <w:t xml:space="preserve"> durante el periodo 2018-2023: </w:t>
      </w:r>
    </w:p>
    <w:tbl>
      <w:tblPr>
        <w:tblW w:w="8789"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807"/>
        <w:gridCol w:w="973"/>
        <w:gridCol w:w="973"/>
        <w:gridCol w:w="974"/>
        <w:gridCol w:w="973"/>
        <w:gridCol w:w="973"/>
        <w:gridCol w:w="1116"/>
      </w:tblGrid>
      <w:tr w:rsidR="00A065FB" w:rsidRPr="0051260B" w14:paraId="1FCE264F" w14:textId="77777777" w:rsidTr="005B1CC3">
        <w:trPr>
          <w:trHeight w:val="255"/>
          <w:jc w:val="center"/>
        </w:trPr>
        <w:tc>
          <w:tcPr>
            <w:tcW w:w="2807" w:type="dxa"/>
            <w:shd w:val="clear" w:color="auto" w:fill="8DB3E2" w:themeFill="text2" w:themeFillTint="66"/>
            <w:noWrap/>
            <w:vAlign w:val="center"/>
          </w:tcPr>
          <w:p w14:paraId="14667081" w14:textId="7E63DBDE" w:rsidR="00A065FB" w:rsidRPr="0051260B" w:rsidRDefault="3B044CC6" w:rsidP="00C249D0">
            <w:pPr>
              <w:pStyle w:val="cuadroCabe"/>
              <w:spacing w:after="60"/>
            </w:pPr>
            <w:r w:rsidRPr="6CEC54BD">
              <w:t>Categoría profesional</w:t>
            </w:r>
          </w:p>
        </w:tc>
        <w:tc>
          <w:tcPr>
            <w:tcW w:w="973" w:type="dxa"/>
            <w:shd w:val="clear" w:color="auto" w:fill="8DB3E2" w:themeFill="text2" w:themeFillTint="66"/>
            <w:noWrap/>
            <w:vAlign w:val="center"/>
            <w:hideMark/>
          </w:tcPr>
          <w:p w14:paraId="38F6CE72" w14:textId="77777777" w:rsidR="00A065FB" w:rsidRPr="0051260B" w:rsidRDefault="00A065FB" w:rsidP="00C249D0">
            <w:pPr>
              <w:pStyle w:val="cuadroCabe"/>
              <w:spacing w:after="60"/>
              <w:jc w:val="right"/>
              <w:rPr>
                <w:bCs/>
                <w:color w:val="000000"/>
              </w:rPr>
            </w:pPr>
            <w:r w:rsidRPr="0051260B">
              <w:rPr>
                <w:bCs/>
                <w:color w:val="000000"/>
              </w:rPr>
              <w:t>2018</w:t>
            </w:r>
          </w:p>
        </w:tc>
        <w:tc>
          <w:tcPr>
            <w:tcW w:w="973" w:type="dxa"/>
            <w:shd w:val="clear" w:color="auto" w:fill="8DB3E2" w:themeFill="text2" w:themeFillTint="66"/>
            <w:noWrap/>
            <w:vAlign w:val="center"/>
            <w:hideMark/>
          </w:tcPr>
          <w:p w14:paraId="6F5AAD20" w14:textId="77777777" w:rsidR="00A065FB" w:rsidRPr="0051260B" w:rsidRDefault="00A065FB" w:rsidP="00C249D0">
            <w:pPr>
              <w:pStyle w:val="cuadroCabe"/>
              <w:spacing w:after="60"/>
              <w:jc w:val="right"/>
              <w:rPr>
                <w:bCs/>
                <w:color w:val="000000"/>
              </w:rPr>
            </w:pPr>
            <w:r w:rsidRPr="0051260B">
              <w:rPr>
                <w:bCs/>
                <w:color w:val="000000"/>
              </w:rPr>
              <w:t>2019</w:t>
            </w:r>
          </w:p>
        </w:tc>
        <w:tc>
          <w:tcPr>
            <w:tcW w:w="974" w:type="dxa"/>
            <w:shd w:val="clear" w:color="auto" w:fill="8DB3E2" w:themeFill="text2" w:themeFillTint="66"/>
            <w:noWrap/>
            <w:vAlign w:val="center"/>
            <w:hideMark/>
          </w:tcPr>
          <w:p w14:paraId="04B089EF" w14:textId="77777777" w:rsidR="00A065FB" w:rsidRPr="0051260B" w:rsidRDefault="00A065FB" w:rsidP="00C249D0">
            <w:pPr>
              <w:pStyle w:val="cuadroCabe"/>
              <w:spacing w:after="60"/>
              <w:jc w:val="right"/>
              <w:rPr>
                <w:bCs/>
                <w:color w:val="000000"/>
              </w:rPr>
            </w:pPr>
            <w:r w:rsidRPr="0051260B">
              <w:rPr>
                <w:bCs/>
                <w:color w:val="000000"/>
              </w:rPr>
              <w:t>2020</w:t>
            </w:r>
          </w:p>
        </w:tc>
        <w:tc>
          <w:tcPr>
            <w:tcW w:w="973" w:type="dxa"/>
            <w:shd w:val="clear" w:color="auto" w:fill="8DB3E2" w:themeFill="text2" w:themeFillTint="66"/>
            <w:noWrap/>
            <w:vAlign w:val="center"/>
            <w:hideMark/>
          </w:tcPr>
          <w:p w14:paraId="03A8391F" w14:textId="77777777" w:rsidR="00A065FB" w:rsidRPr="0051260B" w:rsidRDefault="00A065FB" w:rsidP="00C249D0">
            <w:pPr>
              <w:pStyle w:val="cuadroCabe"/>
              <w:spacing w:after="60"/>
              <w:jc w:val="right"/>
              <w:rPr>
                <w:bCs/>
                <w:color w:val="000000"/>
              </w:rPr>
            </w:pPr>
            <w:r w:rsidRPr="0051260B">
              <w:rPr>
                <w:bCs/>
                <w:color w:val="000000"/>
              </w:rPr>
              <w:t>2021</w:t>
            </w:r>
          </w:p>
        </w:tc>
        <w:tc>
          <w:tcPr>
            <w:tcW w:w="973" w:type="dxa"/>
            <w:shd w:val="clear" w:color="auto" w:fill="8DB3E2" w:themeFill="text2" w:themeFillTint="66"/>
            <w:noWrap/>
            <w:vAlign w:val="center"/>
            <w:hideMark/>
          </w:tcPr>
          <w:p w14:paraId="67A3FC94" w14:textId="77777777" w:rsidR="00A065FB" w:rsidRPr="0051260B" w:rsidRDefault="00A065FB" w:rsidP="00C249D0">
            <w:pPr>
              <w:pStyle w:val="cuadroCabe"/>
              <w:spacing w:after="60"/>
              <w:jc w:val="right"/>
              <w:rPr>
                <w:bCs/>
                <w:color w:val="000000"/>
              </w:rPr>
            </w:pPr>
            <w:r w:rsidRPr="0051260B">
              <w:rPr>
                <w:bCs/>
                <w:color w:val="000000"/>
              </w:rPr>
              <w:t>2022</w:t>
            </w:r>
          </w:p>
        </w:tc>
        <w:tc>
          <w:tcPr>
            <w:tcW w:w="1116" w:type="dxa"/>
            <w:shd w:val="clear" w:color="auto" w:fill="8DB3E2" w:themeFill="text2" w:themeFillTint="66"/>
            <w:noWrap/>
            <w:vAlign w:val="center"/>
            <w:hideMark/>
          </w:tcPr>
          <w:p w14:paraId="191D9AF3" w14:textId="77777777" w:rsidR="00A065FB" w:rsidRPr="0051260B" w:rsidRDefault="00A065FB" w:rsidP="00C249D0">
            <w:pPr>
              <w:pStyle w:val="cuadroCabe"/>
              <w:spacing w:after="60"/>
              <w:jc w:val="right"/>
              <w:rPr>
                <w:bCs/>
                <w:color w:val="000000"/>
              </w:rPr>
            </w:pPr>
            <w:r w:rsidRPr="0051260B">
              <w:rPr>
                <w:bCs/>
                <w:color w:val="000000"/>
              </w:rPr>
              <w:t>2023</w:t>
            </w:r>
          </w:p>
        </w:tc>
      </w:tr>
      <w:tr w:rsidR="00227729" w:rsidRPr="007B7BF3" w14:paraId="27AAB9FF" w14:textId="77777777" w:rsidTr="005B1CC3">
        <w:trPr>
          <w:trHeight w:val="198"/>
          <w:jc w:val="center"/>
        </w:trPr>
        <w:tc>
          <w:tcPr>
            <w:tcW w:w="2807" w:type="dxa"/>
            <w:tcBorders>
              <w:bottom w:val="single" w:sz="2" w:space="0" w:color="auto"/>
            </w:tcBorders>
            <w:shd w:val="clear" w:color="auto" w:fill="auto"/>
            <w:noWrap/>
            <w:vAlign w:val="center"/>
          </w:tcPr>
          <w:p w14:paraId="680822D4" w14:textId="619F8081" w:rsidR="00227729" w:rsidRPr="007B7BF3" w:rsidRDefault="00227729" w:rsidP="00A16625">
            <w:pPr>
              <w:pStyle w:val="cuatexto"/>
            </w:pPr>
            <w:r w:rsidRPr="007B7BF3">
              <w:t>Facultativo medicina familiar</w:t>
            </w:r>
          </w:p>
        </w:tc>
        <w:tc>
          <w:tcPr>
            <w:tcW w:w="973" w:type="dxa"/>
            <w:tcBorders>
              <w:bottom w:val="single" w:sz="2" w:space="0" w:color="auto"/>
            </w:tcBorders>
            <w:shd w:val="clear" w:color="auto" w:fill="auto"/>
            <w:noWrap/>
            <w:vAlign w:val="center"/>
          </w:tcPr>
          <w:p w14:paraId="1B2D1242" w14:textId="3F11B226" w:rsidR="00227729" w:rsidRDefault="00227729" w:rsidP="00A16625">
            <w:pPr>
              <w:pStyle w:val="cuatexto"/>
              <w:jc w:val="right"/>
            </w:pPr>
            <w:r w:rsidRPr="007B7BF3">
              <w:t>702</w:t>
            </w:r>
          </w:p>
        </w:tc>
        <w:tc>
          <w:tcPr>
            <w:tcW w:w="973" w:type="dxa"/>
            <w:tcBorders>
              <w:bottom w:val="single" w:sz="2" w:space="0" w:color="auto"/>
            </w:tcBorders>
            <w:shd w:val="clear" w:color="auto" w:fill="auto"/>
            <w:noWrap/>
            <w:vAlign w:val="center"/>
          </w:tcPr>
          <w:p w14:paraId="2B222F64" w14:textId="24EC3B1E" w:rsidR="00227729" w:rsidRDefault="00227729" w:rsidP="00A16625">
            <w:pPr>
              <w:pStyle w:val="cuatexto"/>
              <w:jc w:val="right"/>
            </w:pPr>
            <w:r w:rsidRPr="007B7BF3">
              <w:t>700</w:t>
            </w:r>
          </w:p>
        </w:tc>
        <w:tc>
          <w:tcPr>
            <w:tcW w:w="974" w:type="dxa"/>
            <w:tcBorders>
              <w:bottom w:val="single" w:sz="2" w:space="0" w:color="auto"/>
            </w:tcBorders>
            <w:shd w:val="clear" w:color="auto" w:fill="auto"/>
            <w:noWrap/>
            <w:vAlign w:val="center"/>
          </w:tcPr>
          <w:p w14:paraId="5980D8C2" w14:textId="15A4A32D" w:rsidR="00227729" w:rsidRDefault="00227729" w:rsidP="00A16625">
            <w:pPr>
              <w:pStyle w:val="cuatexto"/>
              <w:jc w:val="right"/>
            </w:pPr>
            <w:r w:rsidRPr="007B7BF3">
              <w:t>69</w:t>
            </w:r>
            <w:r>
              <w:t>6</w:t>
            </w:r>
          </w:p>
        </w:tc>
        <w:tc>
          <w:tcPr>
            <w:tcW w:w="973" w:type="dxa"/>
            <w:tcBorders>
              <w:bottom w:val="single" w:sz="2" w:space="0" w:color="auto"/>
            </w:tcBorders>
            <w:shd w:val="clear" w:color="auto" w:fill="auto"/>
            <w:noWrap/>
            <w:vAlign w:val="center"/>
          </w:tcPr>
          <w:p w14:paraId="3F08649E" w14:textId="6814AE71" w:rsidR="00227729" w:rsidRPr="007B7BF3" w:rsidRDefault="00227729" w:rsidP="00A16625">
            <w:pPr>
              <w:pStyle w:val="cuatexto"/>
              <w:jc w:val="right"/>
            </w:pPr>
            <w:r w:rsidRPr="007B7BF3">
              <w:t>6</w:t>
            </w:r>
            <w:r>
              <w:t>90</w:t>
            </w:r>
          </w:p>
        </w:tc>
        <w:tc>
          <w:tcPr>
            <w:tcW w:w="973" w:type="dxa"/>
            <w:tcBorders>
              <w:bottom w:val="single" w:sz="2" w:space="0" w:color="auto"/>
            </w:tcBorders>
            <w:shd w:val="clear" w:color="auto" w:fill="auto"/>
            <w:noWrap/>
            <w:vAlign w:val="center"/>
          </w:tcPr>
          <w:p w14:paraId="4008C895" w14:textId="7C750E9F" w:rsidR="00227729" w:rsidRPr="007B7BF3" w:rsidRDefault="00227729" w:rsidP="00A16625">
            <w:pPr>
              <w:pStyle w:val="cuatexto"/>
              <w:jc w:val="right"/>
            </w:pPr>
            <w:r w:rsidRPr="007B7BF3">
              <w:t>6</w:t>
            </w:r>
            <w:r>
              <w:t>90</w:t>
            </w:r>
          </w:p>
        </w:tc>
        <w:tc>
          <w:tcPr>
            <w:tcW w:w="1116" w:type="dxa"/>
            <w:tcBorders>
              <w:bottom w:val="single" w:sz="2" w:space="0" w:color="auto"/>
            </w:tcBorders>
            <w:shd w:val="clear" w:color="auto" w:fill="auto"/>
            <w:noWrap/>
            <w:vAlign w:val="center"/>
          </w:tcPr>
          <w:p w14:paraId="2C03C509" w14:textId="31BEE758" w:rsidR="00227729" w:rsidRPr="007B7BF3" w:rsidRDefault="00227729" w:rsidP="00A16625">
            <w:pPr>
              <w:pStyle w:val="cuatexto"/>
              <w:jc w:val="right"/>
            </w:pPr>
            <w:r w:rsidRPr="007B7BF3">
              <w:t>69</w:t>
            </w:r>
            <w:r>
              <w:t>3</w:t>
            </w:r>
          </w:p>
        </w:tc>
      </w:tr>
      <w:tr w:rsidR="00227729" w:rsidRPr="007B7BF3" w14:paraId="3208BF34" w14:textId="77777777" w:rsidTr="005B1CC3">
        <w:trPr>
          <w:trHeight w:val="198"/>
          <w:jc w:val="center"/>
        </w:trPr>
        <w:tc>
          <w:tcPr>
            <w:tcW w:w="2807" w:type="dxa"/>
            <w:tcBorders>
              <w:top w:val="single" w:sz="2" w:space="0" w:color="auto"/>
              <w:bottom w:val="single" w:sz="2" w:space="0" w:color="auto"/>
            </w:tcBorders>
            <w:shd w:val="clear" w:color="auto" w:fill="auto"/>
            <w:noWrap/>
            <w:vAlign w:val="center"/>
          </w:tcPr>
          <w:p w14:paraId="2E765DF5" w14:textId="41624B74" w:rsidR="00227729" w:rsidRPr="007B7BF3" w:rsidRDefault="00227729" w:rsidP="00A16625">
            <w:pPr>
              <w:pStyle w:val="cuatexto"/>
            </w:pPr>
            <w:r w:rsidRPr="007B7BF3">
              <w:t>Facultativo pediatría</w:t>
            </w:r>
          </w:p>
        </w:tc>
        <w:tc>
          <w:tcPr>
            <w:tcW w:w="973" w:type="dxa"/>
            <w:tcBorders>
              <w:top w:val="single" w:sz="2" w:space="0" w:color="auto"/>
              <w:bottom w:val="single" w:sz="2" w:space="0" w:color="auto"/>
            </w:tcBorders>
            <w:shd w:val="clear" w:color="auto" w:fill="auto"/>
            <w:noWrap/>
            <w:vAlign w:val="center"/>
          </w:tcPr>
          <w:p w14:paraId="0DFF5281" w14:textId="72F582EB" w:rsidR="00227729" w:rsidRDefault="00227729" w:rsidP="00A16625">
            <w:pPr>
              <w:pStyle w:val="cuatexto"/>
              <w:jc w:val="right"/>
            </w:pPr>
            <w:r>
              <w:t>91</w:t>
            </w:r>
          </w:p>
        </w:tc>
        <w:tc>
          <w:tcPr>
            <w:tcW w:w="973" w:type="dxa"/>
            <w:tcBorders>
              <w:top w:val="single" w:sz="2" w:space="0" w:color="auto"/>
              <w:bottom w:val="single" w:sz="2" w:space="0" w:color="auto"/>
            </w:tcBorders>
            <w:shd w:val="clear" w:color="auto" w:fill="auto"/>
            <w:noWrap/>
            <w:vAlign w:val="center"/>
          </w:tcPr>
          <w:p w14:paraId="170CD1D1" w14:textId="4FAC7325" w:rsidR="00227729" w:rsidRDefault="00227729" w:rsidP="00A16625">
            <w:pPr>
              <w:pStyle w:val="cuatexto"/>
              <w:jc w:val="right"/>
            </w:pPr>
            <w:r>
              <w:t>91</w:t>
            </w:r>
          </w:p>
        </w:tc>
        <w:tc>
          <w:tcPr>
            <w:tcW w:w="974" w:type="dxa"/>
            <w:tcBorders>
              <w:top w:val="single" w:sz="2" w:space="0" w:color="auto"/>
              <w:bottom w:val="single" w:sz="2" w:space="0" w:color="auto"/>
            </w:tcBorders>
            <w:shd w:val="clear" w:color="auto" w:fill="auto"/>
            <w:noWrap/>
            <w:vAlign w:val="center"/>
          </w:tcPr>
          <w:p w14:paraId="61DA062E" w14:textId="25CA435C" w:rsidR="00227729" w:rsidRDefault="00227729" w:rsidP="00A16625">
            <w:pPr>
              <w:pStyle w:val="cuatexto"/>
              <w:jc w:val="right"/>
            </w:pPr>
            <w:r w:rsidRPr="007B7BF3">
              <w:t>8</w:t>
            </w:r>
            <w:r>
              <w:t>8</w:t>
            </w:r>
          </w:p>
        </w:tc>
        <w:tc>
          <w:tcPr>
            <w:tcW w:w="973" w:type="dxa"/>
            <w:tcBorders>
              <w:top w:val="single" w:sz="2" w:space="0" w:color="auto"/>
              <w:bottom w:val="single" w:sz="2" w:space="0" w:color="auto"/>
            </w:tcBorders>
            <w:shd w:val="clear" w:color="auto" w:fill="auto"/>
            <w:noWrap/>
            <w:vAlign w:val="center"/>
          </w:tcPr>
          <w:p w14:paraId="042C08F4" w14:textId="5B86EFFF" w:rsidR="00227729" w:rsidRPr="007B7BF3" w:rsidRDefault="00227729" w:rsidP="00A16625">
            <w:pPr>
              <w:pStyle w:val="cuatexto"/>
              <w:jc w:val="right"/>
            </w:pPr>
            <w:r w:rsidRPr="007B7BF3">
              <w:t>8</w:t>
            </w:r>
            <w:r>
              <w:t>3</w:t>
            </w:r>
          </w:p>
        </w:tc>
        <w:tc>
          <w:tcPr>
            <w:tcW w:w="973" w:type="dxa"/>
            <w:tcBorders>
              <w:top w:val="single" w:sz="2" w:space="0" w:color="auto"/>
              <w:bottom w:val="single" w:sz="2" w:space="0" w:color="auto"/>
            </w:tcBorders>
            <w:shd w:val="clear" w:color="auto" w:fill="auto"/>
            <w:noWrap/>
            <w:vAlign w:val="center"/>
          </w:tcPr>
          <w:p w14:paraId="28601DE2" w14:textId="62B1DFBA" w:rsidR="00227729" w:rsidRPr="007B7BF3" w:rsidRDefault="00227729" w:rsidP="00A16625">
            <w:pPr>
              <w:pStyle w:val="cuatexto"/>
              <w:jc w:val="right"/>
            </w:pPr>
            <w:r w:rsidRPr="007B7BF3">
              <w:t>89</w:t>
            </w:r>
          </w:p>
        </w:tc>
        <w:tc>
          <w:tcPr>
            <w:tcW w:w="1116" w:type="dxa"/>
            <w:tcBorders>
              <w:top w:val="single" w:sz="2" w:space="0" w:color="auto"/>
              <w:bottom w:val="single" w:sz="2" w:space="0" w:color="auto"/>
            </w:tcBorders>
            <w:shd w:val="clear" w:color="auto" w:fill="auto"/>
            <w:noWrap/>
            <w:vAlign w:val="center"/>
          </w:tcPr>
          <w:p w14:paraId="0A672525" w14:textId="5CE0D775" w:rsidR="00227729" w:rsidRPr="007B7BF3" w:rsidRDefault="00227729" w:rsidP="00A16625">
            <w:pPr>
              <w:pStyle w:val="cuatexto"/>
              <w:jc w:val="right"/>
            </w:pPr>
            <w:r w:rsidRPr="007B7BF3">
              <w:t>8</w:t>
            </w:r>
            <w:r>
              <w:t>8</w:t>
            </w:r>
          </w:p>
        </w:tc>
      </w:tr>
      <w:tr w:rsidR="00227729" w:rsidRPr="007B7BF3" w14:paraId="487E3EF8" w14:textId="77777777" w:rsidTr="005B1CC3">
        <w:trPr>
          <w:trHeight w:val="198"/>
          <w:jc w:val="center"/>
        </w:trPr>
        <w:tc>
          <w:tcPr>
            <w:tcW w:w="2807" w:type="dxa"/>
            <w:tcBorders>
              <w:top w:val="single" w:sz="2" w:space="0" w:color="auto"/>
              <w:bottom w:val="single" w:sz="2" w:space="0" w:color="auto"/>
            </w:tcBorders>
            <w:shd w:val="clear" w:color="auto" w:fill="auto"/>
            <w:noWrap/>
            <w:vAlign w:val="center"/>
          </w:tcPr>
          <w:p w14:paraId="0C1DDCCC" w14:textId="06270351" w:rsidR="00227729" w:rsidRPr="007B7BF3" w:rsidRDefault="00227729" w:rsidP="00A16625">
            <w:pPr>
              <w:pStyle w:val="cuatexto"/>
            </w:pPr>
            <w:r>
              <w:t>Personal e</w:t>
            </w:r>
            <w:r w:rsidRPr="007B7BF3">
              <w:t xml:space="preserve">nfermería </w:t>
            </w:r>
          </w:p>
        </w:tc>
        <w:tc>
          <w:tcPr>
            <w:tcW w:w="973" w:type="dxa"/>
            <w:tcBorders>
              <w:top w:val="single" w:sz="2" w:space="0" w:color="auto"/>
              <w:bottom w:val="single" w:sz="2" w:space="0" w:color="auto"/>
            </w:tcBorders>
            <w:shd w:val="clear" w:color="auto" w:fill="auto"/>
            <w:noWrap/>
            <w:vAlign w:val="center"/>
          </w:tcPr>
          <w:p w14:paraId="70AC3B40" w14:textId="21B6F7CB" w:rsidR="00227729" w:rsidRPr="007B7BF3" w:rsidRDefault="00227729" w:rsidP="00A16625">
            <w:pPr>
              <w:pStyle w:val="cuatexto"/>
              <w:jc w:val="right"/>
            </w:pPr>
            <w:r>
              <w:t>863</w:t>
            </w:r>
          </w:p>
        </w:tc>
        <w:tc>
          <w:tcPr>
            <w:tcW w:w="973" w:type="dxa"/>
            <w:tcBorders>
              <w:top w:val="single" w:sz="2" w:space="0" w:color="auto"/>
              <w:bottom w:val="single" w:sz="2" w:space="0" w:color="auto"/>
            </w:tcBorders>
            <w:shd w:val="clear" w:color="auto" w:fill="auto"/>
            <w:noWrap/>
            <w:vAlign w:val="center"/>
          </w:tcPr>
          <w:p w14:paraId="1A69E87C" w14:textId="034CF786" w:rsidR="00227729" w:rsidRPr="007B7BF3" w:rsidRDefault="00227729" w:rsidP="00A16625">
            <w:pPr>
              <w:pStyle w:val="cuatexto"/>
              <w:jc w:val="right"/>
            </w:pPr>
            <w:r>
              <w:t>888</w:t>
            </w:r>
          </w:p>
        </w:tc>
        <w:tc>
          <w:tcPr>
            <w:tcW w:w="974" w:type="dxa"/>
            <w:tcBorders>
              <w:top w:val="single" w:sz="2" w:space="0" w:color="auto"/>
              <w:bottom w:val="single" w:sz="2" w:space="0" w:color="auto"/>
            </w:tcBorders>
            <w:shd w:val="clear" w:color="auto" w:fill="auto"/>
            <w:noWrap/>
            <w:vAlign w:val="center"/>
          </w:tcPr>
          <w:p w14:paraId="6C08959E" w14:textId="055AB3E2" w:rsidR="00227729" w:rsidRPr="007B7BF3" w:rsidRDefault="00227729" w:rsidP="00A16625">
            <w:pPr>
              <w:pStyle w:val="cuatexto"/>
              <w:jc w:val="right"/>
            </w:pPr>
            <w:r>
              <w:t>960</w:t>
            </w:r>
          </w:p>
        </w:tc>
        <w:tc>
          <w:tcPr>
            <w:tcW w:w="973" w:type="dxa"/>
            <w:tcBorders>
              <w:top w:val="single" w:sz="2" w:space="0" w:color="auto"/>
              <w:bottom w:val="single" w:sz="2" w:space="0" w:color="auto"/>
            </w:tcBorders>
            <w:shd w:val="clear" w:color="auto" w:fill="auto"/>
            <w:noWrap/>
            <w:vAlign w:val="center"/>
          </w:tcPr>
          <w:p w14:paraId="2060AD8F" w14:textId="1C9ACFCF" w:rsidR="00227729" w:rsidRPr="007B7BF3" w:rsidRDefault="00227729" w:rsidP="00A16625">
            <w:pPr>
              <w:pStyle w:val="cuatexto"/>
              <w:jc w:val="right"/>
            </w:pPr>
            <w:r w:rsidRPr="007B7BF3">
              <w:t>1.05</w:t>
            </w:r>
            <w:r>
              <w:t>7</w:t>
            </w:r>
          </w:p>
        </w:tc>
        <w:tc>
          <w:tcPr>
            <w:tcW w:w="973" w:type="dxa"/>
            <w:tcBorders>
              <w:top w:val="single" w:sz="2" w:space="0" w:color="auto"/>
              <w:bottom w:val="single" w:sz="2" w:space="0" w:color="auto"/>
            </w:tcBorders>
            <w:shd w:val="clear" w:color="auto" w:fill="auto"/>
            <w:noWrap/>
            <w:vAlign w:val="center"/>
          </w:tcPr>
          <w:p w14:paraId="37EF14CD" w14:textId="2C755275" w:rsidR="00227729" w:rsidRPr="007B7BF3" w:rsidRDefault="00227729" w:rsidP="00A16625">
            <w:pPr>
              <w:pStyle w:val="cuatexto"/>
              <w:jc w:val="right"/>
            </w:pPr>
            <w:r w:rsidRPr="007B7BF3">
              <w:t>1.021</w:t>
            </w:r>
          </w:p>
        </w:tc>
        <w:tc>
          <w:tcPr>
            <w:tcW w:w="1116" w:type="dxa"/>
            <w:tcBorders>
              <w:top w:val="single" w:sz="2" w:space="0" w:color="auto"/>
              <w:bottom w:val="single" w:sz="2" w:space="0" w:color="auto"/>
            </w:tcBorders>
            <w:shd w:val="clear" w:color="auto" w:fill="auto"/>
            <w:noWrap/>
            <w:vAlign w:val="center"/>
          </w:tcPr>
          <w:p w14:paraId="69FDCBBF" w14:textId="26D9315F" w:rsidR="00227729" w:rsidRPr="007B7BF3" w:rsidRDefault="00227729" w:rsidP="00A16625">
            <w:pPr>
              <w:pStyle w:val="cuatexto"/>
              <w:jc w:val="right"/>
            </w:pPr>
            <w:r w:rsidRPr="007B7BF3">
              <w:t>1.025</w:t>
            </w:r>
          </w:p>
        </w:tc>
      </w:tr>
      <w:tr w:rsidR="00227729" w:rsidRPr="007B7BF3" w14:paraId="5FDF74B1" w14:textId="77777777" w:rsidTr="005B1CC3">
        <w:trPr>
          <w:trHeight w:val="198"/>
          <w:jc w:val="center"/>
        </w:trPr>
        <w:tc>
          <w:tcPr>
            <w:tcW w:w="2807" w:type="dxa"/>
            <w:tcBorders>
              <w:top w:val="single" w:sz="2" w:space="0" w:color="auto"/>
              <w:bottom w:val="single" w:sz="2" w:space="0" w:color="auto"/>
            </w:tcBorders>
            <w:shd w:val="clear" w:color="auto" w:fill="auto"/>
            <w:noWrap/>
            <w:vAlign w:val="center"/>
          </w:tcPr>
          <w:p w14:paraId="79B10253" w14:textId="6FBACD0A" w:rsidR="00227729" w:rsidRPr="007B7BF3" w:rsidRDefault="00227729" w:rsidP="00A16625">
            <w:pPr>
              <w:pStyle w:val="cuatexto"/>
            </w:pPr>
            <w:r w:rsidRPr="007B7BF3">
              <w:t>Otro personal sanitario</w:t>
            </w:r>
          </w:p>
        </w:tc>
        <w:tc>
          <w:tcPr>
            <w:tcW w:w="973" w:type="dxa"/>
            <w:tcBorders>
              <w:top w:val="single" w:sz="2" w:space="0" w:color="auto"/>
              <w:bottom w:val="single" w:sz="2" w:space="0" w:color="auto"/>
            </w:tcBorders>
            <w:shd w:val="clear" w:color="auto" w:fill="auto"/>
            <w:noWrap/>
            <w:vAlign w:val="center"/>
          </w:tcPr>
          <w:p w14:paraId="16B3166D" w14:textId="6C58FB75" w:rsidR="00227729" w:rsidRDefault="00227729" w:rsidP="00A16625">
            <w:pPr>
              <w:pStyle w:val="cuatexto"/>
              <w:jc w:val="right"/>
            </w:pPr>
            <w:r>
              <w:t>31</w:t>
            </w:r>
          </w:p>
        </w:tc>
        <w:tc>
          <w:tcPr>
            <w:tcW w:w="973" w:type="dxa"/>
            <w:tcBorders>
              <w:top w:val="single" w:sz="2" w:space="0" w:color="auto"/>
              <w:bottom w:val="single" w:sz="2" w:space="0" w:color="auto"/>
            </w:tcBorders>
            <w:shd w:val="clear" w:color="auto" w:fill="auto"/>
            <w:noWrap/>
            <w:vAlign w:val="center"/>
          </w:tcPr>
          <w:p w14:paraId="6F701934" w14:textId="2CB3970A" w:rsidR="00227729" w:rsidRDefault="00227729" w:rsidP="00A16625">
            <w:pPr>
              <w:pStyle w:val="cuatexto"/>
              <w:jc w:val="right"/>
            </w:pPr>
            <w:r>
              <w:t>30</w:t>
            </w:r>
          </w:p>
        </w:tc>
        <w:tc>
          <w:tcPr>
            <w:tcW w:w="974" w:type="dxa"/>
            <w:tcBorders>
              <w:top w:val="single" w:sz="2" w:space="0" w:color="auto"/>
              <w:bottom w:val="single" w:sz="2" w:space="0" w:color="auto"/>
            </w:tcBorders>
            <w:shd w:val="clear" w:color="auto" w:fill="auto"/>
            <w:noWrap/>
            <w:vAlign w:val="center"/>
          </w:tcPr>
          <w:p w14:paraId="3A83D647" w14:textId="00B624E4" w:rsidR="00227729" w:rsidRDefault="00227729" w:rsidP="00A16625">
            <w:pPr>
              <w:pStyle w:val="cuatexto"/>
              <w:jc w:val="right"/>
            </w:pPr>
            <w:r>
              <w:t>70</w:t>
            </w:r>
          </w:p>
        </w:tc>
        <w:tc>
          <w:tcPr>
            <w:tcW w:w="973" w:type="dxa"/>
            <w:tcBorders>
              <w:top w:val="single" w:sz="2" w:space="0" w:color="auto"/>
              <w:bottom w:val="single" w:sz="2" w:space="0" w:color="auto"/>
            </w:tcBorders>
            <w:shd w:val="clear" w:color="auto" w:fill="auto"/>
            <w:noWrap/>
            <w:vAlign w:val="center"/>
          </w:tcPr>
          <w:p w14:paraId="6EC03B54" w14:textId="66B1F287" w:rsidR="00227729" w:rsidRPr="007B7BF3" w:rsidRDefault="00227729" w:rsidP="00A16625">
            <w:pPr>
              <w:pStyle w:val="cuatexto"/>
              <w:jc w:val="right"/>
            </w:pPr>
            <w:r w:rsidRPr="007B7BF3">
              <w:t>12</w:t>
            </w:r>
            <w:r>
              <w:t>2</w:t>
            </w:r>
          </w:p>
        </w:tc>
        <w:tc>
          <w:tcPr>
            <w:tcW w:w="973" w:type="dxa"/>
            <w:tcBorders>
              <w:top w:val="single" w:sz="2" w:space="0" w:color="auto"/>
              <w:bottom w:val="single" w:sz="2" w:space="0" w:color="auto"/>
            </w:tcBorders>
            <w:shd w:val="clear" w:color="auto" w:fill="auto"/>
            <w:noWrap/>
            <w:vAlign w:val="center"/>
          </w:tcPr>
          <w:p w14:paraId="5FB1080A" w14:textId="53B20B9F" w:rsidR="00227729" w:rsidRPr="007B7BF3" w:rsidRDefault="00227729" w:rsidP="00A16625">
            <w:pPr>
              <w:pStyle w:val="cuatexto"/>
              <w:jc w:val="right"/>
            </w:pPr>
            <w:r w:rsidRPr="007B7BF3">
              <w:t>71</w:t>
            </w:r>
          </w:p>
        </w:tc>
        <w:tc>
          <w:tcPr>
            <w:tcW w:w="1116" w:type="dxa"/>
            <w:tcBorders>
              <w:top w:val="single" w:sz="2" w:space="0" w:color="auto"/>
              <w:bottom w:val="single" w:sz="2" w:space="0" w:color="auto"/>
            </w:tcBorders>
            <w:shd w:val="clear" w:color="auto" w:fill="auto"/>
            <w:noWrap/>
            <w:vAlign w:val="center"/>
          </w:tcPr>
          <w:p w14:paraId="258E51A9" w14:textId="7074AB40" w:rsidR="00227729" w:rsidRPr="007B7BF3" w:rsidRDefault="00227729" w:rsidP="00A16625">
            <w:pPr>
              <w:pStyle w:val="cuatexto"/>
              <w:jc w:val="right"/>
            </w:pPr>
            <w:r>
              <w:t>72</w:t>
            </w:r>
          </w:p>
        </w:tc>
      </w:tr>
      <w:tr w:rsidR="00A065FB" w:rsidRPr="007B7BF3" w14:paraId="296916DB" w14:textId="77777777" w:rsidTr="005B1CC3">
        <w:trPr>
          <w:trHeight w:val="198"/>
          <w:jc w:val="center"/>
        </w:trPr>
        <w:tc>
          <w:tcPr>
            <w:tcW w:w="2807" w:type="dxa"/>
            <w:tcBorders>
              <w:top w:val="single" w:sz="2" w:space="0" w:color="auto"/>
            </w:tcBorders>
            <w:shd w:val="clear" w:color="auto" w:fill="auto"/>
            <w:noWrap/>
            <w:vAlign w:val="center"/>
            <w:hideMark/>
          </w:tcPr>
          <w:p w14:paraId="2E428F1B" w14:textId="77777777" w:rsidR="00A065FB" w:rsidRPr="007B7BF3" w:rsidRDefault="00A065FB" w:rsidP="00A16625">
            <w:pPr>
              <w:pStyle w:val="cuatexto"/>
            </w:pPr>
            <w:r w:rsidRPr="007B7BF3">
              <w:t xml:space="preserve">Otro personal no sanitario </w:t>
            </w:r>
          </w:p>
        </w:tc>
        <w:tc>
          <w:tcPr>
            <w:tcW w:w="973" w:type="dxa"/>
            <w:tcBorders>
              <w:top w:val="single" w:sz="2" w:space="0" w:color="auto"/>
            </w:tcBorders>
            <w:shd w:val="clear" w:color="auto" w:fill="auto"/>
            <w:noWrap/>
            <w:vAlign w:val="center"/>
          </w:tcPr>
          <w:p w14:paraId="4A78BE92" w14:textId="3A09CBC7" w:rsidR="00A065FB" w:rsidRPr="007B7BF3" w:rsidRDefault="00457558" w:rsidP="00A16625">
            <w:pPr>
              <w:pStyle w:val="cuatexto"/>
              <w:jc w:val="right"/>
            </w:pPr>
            <w:r>
              <w:t>513</w:t>
            </w:r>
          </w:p>
        </w:tc>
        <w:tc>
          <w:tcPr>
            <w:tcW w:w="973" w:type="dxa"/>
            <w:tcBorders>
              <w:top w:val="single" w:sz="2" w:space="0" w:color="auto"/>
            </w:tcBorders>
            <w:shd w:val="clear" w:color="auto" w:fill="auto"/>
            <w:noWrap/>
            <w:vAlign w:val="center"/>
          </w:tcPr>
          <w:p w14:paraId="1533D6FC" w14:textId="11C65C39" w:rsidR="00A065FB" w:rsidRPr="007B7BF3" w:rsidRDefault="00AB3036" w:rsidP="00A16625">
            <w:pPr>
              <w:pStyle w:val="cuatexto"/>
              <w:jc w:val="right"/>
            </w:pPr>
            <w:r>
              <w:t>523</w:t>
            </w:r>
          </w:p>
        </w:tc>
        <w:tc>
          <w:tcPr>
            <w:tcW w:w="974" w:type="dxa"/>
            <w:tcBorders>
              <w:top w:val="single" w:sz="2" w:space="0" w:color="auto"/>
            </w:tcBorders>
            <w:shd w:val="clear" w:color="auto" w:fill="auto"/>
            <w:noWrap/>
            <w:vAlign w:val="center"/>
          </w:tcPr>
          <w:p w14:paraId="00CB4343" w14:textId="01CCB7C0" w:rsidR="00A065FB" w:rsidRPr="007B7BF3" w:rsidRDefault="00A065FB" w:rsidP="00A16625">
            <w:pPr>
              <w:pStyle w:val="cuatexto"/>
              <w:jc w:val="right"/>
            </w:pPr>
            <w:r w:rsidRPr="007B7BF3">
              <w:t>59</w:t>
            </w:r>
            <w:r w:rsidR="00AB3036">
              <w:t>1</w:t>
            </w:r>
          </w:p>
        </w:tc>
        <w:tc>
          <w:tcPr>
            <w:tcW w:w="973" w:type="dxa"/>
            <w:tcBorders>
              <w:top w:val="single" w:sz="2" w:space="0" w:color="auto"/>
            </w:tcBorders>
            <w:shd w:val="clear" w:color="auto" w:fill="auto"/>
            <w:noWrap/>
            <w:vAlign w:val="center"/>
          </w:tcPr>
          <w:p w14:paraId="10E02048" w14:textId="3504BCFD" w:rsidR="00A065FB" w:rsidRPr="007B7BF3" w:rsidRDefault="00AB3036" w:rsidP="00A16625">
            <w:pPr>
              <w:pStyle w:val="cuatexto"/>
              <w:jc w:val="right"/>
            </w:pPr>
            <w:r>
              <w:t>639</w:t>
            </w:r>
          </w:p>
        </w:tc>
        <w:tc>
          <w:tcPr>
            <w:tcW w:w="973" w:type="dxa"/>
            <w:tcBorders>
              <w:top w:val="single" w:sz="2" w:space="0" w:color="auto"/>
            </w:tcBorders>
            <w:shd w:val="clear" w:color="auto" w:fill="auto"/>
            <w:noWrap/>
            <w:vAlign w:val="center"/>
          </w:tcPr>
          <w:p w14:paraId="014333D1" w14:textId="38F9B3C0" w:rsidR="00A065FB" w:rsidRPr="007B7BF3" w:rsidRDefault="00A065FB" w:rsidP="00A16625">
            <w:pPr>
              <w:pStyle w:val="cuatexto"/>
              <w:jc w:val="right"/>
            </w:pPr>
            <w:r w:rsidRPr="007B7BF3">
              <w:t>639</w:t>
            </w:r>
          </w:p>
        </w:tc>
        <w:tc>
          <w:tcPr>
            <w:tcW w:w="1116" w:type="dxa"/>
            <w:tcBorders>
              <w:top w:val="single" w:sz="2" w:space="0" w:color="auto"/>
            </w:tcBorders>
            <w:shd w:val="clear" w:color="auto" w:fill="auto"/>
            <w:noWrap/>
            <w:vAlign w:val="center"/>
          </w:tcPr>
          <w:p w14:paraId="0A2786C0" w14:textId="47059811" w:rsidR="00A065FB" w:rsidRPr="007B7BF3" w:rsidRDefault="00A065FB" w:rsidP="00A16625">
            <w:pPr>
              <w:pStyle w:val="cuatexto"/>
              <w:jc w:val="right"/>
            </w:pPr>
            <w:r w:rsidRPr="007B7BF3">
              <w:t>60</w:t>
            </w:r>
            <w:r w:rsidR="009D6231">
              <w:t>7</w:t>
            </w:r>
          </w:p>
        </w:tc>
      </w:tr>
      <w:tr w:rsidR="00A065FB" w:rsidRPr="0051260B" w14:paraId="247F76AC" w14:textId="77777777" w:rsidTr="005B1CC3">
        <w:trPr>
          <w:trHeight w:val="255"/>
          <w:jc w:val="center"/>
        </w:trPr>
        <w:tc>
          <w:tcPr>
            <w:tcW w:w="2807" w:type="dxa"/>
            <w:shd w:val="clear" w:color="auto" w:fill="8DB3E2" w:themeFill="text2" w:themeFillTint="66"/>
            <w:noWrap/>
            <w:vAlign w:val="center"/>
            <w:hideMark/>
          </w:tcPr>
          <w:p w14:paraId="159D92EB" w14:textId="00E708F0" w:rsidR="00A065FB" w:rsidRPr="0051260B" w:rsidRDefault="21F9A7D6" w:rsidP="00C249D0">
            <w:pPr>
              <w:pStyle w:val="cuadroCabe"/>
              <w:spacing w:after="60"/>
              <w:rPr>
                <w:color w:val="000000"/>
              </w:rPr>
            </w:pPr>
            <w:r w:rsidRPr="6CEC54BD">
              <w:t xml:space="preserve">Total </w:t>
            </w:r>
          </w:p>
        </w:tc>
        <w:tc>
          <w:tcPr>
            <w:tcW w:w="973" w:type="dxa"/>
            <w:shd w:val="clear" w:color="auto" w:fill="8DB3E2" w:themeFill="text2" w:themeFillTint="66"/>
            <w:noWrap/>
            <w:vAlign w:val="center"/>
          </w:tcPr>
          <w:p w14:paraId="5919F632" w14:textId="16CB4B95" w:rsidR="00A065FB" w:rsidRPr="00022A78" w:rsidRDefault="00AB3036" w:rsidP="00C249D0">
            <w:pPr>
              <w:pStyle w:val="cuadroCabe"/>
              <w:spacing w:after="60"/>
              <w:jc w:val="right"/>
              <w:rPr>
                <w:bCs/>
                <w:color w:val="000000"/>
              </w:rPr>
            </w:pPr>
            <w:r>
              <w:rPr>
                <w:bCs/>
                <w:color w:val="000000"/>
              </w:rPr>
              <w:t>2.199</w:t>
            </w:r>
          </w:p>
        </w:tc>
        <w:tc>
          <w:tcPr>
            <w:tcW w:w="973" w:type="dxa"/>
            <w:shd w:val="clear" w:color="auto" w:fill="8DB3E2" w:themeFill="text2" w:themeFillTint="66"/>
            <w:noWrap/>
            <w:vAlign w:val="center"/>
          </w:tcPr>
          <w:p w14:paraId="5406C3AD" w14:textId="101F40FD" w:rsidR="00A065FB" w:rsidRPr="00022A78" w:rsidRDefault="00AB3036" w:rsidP="00C249D0">
            <w:pPr>
              <w:pStyle w:val="cuadroCabe"/>
              <w:spacing w:after="60"/>
              <w:jc w:val="right"/>
              <w:rPr>
                <w:bCs/>
                <w:color w:val="000000"/>
              </w:rPr>
            </w:pPr>
            <w:r>
              <w:rPr>
                <w:bCs/>
                <w:color w:val="000000"/>
              </w:rPr>
              <w:t>2.233</w:t>
            </w:r>
          </w:p>
        </w:tc>
        <w:tc>
          <w:tcPr>
            <w:tcW w:w="974" w:type="dxa"/>
            <w:shd w:val="clear" w:color="auto" w:fill="8DB3E2" w:themeFill="text2" w:themeFillTint="66"/>
            <w:noWrap/>
            <w:vAlign w:val="center"/>
          </w:tcPr>
          <w:p w14:paraId="228DAE66" w14:textId="1A0CE3AF" w:rsidR="00A065FB" w:rsidRPr="00022A78" w:rsidRDefault="00A065FB" w:rsidP="00C249D0">
            <w:pPr>
              <w:pStyle w:val="cuadroCabe"/>
              <w:spacing w:after="60"/>
              <w:jc w:val="right"/>
              <w:rPr>
                <w:bCs/>
                <w:color w:val="000000"/>
              </w:rPr>
            </w:pPr>
            <w:r w:rsidRPr="00E72DD9">
              <w:rPr>
                <w:bCs/>
                <w:color w:val="000000"/>
              </w:rPr>
              <w:t>2.40</w:t>
            </w:r>
            <w:r w:rsidR="00AB3036">
              <w:rPr>
                <w:bCs/>
                <w:color w:val="000000"/>
              </w:rPr>
              <w:t>7</w:t>
            </w:r>
          </w:p>
        </w:tc>
        <w:tc>
          <w:tcPr>
            <w:tcW w:w="973" w:type="dxa"/>
            <w:shd w:val="clear" w:color="auto" w:fill="8DB3E2" w:themeFill="text2" w:themeFillTint="66"/>
            <w:noWrap/>
            <w:vAlign w:val="center"/>
          </w:tcPr>
          <w:p w14:paraId="30683DC5" w14:textId="7B8765C5" w:rsidR="00A065FB" w:rsidRPr="00022A78" w:rsidRDefault="00A065FB" w:rsidP="00C249D0">
            <w:pPr>
              <w:pStyle w:val="cuadroCabe"/>
              <w:spacing w:after="60"/>
              <w:jc w:val="right"/>
              <w:rPr>
                <w:bCs/>
                <w:color w:val="000000"/>
              </w:rPr>
            </w:pPr>
            <w:r w:rsidRPr="00E72DD9">
              <w:rPr>
                <w:bCs/>
                <w:color w:val="000000"/>
              </w:rPr>
              <w:t>2.66</w:t>
            </w:r>
            <w:r w:rsidR="00AB3036">
              <w:rPr>
                <w:bCs/>
                <w:color w:val="000000"/>
              </w:rPr>
              <w:t>8</w:t>
            </w:r>
          </w:p>
        </w:tc>
        <w:tc>
          <w:tcPr>
            <w:tcW w:w="973" w:type="dxa"/>
            <w:shd w:val="clear" w:color="auto" w:fill="8DB3E2" w:themeFill="text2" w:themeFillTint="66"/>
            <w:noWrap/>
            <w:vAlign w:val="center"/>
          </w:tcPr>
          <w:p w14:paraId="2A1689AE" w14:textId="601F101E" w:rsidR="00A065FB" w:rsidRPr="00022A78" w:rsidRDefault="00A065FB" w:rsidP="00C249D0">
            <w:pPr>
              <w:pStyle w:val="cuadroCabe"/>
              <w:spacing w:after="60"/>
              <w:jc w:val="right"/>
              <w:rPr>
                <w:bCs/>
                <w:color w:val="000000"/>
              </w:rPr>
            </w:pPr>
            <w:r w:rsidRPr="00E72DD9">
              <w:rPr>
                <w:bCs/>
                <w:color w:val="000000"/>
              </w:rPr>
              <w:t>2.511</w:t>
            </w:r>
          </w:p>
        </w:tc>
        <w:tc>
          <w:tcPr>
            <w:tcW w:w="1116" w:type="dxa"/>
            <w:shd w:val="clear" w:color="auto" w:fill="8DB3E2" w:themeFill="text2" w:themeFillTint="66"/>
            <w:noWrap/>
            <w:vAlign w:val="center"/>
          </w:tcPr>
          <w:p w14:paraId="3DACAD41" w14:textId="1458356C" w:rsidR="00A065FB" w:rsidRPr="00022A78" w:rsidRDefault="00A065FB" w:rsidP="00C249D0">
            <w:pPr>
              <w:pStyle w:val="cuadroCabe"/>
              <w:spacing w:after="60"/>
              <w:jc w:val="right"/>
              <w:rPr>
                <w:bCs/>
                <w:color w:val="000000"/>
              </w:rPr>
            </w:pPr>
            <w:r w:rsidRPr="00E72DD9">
              <w:rPr>
                <w:bCs/>
                <w:color w:val="000000"/>
              </w:rPr>
              <w:t>2.</w:t>
            </w:r>
            <w:r w:rsidR="00AB3036">
              <w:rPr>
                <w:bCs/>
                <w:color w:val="000000"/>
              </w:rPr>
              <w:t>485</w:t>
            </w:r>
          </w:p>
        </w:tc>
      </w:tr>
    </w:tbl>
    <w:p w14:paraId="771632E2" w14:textId="77777777" w:rsidR="00BA0E7B" w:rsidRDefault="00BA0E7B" w:rsidP="002A4BCA">
      <w:pPr>
        <w:pStyle w:val="texto"/>
      </w:pPr>
    </w:p>
    <w:p w14:paraId="48F87914" w14:textId="489429D9" w:rsidR="00A065FB" w:rsidRPr="005336DC" w:rsidRDefault="00A065FB" w:rsidP="00BA0E7B">
      <w:pPr>
        <w:pStyle w:val="texto"/>
        <w:spacing w:after="140"/>
      </w:pPr>
      <w:r w:rsidRPr="7B5CD166">
        <w:t>Sobre el personal de 2023, señalamos lo siguiente:</w:t>
      </w:r>
      <w:r w:rsidR="00629799" w:rsidRPr="7B5CD166">
        <w:t xml:space="preserve"> </w:t>
      </w:r>
    </w:p>
    <w:p w14:paraId="7F49D0E0" w14:textId="39F7FBB0" w:rsidR="00A065FB" w:rsidRPr="005336DC" w:rsidRDefault="430D908A"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t>El personal equivalente que prestó sus servicios en AP ascendió a 2.</w:t>
      </w:r>
      <w:r w:rsidR="74077296" w:rsidRPr="5B85BBA2">
        <w:rPr>
          <w:szCs w:val="26"/>
        </w:rPr>
        <w:t xml:space="preserve">485 </w:t>
      </w:r>
      <w:r w:rsidRPr="5B85BBA2">
        <w:rPr>
          <w:szCs w:val="26"/>
        </w:rPr>
        <w:t>personas, cifra superior a la de 2018 en un 1</w:t>
      </w:r>
      <w:r w:rsidR="74077296" w:rsidRPr="5B85BBA2">
        <w:rPr>
          <w:szCs w:val="26"/>
        </w:rPr>
        <w:t>3</w:t>
      </w:r>
      <w:r w:rsidRPr="5B85BBA2">
        <w:rPr>
          <w:szCs w:val="26"/>
        </w:rPr>
        <w:t xml:space="preserve"> por ciento, pero inferior en un </w:t>
      </w:r>
      <w:r w:rsidR="74077296" w:rsidRPr="5B85BBA2">
        <w:rPr>
          <w:szCs w:val="26"/>
        </w:rPr>
        <w:t xml:space="preserve">uno </w:t>
      </w:r>
      <w:r w:rsidRPr="5B85BBA2">
        <w:rPr>
          <w:szCs w:val="26"/>
        </w:rPr>
        <w:t>por ciento a la de 2022.</w:t>
      </w:r>
    </w:p>
    <w:p w14:paraId="01439D1B" w14:textId="77777777" w:rsidR="00A065FB" w:rsidRPr="005336DC" w:rsidRDefault="430D908A"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336DC">
        <w:rPr>
          <w:szCs w:val="26"/>
        </w:rPr>
        <w:t xml:space="preserve">El personal no sanitario estaba formado en un </w:t>
      </w:r>
      <w:r w:rsidRPr="005336DC">
        <w:rPr>
          <w:szCs w:val="26"/>
          <w:shd w:val="clear" w:color="auto" w:fill="FFFFFF" w:themeFill="background1"/>
        </w:rPr>
        <w:t>51 por</w:t>
      </w:r>
      <w:r w:rsidRPr="005336DC">
        <w:rPr>
          <w:szCs w:val="26"/>
        </w:rPr>
        <w:t xml:space="preserve"> ciento por personal administrativo, un 24 por ciento por personal dedicado a trabajo social, un ocho por ciento celadores y el 17 por ciento restante se dedican a otro tipo de tareas (gestión, servicios generales, etc.). </w:t>
      </w:r>
    </w:p>
    <w:p w14:paraId="23D0C14A" w14:textId="1A1076E9" w:rsidR="00A065FB" w:rsidRPr="00E01042" w:rsidRDefault="00FD2D85" w:rsidP="00042DE9">
      <w:pPr>
        <w:pStyle w:val="atitulo2"/>
        <w:spacing w:before="240"/>
      </w:pPr>
      <w:bookmarkStart w:id="33" w:name="_Toc166313964"/>
      <w:bookmarkStart w:id="34" w:name="_Toc175899496"/>
      <w:r>
        <w:t>1.</w:t>
      </w:r>
      <w:r w:rsidR="00A065FB" w:rsidRPr="00E01042">
        <w:t xml:space="preserve">2 </w:t>
      </w:r>
      <w:r w:rsidR="00A065FB">
        <w:t>Gestión de la citación a la ciudadanía en Atención Primaria</w:t>
      </w:r>
      <w:bookmarkEnd w:id="33"/>
      <w:bookmarkEnd w:id="34"/>
    </w:p>
    <w:p w14:paraId="1A93E796" w14:textId="77777777" w:rsidR="00A065FB" w:rsidRPr="005336DC" w:rsidRDefault="00A065FB" w:rsidP="00BA0E7B">
      <w:pPr>
        <w:pStyle w:val="texto"/>
        <w:spacing w:after="240"/>
        <w:jc w:val="both"/>
        <w:rPr>
          <w:szCs w:val="26"/>
        </w:rPr>
      </w:pPr>
      <w:r w:rsidRPr="7B5CD166">
        <w:rPr>
          <w:szCs w:val="26"/>
        </w:rPr>
        <w:t xml:space="preserve">Las agendas son el instrumento de gestión de la citación y la actividad en AP. Se dividen en distintos actos tal y como detallamos a continuación.  </w:t>
      </w:r>
    </w:p>
    <w:p w14:paraId="372825B5" w14:textId="77777777" w:rsidR="00A065FB" w:rsidRPr="00EA4769" w:rsidRDefault="00A065FB" w:rsidP="00970B16">
      <w:pPr>
        <w:pStyle w:val="atitulo3"/>
      </w:pPr>
      <w:r w:rsidRPr="00EA4769">
        <w:t>Tipos de actos existentes en una agenda</w:t>
      </w:r>
    </w:p>
    <w:p w14:paraId="1A3B5DC8" w14:textId="77777777" w:rsidR="00A065FB" w:rsidRPr="005336DC" w:rsidRDefault="00A065FB" w:rsidP="00042DE9">
      <w:pPr>
        <w:pStyle w:val="texto"/>
        <w:spacing w:after="140"/>
        <w:jc w:val="both"/>
        <w:rPr>
          <w:szCs w:val="26"/>
        </w:rPr>
      </w:pPr>
      <w:r w:rsidRPr="005336DC">
        <w:rPr>
          <w:szCs w:val="26"/>
        </w:rPr>
        <w:t>El tiempo diario de la jornada laboral del personal se divide en las agendas en:</w:t>
      </w:r>
    </w:p>
    <w:p w14:paraId="15393162" w14:textId="71084B3A" w:rsidR="00253AA6" w:rsidRPr="005336DC" w:rsidRDefault="430D908A"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t>Tiempo asistencial: es el tiempo de trabajo en el que es necesario el contacto con el paciente</w:t>
      </w:r>
      <w:r w:rsidR="53FE107C" w:rsidRPr="5B85BBA2">
        <w:rPr>
          <w:szCs w:val="26"/>
        </w:rPr>
        <w:t>,</w:t>
      </w:r>
      <w:r w:rsidRPr="5B85BBA2">
        <w:rPr>
          <w:szCs w:val="26"/>
        </w:rPr>
        <w:t xml:space="preserve"> ya sea presencial o telefónico</w:t>
      </w:r>
      <w:r w:rsidR="503547B4" w:rsidRPr="5B85BBA2">
        <w:rPr>
          <w:szCs w:val="26"/>
        </w:rPr>
        <w:t>,</w:t>
      </w:r>
      <w:r w:rsidRPr="5B85BBA2">
        <w:rPr>
          <w:szCs w:val="26"/>
        </w:rPr>
        <w:t xml:space="preserve"> que en las agendas de personal facultativo y de enfermería es de 300 minutos diarios. </w:t>
      </w:r>
    </w:p>
    <w:p w14:paraId="72899101" w14:textId="14756CE0" w:rsidR="00A065FB" w:rsidRPr="005336DC" w:rsidRDefault="21F9A7D6" w:rsidP="005459B9">
      <w:pPr>
        <w:pStyle w:val="texto"/>
        <w:spacing w:after="140"/>
        <w:jc w:val="both"/>
        <w:rPr>
          <w:szCs w:val="26"/>
        </w:rPr>
      </w:pPr>
      <w:r w:rsidRPr="7B5CD166">
        <w:rPr>
          <w:szCs w:val="26"/>
        </w:rPr>
        <w:t>Este tiempo</w:t>
      </w:r>
      <w:r w:rsidR="7D7AC4ED" w:rsidRPr="7B5CD166">
        <w:rPr>
          <w:szCs w:val="26"/>
        </w:rPr>
        <w:t>,</w:t>
      </w:r>
      <w:r w:rsidRPr="7B5CD166">
        <w:rPr>
          <w:szCs w:val="26"/>
        </w:rPr>
        <w:t xml:space="preserve"> para estas categorías profesionales</w:t>
      </w:r>
      <w:r w:rsidR="4460AC70" w:rsidRPr="7B5CD166">
        <w:rPr>
          <w:szCs w:val="26"/>
        </w:rPr>
        <w:t>,</w:t>
      </w:r>
      <w:r w:rsidRPr="7B5CD166">
        <w:rPr>
          <w:szCs w:val="26"/>
        </w:rPr>
        <w:t xml:space="preserve"> se distribuye en distintos </w:t>
      </w:r>
      <w:r w:rsidR="7AF99EB6" w:rsidRPr="7B5CD166">
        <w:rPr>
          <w:szCs w:val="26"/>
        </w:rPr>
        <w:t xml:space="preserve">tipos de </w:t>
      </w:r>
      <w:r w:rsidRPr="7B5CD166">
        <w:rPr>
          <w:szCs w:val="26"/>
        </w:rPr>
        <w:t>actos que son:</w:t>
      </w:r>
    </w:p>
    <w:p w14:paraId="228CBAEB" w14:textId="77777777" w:rsidR="00A065FB" w:rsidRPr="00833836" w:rsidRDefault="00A065FB" w:rsidP="00A71F40">
      <w:pPr>
        <w:pStyle w:val="Prrafodelista"/>
        <w:numPr>
          <w:ilvl w:val="0"/>
          <w:numId w:val="7"/>
        </w:numPr>
        <w:spacing w:before="120" w:after="120"/>
        <w:ind w:left="0" w:firstLine="425"/>
        <w:contextualSpacing w:val="0"/>
        <w:jc w:val="both"/>
        <w:rPr>
          <w:rFonts w:ascii="Helvetica LT Std" w:hAnsi="Helvetica LT Std"/>
          <w:sz w:val="19"/>
          <w:szCs w:val="19"/>
        </w:rPr>
      </w:pPr>
      <w:r w:rsidRPr="00833836">
        <w:rPr>
          <w:rFonts w:ascii="Helvetica LT Std" w:hAnsi="Helvetica LT Std"/>
          <w:sz w:val="19"/>
          <w:szCs w:val="19"/>
        </w:rPr>
        <w:t xml:space="preserve">Cita día: consulta presencial a demanda para atenciones que necesitan verse en el día. </w:t>
      </w:r>
    </w:p>
    <w:p w14:paraId="0BEB7E0D" w14:textId="5ECB43B8" w:rsidR="00A065FB" w:rsidRPr="005336DC" w:rsidRDefault="009C5F1B" w:rsidP="00A71F40">
      <w:pPr>
        <w:pStyle w:val="texto"/>
        <w:spacing w:after="140"/>
        <w:jc w:val="both"/>
        <w:rPr>
          <w:szCs w:val="26"/>
        </w:rPr>
      </w:pPr>
      <w:r>
        <w:rPr>
          <w:szCs w:val="26"/>
        </w:rPr>
        <w:t>La cita día solo se puede citar en el mismo día</w:t>
      </w:r>
      <w:r w:rsidR="21F9A7D6" w:rsidRPr="6CEC54BD">
        <w:rPr>
          <w:szCs w:val="26"/>
        </w:rPr>
        <w:t xml:space="preserve"> a través de llamadas telefónicas o presencialmente, a no ser que la persona coja la cita el día anterior por internet</w:t>
      </w:r>
      <w:r>
        <w:rPr>
          <w:rStyle w:val="Refdenotaalpie"/>
          <w:szCs w:val="26"/>
        </w:rPr>
        <w:footnoteReference w:id="6"/>
      </w:r>
      <w:r w:rsidR="21F9A7D6" w:rsidRPr="6CEC54BD">
        <w:rPr>
          <w:szCs w:val="26"/>
        </w:rPr>
        <w:t xml:space="preserve"> desde la Carpeta de Salud. </w:t>
      </w:r>
    </w:p>
    <w:p w14:paraId="644F606F" w14:textId="77777777" w:rsidR="00A065FB" w:rsidRPr="00374D0D" w:rsidRDefault="00A065FB" w:rsidP="00A71F40">
      <w:pPr>
        <w:pStyle w:val="Prrafodelista"/>
        <w:numPr>
          <w:ilvl w:val="0"/>
          <w:numId w:val="7"/>
        </w:numPr>
        <w:spacing w:before="120" w:after="120"/>
        <w:ind w:left="0" w:firstLine="425"/>
        <w:contextualSpacing w:val="0"/>
        <w:jc w:val="both"/>
        <w:rPr>
          <w:rFonts w:ascii="Helvetica LT Std" w:hAnsi="Helvetica LT Std"/>
          <w:sz w:val="19"/>
          <w:szCs w:val="19"/>
        </w:rPr>
      </w:pPr>
      <w:r w:rsidRPr="00374D0D">
        <w:rPr>
          <w:rFonts w:ascii="Helvetica LT Std" w:hAnsi="Helvetica LT Std"/>
          <w:sz w:val="19"/>
          <w:szCs w:val="19"/>
        </w:rPr>
        <w:lastRenderedPageBreak/>
        <w:t xml:space="preserve">Consulta Normal Médica o Consulta Normal Enfermería: son citas presenciales para atenciones que no necesariamente tienen que verse en el día. Pueden citarse a demanda del paciente o por el propio personal facultativo o de enfermería. </w:t>
      </w:r>
    </w:p>
    <w:p w14:paraId="54336681" w14:textId="77777777" w:rsidR="00A065FB" w:rsidRPr="00374D0D" w:rsidRDefault="00A065FB" w:rsidP="00A71F40">
      <w:pPr>
        <w:pStyle w:val="Prrafodelista"/>
        <w:numPr>
          <w:ilvl w:val="0"/>
          <w:numId w:val="7"/>
        </w:numPr>
        <w:spacing w:before="120" w:after="120"/>
        <w:ind w:left="0" w:firstLine="425"/>
        <w:contextualSpacing w:val="0"/>
        <w:jc w:val="both"/>
        <w:rPr>
          <w:rFonts w:ascii="Helvetica LT Std" w:hAnsi="Helvetica LT Std"/>
          <w:sz w:val="19"/>
          <w:szCs w:val="19"/>
        </w:rPr>
      </w:pPr>
      <w:r w:rsidRPr="00374D0D">
        <w:rPr>
          <w:rFonts w:ascii="Helvetica LT Std" w:hAnsi="Helvetica LT Std"/>
          <w:sz w:val="19"/>
          <w:szCs w:val="19"/>
        </w:rPr>
        <w:t xml:space="preserve">Consulta concertada de crónicos: consulta presencial y programada por el personal para el seguimiento de pacientes crónicos. </w:t>
      </w:r>
    </w:p>
    <w:p w14:paraId="52F03715" w14:textId="77777777" w:rsidR="00A065FB" w:rsidRPr="00374D0D" w:rsidRDefault="00A065FB" w:rsidP="00A71F40">
      <w:pPr>
        <w:pStyle w:val="Prrafodelista"/>
        <w:numPr>
          <w:ilvl w:val="0"/>
          <w:numId w:val="7"/>
        </w:numPr>
        <w:spacing w:before="120" w:after="120"/>
        <w:ind w:left="0" w:firstLine="425"/>
        <w:contextualSpacing w:val="0"/>
        <w:jc w:val="both"/>
        <w:rPr>
          <w:rFonts w:ascii="Helvetica LT Std" w:hAnsi="Helvetica LT Std"/>
          <w:sz w:val="19"/>
          <w:szCs w:val="19"/>
        </w:rPr>
      </w:pPr>
      <w:r w:rsidRPr="00374D0D">
        <w:rPr>
          <w:rFonts w:ascii="Helvetica LT Std" w:hAnsi="Helvetica LT Std"/>
          <w:sz w:val="19"/>
          <w:szCs w:val="19"/>
        </w:rPr>
        <w:t xml:space="preserve">Consulta a domicilio: consulta presencial para atenciones que necesitan hacerse en el domicilio del paciente. Pueden ser citas demandadas por el paciente o concertadas por el personal. </w:t>
      </w:r>
    </w:p>
    <w:p w14:paraId="647E00C3" w14:textId="77777777" w:rsidR="00A065FB" w:rsidRPr="00374D0D" w:rsidRDefault="00A065FB" w:rsidP="00A71F40">
      <w:pPr>
        <w:pStyle w:val="Prrafodelista"/>
        <w:numPr>
          <w:ilvl w:val="0"/>
          <w:numId w:val="7"/>
        </w:numPr>
        <w:spacing w:before="120" w:after="120"/>
        <w:ind w:left="0" w:firstLine="425"/>
        <w:contextualSpacing w:val="0"/>
        <w:jc w:val="both"/>
        <w:rPr>
          <w:rFonts w:ascii="Helvetica LT Std" w:hAnsi="Helvetica LT Std"/>
          <w:sz w:val="19"/>
          <w:szCs w:val="19"/>
        </w:rPr>
      </w:pPr>
      <w:r w:rsidRPr="00374D0D">
        <w:rPr>
          <w:rFonts w:ascii="Helvetica LT Std" w:hAnsi="Helvetica LT Std"/>
          <w:sz w:val="19"/>
          <w:szCs w:val="19"/>
        </w:rPr>
        <w:t xml:space="preserve">Consulta educativa: consulta presencial habitualmente concertada para enseñanza de autocuidados. Se utiliza solo en agendas de enfermería. </w:t>
      </w:r>
    </w:p>
    <w:p w14:paraId="50F01467" w14:textId="77777777" w:rsidR="00A065FB" w:rsidRPr="00374D0D" w:rsidRDefault="00A065FB" w:rsidP="00A71F40">
      <w:pPr>
        <w:pStyle w:val="Prrafodelista"/>
        <w:numPr>
          <w:ilvl w:val="0"/>
          <w:numId w:val="7"/>
        </w:numPr>
        <w:spacing w:before="120" w:after="120"/>
        <w:ind w:left="0" w:firstLine="425"/>
        <w:contextualSpacing w:val="0"/>
        <w:jc w:val="both"/>
        <w:rPr>
          <w:rFonts w:ascii="Helvetica LT Std" w:hAnsi="Helvetica LT Std"/>
          <w:sz w:val="19"/>
          <w:szCs w:val="19"/>
        </w:rPr>
      </w:pPr>
      <w:r w:rsidRPr="00374D0D">
        <w:rPr>
          <w:rFonts w:ascii="Helvetica LT Std" w:hAnsi="Helvetica LT Std"/>
          <w:sz w:val="19"/>
          <w:szCs w:val="19"/>
        </w:rPr>
        <w:t>Acto común: es la reserva de tiempo en agendas de enfermería para realizar las tareas compartidas del centro de salud (extracciones de sangre, espirometrías, etc.).</w:t>
      </w:r>
    </w:p>
    <w:p w14:paraId="254B8BE9" w14:textId="77777777" w:rsidR="00A065FB" w:rsidRPr="00374D0D" w:rsidRDefault="00A065FB" w:rsidP="00A71F40">
      <w:pPr>
        <w:pStyle w:val="Prrafodelista"/>
        <w:numPr>
          <w:ilvl w:val="0"/>
          <w:numId w:val="7"/>
        </w:numPr>
        <w:spacing w:before="120" w:after="120"/>
        <w:ind w:left="0" w:firstLine="425"/>
        <w:contextualSpacing w:val="0"/>
        <w:jc w:val="both"/>
        <w:rPr>
          <w:rFonts w:ascii="Helvetica LT Std" w:hAnsi="Helvetica LT Std"/>
          <w:sz w:val="19"/>
          <w:szCs w:val="19"/>
        </w:rPr>
      </w:pPr>
      <w:r w:rsidRPr="00374D0D">
        <w:rPr>
          <w:rFonts w:ascii="Helvetica LT Std" w:hAnsi="Helvetica LT Std"/>
          <w:sz w:val="19"/>
          <w:szCs w:val="19"/>
        </w:rPr>
        <w:t>Exámenes de salud: cita presencial programada en la que puede participar personal facultativo y/o de enfermería.</w:t>
      </w:r>
    </w:p>
    <w:p w14:paraId="5E4330FA" w14:textId="77777777" w:rsidR="00A065FB" w:rsidRPr="00374D0D" w:rsidRDefault="00A065FB" w:rsidP="00A71F40">
      <w:pPr>
        <w:pStyle w:val="Prrafodelista"/>
        <w:numPr>
          <w:ilvl w:val="0"/>
          <w:numId w:val="7"/>
        </w:numPr>
        <w:spacing w:before="120" w:after="120"/>
        <w:ind w:left="0" w:firstLine="425"/>
        <w:contextualSpacing w:val="0"/>
        <w:jc w:val="both"/>
        <w:rPr>
          <w:rFonts w:ascii="Helvetica LT Std" w:hAnsi="Helvetica LT Std"/>
          <w:sz w:val="19"/>
          <w:szCs w:val="19"/>
        </w:rPr>
      </w:pPr>
      <w:r w:rsidRPr="00374D0D">
        <w:rPr>
          <w:rFonts w:ascii="Helvetica LT Std" w:hAnsi="Helvetica LT Std"/>
          <w:sz w:val="19"/>
          <w:szCs w:val="19"/>
        </w:rPr>
        <w:t xml:space="preserve">Visita domiciliaria del recién nacido: consulta presencial en el domicilio del recién nacido de forma programada que se cita en agendas de enfermería. </w:t>
      </w:r>
    </w:p>
    <w:p w14:paraId="52BABDA9" w14:textId="77777777" w:rsidR="00A065FB" w:rsidRPr="00374D0D" w:rsidRDefault="00A065FB" w:rsidP="00A71F40">
      <w:pPr>
        <w:pStyle w:val="Prrafodelista"/>
        <w:numPr>
          <w:ilvl w:val="0"/>
          <w:numId w:val="7"/>
        </w:numPr>
        <w:spacing w:before="120" w:after="120"/>
        <w:ind w:left="0" w:firstLine="425"/>
        <w:contextualSpacing w:val="0"/>
        <w:jc w:val="both"/>
        <w:rPr>
          <w:rFonts w:ascii="Helvetica LT Std" w:hAnsi="Helvetica LT Std"/>
          <w:sz w:val="19"/>
          <w:szCs w:val="19"/>
        </w:rPr>
      </w:pPr>
      <w:r w:rsidRPr="00374D0D">
        <w:rPr>
          <w:rFonts w:ascii="Helvetica LT Std" w:hAnsi="Helvetica LT Std"/>
          <w:sz w:val="19"/>
          <w:szCs w:val="19"/>
        </w:rPr>
        <w:t xml:space="preserve">Consulta no presencial: cita no presencial que requiere contacto telefónico con el paciente a demanda o concertada para aquellas atenciones que puedan resolverse de esta forma. </w:t>
      </w:r>
    </w:p>
    <w:p w14:paraId="610AEA3D" w14:textId="16E9BFAA" w:rsidR="00A065FB" w:rsidRPr="00374D0D" w:rsidRDefault="7BC6EFA9" w:rsidP="00A71F40">
      <w:pPr>
        <w:pStyle w:val="Prrafodelista"/>
        <w:numPr>
          <w:ilvl w:val="0"/>
          <w:numId w:val="7"/>
        </w:numPr>
        <w:spacing w:before="120" w:after="120"/>
        <w:ind w:left="0" w:firstLine="425"/>
        <w:contextualSpacing w:val="0"/>
        <w:jc w:val="both"/>
        <w:rPr>
          <w:rFonts w:ascii="Helvetica LT Std" w:hAnsi="Helvetica LT Std"/>
          <w:sz w:val="19"/>
          <w:szCs w:val="19"/>
        </w:rPr>
      </w:pPr>
      <w:r w:rsidRPr="00374D0D">
        <w:rPr>
          <w:rFonts w:ascii="Helvetica LT Std" w:hAnsi="Helvetica LT Std"/>
          <w:sz w:val="19"/>
          <w:szCs w:val="19"/>
        </w:rPr>
        <w:t>“</w:t>
      </w:r>
      <w:r w:rsidR="00A065FB" w:rsidRPr="00374D0D">
        <w:rPr>
          <w:rFonts w:ascii="Helvetica LT Std" w:hAnsi="Helvetica LT Std"/>
          <w:sz w:val="19"/>
          <w:szCs w:val="19"/>
        </w:rPr>
        <w:t>Colchón</w:t>
      </w:r>
      <w:r w:rsidR="398D46B5" w:rsidRPr="00374D0D">
        <w:rPr>
          <w:rFonts w:ascii="Helvetica LT Std" w:hAnsi="Helvetica LT Std"/>
          <w:sz w:val="19"/>
          <w:szCs w:val="19"/>
        </w:rPr>
        <w:t>”</w:t>
      </w:r>
      <w:r w:rsidR="00A065FB" w:rsidRPr="00374D0D">
        <w:rPr>
          <w:rFonts w:ascii="Helvetica LT Std" w:hAnsi="Helvetica LT Std"/>
          <w:sz w:val="19"/>
          <w:szCs w:val="19"/>
        </w:rPr>
        <w:t xml:space="preserve">: reserva de tiempo asistencial para absorber la variabilidad de la demanda: retrasos, ampliar el tiempo de una consulta, citar la demanda del día o citación entre distintos profesionales del equipo. Se reconvierte en otro acto en función de las necesidades de citación. </w:t>
      </w:r>
    </w:p>
    <w:p w14:paraId="7AC90AEF" w14:textId="103C1616" w:rsidR="00A065FB" w:rsidRPr="00374D0D" w:rsidRDefault="00A065FB" w:rsidP="000E4419">
      <w:pPr>
        <w:spacing w:before="120" w:after="240"/>
        <w:ind w:firstLine="284"/>
        <w:jc w:val="both"/>
        <w:rPr>
          <w:rFonts w:ascii="Helvetica LT Std" w:hAnsi="Helvetica LT Std"/>
          <w:sz w:val="19"/>
          <w:szCs w:val="19"/>
        </w:rPr>
      </w:pPr>
      <w:r w:rsidRPr="00374D0D">
        <w:rPr>
          <w:rFonts w:ascii="Helvetica LT Std" w:hAnsi="Helvetica LT Std"/>
          <w:sz w:val="19"/>
          <w:szCs w:val="19"/>
        </w:rPr>
        <w:t xml:space="preserve">A lo largo del periodo 2018-2023, la Gerencia de Atención Primaria del área de Pamplona </w:t>
      </w:r>
      <w:r w:rsidR="00253AA6" w:rsidRPr="00374D0D">
        <w:rPr>
          <w:rFonts w:ascii="Helvetica LT Std" w:hAnsi="Helvetica LT Std"/>
          <w:sz w:val="19"/>
          <w:szCs w:val="19"/>
        </w:rPr>
        <w:t>remitió</w:t>
      </w:r>
      <w:r w:rsidRPr="00374D0D">
        <w:rPr>
          <w:rFonts w:ascii="Helvetica LT Std" w:hAnsi="Helvetica LT Std"/>
          <w:sz w:val="19"/>
          <w:szCs w:val="19"/>
        </w:rPr>
        <w:t xml:space="preserve"> a todos los centros del SNS-O una propuesta de agenda con la duración estándar de algunos de estos actos según el siguiente detalle: </w:t>
      </w:r>
    </w:p>
    <w:tbl>
      <w:tblPr>
        <w:tblStyle w:val="Tablaconcuadrcula"/>
        <w:tblW w:w="8794"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3407"/>
        <w:gridCol w:w="2268"/>
        <w:gridCol w:w="3119"/>
      </w:tblGrid>
      <w:tr w:rsidR="00A065FB" w:rsidRPr="00C163CB" w14:paraId="259FF935" w14:textId="77777777" w:rsidTr="003645C7">
        <w:trPr>
          <w:trHeight w:val="255"/>
        </w:trPr>
        <w:tc>
          <w:tcPr>
            <w:tcW w:w="3407" w:type="dxa"/>
            <w:vMerge w:val="restart"/>
            <w:shd w:val="clear" w:color="auto" w:fill="8DB3E2" w:themeFill="text2" w:themeFillTint="66"/>
            <w:vAlign w:val="center"/>
          </w:tcPr>
          <w:p w14:paraId="0DB57ECB" w14:textId="77777777" w:rsidR="00A065FB" w:rsidRPr="00C163CB" w:rsidRDefault="00A065FB" w:rsidP="00004983">
            <w:pPr>
              <w:pStyle w:val="cuadroCabe"/>
              <w:spacing w:after="0"/>
              <w:jc w:val="left"/>
            </w:pPr>
            <w:r w:rsidRPr="00C163CB">
              <w:t>Acto</w:t>
            </w:r>
          </w:p>
        </w:tc>
        <w:tc>
          <w:tcPr>
            <w:tcW w:w="5387" w:type="dxa"/>
            <w:gridSpan w:val="2"/>
            <w:tcBorders>
              <w:bottom w:val="single" w:sz="4" w:space="0" w:color="auto"/>
            </w:tcBorders>
            <w:shd w:val="clear" w:color="auto" w:fill="8DB3E2" w:themeFill="text2" w:themeFillTint="66"/>
          </w:tcPr>
          <w:p w14:paraId="06CDF0EA" w14:textId="7ACB3B32" w:rsidR="00A065FB" w:rsidRPr="00D66792" w:rsidRDefault="00A065FB" w:rsidP="00962BA8">
            <w:pPr>
              <w:pStyle w:val="cuadroCabe"/>
              <w:spacing w:after="0"/>
              <w:jc w:val="right"/>
            </w:pPr>
            <w:r w:rsidRPr="00D66792">
              <w:t>Duración estándar</w:t>
            </w:r>
            <w:r>
              <w:t xml:space="preserve"> en minutos</w:t>
            </w:r>
            <w:r w:rsidR="00253AA6">
              <w:t xml:space="preserve"> en el periodo analizado</w:t>
            </w:r>
          </w:p>
        </w:tc>
      </w:tr>
      <w:tr w:rsidR="00A065FB" w:rsidRPr="00C163CB" w14:paraId="425DCC41" w14:textId="77777777" w:rsidTr="00CD47BA">
        <w:trPr>
          <w:trHeight w:val="255"/>
        </w:trPr>
        <w:tc>
          <w:tcPr>
            <w:tcW w:w="3407" w:type="dxa"/>
            <w:vMerge/>
            <w:tcBorders>
              <w:bottom w:val="single" w:sz="4" w:space="0" w:color="auto"/>
            </w:tcBorders>
            <w:vAlign w:val="center"/>
            <w:hideMark/>
          </w:tcPr>
          <w:p w14:paraId="05282293" w14:textId="77777777" w:rsidR="00A065FB" w:rsidRPr="00D66792" w:rsidRDefault="00A065FB" w:rsidP="00004983">
            <w:pPr>
              <w:pStyle w:val="cuadroCabe"/>
              <w:jc w:val="left"/>
            </w:pPr>
          </w:p>
        </w:tc>
        <w:tc>
          <w:tcPr>
            <w:tcW w:w="2268" w:type="dxa"/>
            <w:tcBorders>
              <w:bottom w:val="single" w:sz="4" w:space="0" w:color="auto"/>
            </w:tcBorders>
            <w:shd w:val="clear" w:color="auto" w:fill="8DB3E2" w:themeFill="text2" w:themeFillTint="66"/>
            <w:vAlign w:val="center"/>
          </w:tcPr>
          <w:p w14:paraId="6FC31D58" w14:textId="77777777" w:rsidR="00A065FB" w:rsidRPr="00D66792" w:rsidRDefault="00A065FB" w:rsidP="00962BA8">
            <w:pPr>
              <w:pStyle w:val="cuadroCabe"/>
              <w:spacing w:after="0"/>
              <w:jc w:val="right"/>
            </w:pPr>
            <w:r w:rsidRPr="00D66792">
              <w:t>2018-2019</w:t>
            </w:r>
          </w:p>
        </w:tc>
        <w:tc>
          <w:tcPr>
            <w:tcW w:w="3119" w:type="dxa"/>
            <w:tcBorders>
              <w:bottom w:val="single" w:sz="4" w:space="0" w:color="auto"/>
            </w:tcBorders>
            <w:shd w:val="clear" w:color="auto" w:fill="8DB3E2" w:themeFill="text2" w:themeFillTint="66"/>
            <w:vAlign w:val="center"/>
            <w:hideMark/>
          </w:tcPr>
          <w:p w14:paraId="2B499ECC" w14:textId="77777777" w:rsidR="00A065FB" w:rsidRPr="00D66792" w:rsidRDefault="00A065FB" w:rsidP="00962BA8">
            <w:pPr>
              <w:pStyle w:val="cuadroCabe"/>
              <w:spacing w:after="0"/>
              <w:jc w:val="right"/>
            </w:pPr>
            <w:r w:rsidRPr="00D66792">
              <w:t>2020-2023</w:t>
            </w:r>
          </w:p>
        </w:tc>
      </w:tr>
      <w:tr w:rsidR="00A065FB" w:rsidRPr="007B7BF3" w14:paraId="16858B0B" w14:textId="77777777" w:rsidTr="00CD47BA">
        <w:trPr>
          <w:trHeight w:val="198"/>
        </w:trPr>
        <w:tc>
          <w:tcPr>
            <w:tcW w:w="3407" w:type="dxa"/>
            <w:tcBorders>
              <w:top w:val="single" w:sz="4" w:space="0" w:color="auto"/>
              <w:bottom w:val="single" w:sz="2" w:space="0" w:color="auto"/>
            </w:tcBorders>
            <w:vAlign w:val="center"/>
            <w:hideMark/>
          </w:tcPr>
          <w:p w14:paraId="2371B2C8" w14:textId="77777777" w:rsidR="00A065FB" w:rsidRPr="007B7BF3" w:rsidRDefault="00A065FB" w:rsidP="00004983">
            <w:pPr>
              <w:pStyle w:val="cuatexto"/>
              <w:spacing w:after="0"/>
              <w:jc w:val="left"/>
            </w:pPr>
            <w:r w:rsidRPr="007B7BF3">
              <w:t>Cita día</w:t>
            </w:r>
          </w:p>
        </w:tc>
        <w:tc>
          <w:tcPr>
            <w:tcW w:w="2268" w:type="dxa"/>
            <w:tcBorders>
              <w:top w:val="single" w:sz="4" w:space="0" w:color="auto"/>
              <w:bottom w:val="single" w:sz="2" w:space="0" w:color="auto"/>
            </w:tcBorders>
            <w:vAlign w:val="center"/>
          </w:tcPr>
          <w:p w14:paraId="5BE45BFA" w14:textId="77777777" w:rsidR="00A065FB" w:rsidRPr="007B7BF3" w:rsidRDefault="00A065FB" w:rsidP="00962BA8">
            <w:pPr>
              <w:pStyle w:val="cuatexto"/>
              <w:spacing w:after="0"/>
              <w:jc w:val="right"/>
            </w:pPr>
            <w:r w:rsidRPr="007B7BF3">
              <w:t xml:space="preserve">10 </w:t>
            </w:r>
          </w:p>
        </w:tc>
        <w:tc>
          <w:tcPr>
            <w:tcW w:w="3119" w:type="dxa"/>
            <w:tcBorders>
              <w:top w:val="single" w:sz="4" w:space="0" w:color="auto"/>
              <w:bottom w:val="single" w:sz="2" w:space="0" w:color="auto"/>
            </w:tcBorders>
            <w:vAlign w:val="center"/>
            <w:hideMark/>
          </w:tcPr>
          <w:p w14:paraId="62A95DEF" w14:textId="77777777" w:rsidR="00A065FB" w:rsidRPr="007B7BF3" w:rsidRDefault="00A065FB" w:rsidP="00962BA8">
            <w:pPr>
              <w:pStyle w:val="cuatexto"/>
              <w:spacing w:after="0"/>
              <w:jc w:val="right"/>
            </w:pPr>
            <w:r w:rsidRPr="007B7BF3">
              <w:t>12</w:t>
            </w:r>
          </w:p>
        </w:tc>
      </w:tr>
      <w:tr w:rsidR="00A065FB" w:rsidRPr="007B7BF3" w14:paraId="03179D9E" w14:textId="77777777" w:rsidTr="003645C7">
        <w:trPr>
          <w:trHeight w:val="198"/>
        </w:trPr>
        <w:tc>
          <w:tcPr>
            <w:tcW w:w="3407" w:type="dxa"/>
            <w:tcBorders>
              <w:top w:val="single" w:sz="2" w:space="0" w:color="auto"/>
              <w:bottom w:val="single" w:sz="2" w:space="0" w:color="auto"/>
            </w:tcBorders>
            <w:vAlign w:val="center"/>
            <w:hideMark/>
          </w:tcPr>
          <w:p w14:paraId="1C33EA15" w14:textId="77777777" w:rsidR="00A065FB" w:rsidRPr="007B7BF3" w:rsidRDefault="00A065FB" w:rsidP="00004983">
            <w:pPr>
              <w:pStyle w:val="cuatexto"/>
              <w:spacing w:after="0"/>
              <w:jc w:val="left"/>
            </w:pPr>
            <w:r w:rsidRPr="007B7BF3">
              <w:t>Consulta Normal Medicina y Enfermería</w:t>
            </w:r>
          </w:p>
        </w:tc>
        <w:tc>
          <w:tcPr>
            <w:tcW w:w="2268" w:type="dxa"/>
            <w:tcBorders>
              <w:top w:val="single" w:sz="2" w:space="0" w:color="auto"/>
              <w:bottom w:val="single" w:sz="2" w:space="0" w:color="auto"/>
            </w:tcBorders>
            <w:vAlign w:val="center"/>
          </w:tcPr>
          <w:p w14:paraId="0EA7ED3E" w14:textId="77777777" w:rsidR="00A065FB" w:rsidRPr="007B7BF3" w:rsidRDefault="00A065FB" w:rsidP="00962BA8">
            <w:pPr>
              <w:pStyle w:val="cuatexto"/>
              <w:spacing w:after="0"/>
              <w:jc w:val="right"/>
            </w:pPr>
            <w:r w:rsidRPr="007B7BF3">
              <w:t>10</w:t>
            </w:r>
          </w:p>
        </w:tc>
        <w:tc>
          <w:tcPr>
            <w:tcW w:w="3119" w:type="dxa"/>
            <w:tcBorders>
              <w:top w:val="single" w:sz="2" w:space="0" w:color="auto"/>
              <w:bottom w:val="single" w:sz="2" w:space="0" w:color="auto"/>
            </w:tcBorders>
            <w:vAlign w:val="center"/>
            <w:hideMark/>
          </w:tcPr>
          <w:p w14:paraId="5B450D2F" w14:textId="77777777" w:rsidR="00A065FB" w:rsidRPr="007B7BF3" w:rsidRDefault="00A065FB" w:rsidP="00962BA8">
            <w:pPr>
              <w:pStyle w:val="cuatexto"/>
              <w:spacing w:after="0"/>
              <w:jc w:val="right"/>
            </w:pPr>
            <w:r w:rsidRPr="007B7BF3">
              <w:t>12</w:t>
            </w:r>
          </w:p>
        </w:tc>
      </w:tr>
      <w:tr w:rsidR="00A065FB" w:rsidRPr="007B7BF3" w14:paraId="32547B8F" w14:textId="77777777" w:rsidTr="003645C7">
        <w:trPr>
          <w:trHeight w:val="198"/>
        </w:trPr>
        <w:tc>
          <w:tcPr>
            <w:tcW w:w="3407" w:type="dxa"/>
            <w:tcBorders>
              <w:top w:val="single" w:sz="2" w:space="0" w:color="auto"/>
              <w:bottom w:val="single" w:sz="2" w:space="0" w:color="auto"/>
            </w:tcBorders>
            <w:vAlign w:val="center"/>
            <w:hideMark/>
          </w:tcPr>
          <w:p w14:paraId="3C066C33" w14:textId="77777777" w:rsidR="00A065FB" w:rsidRPr="007B7BF3" w:rsidRDefault="00A065FB" w:rsidP="00004983">
            <w:pPr>
              <w:pStyle w:val="cuatexto"/>
              <w:spacing w:after="0"/>
              <w:jc w:val="left"/>
            </w:pPr>
            <w:r w:rsidRPr="007B7BF3">
              <w:t>Consulta concertada crónicos</w:t>
            </w:r>
          </w:p>
        </w:tc>
        <w:tc>
          <w:tcPr>
            <w:tcW w:w="2268" w:type="dxa"/>
            <w:tcBorders>
              <w:top w:val="single" w:sz="2" w:space="0" w:color="auto"/>
              <w:bottom w:val="single" w:sz="2" w:space="0" w:color="auto"/>
            </w:tcBorders>
            <w:vAlign w:val="center"/>
          </w:tcPr>
          <w:p w14:paraId="5D71A40A" w14:textId="77777777" w:rsidR="00A065FB" w:rsidRPr="007B7BF3" w:rsidRDefault="00A065FB" w:rsidP="00962BA8">
            <w:pPr>
              <w:pStyle w:val="cuatexto"/>
              <w:spacing w:after="0"/>
              <w:jc w:val="right"/>
            </w:pPr>
            <w:r w:rsidRPr="007B7BF3">
              <w:t>20</w:t>
            </w:r>
          </w:p>
        </w:tc>
        <w:tc>
          <w:tcPr>
            <w:tcW w:w="3119" w:type="dxa"/>
            <w:tcBorders>
              <w:top w:val="single" w:sz="2" w:space="0" w:color="auto"/>
              <w:bottom w:val="single" w:sz="2" w:space="0" w:color="auto"/>
            </w:tcBorders>
            <w:vAlign w:val="center"/>
            <w:hideMark/>
          </w:tcPr>
          <w:p w14:paraId="6BAEF75C" w14:textId="77777777" w:rsidR="00A065FB" w:rsidRPr="007B7BF3" w:rsidRDefault="00A065FB" w:rsidP="00962BA8">
            <w:pPr>
              <w:pStyle w:val="cuatexto"/>
              <w:spacing w:after="0"/>
              <w:jc w:val="right"/>
            </w:pPr>
            <w:r w:rsidRPr="007B7BF3">
              <w:t>20</w:t>
            </w:r>
          </w:p>
        </w:tc>
      </w:tr>
      <w:tr w:rsidR="00A065FB" w:rsidRPr="007B7BF3" w14:paraId="014989D3" w14:textId="77777777" w:rsidTr="003645C7">
        <w:trPr>
          <w:trHeight w:val="198"/>
        </w:trPr>
        <w:tc>
          <w:tcPr>
            <w:tcW w:w="3407" w:type="dxa"/>
            <w:tcBorders>
              <w:top w:val="single" w:sz="2" w:space="0" w:color="auto"/>
              <w:bottom w:val="single" w:sz="2" w:space="0" w:color="auto"/>
            </w:tcBorders>
            <w:vAlign w:val="center"/>
            <w:hideMark/>
          </w:tcPr>
          <w:p w14:paraId="6E14EF98" w14:textId="77777777" w:rsidR="00A065FB" w:rsidRPr="007B7BF3" w:rsidRDefault="00A065FB" w:rsidP="00004983">
            <w:pPr>
              <w:pStyle w:val="cuatexto"/>
              <w:spacing w:after="0"/>
              <w:jc w:val="left"/>
            </w:pPr>
            <w:r w:rsidRPr="007B7BF3">
              <w:t>Consulta a domicilio</w:t>
            </w:r>
          </w:p>
        </w:tc>
        <w:tc>
          <w:tcPr>
            <w:tcW w:w="2268" w:type="dxa"/>
            <w:tcBorders>
              <w:top w:val="single" w:sz="2" w:space="0" w:color="auto"/>
              <w:bottom w:val="single" w:sz="2" w:space="0" w:color="auto"/>
            </w:tcBorders>
            <w:vAlign w:val="center"/>
          </w:tcPr>
          <w:p w14:paraId="34388179" w14:textId="77777777" w:rsidR="00A065FB" w:rsidRPr="007B7BF3" w:rsidRDefault="00A065FB" w:rsidP="00962BA8">
            <w:pPr>
              <w:pStyle w:val="cuatexto"/>
              <w:spacing w:after="0"/>
              <w:jc w:val="right"/>
            </w:pPr>
            <w:r w:rsidRPr="007B7BF3">
              <w:t>30</w:t>
            </w:r>
          </w:p>
        </w:tc>
        <w:tc>
          <w:tcPr>
            <w:tcW w:w="3119" w:type="dxa"/>
            <w:tcBorders>
              <w:top w:val="single" w:sz="2" w:space="0" w:color="auto"/>
              <w:bottom w:val="single" w:sz="2" w:space="0" w:color="auto"/>
            </w:tcBorders>
            <w:vAlign w:val="center"/>
            <w:hideMark/>
          </w:tcPr>
          <w:p w14:paraId="76CBBE1E" w14:textId="77777777" w:rsidR="00A065FB" w:rsidRPr="007B7BF3" w:rsidRDefault="00A065FB" w:rsidP="00962BA8">
            <w:pPr>
              <w:pStyle w:val="cuatexto"/>
              <w:spacing w:after="0"/>
              <w:jc w:val="right"/>
            </w:pPr>
            <w:r w:rsidRPr="007B7BF3">
              <w:t>30</w:t>
            </w:r>
          </w:p>
        </w:tc>
      </w:tr>
      <w:tr w:rsidR="00A065FB" w:rsidRPr="007B7BF3" w14:paraId="1907AD69" w14:textId="77777777" w:rsidTr="003645C7">
        <w:trPr>
          <w:trHeight w:val="198"/>
        </w:trPr>
        <w:tc>
          <w:tcPr>
            <w:tcW w:w="3407" w:type="dxa"/>
            <w:tcBorders>
              <w:top w:val="single" w:sz="2" w:space="0" w:color="auto"/>
              <w:bottom w:val="single" w:sz="2" w:space="0" w:color="auto"/>
            </w:tcBorders>
            <w:vAlign w:val="center"/>
            <w:hideMark/>
          </w:tcPr>
          <w:p w14:paraId="59F677B4" w14:textId="77777777" w:rsidR="00A065FB" w:rsidRPr="007B7BF3" w:rsidRDefault="00A065FB" w:rsidP="00004983">
            <w:pPr>
              <w:pStyle w:val="cuatexto"/>
              <w:spacing w:after="0"/>
              <w:jc w:val="left"/>
            </w:pPr>
            <w:r w:rsidRPr="007B7BF3">
              <w:t>Exámenes de salud</w:t>
            </w:r>
          </w:p>
        </w:tc>
        <w:tc>
          <w:tcPr>
            <w:tcW w:w="2268" w:type="dxa"/>
            <w:tcBorders>
              <w:top w:val="single" w:sz="2" w:space="0" w:color="auto"/>
              <w:bottom w:val="single" w:sz="2" w:space="0" w:color="auto"/>
            </w:tcBorders>
            <w:vAlign w:val="center"/>
          </w:tcPr>
          <w:p w14:paraId="5F5B16FF" w14:textId="77777777" w:rsidR="00A065FB" w:rsidRPr="007B7BF3" w:rsidRDefault="00A065FB" w:rsidP="00962BA8">
            <w:pPr>
              <w:pStyle w:val="cuatexto"/>
              <w:spacing w:after="0"/>
              <w:jc w:val="right"/>
            </w:pPr>
            <w:r w:rsidRPr="007B7BF3">
              <w:t>20</w:t>
            </w:r>
          </w:p>
        </w:tc>
        <w:tc>
          <w:tcPr>
            <w:tcW w:w="3119" w:type="dxa"/>
            <w:tcBorders>
              <w:top w:val="single" w:sz="2" w:space="0" w:color="auto"/>
              <w:bottom w:val="single" w:sz="2" w:space="0" w:color="auto"/>
            </w:tcBorders>
            <w:vAlign w:val="center"/>
            <w:hideMark/>
          </w:tcPr>
          <w:p w14:paraId="448E0FF9" w14:textId="77777777" w:rsidR="00A065FB" w:rsidRPr="007B7BF3" w:rsidRDefault="00A065FB" w:rsidP="00962BA8">
            <w:pPr>
              <w:pStyle w:val="cuatexto"/>
              <w:spacing w:after="0"/>
              <w:jc w:val="right"/>
            </w:pPr>
            <w:r w:rsidRPr="007B7BF3">
              <w:t>20</w:t>
            </w:r>
          </w:p>
        </w:tc>
      </w:tr>
      <w:tr w:rsidR="00253AA6" w:rsidRPr="007B7BF3" w14:paraId="70A8C5D3" w14:textId="77777777" w:rsidTr="003645C7">
        <w:trPr>
          <w:trHeight w:val="198"/>
        </w:trPr>
        <w:tc>
          <w:tcPr>
            <w:tcW w:w="3407" w:type="dxa"/>
            <w:tcBorders>
              <w:top w:val="single" w:sz="2" w:space="0" w:color="auto"/>
              <w:bottom w:val="single" w:sz="2" w:space="0" w:color="auto"/>
            </w:tcBorders>
            <w:vAlign w:val="center"/>
            <w:hideMark/>
          </w:tcPr>
          <w:p w14:paraId="44854F59" w14:textId="77777777" w:rsidR="00253AA6" w:rsidRPr="007B7BF3" w:rsidRDefault="00253AA6" w:rsidP="00004983">
            <w:pPr>
              <w:pStyle w:val="cuatexto"/>
              <w:spacing w:after="0"/>
              <w:jc w:val="left"/>
            </w:pPr>
            <w:r w:rsidRPr="007B7BF3">
              <w:t>Consulta no presencial (telefónica)</w:t>
            </w:r>
          </w:p>
        </w:tc>
        <w:tc>
          <w:tcPr>
            <w:tcW w:w="2268" w:type="dxa"/>
            <w:tcBorders>
              <w:top w:val="single" w:sz="2" w:space="0" w:color="auto"/>
              <w:bottom w:val="single" w:sz="2" w:space="0" w:color="auto"/>
            </w:tcBorders>
            <w:vAlign w:val="center"/>
          </w:tcPr>
          <w:p w14:paraId="4941E651" w14:textId="77777777" w:rsidR="00253AA6" w:rsidRPr="007B7BF3" w:rsidRDefault="00253AA6" w:rsidP="00962BA8">
            <w:pPr>
              <w:pStyle w:val="cuatexto"/>
              <w:spacing w:after="0"/>
              <w:jc w:val="right"/>
            </w:pPr>
            <w:r w:rsidRPr="007B7BF3">
              <w:t>5</w:t>
            </w:r>
          </w:p>
        </w:tc>
        <w:tc>
          <w:tcPr>
            <w:tcW w:w="3119" w:type="dxa"/>
            <w:tcBorders>
              <w:top w:val="single" w:sz="2" w:space="0" w:color="auto"/>
              <w:bottom w:val="single" w:sz="2" w:space="0" w:color="auto"/>
            </w:tcBorders>
            <w:vAlign w:val="center"/>
            <w:hideMark/>
          </w:tcPr>
          <w:p w14:paraId="002D9B3B" w14:textId="77777777" w:rsidR="00253AA6" w:rsidRPr="007B7BF3" w:rsidRDefault="00253AA6" w:rsidP="00962BA8">
            <w:pPr>
              <w:pStyle w:val="cuatexto"/>
              <w:spacing w:after="0"/>
              <w:jc w:val="right"/>
            </w:pPr>
            <w:r w:rsidRPr="007B7BF3">
              <w:t>8</w:t>
            </w:r>
          </w:p>
        </w:tc>
      </w:tr>
      <w:tr w:rsidR="00253AA6" w:rsidRPr="007B7BF3" w14:paraId="33D09A08" w14:textId="77777777" w:rsidTr="003645C7">
        <w:trPr>
          <w:trHeight w:val="198"/>
        </w:trPr>
        <w:tc>
          <w:tcPr>
            <w:tcW w:w="3407" w:type="dxa"/>
            <w:tcBorders>
              <w:top w:val="single" w:sz="2" w:space="0" w:color="auto"/>
            </w:tcBorders>
            <w:vAlign w:val="center"/>
            <w:hideMark/>
          </w:tcPr>
          <w:p w14:paraId="7A573AFD" w14:textId="77777777" w:rsidR="00253AA6" w:rsidRPr="007B7BF3" w:rsidRDefault="00253AA6" w:rsidP="00004983">
            <w:pPr>
              <w:pStyle w:val="cuatexto"/>
              <w:spacing w:after="0"/>
              <w:jc w:val="left"/>
            </w:pPr>
            <w:r w:rsidRPr="007B7BF3">
              <w:t>Colchón</w:t>
            </w:r>
          </w:p>
        </w:tc>
        <w:tc>
          <w:tcPr>
            <w:tcW w:w="2268" w:type="dxa"/>
            <w:tcBorders>
              <w:top w:val="single" w:sz="2" w:space="0" w:color="auto"/>
            </w:tcBorders>
            <w:vAlign w:val="center"/>
          </w:tcPr>
          <w:p w14:paraId="7F7F009B" w14:textId="77777777" w:rsidR="00253AA6" w:rsidRPr="007B7BF3" w:rsidRDefault="00253AA6" w:rsidP="00962BA8">
            <w:pPr>
              <w:pStyle w:val="cuatexto"/>
              <w:spacing w:after="0"/>
              <w:jc w:val="right"/>
            </w:pPr>
            <w:r w:rsidRPr="007B7BF3">
              <w:t>10</w:t>
            </w:r>
          </w:p>
        </w:tc>
        <w:tc>
          <w:tcPr>
            <w:tcW w:w="3119" w:type="dxa"/>
            <w:tcBorders>
              <w:top w:val="single" w:sz="2" w:space="0" w:color="auto"/>
            </w:tcBorders>
            <w:vAlign w:val="center"/>
            <w:hideMark/>
          </w:tcPr>
          <w:p w14:paraId="46472E86" w14:textId="77777777" w:rsidR="00253AA6" w:rsidRPr="007B7BF3" w:rsidRDefault="00253AA6" w:rsidP="00962BA8">
            <w:pPr>
              <w:pStyle w:val="cuatexto"/>
              <w:spacing w:after="0"/>
              <w:jc w:val="right"/>
            </w:pPr>
            <w:r w:rsidRPr="007B7BF3">
              <w:t>8</w:t>
            </w:r>
          </w:p>
        </w:tc>
      </w:tr>
    </w:tbl>
    <w:p w14:paraId="68F2AE6A" w14:textId="54A3E561" w:rsidR="00CB464D" w:rsidRPr="00077B51" w:rsidRDefault="00CB464D" w:rsidP="00A71F40">
      <w:pPr>
        <w:pStyle w:val="texto"/>
        <w:spacing w:before="240" w:after="140"/>
        <w:jc w:val="both"/>
        <w:rPr>
          <w:szCs w:val="26"/>
        </w:rPr>
      </w:pPr>
      <w:r w:rsidRPr="00077B51">
        <w:rPr>
          <w:szCs w:val="26"/>
        </w:rPr>
        <w:t>Teniendo en cuenta las propuestas remitidas por la Gerencia de Atención Primaria, las agendas diarias del personal facultativo de medicina familiar, pediatría y de enfermería contarían con los siguientes huecos como media para citar en un día:</w:t>
      </w:r>
    </w:p>
    <w:tbl>
      <w:tblPr>
        <w:tblStyle w:val="Tablaconcuadrcula"/>
        <w:tblW w:w="8794"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1666"/>
        <w:gridCol w:w="1599"/>
        <w:gridCol w:w="1559"/>
        <w:gridCol w:w="2126"/>
        <w:gridCol w:w="1844"/>
      </w:tblGrid>
      <w:tr w:rsidR="00CB464D" w:rsidRPr="00EF5A6F" w14:paraId="2070CB8E" w14:textId="77777777" w:rsidTr="00CD47BA">
        <w:trPr>
          <w:trHeight w:val="255"/>
        </w:trPr>
        <w:tc>
          <w:tcPr>
            <w:tcW w:w="1666" w:type="dxa"/>
            <w:tcBorders>
              <w:bottom w:val="single" w:sz="4" w:space="0" w:color="auto"/>
            </w:tcBorders>
            <w:shd w:val="clear" w:color="auto" w:fill="8DB3E2" w:themeFill="text2" w:themeFillTint="66"/>
            <w:vAlign w:val="center"/>
            <w:hideMark/>
          </w:tcPr>
          <w:p w14:paraId="411A193C" w14:textId="77777777" w:rsidR="00CB464D" w:rsidRPr="00EF5A6F" w:rsidRDefault="00CB464D" w:rsidP="00962BA8">
            <w:pPr>
              <w:pStyle w:val="cuadroCabe"/>
              <w:spacing w:after="0"/>
              <w:jc w:val="left"/>
            </w:pPr>
            <w:r>
              <w:t>Tipo personal</w:t>
            </w:r>
          </w:p>
        </w:tc>
        <w:tc>
          <w:tcPr>
            <w:tcW w:w="1599" w:type="dxa"/>
            <w:tcBorders>
              <w:bottom w:val="single" w:sz="4" w:space="0" w:color="auto"/>
            </w:tcBorders>
            <w:shd w:val="clear" w:color="auto" w:fill="8DB3E2" w:themeFill="text2" w:themeFillTint="66"/>
            <w:vAlign w:val="center"/>
          </w:tcPr>
          <w:p w14:paraId="39473702" w14:textId="06D4655F" w:rsidR="00CB464D" w:rsidRPr="00EF5A6F" w:rsidRDefault="00CB464D" w:rsidP="00EF5483">
            <w:pPr>
              <w:pStyle w:val="cuadroCabe"/>
              <w:spacing w:after="0"/>
              <w:jc w:val="right"/>
            </w:pPr>
            <w:r>
              <w:t>2018-febrero 2020</w:t>
            </w:r>
          </w:p>
        </w:tc>
        <w:tc>
          <w:tcPr>
            <w:tcW w:w="1559" w:type="dxa"/>
            <w:tcBorders>
              <w:bottom w:val="single" w:sz="4" w:space="0" w:color="auto"/>
            </w:tcBorders>
            <w:shd w:val="clear" w:color="auto" w:fill="8DB3E2" w:themeFill="text2" w:themeFillTint="66"/>
            <w:vAlign w:val="center"/>
          </w:tcPr>
          <w:p w14:paraId="7C161892" w14:textId="77777777" w:rsidR="00CB464D" w:rsidRDefault="00CB464D" w:rsidP="00EF5483">
            <w:pPr>
              <w:pStyle w:val="cuadroCabe"/>
              <w:spacing w:after="0"/>
              <w:jc w:val="right"/>
            </w:pPr>
            <w:r>
              <w:t>Febrero 2020-</w:t>
            </w:r>
          </w:p>
          <w:p w14:paraId="76B998DD" w14:textId="5A643EC9" w:rsidR="00CB464D" w:rsidRPr="00EF5A6F" w:rsidRDefault="00CB464D" w:rsidP="00EF5483">
            <w:pPr>
              <w:pStyle w:val="cuadroCabe"/>
              <w:spacing w:after="0"/>
              <w:jc w:val="right"/>
            </w:pPr>
            <w:r>
              <w:t>octubre 2021</w:t>
            </w:r>
          </w:p>
        </w:tc>
        <w:tc>
          <w:tcPr>
            <w:tcW w:w="2126" w:type="dxa"/>
            <w:tcBorders>
              <w:bottom w:val="single" w:sz="4" w:space="0" w:color="auto"/>
            </w:tcBorders>
            <w:shd w:val="clear" w:color="auto" w:fill="8DB3E2" w:themeFill="text2" w:themeFillTint="66"/>
          </w:tcPr>
          <w:p w14:paraId="492A51FE" w14:textId="77777777" w:rsidR="00CB464D" w:rsidRDefault="00CB464D" w:rsidP="00EF5483">
            <w:pPr>
              <w:pStyle w:val="cuadroCabe"/>
              <w:spacing w:after="0"/>
              <w:jc w:val="right"/>
            </w:pPr>
            <w:r>
              <w:t>Octubre 2021-</w:t>
            </w:r>
          </w:p>
          <w:p w14:paraId="779852EA" w14:textId="77777777" w:rsidR="00CB464D" w:rsidRPr="00EF5A6F" w:rsidRDefault="00CB464D" w:rsidP="00EF5483">
            <w:pPr>
              <w:pStyle w:val="cuadroCabe"/>
              <w:spacing w:after="0"/>
              <w:jc w:val="right"/>
            </w:pPr>
            <w:r>
              <w:t>febrero 2023</w:t>
            </w:r>
          </w:p>
        </w:tc>
        <w:tc>
          <w:tcPr>
            <w:tcW w:w="1844" w:type="dxa"/>
            <w:tcBorders>
              <w:bottom w:val="single" w:sz="4" w:space="0" w:color="auto"/>
            </w:tcBorders>
            <w:shd w:val="clear" w:color="auto" w:fill="8DB3E2" w:themeFill="text2" w:themeFillTint="66"/>
            <w:vAlign w:val="center"/>
            <w:hideMark/>
          </w:tcPr>
          <w:p w14:paraId="662EA18F" w14:textId="77777777" w:rsidR="00962BA8" w:rsidRDefault="00CB464D" w:rsidP="00EF5483">
            <w:pPr>
              <w:pStyle w:val="cuadroCabe"/>
              <w:spacing w:after="0"/>
              <w:jc w:val="right"/>
            </w:pPr>
            <w:r>
              <w:t>Febrero 2023-</w:t>
            </w:r>
          </w:p>
          <w:p w14:paraId="24FD31EB" w14:textId="24FBAD28" w:rsidR="00CB464D" w:rsidRPr="00EF5A6F" w:rsidRDefault="00CB464D" w:rsidP="00EF5483">
            <w:pPr>
              <w:pStyle w:val="cuadroCabe"/>
              <w:spacing w:after="0"/>
              <w:jc w:val="right"/>
            </w:pPr>
            <w:r>
              <w:t>diciembre 2023</w:t>
            </w:r>
          </w:p>
        </w:tc>
      </w:tr>
      <w:tr w:rsidR="00CB464D" w:rsidRPr="007B7BF3" w14:paraId="346F3B28" w14:textId="77777777" w:rsidTr="00CD47BA">
        <w:trPr>
          <w:trHeight w:val="283"/>
        </w:trPr>
        <w:tc>
          <w:tcPr>
            <w:tcW w:w="1666" w:type="dxa"/>
            <w:tcBorders>
              <w:bottom w:val="single" w:sz="2" w:space="0" w:color="auto"/>
            </w:tcBorders>
            <w:vAlign w:val="center"/>
            <w:hideMark/>
          </w:tcPr>
          <w:p w14:paraId="223DCF7E" w14:textId="77777777" w:rsidR="00CB464D" w:rsidRDefault="00CB464D" w:rsidP="0058412F">
            <w:pPr>
              <w:pStyle w:val="cuatexto"/>
              <w:spacing w:after="0"/>
              <w:jc w:val="left"/>
            </w:pPr>
            <w:r w:rsidRPr="007B7BF3">
              <w:t>Facultativo</w:t>
            </w:r>
          </w:p>
          <w:p w14:paraId="384DE47F" w14:textId="77777777" w:rsidR="00CB464D" w:rsidRPr="007B7BF3" w:rsidRDefault="00CB464D" w:rsidP="0058412F">
            <w:pPr>
              <w:pStyle w:val="cuatexto"/>
              <w:spacing w:after="0"/>
              <w:jc w:val="left"/>
            </w:pPr>
            <w:r w:rsidRPr="007B7BF3">
              <w:t>medicina familiar</w:t>
            </w:r>
          </w:p>
        </w:tc>
        <w:tc>
          <w:tcPr>
            <w:tcW w:w="1599" w:type="dxa"/>
            <w:tcBorders>
              <w:bottom w:val="single" w:sz="2" w:space="0" w:color="auto"/>
            </w:tcBorders>
          </w:tcPr>
          <w:p w14:paraId="1F43C02B" w14:textId="77777777" w:rsidR="00CB464D" w:rsidRDefault="00CB464D" w:rsidP="00962BA8">
            <w:pPr>
              <w:pStyle w:val="cuatexto"/>
              <w:spacing w:after="0"/>
              <w:jc w:val="right"/>
            </w:pPr>
            <w:r>
              <w:t xml:space="preserve">35 </w:t>
            </w:r>
          </w:p>
          <w:p w14:paraId="052FF7E8" w14:textId="77777777" w:rsidR="00CB464D" w:rsidRDefault="00CB464D" w:rsidP="00962BA8">
            <w:pPr>
              <w:pStyle w:val="cuatexto"/>
              <w:spacing w:after="0"/>
              <w:jc w:val="right"/>
            </w:pPr>
            <w:r>
              <w:t>(30 sin colchón)</w:t>
            </w:r>
          </w:p>
        </w:tc>
        <w:tc>
          <w:tcPr>
            <w:tcW w:w="1559" w:type="dxa"/>
            <w:tcBorders>
              <w:bottom w:val="single" w:sz="2" w:space="0" w:color="auto"/>
            </w:tcBorders>
            <w:vAlign w:val="center"/>
          </w:tcPr>
          <w:p w14:paraId="1C46414C" w14:textId="77777777" w:rsidR="00CB464D" w:rsidRDefault="00CB464D" w:rsidP="00962BA8">
            <w:pPr>
              <w:pStyle w:val="cuatexto"/>
              <w:spacing w:after="0"/>
              <w:jc w:val="right"/>
            </w:pPr>
            <w:r>
              <w:t xml:space="preserve">32 </w:t>
            </w:r>
          </w:p>
          <w:p w14:paraId="4E43B50F" w14:textId="77777777" w:rsidR="00CB464D" w:rsidRPr="007B7BF3" w:rsidRDefault="00CB464D" w:rsidP="00962BA8">
            <w:pPr>
              <w:pStyle w:val="cuatexto"/>
              <w:spacing w:after="0"/>
              <w:jc w:val="right"/>
            </w:pPr>
            <w:r>
              <w:t>(28 sin c</w:t>
            </w:r>
            <w:r w:rsidRPr="007B7BF3">
              <w:t>olchón)</w:t>
            </w:r>
          </w:p>
        </w:tc>
        <w:tc>
          <w:tcPr>
            <w:tcW w:w="2126" w:type="dxa"/>
            <w:tcBorders>
              <w:bottom w:val="single" w:sz="2" w:space="0" w:color="auto"/>
            </w:tcBorders>
          </w:tcPr>
          <w:p w14:paraId="1685DFFC" w14:textId="77777777" w:rsidR="00CB464D" w:rsidRDefault="00CB464D" w:rsidP="00962BA8">
            <w:pPr>
              <w:pStyle w:val="cuatexto"/>
              <w:spacing w:after="0"/>
              <w:jc w:val="right"/>
            </w:pPr>
            <w:r>
              <w:t xml:space="preserve">26 </w:t>
            </w:r>
          </w:p>
          <w:p w14:paraId="28EE90BA" w14:textId="77777777" w:rsidR="00CB464D" w:rsidRPr="007B7BF3" w:rsidRDefault="00CB464D" w:rsidP="00962BA8">
            <w:pPr>
              <w:pStyle w:val="cuatexto"/>
              <w:spacing w:after="0"/>
              <w:jc w:val="right"/>
            </w:pPr>
            <w:r>
              <w:t>(23 sin colchón)</w:t>
            </w:r>
          </w:p>
        </w:tc>
        <w:tc>
          <w:tcPr>
            <w:tcW w:w="1844" w:type="dxa"/>
            <w:tcBorders>
              <w:bottom w:val="single" w:sz="2" w:space="0" w:color="auto"/>
            </w:tcBorders>
            <w:vAlign w:val="center"/>
            <w:hideMark/>
          </w:tcPr>
          <w:p w14:paraId="633302AA" w14:textId="77777777" w:rsidR="00CB464D" w:rsidRDefault="00CB464D" w:rsidP="00962BA8">
            <w:pPr>
              <w:pStyle w:val="cuatexto"/>
              <w:spacing w:after="0"/>
              <w:jc w:val="right"/>
            </w:pPr>
            <w:r w:rsidRPr="007B7BF3">
              <w:t xml:space="preserve">27 </w:t>
            </w:r>
          </w:p>
          <w:p w14:paraId="36FA1E75" w14:textId="77777777" w:rsidR="00CB464D" w:rsidRPr="007B7BF3" w:rsidRDefault="00CB464D" w:rsidP="00962BA8">
            <w:pPr>
              <w:pStyle w:val="cuatexto"/>
              <w:spacing w:after="0"/>
              <w:jc w:val="right"/>
            </w:pPr>
            <w:r w:rsidRPr="007B7BF3">
              <w:t>(24 sin colchón)</w:t>
            </w:r>
          </w:p>
        </w:tc>
      </w:tr>
      <w:tr w:rsidR="00CB464D" w:rsidRPr="007B7BF3" w14:paraId="6645683A" w14:textId="77777777" w:rsidTr="00CD47BA">
        <w:trPr>
          <w:trHeight w:val="283"/>
        </w:trPr>
        <w:tc>
          <w:tcPr>
            <w:tcW w:w="1666" w:type="dxa"/>
            <w:tcBorders>
              <w:top w:val="single" w:sz="2" w:space="0" w:color="auto"/>
              <w:bottom w:val="single" w:sz="2" w:space="0" w:color="auto"/>
            </w:tcBorders>
            <w:vAlign w:val="center"/>
            <w:hideMark/>
          </w:tcPr>
          <w:p w14:paraId="2A3D4067" w14:textId="77777777" w:rsidR="00CB464D" w:rsidRDefault="00CB464D" w:rsidP="0058412F">
            <w:pPr>
              <w:pStyle w:val="cuatexto"/>
              <w:spacing w:after="0"/>
              <w:jc w:val="left"/>
            </w:pPr>
            <w:r w:rsidRPr="007B7BF3">
              <w:t xml:space="preserve">Facultativo </w:t>
            </w:r>
          </w:p>
          <w:p w14:paraId="0ADC8537" w14:textId="77777777" w:rsidR="00CB464D" w:rsidRPr="007B7BF3" w:rsidRDefault="00CB464D" w:rsidP="0058412F">
            <w:pPr>
              <w:pStyle w:val="cuatexto"/>
              <w:spacing w:after="0"/>
              <w:jc w:val="left"/>
            </w:pPr>
            <w:r w:rsidRPr="007B7BF3">
              <w:t>pediatría</w:t>
            </w:r>
          </w:p>
        </w:tc>
        <w:tc>
          <w:tcPr>
            <w:tcW w:w="1599" w:type="dxa"/>
            <w:vMerge w:val="restart"/>
            <w:tcBorders>
              <w:top w:val="single" w:sz="2" w:space="0" w:color="auto"/>
              <w:bottom w:val="single" w:sz="2" w:space="0" w:color="auto"/>
            </w:tcBorders>
            <w:vAlign w:val="center"/>
          </w:tcPr>
          <w:p w14:paraId="48EF41A2" w14:textId="77777777" w:rsidR="00CB464D" w:rsidRDefault="00CB464D" w:rsidP="00962BA8">
            <w:pPr>
              <w:pStyle w:val="cuatexto"/>
              <w:spacing w:after="0"/>
              <w:jc w:val="right"/>
            </w:pPr>
            <w:r w:rsidRPr="007B7BF3">
              <w:t xml:space="preserve">Datos no </w:t>
            </w:r>
          </w:p>
          <w:p w14:paraId="1DB5B59A" w14:textId="77777777" w:rsidR="00CB464D" w:rsidRPr="007B7BF3" w:rsidRDefault="00CB464D" w:rsidP="00962BA8">
            <w:pPr>
              <w:pStyle w:val="cuatexto"/>
              <w:spacing w:after="0"/>
              <w:jc w:val="right"/>
            </w:pPr>
            <w:r w:rsidRPr="007B7BF3">
              <w:t>disponibles</w:t>
            </w:r>
          </w:p>
        </w:tc>
        <w:tc>
          <w:tcPr>
            <w:tcW w:w="1559" w:type="dxa"/>
            <w:vMerge w:val="restart"/>
            <w:tcBorders>
              <w:top w:val="single" w:sz="2" w:space="0" w:color="auto"/>
              <w:bottom w:val="single" w:sz="2" w:space="0" w:color="auto"/>
            </w:tcBorders>
            <w:vAlign w:val="center"/>
          </w:tcPr>
          <w:p w14:paraId="5F048EF0" w14:textId="77777777" w:rsidR="00CB464D" w:rsidRDefault="00CB464D" w:rsidP="00962BA8">
            <w:pPr>
              <w:pStyle w:val="cuatexto"/>
              <w:spacing w:after="0"/>
              <w:jc w:val="right"/>
            </w:pPr>
            <w:r w:rsidRPr="007B7BF3">
              <w:t>Datos no</w:t>
            </w:r>
          </w:p>
          <w:p w14:paraId="4CEC7DA8" w14:textId="77777777" w:rsidR="00CB464D" w:rsidRPr="007B7BF3" w:rsidRDefault="00CB464D" w:rsidP="00962BA8">
            <w:pPr>
              <w:pStyle w:val="cuatexto"/>
              <w:spacing w:after="0"/>
              <w:jc w:val="right"/>
            </w:pPr>
            <w:r w:rsidRPr="007B7BF3">
              <w:t>disponibles</w:t>
            </w:r>
          </w:p>
        </w:tc>
        <w:tc>
          <w:tcPr>
            <w:tcW w:w="2126" w:type="dxa"/>
            <w:tcBorders>
              <w:top w:val="single" w:sz="2" w:space="0" w:color="auto"/>
              <w:bottom w:val="single" w:sz="2" w:space="0" w:color="auto"/>
            </w:tcBorders>
            <w:vAlign w:val="center"/>
          </w:tcPr>
          <w:p w14:paraId="279D6229" w14:textId="77777777" w:rsidR="00CB464D" w:rsidRDefault="00CB464D" w:rsidP="00962BA8">
            <w:pPr>
              <w:pStyle w:val="cuatexto"/>
              <w:spacing w:after="0"/>
              <w:jc w:val="right"/>
            </w:pPr>
            <w:r w:rsidRPr="007B7BF3">
              <w:t xml:space="preserve">24 </w:t>
            </w:r>
          </w:p>
          <w:p w14:paraId="5BCB8759" w14:textId="77777777" w:rsidR="00CB464D" w:rsidRPr="007B7BF3" w:rsidRDefault="00CB464D" w:rsidP="00962BA8">
            <w:pPr>
              <w:pStyle w:val="cuatexto"/>
              <w:spacing w:after="0"/>
              <w:jc w:val="right"/>
            </w:pPr>
            <w:r w:rsidRPr="007B7BF3">
              <w:t>(22 sin colchón)</w:t>
            </w:r>
          </w:p>
        </w:tc>
        <w:tc>
          <w:tcPr>
            <w:tcW w:w="1844" w:type="dxa"/>
            <w:tcBorders>
              <w:top w:val="single" w:sz="2" w:space="0" w:color="auto"/>
              <w:bottom w:val="single" w:sz="2" w:space="0" w:color="auto"/>
            </w:tcBorders>
            <w:vAlign w:val="center"/>
            <w:hideMark/>
          </w:tcPr>
          <w:p w14:paraId="2A1453F9" w14:textId="77777777" w:rsidR="00CB464D" w:rsidRDefault="00CB464D" w:rsidP="00962BA8">
            <w:pPr>
              <w:pStyle w:val="cuatexto"/>
              <w:spacing w:after="0"/>
              <w:jc w:val="right"/>
            </w:pPr>
            <w:r w:rsidRPr="007B7BF3">
              <w:t xml:space="preserve">24 </w:t>
            </w:r>
          </w:p>
          <w:p w14:paraId="68E64DD9" w14:textId="77777777" w:rsidR="00CB464D" w:rsidRPr="007B7BF3" w:rsidRDefault="00CB464D" w:rsidP="00962BA8">
            <w:pPr>
              <w:pStyle w:val="cuatexto"/>
              <w:spacing w:after="0"/>
              <w:jc w:val="right"/>
            </w:pPr>
            <w:r w:rsidRPr="007B7BF3">
              <w:t>(22 sin colchón)</w:t>
            </w:r>
          </w:p>
        </w:tc>
      </w:tr>
      <w:tr w:rsidR="00CB464D" w:rsidRPr="007B7BF3" w14:paraId="102BC8BB" w14:textId="77777777" w:rsidTr="00CD47BA">
        <w:trPr>
          <w:trHeight w:val="283"/>
        </w:trPr>
        <w:tc>
          <w:tcPr>
            <w:tcW w:w="1666" w:type="dxa"/>
            <w:tcBorders>
              <w:top w:val="single" w:sz="2" w:space="0" w:color="auto"/>
              <w:bottom w:val="single" w:sz="2" w:space="0" w:color="auto"/>
            </w:tcBorders>
            <w:vAlign w:val="center"/>
            <w:hideMark/>
          </w:tcPr>
          <w:p w14:paraId="0FBC7694" w14:textId="77777777" w:rsidR="00CB464D" w:rsidRDefault="00CB464D" w:rsidP="0058412F">
            <w:pPr>
              <w:pStyle w:val="cuatexto"/>
              <w:spacing w:after="0"/>
              <w:jc w:val="left"/>
            </w:pPr>
            <w:r w:rsidRPr="007B7BF3">
              <w:t xml:space="preserve">Enfermería </w:t>
            </w:r>
          </w:p>
          <w:p w14:paraId="4C1DC8C2" w14:textId="77777777" w:rsidR="00CB464D" w:rsidRPr="007B7BF3" w:rsidRDefault="00CB464D" w:rsidP="0058412F">
            <w:pPr>
              <w:pStyle w:val="cuatexto"/>
              <w:spacing w:after="0"/>
              <w:jc w:val="left"/>
            </w:pPr>
            <w:r w:rsidRPr="007B7BF3">
              <w:t>medicina familiar</w:t>
            </w:r>
          </w:p>
        </w:tc>
        <w:tc>
          <w:tcPr>
            <w:tcW w:w="1599" w:type="dxa"/>
            <w:vMerge/>
            <w:tcBorders>
              <w:top w:val="single" w:sz="2" w:space="0" w:color="auto"/>
              <w:bottom w:val="single" w:sz="2" w:space="0" w:color="auto"/>
            </w:tcBorders>
          </w:tcPr>
          <w:p w14:paraId="2DAB8EC6" w14:textId="77777777" w:rsidR="00CB464D" w:rsidRPr="007B7BF3" w:rsidRDefault="00CB464D" w:rsidP="00962BA8">
            <w:pPr>
              <w:pStyle w:val="cuatexto"/>
              <w:spacing w:after="0"/>
              <w:jc w:val="right"/>
            </w:pPr>
          </w:p>
        </w:tc>
        <w:tc>
          <w:tcPr>
            <w:tcW w:w="1559" w:type="dxa"/>
            <w:vMerge/>
            <w:tcBorders>
              <w:top w:val="single" w:sz="2" w:space="0" w:color="auto"/>
              <w:bottom w:val="single" w:sz="2" w:space="0" w:color="auto"/>
            </w:tcBorders>
            <w:vAlign w:val="center"/>
          </w:tcPr>
          <w:p w14:paraId="299102AB" w14:textId="77777777" w:rsidR="00CB464D" w:rsidRPr="007B7BF3" w:rsidRDefault="00CB464D" w:rsidP="00962BA8">
            <w:pPr>
              <w:pStyle w:val="cuatexto"/>
              <w:spacing w:after="0"/>
              <w:jc w:val="right"/>
            </w:pPr>
          </w:p>
        </w:tc>
        <w:tc>
          <w:tcPr>
            <w:tcW w:w="2126" w:type="dxa"/>
            <w:tcBorders>
              <w:top w:val="single" w:sz="2" w:space="0" w:color="auto"/>
              <w:bottom w:val="single" w:sz="2" w:space="0" w:color="auto"/>
            </w:tcBorders>
            <w:vAlign w:val="center"/>
          </w:tcPr>
          <w:p w14:paraId="3B203190" w14:textId="77777777" w:rsidR="00CB464D" w:rsidRDefault="00CB464D" w:rsidP="00962BA8">
            <w:pPr>
              <w:pStyle w:val="cuatexto"/>
              <w:spacing w:after="0"/>
              <w:jc w:val="right"/>
            </w:pPr>
            <w:r w:rsidRPr="007B7BF3">
              <w:t xml:space="preserve">21 </w:t>
            </w:r>
          </w:p>
          <w:p w14:paraId="5D1A3A2D" w14:textId="77777777" w:rsidR="00CB464D" w:rsidRPr="007B7BF3" w:rsidRDefault="00CB464D" w:rsidP="00962BA8">
            <w:pPr>
              <w:pStyle w:val="cuatexto"/>
              <w:spacing w:after="0"/>
              <w:jc w:val="right"/>
            </w:pPr>
            <w:r w:rsidRPr="007B7BF3">
              <w:t>(19 sin colchón)</w:t>
            </w:r>
          </w:p>
        </w:tc>
        <w:tc>
          <w:tcPr>
            <w:tcW w:w="1844" w:type="dxa"/>
            <w:tcBorders>
              <w:top w:val="single" w:sz="2" w:space="0" w:color="auto"/>
              <w:bottom w:val="single" w:sz="2" w:space="0" w:color="auto"/>
            </w:tcBorders>
            <w:vAlign w:val="center"/>
            <w:hideMark/>
          </w:tcPr>
          <w:p w14:paraId="5236BA85" w14:textId="77777777" w:rsidR="00CB464D" w:rsidRDefault="00CB464D" w:rsidP="00962BA8">
            <w:pPr>
              <w:pStyle w:val="cuatexto"/>
              <w:spacing w:after="0"/>
              <w:jc w:val="right"/>
            </w:pPr>
            <w:r w:rsidRPr="007B7BF3">
              <w:t xml:space="preserve">21 </w:t>
            </w:r>
          </w:p>
          <w:p w14:paraId="189E68EB" w14:textId="77777777" w:rsidR="00CB464D" w:rsidRPr="007B7BF3" w:rsidRDefault="00CB464D" w:rsidP="00962BA8">
            <w:pPr>
              <w:pStyle w:val="cuatexto"/>
              <w:spacing w:after="0"/>
              <w:jc w:val="right"/>
            </w:pPr>
            <w:r w:rsidRPr="007B7BF3">
              <w:t>(19 sin colchón)</w:t>
            </w:r>
          </w:p>
        </w:tc>
      </w:tr>
      <w:tr w:rsidR="00CB464D" w:rsidRPr="007B7BF3" w14:paraId="0A855B8E" w14:textId="77777777" w:rsidTr="00962BA8">
        <w:trPr>
          <w:trHeight w:val="283"/>
        </w:trPr>
        <w:tc>
          <w:tcPr>
            <w:tcW w:w="1666" w:type="dxa"/>
            <w:tcBorders>
              <w:top w:val="single" w:sz="2" w:space="0" w:color="auto"/>
            </w:tcBorders>
            <w:vAlign w:val="center"/>
            <w:hideMark/>
          </w:tcPr>
          <w:p w14:paraId="7AC05ABD" w14:textId="77777777" w:rsidR="00CB464D" w:rsidRDefault="00CB464D" w:rsidP="0058412F">
            <w:pPr>
              <w:pStyle w:val="cuatexto"/>
              <w:spacing w:after="0"/>
              <w:jc w:val="left"/>
            </w:pPr>
            <w:r w:rsidRPr="007B7BF3">
              <w:t xml:space="preserve">Enfermería </w:t>
            </w:r>
          </w:p>
          <w:p w14:paraId="4065F654" w14:textId="77777777" w:rsidR="00CB464D" w:rsidRPr="007B7BF3" w:rsidRDefault="00CB464D" w:rsidP="0058412F">
            <w:pPr>
              <w:pStyle w:val="cuatexto"/>
              <w:spacing w:after="0"/>
              <w:jc w:val="left"/>
            </w:pPr>
            <w:r w:rsidRPr="007B7BF3">
              <w:t>pediatría</w:t>
            </w:r>
          </w:p>
        </w:tc>
        <w:tc>
          <w:tcPr>
            <w:tcW w:w="1599" w:type="dxa"/>
            <w:vMerge/>
            <w:tcBorders>
              <w:top w:val="single" w:sz="2" w:space="0" w:color="auto"/>
            </w:tcBorders>
          </w:tcPr>
          <w:p w14:paraId="22A7BD20" w14:textId="77777777" w:rsidR="00CB464D" w:rsidRPr="007B7BF3" w:rsidRDefault="00CB464D" w:rsidP="00962BA8">
            <w:pPr>
              <w:pStyle w:val="cuatexto"/>
              <w:spacing w:after="0"/>
              <w:jc w:val="right"/>
            </w:pPr>
          </w:p>
        </w:tc>
        <w:tc>
          <w:tcPr>
            <w:tcW w:w="1559" w:type="dxa"/>
            <w:vMerge/>
            <w:tcBorders>
              <w:top w:val="single" w:sz="2" w:space="0" w:color="auto"/>
            </w:tcBorders>
            <w:vAlign w:val="center"/>
          </w:tcPr>
          <w:p w14:paraId="180F287A" w14:textId="77777777" w:rsidR="00CB464D" w:rsidRPr="007B7BF3" w:rsidRDefault="00CB464D" w:rsidP="00962BA8">
            <w:pPr>
              <w:pStyle w:val="cuatexto"/>
              <w:spacing w:after="0"/>
              <w:jc w:val="right"/>
            </w:pPr>
          </w:p>
        </w:tc>
        <w:tc>
          <w:tcPr>
            <w:tcW w:w="2126" w:type="dxa"/>
            <w:tcBorders>
              <w:top w:val="single" w:sz="2" w:space="0" w:color="auto"/>
            </w:tcBorders>
            <w:vAlign w:val="center"/>
          </w:tcPr>
          <w:p w14:paraId="18909E79" w14:textId="77777777" w:rsidR="00CB464D" w:rsidRDefault="00CB464D" w:rsidP="00962BA8">
            <w:pPr>
              <w:pStyle w:val="cuatexto"/>
              <w:spacing w:after="0"/>
              <w:jc w:val="right"/>
            </w:pPr>
            <w:r w:rsidRPr="007B7BF3">
              <w:t xml:space="preserve">19 </w:t>
            </w:r>
          </w:p>
          <w:p w14:paraId="7F1C4CBD" w14:textId="77777777" w:rsidR="00CB464D" w:rsidRPr="007B7BF3" w:rsidRDefault="00CB464D" w:rsidP="00962BA8">
            <w:pPr>
              <w:pStyle w:val="cuatexto"/>
              <w:spacing w:after="0"/>
              <w:jc w:val="right"/>
            </w:pPr>
            <w:r w:rsidRPr="007B7BF3">
              <w:t>(17 sin colchón)</w:t>
            </w:r>
          </w:p>
        </w:tc>
        <w:tc>
          <w:tcPr>
            <w:tcW w:w="1844" w:type="dxa"/>
            <w:tcBorders>
              <w:top w:val="single" w:sz="2" w:space="0" w:color="auto"/>
            </w:tcBorders>
            <w:vAlign w:val="center"/>
            <w:hideMark/>
          </w:tcPr>
          <w:p w14:paraId="7BB8E51E" w14:textId="77777777" w:rsidR="00CB464D" w:rsidRDefault="00CB464D" w:rsidP="00962BA8">
            <w:pPr>
              <w:pStyle w:val="cuatexto"/>
              <w:spacing w:after="0"/>
              <w:jc w:val="right"/>
            </w:pPr>
            <w:r w:rsidRPr="007B7BF3">
              <w:t xml:space="preserve">19 </w:t>
            </w:r>
          </w:p>
          <w:p w14:paraId="7F3AB6D7" w14:textId="77777777" w:rsidR="00CB464D" w:rsidRPr="007B7BF3" w:rsidRDefault="00CB464D" w:rsidP="00962BA8">
            <w:pPr>
              <w:pStyle w:val="cuatexto"/>
              <w:spacing w:after="0"/>
              <w:jc w:val="right"/>
            </w:pPr>
            <w:r w:rsidRPr="007B7BF3">
              <w:t>(17 sin colchón)</w:t>
            </w:r>
          </w:p>
        </w:tc>
      </w:tr>
    </w:tbl>
    <w:p w14:paraId="39161D65" w14:textId="77777777" w:rsidR="00CB464D" w:rsidRPr="00077B51" w:rsidRDefault="00CB464D" w:rsidP="00A71F40">
      <w:pPr>
        <w:pStyle w:val="texto"/>
        <w:spacing w:before="240" w:after="140"/>
        <w:jc w:val="both"/>
        <w:rPr>
          <w:szCs w:val="26"/>
        </w:rPr>
      </w:pPr>
      <w:r w:rsidRPr="7B5CD166">
        <w:rPr>
          <w:szCs w:val="26"/>
        </w:rPr>
        <w:t xml:space="preserve"> Este número de actos es muy relevante dado que es el número máximo de huecos que en principio se pueden agendar, a no ser que se fuercen citas por encima de este estándar.</w:t>
      </w:r>
    </w:p>
    <w:p w14:paraId="2072781F" w14:textId="25755865" w:rsidR="00CB464D" w:rsidRPr="00077B51" w:rsidRDefault="00CB464D" w:rsidP="005459B9">
      <w:pPr>
        <w:pStyle w:val="texto"/>
        <w:spacing w:after="140"/>
        <w:jc w:val="both"/>
        <w:rPr>
          <w:szCs w:val="26"/>
        </w:rPr>
      </w:pPr>
      <w:r w:rsidRPr="7B5CD166">
        <w:rPr>
          <w:szCs w:val="26"/>
        </w:rPr>
        <w:t xml:space="preserve">Al respecto, señalamos que, en febrero de 2023, el SNS-O alcanzó un acuerdo con el Sindicato Médico de Navarra, en el que se acordó que un facultativo de medicina familiar atendería a un </w:t>
      </w:r>
      <w:r w:rsidRPr="7B5CD166">
        <w:rPr>
          <w:szCs w:val="26"/>
        </w:rPr>
        <w:lastRenderedPageBreak/>
        <w:t xml:space="preserve">máximo de 32 pacientes con 12 minutos por consulta y en el caso de pediatría a un máximo de 24 pacientes por día con la misma duración, sin poder forzar por encima de estas cifras, a no ser que </w:t>
      </w:r>
      <w:r>
        <w:rPr>
          <w:szCs w:val="26"/>
        </w:rPr>
        <w:t>el profesional</w:t>
      </w:r>
      <w:r w:rsidRPr="7B5CD166">
        <w:rPr>
          <w:szCs w:val="26"/>
        </w:rPr>
        <w:t xml:space="preserve"> lo acepte voluntariamente. Con la propuesta de agenda remitida por la Gerencia de Atención Primaria se estaría cumpliendo con el acuerdo mencionado.</w:t>
      </w:r>
    </w:p>
    <w:p w14:paraId="5694427A" w14:textId="5C7E19E3" w:rsidR="00A065FB" w:rsidRPr="00AD268D" w:rsidRDefault="430D908A"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t>Tiempo no asistencial: es la reserva de tiempo en agenda para trabajos que no requieren contacto con el paciente. En este caso los tipos de actos existentes son:</w:t>
      </w:r>
    </w:p>
    <w:p w14:paraId="10C7180B" w14:textId="77777777" w:rsidR="00A065FB" w:rsidRPr="00927BA6" w:rsidRDefault="00A065FB" w:rsidP="00CD47BA">
      <w:pPr>
        <w:pStyle w:val="Prrafodelista"/>
        <w:numPr>
          <w:ilvl w:val="0"/>
          <w:numId w:val="8"/>
        </w:numPr>
        <w:tabs>
          <w:tab w:val="left" w:pos="567"/>
        </w:tabs>
        <w:spacing w:before="120" w:after="120"/>
        <w:ind w:left="0" w:firstLine="284"/>
        <w:contextualSpacing w:val="0"/>
        <w:jc w:val="both"/>
        <w:rPr>
          <w:rFonts w:ascii="Helvetica LT Std" w:hAnsi="Helvetica LT Std"/>
          <w:sz w:val="19"/>
          <w:szCs w:val="19"/>
        </w:rPr>
      </w:pPr>
      <w:r w:rsidRPr="00927BA6">
        <w:rPr>
          <w:rFonts w:ascii="Helvetica LT Std" w:hAnsi="Helvetica LT Std"/>
          <w:sz w:val="19"/>
          <w:szCs w:val="19"/>
        </w:rPr>
        <w:t xml:space="preserve">Actos no citables: reserva de tiempo en agenda para reuniones de equipo, docencia y descanso.   </w:t>
      </w:r>
    </w:p>
    <w:p w14:paraId="40F209AE" w14:textId="77777777" w:rsidR="00A065FB" w:rsidRPr="00927BA6" w:rsidRDefault="00A065FB" w:rsidP="00CD47BA">
      <w:pPr>
        <w:pStyle w:val="Prrafodelista"/>
        <w:numPr>
          <w:ilvl w:val="0"/>
          <w:numId w:val="8"/>
        </w:numPr>
        <w:tabs>
          <w:tab w:val="left" w:pos="567"/>
        </w:tabs>
        <w:spacing w:before="120" w:after="120"/>
        <w:ind w:left="0" w:firstLine="284"/>
        <w:contextualSpacing w:val="0"/>
        <w:jc w:val="both"/>
        <w:rPr>
          <w:rFonts w:ascii="Helvetica LT Std" w:hAnsi="Helvetica LT Std"/>
          <w:sz w:val="19"/>
          <w:szCs w:val="19"/>
        </w:rPr>
      </w:pPr>
      <w:r w:rsidRPr="00927BA6">
        <w:rPr>
          <w:rFonts w:ascii="Helvetica LT Std" w:hAnsi="Helvetica LT Std"/>
          <w:sz w:val="19"/>
          <w:szCs w:val="19"/>
        </w:rPr>
        <w:t>Gestión de cupo: tiempo reservado para las tareas de gestión y administración del cupo de pacientes como revisión de historias, órdenes clínicas, prescripciones farmacéuticas, etc. Estos actos tampoco son citables.</w:t>
      </w:r>
    </w:p>
    <w:p w14:paraId="206A2E15" w14:textId="77777777" w:rsidR="00A065FB" w:rsidRPr="00927BA6" w:rsidRDefault="00A065FB" w:rsidP="00CD47BA">
      <w:pPr>
        <w:pStyle w:val="Prrafodelista"/>
        <w:numPr>
          <w:ilvl w:val="0"/>
          <w:numId w:val="8"/>
        </w:numPr>
        <w:tabs>
          <w:tab w:val="left" w:pos="567"/>
        </w:tabs>
        <w:spacing w:before="120" w:after="120"/>
        <w:ind w:left="0" w:firstLine="284"/>
        <w:contextualSpacing w:val="0"/>
        <w:jc w:val="both"/>
        <w:rPr>
          <w:rFonts w:ascii="Helvetica LT Std" w:hAnsi="Helvetica LT Std"/>
          <w:sz w:val="19"/>
          <w:szCs w:val="19"/>
        </w:rPr>
      </w:pPr>
      <w:r w:rsidRPr="00927BA6">
        <w:rPr>
          <w:rFonts w:ascii="Helvetica LT Std" w:hAnsi="Helvetica LT Std"/>
          <w:sz w:val="19"/>
          <w:szCs w:val="19"/>
        </w:rPr>
        <w:t>Consulta sin paciente: se pueden citar tareas de gestión relacionadas con un paciente concreto que no implican el contacto presencial o telefónico.</w:t>
      </w:r>
    </w:p>
    <w:p w14:paraId="70F4BE22" w14:textId="6B9025EF" w:rsidR="00A065FB" w:rsidRPr="00077B51" w:rsidRDefault="21F9A7D6" w:rsidP="005459B9">
      <w:pPr>
        <w:pStyle w:val="texto"/>
        <w:spacing w:after="140"/>
        <w:jc w:val="both"/>
        <w:rPr>
          <w:szCs w:val="26"/>
        </w:rPr>
      </w:pPr>
      <w:r w:rsidRPr="6CEC54BD">
        <w:rPr>
          <w:szCs w:val="26"/>
        </w:rPr>
        <w:t>Estas propuestas de agenda remitidas son indicaciones orientativas que luego pueden ser adaptadas a la realidad de cada centro</w:t>
      </w:r>
      <w:r w:rsidR="381B0BA2" w:rsidRPr="6CEC54BD">
        <w:rPr>
          <w:szCs w:val="26"/>
        </w:rPr>
        <w:t>,</w:t>
      </w:r>
      <w:r w:rsidRPr="6CEC54BD">
        <w:rPr>
          <w:szCs w:val="26"/>
        </w:rPr>
        <w:t xml:space="preserve"> que tiene cierta autonomía para organizar</w:t>
      </w:r>
      <w:r w:rsidR="1DDC9E8D" w:rsidRPr="6CEC54BD">
        <w:rPr>
          <w:szCs w:val="26"/>
        </w:rPr>
        <w:t xml:space="preserve"> </w:t>
      </w:r>
      <w:r w:rsidRPr="6CEC54BD">
        <w:rPr>
          <w:szCs w:val="26"/>
        </w:rPr>
        <w:t xml:space="preserve">las </w:t>
      </w:r>
      <w:r w:rsidR="1DDC9E8D" w:rsidRPr="6CEC54BD">
        <w:rPr>
          <w:szCs w:val="26"/>
        </w:rPr>
        <w:t>agendas de forma diferente</w:t>
      </w:r>
      <w:r w:rsidR="00C32CA6">
        <w:rPr>
          <w:szCs w:val="26"/>
        </w:rPr>
        <w:t xml:space="preserve"> y distribuir el tiempo total de las agendas en un número distinto de actos. </w:t>
      </w:r>
    </w:p>
    <w:p w14:paraId="782F176F" w14:textId="6717079C" w:rsidR="00A065FB" w:rsidRDefault="00A065FB" w:rsidP="00970B16">
      <w:pPr>
        <w:pStyle w:val="atitulo3"/>
      </w:pPr>
      <w:r w:rsidRPr="74664BE7">
        <w:t>Procedimiento de citación</w:t>
      </w:r>
    </w:p>
    <w:p w14:paraId="41A2EB8B" w14:textId="26DC1045" w:rsidR="00A065FB" w:rsidRPr="00077B51" w:rsidRDefault="00A065FB" w:rsidP="005459B9">
      <w:pPr>
        <w:pStyle w:val="texto"/>
        <w:spacing w:after="140"/>
        <w:jc w:val="both"/>
        <w:rPr>
          <w:szCs w:val="26"/>
        </w:rPr>
      </w:pPr>
      <w:r w:rsidRPr="00077B51">
        <w:rPr>
          <w:szCs w:val="26"/>
        </w:rPr>
        <w:t xml:space="preserve">La aplicación utilizada para gestionar la citación es ATENEA, a través de la cual pueden ocupar huecos para citas en tiempo asistencial </w:t>
      </w:r>
      <w:r w:rsidR="00E97160" w:rsidRPr="00077B51">
        <w:rPr>
          <w:szCs w:val="26"/>
        </w:rPr>
        <w:t xml:space="preserve">tanto </w:t>
      </w:r>
      <w:r w:rsidRPr="00077B51">
        <w:rPr>
          <w:szCs w:val="26"/>
        </w:rPr>
        <w:t>el personal</w:t>
      </w:r>
      <w:r w:rsidR="00E97160" w:rsidRPr="00077B51">
        <w:rPr>
          <w:szCs w:val="26"/>
        </w:rPr>
        <w:t xml:space="preserve"> administrativo como</w:t>
      </w:r>
      <w:r w:rsidRPr="00077B51">
        <w:rPr>
          <w:szCs w:val="26"/>
        </w:rPr>
        <w:t xml:space="preserve"> el facultativo o el de enfermería. El procedimiento para agendar una cita difiere según lo especificado a continuación:</w:t>
      </w:r>
    </w:p>
    <w:p w14:paraId="223314D5" w14:textId="140C33F1" w:rsidR="00A065FB" w:rsidRPr="00AD268D" w:rsidRDefault="430D908A"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t>Demanda de citas por el paciente: la persona puede solicitar una cita presencialmente, por teléfono u online. En los dos primeros casos, el personal administrativo, siguiendo unos criterios de citación establecidos, decide qué tipo de atención precisa la persona y qué categoría profesional debe atenderle</w:t>
      </w:r>
      <w:r w:rsidR="79BE7694" w:rsidRPr="5B85BBA2">
        <w:rPr>
          <w:szCs w:val="26"/>
        </w:rPr>
        <w:t xml:space="preserve">, ofreciéndole a la persona </w:t>
      </w:r>
      <w:r w:rsidRPr="5B85BBA2">
        <w:rPr>
          <w:szCs w:val="26"/>
        </w:rPr>
        <w:t xml:space="preserve">el primer hueco disponible. </w:t>
      </w:r>
      <w:r w:rsidR="2DBB280E" w:rsidRPr="5B85BBA2">
        <w:rPr>
          <w:szCs w:val="26"/>
        </w:rPr>
        <w:t xml:space="preserve">El Anexo </w:t>
      </w:r>
      <w:r w:rsidR="593BE619" w:rsidRPr="5B85BBA2">
        <w:rPr>
          <w:szCs w:val="26"/>
        </w:rPr>
        <w:t>4</w:t>
      </w:r>
      <w:r w:rsidRPr="5B85BBA2">
        <w:rPr>
          <w:szCs w:val="26"/>
        </w:rPr>
        <w:t xml:space="preserve"> que acompaña </w:t>
      </w:r>
      <w:r w:rsidR="2DBB280E" w:rsidRPr="5B85BBA2">
        <w:rPr>
          <w:szCs w:val="26"/>
        </w:rPr>
        <w:t>a este informe</w:t>
      </w:r>
      <w:r w:rsidRPr="5B85BBA2">
        <w:rPr>
          <w:szCs w:val="26"/>
        </w:rPr>
        <w:t xml:space="preserve"> incluye el flujograma que representa este procedimiento</w:t>
      </w:r>
      <w:r w:rsidR="2DBB280E" w:rsidRPr="5B85BBA2">
        <w:rPr>
          <w:szCs w:val="26"/>
        </w:rPr>
        <w:t>.</w:t>
      </w:r>
      <w:r w:rsidRPr="5B85BBA2">
        <w:rPr>
          <w:szCs w:val="26"/>
        </w:rPr>
        <w:t xml:space="preserve"> </w:t>
      </w:r>
    </w:p>
    <w:p w14:paraId="1CB2E0FC" w14:textId="03B16FFC" w:rsidR="00A065FB" w:rsidRDefault="21F9A7D6" w:rsidP="005459B9">
      <w:pPr>
        <w:pStyle w:val="texto"/>
        <w:spacing w:after="140"/>
        <w:jc w:val="both"/>
        <w:rPr>
          <w:szCs w:val="26"/>
        </w:rPr>
      </w:pPr>
      <w:r w:rsidRPr="6CEC54BD">
        <w:rPr>
          <w:szCs w:val="26"/>
        </w:rPr>
        <w:t>Los actos que pueden ser agendados a demanda del paciente son: cita día, consulta normal de medicina y enfermería, consulta a domicilio y consulta no presencial</w:t>
      </w:r>
      <w:r w:rsidR="0F4AA8AB" w:rsidRPr="6CEC54BD">
        <w:rPr>
          <w:szCs w:val="26"/>
        </w:rPr>
        <w:t>.</w:t>
      </w:r>
    </w:p>
    <w:p w14:paraId="68623B65" w14:textId="791E8B04" w:rsidR="00813032" w:rsidRDefault="2953249A" w:rsidP="005459B9">
      <w:pPr>
        <w:pStyle w:val="texto"/>
        <w:spacing w:after="140"/>
        <w:jc w:val="both"/>
        <w:rPr>
          <w:szCs w:val="26"/>
        </w:rPr>
      </w:pPr>
      <w:r w:rsidRPr="7B5CD166">
        <w:rPr>
          <w:szCs w:val="26"/>
        </w:rPr>
        <w:t>Al respecto</w:t>
      </w:r>
      <w:r w:rsidR="7E86C0DE" w:rsidRPr="7B5CD166">
        <w:rPr>
          <w:szCs w:val="26"/>
        </w:rPr>
        <w:t>,</w:t>
      </w:r>
      <w:r w:rsidRPr="7B5CD166">
        <w:rPr>
          <w:szCs w:val="26"/>
        </w:rPr>
        <w:t xml:space="preserve"> señalamos que</w:t>
      </w:r>
      <w:r w:rsidR="5BB9637B" w:rsidRPr="7B5CD166">
        <w:rPr>
          <w:szCs w:val="26"/>
        </w:rPr>
        <w:t>,</w:t>
      </w:r>
      <w:r w:rsidRPr="7B5CD166">
        <w:rPr>
          <w:szCs w:val="26"/>
        </w:rPr>
        <w:t xml:space="preserve"> </w:t>
      </w:r>
      <w:r w:rsidR="00813032" w:rsidRPr="7B5CD166">
        <w:rPr>
          <w:szCs w:val="26"/>
        </w:rPr>
        <w:t>desde 2023 se implantó una medida con el fin de reservar huecos para la atención en el mismo día a la población. En el diseño de las agendas de cada centro, el número de huecos que cada centro haya decidido destinar a citas día se bloquean automáticamente por ATENEA</w:t>
      </w:r>
      <w:r w:rsidR="13538262" w:rsidRPr="7B5CD166">
        <w:rPr>
          <w:szCs w:val="26"/>
        </w:rPr>
        <w:t>,</w:t>
      </w:r>
      <w:r w:rsidR="00813032" w:rsidRPr="7B5CD166">
        <w:rPr>
          <w:szCs w:val="26"/>
        </w:rPr>
        <w:t xml:space="preserve"> de tal forma que solo se pueden agendar en el día. Sobre el resto de </w:t>
      </w:r>
      <w:proofErr w:type="gramStart"/>
      <w:r w:rsidR="00813032" w:rsidRPr="7B5CD166">
        <w:rPr>
          <w:szCs w:val="26"/>
        </w:rPr>
        <w:t>actos</w:t>
      </w:r>
      <w:proofErr w:type="gramEnd"/>
      <w:r w:rsidR="00813032" w:rsidRPr="7B5CD166">
        <w:rPr>
          <w:szCs w:val="26"/>
        </w:rPr>
        <w:t>, el centro puede decidir bloquear un número determinado de ellos.</w:t>
      </w:r>
    </w:p>
    <w:p w14:paraId="0BD9851C" w14:textId="7E752E3E" w:rsidR="2953249A" w:rsidRDefault="00813032" w:rsidP="005459B9">
      <w:pPr>
        <w:pStyle w:val="texto"/>
        <w:spacing w:after="140"/>
        <w:jc w:val="both"/>
        <w:rPr>
          <w:szCs w:val="26"/>
        </w:rPr>
      </w:pPr>
      <w:r>
        <w:rPr>
          <w:szCs w:val="26"/>
        </w:rPr>
        <w:t xml:space="preserve">Estas decisiones sobre la distribución diaria de la agenda por tipo de actos y bloqueo de otro tipo de actos, además del automático que hace ATENEA sobre las citas día, se realizan en función del tipo de ZBS y del perfil de la población atendida, pudiendo variar incluso entre las agendas de la misma categoría profesional en una ZBS concreta. </w:t>
      </w:r>
    </w:p>
    <w:p w14:paraId="156DE077" w14:textId="77777777" w:rsidR="00A065FB" w:rsidRPr="00AD268D" w:rsidRDefault="430D908A"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t xml:space="preserve">Programación de citas por el personal de AP: en este caso, el personal ocupa huecos en función de la atención que precise el paciente en el plazo que considere oportuno. Este tipo de consultas se utilizan, por ejemplo, para dar resultados de pruebas realizadas a pacientes, consultas no presenciales de revisión del estado del paciente, etc. </w:t>
      </w:r>
    </w:p>
    <w:p w14:paraId="3349028F" w14:textId="42D22C26" w:rsidR="00A065FB" w:rsidRPr="005336DC" w:rsidRDefault="00A065FB" w:rsidP="005459B9">
      <w:pPr>
        <w:pStyle w:val="texto"/>
        <w:spacing w:after="140"/>
        <w:jc w:val="both"/>
        <w:rPr>
          <w:szCs w:val="26"/>
        </w:rPr>
      </w:pPr>
      <w:r w:rsidRPr="6204A138">
        <w:rPr>
          <w:szCs w:val="26"/>
        </w:rPr>
        <w:t>Los actos que pueden ser programados son: consulta normal de medicina y enfermería, consulta a domicilio, consulta no presencial, consulta concertada de crónicos, exámenes de salud, visita domiciliaria del recién nacido y los actos comunes.</w:t>
      </w:r>
    </w:p>
    <w:p w14:paraId="55EC4C7A" w14:textId="77777777" w:rsidR="006A7AF5" w:rsidRPr="005336DC" w:rsidRDefault="006A7AF5" w:rsidP="000E4419">
      <w:pPr>
        <w:jc w:val="both"/>
        <w:rPr>
          <w:bCs/>
          <w:iCs/>
          <w:color w:val="000000"/>
          <w:spacing w:val="10"/>
          <w:kern w:val="28"/>
          <w:sz w:val="25"/>
          <w:szCs w:val="26"/>
        </w:rPr>
      </w:pPr>
      <w:bookmarkStart w:id="36" w:name="_Toc136885516"/>
      <w:r w:rsidRPr="005336DC">
        <w:br w:type="page"/>
      </w:r>
    </w:p>
    <w:p w14:paraId="7874B440" w14:textId="710DCD87" w:rsidR="00E25E2E" w:rsidRDefault="00E25E2E" w:rsidP="00E25E2E">
      <w:pPr>
        <w:pStyle w:val="atitulo1"/>
      </w:pPr>
      <w:bookmarkStart w:id="37" w:name="_Toc175899497"/>
      <w:bookmarkStart w:id="38" w:name="_Toc463350248"/>
      <w:bookmarkStart w:id="39" w:name="_Toc494270382"/>
      <w:bookmarkStart w:id="40" w:name="_Toc525907438"/>
      <w:bookmarkEnd w:id="36"/>
      <w:r>
        <w:lastRenderedPageBreak/>
        <w:t>Apéndice 2. Metodología</w:t>
      </w:r>
      <w:r w:rsidR="68EAA6DE">
        <w:t xml:space="preserve"> y marco normativo</w:t>
      </w:r>
      <w:bookmarkEnd w:id="37"/>
    </w:p>
    <w:p w14:paraId="52356838" w14:textId="58763139" w:rsidR="00743C70" w:rsidRPr="00962BA8" w:rsidRDefault="00962BA8" w:rsidP="00962BA8">
      <w:pPr>
        <w:pStyle w:val="atitulo2"/>
        <w:spacing w:before="240"/>
      </w:pPr>
      <w:bookmarkStart w:id="41" w:name="_Toc175899498"/>
      <w:r>
        <w:t>2.1</w:t>
      </w:r>
      <w:r w:rsidR="00743C70" w:rsidRPr="00962BA8">
        <w:t xml:space="preserve"> Metodología</w:t>
      </w:r>
      <w:bookmarkEnd w:id="41"/>
    </w:p>
    <w:p w14:paraId="07914E3C" w14:textId="73BDB767" w:rsidR="00E16C5D" w:rsidRPr="00AD268D" w:rsidRDefault="43D9AC54" w:rsidP="005459B9">
      <w:pPr>
        <w:pStyle w:val="texto"/>
        <w:spacing w:after="140"/>
        <w:jc w:val="both"/>
        <w:rPr>
          <w:szCs w:val="26"/>
        </w:rPr>
      </w:pPr>
      <w:r w:rsidRPr="7B5CD166">
        <w:rPr>
          <w:szCs w:val="26"/>
        </w:rPr>
        <w:t xml:space="preserve">La Cámara de Comptos ha utilizado para la realización de este informe la metodología establecida en la ISSAI-ES </w:t>
      </w:r>
      <w:r w:rsidR="42AE95C7" w:rsidRPr="7B5CD166">
        <w:rPr>
          <w:szCs w:val="26"/>
        </w:rPr>
        <w:t xml:space="preserve">300 </w:t>
      </w:r>
      <w:r w:rsidRPr="7B5CD166">
        <w:rPr>
          <w:szCs w:val="26"/>
        </w:rPr>
        <w:t>mencionada</w:t>
      </w:r>
      <w:r w:rsidR="05A224A0" w:rsidRPr="7B5CD166">
        <w:rPr>
          <w:szCs w:val="26"/>
        </w:rPr>
        <w:t xml:space="preserve"> y</w:t>
      </w:r>
      <w:r w:rsidRPr="7B5CD166">
        <w:rPr>
          <w:szCs w:val="26"/>
        </w:rPr>
        <w:t xml:space="preserve"> las directrices de la Guías Prácticas de Fiscalización</w:t>
      </w:r>
      <w:r w:rsidR="1BF242B7" w:rsidRPr="7B5CD166">
        <w:rPr>
          <w:szCs w:val="26"/>
        </w:rPr>
        <w:t xml:space="preserve"> de los Órganos de Control Externo</w:t>
      </w:r>
      <w:r w:rsidRPr="7B5CD166">
        <w:rPr>
          <w:szCs w:val="26"/>
        </w:rPr>
        <w:t xml:space="preserve"> </w:t>
      </w:r>
      <w:r w:rsidR="10CDFBD2" w:rsidRPr="7B5CD166">
        <w:rPr>
          <w:szCs w:val="26"/>
        </w:rPr>
        <w:t xml:space="preserve">GPF-OCEX </w:t>
      </w:r>
      <w:r w:rsidRPr="7B5CD166">
        <w:rPr>
          <w:szCs w:val="26"/>
        </w:rPr>
        <w:t>3000, 3910 y 3920 sobre la auditoría operativa. La aplicación de estas guías supone plantear los objetivos del trabajo en forma de preguntas y asociar a cada uno de ellos subobjetivos que permitan emitir una conclusión para cada uno de ellos.</w:t>
      </w:r>
    </w:p>
    <w:p w14:paraId="1D93EE28" w14:textId="4ECC0981" w:rsidR="00DC2338" w:rsidRPr="00AD268D" w:rsidRDefault="00E16C5D" w:rsidP="005459B9">
      <w:pPr>
        <w:pStyle w:val="texto"/>
        <w:spacing w:after="140"/>
        <w:jc w:val="both"/>
        <w:rPr>
          <w:szCs w:val="26"/>
        </w:rPr>
      </w:pPr>
      <w:r w:rsidRPr="7B5CD166">
        <w:rPr>
          <w:szCs w:val="26"/>
        </w:rPr>
        <w:t>Para dar respuesta a estos subobj</w:t>
      </w:r>
      <w:r w:rsidR="00DC2338" w:rsidRPr="7B5CD166">
        <w:rPr>
          <w:szCs w:val="26"/>
        </w:rPr>
        <w:t xml:space="preserve">etivos se asociaron a los mismos los criterios expuestos en el epígrafe II de este informe que consideramos más adecuados teniendo en cuenta la información disponible. </w:t>
      </w:r>
    </w:p>
    <w:p w14:paraId="3C085361" w14:textId="6A6AC4C6" w:rsidR="00743C70" w:rsidRDefault="00743C70" w:rsidP="00962BA8">
      <w:pPr>
        <w:pStyle w:val="atitulo2"/>
        <w:spacing w:before="240"/>
      </w:pPr>
      <w:bookmarkStart w:id="42" w:name="_Toc175899499"/>
      <w:r>
        <w:t>2.2 Marco normativo básico aplicable</w:t>
      </w:r>
      <w:bookmarkEnd w:id="42"/>
    </w:p>
    <w:p w14:paraId="135F66DE" w14:textId="4E66BDB2" w:rsidR="00743C70" w:rsidRPr="00AD268D" w:rsidRDefault="08B95F8A" w:rsidP="000436E0">
      <w:pPr>
        <w:pStyle w:val="texto"/>
      </w:pPr>
      <w:r w:rsidRPr="7B5CD166">
        <w:t xml:space="preserve">El marco normativo básico aplicable a </w:t>
      </w:r>
      <w:r w:rsidR="501F7D2A" w:rsidRPr="7B5CD166">
        <w:t>la accesibilidad a AP</w:t>
      </w:r>
      <w:r w:rsidRPr="7B5CD166">
        <w:t xml:space="preserve"> está formado por las siguientes normas:</w:t>
      </w:r>
    </w:p>
    <w:p w14:paraId="3F3DDCFE" w14:textId="6158B645" w:rsidR="63A4F742" w:rsidRDefault="63A4F742" w:rsidP="00273A13">
      <w:pPr>
        <w:pStyle w:val="atitulo3"/>
      </w:pPr>
      <w:r w:rsidRPr="7B5CD166">
        <w:t>Normativa estatal</w:t>
      </w:r>
    </w:p>
    <w:p w14:paraId="17006872" w14:textId="418B1379" w:rsidR="1108EB32" w:rsidRPr="000436E0" w:rsidRDefault="1D0DCA9C" w:rsidP="000436E0">
      <w:pPr>
        <w:numPr>
          <w:ilvl w:val="0"/>
          <w:numId w:val="3"/>
        </w:numPr>
        <w:tabs>
          <w:tab w:val="num" w:pos="240"/>
          <w:tab w:val="left" w:pos="480"/>
          <w:tab w:val="num" w:pos="1636"/>
        </w:tabs>
        <w:spacing w:before="120" w:after="240"/>
        <w:ind w:left="0" w:firstLine="289"/>
        <w:jc w:val="both"/>
        <w:rPr>
          <w:rFonts w:ascii="Helvetica LT Std" w:hAnsi="Helvetica LT Std"/>
          <w:sz w:val="19"/>
          <w:szCs w:val="19"/>
        </w:rPr>
      </w:pPr>
      <w:r w:rsidRPr="000436E0">
        <w:rPr>
          <w:rFonts w:ascii="Helvetica LT Std" w:hAnsi="Helvetica LT Std"/>
          <w:sz w:val="19"/>
          <w:szCs w:val="19"/>
        </w:rPr>
        <w:t xml:space="preserve">Ley 20/2021, de 28 de diciembre, de medidas urgentes para la reducción de la temporalidad en el empleo público. </w:t>
      </w:r>
    </w:p>
    <w:p w14:paraId="31A577B9" w14:textId="214111FB" w:rsidR="00705DA7" w:rsidRPr="00AD268D" w:rsidRDefault="1981410B" w:rsidP="00273A13">
      <w:pPr>
        <w:pStyle w:val="atitulo3"/>
      </w:pPr>
      <w:r w:rsidRPr="7B5CD166">
        <w:t>Normativa foral</w:t>
      </w:r>
    </w:p>
    <w:p w14:paraId="4A845A95" w14:textId="2C3059F7" w:rsidR="00705DA7" w:rsidRPr="00A03D01" w:rsidRDefault="7AAC727D"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t>Ley Foral 22/1985, de 13 de noviembre, de zonificación sanitaria de Navarra.</w:t>
      </w:r>
    </w:p>
    <w:p w14:paraId="0C21147F" w14:textId="77777777" w:rsidR="00705DA7" w:rsidRPr="00AD268D" w:rsidRDefault="7AAC727D"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t>Ley Foral 10/1990, de 23 de noviembre, de salud de Navarra.</w:t>
      </w:r>
    </w:p>
    <w:p w14:paraId="556C5280" w14:textId="3E702735" w:rsidR="0568BA83" w:rsidRDefault="447DD0BA"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t>Ley Foral 11/1192, de 20 de octubre, de régimen específico del personal adscrito al Servicio Navarro de Salud-</w:t>
      </w:r>
      <w:proofErr w:type="spellStart"/>
      <w:r w:rsidRPr="5B85BBA2">
        <w:rPr>
          <w:szCs w:val="26"/>
        </w:rPr>
        <w:t>Osasunbidea</w:t>
      </w:r>
      <w:proofErr w:type="spellEnd"/>
      <w:r w:rsidRPr="5B85BBA2">
        <w:rPr>
          <w:szCs w:val="26"/>
        </w:rPr>
        <w:t>.</w:t>
      </w:r>
    </w:p>
    <w:p w14:paraId="6C1C00F5" w14:textId="77777777" w:rsidR="00705DA7" w:rsidRPr="00AD268D" w:rsidRDefault="7AAC727D"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t>Decreto Foral Legislativo 251/1993 de 30 de agosto que establece el Texto Refundido del Estatuto del Personal al servicio de las Administraciones Públicas de Navarra.</w:t>
      </w:r>
    </w:p>
    <w:p w14:paraId="61F02565" w14:textId="1C96945C" w:rsidR="51AF56F5" w:rsidRDefault="45BE92E6"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t xml:space="preserve">Ley Foral 12/2018, de 14 de junio, de Accesibilidad Universal. </w:t>
      </w:r>
    </w:p>
    <w:p w14:paraId="6B9D9A2C" w14:textId="77777777" w:rsidR="00705DA7" w:rsidRPr="00AD268D" w:rsidRDefault="7AAC727D"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t>Ley Foral 6/2019, de 7 de febrero, por la que se modifica el Decreto Foral Legislativo 251/1993 de 30 de agosto que establece el Texto Refundido del Estatuto del Personal al servicio de las Administraciones Públicas de Navarra.</w:t>
      </w:r>
    </w:p>
    <w:p w14:paraId="5685793C" w14:textId="6A4E0277" w:rsidR="768E00A1" w:rsidRDefault="021A27D5"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t>Ley Foral 19/2022, de 1 de julio, de medidas para la realización de los procesos de estabilización derivados de la Ley 20/2021, de 28 de diciembre, de medidas urgentes para la reducción de la temporalidad en el empleo público.</w:t>
      </w:r>
    </w:p>
    <w:p w14:paraId="75B91814" w14:textId="68BD7926" w:rsidR="457D9C44" w:rsidRDefault="18336EB4"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t xml:space="preserve">Ley Foral 11/2023, de 29 de marzo por la que se modifica la Ley Foral </w:t>
      </w:r>
      <w:r w:rsidR="36E38C67" w:rsidRPr="5B85BBA2">
        <w:rPr>
          <w:szCs w:val="26"/>
        </w:rPr>
        <w:t>11/1992, de 20 de octubre, reguladora del régimen específico del personal adscrito al Servicio Navarro de Salud-</w:t>
      </w:r>
      <w:proofErr w:type="spellStart"/>
      <w:r w:rsidR="36E38C67" w:rsidRPr="5B85BBA2">
        <w:rPr>
          <w:szCs w:val="26"/>
        </w:rPr>
        <w:t>Osasunbidea</w:t>
      </w:r>
      <w:proofErr w:type="spellEnd"/>
      <w:r w:rsidR="36E38C67" w:rsidRPr="5B85BBA2">
        <w:rPr>
          <w:szCs w:val="26"/>
        </w:rPr>
        <w:t>.</w:t>
      </w:r>
    </w:p>
    <w:p w14:paraId="18308552" w14:textId="77777777" w:rsidR="00705DA7" w:rsidRPr="00AD268D" w:rsidRDefault="7AAC727D"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t>Ley Foral 12/2023 de 29 de marzo por la que se modifica el texto refundido del Estatuto del Personal al servicio de las Administraciones Públicas de Navarra.</w:t>
      </w:r>
    </w:p>
    <w:p w14:paraId="18774DAB" w14:textId="77777777" w:rsidR="00705DA7" w:rsidRPr="00AD268D" w:rsidRDefault="7AAC727D"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t>Decreto Foral 148/1986, de 30 de mayo, por el que se regulan las estructuras de atención primaria de salud de Navarra.</w:t>
      </w:r>
    </w:p>
    <w:p w14:paraId="33EB5969" w14:textId="77777777" w:rsidR="00705DA7" w:rsidRPr="00AD268D" w:rsidRDefault="7AAC727D"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t>Decreto Foral 244/1994, de 28 de noviembre, por el que se regula el derecho de libre elección de médico general y médico pediatra en Atención Primaria.</w:t>
      </w:r>
    </w:p>
    <w:p w14:paraId="66D1E523" w14:textId="77777777" w:rsidR="00705DA7" w:rsidRPr="00AD268D" w:rsidRDefault="7AAC727D"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t>Decreto Foral 11/2009 de 9 de febrero por el que se aprueba el reglamento de vacaciones, licencias y permisos del personal funcionario de las Administraciones Públicas de Navarra.</w:t>
      </w:r>
    </w:p>
    <w:p w14:paraId="2FB1D543" w14:textId="77777777" w:rsidR="00705DA7" w:rsidRPr="00AD268D" w:rsidRDefault="7AAC727D"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lastRenderedPageBreak/>
        <w:t>Resolución 609/2014, de 2 de junio, del Gerente del Servicio Navarro de Salud-</w:t>
      </w:r>
      <w:proofErr w:type="spellStart"/>
      <w:r w:rsidRPr="5B85BBA2">
        <w:rPr>
          <w:szCs w:val="26"/>
        </w:rPr>
        <w:t>Osasunbidea</w:t>
      </w:r>
      <w:proofErr w:type="spellEnd"/>
      <w:r w:rsidRPr="5B85BBA2">
        <w:rPr>
          <w:szCs w:val="26"/>
        </w:rPr>
        <w:t>, por la que se autoriza el abono de compensaciones en concepto de productividad variable, en atención primaria de Navarra.</w:t>
      </w:r>
    </w:p>
    <w:p w14:paraId="544F42B5" w14:textId="77777777" w:rsidR="00705DA7" w:rsidRPr="00AD268D" w:rsidRDefault="7AAC727D"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t>Resolución 618/2019, de 13 de junio, del Director Gerente del Servicio Navarro de Salud-</w:t>
      </w:r>
      <w:proofErr w:type="spellStart"/>
      <w:r w:rsidRPr="5B85BBA2">
        <w:rPr>
          <w:szCs w:val="26"/>
        </w:rPr>
        <w:t>Osasunbidea</w:t>
      </w:r>
      <w:proofErr w:type="spellEnd"/>
      <w:r w:rsidRPr="5B85BBA2">
        <w:rPr>
          <w:szCs w:val="26"/>
        </w:rPr>
        <w:t>, por la que se actualizan los importes a abonar en concepto de complemento de productividad extraordinaria en el ámbito de la atención primaria y atención especializada.</w:t>
      </w:r>
    </w:p>
    <w:p w14:paraId="70ED90BB" w14:textId="11D50F88" w:rsidR="6CEC54BD" w:rsidRPr="004F3A95" w:rsidRDefault="7AAC727D" w:rsidP="004F3A95">
      <w:pPr>
        <w:pStyle w:val="texto"/>
        <w:numPr>
          <w:ilvl w:val="0"/>
          <w:numId w:val="6"/>
        </w:numPr>
        <w:tabs>
          <w:tab w:val="clear" w:pos="2835"/>
          <w:tab w:val="clear" w:pos="3969"/>
          <w:tab w:val="clear" w:pos="5103"/>
          <w:tab w:val="clear" w:pos="6237"/>
          <w:tab w:val="clear" w:pos="7371"/>
          <w:tab w:val="num" w:pos="300"/>
          <w:tab w:val="left" w:pos="480"/>
          <w:tab w:val="num" w:pos="600"/>
        </w:tabs>
        <w:spacing w:after="240"/>
        <w:ind w:left="0" w:firstLine="289"/>
        <w:jc w:val="both"/>
        <w:rPr>
          <w:szCs w:val="26"/>
        </w:rPr>
      </w:pPr>
      <w:r w:rsidRPr="5B85BBA2">
        <w:rPr>
          <w:szCs w:val="26"/>
        </w:rPr>
        <w:t xml:space="preserve">Resolución 1635/2019, de </w:t>
      </w:r>
      <w:r w:rsidR="18891B3B" w:rsidRPr="5B85BBA2">
        <w:rPr>
          <w:szCs w:val="26"/>
        </w:rPr>
        <w:t>31 de diciembre</w:t>
      </w:r>
      <w:r w:rsidRPr="5B85BBA2">
        <w:rPr>
          <w:szCs w:val="26"/>
        </w:rPr>
        <w:t>, del Director Gerente del Servicio Navarro de Salud-</w:t>
      </w:r>
      <w:proofErr w:type="spellStart"/>
      <w:r w:rsidRPr="5B85BBA2">
        <w:rPr>
          <w:szCs w:val="26"/>
        </w:rPr>
        <w:t>Osasunbidea</w:t>
      </w:r>
      <w:proofErr w:type="spellEnd"/>
      <w:r w:rsidRPr="5B85BBA2">
        <w:rPr>
          <w:szCs w:val="26"/>
        </w:rPr>
        <w:t>, por la que se establece el módulo y las condiciones del complemento de productividad extraordinaria en el ámbito de la Atención Primaria</w:t>
      </w:r>
      <w:r w:rsidR="38AA2B14" w:rsidRPr="5B85BBA2">
        <w:rPr>
          <w:szCs w:val="26"/>
        </w:rPr>
        <w:t>, modificada posteriormente el 30 de julio de 2020.</w:t>
      </w:r>
    </w:p>
    <w:p w14:paraId="47890E3F" w14:textId="4ABD2210" w:rsidR="00ED40FE" w:rsidRPr="00B91C35" w:rsidRDefault="00ED40FE" w:rsidP="00B91C35">
      <w:pPr>
        <w:pStyle w:val="atitulo1"/>
      </w:pPr>
      <w:bookmarkStart w:id="43" w:name="_Toc175899500"/>
      <w:r w:rsidRPr="00B91C35">
        <w:t xml:space="preserve">Apéndice 3. </w:t>
      </w:r>
      <w:r w:rsidR="00107EF3" w:rsidRPr="00B91C35">
        <w:t>Observaciones y hallazgos de la fiscalización</w:t>
      </w:r>
      <w:bookmarkEnd w:id="43"/>
    </w:p>
    <w:p w14:paraId="54C648DC" w14:textId="10FE21E3" w:rsidR="002C7D11" w:rsidRPr="00277C96" w:rsidRDefault="2D20660D" w:rsidP="005459B9">
      <w:pPr>
        <w:pStyle w:val="texto"/>
        <w:spacing w:after="140"/>
        <w:jc w:val="both"/>
        <w:rPr>
          <w:szCs w:val="26"/>
        </w:rPr>
      </w:pPr>
      <w:r w:rsidRPr="00277C96">
        <w:rPr>
          <w:szCs w:val="26"/>
        </w:rPr>
        <w:t xml:space="preserve">Incluimos en este apéndice un desarrollo de las conclusiones obtenidas en cada uno de los subobjetivos de </w:t>
      </w:r>
      <w:r w:rsidR="0FD34562" w:rsidRPr="00277C96">
        <w:rPr>
          <w:szCs w:val="26"/>
        </w:rPr>
        <w:t>nuestra</w:t>
      </w:r>
      <w:r w:rsidRPr="00277C96">
        <w:rPr>
          <w:szCs w:val="26"/>
        </w:rPr>
        <w:t xml:space="preserve"> fiscalización.</w:t>
      </w:r>
    </w:p>
    <w:p w14:paraId="3561D92B" w14:textId="22350503" w:rsidR="005C1812" w:rsidRPr="00962BA8" w:rsidRDefault="002C7D11" w:rsidP="00962BA8">
      <w:pPr>
        <w:pStyle w:val="atitulo2"/>
        <w:spacing w:before="240"/>
      </w:pPr>
      <w:bookmarkStart w:id="44" w:name="_Toc175899501"/>
      <w:bookmarkEnd w:id="38"/>
      <w:bookmarkEnd w:id="39"/>
      <w:bookmarkEnd w:id="40"/>
      <w:r w:rsidRPr="00962BA8">
        <w:t xml:space="preserve">3.1 </w:t>
      </w:r>
      <w:r w:rsidR="2D9DA892" w:rsidRPr="00962BA8">
        <w:t xml:space="preserve">Objetivo 1. </w:t>
      </w:r>
      <w:r w:rsidR="001E0C28" w:rsidRPr="00962BA8">
        <w:t xml:space="preserve">Análisis </w:t>
      </w:r>
      <w:r w:rsidR="00BB68F7" w:rsidRPr="00962BA8">
        <w:t>de medios del SNS-O para atender a la ciudadanía</w:t>
      </w:r>
      <w:bookmarkEnd w:id="44"/>
    </w:p>
    <w:p w14:paraId="5849426D" w14:textId="3B01DE94" w:rsidR="00125CC1" w:rsidRPr="00B91C35" w:rsidRDefault="03F55E8A" w:rsidP="009A2D76">
      <w:pPr>
        <w:pStyle w:val="atitulo3"/>
      </w:pPr>
      <w:r>
        <w:t>3.</w:t>
      </w:r>
      <w:r w:rsidR="4358B6BC">
        <w:t>1</w:t>
      </w:r>
      <w:r>
        <w:t xml:space="preserve">.1 </w:t>
      </w:r>
      <w:r w:rsidR="556711F1">
        <w:t>Plantilla actual del SNS-O</w:t>
      </w:r>
    </w:p>
    <w:p w14:paraId="3682B0CE" w14:textId="24A03631" w:rsidR="003B4897" w:rsidRPr="00962BA8" w:rsidRDefault="003B4897" w:rsidP="009A2D76">
      <w:pPr>
        <w:pStyle w:val="atitulo3"/>
      </w:pPr>
      <w:r w:rsidRPr="00962BA8">
        <w:t xml:space="preserve">Evolución de plazas en plantilla orgánica </w:t>
      </w:r>
      <w:r w:rsidR="00C24CA5" w:rsidRPr="00962BA8">
        <w:t>en atención ordinaria</w:t>
      </w:r>
    </w:p>
    <w:p w14:paraId="1F558AD2" w14:textId="62596AA5" w:rsidR="002B1068" w:rsidRPr="00741B81" w:rsidRDefault="5A1D8F9F" w:rsidP="00227729">
      <w:pPr>
        <w:pStyle w:val="texto"/>
        <w:spacing w:before="240" w:after="240"/>
      </w:pPr>
      <w:r>
        <w:t xml:space="preserve">El cuadro siguiente muestra la evolución de </w:t>
      </w:r>
      <w:r w:rsidR="1D6A76C0">
        <w:t>la</w:t>
      </w:r>
      <w:r>
        <w:t xml:space="preserve"> plantilla orgánica </w:t>
      </w:r>
      <w:r w:rsidR="1D6A76C0">
        <w:t>de</w:t>
      </w:r>
      <w:r>
        <w:t xml:space="preserve">l personal </w:t>
      </w:r>
      <w:r w:rsidR="65559C85">
        <w:t>de atención primaria ordinaria no urgente</w:t>
      </w:r>
      <w:r w:rsidR="5766AD12">
        <w:t xml:space="preserve"> por categoría profesional</w:t>
      </w:r>
      <w:r w:rsidR="5299B3AD">
        <w:t>,</w:t>
      </w:r>
      <w:r w:rsidR="1D6A76C0">
        <w:t xml:space="preserve"> que supone el 70 por ciento del total de la plantilla de AP</w:t>
      </w:r>
      <w:r>
        <w:t>:</w:t>
      </w:r>
    </w:p>
    <w:tbl>
      <w:tblPr>
        <w:tblW w:w="8789" w:type="dxa"/>
        <w:tblLayout w:type="fixed"/>
        <w:tblCellMar>
          <w:left w:w="70" w:type="dxa"/>
          <w:right w:w="70" w:type="dxa"/>
        </w:tblCellMar>
        <w:tblLook w:val="04A0" w:firstRow="1" w:lastRow="0" w:firstColumn="1" w:lastColumn="0" w:noHBand="0" w:noVBand="1"/>
      </w:tblPr>
      <w:tblGrid>
        <w:gridCol w:w="2127"/>
        <w:gridCol w:w="1458"/>
        <w:gridCol w:w="867"/>
        <w:gridCol w:w="867"/>
        <w:gridCol w:w="868"/>
        <w:gridCol w:w="867"/>
        <w:gridCol w:w="867"/>
        <w:gridCol w:w="868"/>
      </w:tblGrid>
      <w:tr w:rsidR="004A048B" w:rsidRPr="0078100A" w14:paraId="2B5B3511" w14:textId="77777777" w:rsidTr="003C3776">
        <w:trPr>
          <w:trHeight w:val="255"/>
        </w:trPr>
        <w:tc>
          <w:tcPr>
            <w:tcW w:w="2127" w:type="dxa"/>
            <w:tcBorders>
              <w:top w:val="single" w:sz="4" w:space="0" w:color="auto"/>
              <w:left w:val="nil"/>
              <w:bottom w:val="single" w:sz="4" w:space="0" w:color="auto"/>
              <w:right w:val="nil"/>
            </w:tcBorders>
            <w:shd w:val="clear" w:color="auto" w:fill="8DB3E2" w:themeFill="text2" w:themeFillTint="66"/>
            <w:vAlign w:val="center"/>
            <w:hideMark/>
          </w:tcPr>
          <w:p w14:paraId="7E94C7B9" w14:textId="77777777" w:rsidR="004A048B" w:rsidRPr="0078100A" w:rsidRDefault="004A048B" w:rsidP="0078100A">
            <w:pPr>
              <w:pStyle w:val="cuadroCabe"/>
            </w:pPr>
            <w:r w:rsidRPr="0078100A">
              <w:t>Categoría profesional</w:t>
            </w:r>
          </w:p>
        </w:tc>
        <w:tc>
          <w:tcPr>
            <w:tcW w:w="1458" w:type="dxa"/>
            <w:tcBorders>
              <w:top w:val="single" w:sz="4" w:space="0" w:color="auto"/>
              <w:left w:val="nil"/>
              <w:bottom w:val="single" w:sz="4" w:space="0" w:color="auto"/>
              <w:right w:val="nil"/>
            </w:tcBorders>
            <w:shd w:val="clear" w:color="auto" w:fill="8DB3E2" w:themeFill="text2" w:themeFillTint="66"/>
            <w:vAlign w:val="center"/>
            <w:hideMark/>
          </w:tcPr>
          <w:p w14:paraId="2CBEF520" w14:textId="77777777" w:rsidR="004A048B" w:rsidRPr="0078100A" w:rsidRDefault="004A048B" w:rsidP="0078100A">
            <w:pPr>
              <w:pStyle w:val="cuadroCabe"/>
              <w:jc w:val="right"/>
            </w:pPr>
            <w:r w:rsidRPr="0078100A">
              <w:t>Plazas</w:t>
            </w:r>
          </w:p>
        </w:tc>
        <w:tc>
          <w:tcPr>
            <w:tcW w:w="867" w:type="dxa"/>
            <w:tcBorders>
              <w:top w:val="single" w:sz="4" w:space="0" w:color="auto"/>
              <w:left w:val="nil"/>
              <w:bottom w:val="single" w:sz="4" w:space="0" w:color="auto"/>
              <w:right w:val="nil"/>
            </w:tcBorders>
            <w:shd w:val="clear" w:color="auto" w:fill="8DB3E2" w:themeFill="text2" w:themeFillTint="66"/>
            <w:vAlign w:val="center"/>
            <w:hideMark/>
          </w:tcPr>
          <w:p w14:paraId="34CE9C46" w14:textId="77777777" w:rsidR="004A048B" w:rsidRPr="0078100A" w:rsidRDefault="004A048B" w:rsidP="0078100A">
            <w:pPr>
              <w:pStyle w:val="cuadroCabe"/>
              <w:jc w:val="right"/>
            </w:pPr>
            <w:r w:rsidRPr="0078100A">
              <w:t>2018</w:t>
            </w:r>
          </w:p>
        </w:tc>
        <w:tc>
          <w:tcPr>
            <w:tcW w:w="867" w:type="dxa"/>
            <w:tcBorders>
              <w:top w:val="single" w:sz="4" w:space="0" w:color="auto"/>
              <w:left w:val="nil"/>
              <w:bottom w:val="single" w:sz="4" w:space="0" w:color="auto"/>
              <w:right w:val="nil"/>
            </w:tcBorders>
            <w:shd w:val="clear" w:color="auto" w:fill="8DB3E2" w:themeFill="text2" w:themeFillTint="66"/>
            <w:vAlign w:val="center"/>
            <w:hideMark/>
          </w:tcPr>
          <w:p w14:paraId="754E067D" w14:textId="77777777" w:rsidR="004A048B" w:rsidRPr="0078100A" w:rsidRDefault="004A048B" w:rsidP="0078100A">
            <w:pPr>
              <w:pStyle w:val="cuadroCabe"/>
              <w:jc w:val="right"/>
            </w:pPr>
            <w:r w:rsidRPr="0078100A">
              <w:t>2019</w:t>
            </w:r>
          </w:p>
        </w:tc>
        <w:tc>
          <w:tcPr>
            <w:tcW w:w="868" w:type="dxa"/>
            <w:tcBorders>
              <w:top w:val="single" w:sz="4" w:space="0" w:color="auto"/>
              <w:left w:val="nil"/>
              <w:bottom w:val="single" w:sz="4" w:space="0" w:color="auto"/>
              <w:right w:val="nil"/>
            </w:tcBorders>
            <w:shd w:val="clear" w:color="auto" w:fill="8DB3E2" w:themeFill="text2" w:themeFillTint="66"/>
            <w:vAlign w:val="center"/>
            <w:hideMark/>
          </w:tcPr>
          <w:p w14:paraId="4D5BDA2D" w14:textId="77777777" w:rsidR="004A048B" w:rsidRPr="0078100A" w:rsidRDefault="004A048B" w:rsidP="0078100A">
            <w:pPr>
              <w:pStyle w:val="cuadroCabe"/>
              <w:jc w:val="right"/>
            </w:pPr>
            <w:r w:rsidRPr="0078100A">
              <w:t>2020</w:t>
            </w:r>
          </w:p>
        </w:tc>
        <w:tc>
          <w:tcPr>
            <w:tcW w:w="867" w:type="dxa"/>
            <w:tcBorders>
              <w:top w:val="single" w:sz="4" w:space="0" w:color="auto"/>
              <w:left w:val="nil"/>
              <w:bottom w:val="single" w:sz="4" w:space="0" w:color="auto"/>
              <w:right w:val="nil"/>
            </w:tcBorders>
            <w:shd w:val="clear" w:color="auto" w:fill="8DB3E2" w:themeFill="text2" w:themeFillTint="66"/>
            <w:vAlign w:val="center"/>
            <w:hideMark/>
          </w:tcPr>
          <w:p w14:paraId="57CDD86C" w14:textId="77777777" w:rsidR="004A048B" w:rsidRPr="0078100A" w:rsidRDefault="004A048B" w:rsidP="0078100A">
            <w:pPr>
              <w:pStyle w:val="cuadroCabe"/>
              <w:jc w:val="right"/>
            </w:pPr>
            <w:r w:rsidRPr="0078100A">
              <w:t>2021</w:t>
            </w:r>
          </w:p>
        </w:tc>
        <w:tc>
          <w:tcPr>
            <w:tcW w:w="867" w:type="dxa"/>
            <w:tcBorders>
              <w:top w:val="single" w:sz="4" w:space="0" w:color="auto"/>
              <w:left w:val="nil"/>
              <w:bottom w:val="single" w:sz="4" w:space="0" w:color="auto"/>
              <w:right w:val="nil"/>
            </w:tcBorders>
            <w:shd w:val="clear" w:color="auto" w:fill="8DB3E2" w:themeFill="text2" w:themeFillTint="66"/>
            <w:vAlign w:val="center"/>
            <w:hideMark/>
          </w:tcPr>
          <w:p w14:paraId="0EF48C8A" w14:textId="77777777" w:rsidR="004A048B" w:rsidRPr="0078100A" w:rsidRDefault="004A048B" w:rsidP="0078100A">
            <w:pPr>
              <w:pStyle w:val="cuadroCabe"/>
              <w:jc w:val="right"/>
            </w:pPr>
            <w:r w:rsidRPr="0078100A">
              <w:t>2022</w:t>
            </w:r>
          </w:p>
        </w:tc>
        <w:tc>
          <w:tcPr>
            <w:tcW w:w="868" w:type="dxa"/>
            <w:tcBorders>
              <w:top w:val="single" w:sz="4" w:space="0" w:color="auto"/>
              <w:left w:val="nil"/>
              <w:bottom w:val="single" w:sz="4" w:space="0" w:color="auto"/>
              <w:right w:val="nil"/>
            </w:tcBorders>
            <w:shd w:val="clear" w:color="auto" w:fill="8DB3E2" w:themeFill="text2" w:themeFillTint="66"/>
            <w:vAlign w:val="center"/>
            <w:hideMark/>
          </w:tcPr>
          <w:p w14:paraId="56C053C9" w14:textId="77777777" w:rsidR="004A048B" w:rsidRPr="0078100A" w:rsidRDefault="004A048B" w:rsidP="0078100A">
            <w:pPr>
              <w:pStyle w:val="cuadroCabe"/>
              <w:jc w:val="right"/>
            </w:pPr>
            <w:r w:rsidRPr="0078100A">
              <w:t>2023</w:t>
            </w:r>
          </w:p>
        </w:tc>
      </w:tr>
      <w:tr w:rsidR="00D2637E" w14:paraId="3DE931DA" w14:textId="77777777" w:rsidTr="0078100A">
        <w:trPr>
          <w:trHeight w:val="198"/>
        </w:trPr>
        <w:tc>
          <w:tcPr>
            <w:tcW w:w="2127" w:type="dxa"/>
            <w:vMerge w:val="restart"/>
            <w:tcBorders>
              <w:top w:val="single" w:sz="4" w:space="0" w:color="auto"/>
              <w:left w:val="nil"/>
              <w:right w:val="nil"/>
            </w:tcBorders>
            <w:shd w:val="clear" w:color="auto" w:fill="auto"/>
            <w:noWrap/>
            <w:vAlign w:val="center"/>
            <w:hideMark/>
          </w:tcPr>
          <w:p w14:paraId="66D867B5" w14:textId="459255DB" w:rsidR="00D2637E" w:rsidRDefault="55B1AB5B" w:rsidP="0078100A">
            <w:pPr>
              <w:pStyle w:val="cuatexto"/>
              <w:rPr>
                <w:color w:val="000000"/>
              </w:rPr>
            </w:pPr>
            <w:proofErr w:type="spellStart"/>
            <w:r w:rsidRPr="6CEC54BD">
              <w:t>Fac</w:t>
            </w:r>
            <w:proofErr w:type="spellEnd"/>
            <w:r w:rsidRPr="6CEC54BD">
              <w:t xml:space="preserve">. </w:t>
            </w:r>
            <w:r w:rsidR="00EC698E">
              <w:t>m</w:t>
            </w:r>
            <w:r w:rsidRPr="6CEC54BD">
              <w:t>ed</w:t>
            </w:r>
            <w:r w:rsidR="00EC698E">
              <w:t>icina</w:t>
            </w:r>
            <w:r w:rsidRPr="6CEC54BD">
              <w:t xml:space="preserve"> </w:t>
            </w:r>
            <w:r w:rsidR="00EC698E">
              <w:t>f</w:t>
            </w:r>
            <w:r w:rsidRPr="6CEC54BD">
              <w:t>am</w:t>
            </w:r>
            <w:r w:rsidR="00EC698E">
              <w:t>iliar</w:t>
            </w:r>
            <w:r w:rsidR="014AEF2E" w:rsidRPr="6CEC54BD">
              <w:t> </w:t>
            </w:r>
          </w:p>
        </w:tc>
        <w:tc>
          <w:tcPr>
            <w:tcW w:w="1458" w:type="dxa"/>
            <w:tcBorders>
              <w:top w:val="single" w:sz="4" w:space="0" w:color="auto"/>
              <w:left w:val="nil"/>
              <w:bottom w:val="single" w:sz="2" w:space="0" w:color="auto"/>
              <w:right w:val="nil"/>
            </w:tcBorders>
            <w:shd w:val="clear" w:color="auto" w:fill="auto"/>
            <w:noWrap/>
            <w:vAlign w:val="center"/>
            <w:hideMark/>
          </w:tcPr>
          <w:p w14:paraId="170F7767" w14:textId="77777777" w:rsidR="00D2637E" w:rsidRDefault="00D2637E" w:rsidP="0078100A">
            <w:pPr>
              <w:pStyle w:val="cuatexto"/>
              <w:jc w:val="right"/>
              <w:rPr>
                <w:color w:val="000000"/>
              </w:rPr>
            </w:pPr>
            <w:r>
              <w:rPr>
                <w:color w:val="000000"/>
              </w:rPr>
              <w:t>No vacantes</w:t>
            </w:r>
          </w:p>
        </w:tc>
        <w:tc>
          <w:tcPr>
            <w:tcW w:w="867" w:type="dxa"/>
            <w:tcBorders>
              <w:top w:val="single" w:sz="4" w:space="0" w:color="auto"/>
              <w:left w:val="nil"/>
              <w:bottom w:val="single" w:sz="2" w:space="0" w:color="auto"/>
              <w:right w:val="nil"/>
            </w:tcBorders>
            <w:shd w:val="clear" w:color="auto" w:fill="auto"/>
            <w:vAlign w:val="center"/>
          </w:tcPr>
          <w:p w14:paraId="47646C6E" w14:textId="5CC0A849" w:rsidR="00D2637E" w:rsidRDefault="00D2637E" w:rsidP="0078100A">
            <w:pPr>
              <w:pStyle w:val="cuatexto"/>
              <w:jc w:val="right"/>
              <w:rPr>
                <w:color w:val="000000"/>
              </w:rPr>
            </w:pPr>
            <w:r>
              <w:rPr>
                <w:color w:val="000000"/>
              </w:rPr>
              <w:t>350</w:t>
            </w:r>
          </w:p>
        </w:tc>
        <w:tc>
          <w:tcPr>
            <w:tcW w:w="867" w:type="dxa"/>
            <w:tcBorders>
              <w:top w:val="single" w:sz="4" w:space="0" w:color="auto"/>
              <w:left w:val="nil"/>
              <w:bottom w:val="single" w:sz="2" w:space="0" w:color="auto"/>
              <w:right w:val="nil"/>
            </w:tcBorders>
            <w:shd w:val="clear" w:color="auto" w:fill="auto"/>
            <w:vAlign w:val="center"/>
          </w:tcPr>
          <w:p w14:paraId="72A092C5" w14:textId="6604DEF2" w:rsidR="00D2637E" w:rsidRDefault="00D2637E" w:rsidP="0078100A">
            <w:pPr>
              <w:pStyle w:val="cuatexto"/>
              <w:jc w:val="right"/>
              <w:rPr>
                <w:color w:val="000000"/>
              </w:rPr>
            </w:pPr>
            <w:r>
              <w:rPr>
                <w:color w:val="000000"/>
              </w:rPr>
              <w:t>363</w:t>
            </w:r>
          </w:p>
        </w:tc>
        <w:tc>
          <w:tcPr>
            <w:tcW w:w="868" w:type="dxa"/>
            <w:tcBorders>
              <w:top w:val="single" w:sz="4" w:space="0" w:color="auto"/>
              <w:left w:val="nil"/>
              <w:bottom w:val="single" w:sz="2" w:space="0" w:color="auto"/>
              <w:right w:val="nil"/>
            </w:tcBorders>
            <w:shd w:val="clear" w:color="auto" w:fill="auto"/>
            <w:vAlign w:val="center"/>
          </w:tcPr>
          <w:p w14:paraId="152B9577" w14:textId="63E9CF5D" w:rsidR="00D2637E" w:rsidRDefault="00D2637E" w:rsidP="0078100A">
            <w:pPr>
              <w:pStyle w:val="cuatexto"/>
              <w:jc w:val="right"/>
              <w:rPr>
                <w:color w:val="000000"/>
              </w:rPr>
            </w:pPr>
            <w:r>
              <w:rPr>
                <w:color w:val="000000"/>
              </w:rPr>
              <w:t>354</w:t>
            </w:r>
          </w:p>
        </w:tc>
        <w:tc>
          <w:tcPr>
            <w:tcW w:w="867" w:type="dxa"/>
            <w:tcBorders>
              <w:top w:val="single" w:sz="4" w:space="0" w:color="auto"/>
              <w:left w:val="nil"/>
              <w:bottom w:val="single" w:sz="2" w:space="0" w:color="auto"/>
              <w:right w:val="nil"/>
            </w:tcBorders>
            <w:shd w:val="clear" w:color="auto" w:fill="auto"/>
            <w:vAlign w:val="center"/>
          </w:tcPr>
          <w:p w14:paraId="4411C07C" w14:textId="1BC520BE" w:rsidR="00D2637E" w:rsidRDefault="00D2637E" w:rsidP="0078100A">
            <w:pPr>
              <w:pStyle w:val="cuatexto"/>
              <w:jc w:val="right"/>
              <w:rPr>
                <w:color w:val="000000"/>
              </w:rPr>
            </w:pPr>
            <w:r>
              <w:rPr>
                <w:color w:val="000000"/>
              </w:rPr>
              <w:t>331</w:t>
            </w:r>
          </w:p>
        </w:tc>
        <w:tc>
          <w:tcPr>
            <w:tcW w:w="867" w:type="dxa"/>
            <w:tcBorders>
              <w:top w:val="single" w:sz="4" w:space="0" w:color="auto"/>
              <w:left w:val="nil"/>
              <w:bottom w:val="single" w:sz="2" w:space="0" w:color="auto"/>
              <w:right w:val="nil"/>
            </w:tcBorders>
            <w:shd w:val="clear" w:color="auto" w:fill="auto"/>
            <w:vAlign w:val="center"/>
          </w:tcPr>
          <w:p w14:paraId="78122F1C" w14:textId="7485D975" w:rsidR="00D2637E" w:rsidRDefault="00D2637E" w:rsidP="0078100A">
            <w:pPr>
              <w:pStyle w:val="cuatexto"/>
              <w:jc w:val="right"/>
              <w:rPr>
                <w:color w:val="000000"/>
              </w:rPr>
            </w:pPr>
            <w:r>
              <w:rPr>
                <w:color w:val="000000"/>
              </w:rPr>
              <w:t>376</w:t>
            </w:r>
          </w:p>
        </w:tc>
        <w:tc>
          <w:tcPr>
            <w:tcW w:w="868" w:type="dxa"/>
            <w:tcBorders>
              <w:top w:val="single" w:sz="4" w:space="0" w:color="auto"/>
              <w:left w:val="nil"/>
              <w:bottom w:val="single" w:sz="2" w:space="0" w:color="auto"/>
              <w:right w:val="nil"/>
            </w:tcBorders>
            <w:shd w:val="clear" w:color="auto" w:fill="auto"/>
            <w:vAlign w:val="center"/>
          </w:tcPr>
          <w:p w14:paraId="6CA62BBF" w14:textId="4DF465CC" w:rsidR="00D2637E" w:rsidRDefault="00D2637E" w:rsidP="0078100A">
            <w:pPr>
              <w:pStyle w:val="cuatexto"/>
              <w:jc w:val="right"/>
              <w:rPr>
                <w:color w:val="000000"/>
              </w:rPr>
            </w:pPr>
            <w:r>
              <w:rPr>
                <w:color w:val="000000"/>
              </w:rPr>
              <w:t>402</w:t>
            </w:r>
          </w:p>
        </w:tc>
      </w:tr>
      <w:tr w:rsidR="00D2637E" w14:paraId="6F4FA962" w14:textId="77777777" w:rsidTr="007E2634">
        <w:trPr>
          <w:trHeight w:val="198"/>
        </w:trPr>
        <w:tc>
          <w:tcPr>
            <w:tcW w:w="2127" w:type="dxa"/>
            <w:vMerge/>
            <w:tcBorders>
              <w:top w:val="single" w:sz="4" w:space="0" w:color="auto"/>
              <w:bottom w:val="single" w:sz="2" w:space="0" w:color="auto"/>
            </w:tcBorders>
            <w:noWrap/>
            <w:vAlign w:val="center"/>
            <w:hideMark/>
          </w:tcPr>
          <w:p w14:paraId="362A4E97" w14:textId="77777777" w:rsidR="00D2637E" w:rsidRDefault="00D2637E" w:rsidP="0078100A">
            <w:pPr>
              <w:pStyle w:val="cuatexto"/>
              <w:rPr>
                <w:color w:val="000000"/>
              </w:rPr>
            </w:pPr>
          </w:p>
        </w:tc>
        <w:tc>
          <w:tcPr>
            <w:tcW w:w="1458" w:type="dxa"/>
            <w:tcBorders>
              <w:top w:val="single" w:sz="2" w:space="0" w:color="auto"/>
              <w:left w:val="nil"/>
              <w:bottom w:val="single" w:sz="2" w:space="0" w:color="auto"/>
              <w:right w:val="nil"/>
            </w:tcBorders>
            <w:shd w:val="clear" w:color="auto" w:fill="auto"/>
            <w:noWrap/>
            <w:vAlign w:val="center"/>
            <w:hideMark/>
          </w:tcPr>
          <w:p w14:paraId="1015BAE5" w14:textId="77777777" w:rsidR="00D2637E" w:rsidRDefault="00D2637E" w:rsidP="0078100A">
            <w:pPr>
              <w:pStyle w:val="cuatexto"/>
              <w:jc w:val="right"/>
              <w:rPr>
                <w:color w:val="000000"/>
              </w:rPr>
            </w:pPr>
            <w:r>
              <w:rPr>
                <w:color w:val="000000"/>
              </w:rPr>
              <w:t>Vacantes</w:t>
            </w:r>
          </w:p>
        </w:tc>
        <w:tc>
          <w:tcPr>
            <w:tcW w:w="867" w:type="dxa"/>
            <w:tcBorders>
              <w:top w:val="single" w:sz="2" w:space="0" w:color="auto"/>
              <w:left w:val="nil"/>
              <w:bottom w:val="single" w:sz="2" w:space="0" w:color="auto"/>
              <w:right w:val="nil"/>
            </w:tcBorders>
            <w:shd w:val="clear" w:color="auto" w:fill="auto"/>
            <w:vAlign w:val="center"/>
          </w:tcPr>
          <w:p w14:paraId="2CAF93F9" w14:textId="33F22C89" w:rsidR="00D2637E" w:rsidRDefault="00D2637E" w:rsidP="0078100A">
            <w:pPr>
              <w:pStyle w:val="cuatexto"/>
              <w:jc w:val="right"/>
              <w:rPr>
                <w:color w:val="000000"/>
              </w:rPr>
            </w:pPr>
            <w:r>
              <w:rPr>
                <w:color w:val="000000"/>
              </w:rPr>
              <w:t>90</w:t>
            </w:r>
          </w:p>
        </w:tc>
        <w:tc>
          <w:tcPr>
            <w:tcW w:w="867" w:type="dxa"/>
            <w:tcBorders>
              <w:top w:val="single" w:sz="2" w:space="0" w:color="auto"/>
              <w:left w:val="nil"/>
              <w:bottom w:val="single" w:sz="2" w:space="0" w:color="auto"/>
              <w:right w:val="nil"/>
            </w:tcBorders>
            <w:shd w:val="clear" w:color="auto" w:fill="auto"/>
            <w:vAlign w:val="center"/>
          </w:tcPr>
          <w:p w14:paraId="66CC7472" w14:textId="6CA34D0C" w:rsidR="00D2637E" w:rsidRDefault="00D2637E" w:rsidP="0078100A">
            <w:pPr>
              <w:pStyle w:val="cuatexto"/>
              <w:jc w:val="right"/>
              <w:rPr>
                <w:color w:val="000000"/>
              </w:rPr>
            </w:pPr>
            <w:r>
              <w:rPr>
                <w:color w:val="000000"/>
              </w:rPr>
              <w:t>86</w:t>
            </w:r>
          </w:p>
        </w:tc>
        <w:tc>
          <w:tcPr>
            <w:tcW w:w="868" w:type="dxa"/>
            <w:tcBorders>
              <w:top w:val="single" w:sz="2" w:space="0" w:color="auto"/>
              <w:left w:val="nil"/>
              <w:bottom w:val="single" w:sz="2" w:space="0" w:color="auto"/>
              <w:right w:val="nil"/>
            </w:tcBorders>
            <w:shd w:val="clear" w:color="auto" w:fill="auto"/>
            <w:vAlign w:val="center"/>
          </w:tcPr>
          <w:p w14:paraId="4C9C3412" w14:textId="4FCFB7ED" w:rsidR="00D2637E" w:rsidRDefault="00D2637E" w:rsidP="0078100A">
            <w:pPr>
              <w:pStyle w:val="cuatexto"/>
              <w:jc w:val="right"/>
              <w:rPr>
                <w:color w:val="000000"/>
              </w:rPr>
            </w:pPr>
            <w:r>
              <w:rPr>
                <w:color w:val="000000"/>
              </w:rPr>
              <w:t>95</w:t>
            </w:r>
          </w:p>
        </w:tc>
        <w:tc>
          <w:tcPr>
            <w:tcW w:w="867" w:type="dxa"/>
            <w:tcBorders>
              <w:top w:val="single" w:sz="2" w:space="0" w:color="auto"/>
              <w:left w:val="nil"/>
              <w:bottom w:val="single" w:sz="2" w:space="0" w:color="auto"/>
              <w:right w:val="nil"/>
            </w:tcBorders>
            <w:shd w:val="clear" w:color="auto" w:fill="auto"/>
            <w:vAlign w:val="center"/>
          </w:tcPr>
          <w:p w14:paraId="1F867DA5" w14:textId="6ECFCE98" w:rsidR="00D2637E" w:rsidRDefault="00D2637E" w:rsidP="0078100A">
            <w:pPr>
              <w:pStyle w:val="cuatexto"/>
              <w:jc w:val="right"/>
              <w:rPr>
                <w:color w:val="000000"/>
              </w:rPr>
            </w:pPr>
            <w:r>
              <w:rPr>
                <w:color w:val="000000"/>
              </w:rPr>
              <w:t>130</w:t>
            </w:r>
          </w:p>
        </w:tc>
        <w:tc>
          <w:tcPr>
            <w:tcW w:w="867" w:type="dxa"/>
            <w:tcBorders>
              <w:top w:val="single" w:sz="2" w:space="0" w:color="auto"/>
              <w:left w:val="nil"/>
              <w:bottom w:val="single" w:sz="2" w:space="0" w:color="auto"/>
              <w:right w:val="nil"/>
            </w:tcBorders>
            <w:shd w:val="clear" w:color="auto" w:fill="auto"/>
            <w:vAlign w:val="center"/>
          </w:tcPr>
          <w:p w14:paraId="058ED406" w14:textId="353592B5" w:rsidR="00D2637E" w:rsidRDefault="00D2637E" w:rsidP="0078100A">
            <w:pPr>
              <w:pStyle w:val="cuatexto"/>
              <w:jc w:val="right"/>
              <w:rPr>
                <w:color w:val="000000"/>
              </w:rPr>
            </w:pPr>
            <w:r>
              <w:rPr>
                <w:color w:val="000000"/>
              </w:rPr>
              <w:t>108</w:t>
            </w:r>
          </w:p>
        </w:tc>
        <w:tc>
          <w:tcPr>
            <w:tcW w:w="868" w:type="dxa"/>
            <w:tcBorders>
              <w:top w:val="single" w:sz="2" w:space="0" w:color="auto"/>
              <w:left w:val="nil"/>
              <w:bottom w:val="single" w:sz="2" w:space="0" w:color="auto"/>
              <w:right w:val="nil"/>
            </w:tcBorders>
            <w:shd w:val="clear" w:color="auto" w:fill="auto"/>
            <w:vAlign w:val="center"/>
          </w:tcPr>
          <w:p w14:paraId="53689CAE" w14:textId="6349FC66" w:rsidR="00D2637E" w:rsidRDefault="00D2637E" w:rsidP="0078100A">
            <w:pPr>
              <w:pStyle w:val="cuatexto"/>
              <w:jc w:val="right"/>
              <w:rPr>
                <w:color w:val="000000"/>
              </w:rPr>
            </w:pPr>
            <w:r>
              <w:rPr>
                <w:color w:val="000000"/>
              </w:rPr>
              <w:t>83</w:t>
            </w:r>
          </w:p>
        </w:tc>
      </w:tr>
      <w:tr w:rsidR="00EC698E" w14:paraId="253CEB99" w14:textId="77777777" w:rsidTr="0078100A">
        <w:trPr>
          <w:trHeight w:val="198"/>
        </w:trPr>
        <w:tc>
          <w:tcPr>
            <w:tcW w:w="2127" w:type="dxa"/>
            <w:vMerge w:val="restart"/>
            <w:tcBorders>
              <w:top w:val="single" w:sz="2" w:space="0" w:color="auto"/>
              <w:left w:val="nil"/>
              <w:bottom w:val="single" w:sz="2" w:space="0" w:color="auto"/>
              <w:right w:val="nil"/>
            </w:tcBorders>
            <w:shd w:val="clear" w:color="auto" w:fill="auto"/>
            <w:noWrap/>
            <w:vAlign w:val="center"/>
            <w:hideMark/>
          </w:tcPr>
          <w:p w14:paraId="13059796" w14:textId="563E0515" w:rsidR="00EC698E" w:rsidRDefault="00EC698E" w:rsidP="0078100A">
            <w:pPr>
              <w:pStyle w:val="cuatexto"/>
              <w:rPr>
                <w:color w:val="000000"/>
              </w:rPr>
            </w:pPr>
            <w:proofErr w:type="spellStart"/>
            <w:r w:rsidRPr="6CEC54BD">
              <w:t>Fac</w:t>
            </w:r>
            <w:proofErr w:type="spellEnd"/>
            <w:r w:rsidRPr="6CEC54BD">
              <w:t xml:space="preserve">. </w:t>
            </w:r>
            <w:r>
              <w:t>p</w:t>
            </w:r>
            <w:r w:rsidRPr="6CEC54BD">
              <w:t>ediatría </w:t>
            </w:r>
          </w:p>
        </w:tc>
        <w:tc>
          <w:tcPr>
            <w:tcW w:w="1458" w:type="dxa"/>
            <w:tcBorders>
              <w:top w:val="single" w:sz="2" w:space="0" w:color="auto"/>
              <w:left w:val="nil"/>
              <w:bottom w:val="single" w:sz="2" w:space="0" w:color="auto"/>
              <w:right w:val="nil"/>
            </w:tcBorders>
            <w:shd w:val="clear" w:color="auto" w:fill="auto"/>
            <w:noWrap/>
            <w:vAlign w:val="center"/>
            <w:hideMark/>
          </w:tcPr>
          <w:p w14:paraId="58950D03" w14:textId="77777777" w:rsidR="00EC698E" w:rsidRDefault="00EC698E" w:rsidP="0078100A">
            <w:pPr>
              <w:pStyle w:val="cuatexto"/>
              <w:jc w:val="right"/>
              <w:rPr>
                <w:color w:val="000000"/>
              </w:rPr>
            </w:pPr>
            <w:r>
              <w:rPr>
                <w:color w:val="000000"/>
              </w:rPr>
              <w:t>No vacantes</w:t>
            </w:r>
          </w:p>
        </w:tc>
        <w:tc>
          <w:tcPr>
            <w:tcW w:w="867" w:type="dxa"/>
            <w:tcBorders>
              <w:top w:val="single" w:sz="2" w:space="0" w:color="auto"/>
              <w:left w:val="nil"/>
              <w:bottom w:val="single" w:sz="2" w:space="0" w:color="auto"/>
              <w:right w:val="nil"/>
            </w:tcBorders>
            <w:shd w:val="clear" w:color="auto" w:fill="auto"/>
            <w:vAlign w:val="center"/>
          </w:tcPr>
          <w:p w14:paraId="69211CC8" w14:textId="77777777" w:rsidR="00EC698E" w:rsidRDefault="00EC698E" w:rsidP="0078100A">
            <w:pPr>
              <w:pStyle w:val="cuatexto"/>
              <w:jc w:val="right"/>
              <w:rPr>
                <w:color w:val="000000"/>
              </w:rPr>
            </w:pPr>
            <w:r>
              <w:rPr>
                <w:color w:val="000000"/>
              </w:rPr>
              <w:t>74</w:t>
            </w:r>
          </w:p>
        </w:tc>
        <w:tc>
          <w:tcPr>
            <w:tcW w:w="867" w:type="dxa"/>
            <w:tcBorders>
              <w:top w:val="single" w:sz="2" w:space="0" w:color="auto"/>
              <w:left w:val="nil"/>
              <w:bottom w:val="single" w:sz="2" w:space="0" w:color="auto"/>
              <w:right w:val="nil"/>
            </w:tcBorders>
            <w:shd w:val="clear" w:color="auto" w:fill="auto"/>
            <w:vAlign w:val="center"/>
          </w:tcPr>
          <w:p w14:paraId="365A05B0" w14:textId="77777777" w:rsidR="00EC698E" w:rsidRDefault="00EC698E" w:rsidP="0078100A">
            <w:pPr>
              <w:pStyle w:val="cuatexto"/>
              <w:jc w:val="right"/>
              <w:rPr>
                <w:color w:val="000000"/>
              </w:rPr>
            </w:pPr>
            <w:r>
              <w:rPr>
                <w:color w:val="000000"/>
              </w:rPr>
              <w:t>74</w:t>
            </w:r>
          </w:p>
        </w:tc>
        <w:tc>
          <w:tcPr>
            <w:tcW w:w="868" w:type="dxa"/>
            <w:tcBorders>
              <w:top w:val="single" w:sz="2" w:space="0" w:color="auto"/>
              <w:left w:val="nil"/>
              <w:bottom w:val="single" w:sz="2" w:space="0" w:color="auto"/>
              <w:right w:val="nil"/>
            </w:tcBorders>
            <w:shd w:val="clear" w:color="auto" w:fill="auto"/>
            <w:vAlign w:val="center"/>
          </w:tcPr>
          <w:p w14:paraId="36991365" w14:textId="77777777" w:rsidR="00EC698E" w:rsidRDefault="00EC698E" w:rsidP="0078100A">
            <w:pPr>
              <w:pStyle w:val="cuatexto"/>
              <w:jc w:val="right"/>
              <w:rPr>
                <w:color w:val="000000"/>
              </w:rPr>
            </w:pPr>
            <w:r>
              <w:rPr>
                <w:color w:val="000000"/>
              </w:rPr>
              <w:t>72</w:t>
            </w:r>
          </w:p>
        </w:tc>
        <w:tc>
          <w:tcPr>
            <w:tcW w:w="867" w:type="dxa"/>
            <w:tcBorders>
              <w:top w:val="single" w:sz="2" w:space="0" w:color="auto"/>
              <w:left w:val="nil"/>
              <w:bottom w:val="single" w:sz="2" w:space="0" w:color="auto"/>
              <w:right w:val="nil"/>
            </w:tcBorders>
            <w:shd w:val="clear" w:color="auto" w:fill="auto"/>
            <w:vAlign w:val="center"/>
          </w:tcPr>
          <w:p w14:paraId="2989D718" w14:textId="77777777" w:rsidR="00EC698E" w:rsidRDefault="00EC698E" w:rsidP="0078100A">
            <w:pPr>
              <w:pStyle w:val="cuatexto"/>
              <w:jc w:val="right"/>
              <w:rPr>
                <w:color w:val="000000"/>
              </w:rPr>
            </w:pPr>
            <w:r>
              <w:rPr>
                <w:color w:val="000000"/>
              </w:rPr>
              <w:t>68</w:t>
            </w:r>
          </w:p>
        </w:tc>
        <w:tc>
          <w:tcPr>
            <w:tcW w:w="867" w:type="dxa"/>
            <w:tcBorders>
              <w:top w:val="single" w:sz="2" w:space="0" w:color="auto"/>
              <w:left w:val="nil"/>
              <w:bottom w:val="single" w:sz="2" w:space="0" w:color="auto"/>
              <w:right w:val="nil"/>
            </w:tcBorders>
            <w:shd w:val="clear" w:color="auto" w:fill="auto"/>
            <w:vAlign w:val="center"/>
          </w:tcPr>
          <w:p w14:paraId="280D7F8C" w14:textId="77777777" w:rsidR="00EC698E" w:rsidRDefault="00EC698E" w:rsidP="0078100A">
            <w:pPr>
              <w:pStyle w:val="cuatexto"/>
              <w:jc w:val="right"/>
              <w:rPr>
                <w:color w:val="000000"/>
              </w:rPr>
            </w:pPr>
            <w:r>
              <w:rPr>
                <w:color w:val="000000"/>
              </w:rPr>
              <w:t>89</w:t>
            </w:r>
          </w:p>
        </w:tc>
        <w:tc>
          <w:tcPr>
            <w:tcW w:w="868" w:type="dxa"/>
            <w:tcBorders>
              <w:top w:val="single" w:sz="2" w:space="0" w:color="auto"/>
              <w:left w:val="nil"/>
              <w:bottom w:val="single" w:sz="2" w:space="0" w:color="auto"/>
              <w:right w:val="nil"/>
            </w:tcBorders>
            <w:shd w:val="clear" w:color="auto" w:fill="auto"/>
            <w:vAlign w:val="center"/>
          </w:tcPr>
          <w:p w14:paraId="28E2F0CF" w14:textId="77777777" w:rsidR="00EC698E" w:rsidRDefault="00EC698E" w:rsidP="0078100A">
            <w:pPr>
              <w:pStyle w:val="cuatexto"/>
              <w:jc w:val="right"/>
              <w:rPr>
                <w:color w:val="000000"/>
              </w:rPr>
            </w:pPr>
            <w:r>
              <w:rPr>
                <w:color w:val="000000"/>
              </w:rPr>
              <w:t>89</w:t>
            </w:r>
          </w:p>
        </w:tc>
      </w:tr>
      <w:tr w:rsidR="00EC698E" w14:paraId="03ADCFB2" w14:textId="77777777" w:rsidTr="0078100A">
        <w:trPr>
          <w:trHeight w:val="198"/>
        </w:trPr>
        <w:tc>
          <w:tcPr>
            <w:tcW w:w="2127" w:type="dxa"/>
            <w:vMerge/>
            <w:tcBorders>
              <w:top w:val="single" w:sz="2" w:space="0" w:color="auto"/>
              <w:bottom w:val="single" w:sz="2" w:space="0" w:color="auto"/>
            </w:tcBorders>
            <w:vAlign w:val="center"/>
            <w:hideMark/>
          </w:tcPr>
          <w:p w14:paraId="2D27217A" w14:textId="77777777" w:rsidR="00EC698E" w:rsidRDefault="00EC698E" w:rsidP="0078100A">
            <w:pPr>
              <w:pStyle w:val="cuatexto"/>
              <w:rPr>
                <w:color w:val="000000"/>
              </w:rPr>
            </w:pPr>
          </w:p>
        </w:tc>
        <w:tc>
          <w:tcPr>
            <w:tcW w:w="1458" w:type="dxa"/>
            <w:tcBorders>
              <w:top w:val="single" w:sz="2" w:space="0" w:color="auto"/>
              <w:left w:val="nil"/>
              <w:bottom w:val="single" w:sz="2" w:space="0" w:color="auto"/>
              <w:right w:val="nil"/>
            </w:tcBorders>
            <w:shd w:val="clear" w:color="auto" w:fill="auto"/>
            <w:noWrap/>
            <w:vAlign w:val="center"/>
            <w:hideMark/>
          </w:tcPr>
          <w:p w14:paraId="513C1771" w14:textId="77777777" w:rsidR="00EC698E" w:rsidRDefault="00EC698E" w:rsidP="0078100A">
            <w:pPr>
              <w:pStyle w:val="cuatexto"/>
              <w:jc w:val="right"/>
              <w:rPr>
                <w:color w:val="000000"/>
              </w:rPr>
            </w:pPr>
            <w:r>
              <w:rPr>
                <w:color w:val="000000"/>
              </w:rPr>
              <w:t>Vacantes</w:t>
            </w:r>
          </w:p>
        </w:tc>
        <w:tc>
          <w:tcPr>
            <w:tcW w:w="867" w:type="dxa"/>
            <w:tcBorders>
              <w:top w:val="single" w:sz="2" w:space="0" w:color="auto"/>
              <w:left w:val="nil"/>
              <w:bottom w:val="single" w:sz="2" w:space="0" w:color="auto"/>
              <w:right w:val="nil"/>
            </w:tcBorders>
            <w:shd w:val="clear" w:color="auto" w:fill="auto"/>
            <w:vAlign w:val="center"/>
          </w:tcPr>
          <w:p w14:paraId="095C26E4" w14:textId="77777777" w:rsidR="00EC698E" w:rsidRDefault="00EC698E" w:rsidP="0078100A">
            <w:pPr>
              <w:pStyle w:val="cuatexto"/>
              <w:jc w:val="right"/>
              <w:rPr>
                <w:color w:val="000000"/>
              </w:rPr>
            </w:pPr>
            <w:r>
              <w:rPr>
                <w:color w:val="000000"/>
              </w:rPr>
              <w:t>29</w:t>
            </w:r>
          </w:p>
        </w:tc>
        <w:tc>
          <w:tcPr>
            <w:tcW w:w="867" w:type="dxa"/>
            <w:tcBorders>
              <w:top w:val="single" w:sz="2" w:space="0" w:color="auto"/>
              <w:left w:val="nil"/>
              <w:bottom w:val="single" w:sz="2" w:space="0" w:color="auto"/>
              <w:right w:val="nil"/>
            </w:tcBorders>
            <w:shd w:val="clear" w:color="auto" w:fill="auto"/>
            <w:vAlign w:val="center"/>
          </w:tcPr>
          <w:p w14:paraId="2F4CAE54" w14:textId="77777777" w:rsidR="00EC698E" w:rsidRDefault="00EC698E" w:rsidP="0078100A">
            <w:pPr>
              <w:pStyle w:val="cuatexto"/>
              <w:jc w:val="right"/>
              <w:rPr>
                <w:color w:val="000000"/>
              </w:rPr>
            </w:pPr>
            <w:r>
              <w:rPr>
                <w:color w:val="000000"/>
              </w:rPr>
              <w:t>29</w:t>
            </w:r>
          </w:p>
        </w:tc>
        <w:tc>
          <w:tcPr>
            <w:tcW w:w="868" w:type="dxa"/>
            <w:tcBorders>
              <w:top w:val="single" w:sz="2" w:space="0" w:color="auto"/>
              <w:left w:val="nil"/>
              <w:bottom w:val="single" w:sz="2" w:space="0" w:color="auto"/>
              <w:right w:val="nil"/>
            </w:tcBorders>
            <w:shd w:val="clear" w:color="auto" w:fill="auto"/>
            <w:vAlign w:val="center"/>
          </w:tcPr>
          <w:p w14:paraId="2BC89A84" w14:textId="77777777" w:rsidR="00EC698E" w:rsidRDefault="00EC698E" w:rsidP="0078100A">
            <w:pPr>
              <w:pStyle w:val="cuatexto"/>
              <w:jc w:val="right"/>
              <w:rPr>
                <w:color w:val="000000"/>
              </w:rPr>
            </w:pPr>
            <w:r>
              <w:rPr>
                <w:color w:val="000000"/>
              </w:rPr>
              <w:t>31</w:t>
            </w:r>
          </w:p>
        </w:tc>
        <w:tc>
          <w:tcPr>
            <w:tcW w:w="867" w:type="dxa"/>
            <w:tcBorders>
              <w:top w:val="single" w:sz="2" w:space="0" w:color="auto"/>
              <w:left w:val="nil"/>
              <w:bottom w:val="single" w:sz="2" w:space="0" w:color="auto"/>
              <w:right w:val="nil"/>
            </w:tcBorders>
            <w:shd w:val="clear" w:color="auto" w:fill="auto"/>
            <w:vAlign w:val="center"/>
          </w:tcPr>
          <w:p w14:paraId="49DC972A" w14:textId="77777777" w:rsidR="00EC698E" w:rsidRDefault="00EC698E" w:rsidP="0078100A">
            <w:pPr>
              <w:pStyle w:val="cuatexto"/>
              <w:jc w:val="right"/>
              <w:rPr>
                <w:color w:val="000000"/>
              </w:rPr>
            </w:pPr>
            <w:r>
              <w:rPr>
                <w:color w:val="000000"/>
              </w:rPr>
              <w:t>35</w:t>
            </w:r>
          </w:p>
        </w:tc>
        <w:tc>
          <w:tcPr>
            <w:tcW w:w="867" w:type="dxa"/>
            <w:tcBorders>
              <w:top w:val="single" w:sz="2" w:space="0" w:color="auto"/>
              <w:left w:val="nil"/>
              <w:bottom w:val="single" w:sz="2" w:space="0" w:color="auto"/>
              <w:right w:val="nil"/>
            </w:tcBorders>
            <w:shd w:val="clear" w:color="auto" w:fill="auto"/>
            <w:vAlign w:val="center"/>
          </w:tcPr>
          <w:p w14:paraId="2E9FFE9A" w14:textId="77777777" w:rsidR="00EC698E" w:rsidRDefault="00EC698E" w:rsidP="0078100A">
            <w:pPr>
              <w:pStyle w:val="cuatexto"/>
              <w:jc w:val="right"/>
              <w:rPr>
                <w:color w:val="000000"/>
              </w:rPr>
            </w:pPr>
            <w:r>
              <w:rPr>
                <w:color w:val="000000"/>
              </w:rPr>
              <w:t>16</w:t>
            </w:r>
          </w:p>
        </w:tc>
        <w:tc>
          <w:tcPr>
            <w:tcW w:w="868" w:type="dxa"/>
            <w:tcBorders>
              <w:top w:val="single" w:sz="2" w:space="0" w:color="auto"/>
              <w:left w:val="nil"/>
              <w:bottom w:val="single" w:sz="2" w:space="0" w:color="auto"/>
              <w:right w:val="nil"/>
            </w:tcBorders>
            <w:shd w:val="clear" w:color="auto" w:fill="auto"/>
            <w:vAlign w:val="center"/>
          </w:tcPr>
          <w:p w14:paraId="4AF71357" w14:textId="77777777" w:rsidR="00EC698E" w:rsidRDefault="00EC698E" w:rsidP="0078100A">
            <w:pPr>
              <w:pStyle w:val="cuatexto"/>
              <w:jc w:val="right"/>
              <w:rPr>
                <w:color w:val="000000"/>
              </w:rPr>
            </w:pPr>
            <w:r>
              <w:rPr>
                <w:color w:val="000000"/>
              </w:rPr>
              <w:t>17</w:t>
            </w:r>
          </w:p>
        </w:tc>
      </w:tr>
      <w:tr w:rsidR="00EC698E" w14:paraId="7D3B8E9B" w14:textId="77777777" w:rsidTr="0078100A">
        <w:trPr>
          <w:trHeight w:val="198"/>
        </w:trPr>
        <w:tc>
          <w:tcPr>
            <w:tcW w:w="2127" w:type="dxa"/>
            <w:vMerge w:val="restart"/>
            <w:tcBorders>
              <w:top w:val="single" w:sz="2" w:space="0" w:color="auto"/>
              <w:left w:val="nil"/>
              <w:bottom w:val="single" w:sz="2" w:space="0" w:color="auto"/>
              <w:right w:val="nil"/>
            </w:tcBorders>
            <w:shd w:val="clear" w:color="auto" w:fill="auto"/>
            <w:noWrap/>
            <w:vAlign w:val="center"/>
            <w:hideMark/>
          </w:tcPr>
          <w:p w14:paraId="32BDB3A7" w14:textId="77777777" w:rsidR="00EC698E" w:rsidRDefault="00EC698E" w:rsidP="0078100A">
            <w:pPr>
              <w:pStyle w:val="cuatexto"/>
              <w:rPr>
                <w:color w:val="000000"/>
              </w:rPr>
            </w:pPr>
            <w:r>
              <w:rPr>
                <w:color w:val="000000"/>
              </w:rPr>
              <w:t>Pers. enfermería </w:t>
            </w:r>
          </w:p>
        </w:tc>
        <w:tc>
          <w:tcPr>
            <w:tcW w:w="1458" w:type="dxa"/>
            <w:tcBorders>
              <w:top w:val="single" w:sz="2" w:space="0" w:color="auto"/>
              <w:left w:val="nil"/>
              <w:bottom w:val="single" w:sz="2" w:space="0" w:color="auto"/>
              <w:right w:val="nil"/>
            </w:tcBorders>
            <w:shd w:val="clear" w:color="auto" w:fill="auto"/>
            <w:noWrap/>
            <w:vAlign w:val="center"/>
            <w:hideMark/>
          </w:tcPr>
          <w:p w14:paraId="32A1E6FC" w14:textId="77777777" w:rsidR="00EC698E" w:rsidRDefault="00EC698E" w:rsidP="0078100A">
            <w:pPr>
              <w:pStyle w:val="cuatexto"/>
              <w:jc w:val="right"/>
              <w:rPr>
                <w:color w:val="000000"/>
              </w:rPr>
            </w:pPr>
            <w:r>
              <w:rPr>
                <w:color w:val="000000"/>
              </w:rPr>
              <w:t>No vacantes</w:t>
            </w:r>
          </w:p>
        </w:tc>
        <w:tc>
          <w:tcPr>
            <w:tcW w:w="867" w:type="dxa"/>
            <w:tcBorders>
              <w:top w:val="single" w:sz="2" w:space="0" w:color="auto"/>
              <w:left w:val="nil"/>
              <w:bottom w:val="single" w:sz="2" w:space="0" w:color="auto"/>
              <w:right w:val="nil"/>
            </w:tcBorders>
            <w:shd w:val="clear" w:color="auto" w:fill="auto"/>
            <w:vAlign w:val="center"/>
          </w:tcPr>
          <w:p w14:paraId="082718CF" w14:textId="77777777" w:rsidR="00EC698E" w:rsidRDefault="00EC698E" w:rsidP="0078100A">
            <w:pPr>
              <w:pStyle w:val="cuatexto"/>
              <w:jc w:val="right"/>
              <w:rPr>
                <w:color w:val="000000"/>
              </w:rPr>
            </w:pPr>
            <w:r>
              <w:rPr>
                <w:color w:val="000000"/>
              </w:rPr>
              <w:t>427</w:t>
            </w:r>
          </w:p>
        </w:tc>
        <w:tc>
          <w:tcPr>
            <w:tcW w:w="867" w:type="dxa"/>
            <w:tcBorders>
              <w:top w:val="single" w:sz="2" w:space="0" w:color="auto"/>
              <w:left w:val="nil"/>
              <w:bottom w:val="single" w:sz="2" w:space="0" w:color="auto"/>
              <w:right w:val="nil"/>
            </w:tcBorders>
            <w:shd w:val="clear" w:color="auto" w:fill="auto"/>
            <w:vAlign w:val="center"/>
          </w:tcPr>
          <w:p w14:paraId="5EEF66B5" w14:textId="77777777" w:rsidR="00EC698E" w:rsidRDefault="00EC698E" w:rsidP="0078100A">
            <w:pPr>
              <w:pStyle w:val="cuatexto"/>
              <w:jc w:val="right"/>
              <w:rPr>
                <w:color w:val="000000"/>
              </w:rPr>
            </w:pPr>
            <w:r>
              <w:rPr>
                <w:color w:val="000000"/>
              </w:rPr>
              <w:t>398</w:t>
            </w:r>
          </w:p>
        </w:tc>
        <w:tc>
          <w:tcPr>
            <w:tcW w:w="868" w:type="dxa"/>
            <w:tcBorders>
              <w:top w:val="single" w:sz="2" w:space="0" w:color="auto"/>
              <w:left w:val="nil"/>
              <w:bottom w:val="single" w:sz="2" w:space="0" w:color="auto"/>
              <w:right w:val="nil"/>
            </w:tcBorders>
            <w:shd w:val="clear" w:color="auto" w:fill="auto"/>
            <w:vAlign w:val="center"/>
          </w:tcPr>
          <w:p w14:paraId="21441FB9" w14:textId="77777777" w:rsidR="00EC698E" w:rsidRDefault="00EC698E" w:rsidP="0078100A">
            <w:pPr>
              <w:pStyle w:val="cuatexto"/>
              <w:jc w:val="right"/>
              <w:rPr>
                <w:color w:val="000000"/>
              </w:rPr>
            </w:pPr>
            <w:r>
              <w:rPr>
                <w:color w:val="000000"/>
              </w:rPr>
              <w:t>380</w:t>
            </w:r>
          </w:p>
        </w:tc>
        <w:tc>
          <w:tcPr>
            <w:tcW w:w="867" w:type="dxa"/>
            <w:tcBorders>
              <w:top w:val="single" w:sz="2" w:space="0" w:color="auto"/>
              <w:left w:val="nil"/>
              <w:bottom w:val="single" w:sz="2" w:space="0" w:color="auto"/>
              <w:right w:val="nil"/>
            </w:tcBorders>
            <w:shd w:val="clear" w:color="auto" w:fill="auto"/>
            <w:vAlign w:val="center"/>
          </w:tcPr>
          <w:p w14:paraId="4D81BA3F" w14:textId="77777777" w:rsidR="00EC698E" w:rsidRDefault="00EC698E" w:rsidP="0078100A">
            <w:pPr>
              <w:pStyle w:val="cuatexto"/>
              <w:jc w:val="right"/>
              <w:rPr>
                <w:color w:val="000000"/>
              </w:rPr>
            </w:pPr>
            <w:r>
              <w:rPr>
                <w:color w:val="000000"/>
              </w:rPr>
              <w:t>361</w:t>
            </w:r>
          </w:p>
        </w:tc>
        <w:tc>
          <w:tcPr>
            <w:tcW w:w="867" w:type="dxa"/>
            <w:tcBorders>
              <w:top w:val="single" w:sz="2" w:space="0" w:color="auto"/>
              <w:left w:val="nil"/>
              <w:bottom w:val="single" w:sz="2" w:space="0" w:color="auto"/>
              <w:right w:val="nil"/>
            </w:tcBorders>
            <w:shd w:val="clear" w:color="auto" w:fill="auto"/>
            <w:vAlign w:val="center"/>
          </w:tcPr>
          <w:p w14:paraId="04D2EC04" w14:textId="77777777" w:rsidR="00EC698E" w:rsidRDefault="00EC698E" w:rsidP="0078100A">
            <w:pPr>
              <w:pStyle w:val="cuatexto"/>
              <w:jc w:val="right"/>
              <w:rPr>
                <w:color w:val="000000"/>
              </w:rPr>
            </w:pPr>
            <w:r>
              <w:rPr>
                <w:color w:val="000000"/>
              </w:rPr>
              <w:t>394</w:t>
            </w:r>
          </w:p>
        </w:tc>
        <w:tc>
          <w:tcPr>
            <w:tcW w:w="868" w:type="dxa"/>
            <w:tcBorders>
              <w:top w:val="single" w:sz="2" w:space="0" w:color="auto"/>
              <w:left w:val="nil"/>
              <w:bottom w:val="single" w:sz="2" w:space="0" w:color="auto"/>
              <w:right w:val="nil"/>
            </w:tcBorders>
            <w:shd w:val="clear" w:color="auto" w:fill="auto"/>
            <w:vAlign w:val="center"/>
          </w:tcPr>
          <w:p w14:paraId="2AB502DC" w14:textId="77777777" w:rsidR="00EC698E" w:rsidRDefault="00EC698E" w:rsidP="0078100A">
            <w:pPr>
              <w:pStyle w:val="cuatexto"/>
              <w:jc w:val="right"/>
              <w:rPr>
                <w:color w:val="000000"/>
              </w:rPr>
            </w:pPr>
            <w:r>
              <w:rPr>
                <w:color w:val="000000"/>
              </w:rPr>
              <w:t>438</w:t>
            </w:r>
          </w:p>
        </w:tc>
      </w:tr>
      <w:tr w:rsidR="00EC698E" w14:paraId="3ECFC550" w14:textId="77777777" w:rsidTr="0078100A">
        <w:trPr>
          <w:trHeight w:val="198"/>
        </w:trPr>
        <w:tc>
          <w:tcPr>
            <w:tcW w:w="2127" w:type="dxa"/>
            <w:vMerge/>
            <w:tcBorders>
              <w:top w:val="single" w:sz="2" w:space="0" w:color="auto"/>
              <w:bottom w:val="single" w:sz="2" w:space="0" w:color="auto"/>
            </w:tcBorders>
            <w:noWrap/>
            <w:vAlign w:val="center"/>
            <w:hideMark/>
          </w:tcPr>
          <w:p w14:paraId="70DAC498" w14:textId="77777777" w:rsidR="00EC698E" w:rsidRDefault="00EC698E" w:rsidP="0078100A">
            <w:pPr>
              <w:pStyle w:val="cuatexto"/>
              <w:rPr>
                <w:color w:val="000000"/>
              </w:rPr>
            </w:pPr>
          </w:p>
        </w:tc>
        <w:tc>
          <w:tcPr>
            <w:tcW w:w="1458" w:type="dxa"/>
            <w:tcBorders>
              <w:top w:val="single" w:sz="2" w:space="0" w:color="auto"/>
              <w:left w:val="nil"/>
              <w:bottom w:val="single" w:sz="2" w:space="0" w:color="auto"/>
              <w:right w:val="nil"/>
            </w:tcBorders>
            <w:shd w:val="clear" w:color="auto" w:fill="auto"/>
            <w:noWrap/>
            <w:vAlign w:val="center"/>
            <w:hideMark/>
          </w:tcPr>
          <w:p w14:paraId="13B4F7D4" w14:textId="77777777" w:rsidR="00EC698E" w:rsidRDefault="00EC698E" w:rsidP="0078100A">
            <w:pPr>
              <w:pStyle w:val="cuatexto"/>
              <w:jc w:val="right"/>
              <w:rPr>
                <w:color w:val="000000"/>
              </w:rPr>
            </w:pPr>
            <w:r>
              <w:rPr>
                <w:color w:val="000000"/>
              </w:rPr>
              <w:t>Vacantes</w:t>
            </w:r>
          </w:p>
        </w:tc>
        <w:tc>
          <w:tcPr>
            <w:tcW w:w="867" w:type="dxa"/>
            <w:tcBorders>
              <w:top w:val="single" w:sz="2" w:space="0" w:color="auto"/>
              <w:left w:val="nil"/>
              <w:bottom w:val="single" w:sz="2" w:space="0" w:color="auto"/>
              <w:right w:val="nil"/>
            </w:tcBorders>
            <w:shd w:val="clear" w:color="auto" w:fill="auto"/>
            <w:vAlign w:val="center"/>
          </w:tcPr>
          <w:p w14:paraId="20943631" w14:textId="77777777" w:rsidR="00EC698E" w:rsidRDefault="00EC698E" w:rsidP="0078100A">
            <w:pPr>
              <w:pStyle w:val="cuatexto"/>
              <w:jc w:val="right"/>
              <w:rPr>
                <w:color w:val="000000"/>
              </w:rPr>
            </w:pPr>
            <w:r>
              <w:rPr>
                <w:color w:val="000000"/>
              </w:rPr>
              <w:t>112</w:t>
            </w:r>
          </w:p>
        </w:tc>
        <w:tc>
          <w:tcPr>
            <w:tcW w:w="867" w:type="dxa"/>
            <w:tcBorders>
              <w:top w:val="single" w:sz="2" w:space="0" w:color="auto"/>
              <w:left w:val="nil"/>
              <w:bottom w:val="single" w:sz="2" w:space="0" w:color="auto"/>
              <w:right w:val="nil"/>
            </w:tcBorders>
            <w:shd w:val="clear" w:color="auto" w:fill="auto"/>
            <w:vAlign w:val="center"/>
          </w:tcPr>
          <w:p w14:paraId="70EFB5C9" w14:textId="77777777" w:rsidR="00EC698E" w:rsidRDefault="00EC698E" w:rsidP="0078100A">
            <w:pPr>
              <w:pStyle w:val="cuatexto"/>
              <w:jc w:val="right"/>
              <w:rPr>
                <w:color w:val="000000"/>
              </w:rPr>
            </w:pPr>
            <w:r>
              <w:rPr>
                <w:color w:val="000000"/>
              </w:rPr>
              <w:t>153</w:t>
            </w:r>
          </w:p>
        </w:tc>
        <w:tc>
          <w:tcPr>
            <w:tcW w:w="868" w:type="dxa"/>
            <w:tcBorders>
              <w:top w:val="single" w:sz="2" w:space="0" w:color="auto"/>
              <w:left w:val="nil"/>
              <w:bottom w:val="single" w:sz="2" w:space="0" w:color="auto"/>
              <w:right w:val="nil"/>
            </w:tcBorders>
            <w:shd w:val="clear" w:color="auto" w:fill="auto"/>
            <w:vAlign w:val="center"/>
          </w:tcPr>
          <w:p w14:paraId="371DE4DE" w14:textId="77777777" w:rsidR="00EC698E" w:rsidRDefault="00EC698E" w:rsidP="0078100A">
            <w:pPr>
              <w:pStyle w:val="cuatexto"/>
              <w:jc w:val="right"/>
              <w:rPr>
                <w:color w:val="000000"/>
              </w:rPr>
            </w:pPr>
            <w:r>
              <w:rPr>
                <w:color w:val="000000"/>
              </w:rPr>
              <w:t>171</w:t>
            </w:r>
          </w:p>
        </w:tc>
        <w:tc>
          <w:tcPr>
            <w:tcW w:w="867" w:type="dxa"/>
            <w:tcBorders>
              <w:top w:val="single" w:sz="2" w:space="0" w:color="auto"/>
              <w:left w:val="nil"/>
              <w:bottom w:val="single" w:sz="2" w:space="0" w:color="auto"/>
              <w:right w:val="nil"/>
            </w:tcBorders>
            <w:shd w:val="clear" w:color="auto" w:fill="auto"/>
            <w:vAlign w:val="center"/>
          </w:tcPr>
          <w:p w14:paraId="10E1F470" w14:textId="77777777" w:rsidR="00EC698E" w:rsidRDefault="00EC698E" w:rsidP="0078100A">
            <w:pPr>
              <w:pStyle w:val="cuatexto"/>
              <w:jc w:val="right"/>
              <w:rPr>
                <w:color w:val="000000"/>
              </w:rPr>
            </w:pPr>
            <w:r>
              <w:rPr>
                <w:color w:val="000000"/>
              </w:rPr>
              <w:t>211</w:t>
            </w:r>
          </w:p>
        </w:tc>
        <w:tc>
          <w:tcPr>
            <w:tcW w:w="867" w:type="dxa"/>
            <w:tcBorders>
              <w:top w:val="single" w:sz="2" w:space="0" w:color="auto"/>
              <w:left w:val="nil"/>
              <w:bottom w:val="single" w:sz="2" w:space="0" w:color="auto"/>
              <w:right w:val="nil"/>
            </w:tcBorders>
            <w:shd w:val="clear" w:color="auto" w:fill="auto"/>
            <w:vAlign w:val="center"/>
          </w:tcPr>
          <w:p w14:paraId="476B33B8" w14:textId="77777777" w:rsidR="00EC698E" w:rsidRDefault="00EC698E" w:rsidP="0078100A">
            <w:pPr>
              <w:pStyle w:val="cuatexto"/>
              <w:jc w:val="right"/>
              <w:rPr>
                <w:color w:val="000000"/>
              </w:rPr>
            </w:pPr>
            <w:r>
              <w:rPr>
                <w:color w:val="000000"/>
              </w:rPr>
              <w:t>233</w:t>
            </w:r>
          </w:p>
        </w:tc>
        <w:tc>
          <w:tcPr>
            <w:tcW w:w="868" w:type="dxa"/>
            <w:tcBorders>
              <w:top w:val="single" w:sz="2" w:space="0" w:color="auto"/>
              <w:left w:val="nil"/>
              <w:bottom w:val="single" w:sz="2" w:space="0" w:color="auto"/>
              <w:right w:val="nil"/>
            </w:tcBorders>
            <w:shd w:val="clear" w:color="auto" w:fill="auto"/>
            <w:vAlign w:val="center"/>
          </w:tcPr>
          <w:p w14:paraId="76ABFB2C" w14:textId="77777777" w:rsidR="00EC698E" w:rsidRDefault="00EC698E" w:rsidP="0078100A">
            <w:pPr>
              <w:pStyle w:val="cuatexto"/>
              <w:jc w:val="right"/>
              <w:rPr>
                <w:color w:val="000000"/>
              </w:rPr>
            </w:pPr>
            <w:r>
              <w:rPr>
                <w:color w:val="000000"/>
              </w:rPr>
              <w:t>189</w:t>
            </w:r>
          </w:p>
        </w:tc>
      </w:tr>
      <w:tr w:rsidR="00D2637E" w14:paraId="1656E7AA" w14:textId="77777777" w:rsidTr="0078100A">
        <w:trPr>
          <w:trHeight w:val="198"/>
        </w:trPr>
        <w:tc>
          <w:tcPr>
            <w:tcW w:w="2127" w:type="dxa"/>
            <w:vMerge w:val="restart"/>
            <w:tcBorders>
              <w:top w:val="single" w:sz="2" w:space="0" w:color="auto"/>
              <w:left w:val="nil"/>
              <w:right w:val="nil"/>
            </w:tcBorders>
            <w:shd w:val="clear" w:color="auto" w:fill="auto"/>
            <w:noWrap/>
            <w:vAlign w:val="center"/>
            <w:hideMark/>
          </w:tcPr>
          <w:p w14:paraId="5E21FD33" w14:textId="0BBC949C" w:rsidR="00D2637E" w:rsidRDefault="00D2637E" w:rsidP="0078100A">
            <w:pPr>
              <w:pStyle w:val="cuatexto"/>
              <w:rPr>
                <w:color w:val="000000"/>
              </w:rPr>
            </w:pPr>
            <w:r>
              <w:rPr>
                <w:color w:val="000000"/>
              </w:rPr>
              <w:t>Per</w:t>
            </w:r>
            <w:r w:rsidR="00017F7F">
              <w:rPr>
                <w:color w:val="000000"/>
              </w:rPr>
              <w:t>s.</w:t>
            </w:r>
            <w:r>
              <w:rPr>
                <w:color w:val="000000"/>
              </w:rPr>
              <w:t xml:space="preserve"> administrativo </w:t>
            </w:r>
          </w:p>
        </w:tc>
        <w:tc>
          <w:tcPr>
            <w:tcW w:w="1458" w:type="dxa"/>
            <w:tcBorders>
              <w:top w:val="single" w:sz="2" w:space="0" w:color="auto"/>
              <w:left w:val="nil"/>
              <w:bottom w:val="single" w:sz="2" w:space="0" w:color="auto"/>
              <w:right w:val="nil"/>
            </w:tcBorders>
            <w:shd w:val="clear" w:color="auto" w:fill="auto"/>
            <w:noWrap/>
            <w:vAlign w:val="center"/>
            <w:hideMark/>
          </w:tcPr>
          <w:p w14:paraId="58FB7D3F" w14:textId="77777777" w:rsidR="00D2637E" w:rsidRDefault="00D2637E" w:rsidP="0078100A">
            <w:pPr>
              <w:pStyle w:val="cuatexto"/>
              <w:jc w:val="right"/>
              <w:rPr>
                <w:color w:val="000000"/>
              </w:rPr>
            </w:pPr>
            <w:r>
              <w:rPr>
                <w:color w:val="000000"/>
              </w:rPr>
              <w:t>No vacantes</w:t>
            </w:r>
          </w:p>
        </w:tc>
        <w:tc>
          <w:tcPr>
            <w:tcW w:w="867" w:type="dxa"/>
            <w:tcBorders>
              <w:top w:val="single" w:sz="2" w:space="0" w:color="auto"/>
              <w:left w:val="nil"/>
              <w:bottom w:val="single" w:sz="2" w:space="0" w:color="auto"/>
              <w:right w:val="nil"/>
            </w:tcBorders>
            <w:shd w:val="clear" w:color="auto" w:fill="auto"/>
            <w:vAlign w:val="center"/>
          </w:tcPr>
          <w:p w14:paraId="4300AD0F" w14:textId="2864BC4F" w:rsidR="00D2637E" w:rsidRDefault="00D2637E" w:rsidP="0078100A">
            <w:pPr>
              <w:pStyle w:val="cuatexto"/>
              <w:jc w:val="right"/>
              <w:rPr>
                <w:color w:val="000000"/>
              </w:rPr>
            </w:pPr>
            <w:r>
              <w:rPr>
                <w:color w:val="000000"/>
              </w:rPr>
              <w:t>217</w:t>
            </w:r>
          </w:p>
        </w:tc>
        <w:tc>
          <w:tcPr>
            <w:tcW w:w="867" w:type="dxa"/>
            <w:tcBorders>
              <w:top w:val="single" w:sz="2" w:space="0" w:color="auto"/>
              <w:left w:val="nil"/>
              <w:bottom w:val="single" w:sz="2" w:space="0" w:color="auto"/>
              <w:right w:val="nil"/>
            </w:tcBorders>
            <w:shd w:val="clear" w:color="auto" w:fill="auto"/>
            <w:vAlign w:val="center"/>
          </w:tcPr>
          <w:p w14:paraId="0BFBE3C1" w14:textId="3B98E1B7" w:rsidR="00D2637E" w:rsidRDefault="00D2637E" w:rsidP="0078100A">
            <w:pPr>
              <w:pStyle w:val="cuatexto"/>
              <w:jc w:val="right"/>
              <w:rPr>
                <w:color w:val="000000"/>
              </w:rPr>
            </w:pPr>
            <w:r>
              <w:rPr>
                <w:color w:val="000000"/>
              </w:rPr>
              <w:t>181</w:t>
            </w:r>
          </w:p>
        </w:tc>
        <w:tc>
          <w:tcPr>
            <w:tcW w:w="868" w:type="dxa"/>
            <w:tcBorders>
              <w:top w:val="single" w:sz="2" w:space="0" w:color="auto"/>
              <w:left w:val="nil"/>
              <w:bottom w:val="single" w:sz="2" w:space="0" w:color="auto"/>
              <w:right w:val="nil"/>
            </w:tcBorders>
            <w:shd w:val="clear" w:color="auto" w:fill="auto"/>
            <w:vAlign w:val="center"/>
          </w:tcPr>
          <w:p w14:paraId="595D2BA5" w14:textId="7317FA1A" w:rsidR="00D2637E" w:rsidRDefault="00D2637E" w:rsidP="0078100A">
            <w:pPr>
              <w:pStyle w:val="cuatexto"/>
              <w:jc w:val="right"/>
              <w:rPr>
                <w:color w:val="000000"/>
              </w:rPr>
            </w:pPr>
            <w:r>
              <w:rPr>
                <w:color w:val="000000"/>
              </w:rPr>
              <w:t>172</w:t>
            </w:r>
          </w:p>
        </w:tc>
        <w:tc>
          <w:tcPr>
            <w:tcW w:w="867" w:type="dxa"/>
            <w:tcBorders>
              <w:top w:val="single" w:sz="2" w:space="0" w:color="auto"/>
              <w:left w:val="nil"/>
              <w:bottom w:val="single" w:sz="2" w:space="0" w:color="auto"/>
              <w:right w:val="nil"/>
            </w:tcBorders>
            <w:shd w:val="clear" w:color="auto" w:fill="auto"/>
            <w:vAlign w:val="center"/>
          </w:tcPr>
          <w:p w14:paraId="66602C2F" w14:textId="79E2A25D" w:rsidR="00D2637E" w:rsidRDefault="00D2637E" w:rsidP="0078100A">
            <w:pPr>
              <w:pStyle w:val="cuatexto"/>
              <w:jc w:val="right"/>
              <w:rPr>
                <w:color w:val="000000"/>
              </w:rPr>
            </w:pPr>
            <w:r>
              <w:rPr>
                <w:color w:val="000000"/>
              </w:rPr>
              <w:t>192</w:t>
            </w:r>
          </w:p>
        </w:tc>
        <w:tc>
          <w:tcPr>
            <w:tcW w:w="867" w:type="dxa"/>
            <w:tcBorders>
              <w:top w:val="single" w:sz="2" w:space="0" w:color="auto"/>
              <w:left w:val="nil"/>
              <w:bottom w:val="single" w:sz="2" w:space="0" w:color="auto"/>
              <w:right w:val="nil"/>
            </w:tcBorders>
            <w:shd w:val="clear" w:color="auto" w:fill="auto"/>
            <w:vAlign w:val="center"/>
          </w:tcPr>
          <w:p w14:paraId="128BFFB6" w14:textId="067BD1C9" w:rsidR="00D2637E" w:rsidRDefault="00D2637E" w:rsidP="0078100A">
            <w:pPr>
              <w:pStyle w:val="cuatexto"/>
              <w:jc w:val="right"/>
              <w:rPr>
                <w:color w:val="000000"/>
              </w:rPr>
            </w:pPr>
            <w:r>
              <w:rPr>
                <w:color w:val="000000"/>
              </w:rPr>
              <w:t>188</w:t>
            </w:r>
          </w:p>
        </w:tc>
        <w:tc>
          <w:tcPr>
            <w:tcW w:w="868" w:type="dxa"/>
            <w:tcBorders>
              <w:top w:val="single" w:sz="2" w:space="0" w:color="auto"/>
              <w:left w:val="nil"/>
              <w:bottom w:val="single" w:sz="2" w:space="0" w:color="auto"/>
              <w:right w:val="nil"/>
            </w:tcBorders>
            <w:shd w:val="clear" w:color="auto" w:fill="auto"/>
            <w:vAlign w:val="center"/>
          </w:tcPr>
          <w:p w14:paraId="1FDDAD87" w14:textId="572BB335" w:rsidR="00D2637E" w:rsidRDefault="00D2637E" w:rsidP="0078100A">
            <w:pPr>
              <w:pStyle w:val="cuatexto"/>
              <w:jc w:val="right"/>
              <w:rPr>
                <w:color w:val="000000"/>
              </w:rPr>
            </w:pPr>
            <w:r>
              <w:rPr>
                <w:color w:val="000000"/>
              </w:rPr>
              <w:t>174</w:t>
            </w:r>
          </w:p>
        </w:tc>
      </w:tr>
      <w:tr w:rsidR="00D2637E" w14:paraId="644E3459" w14:textId="77777777" w:rsidTr="0078100A">
        <w:trPr>
          <w:trHeight w:val="198"/>
        </w:trPr>
        <w:tc>
          <w:tcPr>
            <w:tcW w:w="2127" w:type="dxa"/>
            <w:vMerge/>
            <w:tcBorders>
              <w:top w:val="single" w:sz="4" w:space="0" w:color="auto"/>
              <w:bottom w:val="single" w:sz="4" w:space="0" w:color="auto"/>
            </w:tcBorders>
            <w:noWrap/>
            <w:vAlign w:val="center"/>
            <w:hideMark/>
          </w:tcPr>
          <w:p w14:paraId="1F023383" w14:textId="77777777" w:rsidR="00D2637E" w:rsidRDefault="00D2637E" w:rsidP="0078100A">
            <w:pPr>
              <w:pStyle w:val="cuatexto"/>
              <w:rPr>
                <w:rFonts w:cs="Calibri"/>
                <w:color w:val="000000"/>
                <w:szCs w:val="20"/>
              </w:rPr>
            </w:pPr>
          </w:p>
        </w:tc>
        <w:tc>
          <w:tcPr>
            <w:tcW w:w="1458" w:type="dxa"/>
            <w:tcBorders>
              <w:top w:val="single" w:sz="2" w:space="0" w:color="auto"/>
              <w:left w:val="nil"/>
              <w:bottom w:val="single" w:sz="4" w:space="0" w:color="auto"/>
              <w:right w:val="nil"/>
            </w:tcBorders>
            <w:shd w:val="clear" w:color="auto" w:fill="auto"/>
            <w:noWrap/>
            <w:vAlign w:val="center"/>
            <w:hideMark/>
          </w:tcPr>
          <w:p w14:paraId="327ED865" w14:textId="77777777" w:rsidR="00D2637E" w:rsidRDefault="00D2637E" w:rsidP="0078100A">
            <w:pPr>
              <w:pStyle w:val="cuatexto"/>
              <w:jc w:val="right"/>
              <w:rPr>
                <w:rFonts w:cs="Calibri"/>
                <w:color w:val="000000"/>
                <w:szCs w:val="20"/>
              </w:rPr>
            </w:pPr>
            <w:r>
              <w:rPr>
                <w:rFonts w:cs="Calibri"/>
                <w:color w:val="000000"/>
                <w:szCs w:val="20"/>
              </w:rPr>
              <w:t>Vacantes</w:t>
            </w:r>
          </w:p>
        </w:tc>
        <w:tc>
          <w:tcPr>
            <w:tcW w:w="867" w:type="dxa"/>
            <w:tcBorders>
              <w:top w:val="single" w:sz="2" w:space="0" w:color="auto"/>
              <w:left w:val="nil"/>
              <w:bottom w:val="single" w:sz="4" w:space="0" w:color="auto"/>
              <w:right w:val="nil"/>
            </w:tcBorders>
            <w:shd w:val="clear" w:color="auto" w:fill="auto"/>
            <w:vAlign w:val="center"/>
          </w:tcPr>
          <w:p w14:paraId="4740702F" w14:textId="4286D205" w:rsidR="00D2637E" w:rsidRDefault="00D2637E" w:rsidP="0078100A">
            <w:pPr>
              <w:pStyle w:val="cuatexto"/>
              <w:jc w:val="right"/>
              <w:rPr>
                <w:rFonts w:cs="Calibri"/>
                <w:color w:val="000000"/>
                <w:szCs w:val="20"/>
              </w:rPr>
            </w:pPr>
            <w:r>
              <w:rPr>
                <w:rFonts w:cs="Calibri"/>
                <w:color w:val="000000"/>
                <w:szCs w:val="20"/>
              </w:rPr>
              <w:t>67</w:t>
            </w:r>
          </w:p>
        </w:tc>
        <w:tc>
          <w:tcPr>
            <w:tcW w:w="867" w:type="dxa"/>
            <w:tcBorders>
              <w:top w:val="single" w:sz="2" w:space="0" w:color="auto"/>
              <w:left w:val="nil"/>
              <w:bottom w:val="single" w:sz="4" w:space="0" w:color="auto"/>
              <w:right w:val="nil"/>
            </w:tcBorders>
            <w:shd w:val="clear" w:color="auto" w:fill="auto"/>
            <w:vAlign w:val="center"/>
          </w:tcPr>
          <w:p w14:paraId="0E1C9E95" w14:textId="4933D485" w:rsidR="00D2637E" w:rsidRDefault="00D2637E" w:rsidP="0078100A">
            <w:pPr>
              <w:pStyle w:val="cuatexto"/>
              <w:jc w:val="right"/>
              <w:rPr>
                <w:rFonts w:cs="Calibri"/>
                <w:color w:val="000000"/>
                <w:szCs w:val="20"/>
              </w:rPr>
            </w:pPr>
            <w:r>
              <w:rPr>
                <w:rFonts w:cs="Calibri"/>
                <w:color w:val="000000"/>
                <w:szCs w:val="20"/>
              </w:rPr>
              <w:t>112</w:t>
            </w:r>
          </w:p>
        </w:tc>
        <w:tc>
          <w:tcPr>
            <w:tcW w:w="868" w:type="dxa"/>
            <w:tcBorders>
              <w:top w:val="single" w:sz="2" w:space="0" w:color="auto"/>
              <w:left w:val="nil"/>
              <w:bottom w:val="single" w:sz="4" w:space="0" w:color="auto"/>
              <w:right w:val="nil"/>
            </w:tcBorders>
            <w:shd w:val="clear" w:color="auto" w:fill="auto"/>
            <w:vAlign w:val="center"/>
          </w:tcPr>
          <w:p w14:paraId="7AFC75FE" w14:textId="646CCFD3" w:rsidR="00D2637E" w:rsidRDefault="00D2637E" w:rsidP="0078100A">
            <w:pPr>
              <w:pStyle w:val="cuatexto"/>
              <w:jc w:val="right"/>
              <w:rPr>
                <w:rFonts w:cs="Calibri"/>
                <w:color w:val="000000"/>
                <w:szCs w:val="20"/>
              </w:rPr>
            </w:pPr>
            <w:r>
              <w:rPr>
                <w:rFonts w:cs="Calibri"/>
                <w:color w:val="000000"/>
                <w:szCs w:val="20"/>
              </w:rPr>
              <w:t>123</w:t>
            </w:r>
          </w:p>
        </w:tc>
        <w:tc>
          <w:tcPr>
            <w:tcW w:w="867" w:type="dxa"/>
            <w:tcBorders>
              <w:top w:val="single" w:sz="2" w:space="0" w:color="auto"/>
              <w:left w:val="nil"/>
              <w:bottom w:val="single" w:sz="4" w:space="0" w:color="auto"/>
              <w:right w:val="nil"/>
            </w:tcBorders>
            <w:shd w:val="clear" w:color="auto" w:fill="auto"/>
            <w:vAlign w:val="center"/>
          </w:tcPr>
          <w:p w14:paraId="4247967F" w14:textId="3D6DC5DE" w:rsidR="00D2637E" w:rsidRDefault="00D2637E" w:rsidP="0078100A">
            <w:pPr>
              <w:pStyle w:val="cuatexto"/>
              <w:jc w:val="right"/>
              <w:rPr>
                <w:rFonts w:cs="Calibri"/>
                <w:color w:val="000000"/>
                <w:szCs w:val="20"/>
              </w:rPr>
            </w:pPr>
            <w:r>
              <w:rPr>
                <w:rFonts w:cs="Calibri"/>
                <w:color w:val="000000"/>
                <w:szCs w:val="20"/>
              </w:rPr>
              <w:t>108</w:t>
            </w:r>
          </w:p>
        </w:tc>
        <w:tc>
          <w:tcPr>
            <w:tcW w:w="867" w:type="dxa"/>
            <w:tcBorders>
              <w:top w:val="single" w:sz="2" w:space="0" w:color="auto"/>
              <w:left w:val="nil"/>
              <w:bottom w:val="single" w:sz="4" w:space="0" w:color="auto"/>
              <w:right w:val="nil"/>
            </w:tcBorders>
            <w:shd w:val="clear" w:color="auto" w:fill="auto"/>
            <w:vAlign w:val="center"/>
          </w:tcPr>
          <w:p w14:paraId="4F655E7A" w14:textId="374CA4EC" w:rsidR="00D2637E" w:rsidRDefault="00D2637E" w:rsidP="0078100A">
            <w:pPr>
              <w:pStyle w:val="cuatexto"/>
              <w:jc w:val="right"/>
              <w:rPr>
                <w:rFonts w:cs="Calibri"/>
                <w:color w:val="000000"/>
                <w:szCs w:val="20"/>
              </w:rPr>
            </w:pPr>
            <w:r>
              <w:rPr>
                <w:rFonts w:cs="Calibri"/>
                <w:color w:val="000000"/>
                <w:szCs w:val="20"/>
              </w:rPr>
              <w:t>146</w:t>
            </w:r>
          </w:p>
        </w:tc>
        <w:tc>
          <w:tcPr>
            <w:tcW w:w="868" w:type="dxa"/>
            <w:tcBorders>
              <w:top w:val="single" w:sz="2" w:space="0" w:color="auto"/>
              <w:left w:val="nil"/>
              <w:bottom w:val="single" w:sz="4" w:space="0" w:color="auto"/>
              <w:right w:val="nil"/>
            </w:tcBorders>
            <w:shd w:val="clear" w:color="auto" w:fill="auto"/>
            <w:vAlign w:val="center"/>
          </w:tcPr>
          <w:p w14:paraId="7EE64E13" w14:textId="125FD252" w:rsidR="00D2637E" w:rsidRDefault="00D2637E" w:rsidP="0078100A">
            <w:pPr>
              <w:pStyle w:val="cuatexto"/>
              <w:jc w:val="right"/>
              <w:rPr>
                <w:rFonts w:cs="Calibri"/>
                <w:color w:val="000000"/>
                <w:szCs w:val="20"/>
              </w:rPr>
            </w:pPr>
            <w:r>
              <w:rPr>
                <w:rFonts w:cs="Calibri"/>
                <w:color w:val="000000"/>
                <w:szCs w:val="20"/>
              </w:rPr>
              <w:t>161</w:t>
            </w:r>
          </w:p>
        </w:tc>
      </w:tr>
      <w:tr w:rsidR="00D2637E" w:rsidRPr="0078100A" w14:paraId="0CFEB9B1" w14:textId="77777777" w:rsidTr="003C3776">
        <w:trPr>
          <w:trHeight w:val="255"/>
        </w:trPr>
        <w:tc>
          <w:tcPr>
            <w:tcW w:w="2127" w:type="dxa"/>
            <w:tcBorders>
              <w:top w:val="single" w:sz="4" w:space="0" w:color="auto"/>
              <w:left w:val="nil"/>
              <w:bottom w:val="single" w:sz="4" w:space="0" w:color="auto"/>
              <w:right w:val="nil"/>
            </w:tcBorders>
            <w:shd w:val="clear" w:color="auto" w:fill="8DB3E2" w:themeFill="text2" w:themeFillTint="66"/>
            <w:vAlign w:val="center"/>
            <w:hideMark/>
          </w:tcPr>
          <w:p w14:paraId="680AA263" w14:textId="77777777" w:rsidR="00D2637E" w:rsidRPr="0078100A" w:rsidRDefault="00D2637E" w:rsidP="0078100A">
            <w:pPr>
              <w:pStyle w:val="cuadroCabe"/>
            </w:pPr>
            <w:r w:rsidRPr="0078100A">
              <w:t> Total</w:t>
            </w:r>
          </w:p>
        </w:tc>
        <w:tc>
          <w:tcPr>
            <w:tcW w:w="1458" w:type="dxa"/>
            <w:tcBorders>
              <w:top w:val="single" w:sz="4" w:space="0" w:color="auto"/>
              <w:left w:val="nil"/>
              <w:bottom w:val="single" w:sz="4" w:space="0" w:color="auto"/>
              <w:right w:val="nil"/>
            </w:tcBorders>
            <w:shd w:val="clear" w:color="auto" w:fill="8DB3E2" w:themeFill="text2" w:themeFillTint="66"/>
            <w:vAlign w:val="center"/>
            <w:hideMark/>
          </w:tcPr>
          <w:p w14:paraId="7B049258" w14:textId="77777777" w:rsidR="00D2637E" w:rsidRPr="0078100A" w:rsidRDefault="00D2637E" w:rsidP="0078100A">
            <w:pPr>
              <w:pStyle w:val="cuadroCabe"/>
              <w:jc w:val="right"/>
            </w:pPr>
            <w:r w:rsidRPr="0078100A">
              <w:t> </w:t>
            </w:r>
          </w:p>
        </w:tc>
        <w:tc>
          <w:tcPr>
            <w:tcW w:w="867" w:type="dxa"/>
            <w:tcBorders>
              <w:top w:val="single" w:sz="4" w:space="0" w:color="auto"/>
              <w:left w:val="nil"/>
              <w:bottom w:val="single" w:sz="4" w:space="0" w:color="auto"/>
              <w:right w:val="nil"/>
            </w:tcBorders>
            <w:shd w:val="clear" w:color="auto" w:fill="8DB3E2" w:themeFill="text2" w:themeFillTint="66"/>
            <w:vAlign w:val="center"/>
          </w:tcPr>
          <w:p w14:paraId="796F26C3" w14:textId="5176E18B" w:rsidR="00D2637E" w:rsidRPr="0078100A" w:rsidRDefault="00D2637E" w:rsidP="0078100A">
            <w:pPr>
              <w:pStyle w:val="cuadroCabe"/>
              <w:jc w:val="right"/>
            </w:pPr>
            <w:r w:rsidRPr="0078100A">
              <w:t>1.366</w:t>
            </w:r>
          </w:p>
        </w:tc>
        <w:tc>
          <w:tcPr>
            <w:tcW w:w="867" w:type="dxa"/>
            <w:tcBorders>
              <w:top w:val="single" w:sz="4" w:space="0" w:color="auto"/>
              <w:left w:val="nil"/>
              <w:bottom w:val="single" w:sz="4" w:space="0" w:color="auto"/>
              <w:right w:val="nil"/>
            </w:tcBorders>
            <w:shd w:val="clear" w:color="auto" w:fill="8DB3E2" w:themeFill="text2" w:themeFillTint="66"/>
            <w:vAlign w:val="center"/>
          </w:tcPr>
          <w:p w14:paraId="382EFD27" w14:textId="58B77440" w:rsidR="00D2637E" w:rsidRPr="0078100A" w:rsidRDefault="00D2637E" w:rsidP="0078100A">
            <w:pPr>
              <w:pStyle w:val="cuadroCabe"/>
              <w:jc w:val="right"/>
            </w:pPr>
            <w:r w:rsidRPr="0078100A">
              <w:t>1.396</w:t>
            </w:r>
          </w:p>
        </w:tc>
        <w:tc>
          <w:tcPr>
            <w:tcW w:w="868" w:type="dxa"/>
            <w:tcBorders>
              <w:top w:val="single" w:sz="4" w:space="0" w:color="auto"/>
              <w:left w:val="nil"/>
              <w:bottom w:val="single" w:sz="4" w:space="0" w:color="auto"/>
              <w:right w:val="nil"/>
            </w:tcBorders>
            <w:shd w:val="clear" w:color="auto" w:fill="8DB3E2" w:themeFill="text2" w:themeFillTint="66"/>
            <w:vAlign w:val="center"/>
          </w:tcPr>
          <w:p w14:paraId="7DB293CF" w14:textId="10F3A487" w:rsidR="00D2637E" w:rsidRPr="0078100A" w:rsidRDefault="00D2637E" w:rsidP="0078100A">
            <w:pPr>
              <w:pStyle w:val="cuadroCabe"/>
              <w:jc w:val="right"/>
            </w:pPr>
            <w:r w:rsidRPr="0078100A">
              <w:t>1.398</w:t>
            </w:r>
          </w:p>
        </w:tc>
        <w:tc>
          <w:tcPr>
            <w:tcW w:w="867" w:type="dxa"/>
            <w:tcBorders>
              <w:top w:val="single" w:sz="4" w:space="0" w:color="auto"/>
              <w:left w:val="nil"/>
              <w:bottom w:val="single" w:sz="4" w:space="0" w:color="auto"/>
              <w:right w:val="nil"/>
            </w:tcBorders>
            <w:shd w:val="clear" w:color="auto" w:fill="8DB3E2" w:themeFill="text2" w:themeFillTint="66"/>
            <w:vAlign w:val="center"/>
          </w:tcPr>
          <w:p w14:paraId="46DD79D0" w14:textId="6DFB8A62" w:rsidR="00D2637E" w:rsidRPr="0078100A" w:rsidRDefault="00D2637E" w:rsidP="0078100A">
            <w:pPr>
              <w:pStyle w:val="cuadroCabe"/>
              <w:jc w:val="right"/>
            </w:pPr>
            <w:r w:rsidRPr="0078100A">
              <w:t>1.436</w:t>
            </w:r>
          </w:p>
        </w:tc>
        <w:tc>
          <w:tcPr>
            <w:tcW w:w="867" w:type="dxa"/>
            <w:tcBorders>
              <w:top w:val="single" w:sz="4" w:space="0" w:color="auto"/>
              <w:left w:val="nil"/>
              <w:bottom w:val="single" w:sz="4" w:space="0" w:color="auto"/>
              <w:right w:val="nil"/>
            </w:tcBorders>
            <w:shd w:val="clear" w:color="auto" w:fill="8DB3E2" w:themeFill="text2" w:themeFillTint="66"/>
            <w:vAlign w:val="center"/>
          </w:tcPr>
          <w:p w14:paraId="39970617" w14:textId="65F8CC68" w:rsidR="00D2637E" w:rsidRPr="0078100A" w:rsidRDefault="00D2637E" w:rsidP="0078100A">
            <w:pPr>
              <w:pStyle w:val="cuadroCabe"/>
              <w:jc w:val="right"/>
            </w:pPr>
            <w:r w:rsidRPr="0078100A">
              <w:t>1.550</w:t>
            </w:r>
          </w:p>
        </w:tc>
        <w:tc>
          <w:tcPr>
            <w:tcW w:w="868" w:type="dxa"/>
            <w:tcBorders>
              <w:top w:val="single" w:sz="4" w:space="0" w:color="auto"/>
              <w:left w:val="nil"/>
              <w:bottom w:val="single" w:sz="4" w:space="0" w:color="auto"/>
              <w:right w:val="nil"/>
            </w:tcBorders>
            <w:shd w:val="clear" w:color="auto" w:fill="8DB3E2" w:themeFill="text2" w:themeFillTint="66"/>
            <w:noWrap/>
            <w:vAlign w:val="center"/>
          </w:tcPr>
          <w:p w14:paraId="71D17EEA" w14:textId="14C6A6E6" w:rsidR="00D2637E" w:rsidRPr="0078100A" w:rsidRDefault="00D2637E" w:rsidP="0078100A">
            <w:pPr>
              <w:pStyle w:val="cuadroCabe"/>
              <w:jc w:val="right"/>
            </w:pPr>
            <w:r w:rsidRPr="0078100A">
              <w:t>1.553</w:t>
            </w:r>
          </w:p>
        </w:tc>
      </w:tr>
    </w:tbl>
    <w:p w14:paraId="65314911" w14:textId="5C90DFC3" w:rsidR="68A101C6" w:rsidRDefault="68A101C6" w:rsidP="00962BA8">
      <w:pPr>
        <w:pStyle w:val="texto"/>
        <w:spacing w:before="240" w:after="140"/>
        <w:jc w:val="both"/>
        <w:rPr>
          <w:szCs w:val="26"/>
        </w:rPr>
      </w:pPr>
      <w:r w:rsidRPr="6CEC54BD">
        <w:rPr>
          <w:szCs w:val="26"/>
        </w:rPr>
        <w:t>Las plazas en 2023 alcanzaron las 1.553 tras experimentar un crecimiento del 14 por ciento en el periodo. De estas plazas, el 28 por ciento estaban vacantes.</w:t>
      </w:r>
    </w:p>
    <w:p w14:paraId="5469F440" w14:textId="2C9750F8" w:rsidR="004A048B" w:rsidRPr="00741B81" w:rsidRDefault="014AEF2E" w:rsidP="005459B9">
      <w:pPr>
        <w:pStyle w:val="texto"/>
        <w:spacing w:after="140"/>
        <w:jc w:val="both"/>
        <w:rPr>
          <w:szCs w:val="26"/>
        </w:rPr>
      </w:pPr>
      <w:r w:rsidRPr="6CEC54BD">
        <w:rPr>
          <w:szCs w:val="26"/>
        </w:rPr>
        <w:t>La situación por categoría profesional difiere: las plazas del personal de enfermería están vacantes en un 30 por ciento, las de medicina familiar en un 17 por ciento, las de personal administrativo en un 48 por ciento y las de pediatría en un 16 por ciento.</w:t>
      </w:r>
    </w:p>
    <w:p w14:paraId="5813A0D6" w14:textId="5BCAD02D" w:rsidR="002B1068" w:rsidRPr="00741B81" w:rsidRDefault="002B1068" w:rsidP="002C7137">
      <w:pPr>
        <w:pStyle w:val="texto"/>
        <w:spacing w:after="240"/>
        <w:jc w:val="both"/>
        <w:rPr>
          <w:spacing w:val="0"/>
          <w:szCs w:val="26"/>
        </w:rPr>
      </w:pPr>
      <w:r w:rsidRPr="00741B81">
        <w:rPr>
          <w:spacing w:val="0"/>
          <w:szCs w:val="26"/>
        </w:rPr>
        <w:t xml:space="preserve">La situación de las plazas </w:t>
      </w:r>
      <w:r w:rsidRPr="005459B9">
        <w:rPr>
          <w:szCs w:val="26"/>
        </w:rPr>
        <w:t>vacantes</w:t>
      </w:r>
      <w:r w:rsidRPr="00741B81">
        <w:rPr>
          <w:spacing w:val="0"/>
          <w:szCs w:val="26"/>
        </w:rPr>
        <w:t xml:space="preserve"> a 31 de diciembre era la siguiente:</w:t>
      </w:r>
    </w:p>
    <w:tbl>
      <w:tblPr>
        <w:tblW w:w="8789" w:type="dxa"/>
        <w:tblCellMar>
          <w:left w:w="70" w:type="dxa"/>
          <w:right w:w="70" w:type="dxa"/>
        </w:tblCellMar>
        <w:tblLook w:val="04A0" w:firstRow="1" w:lastRow="0" w:firstColumn="1" w:lastColumn="0" w:noHBand="0" w:noVBand="1"/>
      </w:tblPr>
      <w:tblGrid>
        <w:gridCol w:w="3577"/>
        <w:gridCol w:w="929"/>
        <w:gridCol w:w="13"/>
        <w:gridCol w:w="774"/>
        <w:gridCol w:w="930"/>
        <w:gridCol w:w="13"/>
        <w:gridCol w:w="916"/>
        <w:gridCol w:w="858"/>
        <w:gridCol w:w="716"/>
        <w:gridCol w:w="63"/>
      </w:tblGrid>
      <w:tr w:rsidR="002B1068" w:rsidRPr="00B13378" w14:paraId="71E48CA8" w14:textId="77777777" w:rsidTr="00136F14">
        <w:trPr>
          <w:trHeight w:val="255"/>
        </w:trPr>
        <w:tc>
          <w:tcPr>
            <w:tcW w:w="3544" w:type="dxa"/>
            <w:tcBorders>
              <w:top w:val="single" w:sz="4" w:space="0" w:color="auto"/>
              <w:left w:val="nil"/>
              <w:bottom w:val="single" w:sz="4" w:space="0" w:color="auto"/>
              <w:right w:val="nil"/>
            </w:tcBorders>
            <w:shd w:val="clear" w:color="auto" w:fill="8DB3E2" w:themeFill="text2" w:themeFillTint="66"/>
            <w:vAlign w:val="center"/>
            <w:hideMark/>
          </w:tcPr>
          <w:p w14:paraId="05772904" w14:textId="77777777" w:rsidR="002B1068" w:rsidRPr="00B13378" w:rsidRDefault="002B1068" w:rsidP="00962BA8">
            <w:pPr>
              <w:pStyle w:val="cuadroCabe"/>
            </w:pPr>
            <w:r w:rsidRPr="00B13378">
              <w:t>Concepto</w:t>
            </w:r>
          </w:p>
        </w:tc>
        <w:tc>
          <w:tcPr>
            <w:tcW w:w="921" w:type="dxa"/>
            <w:tcBorders>
              <w:top w:val="single" w:sz="4" w:space="0" w:color="auto"/>
              <w:left w:val="nil"/>
              <w:bottom w:val="single" w:sz="4" w:space="0" w:color="auto"/>
              <w:right w:val="nil"/>
            </w:tcBorders>
            <w:shd w:val="clear" w:color="auto" w:fill="8DB3E2" w:themeFill="text2" w:themeFillTint="66"/>
            <w:vAlign w:val="center"/>
            <w:hideMark/>
          </w:tcPr>
          <w:p w14:paraId="476D33F4" w14:textId="77777777" w:rsidR="002B1068" w:rsidRPr="00B13378" w:rsidRDefault="002B1068" w:rsidP="003C3776">
            <w:pPr>
              <w:pStyle w:val="cuadroCabe"/>
              <w:jc w:val="right"/>
              <w:rPr>
                <w:bCs/>
              </w:rPr>
            </w:pPr>
            <w:r w:rsidRPr="00B13378">
              <w:rPr>
                <w:bCs/>
              </w:rPr>
              <w:t>2018</w:t>
            </w:r>
          </w:p>
        </w:tc>
        <w:tc>
          <w:tcPr>
            <w:tcW w:w="780" w:type="dxa"/>
            <w:gridSpan w:val="2"/>
            <w:tcBorders>
              <w:top w:val="single" w:sz="4" w:space="0" w:color="auto"/>
              <w:left w:val="nil"/>
              <w:bottom w:val="single" w:sz="4" w:space="0" w:color="auto"/>
              <w:right w:val="nil"/>
            </w:tcBorders>
            <w:shd w:val="clear" w:color="auto" w:fill="8DB3E2" w:themeFill="text2" w:themeFillTint="66"/>
            <w:vAlign w:val="center"/>
            <w:hideMark/>
          </w:tcPr>
          <w:p w14:paraId="436EE5A4" w14:textId="77777777" w:rsidR="002B1068" w:rsidRPr="00B13378" w:rsidRDefault="002B1068" w:rsidP="003C3776">
            <w:pPr>
              <w:pStyle w:val="cuadroCabe"/>
              <w:jc w:val="right"/>
              <w:rPr>
                <w:bCs/>
              </w:rPr>
            </w:pPr>
            <w:r w:rsidRPr="00B13378">
              <w:rPr>
                <w:bCs/>
              </w:rPr>
              <w:t>2019</w:t>
            </w:r>
          </w:p>
        </w:tc>
        <w:tc>
          <w:tcPr>
            <w:tcW w:w="922" w:type="dxa"/>
            <w:tcBorders>
              <w:top w:val="single" w:sz="4" w:space="0" w:color="auto"/>
              <w:left w:val="nil"/>
              <w:bottom w:val="single" w:sz="4" w:space="0" w:color="auto"/>
              <w:right w:val="nil"/>
            </w:tcBorders>
            <w:shd w:val="clear" w:color="auto" w:fill="8DB3E2" w:themeFill="text2" w:themeFillTint="66"/>
            <w:vAlign w:val="center"/>
            <w:hideMark/>
          </w:tcPr>
          <w:p w14:paraId="106CA1CB" w14:textId="77777777" w:rsidR="002B1068" w:rsidRPr="00B13378" w:rsidRDefault="002B1068" w:rsidP="003C3776">
            <w:pPr>
              <w:pStyle w:val="cuadroCabe"/>
              <w:jc w:val="right"/>
              <w:rPr>
                <w:bCs/>
              </w:rPr>
            </w:pPr>
            <w:r w:rsidRPr="00B13378">
              <w:rPr>
                <w:bCs/>
              </w:rPr>
              <w:t>2020</w:t>
            </w:r>
          </w:p>
        </w:tc>
        <w:tc>
          <w:tcPr>
            <w:tcW w:w="921" w:type="dxa"/>
            <w:gridSpan w:val="2"/>
            <w:tcBorders>
              <w:top w:val="single" w:sz="4" w:space="0" w:color="auto"/>
              <w:left w:val="nil"/>
              <w:bottom w:val="single" w:sz="4" w:space="0" w:color="auto"/>
              <w:right w:val="nil"/>
            </w:tcBorders>
            <w:shd w:val="clear" w:color="auto" w:fill="8DB3E2" w:themeFill="text2" w:themeFillTint="66"/>
            <w:vAlign w:val="center"/>
            <w:hideMark/>
          </w:tcPr>
          <w:p w14:paraId="32879AB9" w14:textId="77777777" w:rsidR="002B1068" w:rsidRPr="00B13378" w:rsidRDefault="002B1068" w:rsidP="003C3776">
            <w:pPr>
              <w:pStyle w:val="cuadroCabe"/>
              <w:jc w:val="right"/>
              <w:rPr>
                <w:bCs/>
              </w:rPr>
            </w:pPr>
            <w:r w:rsidRPr="00B13378">
              <w:rPr>
                <w:bCs/>
              </w:rPr>
              <w:t>2021</w:t>
            </w:r>
          </w:p>
        </w:tc>
        <w:tc>
          <w:tcPr>
            <w:tcW w:w="850" w:type="dxa"/>
            <w:tcBorders>
              <w:top w:val="single" w:sz="4" w:space="0" w:color="auto"/>
              <w:left w:val="nil"/>
              <w:bottom w:val="single" w:sz="4" w:space="0" w:color="auto"/>
              <w:right w:val="nil"/>
            </w:tcBorders>
            <w:shd w:val="clear" w:color="auto" w:fill="8DB3E2" w:themeFill="text2" w:themeFillTint="66"/>
            <w:vAlign w:val="center"/>
            <w:hideMark/>
          </w:tcPr>
          <w:p w14:paraId="17478AF8" w14:textId="77777777" w:rsidR="002B1068" w:rsidRPr="00B13378" w:rsidRDefault="002B1068" w:rsidP="003C3776">
            <w:pPr>
              <w:pStyle w:val="cuadroCabe"/>
              <w:jc w:val="right"/>
              <w:rPr>
                <w:bCs/>
              </w:rPr>
            </w:pPr>
            <w:r w:rsidRPr="00B13378">
              <w:rPr>
                <w:bCs/>
              </w:rPr>
              <w:t>2022</w:t>
            </w:r>
          </w:p>
        </w:tc>
        <w:tc>
          <w:tcPr>
            <w:tcW w:w="771" w:type="dxa"/>
            <w:gridSpan w:val="2"/>
            <w:tcBorders>
              <w:top w:val="single" w:sz="4" w:space="0" w:color="auto"/>
              <w:left w:val="nil"/>
              <w:bottom w:val="single" w:sz="4" w:space="0" w:color="auto"/>
              <w:right w:val="nil"/>
            </w:tcBorders>
            <w:shd w:val="clear" w:color="auto" w:fill="8DB3E2" w:themeFill="text2" w:themeFillTint="66"/>
            <w:vAlign w:val="center"/>
            <w:hideMark/>
          </w:tcPr>
          <w:p w14:paraId="2EAB04D1" w14:textId="77777777" w:rsidR="002B1068" w:rsidRPr="00B13378" w:rsidRDefault="002B1068" w:rsidP="003C3776">
            <w:pPr>
              <w:pStyle w:val="cuadroCabe"/>
              <w:jc w:val="right"/>
              <w:rPr>
                <w:bCs/>
              </w:rPr>
            </w:pPr>
            <w:r w:rsidRPr="00B13378">
              <w:rPr>
                <w:bCs/>
              </w:rPr>
              <w:t>2023</w:t>
            </w:r>
          </w:p>
        </w:tc>
      </w:tr>
      <w:tr w:rsidR="00CB464D" w:rsidRPr="001E3B14" w14:paraId="79B5D67B" w14:textId="77777777" w:rsidTr="00136F14">
        <w:trPr>
          <w:gridAfter w:val="1"/>
          <w:wAfter w:w="62" w:type="dxa"/>
          <w:trHeight w:val="198"/>
        </w:trPr>
        <w:tc>
          <w:tcPr>
            <w:tcW w:w="3544" w:type="dxa"/>
            <w:tcBorders>
              <w:top w:val="nil"/>
              <w:left w:val="nil"/>
              <w:bottom w:val="single" w:sz="2" w:space="0" w:color="auto"/>
              <w:right w:val="nil"/>
            </w:tcBorders>
            <w:shd w:val="clear" w:color="auto" w:fill="auto"/>
            <w:vAlign w:val="center"/>
          </w:tcPr>
          <w:p w14:paraId="7416F17B" w14:textId="0E83195B" w:rsidR="00CB464D" w:rsidRPr="001E3B14" w:rsidRDefault="00CB464D" w:rsidP="00962BA8">
            <w:pPr>
              <w:pStyle w:val="cuatexto"/>
            </w:pPr>
            <w:r>
              <w:t>Total vacantes</w:t>
            </w:r>
          </w:p>
        </w:tc>
        <w:tc>
          <w:tcPr>
            <w:tcW w:w="934" w:type="dxa"/>
            <w:gridSpan w:val="2"/>
            <w:tcBorders>
              <w:top w:val="nil"/>
              <w:left w:val="nil"/>
              <w:bottom w:val="single" w:sz="2" w:space="0" w:color="auto"/>
              <w:right w:val="nil"/>
            </w:tcBorders>
            <w:shd w:val="clear" w:color="auto" w:fill="auto"/>
            <w:vAlign w:val="bottom"/>
          </w:tcPr>
          <w:p w14:paraId="2F3AFCF0" w14:textId="41359DFD" w:rsidR="00CB464D" w:rsidRDefault="00CB464D" w:rsidP="003C3776">
            <w:pPr>
              <w:pStyle w:val="cuatexto"/>
              <w:jc w:val="right"/>
            </w:pPr>
            <w:r>
              <w:t>298</w:t>
            </w:r>
          </w:p>
        </w:tc>
        <w:tc>
          <w:tcPr>
            <w:tcW w:w="767" w:type="dxa"/>
            <w:tcBorders>
              <w:top w:val="nil"/>
              <w:left w:val="nil"/>
              <w:bottom w:val="single" w:sz="2" w:space="0" w:color="auto"/>
              <w:right w:val="nil"/>
            </w:tcBorders>
            <w:shd w:val="clear" w:color="auto" w:fill="auto"/>
            <w:vAlign w:val="bottom"/>
          </w:tcPr>
          <w:p w14:paraId="05064368" w14:textId="40FAC5DB" w:rsidR="00CB464D" w:rsidRDefault="00CB464D" w:rsidP="003C3776">
            <w:pPr>
              <w:pStyle w:val="cuatexto"/>
              <w:jc w:val="right"/>
            </w:pPr>
            <w:r>
              <w:t>380</w:t>
            </w:r>
          </w:p>
        </w:tc>
        <w:tc>
          <w:tcPr>
            <w:tcW w:w="935" w:type="dxa"/>
            <w:gridSpan w:val="2"/>
            <w:tcBorders>
              <w:top w:val="nil"/>
              <w:left w:val="nil"/>
              <w:bottom w:val="single" w:sz="2" w:space="0" w:color="auto"/>
              <w:right w:val="nil"/>
            </w:tcBorders>
            <w:shd w:val="clear" w:color="auto" w:fill="auto"/>
            <w:vAlign w:val="bottom"/>
          </w:tcPr>
          <w:p w14:paraId="5C549371" w14:textId="6F853F51" w:rsidR="00CB464D" w:rsidRDefault="00CB464D" w:rsidP="003C3776">
            <w:pPr>
              <w:pStyle w:val="cuatexto"/>
              <w:jc w:val="right"/>
            </w:pPr>
            <w:r>
              <w:t>420</w:t>
            </w:r>
          </w:p>
        </w:tc>
        <w:tc>
          <w:tcPr>
            <w:tcW w:w="908" w:type="dxa"/>
            <w:tcBorders>
              <w:top w:val="nil"/>
              <w:left w:val="nil"/>
              <w:bottom w:val="single" w:sz="2" w:space="0" w:color="auto"/>
              <w:right w:val="nil"/>
            </w:tcBorders>
            <w:shd w:val="clear" w:color="auto" w:fill="auto"/>
            <w:vAlign w:val="bottom"/>
          </w:tcPr>
          <w:p w14:paraId="33A94BC4" w14:textId="65DB01AE" w:rsidR="00CB464D" w:rsidRDefault="00CB464D" w:rsidP="003C3776">
            <w:pPr>
              <w:pStyle w:val="cuatexto"/>
              <w:jc w:val="right"/>
            </w:pPr>
            <w:r>
              <w:t>484</w:t>
            </w:r>
          </w:p>
        </w:tc>
        <w:tc>
          <w:tcPr>
            <w:tcW w:w="850" w:type="dxa"/>
            <w:tcBorders>
              <w:top w:val="nil"/>
              <w:left w:val="nil"/>
              <w:bottom w:val="single" w:sz="2" w:space="0" w:color="auto"/>
              <w:right w:val="nil"/>
            </w:tcBorders>
            <w:shd w:val="clear" w:color="auto" w:fill="auto"/>
            <w:vAlign w:val="bottom"/>
          </w:tcPr>
          <w:p w14:paraId="00CC5F65" w14:textId="1DDC68C6" w:rsidR="00CB464D" w:rsidRDefault="00CB464D" w:rsidP="003C3776">
            <w:pPr>
              <w:pStyle w:val="cuatexto"/>
              <w:jc w:val="right"/>
            </w:pPr>
            <w:r>
              <w:t>503</w:t>
            </w:r>
          </w:p>
        </w:tc>
        <w:tc>
          <w:tcPr>
            <w:tcW w:w="709" w:type="dxa"/>
            <w:tcBorders>
              <w:top w:val="nil"/>
              <w:left w:val="nil"/>
              <w:bottom w:val="single" w:sz="2" w:space="0" w:color="auto"/>
              <w:right w:val="nil"/>
            </w:tcBorders>
            <w:shd w:val="clear" w:color="auto" w:fill="auto"/>
            <w:vAlign w:val="bottom"/>
          </w:tcPr>
          <w:p w14:paraId="3B745A37" w14:textId="2BAC315F" w:rsidR="00CB464D" w:rsidRDefault="00CB464D" w:rsidP="003C3776">
            <w:pPr>
              <w:pStyle w:val="cuatexto"/>
              <w:jc w:val="right"/>
            </w:pPr>
            <w:r>
              <w:t>450</w:t>
            </w:r>
          </w:p>
        </w:tc>
      </w:tr>
      <w:tr w:rsidR="00D2637E" w:rsidRPr="001E3B14" w14:paraId="20C5E0B5" w14:textId="77777777" w:rsidTr="00136F14">
        <w:trPr>
          <w:gridAfter w:val="1"/>
          <w:wAfter w:w="62" w:type="dxa"/>
          <w:trHeight w:val="198"/>
        </w:trPr>
        <w:tc>
          <w:tcPr>
            <w:tcW w:w="3544" w:type="dxa"/>
            <w:tcBorders>
              <w:top w:val="single" w:sz="2" w:space="0" w:color="auto"/>
              <w:left w:val="nil"/>
              <w:bottom w:val="single" w:sz="2" w:space="0" w:color="auto"/>
              <w:right w:val="nil"/>
            </w:tcBorders>
            <w:shd w:val="clear" w:color="auto" w:fill="auto"/>
            <w:vAlign w:val="center"/>
            <w:hideMark/>
          </w:tcPr>
          <w:p w14:paraId="5F6E20F6" w14:textId="77777777" w:rsidR="00D2637E" w:rsidRPr="001E3B14" w:rsidRDefault="00D2637E" w:rsidP="00962BA8">
            <w:pPr>
              <w:pStyle w:val="cuatexto"/>
            </w:pPr>
            <w:r w:rsidRPr="001E3B14">
              <w:t>% Vacantes sobre total puestos</w:t>
            </w:r>
          </w:p>
        </w:tc>
        <w:tc>
          <w:tcPr>
            <w:tcW w:w="934" w:type="dxa"/>
            <w:gridSpan w:val="2"/>
            <w:tcBorders>
              <w:top w:val="single" w:sz="2" w:space="0" w:color="auto"/>
              <w:left w:val="nil"/>
              <w:bottom w:val="single" w:sz="2" w:space="0" w:color="auto"/>
              <w:right w:val="nil"/>
            </w:tcBorders>
            <w:shd w:val="clear" w:color="auto" w:fill="auto"/>
            <w:vAlign w:val="center"/>
          </w:tcPr>
          <w:p w14:paraId="1EF36BBD" w14:textId="1612EAC1" w:rsidR="00D2637E" w:rsidRPr="001E3B14" w:rsidRDefault="00D2637E" w:rsidP="003C3776">
            <w:pPr>
              <w:pStyle w:val="cuatexto"/>
              <w:jc w:val="right"/>
            </w:pPr>
            <w:r>
              <w:t>22</w:t>
            </w:r>
          </w:p>
        </w:tc>
        <w:tc>
          <w:tcPr>
            <w:tcW w:w="767" w:type="dxa"/>
            <w:tcBorders>
              <w:top w:val="single" w:sz="2" w:space="0" w:color="auto"/>
              <w:left w:val="nil"/>
              <w:bottom w:val="single" w:sz="2" w:space="0" w:color="auto"/>
              <w:right w:val="nil"/>
            </w:tcBorders>
            <w:shd w:val="clear" w:color="auto" w:fill="auto"/>
            <w:vAlign w:val="center"/>
          </w:tcPr>
          <w:p w14:paraId="7B78FA7D" w14:textId="0D953208" w:rsidR="00D2637E" w:rsidRPr="001E3B14" w:rsidRDefault="00D2637E" w:rsidP="003C3776">
            <w:pPr>
              <w:pStyle w:val="cuatexto"/>
              <w:jc w:val="right"/>
            </w:pPr>
            <w:r>
              <w:t>27</w:t>
            </w:r>
          </w:p>
        </w:tc>
        <w:tc>
          <w:tcPr>
            <w:tcW w:w="935" w:type="dxa"/>
            <w:gridSpan w:val="2"/>
            <w:tcBorders>
              <w:top w:val="single" w:sz="2" w:space="0" w:color="auto"/>
              <w:left w:val="nil"/>
              <w:bottom w:val="single" w:sz="2" w:space="0" w:color="auto"/>
              <w:right w:val="nil"/>
            </w:tcBorders>
            <w:shd w:val="clear" w:color="auto" w:fill="auto"/>
            <w:vAlign w:val="center"/>
          </w:tcPr>
          <w:p w14:paraId="6B2E7C87" w14:textId="4D52592D" w:rsidR="00D2637E" w:rsidRPr="001E3B14" w:rsidRDefault="00D2637E" w:rsidP="003C3776">
            <w:pPr>
              <w:pStyle w:val="cuatexto"/>
              <w:jc w:val="right"/>
            </w:pPr>
            <w:r>
              <w:t>30</w:t>
            </w:r>
          </w:p>
        </w:tc>
        <w:tc>
          <w:tcPr>
            <w:tcW w:w="908" w:type="dxa"/>
            <w:tcBorders>
              <w:top w:val="single" w:sz="2" w:space="0" w:color="auto"/>
              <w:left w:val="nil"/>
              <w:bottom w:val="single" w:sz="2" w:space="0" w:color="auto"/>
              <w:right w:val="nil"/>
            </w:tcBorders>
            <w:shd w:val="clear" w:color="auto" w:fill="auto"/>
            <w:vAlign w:val="center"/>
          </w:tcPr>
          <w:p w14:paraId="716C2F44" w14:textId="42FFE278" w:rsidR="00D2637E" w:rsidRPr="001E3B14" w:rsidRDefault="00D2637E" w:rsidP="003C3776">
            <w:pPr>
              <w:pStyle w:val="cuatexto"/>
              <w:jc w:val="right"/>
            </w:pPr>
            <w:r>
              <w:t>34</w:t>
            </w:r>
          </w:p>
        </w:tc>
        <w:tc>
          <w:tcPr>
            <w:tcW w:w="850" w:type="dxa"/>
            <w:tcBorders>
              <w:top w:val="single" w:sz="2" w:space="0" w:color="auto"/>
              <w:left w:val="nil"/>
              <w:bottom w:val="single" w:sz="2" w:space="0" w:color="auto"/>
              <w:right w:val="nil"/>
            </w:tcBorders>
            <w:shd w:val="clear" w:color="auto" w:fill="auto"/>
            <w:vAlign w:val="center"/>
          </w:tcPr>
          <w:p w14:paraId="5E5E3704" w14:textId="51D761F2" w:rsidR="00D2637E" w:rsidRPr="001E3B14" w:rsidRDefault="00D2637E" w:rsidP="003C3776">
            <w:pPr>
              <w:pStyle w:val="cuatexto"/>
              <w:jc w:val="right"/>
            </w:pPr>
            <w:r>
              <w:t>32</w:t>
            </w:r>
          </w:p>
        </w:tc>
        <w:tc>
          <w:tcPr>
            <w:tcW w:w="709" w:type="dxa"/>
            <w:tcBorders>
              <w:top w:val="single" w:sz="2" w:space="0" w:color="auto"/>
              <w:left w:val="nil"/>
              <w:bottom w:val="single" w:sz="2" w:space="0" w:color="auto"/>
              <w:right w:val="nil"/>
            </w:tcBorders>
            <w:shd w:val="clear" w:color="auto" w:fill="auto"/>
            <w:vAlign w:val="center"/>
          </w:tcPr>
          <w:p w14:paraId="5F718345" w14:textId="1DCA25F0" w:rsidR="00D2637E" w:rsidRPr="001E3B14" w:rsidRDefault="00D2637E" w:rsidP="003C3776">
            <w:pPr>
              <w:pStyle w:val="cuatexto"/>
              <w:jc w:val="right"/>
            </w:pPr>
            <w:r>
              <w:t>29</w:t>
            </w:r>
          </w:p>
        </w:tc>
      </w:tr>
      <w:tr w:rsidR="00D2637E" w:rsidRPr="001E3B14" w14:paraId="02DE5C7E" w14:textId="77777777" w:rsidTr="00136F14">
        <w:trPr>
          <w:gridAfter w:val="1"/>
          <w:wAfter w:w="62" w:type="dxa"/>
          <w:trHeight w:val="198"/>
        </w:trPr>
        <w:tc>
          <w:tcPr>
            <w:tcW w:w="3544" w:type="dxa"/>
            <w:tcBorders>
              <w:top w:val="single" w:sz="2" w:space="0" w:color="auto"/>
              <w:left w:val="nil"/>
              <w:bottom w:val="single" w:sz="2" w:space="0" w:color="auto"/>
              <w:right w:val="nil"/>
            </w:tcBorders>
            <w:shd w:val="clear" w:color="auto" w:fill="auto"/>
            <w:vAlign w:val="center"/>
            <w:hideMark/>
          </w:tcPr>
          <w:p w14:paraId="624A5625" w14:textId="77777777" w:rsidR="00D2637E" w:rsidRPr="001E3B14" w:rsidRDefault="00D2637E" w:rsidP="00962BA8">
            <w:pPr>
              <w:pStyle w:val="cuatexto"/>
            </w:pPr>
            <w:r w:rsidRPr="001E3B14">
              <w:t>Vacantes cubiertas temporalmente</w:t>
            </w:r>
          </w:p>
        </w:tc>
        <w:tc>
          <w:tcPr>
            <w:tcW w:w="934" w:type="dxa"/>
            <w:gridSpan w:val="2"/>
            <w:tcBorders>
              <w:top w:val="single" w:sz="2" w:space="0" w:color="auto"/>
              <w:left w:val="nil"/>
              <w:bottom w:val="single" w:sz="2" w:space="0" w:color="auto"/>
              <w:right w:val="nil"/>
            </w:tcBorders>
            <w:shd w:val="clear" w:color="auto" w:fill="auto"/>
            <w:vAlign w:val="center"/>
          </w:tcPr>
          <w:p w14:paraId="58D7B3D7" w14:textId="07742E9F" w:rsidR="00D2637E" w:rsidRPr="001E3B14" w:rsidRDefault="00D2637E" w:rsidP="003C3776">
            <w:pPr>
              <w:pStyle w:val="cuatexto"/>
              <w:jc w:val="right"/>
            </w:pPr>
            <w:r>
              <w:t>271</w:t>
            </w:r>
          </w:p>
        </w:tc>
        <w:tc>
          <w:tcPr>
            <w:tcW w:w="767" w:type="dxa"/>
            <w:tcBorders>
              <w:top w:val="single" w:sz="2" w:space="0" w:color="auto"/>
              <w:left w:val="nil"/>
              <w:bottom w:val="single" w:sz="2" w:space="0" w:color="auto"/>
              <w:right w:val="nil"/>
            </w:tcBorders>
            <w:shd w:val="clear" w:color="auto" w:fill="auto"/>
            <w:vAlign w:val="center"/>
          </w:tcPr>
          <w:p w14:paraId="661B163F" w14:textId="0F2D39DE" w:rsidR="00D2637E" w:rsidRPr="001E3B14" w:rsidRDefault="00D2637E" w:rsidP="003C3776">
            <w:pPr>
              <w:pStyle w:val="cuatexto"/>
              <w:jc w:val="right"/>
            </w:pPr>
            <w:r>
              <w:t>338</w:t>
            </w:r>
          </w:p>
        </w:tc>
        <w:tc>
          <w:tcPr>
            <w:tcW w:w="935" w:type="dxa"/>
            <w:gridSpan w:val="2"/>
            <w:tcBorders>
              <w:top w:val="single" w:sz="2" w:space="0" w:color="auto"/>
              <w:left w:val="nil"/>
              <w:bottom w:val="single" w:sz="2" w:space="0" w:color="auto"/>
              <w:right w:val="nil"/>
            </w:tcBorders>
            <w:shd w:val="clear" w:color="auto" w:fill="auto"/>
            <w:vAlign w:val="center"/>
          </w:tcPr>
          <w:p w14:paraId="3831523E" w14:textId="5511C4A7" w:rsidR="00D2637E" w:rsidRPr="001E3B14" w:rsidRDefault="00D2637E" w:rsidP="003C3776">
            <w:pPr>
              <w:pStyle w:val="cuatexto"/>
              <w:jc w:val="right"/>
            </w:pPr>
            <w:r>
              <w:t>371</w:t>
            </w:r>
          </w:p>
        </w:tc>
        <w:tc>
          <w:tcPr>
            <w:tcW w:w="908" w:type="dxa"/>
            <w:tcBorders>
              <w:top w:val="single" w:sz="2" w:space="0" w:color="auto"/>
              <w:left w:val="nil"/>
              <w:bottom w:val="single" w:sz="2" w:space="0" w:color="auto"/>
              <w:right w:val="nil"/>
            </w:tcBorders>
            <w:shd w:val="clear" w:color="auto" w:fill="auto"/>
            <w:vAlign w:val="center"/>
          </w:tcPr>
          <w:p w14:paraId="572CE8D1" w14:textId="25B20DB1" w:rsidR="00D2637E" w:rsidRPr="001E3B14" w:rsidRDefault="00D2637E" w:rsidP="003C3776">
            <w:pPr>
              <w:pStyle w:val="cuatexto"/>
              <w:jc w:val="right"/>
            </w:pPr>
            <w:r>
              <w:t>422</w:t>
            </w:r>
          </w:p>
        </w:tc>
        <w:tc>
          <w:tcPr>
            <w:tcW w:w="850" w:type="dxa"/>
            <w:tcBorders>
              <w:top w:val="single" w:sz="2" w:space="0" w:color="auto"/>
              <w:left w:val="nil"/>
              <w:bottom w:val="single" w:sz="2" w:space="0" w:color="auto"/>
              <w:right w:val="nil"/>
            </w:tcBorders>
            <w:shd w:val="clear" w:color="auto" w:fill="auto"/>
            <w:vAlign w:val="center"/>
          </w:tcPr>
          <w:p w14:paraId="70EC8106" w14:textId="3AC3FCAB" w:rsidR="00D2637E" w:rsidRPr="001E3B14" w:rsidRDefault="00D2637E" w:rsidP="003C3776">
            <w:pPr>
              <w:pStyle w:val="cuatexto"/>
              <w:jc w:val="right"/>
            </w:pPr>
            <w:r>
              <w:t>447</w:t>
            </w:r>
          </w:p>
        </w:tc>
        <w:tc>
          <w:tcPr>
            <w:tcW w:w="709" w:type="dxa"/>
            <w:tcBorders>
              <w:top w:val="single" w:sz="2" w:space="0" w:color="auto"/>
              <w:left w:val="nil"/>
              <w:bottom w:val="single" w:sz="2" w:space="0" w:color="auto"/>
              <w:right w:val="nil"/>
            </w:tcBorders>
            <w:shd w:val="clear" w:color="auto" w:fill="auto"/>
            <w:vAlign w:val="center"/>
          </w:tcPr>
          <w:p w14:paraId="3C1EC0FC" w14:textId="0BC0FCE6" w:rsidR="00D2637E" w:rsidRPr="001E3B14" w:rsidRDefault="00D2637E" w:rsidP="003C3776">
            <w:pPr>
              <w:pStyle w:val="cuatexto"/>
              <w:jc w:val="right"/>
            </w:pPr>
            <w:r>
              <w:t>399</w:t>
            </w:r>
          </w:p>
        </w:tc>
      </w:tr>
      <w:tr w:rsidR="00D2637E" w:rsidRPr="001E3B14" w14:paraId="7D617E63" w14:textId="77777777" w:rsidTr="00136F14">
        <w:trPr>
          <w:gridAfter w:val="1"/>
          <w:wAfter w:w="62" w:type="dxa"/>
          <w:trHeight w:val="198"/>
        </w:trPr>
        <w:tc>
          <w:tcPr>
            <w:tcW w:w="3544" w:type="dxa"/>
            <w:tcBorders>
              <w:top w:val="single" w:sz="2" w:space="0" w:color="auto"/>
              <w:left w:val="nil"/>
              <w:bottom w:val="single" w:sz="2" w:space="0" w:color="auto"/>
              <w:right w:val="nil"/>
            </w:tcBorders>
            <w:shd w:val="clear" w:color="auto" w:fill="auto"/>
            <w:vAlign w:val="center"/>
            <w:hideMark/>
          </w:tcPr>
          <w:p w14:paraId="278EF231" w14:textId="77777777" w:rsidR="00D2637E" w:rsidRPr="001E3B14" w:rsidRDefault="00D2637E" w:rsidP="00962BA8">
            <w:pPr>
              <w:pStyle w:val="cuatexto"/>
            </w:pPr>
            <w:r w:rsidRPr="001E3B14">
              <w:t>% Vacantes cubiertas sobre total vacantes</w:t>
            </w:r>
          </w:p>
        </w:tc>
        <w:tc>
          <w:tcPr>
            <w:tcW w:w="934" w:type="dxa"/>
            <w:gridSpan w:val="2"/>
            <w:tcBorders>
              <w:top w:val="single" w:sz="2" w:space="0" w:color="auto"/>
              <w:left w:val="nil"/>
              <w:bottom w:val="single" w:sz="2" w:space="0" w:color="auto"/>
              <w:right w:val="nil"/>
            </w:tcBorders>
            <w:shd w:val="clear" w:color="auto" w:fill="auto"/>
            <w:vAlign w:val="center"/>
          </w:tcPr>
          <w:p w14:paraId="31EDFFEB" w14:textId="0A95656D" w:rsidR="00D2637E" w:rsidRPr="001E3B14" w:rsidRDefault="00D2637E" w:rsidP="003C3776">
            <w:pPr>
              <w:pStyle w:val="cuatexto"/>
              <w:jc w:val="right"/>
            </w:pPr>
            <w:r>
              <w:t>91</w:t>
            </w:r>
          </w:p>
        </w:tc>
        <w:tc>
          <w:tcPr>
            <w:tcW w:w="767" w:type="dxa"/>
            <w:tcBorders>
              <w:top w:val="single" w:sz="2" w:space="0" w:color="auto"/>
              <w:left w:val="nil"/>
              <w:bottom w:val="single" w:sz="2" w:space="0" w:color="auto"/>
              <w:right w:val="nil"/>
            </w:tcBorders>
            <w:shd w:val="clear" w:color="auto" w:fill="auto"/>
            <w:vAlign w:val="center"/>
          </w:tcPr>
          <w:p w14:paraId="127FBB1B" w14:textId="6DF86458" w:rsidR="00D2637E" w:rsidRPr="001E3B14" w:rsidRDefault="00D2637E" w:rsidP="003C3776">
            <w:pPr>
              <w:pStyle w:val="cuatexto"/>
              <w:jc w:val="right"/>
            </w:pPr>
            <w:r>
              <w:t>89</w:t>
            </w:r>
          </w:p>
        </w:tc>
        <w:tc>
          <w:tcPr>
            <w:tcW w:w="935" w:type="dxa"/>
            <w:gridSpan w:val="2"/>
            <w:tcBorders>
              <w:top w:val="single" w:sz="2" w:space="0" w:color="auto"/>
              <w:left w:val="nil"/>
              <w:bottom w:val="single" w:sz="2" w:space="0" w:color="auto"/>
              <w:right w:val="nil"/>
            </w:tcBorders>
            <w:shd w:val="clear" w:color="auto" w:fill="auto"/>
            <w:vAlign w:val="center"/>
          </w:tcPr>
          <w:p w14:paraId="4939C164" w14:textId="09F3FC19" w:rsidR="00D2637E" w:rsidRPr="001E3B14" w:rsidRDefault="00D2637E" w:rsidP="003C3776">
            <w:pPr>
              <w:pStyle w:val="cuatexto"/>
              <w:jc w:val="right"/>
            </w:pPr>
            <w:r>
              <w:t>88</w:t>
            </w:r>
          </w:p>
        </w:tc>
        <w:tc>
          <w:tcPr>
            <w:tcW w:w="908" w:type="dxa"/>
            <w:tcBorders>
              <w:top w:val="single" w:sz="2" w:space="0" w:color="auto"/>
              <w:left w:val="nil"/>
              <w:bottom w:val="single" w:sz="2" w:space="0" w:color="auto"/>
              <w:right w:val="nil"/>
            </w:tcBorders>
            <w:shd w:val="clear" w:color="auto" w:fill="auto"/>
            <w:vAlign w:val="center"/>
          </w:tcPr>
          <w:p w14:paraId="47BCF737" w14:textId="556121A5" w:rsidR="00D2637E" w:rsidRPr="001E3B14" w:rsidRDefault="00D2637E" w:rsidP="003C3776">
            <w:pPr>
              <w:pStyle w:val="cuatexto"/>
              <w:jc w:val="right"/>
            </w:pPr>
            <w:r>
              <w:t>87</w:t>
            </w:r>
          </w:p>
        </w:tc>
        <w:tc>
          <w:tcPr>
            <w:tcW w:w="850" w:type="dxa"/>
            <w:tcBorders>
              <w:top w:val="single" w:sz="2" w:space="0" w:color="auto"/>
              <w:left w:val="nil"/>
              <w:bottom w:val="single" w:sz="2" w:space="0" w:color="auto"/>
              <w:right w:val="nil"/>
            </w:tcBorders>
            <w:shd w:val="clear" w:color="auto" w:fill="auto"/>
            <w:vAlign w:val="center"/>
          </w:tcPr>
          <w:p w14:paraId="3764C34F" w14:textId="2390607B" w:rsidR="00D2637E" w:rsidRPr="001E3B14" w:rsidRDefault="00D2637E" w:rsidP="003C3776">
            <w:pPr>
              <w:pStyle w:val="cuatexto"/>
              <w:jc w:val="right"/>
            </w:pPr>
            <w:r>
              <w:t>89</w:t>
            </w:r>
          </w:p>
        </w:tc>
        <w:tc>
          <w:tcPr>
            <w:tcW w:w="709" w:type="dxa"/>
            <w:tcBorders>
              <w:top w:val="single" w:sz="2" w:space="0" w:color="auto"/>
              <w:left w:val="nil"/>
              <w:bottom w:val="single" w:sz="2" w:space="0" w:color="auto"/>
              <w:right w:val="nil"/>
            </w:tcBorders>
            <w:shd w:val="clear" w:color="auto" w:fill="auto"/>
            <w:vAlign w:val="center"/>
          </w:tcPr>
          <w:p w14:paraId="2FA58EBC" w14:textId="6A2B9AED" w:rsidR="00D2637E" w:rsidRPr="001E3B14" w:rsidRDefault="00D2637E" w:rsidP="003C3776">
            <w:pPr>
              <w:pStyle w:val="cuatexto"/>
              <w:jc w:val="right"/>
            </w:pPr>
            <w:r>
              <w:t>89</w:t>
            </w:r>
          </w:p>
        </w:tc>
      </w:tr>
      <w:tr w:rsidR="00D2637E" w:rsidRPr="001E3B14" w14:paraId="54F6CFE0" w14:textId="77777777" w:rsidTr="00136F14">
        <w:trPr>
          <w:gridAfter w:val="1"/>
          <w:wAfter w:w="62" w:type="dxa"/>
          <w:trHeight w:val="198"/>
        </w:trPr>
        <w:tc>
          <w:tcPr>
            <w:tcW w:w="3544" w:type="dxa"/>
            <w:tcBorders>
              <w:top w:val="single" w:sz="2" w:space="0" w:color="auto"/>
              <w:left w:val="nil"/>
              <w:bottom w:val="single" w:sz="2" w:space="0" w:color="auto"/>
              <w:right w:val="nil"/>
            </w:tcBorders>
            <w:shd w:val="clear" w:color="auto" w:fill="auto"/>
            <w:vAlign w:val="center"/>
            <w:hideMark/>
          </w:tcPr>
          <w:p w14:paraId="203A8FBB" w14:textId="77777777" w:rsidR="00D2637E" w:rsidRPr="001E3B14" w:rsidRDefault="00D2637E" w:rsidP="00962BA8">
            <w:pPr>
              <w:pStyle w:val="cuatexto"/>
            </w:pPr>
            <w:r w:rsidRPr="001E3B14">
              <w:t>Vacantes sin cubrir</w:t>
            </w:r>
          </w:p>
        </w:tc>
        <w:tc>
          <w:tcPr>
            <w:tcW w:w="934" w:type="dxa"/>
            <w:gridSpan w:val="2"/>
            <w:tcBorders>
              <w:top w:val="single" w:sz="2" w:space="0" w:color="auto"/>
              <w:left w:val="nil"/>
              <w:bottom w:val="single" w:sz="2" w:space="0" w:color="auto"/>
              <w:right w:val="nil"/>
            </w:tcBorders>
            <w:shd w:val="clear" w:color="auto" w:fill="auto"/>
            <w:vAlign w:val="center"/>
          </w:tcPr>
          <w:p w14:paraId="01A8C4D7" w14:textId="4833D8E4" w:rsidR="00D2637E" w:rsidRPr="001E3B14" w:rsidRDefault="00D2637E" w:rsidP="003C3776">
            <w:pPr>
              <w:pStyle w:val="cuatexto"/>
              <w:jc w:val="right"/>
            </w:pPr>
            <w:r>
              <w:t>27</w:t>
            </w:r>
          </w:p>
        </w:tc>
        <w:tc>
          <w:tcPr>
            <w:tcW w:w="767" w:type="dxa"/>
            <w:tcBorders>
              <w:top w:val="single" w:sz="2" w:space="0" w:color="auto"/>
              <w:left w:val="nil"/>
              <w:bottom w:val="single" w:sz="2" w:space="0" w:color="auto"/>
              <w:right w:val="nil"/>
            </w:tcBorders>
            <w:shd w:val="clear" w:color="auto" w:fill="auto"/>
            <w:vAlign w:val="center"/>
          </w:tcPr>
          <w:p w14:paraId="42941FA8" w14:textId="0814769A" w:rsidR="00D2637E" w:rsidRPr="001E3B14" w:rsidRDefault="00D2637E" w:rsidP="003C3776">
            <w:pPr>
              <w:pStyle w:val="cuatexto"/>
              <w:jc w:val="right"/>
            </w:pPr>
            <w:r>
              <w:t>42</w:t>
            </w:r>
          </w:p>
        </w:tc>
        <w:tc>
          <w:tcPr>
            <w:tcW w:w="935" w:type="dxa"/>
            <w:gridSpan w:val="2"/>
            <w:tcBorders>
              <w:top w:val="single" w:sz="2" w:space="0" w:color="auto"/>
              <w:left w:val="nil"/>
              <w:bottom w:val="single" w:sz="2" w:space="0" w:color="auto"/>
              <w:right w:val="nil"/>
            </w:tcBorders>
            <w:shd w:val="clear" w:color="auto" w:fill="auto"/>
            <w:vAlign w:val="center"/>
          </w:tcPr>
          <w:p w14:paraId="478F48AC" w14:textId="1416A845" w:rsidR="00D2637E" w:rsidRPr="001E3B14" w:rsidRDefault="00D2637E" w:rsidP="003C3776">
            <w:pPr>
              <w:pStyle w:val="cuatexto"/>
              <w:jc w:val="right"/>
            </w:pPr>
            <w:r>
              <w:t>49</w:t>
            </w:r>
          </w:p>
        </w:tc>
        <w:tc>
          <w:tcPr>
            <w:tcW w:w="908" w:type="dxa"/>
            <w:tcBorders>
              <w:top w:val="single" w:sz="2" w:space="0" w:color="auto"/>
              <w:left w:val="nil"/>
              <w:bottom w:val="single" w:sz="2" w:space="0" w:color="auto"/>
              <w:right w:val="nil"/>
            </w:tcBorders>
            <w:shd w:val="clear" w:color="auto" w:fill="auto"/>
            <w:vAlign w:val="center"/>
          </w:tcPr>
          <w:p w14:paraId="5EE3CF37" w14:textId="44422CFE" w:rsidR="00D2637E" w:rsidRPr="001E3B14" w:rsidRDefault="00D2637E" w:rsidP="003C3776">
            <w:pPr>
              <w:pStyle w:val="cuatexto"/>
              <w:jc w:val="right"/>
            </w:pPr>
            <w:r>
              <w:t>62</w:t>
            </w:r>
          </w:p>
        </w:tc>
        <w:tc>
          <w:tcPr>
            <w:tcW w:w="850" w:type="dxa"/>
            <w:tcBorders>
              <w:top w:val="single" w:sz="2" w:space="0" w:color="auto"/>
              <w:left w:val="nil"/>
              <w:bottom w:val="single" w:sz="2" w:space="0" w:color="auto"/>
              <w:right w:val="nil"/>
            </w:tcBorders>
            <w:shd w:val="clear" w:color="auto" w:fill="auto"/>
            <w:vAlign w:val="center"/>
          </w:tcPr>
          <w:p w14:paraId="64915DED" w14:textId="39C4E284" w:rsidR="00D2637E" w:rsidRPr="001E3B14" w:rsidRDefault="00D2637E" w:rsidP="003C3776">
            <w:pPr>
              <w:pStyle w:val="cuatexto"/>
              <w:jc w:val="right"/>
            </w:pPr>
            <w:r>
              <w:t>56</w:t>
            </w:r>
          </w:p>
        </w:tc>
        <w:tc>
          <w:tcPr>
            <w:tcW w:w="709" w:type="dxa"/>
            <w:tcBorders>
              <w:top w:val="single" w:sz="2" w:space="0" w:color="auto"/>
              <w:left w:val="nil"/>
              <w:bottom w:val="single" w:sz="2" w:space="0" w:color="auto"/>
              <w:right w:val="nil"/>
            </w:tcBorders>
            <w:shd w:val="clear" w:color="auto" w:fill="auto"/>
            <w:vAlign w:val="center"/>
          </w:tcPr>
          <w:p w14:paraId="37CD2AFC" w14:textId="5132BE6A" w:rsidR="00D2637E" w:rsidRPr="001E3B14" w:rsidRDefault="00D2637E" w:rsidP="003C3776">
            <w:pPr>
              <w:pStyle w:val="cuatexto"/>
              <w:jc w:val="right"/>
            </w:pPr>
            <w:r>
              <w:t>51</w:t>
            </w:r>
          </w:p>
        </w:tc>
      </w:tr>
      <w:tr w:rsidR="00D2637E" w:rsidRPr="001E3B14" w14:paraId="1D15F99D" w14:textId="77777777" w:rsidTr="00136F14">
        <w:trPr>
          <w:gridAfter w:val="1"/>
          <w:wAfter w:w="62" w:type="dxa"/>
          <w:trHeight w:val="198"/>
        </w:trPr>
        <w:tc>
          <w:tcPr>
            <w:tcW w:w="3544" w:type="dxa"/>
            <w:tcBorders>
              <w:top w:val="single" w:sz="2" w:space="0" w:color="auto"/>
              <w:left w:val="nil"/>
              <w:bottom w:val="single" w:sz="4" w:space="0" w:color="auto"/>
              <w:right w:val="nil"/>
            </w:tcBorders>
            <w:shd w:val="clear" w:color="auto" w:fill="auto"/>
            <w:vAlign w:val="center"/>
            <w:hideMark/>
          </w:tcPr>
          <w:p w14:paraId="1B91A569" w14:textId="1216DEA7" w:rsidR="00D2637E" w:rsidRPr="001E3B14" w:rsidRDefault="00D2637E" w:rsidP="00962BA8">
            <w:pPr>
              <w:pStyle w:val="cuatexto"/>
            </w:pPr>
            <w:r w:rsidRPr="001E3B14">
              <w:t>%</w:t>
            </w:r>
            <w:r>
              <w:t xml:space="preserve"> </w:t>
            </w:r>
            <w:r w:rsidR="00B952C7">
              <w:t>V</w:t>
            </w:r>
            <w:r>
              <w:t>acantes sin cubrir</w:t>
            </w:r>
          </w:p>
        </w:tc>
        <w:tc>
          <w:tcPr>
            <w:tcW w:w="934" w:type="dxa"/>
            <w:gridSpan w:val="2"/>
            <w:tcBorders>
              <w:top w:val="single" w:sz="2" w:space="0" w:color="auto"/>
              <w:left w:val="nil"/>
              <w:bottom w:val="single" w:sz="4" w:space="0" w:color="auto"/>
              <w:right w:val="nil"/>
            </w:tcBorders>
            <w:shd w:val="clear" w:color="auto" w:fill="auto"/>
            <w:vAlign w:val="center"/>
          </w:tcPr>
          <w:p w14:paraId="3D83693D" w14:textId="356614A7" w:rsidR="00D2637E" w:rsidRPr="001E3B14" w:rsidRDefault="00D2637E" w:rsidP="003C3776">
            <w:pPr>
              <w:pStyle w:val="cuatexto"/>
              <w:jc w:val="right"/>
            </w:pPr>
            <w:r>
              <w:t>9</w:t>
            </w:r>
          </w:p>
        </w:tc>
        <w:tc>
          <w:tcPr>
            <w:tcW w:w="767" w:type="dxa"/>
            <w:tcBorders>
              <w:top w:val="single" w:sz="2" w:space="0" w:color="auto"/>
              <w:left w:val="nil"/>
              <w:bottom w:val="single" w:sz="4" w:space="0" w:color="auto"/>
              <w:right w:val="nil"/>
            </w:tcBorders>
            <w:shd w:val="clear" w:color="auto" w:fill="auto"/>
            <w:vAlign w:val="center"/>
          </w:tcPr>
          <w:p w14:paraId="7569168F" w14:textId="2A10B61F" w:rsidR="00D2637E" w:rsidRPr="001E3B14" w:rsidRDefault="00D2637E" w:rsidP="003C3776">
            <w:pPr>
              <w:pStyle w:val="cuatexto"/>
              <w:jc w:val="right"/>
            </w:pPr>
            <w:r>
              <w:t>11</w:t>
            </w:r>
          </w:p>
        </w:tc>
        <w:tc>
          <w:tcPr>
            <w:tcW w:w="935" w:type="dxa"/>
            <w:gridSpan w:val="2"/>
            <w:tcBorders>
              <w:top w:val="single" w:sz="2" w:space="0" w:color="auto"/>
              <w:left w:val="nil"/>
              <w:bottom w:val="single" w:sz="4" w:space="0" w:color="auto"/>
              <w:right w:val="nil"/>
            </w:tcBorders>
            <w:shd w:val="clear" w:color="auto" w:fill="auto"/>
            <w:vAlign w:val="center"/>
          </w:tcPr>
          <w:p w14:paraId="5B935E23" w14:textId="3ADE9592" w:rsidR="00D2637E" w:rsidRPr="001E3B14" w:rsidRDefault="00D2637E" w:rsidP="003C3776">
            <w:pPr>
              <w:pStyle w:val="cuatexto"/>
              <w:jc w:val="right"/>
            </w:pPr>
            <w:r>
              <w:t>12</w:t>
            </w:r>
          </w:p>
        </w:tc>
        <w:tc>
          <w:tcPr>
            <w:tcW w:w="908" w:type="dxa"/>
            <w:tcBorders>
              <w:top w:val="single" w:sz="2" w:space="0" w:color="auto"/>
              <w:left w:val="nil"/>
              <w:bottom w:val="single" w:sz="4" w:space="0" w:color="auto"/>
              <w:right w:val="nil"/>
            </w:tcBorders>
            <w:shd w:val="clear" w:color="auto" w:fill="auto"/>
            <w:vAlign w:val="center"/>
          </w:tcPr>
          <w:p w14:paraId="3F8F5E06" w14:textId="7F568AC8" w:rsidR="00D2637E" w:rsidRPr="001E3B14" w:rsidRDefault="00D2637E" w:rsidP="003C3776">
            <w:pPr>
              <w:pStyle w:val="cuatexto"/>
              <w:jc w:val="right"/>
            </w:pPr>
            <w:r>
              <w:t>13</w:t>
            </w:r>
          </w:p>
        </w:tc>
        <w:tc>
          <w:tcPr>
            <w:tcW w:w="850" w:type="dxa"/>
            <w:tcBorders>
              <w:top w:val="single" w:sz="2" w:space="0" w:color="auto"/>
              <w:left w:val="nil"/>
              <w:bottom w:val="single" w:sz="4" w:space="0" w:color="auto"/>
              <w:right w:val="nil"/>
            </w:tcBorders>
            <w:shd w:val="clear" w:color="auto" w:fill="auto"/>
            <w:vAlign w:val="center"/>
          </w:tcPr>
          <w:p w14:paraId="7A16E8F0" w14:textId="7CD4C8AB" w:rsidR="00D2637E" w:rsidRPr="001E3B14" w:rsidRDefault="00D2637E" w:rsidP="003C3776">
            <w:pPr>
              <w:pStyle w:val="cuatexto"/>
              <w:jc w:val="right"/>
            </w:pPr>
            <w:r>
              <w:t>11</w:t>
            </w:r>
          </w:p>
        </w:tc>
        <w:tc>
          <w:tcPr>
            <w:tcW w:w="709" w:type="dxa"/>
            <w:tcBorders>
              <w:top w:val="single" w:sz="2" w:space="0" w:color="auto"/>
              <w:left w:val="nil"/>
              <w:bottom w:val="single" w:sz="4" w:space="0" w:color="auto"/>
              <w:right w:val="nil"/>
            </w:tcBorders>
            <w:shd w:val="clear" w:color="auto" w:fill="auto"/>
            <w:vAlign w:val="center"/>
          </w:tcPr>
          <w:p w14:paraId="5BF33A71" w14:textId="2F04C735" w:rsidR="00D2637E" w:rsidRPr="001E3B14" w:rsidRDefault="00D2637E" w:rsidP="003C3776">
            <w:pPr>
              <w:pStyle w:val="cuatexto"/>
              <w:jc w:val="right"/>
            </w:pPr>
            <w:r>
              <w:t>11</w:t>
            </w:r>
          </w:p>
        </w:tc>
      </w:tr>
    </w:tbl>
    <w:p w14:paraId="19D78FCD" w14:textId="77777777" w:rsidR="00645802" w:rsidRDefault="00645802">
      <w:pPr>
        <w:rPr>
          <w:sz w:val="26"/>
          <w:szCs w:val="26"/>
        </w:rPr>
      </w:pPr>
      <w:r>
        <w:rPr>
          <w:sz w:val="26"/>
          <w:szCs w:val="26"/>
        </w:rPr>
        <w:br w:type="page"/>
      </w:r>
    </w:p>
    <w:p w14:paraId="0EA12AE3" w14:textId="163D8C61" w:rsidR="002B1068" w:rsidRPr="0021136D" w:rsidRDefault="48606CC1" w:rsidP="00136F14">
      <w:pPr>
        <w:pStyle w:val="texto"/>
        <w:spacing w:after="240"/>
        <w:jc w:val="both"/>
        <w:rPr>
          <w:szCs w:val="26"/>
        </w:rPr>
      </w:pPr>
      <w:r w:rsidRPr="5B85BBA2">
        <w:rPr>
          <w:szCs w:val="26"/>
        </w:rPr>
        <w:lastRenderedPageBreak/>
        <w:t>En el periodo</w:t>
      </w:r>
      <w:r w:rsidR="009C5F1B">
        <w:rPr>
          <w:szCs w:val="26"/>
        </w:rPr>
        <w:t xml:space="preserve"> 2018-2023</w:t>
      </w:r>
      <w:r w:rsidRPr="5B85BBA2">
        <w:rPr>
          <w:szCs w:val="26"/>
        </w:rPr>
        <w:t xml:space="preserve">, el </w:t>
      </w:r>
      <w:r w:rsidR="009C5F1B">
        <w:rPr>
          <w:szCs w:val="26"/>
        </w:rPr>
        <w:t>1</w:t>
      </w:r>
      <w:r w:rsidRPr="5B85BBA2">
        <w:rPr>
          <w:szCs w:val="26"/>
        </w:rPr>
        <w:t>1 por ciento</w:t>
      </w:r>
      <w:r w:rsidR="00CB464D">
        <w:rPr>
          <w:szCs w:val="26"/>
        </w:rPr>
        <w:t xml:space="preserve"> de las plazas vacantes no estaban cubiertas</w:t>
      </w:r>
      <w:r w:rsidRPr="5B85BBA2">
        <w:rPr>
          <w:szCs w:val="26"/>
        </w:rPr>
        <w:t xml:space="preserve"> y correspond</w:t>
      </w:r>
      <w:r w:rsidR="00CB464D">
        <w:rPr>
          <w:szCs w:val="26"/>
        </w:rPr>
        <w:t>ían</w:t>
      </w:r>
      <w:r w:rsidRPr="5B85BBA2">
        <w:rPr>
          <w:szCs w:val="26"/>
        </w:rPr>
        <w:t xml:space="preserve"> a las siguientes categorías </w:t>
      </w:r>
      <w:r w:rsidR="3D2A4B28" w:rsidRPr="5B85BBA2">
        <w:rPr>
          <w:szCs w:val="26"/>
        </w:rPr>
        <w:t>profesionales:</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835"/>
        <w:gridCol w:w="992"/>
        <w:gridCol w:w="992"/>
        <w:gridCol w:w="993"/>
        <w:gridCol w:w="992"/>
        <w:gridCol w:w="992"/>
        <w:gridCol w:w="993"/>
      </w:tblGrid>
      <w:tr w:rsidR="00E31F96" w14:paraId="2A54151E" w14:textId="77777777" w:rsidTr="005B1CC3">
        <w:trPr>
          <w:trHeight w:val="255"/>
        </w:trPr>
        <w:tc>
          <w:tcPr>
            <w:tcW w:w="2835" w:type="dxa"/>
            <w:shd w:val="clear" w:color="auto" w:fill="8DB3E2" w:themeFill="text2" w:themeFillTint="66"/>
            <w:noWrap/>
            <w:vAlign w:val="center"/>
          </w:tcPr>
          <w:p w14:paraId="5B384646" w14:textId="77777777" w:rsidR="00E31F96" w:rsidRPr="0021136D" w:rsidRDefault="00E31F96" w:rsidP="005B1CC3">
            <w:pPr>
              <w:rPr>
                <w:rFonts w:ascii="Arial" w:hAnsi="Arial" w:cs="Arial"/>
                <w:color w:val="000000"/>
                <w:sz w:val="18"/>
                <w:szCs w:val="18"/>
              </w:rPr>
            </w:pPr>
            <w:r w:rsidRPr="0021136D">
              <w:rPr>
                <w:rFonts w:ascii="Arial" w:hAnsi="Arial" w:cs="Arial"/>
                <w:color w:val="000000"/>
                <w:sz w:val="18"/>
                <w:szCs w:val="18"/>
              </w:rPr>
              <w:t>Categoría profesional</w:t>
            </w:r>
          </w:p>
        </w:tc>
        <w:tc>
          <w:tcPr>
            <w:tcW w:w="992" w:type="dxa"/>
            <w:shd w:val="clear" w:color="auto" w:fill="8DB3E2" w:themeFill="text2" w:themeFillTint="66"/>
            <w:noWrap/>
            <w:vAlign w:val="center"/>
            <w:hideMark/>
          </w:tcPr>
          <w:p w14:paraId="18ECC38D" w14:textId="77777777" w:rsidR="00E31F96" w:rsidRDefault="00E31F96" w:rsidP="005B1CC3">
            <w:pPr>
              <w:jc w:val="right"/>
              <w:rPr>
                <w:rFonts w:ascii="Arial" w:hAnsi="Arial" w:cs="Arial"/>
                <w:color w:val="000000"/>
                <w:sz w:val="18"/>
                <w:szCs w:val="18"/>
              </w:rPr>
            </w:pPr>
            <w:r>
              <w:rPr>
                <w:rFonts w:ascii="Arial" w:hAnsi="Arial" w:cs="Arial"/>
                <w:color w:val="000000"/>
                <w:sz w:val="18"/>
                <w:szCs w:val="18"/>
              </w:rPr>
              <w:t>2018</w:t>
            </w:r>
          </w:p>
        </w:tc>
        <w:tc>
          <w:tcPr>
            <w:tcW w:w="992" w:type="dxa"/>
            <w:shd w:val="clear" w:color="auto" w:fill="8DB3E2" w:themeFill="text2" w:themeFillTint="66"/>
            <w:noWrap/>
            <w:vAlign w:val="center"/>
            <w:hideMark/>
          </w:tcPr>
          <w:p w14:paraId="4E16A82D" w14:textId="77777777" w:rsidR="00E31F96" w:rsidRDefault="00E31F96" w:rsidP="005B1CC3">
            <w:pPr>
              <w:jc w:val="right"/>
              <w:rPr>
                <w:rFonts w:ascii="Arial" w:hAnsi="Arial" w:cs="Arial"/>
                <w:color w:val="000000"/>
                <w:sz w:val="18"/>
                <w:szCs w:val="18"/>
              </w:rPr>
            </w:pPr>
            <w:r>
              <w:rPr>
                <w:rFonts w:ascii="Arial" w:hAnsi="Arial" w:cs="Arial"/>
                <w:color w:val="000000"/>
                <w:sz w:val="18"/>
                <w:szCs w:val="18"/>
              </w:rPr>
              <w:t>2019</w:t>
            </w:r>
          </w:p>
        </w:tc>
        <w:tc>
          <w:tcPr>
            <w:tcW w:w="993" w:type="dxa"/>
            <w:shd w:val="clear" w:color="auto" w:fill="8DB3E2" w:themeFill="text2" w:themeFillTint="66"/>
            <w:noWrap/>
            <w:vAlign w:val="center"/>
            <w:hideMark/>
          </w:tcPr>
          <w:p w14:paraId="563EA9C7" w14:textId="77777777" w:rsidR="00E31F96" w:rsidRDefault="00E31F96" w:rsidP="005B1CC3">
            <w:pPr>
              <w:jc w:val="right"/>
              <w:rPr>
                <w:rFonts w:ascii="Arial" w:hAnsi="Arial" w:cs="Arial"/>
                <w:color w:val="000000"/>
                <w:sz w:val="18"/>
                <w:szCs w:val="18"/>
              </w:rPr>
            </w:pPr>
            <w:r>
              <w:rPr>
                <w:rFonts w:ascii="Arial" w:hAnsi="Arial" w:cs="Arial"/>
                <w:color w:val="000000"/>
                <w:sz w:val="18"/>
                <w:szCs w:val="18"/>
              </w:rPr>
              <w:t>2020</w:t>
            </w:r>
          </w:p>
        </w:tc>
        <w:tc>
          <w:tcPr>
            <w:tcW w:w="992" w:type="dxa"/>
            <w:shd w:val="clear" w:color="auto" w:fill="8DB3E2" w:themeFill="text2" w:themeFillTint="66"/>
            <w:noWrap/>
            <w:vAlign w:val="center"/>
            <w:hideMark/>
          </w:tcPr>
          <w:p w14:paraId="3D04128E" w14:textId="77777777" w:rsidR="00E31F96" w:rsidRDefault="00E31F96" w:rsidP="005B1CC3">
            <w:pPr>
              <w:jc w:val="right"/>
              <w:rPr>
                <w:rFonts w:ascii="Arial" w:hAnsi="Arial" w:cs="Arial"/>
                <w:color w:val="000000"/>
                <w:sz w:val="18"/>
                <w:szCs w:val="18"/>
              </w:rPr>
            </w:pPr>
            <w:r>
              <w:rPr>
                <w:rFonts w:ascii="Arial" w:hAnsi="Arial" w:cs="Arial"/>
                <w:color w:val="000000"/>
                <w:sz w:val="18"/>
                <w:szCs w:val="18"/>
              </w:rPr>
              <w:t>2021</w:t>
            </w:r>
          </w:p>
        </w:tc>
        <w:tc>
          <w:tcPr>
            <w:tcW w:w="992" w:type="dxa"/>
            <w:shd w:val="clear" w:color="auto" w:fill="8DB3E2" w:themeFill="text2" w:themeFillTint="66"/>
            <w:noWrap/>
            <w:vAlign w:val="center"/>
            <w:hideMark/>
          </w:tcPr>
          <w:p w14:paraId="6048B491" w14:textId="77777777" w:rsidR="00E31F96" w:rsidRDefault="00E31F96" w:rsidP="005B1CC3">
            <w:pPr>
              <w:jc w:val="right"/>
              <w:rPr>
                <w:rFonts w:ascii="Arial" w:hAnsi="Arial" w:cs="Arial"/>
                <w:color w:val="000000"/>
                <w:sz w:val="18"/>
                <w:szCs w:val="18"/>
              </w:rPr>
            </w:pPr>
            <w:r>
              <w:rPr>
                <w:rFonts w:ascii="Arial" w:hAnsi="Arial" w:cs="Arial"/>
                <w:color w:val="000000"/>
                <w:sz w:val="18"/>
                <w:szCs w:val="18"/>
              </w:rPr>
              <w:t>2022</w:t>
            </w:r>
          </w:p>
        </w:tc>
        <w:tc>
          <w:tcPr>
            <w:tcW w:w="993" w:type="dxa"/>
            <w:shd w:val="clear" w:color="auto" w:fill="8DB3E2" w:themeFill="text2" w:themeFillTint="66"/>
            <w:noWrap/>
            <w:vAlign w:val="center"/>
            <w:hideMark/>
          </w:tcPr>
          <w:p w14:paraId="6043F67D" w14:textId="77777777" w:rsidR="00E31F96" w:rsidRDefault="00E31F96" w:rsidP="005B1CC3">
            <w:pPr>
              <w:jc w:val="right"/>
              <w:rPr>
                <w:rFonts w:ascii="Arial" w:hAnsi="Arial" w:cs="Arial"/>
                <w:color w:val="000000"/>
                <w:sz w:val="18"/>
                <w:szCs w:val="18"/>
              </w:rPr>
            </w:pPr>
            <w:r>
              <w:rPr>
                <w:rFonts w:ascii="Arial" w:hAnsi="Arial" w:cs="Arial"/>
                <w:color w:val="000000"/>
                <w:sz w:val="18"/>
                <w:szCs w:val="18"/>
              </w:rPr>
              <w:t>2023</w:t>
            </w:r>
          </w:p>
        </w:tc>
      </w:tr>
      <w:tr w:rsidR="00EC698E" w14:paraId="14472958" w14:textId="77777777" w:rsidTr="005B1CC3">
        <w:trPr>
          <w:trHeight w:val="198"/>
        </w:trPr>
        <w:tc>
          <w:tcPr>
            <w:tcW w:w="2835" w:type="dxa"/>
            <w:tcBorders>
              <w:bottom w:val="single" w:sz="2" w:space="0" w:color="auto"/>
            </w:tcBorders>
            <w:shd w:val="clear" w:color="auto" w:fill="auto"/>
            <w:noWrap/>
            <w:vAlign w:val="center"/>
            <w:hideMark/>
          </w:tcPr>
          <w:p w14:paraId="18EAF6C0" w14:textId="77777777" w:rsidR="00EC698E" w:rsidRDefault="00EC698E" w:rsidP="0078100A">
            <w:pPr>
              <w:pStyle w:val="cuatexto"/>
            </w:pPr>
            <w:proofErr w:type="spellStart"/>
            <w:r>
              <w:t>Fac</w:t>
            </w:r>
            <w:proofErr w:type="spellEnd"/>
            <w:r>
              <w:t>. medicina familiar</w:t>
            </w:r>
          </w:p>
        </w:tc>
        <w:tc>
          <w:tcPr>
            <w:tcW w:w="992" w:type="dxa"/>
            <w:tcBorders>
              <w:bottom w:val="single" w:sz="2" w:space="0" w:color="auto"/>
            </w:tcBorders>
            <w:shd w:val="clear" w:color="auto" w:fill="auto"/>
            <w:noWrap/>
            <w:vAlign w:val="center"/>
          </w:tcPr>
          <w:p w14:paraId="0908E6E4" w14:textId="77777777" w:rsidR="00EC698E" w:rsidRDefault="00EC698E" w:rsidP="006057B3">
            <w:pPr>
              <w:pStyle w:val="cuatexto"/>
              <w:jc w:val="right"/>
            </w:pPr>
            <w:r>
              <w:t>15</w:t>
            </w:r>
          </w:p>
        </w:tc>
        <w:tc>
          <w:tcPr>
            <w:tcW w:w="992" w:type="dxa"/>
            <w:tcBorders>
              <w:bottom w:val="single" w:sz="2" w:space="0" w:color="auto"/>
            </w:tcBorders>
            <w:shd w:val="clear" w:color="auto" w:fill="auto"/>
            <w:noWrap/>
            <w:vAlign w:val="center"/>
          </w:tcPr>
          <w:p w14:paraId="358E79B8" w14:textId="77777777" w:rsidR="00EC698E" w:rsidRDefault="00EC698E" w:rsidP="006057B3">
            <w:pPr>
              <w:pStyle w:val="cuatexto"/>
              <w:jc w:val="right"/>
            </w:pPr>
            <w:r>
              <w:t>15</w:t>
            </w:r>
          </w:p>
        </w:tc>
        <w:tc>
          <w:tcPr>
            <w:tcW w:w="993" w:type="dxa"/>
            <w:tcBorders>
              <w:bottom w:val="single" w:sz="2" w:space="0" w:color="auto"/>
            </w:tcBorders>
            <w:shd w:val="clear" w:color="auto" w:fill="auto"/>
            <w:noWrap/>
            <w:vAlign w:val="center"/>
          </w:tcPr>
          <w:p w14:paraId="35E046DC" w14:textId="77777777" w:rsidR="00EC698E" w:rsidRDefault="00EC698E" w:rsidP="006057B3">
            <w:pPr>
              <w:pStyle w:val="cuatexto"/>
              <w:jc w:val="right"/>
            </w:pPr>
            <w:r>
              <w:t>17</w:t>
            </w:r>
          </w:p>
        </w:tc>
        <w:tc>
          <w:tcPr>
            <w:tcW w:w="992" w:type="dxa"/>
            <w:tcBorders>
              <w:bottom w:val="single" w:sz="2" w:space="0" w:color="auto"/>
            </w:tcBorders>
            <w:shd w:val="clear" w:color="auto" w:fill="auto"/>
            <w:noWrap/>
            <w:vAlign w:val="center"/>
          </w:tcPr>
          <w:p w14:paraId="780B368B" w14:textId="77777777" w:rsidR="00EC698E" w:rsidRDefault="00EC698E" w:rsidP="006057B3">
            <w:pPr>
              <w:pStyle w:val="cuatexto"/>
              <w:jc w:val="right"/>
            </w:pPr>
            <w:r>
              <w:t>27</w:t>
            </w:r>
          </w:p>
        </w:tc>
        <w:tc>
          <w:tcPr>
            <w:tcW w:w="992" w:type="dxa"/>
            <w:tcBorders>
              <w:bottom w:val="single" w:sz="2" w:space="0" w:color="auto"/>
            </w:tcBorders>
            <w:shd w:val="clear" w:color="auto" w:fill="auto"/>
            <w:noWrap/>
            <w:vAlign w:val="center"/>
          </w:tcPr>
          <w:p w14:paraId="61385D6B" w14:textId="77777777" w:rsidR="00EC698E" w:rsidRDefault="00EC698E" w:rsidP="006057B3">
            <w:pPr>
              <w:pStyle w:val="cuatexto"/>
              <w:jc w:val="right"/>
            </w:pPr>
            <w:r>
              <w:t>26</w:t>
            </w:r>
          </w:p>
        </w:tc>
        <w:tc>
          <w:tcPr>
            <w:tcW w:w="993" w:type="dxa"/>
            <w:tcBorders>
              <w:bottom w:val="single" w:sz="2" w:space="0" w:color="auto"/>
            </w:tcBorders>
            <w:shd w:val="clear" w:color="auto" w:fill="auto"/>
            <w:noWrap/>
            <w:vAlign w:val="center"/>
          </w:tcPr>
          <w:p w14:paraId="4A64B381" w14:textId="77777777" w:rsidR="00EC698E" w:rsidRDefault="00EC698E" w:rsidP="006057B3">
            <w:pPr>
              <w:pStyle w:val="cuatexto"/>
              <w:jc w:val="right"/>
            </w:pPr>
            <w:r>
              <w:t>24</w:t>
            </w:r>
          </w:p>
        </w:tc>
      </w:tr>
      <w:tr w:rsidR="00EC698E" w14:paraId="1A228B58" w14:textId="77777777" w:rsidTr="005B1CC3">
        <w:trPr>
          <w:trHeight w:val="198"/>
        </w:trPr>
        <w:tc>
          <w:tcPr>
            <w:tcW w:w="2835" w:type="dxa"/>
            <w:tcBorders>
              <w:top w:val="single" w:sz="2" w:space="0" w:color="auto"/>
              <w:bottom w:val="single" w:sz="2" w:space="0" w:color="auto"/>
            </w:tcBorders>
            <w:shd w:val="clear" w:color="auto" w:fill="auto"/>
            <w:noWrap/>
            <w:vAlign w:val="center"/>
            <w:hideMark/>
          </w:tcPr>
          <w:p w14:paraId="0BFB4E6F" w14:textId="77777777" w:rsidR="00EC698E" w:rsidRDefault="00EC698E" w:rsidP="0078100A">
            <w:pPr>
              <w:pStyle w:val="cuatexto"/>
            </w:pPr>
            <w:proofErr w:type="spellStart"/>
            <w:r>
              <w:t>Fac</w:t>
            </w:r>
            <w:proofErr w:type="spellEnd"/>
            <w:r>
              <w:t>. pediatría</w:t>
            </w:r>
          </w:p>
        </w:tc>
        <w:tc>
          <w:tcPr>
            <w:tcW w:w="992" w:type="dxa"/>
            <w:tcBorders>
              <w:top w:val="single" w:sz="2" w:space="0" w:color="auto"/>
              <w:bottom w:val="single" w:sz="2" w:space="0" w:color="auto"/>
            </w:tcBorders>
            <w:shd w:val="clear" w:color="auto" w:fill="auto"/>
            <w:noWrap/>
            <w:vAlign w:val="center"/>
          </w:tcPr>
          <w:p w14:paraId="42FCA222" w14:textId="77777777" w:rsidR="00EC698E" w:rsidRDefault="00EC698E" w:rsidP="006057B3">
            <w:pPr>
              <w:pStyle w:val="cuatexto"/>
              <w:jc w:val="right"/>
            </w:pPr>
            <w:r>
              <w:t>6</w:t>
            </w:r>
          </w:p>
        </w:tc>
        <w:tc>
          <w:tcPr>
            <w:tcW w:w="992" w:type="dxa"/>
            <w:tcBorders>
              <w:top w:val="single" w:sz="2" w:space="0" w:color="auto"/>
              <w:bottom w:val="single" w:sz="2" w:space="0" w:color="auto"/>
            </w:tcBorders>
            <w:shd w:val="clear" w:color="auto" w:fill="auto"/>
            <w:noWrap/>
            <w:vAlign w:val="center"/>
          </w:tcPr>
          <w:p w14:paraId="70E4D9D3" w14:textId="77777777" w:rsidR="00EC698E" w:rsidRDefault="00EC698E" w:rsidP="006057B3">
            <w:pPr>
              <w:pStyle w:val="cuatexto"/>
              <w:jc w:val="right"/>
            </w:pPr>
            <w:r>
              <w:t>6</w:t>
            </w:r>
          </w:p>
        </w:tc>
        <w:tc>
          <w:tcPr>
            <w:tcW w:w="993" w:type="dxa"/>
            <w:tcBorders>
              <w:top w:val="single" w:sz="2" w:space="0" w:color="auto"/>
              <w:bottom w:val="single" w:sz="2" w:space="0" w:color="auto"/>
            </w:tcBorders>
            <w:shd w:val="clear" w:color="auto" w:fill="auto"/>
            <w:noWrap/>
            <w:vAlign w:val="center"/>
          </w:tcPr>
          <w:p w14:paraId="16856DF0" w14:textId="77777777" w:rsidR="00EC698E" w:rsidRDefault="00EC698E" w:rsidP="006057B3">
            <w:pPr>
              <w:pStyle w:val="cuatexto"/>
              <w:jc w:val="right"/>
            </w:pPr>
            <w:r>
              <w:t>10</w:t>
            </w:r>
          </w:p>
        </w:tc>
        <w:tc>
          <w:tcPr>
            <w:tcW w:w="992" w:type="dxa"/>
            <w:tcBorders>
              <w:top w:val="single" w:sz="2" w:space="0" w:color="auto"/>
              <w:bottom w:val="single" w:sz="2" w:space="0" w:color="auto"/>
            </w:tcBorders>
            <w:shd w:val="clear" w:color="auto" w:fill="auto"/>
            <w:noWrap/>
            <w:vAlign w:val="center"/>
          </w:tcPr>
          <w:p w14:paraId="17D75473" w14:textId="77777777" w:rsidR="00EC698E" w:rsidRDefault="00EC698E" w:rsidP="006057B3">
            <w:pPr>
              <w:pStyle w:val="cuatexto"/>
              <w:jc w:val="right"/>
            </w:pPr>
            <w:r>
              <w:t>11</w:t>
            </w:r>
          </w:p>
        </w:tc>
        <w:tc>
          <w:tcPr>
            <w:tcW w:w="992" w:type="dxa"/>
            <w:tcBorders>
              <w:top w:val="single" w:sz="2" w:space="0" w:color="auto"/>
              <w:bottom w:val="single" w:sz="2" w:space="0" w:color="auto"/>
            </w:tcBorders>
            <w:shd w:val="clear" w:color="auto" w:fill="auto"/>
            <w:noWrap/>
            <w:vAlign w:val="center"/>
          </w:tcPr>
          <w:p w14:paraId="3ACF8576" w14:textId="77777777" w:rsidR="00EC698E" w:rsidRDefault="00EC698E" w:rsidP="006057B3">
            <w:pPr>
              <w:pStyle w:val="cuatexto"/>
              <w:jc w:val="right"/>
            </w:pPr>
            <w:r>
              <w:t>4</w:t>
            </w:r>
          </w:p>
        </w:tc>
        <w:tc>
          <w:tcPr>
            <w:tcW w:w="993" w:type="dxa"/>
            <w:tcBorders>
              <w:top w:val="single" w:sz="2" w:space="0" w:color="auto"/>
              <w:bottom w:val="single" w:sz="2" w:space="0" w:color="auto"/>
            </w:tcBorders>
            <w:shd w:val="clear" w:color="auto" w:fill="auto"/>
            <w:noWrap/>
            <w:vAlign w:val="center"/>
          </w:tcPr>
          <w:p w14:paraId="463FD6DC" w14:textId="77777777" w:rsidR="00EC698E" w:rsidRDefault="00EC698E" w:rsidP="006057B3">
            <w:pPr>
              <w:pStyle w:val="cuatexto"/>
              <w:jc w:val="right"/>
            </w:pPr>
            <w:r>
              <w:t>2</w:t>
            </w:r>
          </w:p>
        </w:tc>
      </w:tr>
      <w:tr w:rsidR="00E31F96" w14:paraId="06619692" w14:textId="77777777" w:rsidTr="005B1CC3">
        <w:trPr>
          <w:trHeight w:val="198"/>
        </w:trPr>
        <w:tc>
          <w:tcPr>
            <w:tcW w:w="2835" w:type="dxa"/>
            <w:tcBorders>
              <w:top w:val="single" w:sz="2" w:space="0" w:color="auto"/>
              <w:bottom w:val="single" w:sz="2" w:space="0" w:color="auto"/>
            </w:tcBorders>
            <w:shd w:val="clear" w:color="auto" w:fill="auto"/>
            <w:noWrap/>
            <w:vAlign w:val="center"/>
            <w:hideMark/>
          </w:tcPr>
          <w:p w14:paraId="76BAF577" w14:textId="19F49F48" w:rsidR="00E31F96" w:rsidRDefault="00EC698E" w:rsidP="0078100A">
            <w:pPr>
              <w:pStyle w:val="cuatexto"/>
            </w:pPr>
            <w:r>
              <w:t>Personal e</w:t>
            </w:r>
            <w:r w:rsidR="00E31F96">
              <w:t>nfermería</w:t>
            </w:r>
          </w:p>
        </w:tc>
        <w:tc>
          <w:tcPr>
            <w:tcW w:w="992" w:type="dxa"/>
            <w:tcBorders>
              <w:top w:val="single" w:sz="2" w:space="0" w:color="auto"/>
              <w:bottom w:val="single" w:sz="2" w:space="0" w:color="auto"/>
            </w:tcBorders>
            <w:shd w:val="clear" w:color="auto" w:fill="auto"/>
            <w:noWrap/>
            <w:vAlign w:val="center"/>
          </w:tcPr>
          <w:p w14:paraId="7D67C0B3" w14:textId="18DC7C29" w:rsidR="00E31F96" w:rsidRDefault="00E31F96" w:rsidP="006057B3">
            <w:pPr>
              <w:pStyle w:val="cuatexto"/>
              <w:jc w:val="right"/>
            </w:pPr>
            <w:r>
              <w:t>4</w:t>
            </w:r>
          </w:p>
        </w:tc>
        <w:tc>
          <w:tcPr>
            <w:tcW w:w="992" w:type="dxa"/>
            <w:tcBorders>
              <w:top w:val="single" w:sz="2" w:space="0" w:color="auto"/>
              <w:bottom w:val="single" w:sz="2" w:space="0" w:color="auto"/>
            </w:tcBorders>
            <w:shd w:val="clear" w:color="auto" w:fill="auto"/>
            <w:noWrap/>
            <w:vAlign w:val="center"/>
          </w:tcPr>
          <w:p w14:paraId="10589794" w14:textId="0E031E4F" w:rsidR="00E31F96" w:rsidRDefault="00E31F96" w:rsidP="006057B3">
            <w:pPr>
              <w:pStyle w:val="cuatexto"/>
              <w:jc w:val="right"/>
            </w:pPr>
            <w:r>
              <w:t>15</w:t>
            </w:r>
          </w:p>
        </w:tc>
        <w:tc>
          <w:tcPr>
            <w:tcW w:w="993" w:type="dxa"/>
            <w:tcBorders>
              <w:top w:val="single" w:sz="2" w:space="0" w:color="auto"/>
              <w:bottom w:val="single" w:sz="2" w:space="0" w:color="auto"/>
            </w:tcBorders>
            <w:shd w:val="clear" w:color="auto" w:fill="auto"/>
            <w:noWrap/>
            <w:vAlign w:val="center"/>
          </w:tcPr>
          <w:p w14:paraId="31BBC8AE" w14:textId="45B94F8A" w:rsidR="00E31F96" w:rsidRDefault="00E31F96" w:rsidP="006057B3">
            <w:pPr>
              <w:pStyle w:val="cuatexto"/>
              <w:jc w:val="right"/>
            </w:pPr>
            <w:r>
              <w:t>16</w:t>
            </w:r>
          </w:p>
        </w:tc>
        <w:tc>
          <w:tcPr>
            <w:tcW w:w="992" w:type="dxa"/>
            <w:tcBorders>
              <w:top w:val="single" w:sz="2" w:space="0" w:color="auto"/>
              <w:bottom w:val="single" w:sz="2" w:space="0" w:color="auto"/>
            </w:tcBorders>
            <w:shd w:val="clear" w:color="auto" w:fill="auto"/>
            <w:noWrap/>
            <w:vAlign w:val="center"/>
          </w:tcPr>
          <w:p w14:paraId="0C0E92BB" w14:textId="6E89FC25" w:rsidR="00E31F96" w:rsidRDefault="00E31F96" w:rsidP="006057B3">
            <w:pPr>
              <w:pStyle w:val="cuatexto"/>
              <w:jc w:val="right"/>
            </w:pPr>
            <w:r>
              <w:t>18</w:t>
            </w:r>
          </w:p>
        </w:tc>
        <w:tc>
          <w:tcPr>
            <w:tcW w:w="992" w:type="dxa"/>
            <w:tcBorders>
              <w:top w:val="single" w:sz="2" w:space="0" w:color="auto"/>
              <w:bottom w:val="single" w:sz="2" w:space="0" w:color="auto"/>
            </w:tcBorders>
            <w:shd w:val="clear" w:color="auto" w:fill="auto"/>
            <w:noWrap/>
            <w:vAlign w:val="center"/>
          </w:tcPr>
          <w:p w14:paraId="261FC968" w14:textId="5CE17DF7" w:rsidR="00E31F96" w:rsidRDefault="00E31F96" w:rsidP="006057B3">
            <w:pPr>
              <w:pStyle w:val="cuatexto"/>
              <w:jc w:val="right"/>
            </w:pPr>
            <w:r>
              <w:t>19</w:t>
            </w:r>
          </w:p>
        </w:tc>
        <w:tc>
          <w:tcPr>
            <w:tcW w:w="993" w:type="dxa"/>
            <w:tcBorders>
              <w:top w:val="single" w:sz="2" w:space="0" w:color="auto"/>
              <w:bottom w:val="single" w:sz="2" w:space="0" w:color="auto"/>
            </w:tcBorders>
            <w:shd w:val="clear" w:color="auto" w:fill="auto"/>
            <w:noWrap/>
            <w:vAlign w:val="center"/>
          </w:tcPr>
          <w:p w14:paraId="2C7E5A79" w14:textId="0F4A9F38" w:rsidR="00E31F96" w:rsidRDefault="00E31F96" w:rsidP="006057B3">
            <w:pPr>
              <w:pStyle w:val="cuatexto"/>
              <w:jc w:val="right"/>
            </w:pPr>
            <w:r>
              <w:t>16</w:t>
            </w:r>
          </w:p>
        </w:tc>
      </w:tr>
      <w:tr w:rsidR="00E31F96" w14:paraId="1B66F029" w14:textId="77777777" w:rsidTr="005B1CC3">
        <w:trPr>
          <w:trHeight w:val="198"/>
        </w:trPr>
        <w:tc>
          <w:tcPr>
            <w:tcW w:w="2835" w:type="dxa"/>
            <w:tcBorders>
              <w:top w:val="single" w:sz="2" w:space="0" w:color="auto"/>
              <w:bottom w:val="single" w:sz="4" w:space="0" w:color="auto"/>
            </w:tcBorders>
            <w:shd w:val="clear" w:color="auto" w:fill="auto"/>
            <w:noWrap/>
            <w:vAlign w:val="center"/>
            <w:hideMark/>
          </w:tcPr>
          <w:p w14:paraId="1BA175A7" w14:textId="0DE85369" w:rsidR="00E31F96" w:rsidRDefault="00EC698E" w:rsidP="0078100A">
            <w:pPr>
              <w:pStyle w:val="cuatexto"/>
            </w:pPr>
            <w:r>
              <w:t>Personal a</w:t>
            </w:r>
            <w:r w:rsidR="00E31F96">
              <w:t>dministrativo</w:t>
            </w:r>
          </w:p>
        </w:tc>
        <w:tc>
          <w:tcPr>
            <w:tcW w:w="992" w:type="dxa"/>
            <w:tcBorders>
              <w:top w:val="single" w:sz="2" w:space="0" w:color="auto"/>
              <w:bottom w:val="single" w:sz="4" w:space="0" w:color="auto"/>
            </w:tcBorders>
            <w:shd w:val="clear" w:color="auto" w:fill="auto"/>
            <w:noWrap/>
            <w:vAlign w:val="center"/>
          </w:tcPr>
          <w:p w14:paraId="1C2B438A" w14:textId="753B3327" w:rsidR="00E31F96" w:rsidRDefault="00E31F96" w:rsidP="006057B3">
            <w:pPr>
              <w:pStyle w:val="cuatexto"/>
              <w:jc w:val="right"/>
            </w:pPr>
            <w:r>
              <w:t>2</w:t>
            </w:r>
          </w:p>
        </w:tc>
        <w:tc>
          <w:tcPr>
            <w:tcW w:w="992" w:type="dxa"/>
            <w:tcBorders>
              <w:top w:val="single" w:sz="2" w:space="0" w:color="auto"/>
              <w:bottom w:val="single" w:sz="4" w:space="0" w:color="auto"/>
            </w:tcBorders>
            <w:shd w:val="clear" w:color="auto" w:fill="auto"/>
            <w:noWrap/>
            <w:vAlign w:val="center"/>
          </w:tcPr>
          <w:p w14:paraId="42CABDA1" w14:textId="7B266583" w:rsidR="00E31F96" w:rsidRDefault="00E31F96" w:rsidP="006057B3">
            <w:pPr>
              <w:pStyle w:val="cuatexto"/>
              <w:jc w:val="right"/>
            </w:pPr>
            <w:r>
              <w:t>6</w:t>
            </w:r>
          </w:p>
        </w:tc>
        <w:tc>
          <w:tcPr>
            <w:tcW w:w="993" w:type="dxa"/>
            <w:tcBorders>
              <w:top w:val="single" w:sz="2" w:space="0" w:color="auto"/>
              <w:bottom w:val="single" w:sz="4" w:space="0" w:color="auto"/>
            </w:tcBorders>
            <w:shd w:val="clear" w:color="auto" w:fill="auto"/>
            <w:noWrap/>
            <w:vAlign w:val="center"/>
          </w:tcPr>
          <w:p w14:paraId="76D9A1AD" w14:textId="0B1146A8" w:rsidR="00E31F96" w:rsidRDefault="00E31F96" w:rsidP="006057B3">
            <w:pPr>
              <w:pStyle w:val="cuatexto"/>
              <w:jc w:val="right"/>
            </w:pPr>
            <w:r>
              <w:t>6</w:t>
            </w:r>
          </w:p>
        </w:tc>
        <w:tc>
          <w:tcPr>
            <w:tcW w:w="992" w:type="dxa"/>
            <w:tcBorders>
              <w:top w:val="single" w:sz="2" w:space="0" w:color="auto"/>
              <w:bottom w:val="single" w:sz="4" w:space="0" w:color="auto"/>
            </w:tcBorders>
            <w:shd w:val="clear" w:color="auto" w:fill="auto"/>
            <w:noWrap/>
            <w:vAlign w:val="center"/>
          </w:tcPr>
          <w:p w14:paraId="161C6209" w14:textId="30D05C72" w:rsidR="00E31F96" w:rsidRDefault="00E31F96" w:rsidP="006057B3">
            <w:pPr>
              <w:pStyle w:val="cuatexto"/>
              <w:jc w:val="right"/>
            </w:pPr>
            <w:r>
              <w:t>6</w:t>
            </w:r>
          </w:p>
        </w:tc>
        <w:tc>
          <w:tcPr>
            <w:tcW w:w="992" w:type="dxa"/>
            <w:tcBorders>
              <w:top w:val="single" w:sz="2" w:space="0" w:color="auto"/>
              <w:bottom w:val="single" w:sz="4" w:space="0" w:color="auto"/>
            </w:tcBorders>
            <w:shd w:val="clear" w:color="auto" w:fill="auto"/>
            <w:noWrap/>
            <w:vAlign w:val="center"/>
          </w:tcPr>
          <w:p w14:paraId="59E9B43B" w14:textId="44774AD8" w:rsidR="00E31F96" w:rsidRDefault="00E31F96" w:rsidP="006057B3">
            <w:pPr>
              <w:pStyle w:val="cuatexto"/>
              <w:jc w:val="right"/>
            </w:pPr>
            <w:r>
              <w:t>7</w:t>
            </w:r>
          </w:p>
        </w:tc>
        <w:tc>
          <w:tcPr>
            <w:tcW w:w="993" w:type="dxa"/>
            <w:tcBorders>
              <w:top w:val="single" w:sz="2" w:space="0" w:color="auto"/>
              <w:bottom w:val="single" w:sz="4" w:space="0" w:color="auto"/>
            </w:tcBorders>
            <w:shd w:val="clear" w:color="auto" w:fill="auto"/>
            <w:noWrap/>
            <w:vAlign w:val="center"/>
          </w:tcPr>
          <w:p w14:paraId="75B427C7" w14:textId="2F7F1A9C" w:rsidR="00E31F96" w:rsidRDefault="00E31F96" w:rsidP="006057B3">
            <w:pPr>
              <w:pStyle w:val="cuatexto"/>
              <w:jc w:val="right"/>
            </w:pPr>
            <w:r>
              <w:t>9</w:t>
            </w:r>
          </w:p>
        </w:tc>
      </w:tr>
      <w:tr w:rsidR="00E31F96" w14:paraId="6F27C072" w14:textId="77777777" w:rsidTr="005B1CC3">
        <w:trPr>
          <w:trHeight w:val="255"/>
        </w:trPr>
        <w:tc>
          <w:tcPr>
            <w:tcW w:w="2835" w:type="dxa"/>
            <w:shd w:val="clear" w:color="auto" w:fill="8DB3E2" w:themeFill="text2" w:themeFillTint="66"/>
            <w:noWrap/>
            <w:vAlign w:val="center"/>
          </w:tcPr>
          <w:p w14:paraId="4AEDB05E" w14:textId="5B96820C" w:rsidR="00E31F96" w:rsidRPr="0078100A" w:rsidRDefault="75E236FE" w:rsidP="000672F2">
            <w:pPr>
              <w:pStyle w:val="cuadroCabe"/>
              <w:spacing w:after="60"/>
            </w:pPr>
            <w:r w:rsidRPr="6CEC54BD">
              <w:t xml:space="preserve">Porcentaje </w:t>
            </w:r>
            <w:r w:rsidR="1DDC2BE9" w:rsidRPr="6CEC54BD">
              <w:t>de</w:t>
            </w:r>
            <w:r w:rsidR="752EF23F" w:rsidRPr="6CEC54BD">
              <w:t xml:space="preserve"> plazas sin cubrir</w:t>
            </w:r>
          </w:p>
        </w:tc>
        <w:tc>
          <w:tcPr>
            <w:tcW w:w="992" w:type="dxa"/>
            <w:shd w:val="clear" w:color="auto" w:fill="8DB3E2" w:themeFill="text2" w:themeFillTint="66"/>
            <w:noWrap/>
            <w:vAlign w:val="center"/>
          </w:tcPr>
          <w:p w14:paraId="1B93E41C" w14:textId="3545381F" w:rsidR="00E31F96" w:rsidRPr="0078100A" w:rsidRDefault="00E31F96" w:rsidP="000672F2">
            <w:pPr>
              <w:pStyle w:val="cuadroCabe"/>
              <w:spacing w:after="60"/>
              <w:jc w:val="right"/>
            </w:pPr>
            <w:r w:rsidRPr="0078100A">
              <w:t>27</w:t>
            </w:r>
          </w:p>
        </w:tc>
        <w:tc>
          <w:tcPr>
            <w:tcW w:w="992" w:type="dxa"/>
            <w:shd w:val="clear" w:color="auto" w:fill="8DB3E2" w:themeFill="text2" w:themeFillTint="66"/>
            <w:noWrap/>
            <w:vAlign w:val="center"/>
          </w:tcPr>
          <w:p w14:paraId="13A2D779" w14:textId="3B86CB43" w:rsidR="00E31F96" w:rsidRPr="0078100A" w:rsidRDefault="00E31F96" w:rsidP="000672F2">
            <w:pPr>
              <w:pStyle w:val="cuadroCabe"/>
              <w:spacing w:after="60"/>
              <w:jc w:val="right"/>
            </w:pPr>
            <w:r w:rsidRPr="0078100A">
              <w:t>42</w:t>
            </w:r>
          </w:p>
        </w:tc>
        <w:tc>
          <w:tcPr>
            <w:tcW w:w="993" w:type="dxa"/>
            <w:shd w:val="clear" w:color="auto" w:fill="8DB3E2" w:themeFill="text2" w:themeFillTint="66"/>
            <w:noWrap/>
            <w:vAlign w:val="center"/>
          </w:tcPr>
          <w:p w14:paraId="6930F381" w14:textId="3D30A68D" w:rsidR="00E31F96" w:rsidRPr="0078100A" w:rsidRDefault="00E31F96" w:rsidP="000672F2">
            <w:pPr>
              <w:pStyle w:val="cuadroCabe"/>
              <w:spacing w:after="60"/>
              <w:jc w:val="right"/>
            </w:pPr>
            <w:r w:rsidRPr="0078100A">
              <w:t>49</w:t>
            </w:r>
          </w:p>
        </w:tc>
        <w:tc>
          <w:tcPr>
            <w:tcW w:w="992" w:type="dxa"/>
            <w:shd w:val="clear" w:color="auto" w:fill="8DB3E2" w:themeFill="text2" w:themeFillTint="66"/>
            <w:noWrap/>
            <w:vAlign w:val="center"/>
          </w:tcPr>
          <w:p w14:paraId="15FA7EB2" w14:textId="0E724791" w:rsidR="00E31F96" w:rsidRPr="0078100A" w:rsidRDefault="00E31F96" w:rsidP="000672F2">
            <w:pPr>
              <w:pStyle w:val="cuadroCabe"/>
              <w:spacing w:after="60"/>
              <w:jc w:val="right"/>
            </w:pPr>
            <w:r w:rsidRPr="0078100A">
              <w:t>62</w:t>
            </w:r>
          </w:p>
        </w:tc>
        <w:tc>
          <w:tcPr>
            <w:tcW w:w="992" w:type="dxa"/>
            <w:shd w:val="clear" w:color="auto" w:fill="8DB3E2" w:themeFill="text2" w:themeFillTint="66"/>
            <w:noWrap/>
            <w:vAlign w:val="center"/>
          </w:tcPr>
          <w:p w14:paraId="45DB3C8B" w14:textId="51303F12" w:rsidR="00E31F96" w:rsidRPr="0078100A" w:rsidRDefault="00E31F96" w:rsidP="000672F2">
            <w:pPr>
              <w:pStyle w:val="cuadroCabe"/>
              <w:spacing w:after="60"/>
              <w:jc w:val="right"/>
            </w:pPr>
            <w:r w:rsidRPr="0078100A">
              <w:t>56</w:t>
            </w:r>
          </w:p>
        </w:tc>
        <w:tc>
          <w:tcPr>
            <w:tcW w:w="993" w:type="dxa"/>
            <w:shd w:val="clear" w:color="auto" w:fill="8DB3E2" w:themeFill="text2" w:themeFillTint="66"/>
            <w:noWrap/>
            <w:vAlign w:val="center"/>
          </w:tcPr>
          <w:p w14:paraId="06AE7E16" w14:textId="42F074A0" w:rsidR="00E31F96" w:rsidRPr="0078100A" w:rsidRDefault="00E31F96" w:rsidP="000672F2">
            <w:pPr>
              <w:pStyle w:val="cuadroCabe"/>
              <w:spacing w:after="60"/>
              <w:jc w:val="right"/>
            </w:pPr>
            <w:r w:rsidRPr="0078100A">
              <w:t>51</w:t>
            </w:r>
          </w:p>
        </w:tc>
      </w:tr>
    </w:tbl>
    <w:p w14:paraId="468F9373" w14:textId="1E6AE887" w:rsidR="00E31F96" w:rsidRPr="0021136D" w:rsidRDefault="72F7981B" w:rsidP="006057B3">
      <w:pPr>
        <w:pStyle w:val="texto"/>
        <w:spacing w:before="240" w:after="140"/>
        <w:jc w:val="both"/>
        <w:rPr>
          <w:szCs w:val="26"/>
        </w:rPr>
      </w:pPr>
      <w:r w:rsidRPr="5B85BBA2">
        <w:rPr>
          <w:szCs w:val="26"/>
        </w:rPr>
        <w:t xml:space="preserve">Las plazas </w:t>
      </w:r>
      <w:r w:rsidR="72A8DA0C" w:rsidRPr="5B85BBA2">
        <w:rPr>
          <w:szCs w:val="26"/>
        </w:rPr>
        <w:t xml:space="preserve">vacantes </w:t>
      </w:r>
      <w:r w:rsidRPr="5B85BBA2">
        <w:rPr>
          <w:szCs w:val="26"/>
        </w:rPr>
        <w:t xml:space="preserve">de facultativo de medicina familiar </w:t>
      </w:r>
      <w:r w:rsidR="00CB464D">
        <w:rPr>
          <w:szCs w:val="26"/>
        </w:rPr>
        <w:t xml:space="preserve">sin cubrir </w:t>
      </w:r>
      <w:r w:rsidRPr="5B85BBA2">
        <w:rPr>
          <w:szCs w:val="26"/>
        </w:rPr>
        <w:t>son las más numerosas en todos los años y</w:t>
      </w:r>
      <w:r w:rsidR="1A4A054F" w:rsidRPr="5B85BBA2">
        <w:rPr>
          <w:szCs w:val="26"/>
        </w:rPr>
        <w:t>,</w:t>
      </w:r>
      <w:r w:rsidRPr="5B85BBA2">
        <w:rPr>
          <w:szCs w:val="26"/>
        </w:rPr>
        <w:t xml:space="preserve"> en concreto en 2023</w:t>
      </w:r>
      <w:r w:rsidR="18742268" w:rsidRPr="5B85BBA2">
        <w:rPr>
          <w:szCs w:val="26"/>
        </w:rPr>
        <w:t>,</w:t>
      </w:r>
      <w:r w:rsidRPr="5B85BBA2">
        <w:rPr>
          <w:szCs w:val="26"/>
        </w:rPr>
        <w:t xml:space="preserve"> son 24 (el 47 por ciento del total). </w:t>
      </w:r>
    </w:p>
    <w:p w14:paraId="5E51023A" w14:textId="052B35DB" w:rsidR="00351834" w:rsidRPr="006057B3" w:rsidRDefault="00351834" w:rsidP="00D56076">
      <w:pPr>
        <w:pStyle w:val="atitulo3"/>
      </w:pPr>
      <w:r w:rsidRPr="006057B3">
        <w:t xml:space="preserve">Altas y bajas de personal fijo </w:t>
      </w:r>
      <w:r w:rsidR="00C24CA5" w:rsidRPr="006057B3">
        <w:t>en atención ordinaria</w:t>
      </w:r>
    </w:p>
    <w:p w14:paraId="64CF57F0" w14:textId="30703336" w:rsidR="00351834" w:rsidRPr="0021136D" w:rsidRDefault="011B4902" w:rsidP="00417055">
      <w:pPr>
        <w:pStyle w:val="texto"/>
        <w:spacing w:after="240"/>
        <w:jc w:val="both"/>
        <w:rPr>
          <w:szCs w:val="26"/>
        </w:rPr>
      </w:pPr>
      <w:r w:rsidRPr="6CEC54BD">
        <w:rPr>
          <w:szCs w:val="26"/>
        </w:rPr>
        <w:t>La variación neta del personal fijo de las categorías profesionales incluida</w:t>
      </w:r>
      <w:r w:rsidR="4578166D" w:rsidRPr="6CEC54BD">
        <w:rPr>
          <w:szCs w:val="26"/>
        </w:rPr>
        <w:t>s en nuestro alcance fue el siguiente</w:t>
      </w:r>
      <w:r w:rsidRPr="6CEC54BD">
        <w:rPr>
          <w:szCs w:val="26"/>
        </w:rPr>
        <w:t>:</w:t>
      </w:r>
      <w:r w:rsidR="67D0E76D" w:rsidRPr="6CEC54BD">
        <w:rPr>
          <w:szCs w:val="26"/>
        </w:rPr>
        <w:t xml:space="preserve"> </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985"/>
        <w:gridCol w:w="1717"/>
        <w:gridCol w:w="847"/>
        <w:gridCol w:w="848"/>
        <w:gridCol w:w="848"/>
        <w:gridCol w:w="848"/>
        <w:gridCol w:w="848"/>
        <w:gridCol w:w="848"/>
      </w:tblGrid>
      <w:tr w:rsidR="00351834" w:rsidRPr="0021136D" w14:paraId="57360FC1" w14:textId="77777777" w:rsidTr="005B1CC3">
        <w:trPr>
          <w:trHeight w:val="255"/>
        </w:trPr>
        <w:tc>
          <w:tcPr>
            <w:tcW w:w="1985" w:type="dxa"/>
            <w:shd w:val="clear" w:color="auto" w:fill="8DB3E2" w:themeFill="text2" w:themeFillTint="66"/>
            <w:noWrap/>
            <w:vAlign w:val="center"/>
            <w:hideMark/>
          </w:tcPr>
          <w:p w14:paraId="016D8F79" w14:textId="77777777" w:rsidR="00351834" w:rsidRPr="0021136D" w:rsidRDefault="00351834" w:rsidP="005B1CC3">
            <w:pPr>
              <w:pStyle w:val="cuadroCabe"/>
              <w:spacing w:line="240" w:lineRule="auto"/>
            </w:pPr>
          </w:p>
        </w:tc>
        <w:tc>
          <w:tcPr>
            <w:tcW w:w="1717" w:type="dxa"/>
            <w:shd w:val="clear" w:color="auto" w:fill="8DB3E2" w:themeFill="text2" w:themeFillTint="66"/>
            <w:noWrap/>
            <w:vAlign w:val="center"/>
            <w:hideMark/>
          </w:tcPr>
          <w:p w14:paraId="6325BD0B" w14:textId="77777777" w:rsidR="00351834" w:rsidRPr="0021136D" w:rsidRDefault="00351834" w:rsidP="005B1CC3">
            <w:pPr>
              <w:pStyle w:val="cuadroCabe"/>
              <w:spacing w:line="240" w:lineRule="auto"/>
            </w:pPr>
            <w:r w:rsidRPr="0021136D">
              <w:t> </w:t>
            </w:r>
          </w:p>
        </w:tc>
        <w:tc>
          <w:tcPr>
            <w:tcW w:w="847" w:type="dxa"/>
            <w:shd w:val="clear" w:color="auto" w:fill="8DB3E2" w:themeFill="text2" w:themeFillTint="66"/>
            <w:noWrap/>
            <w:vAlign w:val="center"/>
            <w:hideMark/>
          </w:tcPr>
          <w:p w14:paraId="39D22FA8" w14:textId="77777777" w:rsidR="00351834" w:rsidRPr="0021136D" w:rsidRDefault="00351834" w:rsidP="005B1CC3">
            <w:pPr>
              <w:pStyle w:val="cuadroCabe"/>
              <w:spacing w:line="240" w:lineRule="auto"/>
              <w:jc w:val="right"/>
            </w:pPr>
            <w:r w:rsidRPr="0021136D">
              <w:t>2018</w:t>
            </w:r>
          </w:p>
        </w:tc>
        <w:tc>
          <w:tcPr>
            <w:tcW w:w="848" w:type="dxa"/>
            <w:shd w:val="clear" w:color="auto" w:fill="8DB3E2" w:themeFill="text2" w:themeFillTint="66"/>
            <w:noWrap/>
            <w:vAlign w:val="center"/>
            <w:hideMark/>
          </w:tcPr>
          <w:p w14:paraId="4F7B0B1C" w14:textId="77777777" w:rsidR="00351834" w:rsidRPr="0021136D" w:rsidRDefault="00351834" w:rsidP="005B1CC3">
            <w:pPr>
              <w:pStyle w:val="cuadroCabe"/>
              <w:spacing w:line="240" w:lineRule="auto"/>
              <w:jc w:val="right"/>
            </w:pPr>
            <w:r w:rsidRPr="0021136D">
              <w:t>2019</w:t>
            </w:r>
          </w:p>
        </w:tc>
        <w:tc>
          <w:tcPr>
            <w:tcW w:w="848" w:type="dxa"/>
            <w:shd w:val="clear" w:color="auto" w:fill="8DB3E2" w:themeFill="text2" w:themeFillTint="66"/>
            <w:noWrap/>
            <w:vAlign w:val="center"/>
            <w:hideMark/>
          </w:tcPr>
          <w:p w14:paraId="3E660B29" w14:textId="77777777" w:rsidR="00351834" w:rsidRPr="0021136D" w:rsidRDefault="00351834" w:rsidP="005B1CC3">
            <w:pPr>
              <w:pStyle w:val="cuadroCabe"/>
              <w:spacing w:line="240" w:lineRule="auto"/>
              <w:jc w:val="right"/>
            </w:pPr>
            <w:r w:rsidRPr="0021136D">
              <w:t>2020</w:t>
            </w:r>
          </w:p>
        </w:tc>
        <w:tc>
          <w:tcPr>
            <w:tcW w:w="848" w:type="dxa"/>
            <w:shd w:val="clear" w:color="auto" w:fill="8DB3E2" w:themeFill="text2" w:themeFillTint="66"/>
            <w:noWrap/>
            <w:vAlign w:val="center"/>
            <w:hideMark/>
          </w:tcPr>
          <w:p w14:paraId="6BC70380" w14:textId="77777777" w:rsidR="00351834" w:rsidRPr="0021136D" w:rsidRDefault="00351834" w:rsidP="005B1CC3">
            <w:pPr>
              <w:pStyle w:val="cuadroCabe"/>
              <w:spacing w:line="240" w:lineRule="auto"/>
              <w:jc w:val="right"/>
            </w:pPr>
            <w:r w:rsidRPr="0021136D">
              <w:t>2021</w:t>
            </w:r>
          </w:p>
        </w:tc>
        <w:tc>
          <w:tcPr>
            <w:tcW w:w="848" w:type="dxa"/>
            <w:shd w:val="clear" w:color="auto" w:fill="8DB3E2" w:themeFill="text2" w:themeFillTint="66"/>
            <w:noWrap/>
            <w:vAlign w:val="center"/>
            <w:hideMark/>
          </w:tcPr>
          <w:p w14:paraId="4CDE3D03" w14:textId="77777777" w:rsidR="00351834" w:rsidRPr="0021136D" w:rsidRDefault="00351834" w:rsidP="005B1CC3">
            <w:pPr>
              <w:pStyle w:val="cuadroCabe"/>
              <w:spacing w:line="240" w:lineRule="auto"/>
              <w:jc w:val="right"/>
            </w:pPr>
            <w:r w:rsidRPr="0021136D">
              <w:t>2022</w:t>
            </w:r>
          </w:p>
        </w:tc>
        <w:tc>
          <w:tcPr>
            <w:tcW w:w="848" w:type="dxa"/>
            <w:shd w:val="clear" w:color="auto" w:fill="8DB3E2" w:themeFill="text2" w:themeFillTint="66"/>
            <w:noWrap/>
            <w:vAlign w:val="center"/>
            <w:hideMark/>
          </w:tcPr>
          <w:p w14:paraId="04D76B25" w14:textId="77777777" w:rsidR="00351834" w:rsidRPr="0021136D" w:rsidRDefault="4954909D" w:rsidP="005B1CC3">
            <w:pPr>
              <w:pStyle w:val="cuadroCabe"/>
              <w:spacing w:line="240" w:lineRule="auto"/>
              <w:jc w:val="right"/>
            </w:pPr>
            <w:r w:rsidRPr="5B85BBA2">
              <w:rPr>
                <w:color w:val="000000" w:themeColor="text1"/>
              </w:rPr>
              <w:t>2023</w:t>
            </w:r>
          </w:p>
        </w:tc>
      </w:tr>
      <w:tr w:rsidR="00351834" w14:paraId="2F089A7E" w14:textId="77777777" w:rsidTr="005B1CC3">
        <w:trPr>
          <w:trHeight w:val="198"/>
        </w:trPr>
        <w:tc>
          <w:tcPr>
            <w:tcW w:w="1985" w:type="dxa"/>
            <w:vMerge w:val="restart"/>
            <w:shd w:val="clear" w:color="auto" w:fill="auto"/>
            <w:noWrap/>
            <w:vAlign w:val="center"/>
            <w:hideMark/>
          </w:tcPr>
          <w:p w14:paraId="369C76D1" w14:textId="77777777" w:rsidR="00351834" w:rsidRPr="00351834" w:rsidRDefault="00351834" w:rsidP="005B1CC3">
            <w:pPr>
              <w:pStyle w:val="cuatexto"/>
              <w:spacing w:line="240" w:lineRule="auto"/>
            </w:pPr>
            <w:r w:rsidRPr="00351834">
              <w:t xml:space="preserve">Facultativo </w:t>
            </w:r>
          </w:p>
          <w:p w14:paraId="2B8709FE" w14:textId="145F73DD" w:rsidR="00351834" w:rsidRPr="00351834" w:rsidRDefault="00351834" w:rsidP="005B1CC3">
            <w:pPr>
              <w:pStyle w:val="cuatexto"/>
              <w:spacing w:line="240" w:lineRule="auto"/>
            </w:pPr>
            <w:r w:rsidRPr="00351834">
              <w:t>med</w:t>
            </w:r>
            <w:r w:rsidR="000429E4">
              <w:t>icina</w:t>
            </w:r>
            <w:r w:rsidRPr="00351834">
              <w:t xml:space="preserve"> familiar</w:t>
            </w:r>
          </w:p>
        </w:tc>
        <w:tc>
          <w:tcPr>
            <w:tcW w:w="1717" w:type="dxa"/>
            <w:tcBorders>
              <w:bottom w:val="single" w:sz="2" w:space="0" w:color="auto"/>
            </w:tcBorders>
            <w:shd w:val="clear" w:color="auto" w:fill="auto"/>
            <w:noWrap/>
            <w:vAlign w:val="center"/>
            <w:hideMark/>
          </w:tcPr>
          <w:p w14:paraId="7697157C" w14:textId="77777777" w:rsidR="00351834" w:rsidRPr="00351834" w:rsidRDefault="00351834" w:rsidP="005B1CC3">
            <w:pPr>
              <w:pStyle w:val="cuatexto"/>
              <w:spacing w:line="240" w:lineRule="auto"/>
            </w:pPr>
            <w:r w:rsidRPr="00351834">
              <w:t>Alta</w:t>
            </w:r>
            <w:r>
              <w:t>s</w:t>
            </w:r>
          </w:p>
        </w:tc>
        <w:tc>
          <w:tcPr>
            <w:tcW w:w="847" w:type="dxa"/>
            <w:tcBorders>
              <w:bottom w:val="single" w:sz="2" w:space="0" w:color="auto"/>
            </w:tcBorders>
            <w:shd w:val="clear" w:color="auto" w:fill="auto"/>
            <w:noWrap/>
            <w:vAlign w:val="center"/>
            <w:hideMark/>
          </w:tcPr>
          <w:p w14:paraId="1D202970" w14:textId="77777777" w:rsidR="00351834" w:rsidRPr="00351834" w:rsidRDefault="00351834" w:rsidP="005B1CC3">
            <w:pPr>
              <w:pStyle w:val="cuatexto"/>
              <w:spacing w:line="240" w:lineRule="auto"/>
              <w:jc w:val="right"/>
            </w:pPr>
            <w:r>
              <w:t>-</w:t>
            </w:r>
          </w:p>
        </w:tc>
        <w:tc>
          <w:tcPr>
            <w:tcW w:w="848" w:type="dxa"/>
            <w:tcBorders>
              <w:bottom w:val="single" w:sz="2" w:space="0" w:color="auto"/>
            </w:tcBorders>
            <w:shd w:val="clear" w:color="auto" w:fill="auto"/>
            <w:noWrap/>
            <w:vAlign w:val="center"/>
            <w:hideMark/>
          </w:tcPr>
          <w:p w14:paraId="75E27D09" w14:textId="77777777" w:rsidR="00351834" w:rsidRPr="00351834" w:rsidRDefault="00351834" w:rsidP="005B1CC3">
            <w:pPr>
              <w:pStyle w:val="cuatexto"/>
              <w:spacing w:line="240" w:lineRule="auto"/>
              <w:jc w:val="right"/>
            </w:pPr>
            <w:r w:rsidRPr="00351834">
              <w:t>4</w:t>
            </w:r>
          </w:p>
        </w:tc>
        <w:tc>
          <w:tcPr>
            <w:tcW w:w="848" w:type="dxa"/>
            <w:tcBorders>
              <w:bottom w:val="single" w:sz="2" w:space="0" w:color="auto"/>
            </w:tcBorders>
            <w:shd w:val="clear" w:color="auto" w:fill="auto"/>
            <w:noWrap/>
            <w:vAlign w:val="center"/>
            <w:hideMark/>
          </w:tcPr>
          <w:p w14:paraId="0CE3A9D3" w14:textId="2D9697FC" w:rsidR="00351834" w:rsidRPr="00351834" w:rsidRDefault="008104BD" w:rsidP="005B1CC3">
            <w:pPr>
              <w:pStyle w:val="cuatexto"/>
              <w:spacing w:line="240" w:lineRule="auto"/>
              <w:jc w:val="right"/>
            </w:pPr>
            <w:r>
              <w:t>-</w:t>
            </w:r>
          </w:p>
        </w:tc>
        <w:tc>
          <w:tcPr>
            <w:tcW w:w="848" w:type="dxa"/>
            <w:tcBorders>
              <w:bottom w:val="single" w:sz="2" w:space="0" w:color="auto"/>
            </w:tcBorders>
            <w:shd w:val="clear" w:color="auto" w:fill="auto"/>
            <w:noWrap/>
            <w:vAlign w:val="center"/>
            <w:hideMark/>
          </w:tcPr>
          <w:p w14:paraId="14F6B854" w14:textId="77777777" w:rsidR="00351834" w:rsidRPr="00351834" w:rsidRDefault="00351834" w:rsidP="005B1CC3">
            <w:pPr>
              <w:pStyle w:val="cuatexto"/>
              <w:spacing w:line="240" w:lineRule="auto"/>
              <w:jc w:val="right"/>
            </w:pPr>
            <w:r w:rsidRPr="00351834">
              <w:t>7</w:t>
            </w:r>
          </w:p>
        </w:tc>
        <w:tc>
          <w:tcPr>
            <w:tcW w:w="848" w:type="dxa"/>
            <w:tcBorders>
              <w:bottom w:val="single" w:sz="2" w:space="0" w:color="auto"/>
            </w:tcBorders>
            <w:shd w:val="clear" w:color="auto" w:fill="auto"/>
            <w:noWrap/>
            <w:vAlign w:val="center"/>
            <w:hideMark/>
          </w:tcPr>
          <w:p w14:paraId="580A3C97" w14:textId="77777777" w:rsidR="00351834" w:rsidRPr="00351834" w:rsidRDefault="00351834" w:rsidP="005B1CC3">
            <w:pPr>
              <w:pStyle w:val="cuatexto"/>
              <w:spacing w:line="240" w:lineRule="auto"/>
              <w:jc w:val="right"/>
            </w:pPr>
            <w:r w:rsidRPr="00351834">
              <w:t>38</w:t>
            </w:r>
          </w:p>
        </w:tc>
        <w:tc>
          <w:tcPr>
            <w:tcW w:w="848" w:type="dxa"/>
            <w:tcBorders>
              <w:bottom w:val="single" w:sz="2" w:space="0" w:color="auto"/>
            </w:tcBorders>
            <w:shd w:val="clear" w:color="auto" w:fill="auto"/>
            <w:noWrap/>
            <w:vAlign w:val="center"/>
            <w:hideMark/>
          </w:tcPr>
          <w:p w14:paraId="1BC3510A" w14:textId="77777777" w:rsidR="00351834" w:rsidRPr="00351834" w:rsidRDefault="00351834" w:rsidP="005B1CC3">
            <w:pPr>
              <w:pStyle w:val="cuatexto"/>
              <w:spacing w:line="240" w:lineRule="auto"/>
              <w:jc w:val="right"/>
            </w:pPr>
            <w:r w:rsidRPr="00351834">
              <w:t>22</w:t>
            </w:r>
          </w:p>
        </w:tc>
      </w:tr>
      <w:tr w:rsidR="00351834" w14:paraId="6B5DBB26" w14:textId="77777777" w:rsidTr="005B1CC3">
        <w:trPr>
          <w:trHeight w:val="227"/>
        </w:trPr>
        <w:tc>
          <w:tcPr>
            <w:tcW w:w="1985" w:type="dxa"/>
            <w:vMerge/>
            <w:tcBorders>
              <w:bottom w:val="single" w:sz="4" w:space="0" w:color="auto"/>
            </w:tcBorders>
            <w:vAlign w:val="center"/>
            <w:hideMark/>
          </w:tcPr>
          <w:p w14:paraId="781B8D8A" w14:textId="77777777" w:rsidR="00351834" w:rsidRPr="00351834" w:rsidRDefault="00351834" w:rsidP="005B1CC3">
            <w:pPr>
              <w:rPr>
                <w:rFonts w:ascii="Arial Narrow" w:hAnsi="Arial Narrow" w:cs="Calibri"/>
                <w:color w:val="000000"/>
                <w:sz w:val="20"/>
                <w:szCs w:val="20"/>
              </w:rPr>
            </w:pPr>
          </w:p>
        </w:tc>
        <w:tc>
          <w:tcPr>
            <w:tcW w:w="1717" w:type="dxa"/>
            <w:tcBorders>
              <w:top w:val="single" w:sz="2" w:space="0" w:color="auto"/>
              <w:bottom w:val="single" w:sz="4" w:space="0" w:color="auto"/>
            </w:tcBorders>
            <w:shd w:val="clear" w:color="auto" w:fill="auto"/>
            <w:noWrap/>
            <w:vAlign w:val="center"/>
            <w:hideMark/>
          </w:tcPr>
          <w:p w14:paraId="5411E90F" w14:textId="77777777" w:rsidR="00351834" w:rsidRPr="00351834" w:rsidRDefault="00351834" w:rsidP="005B1CC3">
            <w:pPr>
              <w:rPr>
                <w:rFonts w:ascii="Arial Narrow" w:hAnsi="Arial Narrow" w:cs="Calibri"/>
                <w:color w:val="000000"/>
                <w:sz w:val="20"/>
                <w:szCs w:val="20"/>
              </w:rPr>
            </w:pPr>
            <w:r w:rsidRPr="00351834">
              <w:rPr>
                <w:rFonts w:ascii="Arial Narrow" w:hAnsi="Arial Narrow" w:cs="Calibri"/>
                <w:color w:val="000000"/>
                <w:sz w:val="20"/>
                <w:szCs w:val="20"/>
              </w:rPr>
              <w:t>Baja</w:t>
            </w:r>
            <w:r>
              <w:rPr>
                <w:rFonts w:ascii="Arial Narrow" w:hAnsi="Arial Narrow" w:cs="Calibri"/>
                <w:color w:val="000000"/>
                <w:sz w:val="20"/>
                <w:szCs w:val="20"/>
              </w:rPr>
              <w:t>s</w:t>
            </w:r>
          </w:p>
        </w:tc>
        <w:tc>
          <w:tcPr>
            <w:tcW w:w="847" w:type="dxa"/>
            <w:tcBorders>
              <w:top w:val="single" w:sz="2" w:space="0" w:color="auto"/>
              <w:bottom w:val="single" w:sz="4" w:space="0" w:color="auto"/>
            </w:tcBorders>
            <w:shd w:val="clear" w:color="auto" w:fill="auto"/>
            <w:noWrap/>
            <w:vAlign w:val="center"/>
            <w:hideMark/>
          </w:tcPr>
          <w:p w14:paraId="4E26BD17" w14:textId="77777777" w:rsidR="00351834" w:rsidRPr="00351834" w:rsidRDefault="00351834" w:rsidP="005B1CC3">
            <w:pPr>
              <w:jc w:val="right"/>
              <w:rPr>
                <w:rFonts w:ascii="Arial Narrow" w:hAnsi="Arial Narrow" w:cs="Calibri"/>
                <w:color w:val="000000"/>
                <w:sz w:val="20"/>
                <w:szCs w:val="20"/>
              </w:rPr>
            </w:pPr>
            <w:r w:rsidRPr="00351834">
              <w:rPr>
                <w:rFonts w:ascii="Arial Narrow" w:hAnsi="Arial Narrow" w:cs="Calibri"/>
                <w:color w:val="000000"/>
                <w:sz w:val="20"/>
                <w:szCs w:val="20"/>
              </w:rPr>
              <w:t>19</w:t>
            </w:r>
          </w:p>
        </w:tc>
        <w:tc>
          <w:tcPr>
            <w:tcW w:w="848" w:type="dxa"/>
            <w:tcBorders>
              <w:top w:val="single" w:sz="2" w:space="0" w:color="auto"/>
              <w:bottom w:val="single" w:sz="4" w:space="0" w:color="auto"/>
            </w:tcBorders>
            <w:shd w:val="clear" w:color="auto" w:fill="auto"/>
            <w:noWrap/>
            <w:vAlign w:val="center"/>
            <w:hideMark/>
          </w:tcPr>
          <w:p w14:paraId="3F30F0A0" w14:textId="77777777" w:rsidR="00351834" w:rsidRPr="00351834" w:rsidRDefault="00351834" w:rsidP="005B1CC3">
            <w:pPr>
              <w:jc w:val="right"/>
              <w:rPr>
                <w:rFonts w:ascii="Arial Narrow" w:hAnsi="Arial Narrow" w:cs="Calibri"/>
                <w:color w:val="000000"/>
                <w:sz w:val="20"/>
                <w:szCs w:val="20"/>
              </w:rPr>
            </w:pPr>
            <w:r w:rsidRPr="00351834">
              <w:rPr>
                <w:rFonts w:ascii="Arial Narrow" w:hAnsi="Arial Narrow" w:cs="Calibri"/>
                <w:color w:val="000000"/>
                <w:sz w:val="20"/>
                <w:szCs w:val="20"/>
              </w:rPr>
              <w:t>11</w:t>
            </w:r>
          </w:p>
        </w:tc>
        <w:tc>
          <w:tcPr>
            <w:tcW w:w="848" w:type="dxa"/>
            <w:tcBorders>
              <w:top w:val="single" w:sz="2" w:space="0" w:color="auto"/>
              <w:bottom w:val="single" w:sz="4" w:space="0" w:color="auto"/>
            </w:tcBorders>
            <w:shd w:val="clear" w:color="auto" w:fill="auto"/>
            <w:noWrap/>
            <w:vAlign w:val="center"/>
            <w:hideMark/>
          </w:tcPr>
          <w:p w14:paraId="538BF8B9" w14:textId="77777777" w:rsidR="00351834" w:rsidRPr="00351834" w:rsidRDefault="00351834" w:rsidP="005B1CC3">
            <w:pPr>
              <w:jc w:val="right"/>
              <w:rPr>
                <w:rFonts w:ascii="Arial Narrow" w:hAnsi="Arial Narrow" w:cs="Calibri"/>
                <w:color w:val="000000"/>
                <w:sz w:val="20"/>
                <w:szCs w:val="20"/>
              </w:rPr>
            </w:pPr>
            <w:r w:rsidRPr="00351834">
              <w:rPr>
                <w:rFonts w:ascii="Arial Narrow" w:hAnsi="Arial Narrow" w:cs="Calibri"/>
                <w:color w:val="000000"/>
                <w:sz w:val="20"/>
                <w:szCs w:val="20"/>
              </w:rPr>
              <w:t>21</w:t>
            </w:r>
          </w:p>
        </w:tc>
        <w:tc>
          <w:tcPr>
            <w:tcW w:w="848" w:type="dxa"/>
            <w:tcBorders>
              <w:top w:val="single" w:sz="2" w:space="0" w:color="auto"/>
              <w:bottom w:val="single" w:sz="4" w:space="0" w:color="auto"/>
            </w:tcBorders>
            <w:shd w:val="clear" w:color="auto" w:fill="auto"/>
            <w:noWrap/>
            <w:vAlign w:val="center"/>
            <w:hideMark/>
          </w:tcPr>
          <w:p w14:paraId="3BD1BFCD" w14:textId="77777777" w:rsidR="00351834" w:rsidRPr="00351834" w:rsidRDefault="00351834" w:rsidP="005B1CC3">
            <w:pPr>
              <w:jc w:val="right"/>
              <w:rPr>
                <w:rFonts w:ascii="Arial Narrow" w:hAnsi="Arial Narrow" w:cs="Calibri"/>
                <w:color w:val="000000"/>
                <w:sz w:val="20"/>
                <w:szCs w:val="20"/>
              </w:rPr>
            </w:pPr>
            <w:r w:rsidRPr="00351834">
              <w:rPr>
                <w:rFonts w:ascii="Arial Narrow" w:hAnsi="Arial Narrow" w:cs="Calibri"/>
                <w:color w:val="000000"/>
                <w:sz w:val="20"/>
                <w:szCs w:val="20"/>
              </w:rPr>
              <w:t>19</w:t>
            </w:r>
          </w:p>
        </w:tc>
        <w:tc>
          <w:tcPr>
            <w:tcW w:w="848" w:type="dxa"/>
            <w:tcBorders>
              <w:top w:val="single" w:sz="2" w:space="0" w:color="auto"/>
              <w:bottom w:val="single" w:sz="4" w:space="0" w:color="auto"/>
            </w:tcBorders>
            <w:shd w:val="clear" w:color="auto" w:fill="auto"/>
            <w:noWrap/>
            <w:vAlign w:val="center"/>
            <w:hideMark/>
          </w:tcPr>
          <w:p w14:paraId="78B7F934" w14:textId="77777777" w:rsidR="00351834" w:rsidRPr="00351834" w:rsidRDefault="00351834" w:rsidP="005B1CC3">
            <w:pPr>
              <w:jc w:val="right"/>
              <w:rPr>
                <w:rFonts w:ascii="Arial Narrow" w:hAnsi="Arial Narrow" w:cs="Calibri"/>
                <w:color w:val="000000"/>
                <w:sz w:val="20"/>
                <w:szCs w:val="20"/>
              </w:rPr>
            </w:pPr>
            <w:r w:rsidRPr="00351834">
              <w:rPr>
                <w:rFonts w:ascii="Arial Narrow" w:hAnsi="Arial Narrow" w:cs="Calibri"/>
                <w:color w:val="000000"/>
                <w:sz w:val="20"/>
                <w:szCs w:val="20"/>
              </w:rPr>
              <w:t>32</w:t>
            </w:r>
          </w:p>
        </w:tc>
        <w:tc>
          <w:tcPr>
            <w:tcW w:w="848" w:type="dxa"/>
            <w:tcBorders>
              <w:top w:val="single" w:sz="2" w:space="0" w:color="auto"/>
              <w:bottom w:val="single" w:sz="4" w:space="0" w:color="auto"/>
            </w:tcBorders>
            <w:shd w:val="clear" w:color="auto" w:fill="auto"/>
            <w:noWrap/>
            <w:vAlign w:val="center"/>
            <w:hideMark/>
          </w:tcPr>
          <w:p w14:paraId="44E04902" w14:textId="77777777" w:rsidR="00351834" w:rsidRPr="00351834" w:rsidRDefault="00351834" w:rsidP="005B1CC3">
            <w:pPr>
              <w:jc w:val="right"/>
              <w:rPr>
                <w:rFonts w:ascii="Arial Narrow" w:hAnsi="Arial Narrow" w:cs="Calibri"/>
                <w:color w:val="000000"/>
                <w:sz w:val="20"/>
                <w:szCs w:val="20"/>
              </w:rPr>
            </w:pPr>
            <w:r w:rsidRPr="00351834">
              <w:rPr>
                <w:rFonts w:ascii="Arial Narrow" w:hAnsi="Arial Narrow" w:cs="Calibri"/>
                <w:color w:val="000000"/>
                <w:sz w:val="20"/>
                <w:szCs w:val="20"/>
              </w:rPr>
              <w:t>14</w:t>
            </w:r>
          </w:p>
        </w:tc>
      </w:tr>
      <w:tr w:rsidR="00351834" w:rsidRPr="0021136D" w14:paraId="4D0D6673" w14:textId="77777777" w:rsidTr="005B1CC3">
        <w:trPr>
          <w:trHeight w:val="255"/>
        </w:trPr>
        <w:tc>
          <w:tcPr>
            <w:tcW w:w="1985" w:type="dxa"/>
            <w:shd w:val="clear" w:color="auto" w:fill="8DB3E2" w:themeFill="text2" w:themeFillTint="66"/>
            <w:noWrap/>
            <w:vAlign w:val="center"/>
            <w:hideMark/>
          </w:tcPr>
          <w:p w14:paraId="05E19074" w14:textId="77777777" w:rsidR="00351834" w:rsidRPr="00351834" w:rsidRDefault="00351834" w:rsidP="005B1CC3">
            <w:pPr>
              <w:pStyle w:val="cuadroCabe"/>
              <w:spacing w:line="240" w:lineRule="auto"/>
            </w:pPr>
          </w:p>
        </w:tc>
        <w:tc>
          <w:tcPr>
            <w:tcW w:w="1717" w:type="dxa"/>
            <w:shd w:val="clear" w:color="auto" w:fill="8DB3E2" w:themeFill="text2" w:themeFillTint="66"/>
            <w:noWrap/>
            <w:vAlign w:val="center"/>
            <w:hideMark/>
          </w:tcPr>
          <w:p w14:paraId="396F5821" w14:textId="77777777" w:rsidR="00351834" w:rsidRPr="0021136D" w:rsidRDefault="00351834" w:rsidP="005B1CC3">
            <w:pPr>
              <w:pStyle w:val="cuadroCabe"/>
              <w:spacing w:line="240" w:lineRule="auto"/>
            </w:pPr>
            <w:r w:rsidRPr="0021136D">
              <w:t>Variación neta</w:t>
            </w:r>
          </w:p>
        </w:tc>
        <w:tc>
          <w:tcPr>
            <w:tcW w:w="847" w:type="dxa"/>
            <w:shd w:val="clear" w:color="auto" w:fill="8DB3E2" w:themeFill="text2" w:themeFillTint="66"/>
            <w:noWrap/>
            <w:vAlign w:val="center"/>
            <w:hideMark/>
          </w:tcPr>
          <w:p w14:paraId="7F94C758" w14:textId="77777777" w:rsidR="00351834" w:rsidRPr="0021136D" w:rsidRDefault="00351834" w:rsidP="005B1CC3">
            <w:pPr>
              <w:pStyle w:val="cuadroCabe"/>
              <w:spacing w:line="240" w:lineRule="auto"/>
              <w:jc w:val="right"/>
            </w:pPr>
            <w:r w:rsidRPr="0021136D">
              <w:t>-19</w:t>
            </w:r>
          </w:p>
        </w:tc>
        <w:tc>
          <w:tcPr>
            <w:tcW w:w="848" w:type="dxa"/>
            <w:shd w:val="clear" w:color="auto" w:fill="8DB3E2" w:themeFill="text2" w:themeFillTint="66"/>
            <w:noWrap/>
            <w:vAlign w:val="center"/>
            <w:hideMark/>
          </w:tcPr>
          <w:p w14:paraId="09B0879D" w14:textId="77777777" w:rsidR="00351834" w:rsidRPr="0021136D" w:rsidRDefault="00351834" w:rsidP="005B1CC3">
            <w:pPr>
              <w:pStyle w:val="cuadroCabe"/>
              <w:spacing w:line="240" w:lineRule="auto"/>
              <w:jc w:val="right"/>
            </w:pPr>
            <w:r w:rsidRPr="0021136D">
              <w:t>-7</w:t>
            </w:r>
          </w:p>
        </w:tc>
        <w:tc>
          <w:tcPr>
            <w:tcW w:w="848" w:type="dxa"/>
            <w:shd w:val="clear" w:color="auto" w:fill="8DB3E2" w:themeFill="text2" w:themeFillTint="66"/>
            <w:noWrap/>
            <w:vAlign w:val="center"/>
            <w:hideMark/>
          </w:tcPr>
          <w:p w14:paraId="544F4343" w14:textId="77777777" w:rsidR="00351834" w:rsidRPr="0021136D" w:rsidRDefault="00351834" w:rsidP="005B1CC3">
            <w:pPr>
              <w:pStyle w:val="cuadroCabe"/>
              <w:spacing w:line="240" w:lineRule="auto"/>
              <w:jc w:val="right"/>
            </w:pPr>
            <w:r w:rsidRPr="0021136D">
              <w:t>-21</w:t>
            </w:r>
          </w:p>
        </w:tc>
        <w:tc>
          <w:tcPr>
            <w:tcW w:w="848" w:type="dxa"/>
            <w:shd w:val="clear" w:color="auto" w:fill="8DB3E2" w:themeFill="text2" w:themeFillTint="66"/>
            <w:noWrap/>
            <w:vAlign w:val="center"/>
            <w:hideMark/>
          </w:tcPr>
          <w:p w14:paraId="7FD44823" w14:textId="77777777" w:rsidR="00351834" w:rsidRPr="0021136D" w:rsidRDefault="00351834" w:rsidP="005B1CC3">
            <w:pPr>
              <w:pStyle w:val="cuadroCabe"/>
              <w:spacing w:line="240" w:lineRule="auto"/>
              <w:jc w:val="right"/>
            </w:pPr>
            <w:r w:rsidRPr="0021136D">
              <w:t>-12</w:t>
            </w:r>
          </w:p>
        </w:tc>
        <w:tc>
          <w:tcPr>
            <w:tcW w:w="848" w:type="dxa"/>
            <w:shd w:val="clear" w:color="auto" w:fill="8DB3E2" w:themeFill="text2" w:themeFillTint="66"/>
            <w:noWrap/>
            <w:vAlign w:val="center"/>
            <w:hideMark/>
          </w:tcPr>
          <w:p w14:paraId="0DE06F03" w14:textId="77777777" w:rsidR="00351834" w:rsidRPr="0021136D" w:rsidRDefault="00351834" w:rsidP="005B1CC3">
            <w:pPr>
              <w:pStyle w:val="cuadroCabe"/>
              <w:spacing w:line="240" w:lineRule="auto"/>
              <w:jc w:val="right"/>
            </w:pPr>
            <w:r w:rsidRPr="0021136D">
              <w:t>6</w:t>
            </w:r>
          </w:p>
        </w:tc>
        <w:tc>
          <w:tcPr>
            <w:tcW w:w="848" w:type="dxa"/>
            <w:shd w:val="clear" w:color="auto" w:fill="8DB3E2" w:themeFill="text2" w:themeFillTint="66"/>
            <w:noWrap/>
            <w:vAlign w:val="center"/>
            <w:hideMark/>
          </w:tcPr>
          <w:p w14:paraId="760F8926" w14:textId="77777777" w:rsidR="00351834" w:rsidRPr="0021136D" w:rsidRDefault="00351834" w:rsidP="005B1CC3">
            <w:pPr>
              <w:pStyle w:val="cuadroCabe"/>
              <w:spacing w:line="240" w:lineRule="auto"/>
              <w:jc w:val="right"/>
            </w:pPr>
            <w:r w:rsidRPr="0021136D">
              <w:t>8</w:t>
            </w:r>
          </w:p>
        </w:tc>
      </w:tr>
      <w:tr w:rsidR="00351834" w14:paraId="58EAE72E" w14:textId="77777777" w:rsidTr="005B1CC3">
        <w:trPr>
          <w:trHeight w:val="198"/>
        </w:trPr>
        <w:tc>
          <w:tcPr>
            <w:tcW w:w="1985" w:type="dxa"/>
            <w:vMerge w:val="restart"/>
            <w:shd w:val="clear" w:color="auto" w:fill="auto"/>
            <w:noWrap/>
            <w:vAlign w:val="center"/>
            <w:hideMark/>
          </w:tcPr>
          <w:p w14:paraId="16201622" w14:textId="77777777" w:rsidR="00351834" w:rsidRPr="00351834" w:rsidRDefault="00351834" w:rsidP="005B1CC3">
            <w:pPr>
              <w:pStyle w:val="cuatexto"/>
              <w:spacing w:line="240" w:lineRule="auto"/>
            </w:pPr>
            <w:r w:rsidRPr="00351834">
              <w:t>Facultativo pediatría</w:t>
            </w:r>
          </w:p>
        </w:tc>
        <w:tc>
          <w:tcPr>
            <w:tcW w:w="1717" w:type="dxa"/>
            <w:tcBorders>
              <w:bottom w:val="single" w:sz="2" w:space="0" w:color="auto"/>
            </w:tcBorders>
            <w:shd w:val="clear" w:color="auto" w:fill="auto"/>
            <w:noWrap/>
            <w:vAlign w:val="center"/>
            <w:hideMark/>
          </w:tcPr>
          <w:p w14:paraId="67FDCD59" w14:textId="77777777" w:rsidR="00351834" w:rsidRPr="00351834" w:rsidRDefault="00351834" w:rsidP="005B1CC3">
            <w:pPr>
              <w:pStyle w:val="cuatexto"/>
              <w:spacing w:line="240" w:lineRule="auto"/>
            </w:pPr>
            <w:r w:rsidRPr="00351834">
              <w:t>Alta</w:t>
            </w:r>
            <w:r>
              <w:t>s</w:t>
            </w:r>
          </w:p>
        </w:tc>
        <w:tc>
          <w:tcPr>
            <w:tcW w:w="847" w:type="dxa"/>
            <w:tcBorders>
              <w:bottom w:val="single" w:sz="2" w:space="0" w:color="auto"/>
            </w:tcBorders>
            <w:shd w:val="clear" w:color="auto" w:fill="auto"/>
            <w:noWrap/>
            <w:vAlign w:val="center"/>
            <w:hideMark/>
          </w:tcPr>
          <w:p w14:paraId="0EBBB59D" w14:textId="77777777" w:rsidR="00351834" w:rsidRPr="00351834" w:rsidRDefault="00351834" w:rsidP="005B1CC3">
            <w:pPr>
              <w:pStyle w:val="cuatexto"/>
              <w:spacing w:line="240" w:lineRule="auto"/>
              <w:jc w:val="right"/>
            </w:pPr>
            <w:r>
              <w:t>-</w:t>
            </w:r>
          </w:p>
        </w:tc>
        <w:tc>
          <w:tcPr>
            <w:tcW w:w="848" w:type="dxa"/>
            <w:tcBorders>
              <w:bottom w:val="single" w:sz="2" w:space="0" w:color="auto"/>
            </w:tcBorders>
            <w:shd w:val="clear" w:color="auto" w:fill="auto"/>
            <w:noWrap/>
            <w:vAlign w:val="center"/>
            <w:hideMark/>
          </w:tcPr>
          <w:p w14:paraId="5232F930" w14:textId="77777777" w:rsidR="00351834" w:rsidRPr="00351834" w:rsidRDefault="00351834" w:rsidP="005B1CC3">
            <w:pPr>
              <w:pStyle w:val="cuatexto"/>
              <w:spacing w:line="240" w:lineRule="auto"/>
              <w:jc w:val="right"/>
            </w:pPr>
            <w:r w:rsidRPr="00351834">
              <w:t>1</w:t>
            </w:r>
          </w:p>
        </w:tc>
        <w:tc>
          <w:tcPr>
            <w:tcW w:w="848" w:type="dxa"/>
            <w:tcBorders>
              <w:bottom w:val="single" w:sz="2" w:space="0" w:color="auto"/>
            </w:tcBorders>
            <w:shd w:val="clear" w:color="auto" w:fill="auto"/>
            <w:noWrap/>
            <w:vAlign w:val="center"/>
            <w:hideMark/>
          </w:tcPr>
          <w:p w14:paraId="088E8646" w14:textId="77777777" w:rsidR="00351834" w:rsidRPr="00351834" w:rsidRDefault="00351834" w:rsidP="005B1CC3">
            <w:pPr>
              <w:pStyle w:val="cuatexto"/>
              <w:spacing w:line="240" w:lineRule="auto"/>
              <w:jc w:val="right"/>
            </w:pPr>
            <w:r>
              <w:t>-</w:t>
            </w:r>
          </w:p>
        </w:tc>
        <w:tc>
          <w:tcPr>
            <w:tcW w:w="848" w:type="dxa"/>
            <w:tcBorders>
              <w:bottom w:val="single" w:sz="2" w:space="0" w:color="auto"/>
            </w:tcBorders>
            <w:shd w:val="clear" w:color="auto" w:fill="auto"/>
            <w:noWrap/>
            <w:vAlign w:val="center"/>
            <w:hideMark/>
          </w:tcPr>
          <w:p w14:paraId="5EC1EB1E" w14:textId="77777777" w:rsidR="00351834" w:rsidRPr="00351834" w:rsidRDefault="00351834" w:rsidP="005B1CC3">
            <w:pPr>
              <w:pStyle w:val="cuatexto"/>
              <w:spacing w:line="240" w:lineRule="auto"/>
              <w:jc w:val="right"/>
            </w:pPr>
            <w:r w:rsidRPr="00351834">
              <w:t>3</w:t>
            </w:r>
          </w:p>
        </w:tc>
        <w:tc>
          <w:tcPr>
            <w:tcW w:w="848" w:type="dxa"/>
            <w:tcBorders>
              <w:bottom w:val="single" w:sz="2" w:space="0" w:color="auto"/>
            </w:tcBorders>
            <w:shd w:val="clear" w:color="auto" w:fill="auto"/>
            <w:noWrap/>
            <w:vAlign w:val="center"/>
            <w:hideMark/>
          </w:tcPr>
          <w:p w14:paraId="5065C6DF" w14:textId="77777777" w:rsidR="00351834" w:rsidRPr="00351834" w:rsidRDefault="00351834" w:rsidP="005B1CC3">
            <w:pPr>
              <w:pStyle w:val="cuatexto"/>
              <w:spacing w:line="240" w:lineRule="auto"/>
              <w:jc w:val="right"/>
            </w:pPr>
            <w:r w:rsidRPr="00351834">
              <w:t>3</w:t>
            </w:r>
          </w:p>
        </w:tc>
        <w:tc>
          <w:tcPr>
            <w:tcW w:w="848" w:type="dxa"/>
            <w:tcBorders>
              <w:bottom w:val="single" w:sz="2" w:space="0" w:color="auto"/>
            </w:tcBorders>
            <w:shd w:val="clear" w:color="auto" w:fill="auto"/>
            <w:noWrap/>
            <w:vAlign w:val="center"/>
            <w:hideMark/>
          </w:tcPr>
          <w:p w14:paraId="6B8B4535" w14:textId="77777777" w:rsidR="00351834" w:rsidRPr="00351834" w:rsidRDefault="00351834" w:rsidP="005B1CC3">
            <w:pPr>
              <w:pStyle w:val="cuatexto"/>
              <w:spacing w:line="240" w:lineRule="auto"/>
              <w:jc w:val="right"/>
            </w:pPr>
            <w:r w:rsidRPr="00351834">
              <w:t>1</w:t>
            </w:r>
          </w:p>
        </w:tc>
      </w:tr>
      <w:tr w:rsidR="00351834" w14:paraId="0CF842D5" w14:textId="77777777" w:rsidTr="005B1CC3">
        <w:trPr>
          <w:trHeight w:val="227"/>
        </w:trPr>
        <w:tc>
          <w:tcPr>
            <w:tcW w:w="1985" w:type="dxa"/>
            <w:vMerge/>
            <w:tcBorders>
              <w:bottom w:val="single" w:sz="4" w:space="0" w:color="auto"/>
            </w:tcBorders>
            <w:vAlign w:val="center"/>
            <w:hideMark/>
          </w:tcPr>
          <w:p w14:paraId="46B3C353" w14:textId="77777777" w:rsidR="00351834" w:rsidRPr="00351834" w:rsidRDefault="00351834" w:rsidP="005B1CC3">
            <w:pPr>
              <w:rPr>
                <w:rFonts w:ascii="Arial Narrow" w:hAnsi="Arial Narrow" w:cs="Calibri"/>
                <w:color w:val="000000"/>
                <w:sz w:val="20"/>
                <w:szCs w:val="20"/>
              </w:rPr>
            </w:pPr>
          </w:p>
        </w:tc>
        <w:tc>
          <w:tcPr>
            <w:tcW w:w="1717" w:type="dxa"/>
            <w:tcBorders>
              <w:top w:val="single" w:sz="2" w:space="0" w:color="auto"/>
              <w:bottom w:val="single" w:sz="4" w:space="0" w:color="auto"/>
            </w:tcBorders>
            <w:shd w:val="clear" w:color="auto" w:fill="auto"/>
            <w:noWrap/>
            <w:vAlign w:val="center"/>
            <w:hideMark/>
          </w:tcPr>
          <w:p w14:paraId="79592B67" w14:textId="77777777" w:rsidR="00351834" w:rsidRPr="00351834" w:rsidRDefault="00351834" w:rsidP="005B1CC3">
            <w:pPr>
              <w:rPr>
                <w:rFonts w:ascii="Arial Narrow" w:hAnsi="Arial Narrow" w:cs="Calibri"/>
                <w:color w:val="000000"/>
                <w:sz w:val="20"/>
                <w:szCs w:val="20"/>
              </w:rPr>
            </w:pPr>
            <w:r w:rsidRPr="00351834">
              <w:rPr>
                <w:rFonts w:ascii="Arial Narrow" w:hAnsi="Arial Narrow" w:cs="Calibri"/>
                <w:color w:val="000000"/>
                <w:sz w:val="20"/>
                <w:szCs w:val="20"/>
              </w:rPr>
              <w:t>Baja</w:t>
            </w:r>
            <w:r>
              <w:rPr>
                <w:rFonts w:ascii="Arial Narrow" w:hAnsi="Arial Narrow" w:cs="Calibri"/>
                <w:color w:val="000000"/>
                <w:sz w:val="20"/>
                <w:szCs w:val="20"/>
              </w:rPr>
              <w:t>s</w:t>
            </w:r>
          </w:p>
        </w:tc>
        <w:tc>
          <w:tcPr>
            <w:tcW w:w="847" w:type="dxa"/>
            <w:tcBorders>
              <w:top w:val="single" w:sz="2" w:space="0" w:color="auto"/>
              <w:bottom w:val="single" w:sz="4" w:space="0" w:color="auto"/>
            </w:tcBorders>
            <w:shd w:val="clear" w:color="auto" w:fill="auto"/>
            <w:noWrap/>
            <w:vAlign w:val="center"/>
            <w:hideMark/>
          </w:tcPr>
          <w:p w14:paraId="6CE30FF7" w14:textId="77777777" w:rsidR="00351834" w:rsidRPr="00351834" w:rsidRDefault="00351834" w:rsidP="005B1CC3">
            <w:pPr>
              <w:jc w:val="right"/>
              <w:rPr>
                <w:rFonts w:ascii="Arial Narrow" w:hAnsi="Arial Narrow" w:cs="Calibri"/>
                <w:color w:val="000000"/>
                <w:sz w:val="20"/>
                <w:szCs w:val="20"/>
              </w:rPr>
            </w:pPr>
            <w:r w:rsidRPr="00351834">
              <w:rPr>
                <w:rFonts w:ascii="Arial Narrow" w:hAnsi="Arial Narrow" w:cs="Calibri"/>
                <w:color w:val="000000"/>
                <w:sz w:val="20"/>
                <w:szCs w:val="20"/>
              </w:rPr>
              <w:t>5</w:t>
            </w:r>
          </w:p>
        </w:tc>
        <w:tc>
          <w:tcPr>
            <w:tcW w:w="848" w:type="dxa"/>
            <w:tcBorders>
              <w:top w:val="single" w:sz="2" w:space="0" w:color="auto"/>
              <w:bottom w:val="single" w:sz="4" w:space="0" w:color="auto"/>
            </w:tcBorders>
            <w:shd w:val="clear" w:color="auto" w:fill="auto"/>
            <w:noWrap/>
            <w:vAlign w:val="center"/>
            <w:hideMark/>
          </w:tcPr>
          <w:p w14:paraId="5DE8792E" w14:textId="77777777" w:rsidR="00351834" w:rsidRPr="00351834" w:rsidRDefault="00351834" w:rsidP="005B1CC3">
            <w:pPr>
              <w:jc w:val="right"/>
              <w:rPr>
                <w:rFonts w:ascii="Arial Narrow" w:hAnsi="Arial Narrow" w:cs="Calibri"/>
                <w:color w:val="000000"/>
                <w:sz w:val="20"/>
                <w:szCs w:val="20"/>
              </w:rPr>
            </w:pPr>
            <w:r w:rsidRPr="00351834">
              <w:rPr>
                <w:rFonts w:ascii="Arial Narrow" w:hAnsi="Arial Narrow" w:cs="Calibri"/>
                <w:color w:val="000000"/>
                <w:sz w:val="20"/>
                <w:szCs w:val="20"/>
              </w:rPr>
              <w:t>4</w:t>
            </w:r>
          </w:p>
        </w:tc>
        <w:tc>
          <w:tcPr>
            <w:tcW w:w="848" w:type="dxa"/>
            <w:tcBorders>
              <w:top w:val="single" w:sz="2" w:space="0" w:color="auto"/>
              <w:bottom w:val="single" w:sz="4" w:space="0" w:color="auto"/>
            </w:tcBorders>
            <w:shd w:val="clear" w:color="auto" w:fill="auto"/>
            <w:noWrap/>
            <w:vAlign w:val="center"/>
            <w:hideMark/>
          </w:tcPr>
          <w:p w14:paraId="3A7DBCB1" w14:textId="77777777" w:rsidR="00351834" w:rsidRPr="00351834" w:rsidRDefault="00351834" w:rsidP="005B1CC3">
            <w:pPr>
              <w:jc w:val="right"/>
              <w:rPr>
                <w:rFonts w:ascii="Arial Narrow" w:hAnsi="Arial Narrow" w:cs="Calibri"/>
                <w:color w:val="000000"/>
                <w:sz w:val="20"/>
                <w:szCs w:val="20"/>
              </w:rPr>
            </w:pPr>
            <w:r w:rsidRPr="00351834">
              <w:rPr>
                <w:rFonts w:ascii="Arial Narrow" w:hAnsi="Arial Narrow" w:cs="Calibri"/>
                <w:color w:val="000000"/>
                <w:sz w:val="20"/>
                <w:szCs w:val="20"/>
              </w:rPr>
              <w:t>5</w:t>
            </w:r>
          </w:p>
        </w:tc>
        <w:tc>
          <w:tcPr>
            <w:tcW w:w="848" w:type="dxa"/>
            <w:tcBorders>
              <w:top w:val="single" w:sz="2" w:space="0" w:color="auto"/>
              <w:bottom w:val="single" w:sz="4" w:space="0" w:color="auto"/>
            </w:tcBorders>
            <w:shd w:val="clear" w:color="auto" w:fill="auto"/>
            <w:noWrap/>
            <w:vAlign w:val="center"/>
            <w:hideMark/>
          </w:tcPr>
          <w:p w14:paraId="04BCAA1F" w14:textId="77777777" w:rsidR="00351834" w:rsidRPr="00351834" w:rsidRDefault="00351834" w:rsidP="005B1CC3">
            <w:pPr>
              <w:jc w:val="right"/>
              <w:rPr>
                <w:rFonts w:ascii="Arial Narrow" w:hAnsi="Arial Narrow" w:cs="Calibri"/>
                <w:color w:val="000000"/>
                <w:sz w:val="20"/>
                <w:szCs w:val="20"/>
              </w:rPr>
            </w:pPr>
            <w:r w:rsidRPr="00351834">
              <w:rPr>
                <w:rFonts w:ascii="Arial Narrow" w:hAnsi="Arial Narrow" w:cs="Calibri"/>
                <w:color w:val="000000"/>
                <w:sz w:val="20"/>
                <w:szCs w:val="20"/>
              </w:rPr>
              <w:t>2</w:t>
            </w:r>
          </w:p>
        </w:tc>
        <w:tc>
          <w:tcPr>
            <w:tcW w:w="848" w:type="dxa"/>
            <w:tcBorders>
              <w:top w:val="single" w:sz="2" w:space="0" w:color="auto"/>
              <w:bottom w:val="single" w:sz="4" w:space="0" w:color="auto"/>
            </w:tcBorders>
            <w:shd w:val="clear" w:color="auto" w:fill="auto"/>
            <w:noWrap/>
            <w:vAlign w:val="center"/>
            <w:hideMark/>
          </w:tcPr>
          <w:p w14:paraId="54D7163E" w14:textId="77777777" w:rsidR="00351834" w:rsidRPr="00351834" w:rsidRDefault="00351834" w:rsidP="005B1CC3">
            <w:pPr>
              <w:jc w:val="right"/>
              <w:rPr>
                <w:rFonts w:ascii="Arial Narrow" w:hAnsi="Arial Narrow" w:cs="Calibri"/>
                <w:color w:val="000000"/>
                <w:sz w:val="20"/>
                <w:szCs w:val="20"/>
              </w:rPr>
            </w:pPr>
            <w:r w:rsidRPr="00351834">
              <w:rPr>
                <w:rFonts w:ascii="Arial Narrow" w:hAnsi="Arial Narrow" w:cs="Calibri"/>
                <w:color w:val="000000"/>
                <w:sz w:val="20"/>
                <w:szCs w:val="20"/>
              </w:rPr>
              <w:t>6</w:t>
            </w:r>
          </w:p>
        </w:tc>
        <w:tc>
          <w:tcPr>
            <w:tcW w:w="848" w:type="dxa"/>
            <w:tcBorders>
              <w:top w:val="single" w:sz="2" w:space="0" w:color="auto"/>
              <w:bottom w:val="single" w:sz="4" w:space="0" w:color="auto"/>
            </w:tcBorders>
            <w:shd w:val="clear" w:color="auto" w:fill="auto"/>
            <w:noWrap/>
            <w:vAlign w:val="center"/>
            <w:hideMark/>
          </w:tcPr>
          <w:p w14:paraId="5A7D1E17" w14:textId="77777777" w:rsidR="00351834" w:rsidRPr="00351834" w:rsidRDefault="00351834" w:rsidP="005B1CC3">
            <w:pPr>
              <w:jc w:val="right"/>
              <w:rPr>
                <w:rFonts w:ascii="Arial Narrow" w:hAnsi="Arial Narrow" w:cs="Calibri"/>
                <w:color w:val="000000"/>
                <w:sz w:val="20"/>
                <w:szCs w:val="20"/>
              </w:rPr>
            </w:pPr>
            <w:r w:rsidRPr="00351834">
              <w:rPr>
                <w:rFonts w:ascii="Arial Narrow" w:hAnsi="Arial Narrow" w:cs="Calibri"/>
                <w:color w:val="000000"/>
                <w:sz w:val="20"/>
                <w:szCs w:val="20"/>
              </w:rPr>
              <w:t>4</w:t>
            </w:r>
          </w:p>
        </w:tc>
      </w:tr>
      <w:tr w:rsidR="00351834" w:rsidRPr="0021136D" w14:paraId="695DD8A1" w14:textId="77777777" w:rsidTr="005B1CC3">
        <w:trPr>
          <w:trHeight w:val="255"/>
        </w:trPr>
        <w:tc>
          <w:tcPr>
            <w:tcW w:w="1985" w:type="dxa"/>
            <w:shd w:val="clear" w:color="auto" w:fill="8DB3E2" w:themeFill="text2" w:themeFillTint="66"/>
            <w:noWrap/>
            <w:vAlign w:val="center"/>
            <w:hideMark/>
          </w:tcPr>
          <w:p w14:paraId="2B289D21" w14:textId="77777777" w:rsidR="00351834" w:rsidRPr="00351834" w:rsidRDefault="00351834" w:rsidP="005B1CC3">
            <w:pPr>
              <w:pStyle w:val="cuadroCabe"/>
              <w:spacing w:line="240" w:lineRule="auto"/>
            </w:pPr>
          </w:p>
        </w:tc>
        <w:tc>
          <w:tcPr>
            <w:tcW w:w="1717" w:type="dxa"/>
            <w:shd w:val="clear" w:color="auto" w:fill="8DB3E2" w:themeFill="text2" w:themeFillTint="66"/>
            <w:noWrap/>
            <w:vAlign w:val="center"/>
            <w:hideMark/>
          </w:tcPr>
          <w:p w14:paraId="5020B3DC" w14:textId="77777777" w:rsidR="00351834" w:rsidRPr="0021136D" w:rsidRDefault="00351834" w:rsidP="005B1CC3">
            <w:pPr>
              <w:pStyle w:val="cuadroCabe"/>
              <w:spacing w:line="240" w:lineRule="auto"/>
            </w:pPr>
            <w:r w:rsidRPr="0021136D">
              <w:t>Variación neta</w:t>
            </w:r>
          </w:p>
        </w:tc>
        <w:tc>
          <w:tcPr>
            <w:tcW w:w="847" w:type="dxa"/>
            <w:shd w:val="clear" w:color="auto" w:fill="8DB3E2" w:themeFill="text2" w:themeFillTint="66"/>
            <w:noWrap/>
            <w:vAlign w:val="center"/>
            <w:hideMark/>
          </w:tcPr>
          <w:p w14:paraId="11A0D398" w14:textId="77777777" w:rsidR="00351834" w:rsidRPr="0021136D" w:rsidRDefault="00351834" w:rsidP="005B1CC3">
            <w:pPr>
              <w:pStyle w:val="cuadroCabe"/>
              <w:spacing w:line="240" w:lineRule="auto"/>
              <w:jc w:val="right"/>
            </w:pPr>
            <w:r w:rsidRPr="0021136D">
              <w:t>-5</w:t>
            </w:r>
          </w:p>
        </w:tc>
        <w:tc>
          <w:tcPr>
            <w:tcW w:w="848" w:type="dxa"/>
            <w:shd w:val="clear" w:color="auto" w:fill="8DB3E2" w:themeFill="text2" w:themeFillTint="66"/>
            <w:noWrap/>
            <w:vAlign w:val="center"/>
            <w:hideMark/>
          </w:tcPr>
          <w:p w14:paraId="61E22B6F" w14:textId="77777777" w:rsidR="00351834" w:rsidRPr="0021136D" w:rsidRDefault="00351834" w:rsidP="005B1CC3">
            <w:pPr>
              <w:pStyle w:val="cuadroCabe"/>
              <w:spacing w:line="240" w:lineRule="auto"/>
              <w:jc w:val="right"/>
            </w:pPr>
            <w:r w:rsidRPr="0021136D">
              <w:t>-3</w:t>
            </w:r>
          </w:p>
        </w:tc>
        <w:tc>
          <w:tcPr>
            <w:tcW w:w="848" w:type="dxa"/>
            <w:shd w:val="clear" w:color="auto" w:fill="8DB3E2" w:themeFill="text2" w:themeFillTint="66"/>
            <w:noWrap/>
            <w:vAlign w:val="center"/>
            <w:hideMark/>
          </w:tcPr>
          <w:p w14:paraId="3CA92A86" w14:textId="77777777" w:rsidR="00351834" w:rsidRPr="0021136D" w:rsidRDefault="00351834" w:rsidP="005B1CC3">
            <w:pPr>
              <w:pStyle w:val="cuadroCabe"/>
              <w:spacing w:line="240" w:lineRule="auto"/>
              <w:jc w:val="right"/>
            </w:pPr>
            <w:r w:rsidRPr="0021136D">
              <w:t>-5</w:t>
            </w:r>
          </w:p>
        </w:tc>
        <w:tc>
          <w:tcPr>
            <w:tcW w:w="848" w:type="dxa"/>
            <w:shd w:val="clear" w:color="auto" w:fill="8DB3E2" w:themeFill="text2" w:themeFillTint="66"/>
            <w:noWrap/>
            <w:vAlign w:val="center"/>
            <w:hideMark/>
          </w:tcPr>
          <w:p w14:paraId="40D1316B" w14:textId="77777777" w:rsidR="00351834" w:rsidRPr="0021136D" w:rsidRDefault="00351834" w:rsidP="005B1CC3">
            <w:pPr>
              <w:pStyle w:val="cuadroCabe"/>
              <w:spacing w:line="240" w:lineRule="auto"/>
              <w:jc w:val="right"/>
            </w:pPr>
            <w:r w:rsidRPr="0021136D">
              <w:t>1</w:t>
            </w:r>
          </w:p>
        </w:tc>
        <w:tc>
          <w:tcPr>
            <w:tcW w:w="848" w:type="dxa"/>
            <w:shd w:val="clear" w:color="auto" w:fill="8DB3E2" w:themeFill="text2" w:themeFillTint="66"/>
            <w:noWrap/>
            <w:vAlign w:val="center"/>
            <w:hideMark/>
          </w:tcPr>
          <w:p w14:paraId="3461AE70" w14:textId="77777777" w:rsidR="00351834" w:rsidRPr="0021136D" w:rsidRDefault="00351834" w:rsidP="005B1CC3">
            <w:pPr>
              <w:pStyle w:val="cuadroCabe"/>
              <w:spacing w:line="240" w:lineRule="auto"/>
              <w:jc w:val="right"/>
            </w:pPr>
            <w:r w:rsidRPr="0021136D">
              <w:t>-3</w:t>
            </w:r>
          </w:p>
        </w:tc>
        <w:tc>
          <w:tcPr>
            <w:tcW w:w="848" w:type="dxa"/>
            <w:shd w:val="clear" w:color="auto" w:fill="8DB3E2" w:themeFill="text2" w:themeFillTint="66"/>
            <w:noWrap/>
            <w:vAlign w:val="center"/>
            <w:hideMark/>
          </w:tcPr>
          <w:p w14:paraId="226DCCFD" w14:textId="77777777" w:rsidR="00351834" w:rsidRPr="0021136D" w:rsidRDefault="00351834" w:rsidP="005B1CC3">
            <w:pPr>
              <w:pStyle w:val="cuadroCabe"/>
              <w:spacing w:line="240" w:lineRule="auto"/>
              <w:jc w:val="right"/>
            </w:pPr>
            <w:r w:rsidRPr="0021136D">
              <w:t>-3</w:t>
            </w:r>
          </w:p>
        </w:tc>
      </w:tr>
      <w:tr w:rsidR="008104BD" w14:paraId="1A3D970B" w14:textId="77777777" w:rsidTr="005B1CC3">
        <w:trPr>
          <w:trHeight w:val="198"/>
        </w:trPr>
        <w:tc>
          <w:tcPr>
            <w:tcW w:w="1985" w:type="dxa"/>
            <w:vMerge w:val="restart"/>
            <w:shd w:val="clear" w:color="auto" w:fill="auto"/>
            <w:noWrap/>
            <w:vAlign w:val="center"/>
          </w:tcPr>
          <w:p w14:paraId="103A1201" w14:textId="57202048" w:rsidR="008104BD" w:rsidRPr="5B85BBA2" w:rsidRDefault="008104BD" w:rsidP="005B1CC3">
            <w:pPr>
              <w:pStyle w:val="cuatexto"/>
              <w:spacing w:line="240" w:lineRule="auto"/>
              <w:rPr>
                <w:color w:val="000000" w:themeColor="text1"/>
              </w:rPr>
            </w:pPr>
            <w:r>
              <w:t>Personal e</w:t>
            </w:r>
            <w:r w:rsidRPr="00351834">
              <w:t>nfermería</w:t>
            </w:r>
          </w:p>
        </w:tc>
        <w:tc>
          <w:tcPr>
            <w:tcW w:w="1717" w:type="dxa"/>
            <w:tcBorders>
              <w:bottom w:val="single" w:sz="2" w:space="0" w:color="auto"/>
            </w:tcBorders>
            <w:shd w:val="clear" w:color="auto" w:fill="auto"/>
            <w:noWrap/>
            <w:vAlign w:val="center"/>
          </w:tcPr>
          <w:p w14:paraId="1ED15FF2" w14:textId="030C02E8" w:rsidR="008104BD" w:rsidRPr="00351834" w:rsidRDefault="008104BD" w:rsidP="005B1CC3">
            <w:pPr>
              <w:pStyle w:val="cuatexto"/>
              <w:spacing w:line="240" w:lineRule="auto"/>
            </w:pPr>
            <w:r w:rsidRPr="00351834">
              <w:t>Alta</w:t>
            </w:r>
            <w:r>
              <w:t>s</w:t>
            </w:r>
          </w:p>
        </w:tc>
        <w:tc>
          <w:tcPr>
            <w:tcW w:w="847" w:type="dxa"/>
            <w:tcBorders>
              <w:bottom w:val="single" w:sz="2" w:space="0" w:color="auto"/>
            </w:tcBorders>
            <w:shd w:val="clear" w:color="auto" w:fill="auto"/>
            <w:noWrap/>
            <w:vAlign w:val="center"/>
          </w:tcPr>
          <w:p w14:paraId="615A8780" w14:textId="7ED835BA" w:rsidR="008104BD" w:rsidRDefault="008104BD" w:rsidP="005B1CC3">
            <w:pPr>
              <w:pStyle w:val="cuatexto"/>
              <w:spacing w:line="240" w:lineRule="auto"/>
              <w:jc w:val="right"/>
            </w:pPr>
            <w:r w:rsidRPr="00351834">
              <w:t>4</w:t>
            </w:r>
          </w:p>
        </w:tc>
        <w:tc>
          <w:tcPr>
            <w:tcW w:w="848" w:type="dxa"/>
            <w:tcBorders>
              <w:bottom w:val="single" w:sz="2" w:space="0" w:color="auto"/>
            </w:tcBorders>
            <w:shd w:val="clear" w:color="auto" w:fill="auto"/>
            <w:noWrap/>
            <w:vAlign w:val="center"/>
          </w:tcPr>
          <w:p w14:paraId="690D295E" w14:textId="47920A4C" w:rsidR="008104BD" w:rsidRDefault="008104BD" w:rsidP="005B1CC3">
            <w:pPr>
              <w:pStyle w:val="cuatexto"/>
              <w:spacing w:line="240" w:lineRule="auto"/>
              <w:jc w:val="right"/>
            </w:pPr>
            <w:r>
              <w:t>-</w:t>
            </w:r>
          </w:p>
        </w:tc>
        <w:tc>
          <w:tcPr>
            <w:tcW w:w="848" w:type="dxa"/>
            <w:tcBorders>
              <w:bottom w:val="single" w:sz="2" w:space="0" w:color="auto"/>
            </w:tcBorders>
            <w:shd w:val="clear" w:color="auto" w:fill="auto"/>
            <w:noWrap/>
            <w:vAlign w:val="center"/>
          </w:tcPr>
          <w:p w14:paraId="38F8DC42" w14:textId="48A1DB67" w:rsidR="008104BD" w:rsidRDefault="008104BD" w:rsidP="005B1CC3">
            <w:pPr>
              <w:pStyle w:val="cuatexto"/>
              <w:spacing w:line="240" w:lineRule="auto"/>
              <w:jc w:val="right"/>
            </w:pPr>
            <w:r w:rsidRPr="00351834">
              <w:t>9</w:t>
            </w:r>
          </w:p>
        </w:tc>
        <w:tc>
          <w:tcPr>
            <w:tcW w:w="848" w:type="dxa"/>
            <w:tcBorders>
              <w:bottom w:val="single" w:sz="2" w:space="0" w:color="auto"/>
            </w:tcBorders>
            <w:shd w:val="clear" w:color="auto" w:fill="auto"/>
            <w:noWrap/>
            <w:vAlign w:val="center"/>
          </w:tcPr>
          <w:p w14:paraId="3E26930A" w14:textId="046AD770" w:rsidR="008104BD" w:rsidRDefault="008104BD" w:rsidP="005B1CC3">
            <w:pPr>
              <w:pStyle w:val="cuatexto"/>
              <w:spacing w:line="240" w:lineRule="auto"/>
              <w:jc w:val="right"/>
            </w:pPr>
            <w:r w:rsidRPr="00351834">
              <w:t>3</w:t>
            </w:r>
          </w:p>
        </w:tc>
        <w:tc>
          <w:tcPr>
            <w:tcW w:w="848" w:type="dxa"/>
            <w:tcBorders>
              <w:bottom w:val="single" w:sz="2" w:space="0" w:color="auto"/>
            </w:tcBorders>
            <w:shd w:val="clear" w:color="auto" w:fill="auto"/>
            <w:noWrap/>
            <w:vAlign w:val="center"/>
          </w:tcPr>
          <w:p w14:paraId="68E3AFE9" w14:textId="11D78F13" w:rsidR="008104BD" w:rsidRDefault="008104BD" w:rsidP="005B1CC3">
            <w:pPr>
              <w:pStyle w:val="cuatexto"/>
              <w:spacing w:line="240" w:lineRule="auto"/>
              <w:jc w:val="right"/>
            </w:pPr>
            <w:r w:rsidRPr="00351834">
              <w:t>18</w:t>
            </w:r>
          </w:p>
        </w:tc>
        <w:tc>
          <w:tcPr>
            <w:tcW w:w="848" w:type="dxa"/>
            <w:tcBorders>
              <w:bottom w:val="single" w:sz="2" w:space="0" w:color="auto"/>
            </w:tcBorders>
            <w:shd w:val="clear" w:color="auto" w:fill="auto"/>
            <w:noWrap/>
            <w:vAlign w:val="center"/>
          </w:tcPr>
          <w:p w14:paraId="01E07037" w14:textId="159885E6" w:rsidR="008104BD" w:rsidRDefault="008104BD" w:rsidP="005B1CC3">
            <w:pPr>
              <w:pStyle w:val="cuatexto"/>
              <w:spacing w:line="240" w:lineRule="auto"/>
              <w:jc w:val="right"/>
            </w:pPr>
            <w:r w:rsidRPr="00351834">
              <w:t>44</w:t>
            </w:r>
          </w:p>
        </w:tc>
      </w:tr>
      <w:tr w:rsidR="008104BD" w14:paraId="39C11870" w14:textId="77777777" w:rsidTr="005B1CC3">
        <w:trPr>
          <w:trHeight w:val="227"/>
        </w:trPr>
        <w:tc>
          <w:tcPr>
            <w:tcW w:w="1985" w:type="dxa"/>
            <w:vMerge/>
            <w:tcBorders>
              <w:bottom w:val="single" w:sz="4" w:space="0" w:color="auto"/>
            </w:tcBorders>
            <w:shd w:val="clear" w:color="auto" w:fill="auto"/>
            <w:noWrap/>
            <w:vAlign w:val="center"/>
          </w:tcPr>
          <w:p w14:paraId="47D84927" w14:textId="77777777" w:rsidR="008104BD" w:rsidRPr="5B85BBA2" w:rsidRDefault="008104BD" w:rsidP="005B1CC3">
            <w:pPr>
              <w:rPr>
                <w:rFonts w:ascii="Arial Narrow" w:hAnsi="Arial Narrow" w:cs="Calibri"/>
                <w:color w:val="000000" w:themeColor="text1"/>
                <w:sz w:val="20"/>
                <w:szCs w:val="20"/>
              </w:rPr>
            </w:pPr>
          </w:p>
        </w:tc>
        <w:tc>
          <w:tcPr>
            <w:tcW w:w="1717" w:type="dxa"/>
            <w:tcBorders>
              <w:top w:val="single" w:sz="2" w:space="0" w:color="auto"/>
              <w:bottom w:val="single" w:sz="4" w:space="0" w:color="auto"/>
            </w:tcBorders>
            <w:shd w:val="clear" w:color="auto" w:fill="auto"/>
            <w:noWrap/>
            <w:vAlign w:val="center"/>
          </w:tcPr>
          <w:p w14:paraId="4F7B4AF0" w14:textId="175592A9" w:rsidR="008104BD" w:rsidRPr="00351834" w:rsidRDefault="008104BD" w:rsidP="005B1CC3">
            <w:pPr>
              <w:rPr>
                <w:rFonts w:ascii="Arial Narrow" w:hAnsi="Arial Narrow" w:cs="Calibri"/>
                <w:color w:val="000000"/>
                <w:sz w:val="20"/>
                <w:szCs w:val="20"/>
              </w:rPr>
            </w:pPr>
            <w:r w:rsidRPr="00351834">
              <w:rPr>
                <w:rFonts w:ascii="Arial Narrow" w:hAnsi="Arial Narrow" w:cs="Calibri"/>
                <w:color w:val="000000"/>
                <w:sz w:val="20"/>
                <w:szCs w:val="20"/>
              </w:rPr>
              <w:t>Baja</w:t>
            </w:r>
            <w:r>
              <w:rPr>
                <w:rFonts w:ascii="Arial Narrow" w:hAnsi="Arial Narrow" w:cs="Calibri"/>
                <w:color w:val="000000"/>
                <w:sz w:val="20"/>
                <w:szCs w:val="20"/>
              </w:rPr>
              <w:t>s</w:t>
            </w:r>
          </w:p>
        </w:tc>
        <w:tc>
          <w:tcPr>
            <w:tcW w:w="847" w:type="dxa"/>
            <w:tcBorders>
              <w:top w:val="single" w:sz="2" w:space="0" w:color="auto"/>
              <w:bottom w:val="single" w:sz="4" w:space="0" w:color="auto"/>
            </w:tcBorders>
            <w:shd w:val="clear" w:color="auto" w:fill="auto"/>
            <w:noWrap/>
            <w:vAlign w:val="center"/>
          </w:tcPr>
          <w:p w14:paraId="47F6B6FF" w14:textId="48E82985" w:rsidR="008104BD" w:rsidRDefault="008104BD" w:rsidP="005B1CC3">
            <w:pPr>
              <w:jc w:val="right"/>
              <w:rPr>
                <w:rFonts w:ascii="Arial Narrow" w:hAnsi="Arial Narrow" w:cs="Calibri"/>
                <w:color w:val="000000"/>
                <w:sz w:val="20"/>
                <w:szCs w:val="20"/>
              </w:rPr>
            </w:pPr>
            <w:r w:rsidRPr="00351834">
              <w:rPr>
                <w:rFonts w:ascii="Arial Narrow" w:hAnsi="Arial Narrow" w:cs="Calibri"/>
                <w:color w:val="000000"/>
                <w:sz w:val="20"/>
                <w:szCs w:val="20"/>
              </w:rPr>
              <w:t>28</w:t>
            </w:r>
          </w:p>
        </w:tc>
        <w:tc>
          <w:tcPr>
            <w:tcW w:w="848" w:type="dxa"/>
            <w:tcBorders>
              <w:top w:val="single" w:sz="2" w:space="0" w:color="auto"/>
              <w:bottom w:val="single" w:sz="4" w:space="0" w:color="auto"/>
            </w:tcBorders>
            <w:shd w:val="clear" w:color="auto" w:fill="auto"/>
            <w:noWrap/>
            <w:vAlign w:val="center"/>
          </w:tcPr>
          <w:p w14:paraId="5ED73E5C" w14:textId="0D8DC224" w:rsidR="008104BD" w:rsidRDefault="008104BD" w:rsidP="005B1CC3">
            <w:pPr>
              <w:jc w:val="right"/>
              <w:rPr>
                <w:rFonts w:ascii="Arial Narrow" w:hAnsi="Arial Narrow" w:cs="Calibri"/>
                <w:color w:val="000000"/>
                <w:sz w:val="20"/>
                <w:szCs w:val="20"/>
              </w:rPr>
            </w:pPr>
            <w:r w:rsidRPr="00351834">
              <w:rPr>
                <w:rFonts w:ascii="Arial Narrow" w:hAnsi="Arial Narrow" w:cs="Calibri"/>
                <w:color w:val="000000"/>
                <w:sz w:val="20"/>
                <w:szCs w:val="20"/>
              </w:rPr>
              <w:t>28</w:t>
            </w:r>
          </w:p>
        </w:tc>
        <w:tc>
          <w:tcPr>
            <w:tcW w:w="848" w:type="dxa"/>
            <w:tcBorders>
              <w:top w:val="single" w:sz="2" w:space="0" w:color="auto"/>
              <w:bottom w:val="single" w:sz="4" w:space="0" w:color="auto"/>
            </w:tcBorders>
            <w:shd w:val="clear" w:color="auto" w:fill="auto"/>
            <w:noWrap/>
            <w:vAlign w:val="center"/>
          </w:tcPr>
          <w:p w14:paraId="02803494" w14:textId="125D84FF" w:rsidR="008104BD" w:rsidRDefault="008104BD" w:rsidP="005B1CC3">
            <w:pPr>
              <w:jc w:val="right"/>
              <w:rPr>
                <w:rFonts w:ascii="Arial Narrow" w:hAnsi="Arial Narrow" w:cs="Calibri"/>
                <w:color w:val="000000"/>
                <w:sz w:val="20"/>
                <w:szCs w:val="20"/>
              </w:rPr>
            </w:pPr>
            <w:r w:rsidRPr="00351834">
              <w:rPr>
                <w:rFonts w:ascii="Arial Narrow" w:hAnsi="Arial Narrow" w:cs="Calibri"/>
                <w:color w:val="000000"/>
                <w:sz w:val="20"/>
                <w:szCs w:val="20"/>
              </w:rPr>
              <w:t>25</w:t>
            </w:r>
          </w:p>
        </w:tc>
        <w:tc>
          <w:tcPr>
            <w:tcW w:w="848" w:type="dxa"/>
            <w:tcBorders>
              <w:top w:val="single" w:sz="2" w:space="0" w:color="auto"/>
              <w:bottom w:val="single" w:sz="4" w:space="0" w:color="auto"/>
            </w:tcBorders>
            <w:shd w:val="clear" w:color="auto" w:fill="auto"/>
            <w:noWrap/>
            <w:vAlign w:val="center"/>
          </w:tcPr>
          <w:p w14:paraId="0B6DCD7D" w14:textId="28C3DAAB" w:rsidR="008104BD" w:rsidRDefault="008104BD" w:rsidP="005B1CC3">
            <w:pPr>
              <w:jc w:val="right"/>
              <w:rPr>
                <w:rFonts w:ascii="Arial Narrow" w:hAnsi="Arial Narrow" w:cs="Calibri"/>
                <w:color w:val="000000"/>
                <w:sz w:val="20"/>
                <w:szCs w:val="20"/>
              </w:rPr>
            </w:pPr>
            <w:r w:rsidRPr="00351834">
              <w:rPr>
                <w:rFonts w:ascii="Arial Narrow" w:hAnsi="Arial Narrow" w:cs="Calibri"/>
                <w:color w:val="000000"/>
                <w:sz w:val="20"/>
                <w:szCs w:val="20"/>
              </w:rPr>
              <w:t>27</w:t>
            </w:r>
          </w:p>
        </w:tc>
        <w:tc>
          <w:tcPr>
            <w:tcW w:w="848" w:type="dxa"/>
            <w:tcBorders>
              <w:top w:val="single" w:sz="2" w:space="0" w:color="auto"/>
              <w:bottom w:val="single" w:sz="4" w:space="0" w:color="auto"/>
            </w:tcBorders>
            <w:shd w:val="clear" w:color="auto" w:fill="auto"/>
            <w:noWrap/>
            <w:vAlign w:val="center"/>
          </w:tcPr>
          <w:p w14:paraId="0E70DEFA" w14:textId="7CA89627" w:rsidR="008104BD" w:rsidRDefault="008104BD" w:rsidP="005B1CC3">
            <w:pPr>
              <w:jc w:val="right"/>
              <w:rPr>
                <w:rFonts w:ascii="Arial Narrow" w:hAnsi="Arial Narrow" w:cs="Calibri"/>
                <w:color w:val="000000"/>
                <w:sz w:val="20"/>
                <w:szCs w:val="20"/>
              </w:rPr>
            </w:pPr>
            <w:r w:rsidRPr="00351834">
              <w:rPr>
                <w:rFonts w:ascii="Arial Narrow" w:hAnsi="Arial Narrow" w:cs="Calibri"/>
                <w:color w:val="000000"/>
                <w:sz w:val="20"/>
                <w:szCs w:val="20"/>
              </w:rPr>
              <w:t>26</w:t>
            </w:r>
          </w:p>
        </w:tc>
        <w:tc>
          <w:tcPr>
            <w:tcW w:w="848" w:type="dxa"/>
            <w:tcBorders>
              <w:top w:val="single" w:sz="2" w:space="0" w:color="auto"/>
              <w:bottom w:val="single" w:sz="4" w:space="0" w:color="auto"/>
            </w:tcBorders>
            <w:shd w:val="clear" w:color="auto" w:fill="auto"/>
            <w:noWrap/>
            <w:vAlign w:val="center"/>
          </w:tcPr>
          <w:p w14:paraId="1B26C786" w14:textId="6A9553AC" w:rsidR="008104BD" w:rsidRDefault="008104BD" w:rsidP="005B1CC3">
            <w:pPr>
              <w:jc w:val="right"/>
              <w:rPr>
                <w:rFonts w:ascii="Arial Narrow" w:hAnsi="Arial Narrow" w:cs="Calibri"/>
                <w:color w:val="000000"/>
                <w:sz w:val="20"/>
                <w:szCs w:val="20"/>
              </w:rPr>
            </w:pPr>
            <w:r w:rsidRPr="00351834">
              <w:rPr>
                <w:rFonts w:ascii="Arial Narrow" w:hAnsi="Arial Narrow" w:cs="Calibri"/>
                <w:color w:val="000000"/>
                <w:sz w:val="20"/>
                <w:szCs w:val="20"/>
              </w:rPr>
              <w:t>24</w:t>
            </w:r>
          </w:p>
        </w:tc>
      </w:tr>
      <w:tr w:rsidR="008104BD" w14:paraId="230EF50F" w14:textId="77777777" w:rsidTr="005B1CC3">
        <w:trPr>
          <w:trHeight w:val="255"/>
        </w:trPr>
        <w:tc>
          <w:tcPr>
            <w:tcW w:w="1985" w:type="dxa"/>
            <w:shd w:val="clear" w:color="auto" w:fill="8DB3E2" w:themeFill="text2" w:themeFillTint="66"/>
            <w:noWrap/>
            <w:vAlign w:val="center"/>
          </w:tcPr>
          <w:p w14:paraId="3FD35E16" w14:textId="77777777" w:rsidR="008104BD" w:rsidRPr="5B85BBA2" w:rsidRDefault="008104BD" w:rsidP="005B1CC3">
            <w:pPr>
              <w:pStyle w:val="cuadroCabe"/>
              <w:spacing w:line="240" w:lineRule="auto"/>
            </w:pPr>
          </w:p>
        </w:tc>
        <w:tc>
          <w:tcPr>
            <w:tcW w:w="1717" w:type="dxa"/>
            <w:shd w:val="clear" w:color="auto" w:fill="8DB3E2" w:themeFill="text2" w:themeFillTint="66"/>
            <w:noWrap/>
            <w:vAlign w:val="center"/>
          </w:tcPr>
          <w:p w14:paraId="2ACD489C" w14:textId="7DB7D0E9" w:rsidR="008104BD" w:rsidRPr="00351834" w:rsidRDefault="008104BD" w:rsidP="005B1CC3">
            <w:pPr>
              <w:pStyle w:val="cuadroCabe"/>
              <w:spacing w:line="240" w:lineRule="auto"/>
              <w:rPr>
                <w:color w:val="000000"/>
              </w:rPr>
            </w:pPr>
            <w:r w:rsidRPr="0021136D">
              <w:rPr>
                <w:rFonts w:cs="Arial"/>
                <w:color w:val="000000"/>
                <w:szCs w:val="18"/>
              </w:rPr>
              <w:t>Variación neta</w:t>
            </w:r>
          </w:p>
        </w:tc>
        <w:tc>
          <w:tcPr>
            <w:tcW w:w="847" w:type="dxa"/>
            <w:shd w:val="clear" w:color="auto" w:fill="8DB3E2" w:themeFill="text2" w:themeFillTint="66"/>
            <w:noWrap/>
            <w:vAlign w:val="center"/>
          </w:tcPr>
          <w:p w14:paraId="2067619D" w14:textId="0FD67C46" w:rsidR="008104BD" w:rsidRDefault="008104BD" w:rsidP="005B1CC3">
            <w:pPr>
              <w:pStyle w:val="cuadroCabe"/>
              <w:spacing w:line="240" w:lineRule="auto"/>
              <w:jc w:val="right"/>
              <w:rPr>
                <w:color w:val="000000"/>
              </w:rPr>
            </w:pPr>
            <w:r w:rsidRPr="0021136D">
              <w:rPr>
                <w:rFonts w:cs="Arial"/>
                <w:color w:val="000000"/>
                <w:szCs w:val="18"/>
              </w:rPr>
              <w:t>-24</w:t>
            </w:r>
          </w:p>
        </w:tc>
        <w:tc>
          <w:tcPr>
            <w:tcW w:w="848" w:type="dxa"/>
            <w:shd w:val="clear" w:color="auto" w:fill="8DB3E2" w:themeFill="text2" w:themeFillTint="66"/>
            <w:noWrap/>
            <w:vAlign w:val="center"/>
          </w:tcPr>
          <w:p w14:paraId="39188ED0" w14:textId="326A4633" w:rsidR="008104BD" w:rsidRDefault="008104BD" w:rsidP="005B1CC3">
            <w:pPr>
              <w:pStyle w:val="cuadroCabe"/>
              <w:spacing w:line="240" w:lineRule="auto"/>
              <w:jc w:val="right"/>
              <w:rPr>
                <w:color w:val="000000"/>
              </w:rPr>
            </w:pPr>
            <w:r w:rsidRPr="0021136D">
              <w:rPr>
                <w:rFonts w:cs="Arial"/>
                <w:color w:val="000000"/>
                <w:szCs w:val="18"/>
              </w:rPr>
              <w:t>-28</w:t>
            </w:r>
          </w:p>
        </w:tc>
        <w:tc>
          <w:tcPr>
            <w:tcW w:w="848" w:type="dxa"/>
            <w:shd w:val="clear" w:color="auto" w:fill="8DB3E2" w:themeFill="text2" w:themeFillTint="66"/>
            <w:noWrap/>
            <w:vAlign w:val="center"/>
          </w:tcPr>
          <w:p w14:paraId="7E2BA60A" w14:textId="3213D1EB" w:rsidR="008104BD" w:rsidRDefault="008104BD" w:rsidP="005B1CC3">
            <w:pPr>
              <w:pStyle w:val="cuadroCabe"/>
              <w:spacing w:line="240" w:lineRule="auto"/>
              <w:jc w:val="right"/>
              <w:rPr>
                <w:color w:val="000000"/>
              </w:rPr>
            </w:pPr>
            <w:r w:rsidRPr="0021136D">
              <w:rPr>
                <w:rFonts w:cs="Arial"/>
                <w:color w:val="000000"/>
                <w:szCs w:val="18"/>
              </w:rPr>
              <w:t>-16</w:t>
            </w:r>
          </w:p>
        </w:tc>
        <w:tc>
          <w:tcPr>
            <w:tcW w:w="848" w:type="dxa"/>
            <w:shd w:val="clear" w:color="auto" w:fill="8DB3E2" w:themeFill="text2" w:themeFillTint="66"/>
            <w:noWrap/>
            <w:vAlign w:val="center"/>
          </w:tcPr>
          <w:p w14:paraId="6B8DBDB9" w14:textId="3D68F179" w:rsidR="008104BD" w:rsidRDefault="008104BD" w:rsidP="005B1CC3">
            <w:pPr>
              <w:pStyle w:val="cuadroCabe"/>
              <w:spacing w:line="240" w:lineRule="auto"/>
              <w:jc w:val="right"/>
              <w:rPr>
                <w:color w:val="000000"/>
              </w:rPr>
            </w:pPr>
            <w:r w:rsidRPr="0021136D">
              <w:rPr>
                <w:rFonts w:cs="Arial"/>
                <w:color w:val="000000"/>
                <w:szCs w:val="18"/>
              </w:rPr>
              <w:t>-24</w:t>
            </w:r>
          </w:p>
        </w:tc>
        <w:tc>
          <w:tcPr>
            <w:tcW w:w="848" w:type="dxa"/>
            <w:shd w:val="clear" w:color="auto" w:fill="8DB3E2" w:themeFill="text2" w:themeFillTint="66"/>
            <w:noWrap/>
            <w:vAlign w:val="center"/>
          </w:tcPr>
          <w:p w14:paraId="37B45838" w14:textId="7E048545" w:rsidR="008104BD" w:rsidRDefault="008104BD" w:rsidP="005B1CC3">
            <w:pPr>
              <w:pStyle w:val="cuadroCabe"/>
              <w:spacing w:line="240" w:lineRule="auto"/>
              <w:jc w:val="right"/>
              <w:rPr>
                <w:color w:val="000000"/>
              </w:rPr>
            </w:pPr>
            <w:r w:rsidRPr="0021136D">
              <w:rPr>
                <w:rFonts w:cs="Arial"/>
                <w:color w:val="000000"/>
                <w:szCs w:val="18"/>
              </w:rPr>
              <w:t>-8</w:t>
            </w:r>
          </w:p>
        </w:tc>
        <w:tc>
          <w:tcPr>
            <w:tcW w:w="848" w:type="dxa"/>
            <w:shd w:val="clear" w:color="auto" w:fill="8DB3E2" w:themeFill="text2" w:themeFillTint="66"/>
            <w:noWrap/>
            <w:vAlign w:val="center"/>
          </w:tcPr>
          <w:p w14:paraId="1CA9397B" w14:textId="0E79B1DD" w:rsidR="008104BD" w:rsidRDefault="008104BD" w:rsidP="005B1CC3">
            <w:pPr>
              <w:pStyle w:val="cuadroCabe"/>
              <w:spacing w:line="240" w:lineRule="auto"/>
              <w:jc w:val="right"/>
              <w:rPr>
                <w:color w:val="000000"/>
              </w:rPr>
            </w:pPr>
            <w:r w:rsidRPr="0021136D">
              <w:rPr>
                <w:rFonts w:cs="Arial"/>
                <w:color w:val="000000"/>
                <w:szCs w:val="18"/>
              </w:rPr>
              <w:t>20</w:t>
            </w:r>
          </w:p>
        </w:tc>
      </w:tr>
      <w:tr w:rsidR="00351834" w14:paraId="3C7DB443" w14:textId="77777777" w:rsidTr="005B1CC3">
        <w:trPr>
          <w:trHeight w:val="198"/>
        </w:trPr>
        <w:tc>
          <w:tcPr>
            <w:tcW w:w="1985" w:type="dxa"/>
            <w:vMerge w:val="restart"/>
            <w:shd w:val="clear" w:color="auto" w:fill="auto"/>
            <w:noWrap/>
            <w:vAlign w:val="center"/>
            <w:hideMark/>
          </w:tcPr>
          <w:p w14:paraId="504C86B5" w14:textId="24D49CB1" w:rsidR="00351834" w:rsidRPr="00351834" w:rsidRDefault="008104BD" w:rsidP="005B1CC3">
            <w:pPr>
              <w:pStyle w:val="cuatexto"/>
              <w:spacing w:line="240" w:lineRule="auto"/>
              <w:rPr>
                <w:color w:val="000000"/>
              </w:rPr>
            </w:pPr>
            <w:r>
              <w:t>Personal a</w:t>
            </w:r>
            <w:r w:rsidR="4954909D" w:rsidRPr="5B85BBA2">
              <w:t>dministrativo</w:t>
            </w:r>
          </w:p>
        </w:tc>
        <w:tc>
          <w:tcPr>
            <w:tcW w:w="1717" w:type="dxa"/>
            <w:tcBorders>
              <w:bottom w:val="single" w:sz="2" w:space="0" w:color="auto"/>
            </w:tcBorders>
            <w:shd w:val="clear" w:color="auto" w:fill="auto"/>
            <w:noWrap/>
            <w:vAlign w:val="center"/>
            <w:hideMark/>
          </w:tcPr>
          <w:p w14:paraId="22D8AF03" w14:textId="77777777" w:rsidR="00351834" w:rsidRPr="00351834" w:rsidRDefault="00351834" w:rsidP="005B1CC3">
            <w:pPr>
              <w:pStyle w:val="cuatexto"/>
              <w:spacing w:line="240" w:lineRule="auto"/>
              <w:rPr>
                <w:color w:val="000000"/>
              </w:rPr>
            </w:pPr>
            <w:r w:rsidRPr="00351834">
              <w:rPr>
                <w:color w:val="000000"/>
              </w:rPr>
              <w:t>Alta</w:t>
            </w:r>
            <w:r>
              <w:rPr>
                <w:color w:val="000000"/>
              </w:rPr>
              <w:t>s</w:t>
            </w:r>
          </w:p>
        </w:tc>
        <w:tc>
          <w:tcPr>
            <w:tcW w:w="847" w:type="dxa"/>
            <w:tcBorders>
              <w:bottom w:val="single" w:sz="2" w:space="0" w:color="auto"/>
            </w:tcBorders>
            <w:shd w:val="clear" w:color="auto" w:fill="auto"/>
            <w:noWrap/>
            <w:vAlign w:val="center"/>
            <w:hideMark/>
          </w:tcPr>
          <w:p w14:paraId="6DBED716" w14:textId="46ED0FC8" w:rsidR="00351834" w:rsidRPr="00351834" w:rsidRDefault="00645802" w:rsidP="005B1CC3">
            <w:pPr>
              <w:pStyle w:val="cuatexto"/>
              <w:spacing w:line="240" w:lineRule="auto"/>
              <w:jc w:val="right"/>
              <w:rPr>
                <w:color w:val="000000"/>
              </w:rPr>
            </w:pPr>
            <w:r>
              <w:rPr>
                <w:color w:val="000000"/>
              </w:rPr>
              <w:t>-</w:t>
            </w:r>
          </w:p>
        </w:tc>
        <w:tc>
          <w:tcPr>
            <w:tcW w:w="848" w:type="dxa"/>
            <w:tcBorders>
              <w:bottom w:val="single" w:sz="2" w:space="0" w:color="auto"/>
            </w:tcBorders>
            <w:shd w:val="clear" w:color="auto" w:fill="auto"/>
            <w:noWrap/>
            <w:vAlign w:val="center"/>
            <w:hideMark/>
          </w:tcPr>
          <w:p w14:paraId="4D4E4E65" w14:textId="6B185F5B" w:rsidR="00351834" w:rsidRPr="0021136D" w:rsidRDefault="00645802" w:rsidP="005B1CC3">
            <w:pPr>
              <w:pStyle w:val="cuatexto"/>
              <w:spacing w:line="240" w:lineRule="auto"/>
              <w:jc w:val="right"/>
              <w:rPr>
                <w:color w:val="000000"/>
              </w:rPr>
            </w:pPr>
            <w:r>
              <w:rPr>
                <w:color w:val="000000"/>
              </w:rPr>
              <w:t>-</w:t>
            </w:r>
          </w:p>
        </w:tc>
        <w:tc>
          <w:tcPr>
            <w:tcW w:w="848" w:type="dxa"/>
            <w:tcBorders>
              <w:bottom w:val="single" w:sz="2" w:space="0" w:color="auto"/>
            </w:tcBorders>
            <w:shd w:val="clear" w:color="auto" w:fill="auto"/>
            <w:noWrap/>
            <w:vAlign w:val="center"/>
            <w:hideMark/>
          </w:tcPr>
          <w:p w14:paraId="502245A4" w14:textId="3206F7C1" w:rsidR="00351834" w:rsidRPr="0021136D" w:rsidRDefault="00645802" w:rsidP="005B1CC3">
            <w:pPr>
              <w:pStyle w:val="cuatexto"/>
              <w:spacing w:line="240" w:lineRule="auto"/>
              <w:jc w:val="right"/>
              <w:rPr>
                <w:color w:val="000000"/>
              </w:rPr>
            </w:pPr>
            <w:r>
              <w:rPr>
                <w:color w:val="000000"/>
              </w:rPr>
              <w:t>-</w:t>
            </w:r>
          </w:p>
        </w:tc>
        <w:tc>
          <w:tcPr>
            <w:tcW w:w="848" w:type="dxa"/>
            <w:tcBorders>
              <w:bottom w:val="single" w:sz="2" w:space="0" w:color="auto"/>
            </w:tcBorders>
            <w:shd w:val="clear" w:color="auto" w:fill="auto"/>
            <w:noWrap/>
            <w:vAlign w:val="center"/>
            <w:hideMark/>
          </w:tcPr>
          <w:p w14:paraId="4DD69352" w14:textId="077EAF79" w:rsidR="00351834" w:rsidRPr="0021136D" w:rsidRDefault="00645802" w:rsidP="005B1CC3">
            <w:pPr>
              <w:pStyle w:val="cuatexto"/>
              <w:spacing w:line="240" w:lineRule="auto"/>
              <w:jc w:val="right"/>
              <w:rPr>
                <w:color w:val="000000"/>
              </w:rPr>
            </w:pPr>
            <w:r>
              <w:rPr>
                <w:color w:val="000000"/>
              </w:rPr>
              <w:t>28</w:t>
            </w:r>
          </w:p>
        </w:tc>
        <w:tc>
          <w:tcPr>
            <w:tcW w:w="848" w:type="dxa"/>
            <w:tcBorders>
              <w:bottom w:val="single" w:sz="2" w:space="0" w:color="auto"/>
            </w:tcBorders>
            <w:shd w:val="clear" w:color="auto" w:fill="auto"/>
            <w:noWrap/>
            <w:vAlign w:val="center"/>
            <w:hideMark/>
          </w:tcPr>
          <w:p w14:paraId="3BDE9C76" w14:textId="20F179E4" w:rsidR="00351834" w:rsidRPr="0021136D" w:rsidRDefault="00645802" w:rsidP="005B1CC3">
            <w:pPr>
              <w:pStyle w:val="cuatexto"/>
              <w:spacing w:line="240" w:lineRule="auto"/>
              <w:jc w:val="right"/>
              <w:rPr>
                <w:color w:val="000000"/>
              </w:rPr>
            </w:pPr>
            <w:r>
              <w:rPr>
                <w:color w:val="000000"/>
              </w:rPr>
              <w:t>-</w:t>
            </w:r>
          </w:p>
        </w:tc>
        <w:tc>
          <w:tcPr>
            <w:tcW w:w="848" w:type="dxa"/>
            <w:tcBorders>
              <w:bottom w:val="single" w:sz="2" w:space="0" w:color="auto"/>
            </w:tcBorders>
            <w:shd w:val="clear" w:color="auto" w:fill="auto"/>
            <w:noWrap/>
            <w:vAlign w:val="center"/>
            <w:hideMark/>
          </w:tcPr>
          <w:p w14:paraId="66253561" w14:textId="7109F143" w:rsidR="00351834" w:rsidRPr="0021136D" w:rsidRDefault="00645802" w:rsidP="005B1CC3">
            <w:pPr>
              <w:pStyle w:val="cuatexto"/>
              <w:spacing w:line="240" w:lineRule="auto"/>
              <w:jc w:val="right"/>
              <w:rPr>
                <w:color w:val="000000"/>
              </w:rPr>
            </w:pPr>
            <w:r>
              <w:rPr>
                <w:color w:val="000000"/>
              </w:rPr>
              <w:t>-</w:t>
            </w:r>
          </w:p>
        </w:tc>
      </w:tr>
      <w:tr w:rsidR="00351834" w14:paraId="2233D922" w14:textId="77777777" w:rsidTr="005B1CC3">
        <w:trPr>
          <w:trHeight w:val="227"/>
        </w:trPr>
        <w:tc>
          <w:tcPr>
            <w:tcW w:w="1985" w:type="dxa"/>
            <w:vMerge/>
            <w:tcBorders>
              <w:bottom w:val="single" w:sz="4" w:space="0" w:color="auto"/>
            </w:tcBorders>
            <w:vAlign w:val="center"/>
            <w:hideMark/>
          </w:tcPr>
          <w:p w14:paraId="3D794901" w14:textId="77777777" w:rsidR="00351834" w:rsidRPr="00351834" w:rsidRDefault="00351834" w:rsidP="005B1CC3">
            <w:pPr>
              <w:rPr>
                <w:rFonts w:ascii="Arial Narrow" w:hAnsi="Arial Narrow" w:cs="Calibri"/>
                <w:color w:val="000000"/>
                <w:sz w:val="20"/>
                <w:szCs w:val="20"/>
              </w:rPr>
            </w:pPr>
          </w:p>
        </w:tc>
        <w:tc>
          <w:tcPr>
            <w:tcW w:w="1717" w:type="dxa"/>
            <w:tcBorders>
              <w:top w:val="single" w:sz="2" w:space="0" w:color="auto"/>
              <w:bottom w:val="single" w:sz="4" w:space="0" w:color="auto"/>
            </w:tcBorders>
            <w:shd w:val="clear" w:color="auto" w:fill="auto"/>
            <w:noWrap/>
            <w:vAlign w:val="center"/>
            <w:hideMark/>
          </w:tcPr>
          <w:p w14:paraId="70F27CF5" w14:textId="77777777" w:rsidR="00351834" w:rsidRPr="00351834" w:rsidRDefault="00351834" w:rsidP="005B1CC3">
            <w:pPr>
              <w:rPr>
                <w:rFonts w:ascii="Arial Narrow" w:hAnsi="Arial Narrow" w:cs="Calibri"/>
                <w:color w:val="000000"/>
                <w:sz w:val="20"/>
                <w:szCs w:val="20"/>
              </w:rPr>
            </w:pPr>
            <w:r w:rsidRPr="00351834">
              <w:rPr>
                <w:rFonts w:ascii="Arial Narrow" w:hAnsi="Arial Narrow" w:cs="Calibri"/>
                <w:color w:val="000000"/>
                <w:sz w:val="20"/>
                <w:szCs w:val="20"/>
              </w:rPr>
              <w:t>Baja</w:t>
            </w:r>
            <w:r>
              <w:rPr>
                <w:rFonts w:ascii="Arial Narrow" w:hAnsi="Arial Narrow" w:cs="Calibri"/>
                <w:color w:val="000000"/>
                <w:sz w:val="20"/>
                <w:szCs w:val="20"/>
              </w:rPr>
              <w:t>s</w:t>
            </w:r>
          </w:p>
        </w:tc>
        <w:tc>
          <w:tcPr>
            <w:tcW w:w="847" w:type="dxa"/>
            <w:tcBorders>
              <w:top w:val="single" w:sz="2" w:space="0" w:color="auto"/>
              <w:bottom w:val="single" w:sz="4" w:space="0" w:color="auto"/>
            </w:tcBorders>
            <w:shd w:val="clear" w:color="auto" w:fill="auto"/>
            <w:noWrap/>
            <w:vAlign w:val="center"/>
            <w:hideMark/>
          </w:tcPr>
          <w:p w14:paraId="21B0BBCA" w14:textId="2FEAB1EA" w:rsidR="00351834" w:rsidRPr="00351834" w:rsidRDefault="00645802" w:rsidP="005B1CC3">
            <w:pPr>
              <w:jc w:val="right"/>
              <w:rPr>
                <w:rFonts w:ascii="Arial Narrow" w:hAnsi="Arial Narrow" w:cs="Calibri"/>
                <w:color w:val="000000"/>
                <w:sz w:val="20"/>
                <w:szCs w:val="20"/>
              </w:rPr>
            </w:pPr>
            <w:r>
              <w:rPr>
                <w:rFonts w:ascii="Arial Narrow" w:hAnsi="Arial Narrow" w:cs="Calibri"/>
                <w:color w:val="000000"/>
                <w:sz w:val="20"/>
                <w:szCs w:val="20"/>
              </w:rPr>
              <w:t>7</w:t>
            </w:r>
          </w:p>
        </w:tc>
        <w:tc>
          <w:tcPr>
            <w:tcW w:w="848" w:type="dxa"/>
            <w:tcBorders>
              <w:top w:val="single" w:sz="2" w:space="0" w:color="auto"/>
              <w:bottom w:val="single" w:sz="4" w:space="0" w:color="auto"/>
            </w:tcBorders>
            <w:shd w:val="clear" w:color="auto" w:fill="auto"/>
            <w:noWrap/>
            <w:vAlign w:val="center"/>
            <w:hideMark/>
          </w:tcPr>
          <w:p w14:paraId="142106BB" w14:textId="703A689C" w:rsidR="00351834" w:rsidRPr="0021136D" w:rsidRDefault="00645802" w:rsidP="005B1CC3">
            <w:pPr>
              <w:jc w:val="right"/>
              <w:rPr>
                <w:rFonts w:ascii="Arial Narrow" w:hAnsi="Arial Narrow" w:cs="Calibri"/>
                <w:color w:val="000000"/>
                <w:sz w:val="20"/>
                <w:szCs w:val="20"/>
              </w:rPr>
            </w:pPr>
            <w:r>
              <w:rPr>
                <w:rFonts w:ascii="Arial Narrow" w:hAnsi="Arial Narrow" w:cs="Calibri"/>
                <w:color w:val="000000"/>
                <w:sz w:val="20"/>
                <w:szCs w:val="20"/>
              </w:rPr>
              <w:t>4</w:t>
            </w:r>
          </w:p>
        </w:tc>
        <w:tc>
          <w:tcPr>
            <w:tcW w:w="848" w:type="dxa"/>
            <w:tcBorders>
              <w:top w:val="single" w:sz="2" w:space="0" w:color="auto"/>
              <w:bottom w:val="single" w:sz="4" w:space="0" w:color="auto"/>
            </w:tcBorders>
            <w:shd w:val="clear" w:color="auto" w:fill="auto"/>
            <w:noWrap/>
            <w:vAlign w:val="center"/>
            <w:hideMark/>
          </w:tcPr>
          <w:p w14:paraId="520BFF50" w14:textId="67C2C525" w:rsidR="00351834" w:rsidRPr="0021136D" w:rsidRDefault="00645802" w:rsidP="005B1CC3">
            <w:pPr>
              <w:jc w:val="right"/>
              <w:rPr>
                <w:rFonts w:ascii="Arial Narrow" w:hAnsi="Arial Narrow" w:cs="Calibri"/>
                <w:color w:val="000000"/>
                <w:sz w:val="20"/>
                <w:szCs w:val="20"/>
              </w:rPr>
            </w:pPr>
            <w:r>
              <w:rPr>
                <w:rFonts w:ascii="Arial Narrow" w:hAnsi="Arial Narrow" w:cs="Calibri"/>
                <w:color w:val="000000"/>
                <w:sz w:val="20"/>
                <w:szCs w:val="20"/>
              </w:rPr>
              <w:t>12</w:t>
            </w:r>
          </w:p>
        </w:tc>
        <w:tc>
          <w:tcPr>
            <w:tcW w:w="848" w:type="dxa"/>
            <w:tcBorders>
              <w:top w:val="single" w:sz="2" w:space="0" w:color="auto"/>
              <w:bottom w:val="single" w:sz="4" w:space="0" w:color="auto"/>
            </w:tcBorders>
            <w:shd w:val="clear" w:color="auto" w:fill="auto"/>
            <w:noWrap/>
            <w:vAlign w:val="center"/>
            <w:hideMark/>
          </w:tcPr>
          <w:p w14:paraId="314E6F90" w14:textId="628101D5" w:rsidR="00351834" w:rsidRPr="0021136D" w:rsidRDefault="00645802" w:rsidP="005B1CC3">
            <w:pPr>
              <w:jc w:val="right"/>
              <w:rPr>
                <w:rFonts w:ascii="Arial Narrow" w:hAnsi="Arial Narrow" w:cs="Calibri"/>
                <w:color w:val="000000"/>
                <w:sz w:val="20"/>
                <w:szCs w:val="20"/>
              </w:rPr>
            </w:pPr>
            <w:r>
              <w:rPr>
                <w:rFonts w:ascii="Arial Narrow" w:hAnsi="Arial Narrow" w:cs="Calibri"/>
                <w:color w:val="000000"/>
                <w:sz w:val="20"/>
                <w:szCs w:val="20"/>
              </w:rPr>
              <w:t>12</w:t>
            </w:r>
          </w:p>
        </w:tc>
        <w:tc>
          <w:tcPr>
            <w:tcW w:w="848" w:type="dxa"/>
            <w:tcBorders>
              <w:top w:val="single" w:sz="2" w:space="0" w:color="auto"/>
              <w:bottom w:val="single" w:sz="4" w:space="0" w:color="auto"/>
            </w:tcBorders>
            <w:shd w:val="clear" w:color="auto" w:fill="auto"/>
            <w:noWrap/>
            <w:vAlign w:val="center"/>
            <w:hideMark/>
          </w:tcPr>
          <w:p w14:paraId="291AB670" w14:textId="53CD8931" w:rsidR="00351834" w:rsidRPr="0021136D" w:rsidRDefault="00645802" w:rsidP="005B1CC3">
            <w:pPr>
              <w:jc w:val="right"/>
              <w:rPr>
                <w:rFonts w:ascii="Arial Narrow" w:hAnsi="Arial Narrow" w:cs="Calibri"/>
                <w:color w:val="000000"/>
                <w:sz w:val="20"/>
                <w:szCs w:val="20"/>
              </w:rPr>
            </w:pPr>
            <w:r>
              <w:rPr>
                <w:rFonts w:ascii="Arial Narrow" w:hAnsi="Arial Narrow" w:cs="Calibri"/>
                <w:color w:val="000000"/>
                <w:sz w:val="20"/>
                <w:szCs w:val="20"/>
              </w:rPr>
              <w:t>11</w:t>
            </w:r>
          </w:p>
        </w:tc>
        <w:tc>
          <w:tcPr>
            <w:tcW w:w="848" w:type="dxa"/>
            <w:tcBorders>
              <w:top w:val="single" w:sz="2" w:space="0" w:color="auto"/>
              <w:bottom w:val="single" w:sz="4" w:space="0" w:color="auto"/>
            </w:tcBorders>
            <w:shd w:val="clear" w:color="auto" w:fill="auto"/>
            <w:noWrap/>
            <w:vAlign w:val="center"/>
            <w:hideMark/>
          </w:tcPr>
          <w:p w14:paraId="00D5B956" w14:textId="7B24B1BC" w:rsidR="00351834" w:rsidRPr="0021136D" w:rsidRDefault="00645802" w:rsidP="005B1CC3">
            <w:pPr>
              <w:jc w:val="right"/>
              <w:rPr>
                <w:rFonts w:ascii="Arial Narrow" w:hAnsi="Arial Narrow" w:cs="Calibri"/>
                <w:color w:val="000000"/>
                <w:sz w:val="20"/>
                <w:szCs w:val="20"/>
              </w:rPr>
            </w:pPr>
            <w:r>
              <w:rPr>
                <w:rFonts w:ascii="Arial Narrow" w:hAnsi="Arial Narrow" w:cs="Calibri"/>
                <w:color w:val="000000"/>
                <w:sz w:val="20"/>
                <w:szCs w:val="20"/>
              </w:rPr>
              <w:t>11</w:t>
            </w:r>
          </w:p>
        </w:tc>
      </w:tr>
      <w:tr w:rsidR="00351834" w:rsidRPr="0021136D" w14:paraId="3C51D63D" w14:textId="77777777" w:rsidTr="005B1CC3">
        <w:trPr>
          <w:trHeight w:val="255"/>
        </w:trPr>
        <w:tc>
          <w:tcPr>
            <w:tcW w:w="1985" w:type="dxa"/>
            <w:shd w:val="clear" w:color="auto" w:fill="8DB3E2" w:themeFill="text2" w:themeFillTint="66"/>
            <w:noWrap/>
            <w:vAlign w:val="center"/>
            <w:hideMark/>
          </w:tcPr>
          <w:p w14:paraId="3A1DAC5E" w14:textId="77777777" w:rsidR="00351834" w:rsidRPr="0021136D" w:rsidRDefault="00351834" w:rsidP="005B1CC3">
            <w:pPr>
              <w:pStyle w:val="cuadroCabe"/>
              <w:spacing w:line="240" w:lineRule="auto"/>
            </w:pPr>
          </w:p>
        </w:tc>
        <w:tc>
          <w:tcPr>
            <w:tcW w:w="1717" w:type="dxa"/>
            <w:shd w:val="clear" w:color="auto" w:fill="8DB3E2" w:themeFill="text2" w:themeFillTint="66"/>
            <w:noWrap/>
            <w:vAlign w:val="center"/>
            <w:hideMark/>
          </w:tcPr>
          <w:p w14:paraId="1F6A6E46" w14:textId="77777777" w:rsidR="00351834" w:rsidRPr="0021136D" w:rsidRDefault="00351834" w:rsidP="005B1CC3">
            <w:pPr>
              <w:pStyle w:val="cuadroCabe"/>
              <w:spacing w:line="240" w:lineRule="auto"/>
            </w:pPr>
            <w:r w:rsidRPr="0021136D">
              <w:t>Variación neta</w:t>
            </w:r>
          </w:p>
        </w:tc>
        <w:tc>
          <w:tcPr>
            <w:tcW w:w="847" w:type="dxa"/>
            <w:shd w:val="clear" w:color="auto" w:fill="8DB3E2" w:themeFill="text2" w:themeFillTint="66"/>
            <w:noWrap/>
            <w:vAlign w:val="center"/>
            <w:hideMark/>
          </w:tcPr>
          <w:p w14:paraId="51154699" w14:textId="23101EF6" w:rsidR="00351834" w:rsidRPr="0021136D" w:rsidRDefault="00645802" w:rsidP="005B1CC3">
            <w:pPr>
              <w:pStyle w:val="cuadroCabe"/>
              <w:spacing w:line="240" w:lineRule="auto"/>
              <w:jc w:val="right"/>
            </w:pPr>
            <w:r>
              <w:t>-7</w:t>
            </w:r>
          </w:p>
        </w:tc>
        <w:tc>
          <w:tcPr>
            <w:tcW w:w="848" w:type="dxa"/>
            <w:shd w:val="clear" w:color="auto" w:fill="8DB3E2" w:themeFill="text2" w:themeFillTint="66"/>
            <w:noWrap/>
            <w:vAlign w:val="center"/>
            <w:hideMark/>
          </w:tcPr>
          <w:p w14:paraId="38424D40" w14:textId="4DED741C" w:rsidR="00351834" w:rsidRPr="0021136D" w:rsidRDefault="00645802" w:rsidP="005B1CC3">
            <w:pPr>
              <w:pStyle w:val="cuadroCabe"/>
              <w:spacing w:line="240" w:lineRule="auto"/>
              <w:jc w:val="right"/>
            </w:pPr>
            <w:r>
              <w:t>-4</w:t>
            </w:r>
          </w:p>
        </w:tc>
        <w:tc>
          <w:tcPr>
            <w:tcW w:w="848" w:type="dxa"/>
            <w:shd w:val="clear" w:color="auto" w:fill="8DB3E2" w:themeFill="text2" w:themeFillTint="66"/>
            <w:noWrap/>
            <w:vAlign w:val="center"/>
            <w:hideMark/>
          </w:tcPr>
          <w:p w14:paraId="629A58C7" w14:textId="749668F3" w:rsidR="00351834" w:rsidRPr="0021136D" w:rsidRDefault="00645802" w:rsidP="005B1CC3">
            <w:pPr>
              <w:pStyle w:val="cuadroCabe"/>
              <w:spacing w:line="240" w:lineRule="auto"/>
              <w:jc w:val="right"/>
            </w:pPr>
            <w:r>
              <w:t>-12</w:t>
            </w:r>
          </w:p>
        </w:tc>
        <w:tc>
          <w:tcPr>
            <w:tcW w:w="848" w:type="dxa"/>
            <w:shd w:val="clear" w:color="auto" w:fill="8DB3E2" w:themeFill="text2" w:themeFillTint="66"/>
            <w:noWrap/>
            <w:vAlign w:val="center"/>
            <w:hideMark/>
          </w:tcPr>
          <w:p w14:paraId="564CC3E7" w14:textId="679864DE" w:rsidR="00351834" w:rsidRPr="0021136D" w:rsidRDefault="00645802" w:rsidP="005B1CC3">
            <w:pPr>
              <w:pStyle w:val="cuadroCabe"/>
              <w:spacing w:line="240" w:lineRule="auto"/>
              <w:jc w:val="right"/>
            </w:pPr>
            <w:r>
              <w:t>16</w:t>
            </w:r>
          </w:p>
        </w:tc>
        <w:tc>
          <w:tcPr>
            <w:tcW w:w="848" w:type="dxa"/>
            <w:shd w:val="clear" w:color="auto" w:fill="8DB3E2" w:themeFill="text2" w:themeFillTint="66"/>
            <w:noWrap/>
            <w:vAlign w:val="center"/>
            <w:hideMark/>
          </w:tcPr>
          <w:p w14:paraId="5A044730" w14:textId="32BF00A9" w:rsidR="00351834" w:rsidRPr="0021136D" w:rsidRDefault="00645802" w:rsidP="005B1CC3">
            <w:pPr>
              <w:pStyle w:val="cuadroCabe"/>
              <w:spacing w:line="240" w:lineRule="auto"/>
              <w:jc w:val="right"/>
            </w:pPr>
            <w:r>
              <w:t>-11</w:t>
            </w:r>
          </w:p>
        </w:tc>
        <w:tc>
          <w:tcPr>
            <w:tcW w:w="848" w:type="dxa"/>
            <w:shd w:val="clear" w:color="auto" w:fill="8DB3E2" w:themeFill="text2" w:themeFillTint="66"/>
            <w:noWrap/>
            <w:vAlign w:val="center"/>
            <w:hideMark/>
          </w:tcPr>
          <w:p w14:paraId="712BE735" w14:textId="4FDDC46F" w:rsidR="00351834" w:rsidRPr="0021136D" w:rsidRDefault="00645802" w:rsidP="005B1CC3">
            <w:pPr>
              <w:pStyle w:val="cuadroCabe"/>
              <w:spacing w:line="240" w:lineRule="auto"/>
              <w:jc w:val="right"/>
            </w:pPr>
            <w:r>
              <w:t>-11</w:t>
            </w:r>
          </w:p>
        </w:tc>
      </w:tr>
    </w:tbl>
    <w:p w14:paraId="1B196731" w14:textId="77777777" w:rsidR="00645802" w:rsidRDefault="4578166D" w:rsidP="00C44229">
      <w:pPr>
        <w:pStyle w:val="texto"/>
        <w:spacing w:before="240" w:after="140"/>
        <w:jc w:val="both"/>
        <w:rPr>
          <w:szCs w:val="26"/>
        </w:rPr>
      </w:pPr>
      <w:r w:rsidRPr="6CEC54BD">
        <w:rPr>
          <w:szCs w:val="26"/>
        </w:rPr>
        <w:t>En el conjunto del periodo la variación neta es negativa con una bajada de 172 personas: 80 pertenecientes a enfermería, 45 al personal facultativo de medicina familiar, 29 al personal administrativo y 18 al personal facultativo de pediatría.</w:t>
      </w:r>
    </w:p>
    <w:p w14:paraId="54ABE303" w14:textId="1FBBBF98" w:rsidR="37B45A42" w:rsidRDefault="37B45A42" w:rsidP="005459B9">
      <w:pPr>
        <w:pStyle w:val="texto"/>
        <w:spacing w:after="140"/>
        <w:jc w:val="both"/>
        <w:rPr>
          <w:szCs w:val="26"/>
        </w:rPr>
      </w:pPr>
      <w:r w:rsidRPr="6CEC54BD">
        <w:rPr>
          <w:szCs w:val="26"/>
        </w:rPr>
        <w:t xml:space="preserve">En 2023, la variación es negativa respecto a 2022 en el personal facultativo de pediatría y administrativo, si bien en el caso del personal </w:t>
      </w:r>
      <w:r w:rsidR="1706CCDB" w:rsidRPr="6CEC54BD">
        <w:rPr>
          <w:szCs w:val="26"/>
        </w:rPr>
        <w:t xml:space="preserve">facultativo de medicina familiar y enfermería la variación es positiva. </w:t>
      </w:r>
    </w:p>
    <w:p w14:paraId="426813EF" w14:textId="28D4B4A9" w:rsidR="00C77DC9" w:rsidRPr="00F30A63" w:rsidRDefault="00017F7F" w:rsidP="00F30A63">
      <w:pPr>
        <w:pStyle w:val="texto"/>
        <w:spacing w:after="140"/>
        <w:jc w:val="both"/>
        <w:rPr>
          <w:szCs w:val="26"/>
        </w:rPr>
      </w:pPr>
      <w:r w:rsidRPr="7B5CD166">
        <w:rPr>
          <w:szCs w:val="26"/>
        </w:rPr>
        <w:t xml:space="preserve">Al respecto, señalamos que en 2024 la variación neta probablemente será positiva en todas las categorías profesionales ante la incorporación de personal fijo fruto de los procesos de estabilización del empleo público. </w:t>
      </w:r>
    </w:p>
    <w:p w14:paraId="6F6269C9" w14:textId="3716CECF" w:rsidR="003B4897" w:rsidRDefault="001E0C28" w:rsidP="00D56076">
      <w:pPr>
        <w:pStyle w:val="atitulo3"/>
      </w:pPr>
      <w:r>
        <w:t xml:space="preserve">Personal </w:t>
      </w:r>
      <w:r w:rsidR="003B4897">
        <w:t>equivalente</w:t>
      </w:r>
      <w:r w:rsidR="00C24CA5">
        <w:t xml:space="preserve"> en atención ordinaria</w:t>
      </w:r>
    </w:p>
    <w:p w14:paraId="1CE64EBC" w14:textId="2EA5198A" w:rsidR="00E3334E" w:rsidRPr="008C326B" w:rsidRDefault="04DCE9DB" w:rsidP="005B1CC3">
      <w:pPr>
        <w:pStyle w:val="texto"/>
        <w:spacing w:after="240"/>
        <w:jc w:val="both"/>
        <w:rPr>
          <w:szCs w:val="26"/>
        </w:rPr>
      </w:pPr>
      <w:r w:rsidRPr="6CEC54BD">
        <w:rPr>
          <w:szCs w:val="26"/>
        </w:rPr>
        <w:t>El personal equivalente en atención ordinaria en el periodo analizado es el siguiente:</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268"/>
        <w:gridCol w:w="1086"/>
        <w:gridCol w:w="1087"/>
        <w:gridCol w:w="1087"/>
        <w:gridCol w:w="1087"/>
        <w:gridCol w:w="1087"/>
        <w:gridCol w:w="1087"/>
      </w:tblGrid>
      <w:tr w:rsidR="00C90657" w14:paraId="78338EA4" w14:textId="77777777" w:rsidTr="005B1CC3">
        <w:trPr>
          <w:trHeight w:val="255"/>
        </w:trPr>
        <w:tc>
          <w:tcPr>
            <w:tcW w:w="2268" w:type="dxa"/>
            <w:shd w:val="clear" w:color="auto" w:fill="8DB3E2" w:themeFill="text2" w:themeFillTint="66"/>
            <w:noWrap/>
            <w:vAlign w:val="center"/>
          </w:tcPr>
          <w:p w14:paraId="0A7B312A" w14:textId="04AF6882" w:rsidR="00C90657" w:rsidRPr="00C90657" w:rsidRDefault="00C90657" w:rsidP="00B92E5B">
            <w:pPr>
              <w:pStyle w:val="cuadroCabe"/>
              <w:spacing w:after="40"/>
            </w:pPr>
            <w:r w:rsidRPr="00C90657">
              <w:t>Categoría profesional</w:t>
            </w:r>
          </w:p>
        </w:tc>
        <w:tc>
          <w:tcPr>
            <w:tcW w:w="1086" w:type="dxa"/>
            <w:shd w:val="clear" w:color="auto" w:fill="8DB3E2" w:themeFill="text2" w:themeFillTint="66"/>
            <w:noWrap/>
            <w:vAlign w:val="center"/>
            <w:hideMark/>
          </w:tcPr>
          <w:p w14:paraId="3319DD7E" w14:textId="77777777" w:rsidR="00C90657" w:rsidRDefault="00C90657" w:rsidP="00B92E5B">
            <w:pPr>
              <w:pStyle w:val="cuadroCabe"/>
              <w:spacing w:after="40"/>
              <w:jc w:val="right"/>
              <w:rPr>
                <w:color w:val="000000"/>
              </w:rPr>
            </w:pPr>
            <w:r>
              <w:rPr>
                <w:color w:val="000000"/>
              </w:rPr>
              <w:t>2018</w:t>
            </w:r>
          </w:p>
        </w:tc>
        <w:tc>
          <w:tcPr>
            <w:tcW w:w="1087" w:type="dxa"/>
            <w:shd w:val="clear" w:color="auto" w:fill="8DB3E2" w:themeFill="text2" w:themeFillTint="66"/>
            <w:noWrap/>
            <w:vAlign w:val="center"/>
            <w:hideMark/>
          </w:tcPr>
          <w:p w14:paraId="0252FE53" w14:textId="77777777" w:rsidR="00C90657" w:rsidRDefault="00C90657" w:rsidP="00B92E5B">
            <w:pPr>
              <w:pStyle w:val="cuadroCabe"/>
              <w:spacing w:after="40"/>
              <w:jc w:val="right"/>
              <w:rPr>
                <w:color w:val="000000"/>
              </w:rPr>
            </w:pPr>
            <w:r>
              <w:rPr>
                <w:color w:val="000000"/>
              </w:rPr>
              <w:t>2019</w:t>
            </w:r>
          </w:p>
        </w:tc>
        <w:tc>
          <w:tcPr>
            <w:tcW w:w="1087" w:type="dxa"/>
            <w:shd w:val="clear" w:color="auto" w:fill="8DB3E2" w:themeFill="text2" w:themeFillTint="66"/>
            <w:noWrap/>
            <w:vAlign w:val="center"/>
            <w:hideMark/>
          </w:tcPr>
          <w:p w14:paraId="44F35792" w14:textId="77777777" w:rsidR="00C90657" w:rsidRDefault="00C90657" w:rsidP="00B92E5B">
            <w:pPr>
              <w:pStyle w:val="cuadroCabe"/>
              <w:spacing w:after="40"/>
              <w:jc w:val="right"/>
              <w:rPr>
                <w:color w:val="000000"/>
              </w:rPr>
            </w:pPr>
            <w:r>
              <w:rPr>
                <w:color w:val="000000"/>
              </w:rPr>
              <w:t>2020</w:t>
            </w:r>
          </w:p>
        </w:tc>
        <w:tc>
          <w:tcPr>
            <w:tcW w:w="1087" w:type="dxa"/>
            <w:shd w:val="clear" w:color="auto" w:fill="8DB3E2" w:themeFill="text2" w:themeFillTint="66"/>
            <w:noWrap/>
            <w:vAlign w:val="center"/>
            <w:hideMark/>
          </w:tcPr>
          <w:p w14:paraId="46735654" w14:textId="77777777" w:rsidR="00C90657" w:rsidRDefault="00C90657" w:rsidP="00B92E5B">
            <w:pPr>
              <w:pStyle w:val="cuadroCabe"/>
              <w:spacing w:after="40"/>
              <w:jc w:val="right"/>
              <w:rPr>
                <w:color w:val="000000"/>
              </w:rPr>
            </w:pPr>
            <w:r>
              <w:rPr>
                <w:color w:val="000000"/>
              </w:rPr>
              <w:t>2021</w:t>
            </w:r>
          </w:p>
        </w:tc>
        <w:tc>
          <w:tcPr>
            <w:tcW w:w="1087" w:type="dxa"/>
            <w:shd w:val="clear" w:color="auto" w:fill="8DB3E2" w:themeFill="text2" w:themeFillTint="66"/>
            <w:noWrap/>
            <w:vAlign w:val="center"/>
            <w:hideMark/>
          </w:tcPr>
          <w:p w14:paraId="51C3C0A3" w14:textId="77777777" w:rsidR="00C90657" w:rsidRDefault="00C90657" w:rsidP="00B92E5B">
            <w:pPr>
              <w:pStyle w:val="cuadroCabe"/>
              <w:spacing w:after="40"/>
              <w:jc w:val="right"/>
              <w:rPr>
                <w:color w:val="000000"/>
              </w:rPr>
            </w:pPr>
            <w:r>
              <w:rPr>
                <w:color w:val="000000"/>
              </w:rPr>
              <w:t>2022</w:t>
            </w:r>
          </w:p>
        </w:tc>
        <w:tc>
          <w:tcPr>
            <w:tcW w:w="1087" w:type="dxa"/>
            <w:shd w:val="clear" w:color="auto" w:fill="8DB3E2" w:themeFill="text2" w:themeFillTint="66"/>
            <w:noWrap/>
            <w:vAlign w:val="center"/>
            <w:hideMark/>
          </w:tcPr>
          <w:p w14:paraId="5DC20B2C" w14:textId="77777777" w:rsidR="00C90657" w:rsidRDefault="00C90657" w:rsidP="00B92E5B">
            <w:pPr>
              <w:pStyle w:val="cuadroCabe"/>
              <w:spacing w:after="40"/>
              <w:jc w:val="right"/>
              <w:rPr>
                <w:color w:val="000000"/>
              </w:rPr>
            </w:pPr>
            <w:r>
              <w:rPr>
                <w:color w:val="000000"/>
              </w:rPr>
              <w:t>2023</w:t>
            </w:r>
          </w:p>
        </w:tc>
      </w:tr>
      <w:tr w:rsidR="008104BD" w14:paraId="42A1A82B" w14:textId="77777777" w:rsidTr="005B1CC3">
        <w:trPr>
          <w:trHeight w:val="198"/>
        </w:trPr>
        <w:tc>
          <w:tcPr>
            <w:tcW w:w="2268" w:type="dxa"/>
            <w:tcBorders>
              <w:bottom w:val="single" w:sz="2" w:space="0" w:color="auto"/>
            </w:tcBorders>
            <w:shd w:val="clear" w:color="auto" w:fill="auto"/>
            <w:noWrap/>
            <w:vAlign w:val="center"/>
            <w:hideMark/>
          </w:tcPr>
          <w:p w14:paraId="172D62AA" w14:textId="77777777" w:rsidR="008104BD" w:rsidRDefault="008104BD" w:rsidP="006F05F9">
            <w:pPr>
              <w:pStyle w:val="cuatexto"/>
            </w:pPr>
            <w:proofErr w:type="spellStart"/>
            <w:r>
              <w:t>Fac</w:t>
            </w:r>
            <w:proofErr w:type="spellEnd"/>
            <w:r>
              <w:t>. medicina familiar</w:t>
            </w:r>
          </w:p>
        </w:tc>
        <w:tc>
          <w:tcPr>
            <w:tcW w:w="1086" w:type="dxa"/>
            <w:tcBorders>
              <w:bottom w:val="single" w:sz="2" w:space="0" w:color="auto"/>
            </w:tcBorders>
            <w:shd w:val="clear" w:color="auto" w:fill="auto"/>
            <w:noWrap/>
            <w:vAlign w:val="center"/>
            <w:hideMark/>
          </w:tcPr>
          <w:p w14:paraId="432ECC67" w14:textId="77777777" w:rsidR="008104BD" w:rsidRDefault="008104BD" w:rsidP="006F05F9">
            <w:pPr>
              <w:pStyle w:val="cuatexto"/>
              <w:jc w:val="right"/>
            </w:pPr>
            <w:r>
              <w:t>490</w:t>
            </w:r>
          </w:p>
        </w:tc>
        <w:tc>
          <w:tcPr>
            <w:tcW w:w="1087" w:type="dxa"/>
            <w:tcBorders>
              <w:bottom w:val="single" w:sz="2" w:space="0" w:color="auto"/>
            </w:tcBorders>
            <w:shd w:val="clear" w:color="auto" w:fill="auto"/>
            <w:noWrap/>
            <w:vAlign w:val="center"/>
            <w:hideMark/>
          </w:tcPr>
          <w:p w14:paraId="7564718B" w14:textId="77777777" w:rsidR="008104BD" w:rsidRDefault="008104BD" w:rsidP="006F05F9">
            <w:pPr>
              <w:pStyle w:val="cuatexto"/>
              <w:jc w:val="right"/>
            </w:pPr>
            <w:r>
              <w:t>482</w:t>
            </w:r>
          </w:p>
        </w:tc>
        <w:tc>
          <w:tcPr>
            <w:tcW w:w="1087" w:type="dxa"/>
            <w:tcBorders>
              <w:bottom w:val="single" w:sz="2" w:space="0" w:color="auto"/>
            </w:tcBorders>
            <w:shd w:val="clear" w:color="auto" w:fill="auto"/>
            <w:noWrap/>
            <w:vAlign w:val="center"/>
            <w:hideMark/>
          </w:tcPr>
          <w:p w14:paraId="2964D171" w14:textId="77777777" w:rsidR="008104BD" w:rsidRDefault="008104BD" w:rsidP="006F05F9">
            <w:pPr>
              <w:pStyle w:val="cuatexto"/>
              <w:jc w:val="right"/>
            </w:pPr>
            <w:r>
              <w:t>488</w:t>
            </w:r>
          </w:p>
        </w:tc>
        <w:tc>
          <w:tcPr>
            <w:tcW w:w="1087" w:type="dxa"/>
            <w:tcBorders>
              <w:bottom w:val="single" w:sz="2" w:space="0" w:color="auto"/>
            </w:tcBorders>
            <w:shd w:val="clear" w:color="auto" w:fill="auto"/>
            <w:noWrap/>
            <w:vAlign w:val="center"/>
            <w:hideMark/>
          </w:tcPr>
          <w:p w14:paraId="1BC39DEA" w14:textId="77777777" w:rsidR="008104BD" w:rsidRDefault="008104BD" w:rsidP="006F05F9">
            <w:pPr>
              <w:pStyle w:val="cuatexto"/>
              <w:jc w:val="right"/>
            </w:pPr>
            <w:r>
              <w:t>471</w:t>
            </w:r>
          </w:p>
        </w:tc>
        <w:tc>
          <w:tcPr>
            <w:tcW w:w="1087" w:type="dxa"/>
            <w:tcBorders>
              <w:bottom w:val="single" w:sz="2" w:space="0" w:color="auto"/>
            </w:tcBorders>
            <w:shd w:val="clear" w:color="auto" w:fill="auto"/>
            <w:noWrap/>
            <w:vAlign w:val="center"/>
            <w:hideMark/>
          </w:tcPr>
          <w:p w14:paraId="3A8DE6E3" w14:textId="77777777" w:rsidR="008104BD" w:rsidRDefault="008104BD" w:rsidP="006F05F9">
            <w:pPr>
              <w:pStyle w:val="cuatexto"/>
              <w:jc w:val="right"/>
            </w:pPr>
            <w:r>
              <w:t>471</w:t>
            </w:r>
          </w:p>
        </w:tc>
        <w:tc>
          <w:tcPr>
            <w:tcW w:w="1087" w:type="dxa"/>
            <w:tcBorders>
              <w:bottom w:val="single" w:sz="2" w:space="0" w:color="auto"/>
            </w:tcBorders>
            <w:shd w:val="clear" w:color="auto" w:fill="auto"/>
            <w:noWrap/>
            <w:vAlign w:val="center"/>
            <w:hideMark/>
          </w:tcPr>
          <w:p w14:paraId="70DF53E0" w14:textId="77777777" w:rsidR="008104BD" w:rsidRDefault="008104BD" w:rsidP="006F05F9">
            <w:pPr>
              <w:pStyle w:val="cuatexto"/>
              <w:jc w:val="right"/>
            </w:pPr>
            <w:r>
              <w:t>474</w:t>
            </w:r>
          </w:p>
        </w:tc>
      </w:tr>
      <w:tr w:rsidR="008104BD" w14:paraId="51F7FC78" w14:textId="77777777" w:rsidTr="005B1CC3">
        <w:trPr>
          <w:trHeight w:val="198"/>
        </w:trPr>
        <w:tc>
          <w:tcPr>
            <w:tcW w:w="2268" w:type="dxa"/>
            <w:tcBorders>
              <w:top w:val="single" w:sz="2" w:space="0" w:color="auto"/>
              <w:bottom w:val="single" w:sz="2" w:space="0" w:color="auto"/>
            </w:tcBorders>
            <w:shd w:val="clear" w:color="auto" w:fill="auto"/>
            <w:noWrap/>
            <w:vAlign w:val="center"/>
            <w:hideMark/>
          </w:tcPr>
          <w:p w14:paraId="76BC698C" w14:textId="77777777" w:rsidR="008104BD" w:rsidRDefault="008104BD" w:rsidP="006F05F9">
            <w:pPr>
              <w:pStyle w:val="cuatexto"/>
            </w:pPr>
            <w:proofErr w:type="spellStart"/>
            <w:r>
              <w:t>Fac</w:t>
            </w:r>
            <w:proofErr w:type="spellEnd"/>
            <w:r>
              <w:t>. pediatría</w:t>
            </w:r>
          </w:p>
        </w:tc>
        <w:tc>
          <w:tcPr>
            <w:tcW w:w="1086" w:type="dxa"/>
            <w:tcBorders>
              <w:top w:val="single" w:sz="2" w:space="0" w:color="auto"/>
              <w:bottom w:val="single" w:sz="2" w:space="0" w:color="auto"/>
            </w:tcBorders>
            <w:shd w:val="clear" w:color="auto" w:fill="auto"/>
            <w:noWrap/>
            <w:vAlign w:val="center"/>
            <w:hideMark/>
          </w:tcPr>
          <w:p w14:paraId="352A27B5" w14:textId="77777777" w:rsidR="008104BD" w:rsidRDefault="008104BD" w:rsidP="006F05F9">
            <w:pPr>
              <w:pStyle w:val="cuatexto"/>
              <w:jc w:val="right"/>
            </w:pPr>
            <w:r>
              <w:t>88</w:t>
            </w:r>
          </w:p>
        </w:tc>
        <w:tc>
          <w:tcPr>
            <w:tcW w:w="1087" w:type="dxa"/>
            <w:tcBorders>
              <w:top w:val="single" w:sz="2" w:space="0" w:color="auto"/>
              <w:bottom w:val="single" w:sz="2" w:space="0" w:color="auto"/>
            </w:tcBorders>
            <w:shd w:val="clear" w:color="auto" w:fill="auto"/>
            <w:noWrap/>
            <w:vAlign w:val="center"/>
            <w:hideMark/>
          </w:tcPr>
          <w:p w14:paraId="2D420A5F" w14:textId="77777777" w:rsidR="008104BD" w:rsidRDefault="008104BD" w:rsidP="006F05F9">
            <w:pPr>
              <w:pStyle w:val="cuatexto"/>
              <w:jc w:val="right"/>
            </w:pPr>
            <w:r>
              <w:t>87</w:t>
            </w:r>
          </w:p>
        </w:tc>
        <w:tc>
          <w:tcPr>
            <w:tcW w:w="1087" w:type="dxa"/>
            <w:tcBorders>
              <w:top w:val="single" w:sz="2" w:space="0" w:color="auto"/>
              <w:bottom w:val="single" w:sz="2" w:space="0" w:color="auto"/>
            </w:tcBorders>
            <w:shd w:val="clear" w:color="auto" w:fill="auto"/>
            <w:noWrap/>
            <w:vAlign w:val="center"/>
            <w:hideMark/>
          </w:tcPr>
          <w:p w14:paraId="59949A27" w14:textId="77777777" w:rsidR="008104BD" w:rsidRDefault="008104BD" w:rsidP="006F05F9">
            <w:pPr>
              <w:pStyle w:val="cuatexto"/>
              <w:jc w:val="right"/>
            </w:pPr>
            <w:r>
              <w:t>85</w:t>
            </w:r>
          </w:p>
        </w:tc>
        <w:tc>
          <w:tcPr>
            <w:tcW w:w="1087" w:type="dxa"/>
            <w:tcBorders>
              <w:top w:val="single" w:sz="2" w:space="0" w:color="auto"/>
              <w:bottom w:val="single" w:sz="2" w:space="0" w:color="auto"/>
            </w:tcBorders>
            <w:shd w:val="clear" w:color="auto" w:fill="auto"/>
            <w:noWrap/>
            <w:vAlign w:val="center"/>
            <w:hideMark/>
          </w:tcPr>
          <w:p w14:paraId="34EABA7D" w14:textId="77777777" w:rsidR="008104BD" w:rsidRDefault="008104BD" w:rsidP="006F05F9">
            <w:pPr>
              <w:pStyle w:val="cuatexto"/>
              <w:jc w:val="right"/>
            </w:pPr>
            <w:r>
              <w:t>82</w:t>
            </w:r>
          </w:p>
        </w:tc>
        <w:tc>
          <w:tcPr>
            <w:tcW w:w="1087" w:type="dxa"/>
            <w:tcBorders>
              <w:top w:val="single" w:sz="2" w:space="0" w:color="auto"/>
              <w:bottom w:val="single" w:sz="2" w:space="0" w:color="auto"/>
            </w:tcBorders>
            <w:shd w:val="clear" w:color="auto" w:fill="auto"/>
            <w:noWrap/>
            <w:vAlign w:val="center"/>
            <w:hideMark/>
          </w:tcPr>
          <w:p w14:paraId="2C010B9A" w14:textId="77777777" w:rsidR="008104BD" w:rsidRDefault="008104BD" w:rsidP="006F05F9">
            <w:pPr>
              <w:pStyle w:val="cuatexto"/>
              <w:jc w:val="right"/>
            </w:pPr>
            <w:r>
              <w:t>88</w:t>
            </w:r>
          </w:p>
        </w:tc>
        <w:tc>
          <w:tcPr>
            <w:tcW w:w="1087" w:type="dxa"/>
            <w:tcBorders>
              <w:top w:val="single" w:sz="2" w:space="0" w:color="auto"/>
              <w:bottom w:val="single" w:sz="2" w:space="0" w:color="auto"/>
            </w:tcBorders>
            <w:shd w:val="clear" w:color="auto" w:fill="auto"/>
            <w:noWrap/>
            <w:vAlign w:val="center"/>
            <w:hideMark/>
          </w:tcPr>
          <w:p w14:paraId="3F26E3A5" w14:textId="77777777" w:rsidR="008104BD" w:rsidRDefault="008104BD" w:rsidP="006F05F9">
            <w:pPr>
              <w:pStyle w:val="cuatexto"/>
              <w:jc w:val="right"/>
            </w:pPr>
            <w:r>
              <w:t>87</w:t>
            </w:r>
          </w:p>
        </w:tc>
      </w:tr>
      <w:tr w:rsidR="00C90657" w14:paraId="63661EEF" w14:textId="77777777" w:rsidTr="005B1CC3">
        <w:trPr>
          <w:trHeight w:val="198"/>
        </w:trPr>
        <w:tc>
          <w:tcPr>
            <w:tcW w:w="2268" w:type="dxa"/>
            <w:tcBorders>
              <w:top w:val="single" w:sz="2" w:space="0" w:color="auto"/>
              <w:bottom w:val="single" w:sz="2" w:space="0" w:color="auto"/>
            </w:tcBorders>
            <w:shd w:val="clear" w:color="auto" w:fill="auto"/>
            <w:noWrap/>
            <w:vAlign w:val="center"/>
            <w:hideMark/>
          </w:tcPr>
          <w:p w14:paraId="6CF42CDA" w14:textId="0B8BF8F6" w:rsidR="00C90657" w:rsidRDefault="008104BD" w:rsidP="006F05F9">
            <w:pPr>
              <w:pStyle w:val="cuatexto"/>
            </w:pPr>
            <w:r>
              <w:t>Pers. e</w:t>
            </w:r>
            <w:r w:rsidR="00C90657">
              <w:t>nfermería</w:t>
            </w:r>
          </w:p>
        </w:tc>
        <w:tc>
          <w:tcPr>
            <w:tcW w:w="1086" w:type="dxa"/>
            <w:tcBorders>
              <w:top w:val="single" w:sz="2" w:space="0" w:color="auto"/>
              <w:bottom w:val="single" w:sz="2" w:space="0" w:color="auto"/>
            </w:tcBorders>
            <w:shd w:val="clear" w:color="auto" w:fill="auto"/>
            <w:noWrap/>
            <w:vAlign w:val="center"/>
            <w:hideMark/>
          </w:tcPr>
          <w:p w14:paraId="6E698A06" w14:textId="663A31AF" w:rsidR="00C90657" w:rsidRDefault="00C90657" w:rsidP="006F05F9">
            <w:pPr>
              <w:pStyle w:val="cuatexto"/>
              <w:jc w:val="right"/>
            </w:pPr>
            <w:r>
              <w:t>63</w:t>
            </w:r>
            <w:r w:rsidR="00A86967">
              <w:t>6</w:t>
            </w:r>
          </w:p>
        </w:tc>
        <w:tc>
          <w:tcPr>
            <w:tcW w:w="1087" w:type="dxa"/>
            <w:tcBorders>
              <w:top w:val="single" w:sz="2" w:space="0" w:color="auto"/>
              <w:bottom w:val="single" w:sz="2" w:space="0" w:color="auto"/>
            </w:tcBorders>
            <w:shd w:val="clear" w:color="auto" w:fill="auto"/>
            <w:noWrap/>
            <w:vAlign w:val="center"/>
            <w:hideMark/>
          </w:tcPr>
          <w:p w14:paraId="61E0F87F" w14:textId="6190EDF9" w:rsidR="00C90657" w:rsidRDefault="00C90657" w:rsidP="006F05F9">
            <w:pPr>
              <w:pStyle w:val="cuatexto"/>
              <w:jc w:val="right"/>
            </w:pPr>
            <w:r>
              <w:t>650</w:t>
            </w:r>
          </w:p>
        </w:tc>
        <w:tc>
          <w:tcPr>
            <w:tcW w:w="1087" w:type="dxa"/>
            <w:tcBorders>
              <w:top w:val="single" w:sz="2" w:space="0" w:color="auto"/>
              <w:bottom w:val="single" w:sz="2" w:space="0" w:color="auto"/>
            </w:tcBorders>
            <w:shd w:val="clear" w:color="auto" w:fill="auto"/>
            <w:noWrap/>
            <w:vAlign w:val="center"/>
            <w:hideMark/>
          </w:tcPr>
          <w:p w14:paraId="0EAA04C5" w14:textId="10065CC6" w:rsidR="00C90657" w:rsidRDefault="00C90657" w:rsidP="006F05F9">
            <w:pPr>
              <w:pStyle w:val="cuatexto"/>
              <w:jc w:val="right"/>
            </w:pPr>
            <w:r>
              <w:t>691</w:t>
            </w:r>
          </w:p>
        </w:tc>
        <w:tc>
          <w:tcPr>
            <w:tcW w:w="1087" w:type="dxa"/>
            <w:tcBorders>
              <w:top w:val="single" w:sz="2" w:space="0" w:color="auto"/>
              <w:bottom w:val="single" w:sz="2" w:space="0" w:color="auto"/>
            </w:tcBorders>
            <w:shd w:val="clear" w:color="auto" w:fill="auto"/>
            <w:noWrap/>
            <w:vAlign w:val="center"/>
            <w:hideMark/>
          </w:tcPr>
          <w:p w14:paraId="2B85AADF" w14:textId="5F21E04F" w:rsidR="00C90657" w:rsidRDefault="00C90657" w:rsidP="006F05F9">
            <w:pPr>
              <w:pStyle w:val="cuatexto"/>
              <w:jc w:val="right"/>
            </w:pPr>
            <w:r>
              <w:t>730</w:t>
            </w:r>
          </w:p>
        </w:tc>
        <w:tc>
          <w:tcPr>
            <w:tcW w:w="1087" w:type="dxa"/>
            <w:tcBorders>
              <w:top w:val="single" w:sz="2" w:space="0" w:color="auto"/>
              <w:bottom w:val="single" w:sz="2" w:space="0" w:color="auto"/>
            </w:tcBorders>
            <w:shd w:val="clear" w:color="auto" w:fill="auto"/>
            <w:noWrap/>
            <w:vAlign w:val="center"/>
            <w:hideMark/>
          </w:tcPr>
          <w:p w14:paraId="41F8F46B" w14:textId="31A7225F" w:rsidR="00C90657" w:rsidRDefault="00C90657" w:rsidP="006F05F9">
            <w:pPr>
              <w:pStyle w:val="cuatexto"/>
              <w:jc w:val="right"/>
            </w:pPr>
            <w:r>
              <w:t>744</w:t>
            </w:r>
          </w:p>
        </w:tc>
        <w:tc>
          <w:tcPr>
            <w:tcW w:w="1087" w:type="dxa"/>
            <w:tcBorders>
              <w:top w:val="single" w:sz="2" w:space="0" w:color="auto"/>
              <w:bottom w:val="single" w:sz="2" w:space="0" w:color="auto"/>
            </w:tcBorders>
            <w:shd w:val="clear" w:color="auto" w:fill="auto"/>
            <w:noWrap/>
            <w:vAlign w:val="center"/>
            <w:hideMark/>
          </w:tcPr>
          <w:p w14:paraId="06C58AAF" w14:textId="73DE7106" w:rsidR="00C90657" w:rsidRDefault="00C90657" w:rsidP="006F05F9">
            <w:pPr>
              <w:pStyle w:val="cuatexto"/>
              <w:jc w:val="right"/>
            </w:pPr>
            <w:r>
              <w:t>779</w:t>
            </w:r>
          </w:p>
        </w:tc>
      </w:tr>
      <w:tr w:rsidR="00C90657" w14:paraId="29D58A3C" w14:textId="77777777" w:rsidTr="005B1CC3">
        <w:trPr>
          <w:trHeight w:val="198"/>
        </w:trPr>
        <w:tc>
          <w:tcPr>
            <w:tcW w:w="2268" w:type="dxa"/>
            <w:tcBorders>
              <w:top w:val="single" w:sz="2" w:space="0" w:color="auto"/>
              <w:bottom w:val="single" w:sz="4" w:space="0" w:color="auto"/>
            </w:tcBorders>
            <w:shd w:val="clear" w:color="auto" w:fill="auto"/>
            <w:noWrap/>
            <w:vAlign w:val="center"/>
            <w:hideMark/>
          </w:tcPr>
          <w:p w14:paraId="5CD05B37" w14:textId="4832C521" w:rsidR="00C90657" w:rsidRDefault="008104BD" w:rsidP="006F05F9">
            <w:pPr>
              <w:pStyle w:val="cuatexto"/>
            </w:pPr>
            <w:r>
              <w:t>Pers. a</w:t>
            </w:r>
            <w:r w:rsidR="00C90657">
              <w:t>dministrativo</w:t>
            </w:r>
          </w:p>
        </w:tc>
        <w:tc>
          <w:tcPr>
            <w:tcW w:w="1086" w:type="dxa"/>
            <w:tcBorders>
              <w:top w:val="single" w:sz="2" w:space="0" w:color="auto"/>
              <w:bottom w:val="single" w:sz="4" w:space="0" w:color="auto"/>
            </w:tcBorders>
            <w:shd w:val="clear" w:color="auto" w:fill="auto"/>
            <w:noWrap/>
            <w:vAlign w:val="center"/>
            <w:hideMark/>
          </w:tcPr>
          <w:p w14:paraId="40483235" w14:textId="0967226A" w:rsidR="00C90657" w:rsidRDefault="00C90657" w:rsidP="006F05F9">
            <w:pPr>
              <w:pStyle w:val="cuatexto"/>
              <w:jc w:val="right"/>
            </w:pPr>
            <w:r>
              <w:t>328</w:t>
            </w:r>
          </w:p>
        </w:tc>
        <w:tc>
          <w:tcPr>
            <w:tcW w:w="1087" w:type="dxa"/>
            <w:tcBorders>
              <w:top w:val="single" w:sz="2" w:space="0" w:color="auto"/>
              <w:bottom w:val="single" w:sz="4" w:space="0" w:color="auto"/>
            </w:tcBorders>
            <w:shd w:val="clear" w:color="auto" w:fill="auto"/>
            <w:noWrap/>
            <w:vAlign w:val="center"/>
            <w:hideMark/>
          </w:tcPr>
          <w:p w14:paraId="2CBB044E" w14:textId="549FE019" w:rsidR="00C90657" w:rsidRDefault="00C90657" w:rsidP="006F05F9">
            <w:pPr>
              <w:pStyle w:val="cuatexto"/>
              <w:jc w:val="right"/>
            </w:pPr>
            <w:r>
              <w:t>33</w:t>
            </w:r>
            <w:r w:rsidR="00A86967">
              <w:t>6</w:t>
            </w:r>
          </w:p>
        </w:tc>
        <w:tc>
          <w:tcPr>
            <w:tcW w:w="1087" w:type="dxa"/>
            <w:tcBorders>
              <w:top w:val="single" w:sz="2" w:space="0" w:color="auto"/>
              <w:bottom w:val="single" w:sz="4" w:space="0" w:color="auto"/>
            </w:tcBorders>
            <w:shd w:val="clear" w:color="auto" w:fill="auto"/>
            <w:noWrap/>
            <w:vAlign w:val="center"/>
            <w:hideMark/>
          </w:tcPr>
          <w:p w14:paraId="1DA0F124" w14:textId="146503A4" w:rsidR="00C90657" w:rsidRDefault="00C90657" w:rsidP="006F05F9">
            <w:pPr>
              <w:pStyle w:val="cuatexto"/>
              <w:jc w:val="right"/>
            </w:pPr>
            <w:r>
              <w:t>35</w:t>
            </w:r>
            <w:r w:rsidR="00A86967">
              <w:t>6</w:t>
            </w:r>
          </w:p>
        </w:tc>
        <w:tc>
          <w:tcPr>
            <w:tcW w:w="1087" w:type="dxa"/>
            <w:tcBorders>
              <w:top w:val="single" w:sz="2" w:space="0" w:color="auto"/>
              <w:bottom w:val="single" w:sz="4" w:space="0" w:color="auto"/>
            </w:tcBorders>
            <w:shd w:val="clear" w:color="auto" w:fill="auto"/>
            <w:noWrap/>
            <w:vAlign w:val="center"/>
            <w:hideMark/>
          </w:tcPr>
          <w:p w14:paraId="424FAC86" w14:textId="024954EB" w:rsidR="00C90657" w:rsidRDefault="00C90657" w:rsidP="006F05F9">
            <w:pPr>
              <w:pStyle w:val="cuatexto"/>
              <w:jc w:val="right"/>
            </w:pPr>
            <w:r>
              <w:t>37</w:t>
            </w:r>
            <w:r w:rsidR="00A86967">
              <w:t>1</w:t>
            </w:r>
          </w:p>
        </w:tc>
        <w:tc>
          <w:tcPr>
            <w:tcW w:w="1087" w:type="dxa"/>
            <w:tcBorders>
              <w:top w:val="single" w:sz="2" w:space="0" w:color="auto"/>
              <w:bottom w:val="single" w:sz="4" w:space="0" w:color="auto"/>
            </w:tcBorders>
            <w:shd w:val="clear" w:color="auto" w:fill="auto"/>
            <w:noWrap/>
            <w:vAlign w:val="center"/>
            <w:hideMark/>
          </w:tcPr>
          <w:p w14:paraId="059A5E3C" w14:textId="524B6089" w:rsidR="00C90657" w:rsidRDefault="00C90657" w:rsidP="006F05F9">
            <w:pPr>
              <w:pStyle w:val="cuatexto"/>
              <w:jc w:val="right"/>
            </w:pPr>
            <w:r>
              <w:t>375</w:t>
            </w:r>
          </w:p>
        </w:tc>
        <w:tc>
          <w:tcPr>
            <w:tcW w:w="1087" w:type="dxa"/>
            <w:tcBorders>
              <w:top w:val="single" w:sz="2" w:space="0" w:color="auto"/>
              <w:bottom w:val="single" w:sz="4" w:space="0" w:color="auto"/>
            </w:tcBorders>
            <w:shd w:val="clear" w:color="auto" w:fill="auto"/>
            <w:noWrap/>
            <w:vAlign w:val="center"/>
            <w:hideMark/>
          </w:tcPr>
          <w:p w14:paraId="0E1DD733" w14:textId="30C34535" w:rsidR="00C90657" w:rsidRDefault="00C90657" w:rsidP="006F05F9">
            <w:pPr>
              <w:pStyle w:val="cuatexto"/>
              <w:jc w:val="right"/>
            </w:pPr>
            <w:r>
              <w:t>38</w:t>
            </w:r>
            <w:r w:rsidR="00A86967">
              <w:t>8</w:t>
            </w:r>
          </w:p>
        </w:tc>
      </w:tr>
      <w:tr w:rsidR="00C90657" w14:paraId="6D3D9173" w14:textId="77777777" w:rsidTr="005B1CC3">
        <w:trPr>
          <w:trHeight w:val="255"/>
        </w:trPr>
        <w:tc>
          <w:tcPr>
            <w:tcW w:w="2268" w:type="dxa"/>
            <w:shd w:val="clear" w:color="auto" w:fill="8DB3E2" w:themeFill="text2" w:themeFillTint="66"/>
            <w:noWrap/>
            <w:vAlign w:val="center"/>
            <w:hideMark/>
          </w:tcPr>
          <w:p w14:paraId="69902756" w14:textId="7C252035" w:rsidR="00C90657" w:rsidRDefault="00C90657" w:rsidP="00B92E5B">
            <w:pPr>
              <w:pStyle w:val="cuadroCabe"/>
              <w:spacing w:after="40"/>
            </w:pPr>
            <w:r>
              <w:t>Total</w:t>
            </w:r>
          </w:p>
        </w:tc>
        <w:tc>
          <w:tcPr>
            <w:tcW w:w="1086" w:type="dxa"/>
            <w:shd w:val="clear" w:color="auto" w:fill="8DB3E2" w:themeFill="text2" w:themeFillTint="66"/>
            <w:noWrap/>
            <w:vAlign w:val="center"/>
            <w:hideMark/>
          </w:tcPr>
          <w:p w14:paraId="5A4208E6" w14:textId="1552DF23" w:rsidR="00C90657" w:rsidRDefault="00C90657" w:rsidP="00B92E5B">
            <w:pPr>
              <w:pStyle w:val="cuadroCabe"/>
              <w:spacing w:after="40"/>
              <w:jc w:val="right"/>
              <w:rPr>
                <w:rFonts w:cs="Arial"/>
                <w:szCs w:val="18"/>
              </w:rPr>
            </w:pPr>
            <w:r>
              <w:rPr>
                <w:rFonts w:cs="Arial"/>
                <w:szCs w:val="18"/>
              </w:rPr>
              <w:t>1.54</w:t>
            </w:r>
            <w:r w:rsidR="00A86967">
              <w:rPr>
                <w:rFonts w:cs="Arial"/>
                <w:szCs w:val="18"/>
              </w:rPr>
              <w:t>2</w:t>
            </w:r>
          </w:p>
        </w:tc>
        <w:tc>
          <w:tcPr>
            <w:tcW w:w="1087" w:type="dxa"/>
            <w:shd w:val="clear" w:color="auto" w:fill="8DB3E2" w:themeFill="text2" w:themeFillTint="66"/>
            <w:noWrap/>
            <w:vAlign w:val="center"/>
            <w:hideMark/>
          </w:tcPr>
          <w:p w14:paraId="325C46A8" w14:textId="2746F498" w:rsidR="00C90657" w:rsidRDefault="00C90657" w:rsidP="00B92E5B">
            <w:pPr>
              <w:pStyle w:val="cuadroCabe"/>
              <w:spacing w:after="40"/>
              <w:jc w:val="right"/>
              <w:rPr>
                <w:rFonts w:cs="Arial"/>
                <w:szCs w:val="18"/>
              </w:rPr>
            </w:pPr>
            <w:r>
              <w:rPr>
                <w:rFonts w:cs="Arial"/>
                <w:szCs w:val="18"/>
              </w:rPr>
              <w:t>1.555</w:t>
            </w:r>
          </w:p>
        </w:tc>
        <w:tc>
          <w:tcPr>
            <w:tcW w:w="1087" w:type="dxa"/>
            <w:shd w:val="clear" w:color="auto" w:fill="8DB3E2" w:themeFill="text2" w:themeFillTint="66"/>
            <w:noWrap/>
            <w:vAlign w:val="center"/>
            <w:hideMark/>
          </w:tcPr>
          <w:p w14:paraId="190F727A" w14:textId="68222B81" w:rsidR="00C90657" w:rsidRDefault="00C90657" w:rsidP="00B92E5B">
            <w:pPr>
              <w:pStyle w:val="cuadroCabe"/>
              <w:spacing w:after="40"/>
              <w:jc w:val="right"/>
              <w:rPr>
                <w:rFonts w:cs="Arial"/>
                <w:szCs w:val="18"/>
              </w:rPr>
            </w:pPr>
            <w:r>
              <w:rPr>
                <w:rFonts w:cs="Arial"/>
                <w:szCs w:val="18"/>
              </w:rPr>
              <w:t>1.619</w:t>
            </w:r>
          </w:p>
        </w:tc>
        <w:tc>
          <w:tcPr>
            <w:tcW w:w="1087" w:type="dxa"/>
            <w:shd w:val="clear" w:color="auto" w:fill="8DB3E2" w:themeFill="text2" w:themeFillTint="66"/>
            <w:noWrap/>
            <w:vAlign w:val="center"/>
            <w:hideMark/>
          </w:tcPr>
          <w:p w14:paraId="00A764D4" w14:textId="01EBEE3A" w:rsidR="00C90657" w:rsidRDefault="00C90657" w:rsidP="00B92E5B">
            <w:pPr>
              <w:pStyle w:val="cuadroCabe"/>
              <w:spacing w:after="40"/>
              <w:jc w:val="right"/>
              <w:rPr>
                <w:rFonts w:cs="Arial"/>
                <w:szCs w:val="18"/>
              </w:rPr>
            </w:pPr>
            <w:r>
              <w:rPr>
                <w:rFonts w:cs="Arial"/>
                <w:szCs w:val="18"/>
              </w:rPr>
              <w:t>1.65</w:t>
            </w:r>
            <w:r w:rsidR="00A86967">
              <w:rPr>
                <w:rFonts w:cs="Arial"/>
                <w:szCs w:val="18"/>
              </w:rPr>
              <w:t>4</w:t>
            </w:r>
          </w:p>
        </w:tc>
        <w:tc>
          <w:tcPr>
            <w:tcW w:w="1087" w:type="dxa"/>
            <w:shd w:val="clear" w:color="auto" w:fill="8DB3E2" w:themeFill="text2" w:themeFillTint="66"/>
            <w:noWrap/>
            <w:vAlign w:val="center"/>
            <w:hideMark/>
          </w:tcPr>
          <w:p w14:paraId="30D3B677" w14:textId="531ECBEF" w:rsidR="00C90657" w:rsidRDefault="00C90657" w:rsidP="00B92E5B">
            <w:pPr>
              <w:pStyle w:val="cuadroCabe"/>
              <w:spacing w:after="40"/>
              <w:jc w:val="right"/>
              <w:rPr>
                <w:rFonts w:cs="Arial"/>
                <w:szCs w:val="18"/>
              </w:rPr>
            </w:pPr>
            <w:r>
              <w:rPr>
                <w:rFonts w:cs="Arial"/>
                <w:szCs w:val="18"/>
              </w:rPr>
              <w:t>1.678</w:t>
            </w:r>
          </w:p>
        </w:tc>
        <w:tc>
          <w:tcPr>
            <w:tcW w:w="1087" w:type="dxa"/>
            <w:shd w:val="clear" w:color="auto" w:fill="8DB3E2" w:themeFill="text2" w:themeFillTint="66"/>
            <w:noWrap/>
            <w:vAlign w:val="center"/>
            <w:hideMark/>
          </w:tcPr>
          <w:p w14:paraId="450BB578" w14:textId="5F8277C0" w:rsidR="00C90657" w:rsidRDefault="00C90657" w:rsidP="00B92E5B">
            <w:pPr>
              <w:pStyle w:val="cuadroCabe"/>
              <w:spacing w:after="40"/>
              <w:jc w:val="right"/>
              <w:rPr>
                <w:rFonts w:cs="Arial"/>
                <w:szCs w:val="18"/>
              </w:rPr>
            </w:pPr>
            <w:r>
              <w:rPr>
                <w:rFonts w:cs="Arial"/>
                <w:szCs w:val="18"/>
              </w:rPr>
              <w:t>1.728</w:t>
            </w:r>
          </w:p>
        </w:tc>
      </w:tr>
    </w:tbl>
    <w:p w14:paraId="538B86E1" w14:textId="3EC20A72" w:rsidR="00237FB1" w:rsidRPr="008C326B" w:rsidRDefault="1D6A76C0" w:rsidP="003C3776">
      <w:pPr>
        <w:pStyle w:val="texto"/>
        <w:spacing w:before="240" w:after="140"/>
        <w:jc w:val="both"/>
        <w:rPr>
          <w:szCs w:val="26"/>
        </w:rPr>
      </w:pPr>
      <w:r w:rsidRPr="7B5CD166">
        <w:rPr>
          <w:szCs w:val="26"/>
        </w:rPr>
        <w:lastRenderedPageBreak/>
        <w:t>En 2023, el personal equivalente</w:t>
      </w:r>
      <w:r w:rsidR="7E6F3FC2" w:rsidRPr="7B5CD166">
        <w:rPr>
          <w:szCs w:val="26"/>
        </w:rPr>
        <w:t xml:space="preserve"> </w:t>
      </w:r>
      <w:r w:rsidRPr="7B5CD166">
        <w:rPr>
          <w:szCs w:val="26"/>
        </w:rPr>
        <w:t>ascend</w:t>
      </w:r>
      <w:r w:rsidR="1638AAB1" w:rsidRPr="7B5CD166">
        <w:rPr>
          <w:szCs w:val="26"/>
        </w:rPr>
        <w:t>ió</w:t>
      </w:r>
      <w:r w:rsidRPr="7B5CD166">
        <w:rPr>
          <w:szCs w:val="26"/>
        </w:rPr>
        <w:t xml:space="preserve"> a 1.</w:t>
      </w:r>
      <w:r w:rsidR="00CB464D">
        <w:rPr>
          <w:szCs w:val="26"/>
        </w:rPr>
        <w:t>728</w:t>
      </w:r>
      <w:r w:rsidR="00CB464D" w:rsidRPr="7B5CD166">
        <w:rPr>
          <w:szCs w:val="26"/>
        </w:rPr>
        <w:t xml:space="preserve"> </w:t>
      </w:r>
      <w:r w:rsidRPr="7B5CD166">
        <w:rPr>
          <w:szCs w:val="26"/>
        </w:rPr>
        <w:t>personas</w:t>
      </w:r>
      <w:r w:rsidR="1638AAB1" w:rsidRPr="7B5CD166">
        <w:rPr>
          <w:szCs w:val="26"/>
        </w:rPr>
        <w:t xml:space="preserve">, cifra superior a las de 2018 </w:t>
      </w:r>
      <w:r w:rsidR="2CEB994C" w:rsidRPr="7B5CD166">
        <w:rPr>
          <w:szCs w:val="26"/>
        </w:rPr>
        <w:t xml:space="preserve">y 2022 </w:t>
      </w:r>
      <w:r w:rsidR="1638AAB1" w:rsidRPr="7B5CD166">
        <w:rPr>
          <w:szCs w:val="26"/>
        </w:rPr>
        <w:t>en un 12</w:t>
      </w:r>
      <w:r w:rsidR="2CEB994C" w:rsidRPr="7B5CD166">
        <w:rPr>
          <w:szCs w:val="26"/>
        </w:rPr>
        <w:t xml:space="preserve"> y un tres</w:t>
      </w:r>
      <w:r w:rsidR="1638AAB1" w:rsidRPr="7B5CD166">
        <w:rPr>
          <w:szCs w:val="26"/>
        </w:rPr>
        <w:t xml:space="preserve"> por ciento</w:t>
      </w:r>
      <w:r w:rsidR="4D79DE0F" w:rsidRPr="7B5CD166">
        <w:rPr>
          <w:szCs w:val="26"/>
        </w:rPr>
        <w:t>,</w:t>
      </w:r>
      <w:r w:rsidR="2CEB994C" w:rsidRPr="7B5CD166">
        <w:rPr>
          <w:szCs w:val="26"/>
        </w:rPr>
        <w:t xml:space="preserve"> respectivamente</w:t>
      </w:r>
      <w:r w:rsidR="1638AAB1" w:rsidRPr="7B5CD166">
        <w:rPr>
          <w:szCs w:val="26"/>
        </w:rPr>
        <w:t xml:space="preserve">. </w:t>
      </w:r>
      <w:r w:rsidR="7FE929A0" w:rsidRPr="7B5CD166">
        <w:rPr>
          <w:szCs w:val="26"/>
        </w:rPr>
        <w:t>Este personal equivalente supone el 79 por ciento del total que prestó sus servicios en AP en 2023.</w:t>
      </w:r>
    </w:p>
    <w:p w14:paraId="32A6A377" w14:textId="31133AFD" w:rsidR="00C90657" w:rsidRDefault="00050613" w:rsidP="005459B9">
      <w:pPr>
        <w:pStyle w:val="texto"/>
        <w:spacing w:after="140"/>
        <w:jc w:val="both"/>
        <w:rPr>
          <w:szCs w:val="26"/>
        </w:rPr>
      </w:pPr>
      <w:r w:rsidRPr="008C326B">
        <w:rPr>
          <w:szCs w:val="26"/>
        </w:rPr>
        <w:t>E</w:t>
      </w:r>
      <w:r w:rsidR="00C90657" w:rsidRPr="008C326B">
        <w:rPr>
          <w:szCs w:val="26"/>
        </w:rPr>
        <w:t xml:space="preserve">l 45 por ciento </w:t>
      </w:r>
      <w:r w:rsidRPr="008C326B">
        <w:rPr>
          <w:szCs w:val="26"/>
        </w:rPr>
        <w:t xml:space="preserve">de este personal </w:t>
      </w:r>
      <w:r w:rsidR="00C90657" w:rsidRPr="008C326B">
        <w:rPr>
          <w:szCs w:val="26"/>
        </w:rPr>
        <w:t>er</w:t>
      </w:r>
      <w:r w:rsidRPr="008C326B">
        <w:rPr>
          <w:szCs w:val="26"/>
        </w:rPr>
        <w:t>a</w:t>
      </w:r>
      <w:r w:rsidR="00C90657" w:rsidRPr="008C326B">
        <w:rPr>
          <w:szCs w:val="26"/>
        </w:rPr>
        <w:t xml:space="preserve"> de enfermería, el 2</w:t>
      </w:r>
      <w:r w:rsidRPr="008C326B">
        <w:rPr>
          <w:szCs w:val="26"/>
        </w:rPr>
        <w:t>8</w:t>
      </w:r>
      <w:r w:rsidR="00C90657" w:rsidRPr="008C326B">
        <w:rPr>
          <w:szCs w:val="26"/>
        </w:rPr>
        <w:t xml:space="preserve"> por ciento </w:t>
      </w:r>
      <w:r w:rsidRPr="008C326B">
        <w:rPr>
          <w:szCs w:val="26"/>
        </w:rPr>
        <w:t xml:space="preserve">personal </w:t>
      </w:r>
      <w:r w:rsidR="00C90657" w:rsidRPr="008C326B">
        <w:rPr>
          <w:szCs w:val="26"/>
        </w:rPr>
        <w:t>facultativo de medicina familiar, el 2</w:t>
      </w:r>
      <w:r w:rsidRPr="008C326B">
        <w:rPr>
          <w:szCs w:val="26"/>
        </w:rPr>
        <w:t>2</w:t>
      </w:r>
      <w:r w:rsidR="00C90657" w:rsidRPr="008C326B">
        <w:rPr>
          <w:szCs w:val="26"/>
        </w:rPr>
        <w:t xml:space="preserve"> por ciento personal administrativo y el cinco por </w:t>
      </w:r>
      <w:proofErr w:type="gramStart"/>
      <w:r w:rsidR="00C90657" w:rsidRPr="008C326B">
        <w:rPr>
          <w:szCs w:val="26"/>
        </w:rPr>
        <w:t xml:space="preserve">ciento </w:t>
      </w:r>
      <w:r w:rsidRPr="008C326B">
        <w:rPr>
          <w:szCs w:val="26"/>
        </w:rPr>
        <w:t>restante personal facultativo</w:t>
      </w:r>
      <w:proofErr w:type="gramEnd"/>
      <w:r w:rsidRPr="008C326B">
        <w:rPr>
          <w:szCs w:val="26"/>
        </w:rPr>
        <w:t xml:space="preserve"> de pediatría.</w:t>
      </w:r>
    </w:p>
    <w:p w14:paraId="571F769D" w14:textId="194B54A0" w:rsidR="003B4897" w:rsidRPr="006F05F9" w:rsidRDefault="6CE33BE2" w:rsidP="00D56076">
      <w:pPr>
        <w:pStyle w:val="atitulo3"/>
      </w:pPr>
      <w:r w:rsidRPr="006F05F9">
        <w:t xml:space="preserve">Comparación de </w:t>
      </w:r>
      <w:r w:rsidR="7FE929A0" w:rsidRPr="006F05F9">
        <w:t xml:space="preserve">las TIS asignadas a cada </w:t>
      </w:r>
      <w:r w:rsidRPr="006F05F9">
        <w:t xml:space="preserve">CIAS con </w:t>
      </w:r>
      <w:r w:rsidR="7FE929A0" w:rsidRPr="006F05F9">
        <w:t>el óptimo establecido</w:t>
      </w:r>
      <w:r w:rsidRPr="006F05F9">
        <w:t xml:space="preserve"> en la normativa</w:t>
      </w:r>
    </w:p>
    <w:p w14:paraId="015B3B4C" w14:textId="539AE87F" w:rsidR="003B2D5A" w:rsidRPr="0021136D" w:rsidRDefault="003B2D5A" w:rsidP="005459B9">
      <w:pPr>
        <w:pStyle w:val="texto"/>
        <w:spacing w:after="140"/>
        <w:jc w:val="both"/>
        <w:rPr>
          <w:szCs w:val="26"/>
        </w:rPr>
      </w:pPr>
      <w:r w:rsidRPr="0021136D">
        <w:rPr>
          <w:szCs w:val="26"/>
        </w:rPr>
        <w:t xml:space="preserve">Los centros de salud se organizan en cupos de pacientes identificados con </w:t>
      </w:r>
      <w:r w:rsidR="00E3334E" w:rsidRPr="0021136D">
        <w:rPr>
          <w:szCs w:val="26"/>
        </w:rPr>
        <w:t>un</w:t>
      </w:r>
      <w:r w:rsidRPr="0021136D">
        <w:rPr>
          <w:szCs w:val="26"/>
        </w:rPr>
        <w:t xml:space="preserve"> Código de Identificación Autonómica Sanitaria (CIAS en adelante). Cada cupo es asignado a una Unidad Básica Asistencial (UBA en adelante) compuesta por un equipo de un/a facultativo/a de medicina familiar o pediatría y una persona del colectivo de enfermería. </w:t>
      </w:r>
    </w:p>
    <w:p w14:paraId="23FE82DB" w14:textId="446DCBE2" w:rsidR="003B2D5A" w:rsidRPr="008C326B" w:rsidRDefault="3B61D8FF" w:rsidP="005459B9">
      <w:pPr>
        <w:pStyle w:val="texto"/>
        <w:spacing w:after="140"/>
        <w:jc w:val="both"/>
        <w:rPr>
          <w:szCs w:val="26"/>
        </w:rPr>
      </w:pPr>
      <w:r w:rsidRPr="008C326B">
        <w:rPr>
          <w:szCs w:val="26"/>
        </w:rPr>
        <w:t>En relación con esta distribución de pacientes entre CIAS, el artículo 6 del Decreto Foral 244/1994, de 28 de noviembre, por el que se regula el derecho de libre elección de médico general y médico pediatra en Atención Primaria dispone que, para garantizar una adecuada calidad asistencial, las TIS que podrán ser adscritos a cada CIA</w:t>
      </w:r>
      <w:r w:rsidR="04DCE9DB" w:rsidRPr="008C326B">
        <w:rPr>
          <w:szCs w:val="26"/>
        </w:rPr>
        <w:t>S</w:t>
      </w:r>
      <w:r w:rsidRPr="008C326B">
        <w:rPr>
          <w:szCs w:val="26"/>
        </w:rPr>
        <w:t xml:space="preserve"> por facultativo</w:t>
      </w:r>
      <w:r w:rsidR="396DE5DE" w:rsidRPr="008C326B">
        <w:rPr>
          <w:szCs w:val="26"/>
        </w:rPr>
        <w:t xml:space="preserve"> de medicina familiar</w:t>
      </w:r>
      <w:r w:rsidRPr="008C326B">
        <w:rPr>
          <w:szCs w:val="26"/>
        </w:rPr>
        <w:t xml:space="preserve"> estará comprendido entre 1.250 y 2.000, y en el caso del personal facultativo de pediatría este intervalo estará entre 1.250 y 1.500</w:t>
      </w:r>
      <w:r w:rsidR="003B2D5A" w:rsidRPr="00445B06">
        <w:rPr>
          <w:vertAlign w:val="superscript"/>
        </w:rPr>
        <w:footnoteReference w:id="7"/>
      </w:r>
      <w:r w:rsidRPr="008C326B">
        <w:rPr>
          <w:szCs w:val="26"/>
        </w:rPr>
        <w:t xml:space="preserve">.  </w:t>
      </w:r>
    </w:p>
    <w:p w14:paraId="75EED53D" w14:textId="45F892FA" w:rsidR="003B2D5A" w:rsidRDefault="3B61D8FF" w:rsidP="005459B9">
      <w:pPr>
        <w:pStyle w:val="texto"/>
        <w:spacing w:after="140"/>
        <w:jc w:val="both"/>
        <w:rPr>
          <w:szCs w:val="26"/>
        </w:rPr>
      </w:pPr>
      <w:r w:rsidRPr="6CEC54BD">
        <w:rPr>
          <w:szCs w:val="26"/>
        </w:rPr>
        <w:t>Por otra parte, la Estrategia de Atención Primaria y Comunitaria de Navarra</w:t>
      </w:r>
      <w:r w:rsidR="3B51D838" w:rsidRPr="6CEC54BD">
        <w:rPr>
          <w:szCs w:val="26"/>
        </w:rPr>
        <w:t xml:space="preserve"> aprobada por el SNS-O para </w:t>
      </w:r>
      <w:r w:rsidR="012151B2" w:rsidRPr="6CEC54BD">
        <w:rPr>
          <w:szCs w:val="26"/>
        </w:rPr>
        <w:t>e</w:t>
      </w:r>
      <w:r w:rsidRPr="6CEC54BD">
        <w:rPr>
          <w:szCs w:val="26"/>
        </w:rPr>
        <w:t xml:space="preserve">l periodo 2019–2022 fue más ambiciosa y </w:t>
      </w:r>
      <w:r w:rsidR="5314485C" w:rsidRPr="6CEC54BD">
        <w:rPr>
          <w:szCs w:val="26"/>
        </w:rPr>
        <w:t>planteaba planificar</w:t>
      </w:r>
      <w:r w:rsidRPr="6CEC54BD">
        <w:rPr>
          <w:szCs w:val="26"/>
        </w:rPr>
        <w:t xml:space="preserve"> los recursos</w:t>
      </w:r>
      <w:r w:rsidR="003322DD">
        <w:rPr>
          <w:rStyle w:val="Refdenotaalpie"/>
          <w:szCs w:val="26"/>
        </w:rPr>
        <w:footnoteReference w:id="8"/>
      </w:r>
      <w:r w:rsidRPr="6CEC54BD">
        <w:rPr>
          <w:szCs w:val="26"/>
        </w:rPr>
        <w:t xml:space="preserve"> de forma que se evitara superar las 1.500 TIS por CIAS en Medicina de Familia y las 1.000 TIS en Pediatría.</w:t>
      </w:r>
    </w:p>
    <w:p w14:paraId="6677871F" w14:textId="6460945E" w:rsidR="003B2D5A" w:rsidRPr="008C326B" w:rsidRDefault="003B2D5A" w:rsidP="000B50A0">
      <w:pPr>
        <w:pStyle w:val="texto"/>
        <w:spacing w:after="140"/>
        <w:jc w:val="both"/>
      </w:pPr>
      <w:r w:rsidRPr="008C326B">
        <w:t>Considerando los CIAS existentes en los centros de salud, hemos obtenido las ratios TIS/CIAS y los resultados son los siguientes por tipos de zona básica:</w:t>
      </w:r>
    </w:p>
    <w:tbl>
      <w:tblPr>
        <w:tblW w:w="8866" w:type="dxa"/>
        <w:tblInd w:w="-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557"/>
        <w:gridCol w:w="1051"/>
        <w:gridCol w:w="1052"/>
        <w:gridCol w:w="1051"/>
        <w:gridCol w:w="1052"/>
        <w:gridCol w:w="1051"/>
        <w:gridCol w:w="1052"/>
      </w:tblGrid>
      <w:tr w:rsidR="003B2D5A" w:rsidRPr="00604F99" w14:paraId="77FFF420" w14:textId="77777777" w:rsidTr="005B1CC3">
        <w:trPr>
          <w:trHeight w:val="255"/>
        </w:trPr>
        <w:tc>
          <w:tcPr>
            <w:tcW w:w="8866" w:type="dxa"/>
            <w:gridSpan w:val="7"/>
            <w:shd w:val="clear" w:color="auto" w:fill="8DB3E2" w:themeFill="text2" w:themeFillTint="66"/>
            <w:noWrap/>
            <w:vAlign w:val="center"/>
          </w:tcPr>
          <w:p w14:paraId="12879F89" w14:textId="77777777" w:rsidR="003B2D5A" w:rsidRPr="00604F99" w:rsidRDefault="003B2D5A" w:rsidP="005B1CC3">
            <w:pPr>
              <w:pStyle w:val="cuadroCabe"/>
              <w:spacing w:line="240" w:lineRule="auto"/>
              <w:jc w:val="center"/>
            </w:pPr>
            <w:r>
              <w:t>Pacientes con TIS por CIAS de medicina familiar</w:t>
            </w:r>
          </w:p>
        </w:tc>
      </w:tr>
      <w:tr w:rsidR="003B2D5A" w:rsidRPr="00604F99" w14:paraId="0ED9B3B3" w14:textId="77777777" w:rsidTr="006F5772">
        <w:trPr>
          <w:trHeight w:val="255"/>
        </w:trPr>
        <w:tc>
          <w:tcPr>
            <w:tcW w:w="2557" w:type="dxa"/>
            <w:shd w:val="clear" w:color="auto" w:fill="8DB3E2" w:themeFill="text2" w:themeFillTint="66"/>
            <w:noWrap/>
            <w:vAlign w:val="bottom"/>
            <w:hideMark/>
          </w:tcPr>
          <w:p w14:paraId="31457A05" w14:textId="77777777" w:rsidR="003B2D5A" w:rsidRPr="00604F99" w:rsidRDefault="003B2D5A" w:rsidP="005B1CC3">
            <w:pPr>
              <w:pStyle w:val="cuadroCabe"/>
              <w:spacing w:line="240" w:lineRule="auto"/>
            </w:pPr>
            <w:r w:rsidRPr="00604F99">
              <w:t> </w:t>
            </w:r>
          </w:p>
        </w:tc>
        <w:tc>
          <w:tcPr>
            <w:tcW w:w="1051" w:type="dxa"/>
            <w:shd w:val="clear" w:color="auto" w:fill="8DB3E2" w:themeFill="text2" w:themeFillTint="66"/>
            <w:noWrap/>
            <w:vAlign w:val="center"/>
            <w:hideMark/>
          </w:tcPr>
          <w:p w14:paraId="5166D82C" w14:textId="77777777" w:rsidR="003B2D5A" w:rsidRPr="00604F99" w:rsidRDefault="003B2D5A" w:rsidP="005B1CC3">
            <w:pPr>
              <w:pStyle w:val="cuadroCabe"/>
              <w:spacing w:line="240" w:lineRule="auto"/>
              <w:jc w:val="right"/>
            </w:pPr>
            <w:r w:rsidRPr="00604F99">
              <w:t>2018</w:t>
            </w:r>
          </w:p>
        </w:tc>
        <w:tc>
          <w:tcPr>
            <w:tcW w:w="1052" w:type="dxa"/>
            <w:shd w:val="clear" w:color="auto" w:fill="8DB3E2" w:themeFill="text2" w:themeFillTint="66"/>
            <w:noWrap/>
            <w:vAlign w:val="center"/>
            <w:hideMark/>
          </w:tcPr>
          <w:p w14:paraId="717FFF53" w14:textId="77777777" w:rsidR="003B2D5A" w:rsidRPr="00604F99" w:rsidRDefault="003B2D5A" w:rsidP="005B1CC3">
            <w:pPr>
              <w:pStyle w:val="cuadroCabe"/>
              <w:spacing w:line="240" w:lineRule="auto"/>
              <w:jc w:val="right"/>
            </w:pPr>
            <w:r w:rsidRPr="00604F99">
              <w:t>2019</w:t>
            </w:r>
          </w:p>
        </w:tc>
        <w:tc>
          <w:tcPr>
            <w:tcW w:w="1051" w:type="dxa"/>
            <w:shd w:val="clear" w:color="auto" w:fill="8DB3E2" w:themeFill="text2" w:themeFillTint="66"/>
            <w:noWrap/>
            <w:vAlign w:val="center"/>
            <w:hideMark/>
          </w:tcPr>
          <w:p w14:paraId="56731035" w14:textId="77777777" w:rsidR="003B2D5A" w:rsidRPr="00604F99" w:rsidRDefault="003B2D5A" w:rsidP="005B1CC3">
            <w:pPr>
              <w:pStyle w:val="cuadroCabe"/>
              <w:spacing w:line="240" w:lineRule="auto"/>
              <w:jc w:val="right"/>
            </w:pPr>
            <w:r w:rsidRPr="00604F99">
              <w:t>2020</w:t>
            </w:r>
          </w:p>
        </w:tc>
        <w:tc>
          <w:tcPr>
            <w:tcW w:w="1052" w:type="dxa"/>
            <w:shd w:val="clear" w:color="auto" w:fill="8DB3E2" w:themeFill="text2" w:themeFillTint="66"/>
            <w:noWrap/>
            <w:vAlign w:val="center"/>
            <w:hideMark/>
          </w:tcPr>
          <w:p w14:paraId="1741A13D" w14:textId="77777777" w:rsidR="003B2D5A" w:rsidRPr="00604F99" w:rsidRDefault="003B2D5A" w:rsidP="005B1CC3">
            <w:pPr>
              <w:pStyle w:val="cuadroCabe"/>
              <w:spacing w:line="240" w:lineRule="auto"/>
              <w:jc w:val="right"/>
            </w:pPr>
            <w:r w:rsidRPr="00604F99">
              <w:t>2021</w:t>
            </w:r>
          </w:p>
        </w:tc>
        <w:tc>
          <w:tcPr>
            <w:tcW w:w="1051" w:type="dxa"/>
            <w:shd w:val="clear" w:color="auto" w:fill="8DB3E2" w:themeFill="text2" w:themeFillTint="66"/>
            <w:noWrap/>
            <w:vAlign w:val="center"/>
            <w:hideMark/>
          </w:tcPr>
          <w:p w14:paraId="4BD36EC9" w14:textId="77777777" w:rsidR="003B2D5A" w:rsidRPr="00604F99" w:rsidRDefault="003B2D5A" w:rsidP="005B1CC3">
            <w:pPr>
              <w:pStyle w:val="cuadroCabe"/>
              <w:spacing w:line="240" w:lineRule="auto"/>
              <w:jc w:val="right"/>
            </w:pPr>
            <w:r w:rsidRPr="00604F99">
              <w:t>2022</w:t>
            </w:r>
          </w:p>
        </w:tc>
        <w:tc>
          <w:tcPr>
            <w:tcW w:w="1052" w:type="dxa"/>
            <w:shd w:val="clear" w:color="auto" w:fill="8DB3E2" w:themeFill="text2" w:themeFillTint="66"/>
            <w:noWrap/>
            <w:vAlign w:val="center"/>
            <w:hideMark/>
          </w:tcPr>
          <w:p w14:paraId="094DF5C1" w14:textId="77777777" w:rsidR="003B2D5A" w:rsidRPr="00604F99" w:rsidRDefault="003B2D5A" w:rsidP="005B1CC3">
            <w:pPr>
              <w:pStyle w:val="cuadroCabe"/>
              <w:spacing w:line="240" w:lineRule="auto"/>
              <w:jc w:val="right"/>
            </w:pPr>
            <w:r w:rsidRPr="00604F99">
              <w:t>2023</w:t>
            </w:r>
          </w:p>
        </w:tc>
      </w:tr>
      <w:tr w:rsidR="6CEC54BD" w14:paraId="4EB78A1D" w14:textId="77777777" w:rsidTr="006F5772">
        <w:trPr>
          <w:trHeight w:val="198"/>
        </w:trPr>
        <w:tc>
          <w:tcPr>
            <w:tcW w:w="2557" w:type="dxa"/>
            <w:tcBorders>
              <w:bottom w:val="single" w:sz="2" w:space="0" w:color="auto"/>
            </w:tcBorders>
            <w:shd w:val="clear" w:color="auto" w:fill="auto"/>
            <w:noWrap/>
            <w:vAlign w:val="center"/>
            <w:hideMark/>
          </w:tcPr>
          <w:p w14:paraId="605C5C56" w14:textId="3FFD40C3" w:rsidR="7A6EC395" w:rsidRDefault="7A6EC395" w:rsidP="005B1CC3">
            <w:pPr>
              <w:pStyle w:val="cuatexto"/>
              <w:spacing w:line="240" w:lineRule="auto"/>
            </w:pPr>
            <w:r w:rsidRPr="6CEC54BD">
              <w:t>Urbanos</w:t>
            </w:r>
          </w:p>
        </w:tc>
        <w:tc>
          <w:tcPr>
            <w:tcW w:w="1051" w:type="dxa"/>
            <w:tcBorders>
              <w:bottom w:val="single" w:sz="2" w:space="0" w:color="auto"/>
            </w:tcBorders>
            <w:shd w:val="clear" w:color="auto" w:fill="auto"/>
            <w:noWrap/>
            <w:vAlign w:val="center"/>
            <w:hideMark/>
          </w:tcPr>
          <w:p w14:paraId="68A69DC8" w14:textId="6A955FDF" w:rsidR="7A6EC395" w:rsidRDefault="7A6EC395" w:rsidP="005B1CC3">
            <w:pPr>
              <w:pStyle w:val="cuatexto"/>
              <w:spacing w:line="240" w:lineRule="auto"/>
              <w:jc w:val="right"/>
            </w:pPr>
            <w:r w:rsidRPr="6CEC54BD">
              <w:t>1.352</w:t>
            </w:r>
          </w:p>
        </w:tc>
        <w:tc>
          <w:tcPr>
            <w:tcW w:w="1052" w:type="dxa"/>
            <w:tcBorders>
              <w:bottom w:val="single" w:sz="2" w:space="0" w:color="auto"/>
            </w:tcBorders>
            <w:shd w:val="clear" w:color="auto" w:fill="auto"/>
            <w:noWrap/>
            <w:vAlign w:val="center"/>
            <w:hideMark/>
          </w:tcPr>
          <w:p w14:paraId="242F29A7" w14:textId="3D5641C7" w:rsidR="7A6EC395" w:rsidRDefault="7A6EC395" w:rsidP="005B1CC3">
            <w:pPr>
              <w:pStyle w:val="cuatexto"/>
              <w:spacing w:line="240" w:lineRule="auto"/>
              <w:jc w:val="right"/>
            </w:pPr>
            <w:r w:rsidRPr="6CEC54BD">
              <w:t>1.435</w:t>
            </w:r>
          </w:p>
        </w:tc>
        <w:tc>
          <w:tcPr>
            <w:tcW w:w="1051" w:type="dxa"/>
            <w:tcBorders>
              <w:bottom w:val="single" w:sz="2" w:space="0" w:color="auto"/>
            </w:tcBorders>
            <w:shd w:val="clear" w:color="auto" w:fill="auto"/>
            <w:noWrap/>
            <w:vAlign w:val="center"/>
            <w:hideMark/>
          </w:tcPr>
          <w:p w14:paraId="5B8213CB" w14:textId="7E8948B6" w:rsidR="7A6EC395" w:rsidRDefault="7A6EC395" w:rsidP="005B1CC3">
            <w:pPr>
              <w:pStyle w:val="cuatexto"/>
              <w:spacing w:line="240" w:lineRule="auto"/>
              <w:jc w:val="right"/>
            </w:pPr>
            <w:r w:rsidRPr="6CEC54BD">
              <w:t>1.446</w:t>
            </w:r>
          </w:p>
        </w:tc>
        <w:tc>
          <w:tcPr>
            <w:tcW w:w="1052" w:type="dxa"/>
            <w:tcBorders>
              <w:bottom w:val="single" w:sz="2" w:space="0" w:color="auto"/>
            </w:tcBorders>
            <w:shd w:val="clear" w:color="auto" w:fill="auto"/>
            <w:noWrap/>
            <w:vAlign w:val="center"/>
            <w:hideMark/>
          </w:tcPr>
          <w:p w14:paraId="4470475E" w14:textId="440A2870" w:rsidR="7A6EC395" w:rsidRDefault="7A6EC395" w:rsidP="005B1CC3">
            <w:pPr>
              <w:pStyle w:val="cuatexto"/>
              <w:spacing w:line="240" w:lineRule="auto"/>
              <w:jc w:val="right"/>
            </w:pPr>
            <w:r w:rsidRPr="6CEC54BD">
              <w:t>1.432</w:t>
            </w:r>
          </w:p>
        </w:tc>
        <w:tc>
          <w:tcPr>
            <w:tcW w:w="1051" w:type="dxa"/>
            <w:tcBorders>
              <w:bottom w:val="single" w:sz="2" w:space="0" w:color="auto"/>
            </w:tcBorders>
            <w:shd w:val="clear" w:color="auto" w:fill="auto"/>
            <w:noWrap/>
            <w:vAlign w:val="center"/>
            <w:hideMark/>
          </w:tcPr>
          <w:p w14:paraId="1F447864" w14:textId="5C1D417B" w:rsidR="7A6EC395" w:rsidRDefault="7A6EC395" w:rsidP="005B1CC3">
            <w:pPr>
              <w:pStyle w:val="cuatexto"/>
              <w:spacing w:line="240" w:lineRule="auto"/>
              <w:jc w:val="right"/>
            </w:pPr>
            <w:r w:rsidRPr="6CEC54BD">
              <w:t>1.511</w:t>
            </w:r>
          </w:p>
        </w:tc>
        <w:tc>
          <w:tcPr>
            <w:tcW w:w="1052" w:type="dxa"/>
            <w:tcBorders>
              <w:bottom w:val="single" w:sz="2" w:space="0" w:color="auto"/>
            </w:tcBorders>
            <w:shd w:val="clear" w:color="auto" w:fill="auto"/>
            <w:noWrap/>
            <w:vAlign w:val="center"/>
            <w:hideMark/>
          </w:tcPr>
          <w:p w14:paraId="7C810058" w14:textId="78479C63" w:rsidR="7A6EC395" w:rsidRDefault="7A6EC395" w:rsidP="005B1CC3">
            <w:pPr>
              <w:pStyle w:val="cuatexto"/>
              <w:spacing w:line="240" w:lineRule="auto"/>
              <w:jc w:val="right"/>
            </w:pPr>
            <w:r w:rsidRPr="6CEC54BD">
              <w:t>1.507</w:t>
            </w:r>
          </w:p>
        </w:tc>
      </w:tr>
      <w:tr w:rsidR="003B2D5A" w:rsidRPr="001F7A8A" w14:paraId="34B67BBA" w14:textId="77777777" w:rsidTr="006F5772">
        <w:trPr>
          <w:trHeight w:val="198"/>
        </w:trPr>
        <w:tc>
          <w:tcPr>
            <w:tcW w:w="2557" w:type="dxa"/>
            <w:tcBorders>
              <w:top w:val="single" w:sz="2" w:space="0" w:color="auto"/>
              <w:bottom w:val="single" w:sz="2" w:space="0" w:color="auto"/>
            </w:tcBorders>
            <w:shd w:val="clear" w:color="auto" w:fill="auto"/>
            <w:noWrap/>
            <w:vAlign w:val="center"/>
            <w:hideMark/>
          </w:tcPr>
          <w:p w14:paraId="50CF918C" w14:textId="77777777" w:rsidR="003B2D5A" w:rsidRPr="001F7A8A" w:rsidRDefault="003B2D5A" w:rsidP="005B1CC3">
            <w:pPr>
              <w:pStyle w:val="cuatexto"/>
              <w:spacing w:line="240" w:lineRule="auto"/>
              <w:rPr>
                <w:color w:val="000000"/>
              </w:rPr>
            </w:pPr>
            <w:r w:rsidRPr="001F7A8A">
              <w:rPr>
                <w:color w:val="000000"/>
              </w:rPr>
              <w:t>Rurales grandes</w:t>
            </w:r>
          </w:p>
        </w:tc>
        <w:tc>
          <w:tcPr>
            <w:tcW w:w="1051" w:type="dxa"/>
            <w:tcBorders>
              <w:top w:val="single" w:sz="2" w:space="0" w:color="auto"/>
              <w:bottom w:val="single" w:sz="2" w:space="0" w:color="auto"/>
            </w:tcBorders>
            <w:shd w:val="clear" w:color="auto" w:fill="auto"/>
            <w:noWrap/>
            <w:vAlign w:val="center"/>
            <w:hideMark/>
          </w:tcPr>
          <w:p w14:paraId="460F988D" w14:textId="77777777" w:rsidR="003B2D5A" w:rsidRPr="001F7A8A" w:rsidRDefault="003B2D5A" w:rsidP="005B1CC3">
            <w:pPr>
              <w:pStyle w:val="cuatexto"/>
              <w:spacing w:line="240" w:lineRule="auto"/>
              <w:jc w:val="right"/>
              <w:rPr>
                <w:color w:val="000000"/>
              </w:rPr>
            </w:pPr>
            <w:r w:rsidRPr="001F7A8A">
              <w:rPr>
                <w:color w:val="000000"/>
              </w:rPr>
              <w:t>1.469</w:t>
            </w:r>
          </w:p>
        </w:tc>
        <w:tc>
          <w:tcPr>
            <w:tcW w:w="1052" w:type="dxa"/>
            <w:tcBorders>
              <w:top w:val="single" w:sz="2" w:space="0" w:color="auto"/>
              <w:bottom w:val="single" w:sz="2" w:space="0" w:color="auto"/>
            </w:tcBorders>
            <w:shd w:val="clear" w:color="auto" w:fill="auto"/>
            <w:noWrap/>
            <w:vAlign w:val="center"/>
            <w:hideMark/>
          </w:tcPr>
          <w:p w14:paraId="5F5C3A41" w14:textId="77777777" w:rsidR="003B2D5A" w:rsidRPr="001F7A8A" w:rsidRDefault="003B2D5A" w:rsidP="005B1CC3">
            <w:pPr>
              <w:pStyle w:val="cuatexto"/>
              <w:spacing w:line="240" w:lineRule="auto"/>
              <w:jc w:val="right"/>
              <w:rPr>
                <w:color w:val="000000"/>
              </w:rPr>
            </w:pPr>
            <w:r w:rsidRPr="001F7A8A">
              <w:rPr>
                <w:color w:val="000000"/>
              </w:rPr>
              <w:t>1.454</w:t>
            </w:r>
          </w:p>
        </w:tc>
        <w:tc>
          <w:tcPr>
            <w:tcW w:w="1051" w:type="dxa"/>
            <w:tcBorders>
              <w:top w:val="single" w:sz="2" w:space="0" w:color="auto"/>
              <w:bottom w:val="single" w:sz="2" w:space="0" w:color="auto"/>
            </w:tcBorders>
            <w:shd w:val="clear" w:color="auto" w:fill="auto"/>
            <w:noWrap/>
            <w:vAlign w:val="center"/>
            <w:hideMark/>
          </w:tcPr>
          <w:p w14:paraId="7033B211" w14:textId="77777777" w:rsidR="003B2D5A" w:rsidRPr="001F7A8A" w:rsidRDefault="003B2D5A" w:rsidP="005B1CC3">
            <w:pPr>
              <w:pStyle w:val="cuatexto"/>
              <w:spacing w:line="240" w:lineRule="auto"/>
              <w:jc w:val="right"/>
              <w:rPr>
                <w:color w:val="000000"/>
              </w:rPr>
            </w:pPr>
            <w:r w:rsidRPr="001F7A8A">
              <w:rPr>
                <w:color w:val="000000"/>
              </w:rPr>
              <w:t>1.418</w:t>
            </w:r>
          </w:p>
        </w:tc>
        <w:tc>
          <w:tcPr>
            <w:tcW w:w="1052" w:type="dxa"/>
            <w:tcBorders>
              <w:top w:val="single" w:sz="2" w:space="0" w:color="auto"/>
              <w:bottom w:val="single" w:sz="2" w:space="0" w:color="auto"/>
            </w:tcBorders>
            <w:shd w:val="clear" w:color="auto" w:fill="auto"/>
            <w:noWrap/>
            <w:vAlign w:val="center"/>
            <w:hideMark/>
          </w:tcPr>
          <w:p w14:paraId="0A4329F2" w14:textId="77777777" w:rsidR="003B2D5A" w:rsidRPr="001F7A8A" w:rsidRDefault="003B2D5A" w:rsidP="005B1CC3">
            <w:pPr>
              <w:pStyle w:val="cuatexto"/>
              <w:spacing w:line="240" w:lineRule="auto"/>
              <w:jc w:val="right"/>
              <w:rPr>
                <w:color w:val="000000"/>
              </w:rPr>
            </w:pPr>
            <w:r w:rsidRPr="001F7A8A">
              <w:rPr>
                <w:color w:val="000000"/>
              </w:rPr>
              <w:t>1.396</w:t>
            </w:r>
          </w:p>
        </w:tc>
        <w:tc>
          <w:tcPr>
            <w:tcW w:w="1051" w:type="dxa"/>
            <w:tcBorders>
              <w:top w:val="single" w:sz="2" w:space="0" w:color="auto"/>
              <w:bottom w:val="single" w:sz="2" w:space="0" w:color="auto"/>
            </w:tcBorders>
            <w:shd w:val="clear" w:color="auto" w:fill="auto"/>
            <w:noWrap/>
            <w:vAlign w:val="center"/>
            <w:hideMark/>
          </w:tcPr>
          <w:p w14:paraId="4DACCE74" w14:textId="77777777" w:rsidR="003B2D5A" w:rsidRPr="001F7A8A" w:rsidRDefault="003B2D5A" w:rsidP="005B1CC3">
            <w:pPr>
              <w:pStyle w:val="cuatexto"/>
              <w:spacing w:line="240" w:lineRule="auto"/>
              <w:jc w:val="right"/>
              <w:rPr>
                <w:color w:val="000000"/>
              </w:rPr>
            </w:pPr>
            <w:r w:rsidRPr="001F7A8A">
              <w:rPr>
                <w:color w:val="000000"/>
              </w:rPr>
              <w:t>1.395</w:t>
            </w:r>
          </w:p>
        </w:tc>
        <w:tc>
          <w:tcPr>
            <w:tcW w:w="1052" w:type="dxa"/>
            <w:tcBorders>
              <w:top w:val="single" w:sz="2" w:space="0" w:color="auto"/>
              <w:bottom w:val="single" w:sz="2" w:space="0" w:color="auto"/>
            </w:tcBorders>
            <w:shd w:val="clear" w:color="auto" w:fill="auto"/>
            <w:noWrap/>
            <w:vAlign w:val="center"/>
            <w:hideMark/>
          </w:tcPr>
          <w:p w14:paraId="7979120D" w14:textId="77777777" w:rsidR="003B2D5A" w:rsidRPr="001F7A8A" w:rsidRDefault="003B2D5A" w:rsidP="005B1CC3">
            <w:pPr>
              <w:pStyle w:val="cuatexto"/>
              <w:spacing w:line="240" w:lineRule="auto"/>
              <w:jc w:val="right"/>
              <w:rPr>
                <w:color w:val="000000"/>
              </w:rPr>
            </w:pPr>
            <w:r w:rsidRPr="001F7A8A">
              <w:rPr>
                <w:color w:val="000000"/>
              </w:rPr>
              <w:t>1.396</w:t>
            </w:r>
          </w:p>
        </w:tc>
      </w:tr>
      <w:tr w:rsidR="003B2D5A" w:rsidRPr="001F7A8A" w14:paraId="632407AC" w14:textId="77777777" w:rsidTr="006F5772">
        <w:trPr>
          <w:trHeight w:val="198"/>
        </w:trPr>
        <w:tc>
          <w:tcPr>
            <w:tcW w:w="2557" w:type="dxa"/>
            <w:tcBorders>
              <w:top w:val="single" w:sz="2" w:space="0" w:color="auto"/>
              <w:bottom w:val="single" w:sz="2" w:space="0" w:color="auto"/>
            </w:tcBorders>
            <w:shd w:val="clear" w:color="auto" w:fill="auto"/>
            <w:noWrap/>
            <w:vAlign w:val="center"/>
            <w:hideMark/>
          </w:tcPr>
          <w:p w14:paraId="57B563EA" w14:textId="77777777" w:rsidR="003B2D5A" w:rsidRPr="001F7A8A" w:rsidRDefault="003B2D5A" w:rsidP="005B1CC3">
            <w:pPr>
              <w:pStyle w:val="cuatexto"/>
              <w:spacing w:line="240" w:lineRule="auto"/>
              <w:rPr>
                <w:color w:val="000000"/>
              </w:rPr>
            </w:pPr>
            <w:r w:rsidRPr="001F7A8A">
              <w:rPr>
                <w:color w:val="000000"/>
              </w:rPr>
              <w:t>Rurales medianos</w:t>
            </w:r>
          </w:p>
        </w:tc>
        <w:tc>
          <w:tcPr>
            <w:tcW w:w="1051" w:type="dxa"/>
            <w:tcBorders>
              <w:top w:val="single" w:sz="2" w:space="0" w:color="auto"/>
              <w:bottom w:val="single" w:sz="2" w:space="0" w:color="auto"/>
            </w:tcBorders>
            <w:shd w:val="clear" w:color="auto" w:fill="auto"/>
            <w:noWrap/>
            <w:vAlign w:val="center"/>
            <w:hideMark/>
          </w:tcPr>
          <w:p w14:paraId="64C6DD93" w14:textId="77777777" w:rsidR="003B2D5A" w:rsidRPr="001F7A8A" w:rsidRDefault="003B2D5A" w:rsidP="005B1CC3">
            <w:pPr>
              <w:pStyle w:val="cuatexto"/>
              <w:spacing w:line="240" w:lineRule="auto"/>
              <w:jc w:val="right"/>
              <w:rPr>
                <w:color w:val="000000"/>
              </w:rPr>
            </w:pPr>
            <w:r w:rsidRPr="001F7A8A">
              <w:rPr>
                <w:color w:val="000000"/>
              </w:rPr>
              <w:t>1.117</w:t>
            </w:r>
          </w:p>
        </w:tc>
        <w:tc>
          <w:tcPr>
            <w:tcW w:w="1052" w:type="dxa"/>
            <w:tcBorders>
              <w:top w:val="single" w:sz="2" w:space="0" w:color="auto"/>
              <w:bottom w:val="single" w:sz="2" w:space="0" w:color="auto"/>
            </w:tcBorders>
            <w:shd w:val="clear" w:color="auto" w:fill="auto"/>
            <w:noWrap/>
            <w:vAlign w:val="center"/>
            <w:hideMark/>
          </w:tcPr>
          <w:p w14:paraId="3C2F3AE0" w14:textId="77777777" w:rsidR="003B2D5A" w:rsidRPr="001F7A8A" w:rsidRDefault="003B2D5A" w:rsidP="005B1CC3">
            <w:pPr>
              <w:pStyle w:val="cuatexto"/>
              <w:spacing w:line="240" w:lineRule="auto"/>
              <w:jc w:val="right"/>
              <w:rPr>
                <w:color w:val="000000"/>
              </w:rPr>
            </w:pPr>
            <w:r w:rsidRPr="001F7A8A">
              <w:rPr>
                <w:color w:val="000000"/>
              </w:rPr>
              <w:t>1.127</w:t>
            </w:r>
          </w:p>
        </w:tc>
        <w:tc>
          <w:tcPr>
            <w:tcW w:w="1051" w:type="dxa"/>
            <w:tcBorders>
              <w:top w:val="single" w:sz="2" w:space="0" w:color="auto"/>
              <w:bottom w:val="single" w:sz="2" w:space="0" w:color="auto"/>
            </w:tcBorders>
            <w:shd w:val="clear" w:color="auto" w:fill="auto"/>
            <w:noWrap/>
            <w:vAlign w:val="center"/>
            <w:hideMark/>
          </w:tcPr>
          <w:p w14:paraId="7AF2817B" w14:textId="77777777" w:rsidR="003B2D5A" w:rsidRPr="001F7A8A" w:rsidRDefault="003B2D5A" w:rsidP="005B1CC3">
            <w:pPr>
              <w:pStyle w:val="cuatexto"/>
              <w:spacing w:line="240" w:lineRule="auto"/>
              <w:jc w:val="right"/>
              <w:rPr>
                <w:color w:val="000000"/>
              </w:rPr>
            </w:pPr>
            <w:r w:rsidRPr="001F7A8A">
              <w:rPr>
                <w:color w:val="000000"/>
              </w:rPr>
              <w:t>1.137</w:t>
            </w:r>
          </w:p>
        </w:tc>
        <w:tc>
          <w:tcPr>
            <w:tcW w:w="1052" w:type="dxa"/>
            <w:tcBorders>
              <w:top w:val="single" w:sz="2" w:space="0" w:color="auto"/>
              <w:bottom w:val="single" w:sz="2" w:space="0" w:color="auto"/>
            </w:tcBorders>
            <w:shd w:val="clear" w:color="auto" w:fill="auto"/>
            <w:noWrap/>
            <w:vAlign w:val="center"/>
            <w:hideMark/>
          </w:tcPr>
          <w:p w14:paraId="445E5148" w14:textId="77777777" w:rsidR="003B2D5A" w:rsidRPr="001F7A8A" w:rsidRDefault="003B2D5A" w:rsidP="005B1CC3">
            <w:pPr>
              <w:pStyle w:val="cuatexto"/>
              <w:spacing w:line="240" w:lineRule="auto"/>
              <w:jc w:val="right"/>
              <w:rPr>
                <w:color w:val="000000"/>
              </w:rPr>
            </w:pPr>
            <w:r w:rsidRPr="001F7A8A">
              <w:rPr>
                <w:color w:val="000000"/>
              </w:rPr>
              <w:t>1.148</w:t>
            </w:r>
          </w:p>
        </w:tc>
        <w:tc>
          <w:tcPr>
            <w:tcW w:w="1051" w:type="dxa"/>
            <w:tcBorders>
              <w:top w:val="single" w:sz="2" w:space="0" w:color="auto"/>
              <w:bottom w:val="single" w:sz="2" w:space="0" w:color="auto"/>
            </w:tcBorders>
            <w:shd w:val="clear" w:color="auto" w:fill="auto"/>
            <w:noWrap/>
            <w:vAlign w:val="center"/>
            <w:hideMark/>
          </w:tcPr>
          <w:p w14:paraId="71610BE6" w14:textId="77777777" w:rsidR="003B2D5A" w:rsidRPr="001F7A8A" w:rsidRDefault="003B2D5A" w:rsidP="005B1CC3">
            <w:pPr>
              <w:pStyle w:val="cuatexto"/>
              <w:spacing w:line="240" w:lineRule="auto"/>
              <w:jc w:val="right"/>
              <w:rPr>
                <w:color w:val="000000"/>
              </w:rPr>
            </w:pPr>
            <w:r w:rsidRPr="001F7A8A">
              <w:rPr>
                <w:color w:val="000000"/>
              </w:rPr>
              <w:t>1.156</w:t>
            </w:r>
          </w:p>
        </w:tc>
        <w:tc>
          <w:tcPr>
            <w:tcW w:w="1052" w:type="dxa"/>
            <w:tcBorders>
              <w:top w:val="single" w:sz="2" w:space="0" w:color="auto"/>
              <w:bottom w:val="single" w:sz="2" w:space="0" w:color="auto"/>
            </w:tcBorders>
            <w:shd w:val="clear" w:color="auto" w:fill="auto"/>
            <w:noWrap/>
            <w:vAlign w:val="center"/>
            <w:hideMark/>
          </w:tcPr>
          <w:p w14:paraId="3312611B" w14:textId="77777777" w:rsidR="003B2D5A" w:rsidRPr="001F7A8A" w:rsidRDefault="003B2D5A" w:rsidP="005B1CC3">
            <w:pPr>
              <w:pStyle w:val="cuatexto"/>
              <w:spacing w:line="240" w:lineRule="auto"/>
              <w:jc w:val="right"/>
              <w:rPr>
                <w:color w:val="000000"/>
              </w:rPr>
            </w:pPr>
            <w:r w:rsidRPr="001F7A8A">
              <w:rPr>
                <w:color w:val="000000"/>
              </w:rPr>
              <w:t>1.175</w:t>
            </w:r>
          </w:p>
        </w:tc>
      </w:tr>
      <w:tr w:rsidR="003B2D5A" w:rsidRPr="001F7A8A" w14:paraId="72A12346" w14:textId="77777777" w:rsidTr="006F5772">
        <w:trPr>
          <w:trHeight w:val="198"/>
        </w:trPr>
        <w:tc>
          <w:tcPr>
            <w:tcW w:w="2557" w:type="dxa"/>
            <w:tcBorders>
              <w:top w:val="single" w:sz="2" w:space="0" w:color="auto"/>
              <w:bottom w:val="single" w:sz="2" w:space="0" w:color="auto"/>
            </w:tcBorders>
            <w:shd w:val="clear" w:color="auto" w:fill="auto"/>
            <w:noWrap/>
            <w:vAlign w:val="center"/>
            <w:hideMark/>
          </w:tcPr>
          <w:p w14:paraId="78473A88" w14:textId="77777777" w:rsidR="003B2D5A" w:rsidRPr="001F7A8A" w:rsidRDefault="003B2D5A" w:rsidP="005B1CC3">
            <w:pPr>
              <w:pStyle w:val="cuatexto"/>
              <w:spacing w:line="240" w:lineRule="auto"/>
              <w:rPr>
                <w:color w:val="000000"/>
              </w:rPr>
            </w:pPr>
            <w:r w:rsidRPr="001F7A8A">
              <w:rPr>
                <w:color w:val="000000"/>
              </w:rPr>
              <w:t>Rurales pequeños</w:t>
            </w:r>
          </w:p>
        </w:tc>
        <w:tc>
          <w:tcPr>
            <w:tcW w:w="1051" w:type="dxa"/>
            <w:tcBorders>
              <w:top w:val="single" w:sz="2" w:space="0" w:color="auto"/>
              <w:bottom w:val="single" w:sz="2" w:space="0" w:color="auto"/>
            </w:tcBorders>
            <w:shd w:val="clear" w:color="auto" w:fill="auto"/>
            <w:noWrap/>
            <w:vAlign w:val="center"/>
            <w:hideMark/>
          </w:tcPr>
          <w:p w14:paraId="5F9D6692" w14:textId="77777777" w:rsidR="003B2D5A" w:rsidRPr="001F7A8A" w:rsidRDefault="003B2D5A" w:rsidP="005B1CC3">
            <w:pPr>
              <w:pStyle w:val="cuatexto"/>
              <w:spacing w:line="240" w:lineRule="auto"/>
              <w:jc w:val="right"/>
              <w:rPr>
                <w:color w:val="000000"/>
              </w:rPr>
            </w:pPr>
            <w:r w:rsidRPr="001F7A8A">
              <w:rPr>
                <w:color w:val="000000"/>
              </w:rPr>
              <w:t>950</w:t>
            </w:r>
          </w:p>
        </w:tc>
        <w:tc>
          <w:tcPr>
            <w:tcW w:w="1052" w:type="dxa"/>
            <w:tcBorders>
              <w:top w:val="single" w:sz="2" w:space="0" w:color="auto"/>
              <w:bottom w:val="single" w:sz="2" w:space="0" w:color="auto"/>
            </w:tcBorders>
            <w:shd w:val="clear" w:color="auto" w:fill="auto"/>
            <w:noWrap/>
            <w:vAlign w:val="center"/>
            <w:hideMark/>
          </w:tcPr>
          <w:p w14:paraId="3474CFEC" w14:textId="77777777" w:rsidR="003B2D5A" w:rsidRPr="001F7A8A" w:rsidRDefault="003B2D5A" w:rsidP="005B1CC3">
            <w:pPr>
              <w:pStyle w:val="cuatexto"/>
              <w:spacing w:line="240" w:lineRule="auto"/>
              <w:jc w:val="right"/>
              <w:rPr>
                <w:color w:val="000000"/>
              </w:rPr>
            </w:pPr>
            <w:r w:rsidRPr="001F7A8A">
              <w:rPr>
                <w:color w:val="000000"/>
              </w:rPr>
              <w:t>966</w:t>
            </w:r>
          </w:p>
        </w:tc>
        <w:tc>
          <w:tcPr>
            <w:tcW w:w="1051" w:type="dxa"/>
            <w:tcBorders>
              <w:top w:val="single" w:sz="2" w:space="0" w:color="auto"/>
              <w:bottom w:val="single" w:sz="2" w:space="0" w:color="auto"/>
            </w:tcBorders>
            <w:shd w:val="clear" w:color="auto" w:fill="auto"/>
            <w:noWrap/>
            <w:vAlign w:val="center"/>
            <w:hideMark/>
          </w:tcPr>
          <w:p w14:paraId="00596542" w14:textId="77777777" w:rsidR="003B2D5A" w:rsidRPr="001F7A8A" w:rsidRDefault="003B2D5A" w:rsidP="005B1CC3">
            <w:pPr>
              <w:pStyle w:val="cuatexto"/>
              <w:spacing w:line="240" w:lineRule="auto"/>
              <w:jc w:val="right"/>
              <w:rPr>
                <w:color w:val="000000"/>
              </w:rPr>
            </w:pPr>
            <w:r w:rsidRPr="001F7A8A">
              <w:rPr>
                <w:color w:val="000000"/>
              </w:rPr>
              <w:t>976</w:t>
            </w:r>
          </w:p>
        </w:tc>
        <w:tc>
          <w:tcPr>
            <w:tcW w:w="1052" w:type="dxa"/>
            <w:tcBorders>
              <w:top w:val="single" w:sz="2" w:space="0" w:color="auto"/>
              <w:bottom w:val="single" w:sz="2" w:space="0" w:color="auto"/>
            </w:tcBorders>
            <w:shd w:val="clear" w:color="auto" w:fill="auto"/>
            <w:noWrap/>
            <w:vAlign w:val="center"/>
            <w:hideMark/>
          </w:tcPr>
          <w:p w14:paraId="008E4443" w14:textId="77777777" w:rsidR="003B2D5A" w:rsidRPr="001F7A8A" w:rsidRDefault="003B2D5A" w:rsidP="005B1CC3">
            <w:pPr>
              <w:pStyle w:val="cuatexto"/>
              <w:spacing w:line="240" w:lineRule="auto"/>
              <w:jc w:val="right"/>
              <w:rPr>
                <w:color w:val="000000"/>
              </w:rPr>
            </w:pPr>
            <w:r w:rsidRPr="001F7A8A">
              <w:rPr>
                <w:color w:val="000000"/>
              </w:rPr>
              <w:t>974</w:t>
            </w:r>
          </w:p>
        </w:tc>
        <w:tc>
          <w:tcPr>
            <w:tcW w:w="1051" w:type="dxa"/>
            <w:tcBorders>
              <w:top w:val="single" w:sz="2" w:space="0" w:color="auto"/>
              <w:bottom w:val="single" w:sz="2" w:space="0" w:color="auto"/>
            </w:tcBorders>
            <w:shd w:val="clear" w:color="auto" w:fill="auto"/>
            <w:noWrap/>
            <w:vAlign w:val="center"/>
            <w:hideMark/>
          </w:tcPr>
          <w:p w14:paraId="6CDD630E" w14:textId="77777777" w:rsidR="003B2D5A" w:rsidRPr="001F7A8A" w:rsidRDefault="003B2D5A" w:rsidP="005B1CC3">
            <w:pPr>
              <w:pStyle w:val="cuatexto"/>
              <w:spacing w:line="240" w:lineRule="auto"/>
              <w:jc w:val="right"/>
              <w:rPr>
                <w:color w:val="000000"/>
              </w:rPr>
            </w:pPr>
            <w:r w:rsidRPr="001F7A8A">
              <w:rPr>
                <w:color w:val="000000"/>
              </w:rPr>
              <w:t>982</w:t>
            </w:r>
          </w:p>
        </w:tc>
        <w:tc>
          <w:tcPr>
            <w:tcW w:w="1052" w:type="dxa"/>
            <w:tcBorders>
              <w:top w:val="single" w:sz="2" w:space="0" w:color="auto"/>
              <w:bottom w:val="single" w:sz="2" w:space="0" w:color="auto"/>
            </w:tcBorders>
            <w:shd w:val="clear" w:color="auto" w:fill="auto"/>
            <w:noWrap/>
            <w:vAlign w:val="center"/>
            <w:hideMark/>
          </w:tcPr>
          <w:p w14:paraId="042DF874" w14:textId="77777777" w:rsidR="003B2D5A" w:rsidRPr="001F7A8A" w:rsidRDefault="003B2D5A" w:rsidP="005B1CC3">
            <w:pPr>
              <w:pStyle w:val="cuatexto"/>
              <w:spacing w:line="240" w:lineRule="auto"/>
              <w:jc w:val="right"/>
              <w:rPr>
                <w:color w:val="000000"/>
              </w:rPr>
            </w:pPr>
            <w:r w:rsidRPr="001F7A8A">
              <w:rPr>
                <w:color w:val="000000"/>
              </w:rPr>
              <w:t>971</w:t>
            </w:r>
          </w:p>
        </w:tc>
      </w:tr>
      <w:tr w:rsidR="003B2D5A" w:rsidRPr="001F7A8A" w14:paraId="2E608E02" w14:textId="77777777" w:rsidTr="006F5772">
        <w:trPr>
          <w:trHeight w:val="198"/>
        </w:trPr>
        <w:tc>
          <w:tcPr>
            <w:tcW w:w="2557" w:type="dxa"/>
            <w:tcBorders>
              <w:top w:val="single" w:sz="2" w:space="0" w:color="auto"/>
              <w:bottom w:val="single" w:sz="4" w:space="0" w:color="auto"/>
            </w:tcBorders>
            <w:shd w:val="clear" w:color="auto" w:fill="auto"/>
            <w:noWrap/>
            <w:vAlign w:val="center"/>
            <w:hideMark/>
          </w:tcPr>
          <w:p w14:paraId="2F244B48" w14:textId="77777777" w:rsidR="003B2D5A" w:rsidRPr="001F7A8A" w:rsidRDefault="003B2D5A" w:rsidP="005B1CC3">
            <w:pPr>
              <w:pStyle w:val="cuatexto"/>
              <w:spacing w:line="240" w:lineRule="auto"/>
              <w:rPr>
                <w:color w:val="000000"/>
              </w:rPr>
            </w:pPr>
            <w:r w:rsidRPr="001F7A8A">
              <w:rPr>
                <w:color w:val="000000"/>
              </w:rPr>
              <w:t>Zonas especiales</w:t>
            </w:r>
          </w:p>
        </w:tc>
        <w:tc>
          <w:tcPr>
            <w:tcW w:w="1051" w:type="dxa"/>
            <w:tcBorders>
              <w:top w:val="single" w:sz="2" w:space="0" w:color="auto"/>
              <w:bottom w:val="single" w:sz="4" w:space="0" w:color="auto"/>
            </w:tcBorders>
            <w:shd w:val="clear" w:color="auto" w:fill="auto"/>
            <w:noWrap/>
            <w:vAlign w:val="center"/>
            <w:hideMark/>
          </w:tcPr>
          <w:p w14:paraId="1E68DC7B" w14:textId="77777777" w:rsidR="003B2D5A" w:rsidRPr="001F7A8A" w:rsidRDefault="003B2D5A" w:rsidP="005B1CC3">
            <w:pPr>
              <w:pStyle w:val="cuatexto"/>
              <w:spacing w:line="240" w:lineRule="auto"/>
              <w:jc w:val="right"/>
              <w:rPr>
                <w:color w:val="000000"/>
              </w:rPr>
            </w:pPr>
            <w:r w:rsidRPr="001F7A8A">
              <w:rPr>
                <w:color w:val="000000"/>
              </w:rPr>
              <w:t>332</w:t>
            </w:r>
          </w:p>
        </w:tc>
        <w:tc>
          <w:tcPr>
            <w:tcW w:w="1052" w:type="dxa"/>
            <w:tcBorders>
              <w:top w:val="single" w:sz="2" w:space="0" w:color="auto"/>
              <w:bottom w:val="single" w:sz="4" w:space="0" w:color="auto"/>
            </w:tcBorders>
            <w:shd w:val="clear" w:color="auto" w:fill="auto"/>
            <w:noWrap/>
            <w:vAlign w:val="center"/>
            <w:hideMark/>
          </w:tcPr>
          <w:p w14:paraId="37DF0D90" w14:textId="77777777" w:rsidR="003B2D5A" w:rsidRPr="001F7A8A" w:rsidRDefault="003B2D5A" w:rsidP="005B1CC3">
            <w:pPr>
              <w:pStyle w:val="cuatexto"/>
              <w:spacing w:line="240" w:lineRule="auto"/>
              <w:jc w:val="right"/>
              <w:rPr>
                <w:color w:val="000000"/>
              </w:rPr>
            </w:pPr>
            <w:r w:rsidRPr="001F7A8A">
              <w:rPr>
                <w:color w:val="000000"/>
              </w:rPr>
              <w:t>334</w:t>
            </w:r>
          </w:p>
        </w:tc>
        <w:tc>
          <w:tcPr>
            <w:tcW w:w="1051" w:type="dxa"/>
            <w:tcBorders>
              <w:top w:val="single" w:sz="2" w:space="0" w:color="auto"/>
              <w:bottom w:val="single" w:sz="4" w:space="0" w:color="auto"/>
            </w:tcBorders>
            <w:shd w:val="clear" w:color="auto" w:fill="auto"/>
            <w:noWrap/>
            <w:vAlign w:val="center"/>
            <w:hideMark/>
          </w:tcPr>
          <w:p w14:paraId="03180D9B" w14:textId="77777777" w:rsidR="003B2D5A" w:rsidRPr="001F7A8A" w:rsidRDefault="003B2D5A" w:rsidP="005B1CC3">
            <w:pPr>
              <w:pStyle w:val="cuatexto"/>
              <w:spacing w:line="240" w:lineRule="auto"/>
              <w:jc w:val="right"/>
              <w:rPr>
                <w:color w:val="000000"/>
              </w:rPr>
            </w:pPr>
            <w:r w:rsidRPr="001F7A8A">
              <w:rPr>
                <w:color w:val="000000"/>
              </w:rPr>
              <w:t>338</w:t>
            </w:r>
          </w:p>
        </w:tc>
        <w:tc>
          <w:tcPr>
            <w:tcW w:w="1052" w:type="dxa"/>
            <w:tcBorders>
              <w:top w:val="single" w:sz="2" w:space="0" w:color="auto"/>
              <w:bottom w:val="single" w:sz="4" w:space="0" w:color="auto"/>
            </w:tcBorders>
            <w:shd w:val="clear" w:color="auto" w:fill="auto"/>
            <w:noWrap/>
            <w:vAlign w:val="center"/>
            <w:hideMark/>
          </w:tcPr>
          <w:p w14:paraId="4CCEA0F1" w14:textId="77777777" w:rsidR="003B2D5A" w:rsidRPr="001F7A8A" w:rsidRDefault="003B2D5A" w:rsidP="005B1CC3">
            <w:pPr>
              <w:pStyle w:val="cuatexto"/>
              <w:spacing w:line="240" w:lineRule="auto"/>
              <w:jc w:val="right"/>
              <w:rPr>
                <w:color w:val="000000"/>
              </w:rPr>
            </w:pPr>
            <w:r w:rsidRPr="001F7A8A">
              <w:rPr>
                <w:color w:val="000000"/>
              </w:rPr>
              <w:t>347</w:t>
            </w:r>
          </w:p>
        </w:tc>
        <w:tc>
          <w:tcPr>
            <w:tcW w:w="1051" w:type="dxa"/>
            <w:tcBorders>
              <w:top w:val="single" w:sz="2" w:space="0" w:color="auto"/>
              <w:bottom w:val="single" w:sz="4" w:space="0" w:color="auto"/>
            </w:tcBorders>
            <w:shd w:val="clear" w:color="auto" w:fill="auto"/>
            <w:noWrap/>
            <w:vAlign w:val="center"/>
            <w:hideMark/>
          </w:tcPr>
          <w:p w14:paraId="2E0108C8" w14:textId="77777777" w:rsidR="003B2D5A" w:rsidRPr="001F7A8A" w:rsidRDefault="003B2D5A" w:rsidP="005B1CC3">
            <w:pPr>
              <w:pStyle w:val="cuatexto"/>
              <w:spacing w:line="240" w:lineRule="auto"/>
              <w:jc w:val="right"/>
              <w:rPr>
                <w:color w:val="000000"/>
              </w:rPr>
            </w:pPr>
            <w:r w:rsidRPr="001F7A8A">
              <w:rPr>
                <w:color w:val="000000"/>
              </w:rPr>
              <w:t>349</w:t>
            </w:r>
          </w:p>
        </w:tc>
        <w:tc>
          <w:tcPr>
            <w:tcW w:w="1052" w:type="dxa"/>
            <w:tcBorders>
              <w:top w:val="single" w:sz="2" w:space="0" w:color="auto"/>
              <w:bottom w:val="single" w:sz="4" w:space="0" w:color="auto"/>
            </w:tcBorders>
            <w:shd w:val="clear" w:color="auto" w:fill="auto"/>
            <w:noWrap/>
            <w:vAlign w:val="center"/>
            <w:hideMark/>
          </w:tcPr>
          <w:p w14:paraId="78BAB938" w14:textId="77777777" w:rsidR="003B2D5A" w:rsidRPr="001F7A8A" w:rsidRDefault="003B2D5A" w:rsidP="005B1CC3">
            <w:pPr>
              <w:pStyle w:val="cuatexto"/>
              <w:spacing w:line="240" w:lineRule="auto"/>
              <w:jc w:val="right"/>
              <w:rPr>
                <w:color w:val="000000"/>
              </w:rPr>
            </w:pPr>
            <w:r w:rsidRPr="001F7A8A">
              <w:rPr>
                <w:color w:val="000000"/>
              </w:rPr>
              <w:t>393</w:t>
            </w:r>
          </w:p>
        </w:tc>
      </w:tr>
      <w:tr w:rsidR="003B2D5A" w:rsidRPr="00604F99" w14:paraId="01794F6C" w14:textId="77777777" w:rsidTr="006F5772">
        <w:trPr>
          <w:trHeight w:val="255"/>
        </w:trPr>
        <w:tc>
          <w:tcPr>
            <w:tcW w:w="2557" w:type="dxa"/>
            <w:shd w:val="clear" w:color="auto" w:fill="8DB3E2" w:themeFill="text2" w:themeFillTint="66"/>
            <w:noWrap/>
            <w:vAlign w:val="center"/>
            <w:hideMark/>
          </w:tcPr>
          <w:p w14:paraId="4934B586" w14:textId="77777777" w:rsidR="003B2D5A" w:rsidRPr="00604F99" w:rsidRDefault="003B2D5A" w:rsidP="005B1CC3">
            <w:pPr>
              <w:pStyle w:val="cuadroCabe"/>
              <w:spacing w:line="240" w:lineRule="auto"/>
              <w:rPr>
                <w:color w:val="000000"/>
              </w:rPr>
            </w:pPr>
            <w:r w:rsidRPr="74664BE7">
              <w:t>Promedio medicina familiar</w:t>
            </w:r>
          </w:p>
        </w:tc>
        <w:tc>
          <w:tcPr>
            <w:tcW w:w="1051" w:type="dxa"/>
            <w:shd w:val="clear" w:color="auto" w:fill="8DB3E2" w:themeFill="text2" w:themeFillTint="66"/>
            <w:noWrap/>
            <w:vAlign w:val="center"/>
            <w:hideMark/>
          </w:tcPr>
          <w:p w14:paraId="0624A482" w14:textId="77777777" w:rsidR="003B2D5A" w:rsidRPr="00604F99" w:rsidRDefault="003B2D5A" w:rsidP="005B1CC3">
            <w:pPr>
              <w:pStyle w:val="cuadroCabe"/>
              <w:spacing w:line="240" w:lineRule="auto"/>
              <w:jc w:val="right"/>
              <w:rPr>
                <w:color w:val="000000"/>
              </w:rPr>
            </w:pPr>
            <w:r w:rsidRPr="00604F99">
              <w:rPr>
                <w:color w:val="000000"/>
              </w:rPr>
              <w:t>1.226</w:t>
            </w:r>
          </w:p>
        </w:tc>
        <w:tc>
          <w:tcPr>
            <w:tcW w:w="1052" w:type="dxa"/>
            <w:shd w:val="clear" w:color="auto" w:fill="8DB3E2" w:themeFill="text2" w:themeFillTint="66"/>
            <w:noWrap/>
            <w:vAlign w:val="center"/>
            <w:hideMark/>
          </w:tcPr>
          <w:p w14:paraId="46C7C600" w14:textId="77777777" w:rsidR="003B2D5A" w:rsidRPr="00604F99" w:rsidRDefault="003B2D5A" w:rsidP="005B1CC3">
            <w:pPr>
              <w:pStyle w:val="cuadroCabe"/>
              <w:spacing w:line="240" w:lineRule="auto"/>
              <w:jc w:val="right"/>
              <w:rPr>
                <w:color w:val="000000"/>
              </w:rPr>
            </w:pPr>
            <w:r w:rsidRPr="00604F99">
              <w:rPr>
                <w:color w:val="000000"/>
              </w:rPr>
              <w:t>1.259</w:t>
            </w:r>
          </w:p>
        </w:tc>
        <w:tc>
          <w:tcPr>
            <w:tcW w:w="1051" w:type="dxa"/>
            <w:shd w:val="clear" w:color="auto" w:fill="8DB3E2" w:themeFill="text2" w:themeFillTint="66"/>
            <w:noWrap/>
            <w:vAlign w:val="center"/>
            <w:hideMark/>
          </w:tcPr>
          <w:p w14:paraId="7903BF5E" w14:textId="77777777" w:rsidR="003B2D5A" w:rsidRPr="00604F99" w:rsidRDefault="003B2D5A" w:rsidP="005B1CC3">
            <w:pPr>
              <w:pStyle w:val="cuadroCabe"/>
              <w:spacing w:line="240" w:lineRule="auto"/>
              <w:jc w:val="right"/>
              <w:rPr>
                <w:color w:val="000000"/>
              </w:rPr>
            </w:pPr>
            <w:r w:rsidRPr="00604F99">
              <w:rPr>
                <w:color w:val="000000"/>
              </w:rPr>
              <w:t>1.259</w:t>
            </w:r>
          </w:p>
        </w:tc>
        <w:tc>
          <w:tcPr>
            <w:tcW w:w="1052" w:type="dxa"/>
            <w:shd w:val="clear" w:color="auto" w:fill="8DB3E2" w:themeFill="text2" w:themeFillTint="66"/>
            <w:noWrap/>
            <w:vAlign w:val="center"/>
            <w:hideMark/>
          </w:tcPr>
          <w:p w14:paraId="1FD18365" w14:textId="77777777" w:rsidR="003B2D5A" w:rsidRPr="00604F99" w:rsidRDefault="003B2D5A" w:rsidP="005B1CC3">
            <w:pPr>
              <w:pStyle w:val="cuadroCabe"/>
              <w:spacing w:line="240" w:lineRule="auto"/>
              <w:jc w:val="right"/>
              <w:rPr>
                <w:color w:val="000000"/>
              </w:rPr>
            </w:pPr>
            <w:r w:rsidRPr="00604F99">
              <w:rPr>
                <w:color w:val="000000"/>
              </w:rPr>
              <w:t>1.251</w:t>
            </w:r>
          </w:p>
        </w:tc>
        <w:tc>
          <w:tcPr>
            <w:tcW w:w="1051" w:type="dxa"/>
            <w:shd w:val="clear" w:color="auto" w:fill="8DB3E2" w:themeFill="text2" w:themeFillTint="66"/>
            <w:noWrap/>
            <w:vAlign w:val="center"/>
            <w:hideMark/>
          </w:tcPr>
          <w:p w14:paraId="43AA721D" w14:textId="77777777" w:rsidR="003B2D5A" w:rsidRPr="00604F99" w:rsidRDefault="003B2D5A" w:rsidP="005B1CC3">
            <w:pPr>
              <w:pStyle w:val="cuadroCabe"/>
              <w:spacing w:line="240" w:lineRule="auto"/>
              <w:jc w:val="right"/>
              <w:rPr>
                <w:color w:val="000000"/>
              </w:rPr>
            </w:pPr>
            <w:r w:rsidRPr="00604F99">
              <w:rPr>
                <w:color w:val="000000"/>
              </w:rPr>
              <w:t>1.285</w:t>
            </w:r>
          </w:p>
        </w:tc>
        <w:tc>
          <w:tcPr>
            <w:tcW w:w="1052" w:type="dxa"/>
            <w:shd w:val="clear" w:color="auto" w:fill="8DB3E2" w:themeFill="text2" w:themeFillTint="66"/>
            <w:noWrap/>
            <w:vAlign w:val="center"/>
            <w:hideMark/>
          </w:tcPr>
          <w:p w14:paraId="7CE893C1" w14:textId="77777777" w:rsidR="003B2D5A" w:rsidRPr="00604F99" w:rsidRDefault="003B2D5A" w:rsidP="005B1CC3">
            <w:pPr>
              <w:pStyle w:val="cuadroCabe"/>
              <w:spacing w:line="240" w:lineRule="auto"/>
              <w:jc w:val="right"/>
              <w:rPr>
                <w:color w:val="000000"/>
              </w:rPr>
            </w:pPr>
            <w:r w:rsidRPr="00604F99">
              <w:rPr>
                <w:color w:val="000000"/>
              </w:rPr>
              <w:t>1.287</w:t>
            </w:r>
          </w:p>
        </w:tc>
      </w:tr>
      <w:tr w:rsidR="003B2D5A" w:rsidRPr="00604F99" w14:paraId="612C4F07" w14:textId="77777777" w:rsidTr="005B1CC3">
        <w:trPr>
          <w:trHeight w:val="255"/>
        </w:trPr>
        <w:tc>
          <w:tcPr>
            <w:tcW w:w="8866" w:type="dxa"/>
            <w:gridSpan w:val="7"/>
            <w:shd w:val="clear" w:color="auto" w:fill="auto"/>
            <w:noWrap/>
            <w:vAlign w:val="center"/>
          </w:tcPr>
          <w:p w14:paraId="25E8A2E6" w14:textId="77777777" w:rsidR="003B2D5A" w:rsidRDefault="003B2D5A" w:rsidP="005B1CC3">
            <w:pPr>
              <w:jc w:val="center"/>
              <w:rPr>
                <w:rFonts w:ascii="Arial" w:hAnsi="Arial" w:cs="Arial"/>
                <w:color w:val="000000"/>
                <w:sz w:val="18"/>
                <w:szCs w:val="18"/>
              </w:rPr>
            </w:pPr>
          </w:p>
          <w:p w14:paraId="68BE2207" w14:textId="77777777" w:rsidR="003B2D5A" w:rsidRDefault="003B2D5A" w:rsidP="005B1CC3">
            <w:pPr>
              <w:jc w:val="center"/>
              <w:rPr>
                <w:rFonts w:ascii="Arial" w:hAnsi="Arial" w:cs="Arial"/>
                <w:color w:val="000000"/>
                <w:sz w:val="18"/>
                <w:szCs w:val="18"/>
              </w:rPr>
            </w:pPr>
          </w:p>
        </w:tc>
      </w:tr>
      <w:tr w:rsidR="003B2D5A" w:rsidRPr="00604F99" w14:paraId="7700C160" w14:textId="77777777" w:rsidTr="005B1CC3">
        <w:trPr>
          <w:trHeight w:val="255"/>
        </w:trPr>
        <w:tc>
          <w:tcPr>
            <w:tcW w:w="8866" w:type="dxa"/>
            <w:gridSpan w:val="7"/>
            <w:shd w:val="clear" w:color="auto" w:fill="8DB3E2" w:themeFill="text2" w:themeFillTint="66"/>
            <w:noWrap/>
            <w:vAlign w:val="center"/>
          </w:tcPr>
          <w:p w14:paraId="7BE0B806" w14:textId="77777777" w:rsidR="003B2D5A" w:rsidRDefault="003B2D5A" w:rsidP="005B1CC3">
            <w:pPr>
              <w:pStyle w:val="cuadroCabe"/>
              <w:spacing w:line="240" w:lineRule="auto"/>
              <w:jc w:val="center"/>
            </w:pPr>
            <w:r>
              <w:t>Pacientes con TIS por CIAS de pediatría</w:t>
            </w:r>
          </w:p>
        </w:tc>
      </w:tr>
      <w:tr w:rsidR="003B2D5A" w:rsidRPr="00604F99" w14:paraId="45C9F65A" w14:textId="77777777" w:rsidTr="006F5772">
        <w:trPr>
          <w:trHeight w:val="255"/>
        </w:trPr>
        <w:tc>
          <w:tcPr>
            <w:tcW w:w="2557" w:type="dxa"/>
            <w:shd w:val="clear" w:color="auto" w:fill="8DB3E2" w:themeFill="text2" w:themeFillTint="66"/>
            <w:noWrap/>
            <w:vAlign w:val="bottom"/>
            <w:hideMark/>
          </w:tcPr>
          <w:p w14:paraId="7307822C" w14:textId="77777777" w:rsidR="003B2D5A" w:rsidRPr="00604F99" w:rsidRDefault="003B2D5A" w:rsidP="005B1CC3">
            <w:pPr>
              <w:pStyle w:val="cuadroCabe"/>
              <w:spacing w:line="240" w:lineRule="auto"/>
            </w:pPr>
          </w:p>
        </w:tc>
        <w:tc>
          <w:tcPr>
            <w:tcW w:w="1051" w:type="dxa"/>
            <w:shd w:val="clear" w:color="auto" w:fill="8DB3E2" w:themeFill="text2" w:themeFillTint="66"/>
            <w:noWrap/>
            <w:vAlign w:val="center"/>
            <w:hideMark/>
          </w:tcPr>
          <w:p w14:paraId="0219CD65" w14:textId="77777777" w:rsidR="003B2D5A" w:rsidRPr="007354CE" w:rsidRDefault="003B2D5A" w:rsidP="005B1CC3">
            <w:pPr>
              <w:pStyle w:val="cuadroCabe"/>
              <w:spacing w:line="240" w:lineRule="auto"/>
              <w:jc w:val="right"/>
            </w:pPr>
            <w:r w:rsidRPr="007354CE">
              <w:t>2018</w:t>
            </w:r>
          </w:p>
        </w:tc>
        <w:tc>
          <w:tcPr>
            <w:tcW w:w="1052" w:type="dxa"/>
            <w:shd w:val="clear" w:color="auto" w:fill="8DB3E2" w:themeFill="text2" w:themeFillTint="66"/>
            <w:noWrap/>
            <w:vAlign w:val="center"/>
            <w:hideMark/>
          </w:tcPr>
          <w:p w14:paraId="32E95576" w14:textId="77777777" w:rsidR="003B2D5A" w:rsidRPr="007354CE" w:rsidRDefault="003B2D5A" w:rsidP="005B1CC3">
            <w:pPr>
              <w:pStyle w:val="cuadroCabe"/>
              <w:spacing w:line="240" w:lineRule="auto"/>
              <w:jc w:val="right"/>
            </w:pPr>
            <w:r w:rsidRPr="007354CE">
              <w:t>2019</w:t>
            </w:r>
          </w:p>
        </w:tc>
        <w:tc>
          <w:tcPr>
            <w:tcW w:w="1051" w:type="dxa"/>
            <w:shd w:val="clear" w:color="auto" w:fill="8DB3E2" w:themeFill="text2" w:themeFillTint="66"/>
            <w:noWrap/>
            <w:vAlign w:val="center"/>
            <w:hideMark/>
          </w:tcPr>
          <w:p w14:paraId="3C806B6F" w14:textId="77777777" w:rsidR="003B2D5A" w:rsidRPr="007354CE" w:rsidRDefault="003B2D5A" w:rsidP="005B1CC3">
            <w:pPr>
              <w:pStyle w:val="cuadroCabe"/>
              <w:spacing w:line="240" w:lineRule="auto"/>
              <w:jc w:val="right"/>
            </w:pPr>
            <w:r w:rsidRPr="007354CE">
              <w:t>2020</w:t>
            </w:r>
          </w:p>
        </w:tc>
        <w:tc>
          <w:tcPr>
            <w:tcW w:w="1052" w:type="dxa"/>
            <w:shd w:val="clear" w:color="auto" w:fill="8DB3E2" w:themeFill="text2" w:themeFillTint="66"/>
            <w:noWrap/>
            <w:vAlign w:val="center"/>
            <w:hideMark/>
          </w:tcPr>
          <w:p w14:paraId="25A64A75" w14:textId="77777777" w:rsidR="003B2D5A" w:rsidRPr="007354CE" w:rsidRDefault="003B2D5A" w:rsidP="005B1CC3">
            <w:pPr>
              <w:pStyle w:val="cuadroCabe"/>
              <w:spacing w:line="240" w:lineRule="auto"/>
              <w:jc w:val="right"/>
            </w:pPr>
            <w:r w:rsidRPr="007354CE">
              <w:t>2021</w:t>
            </w:r>
          </w:p>
        </w:tc>
        <w:tc>
          <w:tcPr>
            <w:tcW w:w="1051" w:type="dxa"/>
            <w:shd w:val="clear" w:color="auto" w:fill="8DB3E2" w:themeFill="text2" w:themeFillTint="66"/>
            <w:noWrap/>
            <w:vAlign w:val="center"/>
            <w:hideMark/>
          </w:tcPr>
          <w:p w14:paraId="778328C4" w14:textId="77777777" w:rsidR="003B2D5A" w:rsidRPr="007354CE" w:rsidRDefault="003B2D5A" w:rsidP="005B1CC3">
            <w:pPr>
              <w:pStyle w:val="cuadroCabe"/>
              <w:spacing w:line="240" w:lineRule="auto"/>
              <w:jc w:val="right"/>
            </w:pPr>
            <w:r w:rsidRPr="007354CE">
              <w:t>2022</w:t>
            </w:r>
          </w:p>
        </w:tc>
        <w:tc>
          <w:tcPr>
            <w:tcW w:w="1052" w:type="dxa"/>
            <w:shd w:val="clear" w:color="auto" w:fill="8DB3E2" w:themeFill="text2" w:themeFillTint="66"/>
            <w:noWrap/>
            <w:vAlign w:val="center"/>
            <w:hideMark/>
          </w:tcPr>
          <w:p w14:paraId="7DBFE53B" w14:textId="77777777" w:rsidR="003B2D5A" w:rsidRPr="007354CE" w:rsidRDefault="003B2D5A" w:rsidP="005B1CC3">
            <w:pPr>
              <w:pStyle w:val="cuadroCabe"/>
              <w:spacing w:line="240" w:lineRule="auto"/>
              <w:jc w:val="right"/>
            </w:pPr>
            <w:r w:rsidRPr="007354CE">
              <w:t>2023</w:t>
            </w:r>
          </w:p>
        </w:tc>
      </w:tr>
      <w:tr w:rsidR="003B2D5A" w:rsidRPr="001F7A8A" w14:paraId="2A5FE701" w14:textId="77777777" w:rsidTr="006F5772">
        <w:trPr>
          <w:trHeight w:val="198"/>
        </w:trPr>
        <w:tc>
          <w:tcPr>
            <w:tcW w:w="2557" w:type="dxa"/>
            <w:tcBorders>
              <w:bottom w:val="single" w:sz="2" w:space="0" w:color="auto"/>
            </w:tcBorders>
            <w:shd w:val="clear" w:color="auto" w:fill="auto"/>
            <w:noWrap/>
            <w:vAlign w:val="center"/>
            <w:hideMark/>
          </w:tcPr>
          <w:p w14:paraId="6FFCC684" w14:textId="77777777" w:rsidR="003B2D5A" w:rsidRPr="001F7A8A" w:rsidRDefault="003B2D5A" w:rsidP="005B1CC3">
            <w:pPr>
              <w:pStyle w:val="cuatexto"/>
              <w:spacing w:line="240" w:lineRule="auto"/>
            </w:pPr>
            <w:r w:rsidRPr="001F7A8A">
              <w:t>Rurales grandes</w:t>
            </w:r>
          </w:p>
        </w:tc>
        <w:tc>
          <w:tcPr>
            <w:tcW w:w="1051" w:type="dxa"/>
            <w:tcBorders>
              <w:bottom w:val="single" w:sz="2" w:space="0" w:color="auto"/>
            </w:tcBorders>
            <w:shd w:val="clear" w:color="auto" w:fill="auto"/>
            <w:noWrap/>
            <w:vAlign w:val="center"/>
            <w:hideMark/>
          </w:tcPr>
          <w:p w14:paraId="4F589E67" w14:textId="77777777" w:rsidR="003B2D5A" w:rsidRPr="001F7A8A" w:rsidRDefault="003B2D5A" w:rsidP="005B1CC3">
            <w:pPr>
              <w:pStyle w:val="cuatexto"/>
              <w:spacing w:line="240" w:lineRule="auto"/>
              <w:jc w:val="right"/>
            </w:pPr>
            <w:r w:rsidRPr="001F7A8A">
              <w:t>1.087</w:t>
            </w:r>
          </w:p>
        </w:tc>
        <w:tc>
          <w:tcPr>
            <w:tcW w:w="1052" w:type="dxa"/>
            <w:tcBorders>
              <w:bottom w:val="single" w:sz="2" w:space="0" w:color="auto"/>
            </w:tcBorders>
            <w:shd w:val="clear" w:color="auto" w:fill="auto"/>
            <w:noWrap/>
            <w:vAlign w:val="center"/>
            <w:hideMark/>
          </w:tcPr>
          <w:p w14:paraId="15C1B75A" w14:textId="77777777" w:rsidR="003B2D5A" w:rsidRPr="001F7A8A" w:rsidRDefault="003B2D5A" w:rsidP="005B1CC3">
            <w:pPr>
              <w:pStyle w:val="cuatexto"/>
              <w:spacing w:line="240" w:lineRule="auto"/>
              <w:jc w:val="right"/>
            </w:pPr>
            <w:r w:rsidRPr="001F7A8A">
              <w:t>1.017</w:t>
            </w:r>
          </w:p>
        </w:tc>
        <w:tc>
          <w:tcPr>
            <w:tcW w:w="1051" w:type="dxa"/>
            <w:tcBorders>
              <w:bottom w:val="single" w:sz="2" w:space="0" w:color="auto"/>
            </w:tcBorders>
            <w:shd w:val="clear" w:color="auto" w:fill="auto"/>
            <w:noWrap/>
            <w:vAlign w:val="center"/>
            <w:hideMark/>
          </w:tcPr>
          <w:p w14:paraId="43A3BAAE" w14:textId="77777777" w:rsidR="003B2D5A" w:rsidRPr="001F7A8A" w:rsidRDefault="003B2D5A" w:rsidP="005B1CC3">
            <w:pPr>
              <w:pStyle w:val="cuatexto"/>
              <w:spacing w:line="240" w:lineRule="auto"/>
              <w:jc w:val="right"/>
            </w:pPr>
            <w:r w:rsidRPr="001F7A8A">
              <w:t>1.014</w:t>
            </w:r>
          </w:p>
        </w:tc>
        <w:tc>
          <w:tcPr>
            <w:tcW w:w="1052" w:type="dxa"/>
            <w:tcBorders>
              <w:bottom w:val="single" w:sz="2" w:space="0" w:color="auto"/>
            </w:tcBorders>
            <w:shd w:val="clear" w:color="auto" w:fill="auto"/>
            <w:noWrap/>
            <w:vAlign w:val="center"/>
            <w:hideMark/>
          </w:tcPr>
          <w:p w14:paraId="7B3D8DE2" w14:textId="77777777" w:rsidR="003B2D5A" w:rsidRPr="001F7A8A" w:rsidRDefault="003B2D5A" w:rsidP="005B1CC3">
            <w:pPr>
              <w:pStyle w:val="cuatexto"/>
              <w:spacing w:line="240" w:lineRule="auto"/>
              <w:jc w:val="right"/>
            </w:pPr>
            <w:r w:rsidRPr="001F7A8A">
              <w:t>1.006</w:t>
            </w:r>
          </w:p>
        </w:tc>
        <w:tc>
          <w:tcPr>
            <w:tcW w:w="1051" w:type="dxa"/>
            <w:tcBorders>
              <w:bottom w:val="single" w:sz="2" w:space="0" w:color="auto"/>
            </w:tcBorders>
            <w:shd w:val="clear" w:color="auto" w:fill="auto"/>
            <w:noWrap/>
            <w:vAlign w:val="center"/>
            <w:hideMark/>
          </w:tcPr>
          <w:p w14:paraId="03790DCB" w14:textId="77777777" w:rsidR="003B2D5A" w:rsidRPr="001F7A8A" w:rsidRDefault="003B2D5A" w:rsidP="005B1CC3">
            <w:pPr>
              <w:pStyle w:val="cuatexto"/>
              <w:spacing w:line="240" w:lineRule="auto"/>
              <w:jc w:val="right"/>
            </w:pPr>
            <w:r w:rsidRPr="001F7A8A">
              <w:t>1.000</w:t>
            </w:r>
          </w:p>
        </w:tc>
        <w:tc>
          <w:tcPr>
            <w:tcW w:w="1052" w:type="dxa"/>
            <w:tcBorders>
              <w:bottom w:val="single" w:sz="2" w:space="0" w:color="auto"/>
            </w:tcBorders>
            <w:shd w:val="clear" w:color="auto" w:fill="auto"/>
            <w:noWrap/>
            <w:vAlign w:val="center"/>
            <w:hideMark/>
          </w:tcPr>
          <w:p w14:paraId="5612CD6E" w14:textId="77777777" w:rsidR="003B2D5A" w:rsidRPr="001F7A8A" w:rsidRDefault="003B2D5A" w:rsidP="005B1CC3">
            <w:pPr>
              <w:pStyle w:val="cuatexto"/>
              <w:spacing w:line="240" w:lineRule="auto"/>
              <w:jc w:val="right"/>
            </w:pPr>
            <w:r w:rsidRPr="001F7A8A">
              <w:t>982</w:t>
            </w:r>
          </w:p>
        </w:tc>
      </w:tr>
      <w:tr w:rsidR="003B2D5A" w:rsidRPr="001F7A8A" w14:paraId="6043BC0C" w14:textId="77777777" w:rsidTr="006F5772">
        <w:trPr>
          <w:trHeight w:val="198"/>
        </w:trPr>
        <w:tc>
          <w:tcPr>
            <w:tcW w:w="2557" w:type="dxa"/>
            <w:tcBorders>
              <w:top w:val="single" w:sz="2" w:space="0" w:color="auto"/>
              <w:bottom w:val="single" w:sz="2" w:space="0" w:color="auto"/>
            </w:tcBorders>
            <w:shd w:val="clear" w:color="auto" w:fill="auto"/>
            <w:noWrap/>
            <w:vAlign w:val="center"/>
            <w:hideMark/>
          </w:tcPr>
          <w:p w14:paraId="3C2DD65F" w14:textId="77777777" w:rsidR="003B2D5A" w:rsidRPr="001F7A8A" w:rsidRDefault="003B2D5A" w:rsidP="005B1CC3">
            <w:pPr>
              <w:pStyle w:val="cuatexto"/>
              <w:spacing w:line="240" w:lineRule="auto"/>
            </w:pPr>
            <w:r w:rsidRPr="001F7A8A">
              <w:t>Rurales medianos</w:t>
            </w:r>
          </w:p>
        </w:tc>
        <w:tc>
          <w:tcPr>
            <w:tcW w:w="1051" w:type="dxa"/>
            <w:tcBorders>
              <w:top w:val="single" w:sz="2" w:space="0" w:color="auto"/>
              <w:bottom w:val="single" w:sz="2" w:space="0" w:color="auto"/>
            </w:tcBorders>
            <w:shd w:val="clear" w:color="auto" w:fill="auto"/>
            <w:noWrap/>
            <w:vAlign w:val="center"/>
            <w:hideMark/>
          </w:tcPr>
          <w:p w14:paraId="4585DF84" w14:textId="77777777" w:rsidR="003B2D5A" w:rsidRPr="001F7A8A" w:rsidRDefault="003B2D5A" w:rsidP="005B1CC3">
            <w:pPr>
              <w:pStyle w:val="cuatexto"/>
              <w:spacing w:line="240" w:lineRule="auto"/>
              <w:jc w:val="right"/>
            </w:pPr>
            <w:r w:rsidRPr="001F7A8A">
              <w:t>937</w:t>
            </w:r>
          </w:p>
        </w:tc>
        <w:tc>
          <w:tcPr>
            <w:tcW w:w="1052" w:type="dxa"/>
            <w:tcBorders>
              <w:top w:val="single" w:sz="2" w:space="0" w:color="auto"/>
              <w:bottom w:val="single" w:sz="2" w:space="0" w:color="auto"/>
            </w:tcBorders>
            <w:shd w:val="clear" w:color="auto" w:fill="auto"/>
            <w:noWrap/>
            <w:vAlign w:val="center"/>
            <w:hideMark/>
          </w:tcPr>
          <w:p w14:paraId="3BDC9F19" w14:textId="77777777" w:rsidR="003B2D5A" w:rsidRPr="001F7A8A" w:rsidRDefault="003B2D5A" w:rsidP="005B1CC3">
            <w:pPr>
              <w:pStyle w:val="cuatexto"/>
              <w:spacing w:line="240" w:lineRule="auto"/>
              <w:jc w:val="right"/>
            </w:pPr>
            <w:r w:rsidRPr="001F7A8A">
              <w:t>940</w:t>
            </w:r>
          </w:p>
        </w:tc>
        <w:tc>
          <w:tcPr>
            <w:tcW w:w="1051" w:type="dxa"/>
            <w:tcBorders>
              <w:top w:val="single" w:sz="2" w:space="0" w:color="auto"/>
              <w:bottom w:val="single" w:sz="2" w:space="0" w:color="auto"/>
            </w:tcBorders>
            <w:shd w:val="clear" w:color="auto" w:fill="auto"/>
            <w:noWrap/>
            <w:vAlign w:val="center"/>
            <w:hideMark/>
          </w:tcPr>
          <w:p w14:paraId="19D05B40" w14:textId="77777777" w:rsidR="003B2D5A" w:rsidRPr="001F7A8A" w:rsidRDefault="003B2D5A" w:rsidP="005B1CC3">
            <w:pPr>
              <w:pStyle w:val="cuatexto"/>
              <w:spacing w:line="240" w:lineRule="auto"/>
              <w:jc w:val="right"/>
            </w:pPr>
            <w:r w:rsidRPr="001F7A8A">
              <w:t>1.045</w:t>
            </w:r>
          </w:p>
        </w:tc>
        <w:tc>
          <w:tcPr>
            <w:tcW w:w="1052" w:type="dxa"/>
            <w:tcBorders>
              <w:top w:val="single" w:sz="2" w:space="0" w:color="auto"/>
              <w:bottom w:val="single" w:sz="2" w:space="0" w:color="auto"/>
            </w:tcBorders>
            <w:shd w:val="clear" w:color="auto" w:fill="auto"/>
            <w:noWrap/>
            <w:vAlign w:val="center"/>
            <w:hideMark/>
          </w:tcPr>
          <w:p w14:paraId="69495F91" w14:textId="77777777" w:rsidR="003B2D5A" w:rsidRPr="001F7A8A" w:rsidRDefault="003B2D5A" w:rsidP="005B1CC3">
            <w:pPr>
              <w:pStyle w:val="cuatexto"/>
              <w:spacing w:line="240" w:lineRule="auto"/>
              <w:jc w:val="right"/>
            </w:pPr>
            <w:r w:rsidRPr="001F7A8A">
              <w:t>1.021</w:t>
            </w:r>
          </w:p>
        </w:tc>
        <w:tc>
          <w:tcPr>
            <w:tcW w:w="1051" w:type="dxa"/>
            <w:tcBorders>
              <w:top w:val="single" w:sz="2" w:space="0" w:color="auto"/>
              <w:bottom w:val="single" w:sz="2" w:space="0" w:color="auto"/>
            </w:tcBorders>
            <w:shd w:val="clear" w:color="auto" w:fill="auto"/>
            <w:noWrap/>
            <w:vAlign w:val="center"/>
            <w:hideMark/>
          </w:tcPr>
          <w:p w14:paraId="3EE43C28" w14:textId="77777777" w:rsidR="003B2D5A" w:rsidRPr="001F7A8A" w:rsidRDefault="003B2D5A" w:rsidP="005B1CC3">
            <w:pPr>
              <w:pStyle w:val="cuatexto"/>
              <w:spacing w:line="240" w:lineRule="auto"/>
              <w:jc w:val="right"/>
            </w:pPr>
            <w:r w:rsidRPr="001F7A8A">
              <w:t>1.005</w:t>
            </w:r>
          </w:p>
        </w:tc>
        <w:tc>
          <w:tcPr>
            <w:tcW w:w="1052" w:type="dxa"/>
            <w:tcBorders>
              <w:top w:val="single" w:sz="2" w:space="0" w:color="auto"/>
              <w:bottom w:val="single" w:sz="2" w:space="0" w:color="auto"/>
            </w:tcBorders>
            <w:shd w:val="clear" w:color="auto" w:fill="auto"/>
            <w:noWrap/>
            <w:vAlign w:val="center"/>
            <w:hideMark/>
          </w:tcPr>
          <w:p w14:paraId="54E49562" w14:textId="77777777" w:rsidR="003B2D5A" w:rsidRPr="001F7A8A" w:rsidRDefault="003B2D5A" w:rsidP="005B1CC3">
            <w:pPr>
              <w:pStyle w:val="cuatexto"/>
              <w:spacing w:line="240" w:lineRule="auto"/>
              <w:jc w:val="right"/>
            </w:pPr>
            <w:r w:rsidRPr="001F7A8A">
              <w:t>977</w:t>
            </w:r>
          </w:p>
        </w:tc>
      </w:tr>
      <w:tr w:rsidR="003B2D5A" w:rsidRPr="001F7A8A" w14:paraId="64991759" w14:textId="77777777" w:rsidTr="006F5772">
        <w:trPr>
          <w:trHeight w:val="198"/>
        </w:trPr>
        <w:tc>
          <w:tcPr>
            <w:tcW w:w="2557" w:type="dxa"/>
            <w:tcBorders>
              <w:top w:val="single" w:sz="2" w:space="0" w:color="auto"/>
              <w:bottom w:val="single" w:sz="2" w:space="0" w:color="auto"/>
            </w:tcBorders>
            <w:shd w:val="clear" w:color="auto" w:fill="auto"/>
            <w:noWrap/>
            <w:vAlign w:val="center"/>
            <w:hideMark/>
          </w:tcPr>
          <w:p w14:paraId="21920455" w14:textId="77777777" w:rsidR="003B2D5A" w:rsidRPr="001F7A8A" w:rsidRDefault="003B2D5A" w:rsidP="005B1CC3">
            <w:pPr>
              <w:pStyle w:val="cuatexto"/>
              <w:spacing w:line="240" w:lineRule="auto"/>
            </w:pPr>
            <w:r w:rsidRPr="001F7A8A">
              <w:t>Rurales pequeños</w:t>
            </w:r>
          </w:p>
        </w:tc>
        <w:tc>
          <w:tcPr>
            <w:tcW w:w="1051" w:type="dxa"/>
            <w:tcBorders>
              <w:top w:val="single" w:sz="2" w:space="0" w:color="auto"/>
              <w:bottom w:val="single" w:sz="2" w:space="0" w:color="auto"/>
            </w:tcBorders>
            <w:shd w:val="clear" w:color="auto" w:fill="auto"/>
            <w:noWrap/>
            <w:vAlign w:val="center"/>
            <w:hideMark/>
          </w:tcPr>
          <w:p w14:paraId="79BD00E6" w14:textId="77777777" w:rsidR="003B2D5A" w:rsidRPr="001F7A8A" w:rsidRDefault="003B2D5A" w:rsidP="005B1CC3">
            <w:pPr>
              <w:pStyle w:val="cuatexto"/>
              <w:spacing w:line="240" w:lineRule="auto"/>
              <w:jc w:val="right"/>
            </w:pPr>
            <w:r w:rsidRPr="001F7A8A">
              <w:t>988</w:t>
            </w:r>
          </w:p>
        </w:tc>
        <w:tc>
          <w:tcPr>
            <w:tcW w:w="1052" w:type="dxa"/>
            <w:tcBorders>
              <w:top w:val="single" w:sz="2" w:space="0" w:color="auto"/>
              <w:bottom w:val="single" w:sz="2" w:space="0" w:color="auto"/>
            </w:tcBorders>
            <w:shd w:val="clear" w:color="auto" w:fill="auto"/>
            <w:noWrap/>
            <w:vAlign w:val="center"/>
            <w:hideMark/>
          </w:tcPr>
          <w:p w14:paraId="62D87775" w14:textId="77777777" w:rsidR="003B2D5A" w:rsidRPr="001F7A8A" w:rsidRDefault="003B2D5A" w:rsidP="005B1CC3">
            <w:pPr>
              <w:pStyle w:val="cuatexto"/>
              <w:spacing w:line="240" w:lineRule="auto"/>
              <w:jc w:val="right"/>
            </w:pPr>
            <w:r w:rsidRPr="001F7A8A">
              <w:t>991</w:t>
            </w:r>
          </w:p>
        </w:tc>
        <w:tc>
          <w:tcPr>
            <w:tcW w:w="1051" w:type="dxa"/>
            <w:tcBorders>
              <w:top w:val="single" w:sz="2" w:space="0" w:color="auto"/>
              <w:bottom w:val="single" w:sz="2" w:space="0" w:color="auto"/>
            </w:tcBorders>
            <w:shd w:val="clear" w:color="auto" w:fill="auto"/>
            <w:noWrap/>
            <w:vAlign w:val="center"/>
            <w:hideMark/>
          </w:tcPr>
          <w:p w14:paraId="256B9FBE" w14:textId="77777777" w:rsidR="003B2D5A" w:rsidRPr="001F7A8A" w:rsidRDefault="003B2D5A" w:rsidP="005B1CC3">
            <w:pPr>
              <w:pStyle w:val="cuatexto"/>
              <w:spacing w:line="240" w:lineRule="auto"/>
              <w:jc w:val="right"/>
            </w:pPr>
            <w:r w:rsidRPr="001F7A8A">
              <w:t>989</w:t>
            </w:r>
          </w:p>
        </w:tc>
        <w:tc>
          <w:tcPr>
            <w:tcW w:w="1052" w:type="dxa"/>
            <w:tcBorders>
              <w:top w:val="single" w:sz="2" w:space="0" w:color="auto"/>
              <w:bottom w:val="single" w:sz="2" w:space="0" w:color="auto"/>
            </w:tcBorders>
            <w:shd w:val="clear" w:color="auto" w:fill="auto"/>
            <w:noWrap/>
            <w:vAlign w:val="center"/>
            <w:hideMark/>
          </w:tcPr>
          <w:p w14:paraId="2CDC0681" w14:textId="77777777" w:rsidR="003B2D5A" w:rsidRPr="001F7A8A" w:rsidRDefault="003B2D5A" w:rsidP="005B1CC3">
            <w:pPr>
              <w:pStyle w:val="cuatexto"/>
              <w:spacing w:line="240" w:lineRule="auto"/>
              <w:jc w:val="right"/>
            </w:pPr>
            <w:r w:rsidRPr="001F7A8A">
              <w:t>984</w:t>
            </w:r>
          </w:p>
        </w:tc>
        <w:tc>
          <w:tcPr>
            <w:tcW w:w="1051" w:type="dxa"/>
            <w:tcBorders>
              <w:top w:val="single" w:sz="2" w:space="0" w:color="auto"/>
              <w:bottom w:val="single" w:sz="2" w:space="0" w:color="auto"/>
            </w:tcBorders>
            <w:shd w:val="clear" w:color="auto" w:fill="auto"/>
            <w:noWrap/>
            <w:vAlign w:val="center"/>
            <w:hideMark/>
          </w:tcPr>
          <w:p w14:paraId="0FF24B79" w14:textId="77777777" w:rsidR="003B2D5A" w:rsidRPr="001F7A8A" w:rsidRDefault="003B2D5A" w:rsidP="005B1CC3">
            <w:pPr>
              <w:pStyle w:val="cuatexto"/>
              <w:spacing w:line="240" w:lineRule="auto"/>
              <w:jc w:val="right"/>
            </w:pPr>
            <w:r w:rsidRPr="001F7A8A">
              <w:t>963</w:t>
            </w:r>
          </w:p>
        </w:tc>
        <w:tc>
          <w:tcPr>
            <w:tcW w:w="1052" w:type="dxa"/>
            <w:tcBorders>
              <w:top w:val="single" w:sz="2" w:space="0" w:color="auto"/>
              <w:bottom w:val="single" w:sz="2" w:space="0" w:color="auto"/>
            </w:tcBorders>
            <w:shd w:val="clear" w:color="auto" w:fill="auto"/>
            <w:noWrap/>
            <w:vAlign w:val="center"/>
            <w:hideMark/>
          </w:tcPr>
          <w:p w14:paraId="5D4614CE" w14:textId="77777777" w:rsidR="003B2D5A" w:rsidRPr="001F7A8A" w:rsidRDefault="003B2D5A" w:rsidP="005B1CC3">
            <w:pPr>
              <w:pStyle w:val="cuatexto"/>
              <w:spacing w:line="240" w:lineRule="auto"/>
              <w:jc w:val="right"/>
            </w:pPr>
            <w:r w:rsidRPr="001F7A8A">
              <w:t>930</w:t>
            </w:r>
          </w:p>
        </w:tc>
      </w:tr>
      <w:tr w:rsidR="003B2D5A" w:rsidRPr="001F7A8A" w14:paraId="73C83540" w14:textId="77777777" w:rsidTr="006F5772">
        <w:trPr>
          <w:trHeight w:val="198"/>
        </w:trPr>
        <w:tc>
          <w:tcPr>
            <w:tcW w:w="2557" w:type="dxa"/>
            <w:tcBorders>
              <w:top w:val="single" w:sz="2" w:space="0" w:color="auto"/>
              <w:bottom w:val="single" w:sz="2" w:space="0" w:color="auto"/>
            </w:tcBorders>
            <w:shd w:val="clear" w:color="auto" w:fill="auto"/>
            <w:noWrap/>
            <w:vAlign w:val="center"/>
            <w:hideMark/>
          </w:tcPr>
          <w:p w14:paraId="60219C7A" w14:textId="77777777" w:rsidR="003B2D5A" w:rsidRPr="001F7A8A" w:rsidRDefault="003B2D5A" w:rsidP="005B1CC3">
            <w:pPr>
              <w:pStyle w:val="cuatexto"/>
              <w:spacing w:line="240" w:lineRule="auto"/>
            </w:pPr>
            <w:r w:rsidRPr="001F7A8A">
              <w:t>Urbanos</w:t>
            </w:r>
          </w:p>
        </w:tc>
        <w:tc>
          <w:tcPr>
            <w:tcW w:w="1051" w:type="dxa"/>
            <w:tcBorders>
              <w:top w:val="single" w:sz="2" w:space="0" w:color="auto"/>
              <w:bottom w:val="single" w:sz="2" w:space="0" w:color="auto"/>
            </w:tcBorders>
            <w:shd w:val="clear" w:color="auto" w:fill="auto"/>
            <w:noWrap/>
            <w:vAlign w:val="center"/>
            <w:hideMark/>
          </w:tcPr>
          <w:p w14:paraId="047CEAC9" w14:textId="77777777" w:rsidR="003B2D5A" w:rsidRPr="001F7A8A" w:rsidRDefault="003B2D5A" w:rsidP="005B1CC3">
            <w:pPr>
              <w:pStyle w:val="cuatexto"/>
              <w:spacing w:line="240" w:lineRule="auto"/>
              <w:jc w:val="right"/>
            </w:pPr>
            <w:r w:rsidRPr="001F7A8A">
              <w:t>987</w:t>
            </w:r>
          </w:p>
        </w:tc>
        <w:tc>
          <w:tcPr>
            <w:tcW w:w="1052" w:type="dxa"/>
            <w:tcBorders>
              <w:top w:val="single" w:sz="2" w:space="0" w:color="auto"/>
              <w:bottom w:val="single" w:sz="2" w:space="0" w:color="auto"/>
            </w:tcBorders>
            <w:shd w:val="clear" w:color="auto" w:fill="auto"/>
            <w:noWrap/>
            <w:vAlign w:val="center"/>
            <w:hideMark/>
          </w:tcPr>
          <w:p w14:paraId="4747DB2A" w14:textId="77777777" w:rsidR="003B2D5A" w:rsidRPr="001F7A8A" w:rsidRDefault="003B2D5A" w:rsidP="005B1CC3">
            <w:pPr>
              <w:pStyle w:val="cuatexto"/>
              <w:spacing w:line="240" w:lineRule="auto"/>
              <w:jc w:val="right"/>
            </w:pPr>
            <w:r w:rsidRPr="001F7A8A">
              <w:t>952</w:t>
            </w:r>
          </w:p>
        </w:tc>
        <w:tc>
          <w:tcPr>
            <w:tcW w:w="1051" w:type="dxa"/>
            <w:tcBorders>
              <w:top w:val="single" w:sz="2" w:space="0" w:color="auto"/>
              <w:bottom w:val="single" w:sz="2" w:space="0" w:color="auto"/>
            </w:tcBorders>
            <w:shd w:val="clear" w:color="auto" w:fill="auto"/>
            <w:noWrap/>
            <w:vAlign w:val="center"/>
            <w:hideMark/>
          </w:tcPr>
          <w:p w14:paraId="2AAFB24D" w14:textId="77777777" w:rsidR="003B2D5A" w:rsidRPr="001F7A8A" w:rsidRDefault="003B2D5A" w:rsidP="005B1CC3">
            <w:pPr>
              <w:pStyle w:val="cuatexto"/>
              <w:spacing w:line="240" w:lineRule="auto"/>
              <w:jc w:val="right"/>
            </w:pPr>
            <w:r w:rsidRPr="001F7A8A">
              <w:t>889</w:t>
            </w:r>
          </w:p>
        </w:tc>
        <w:tc>
          <w:tcPr>
            <w:tcW w:w="1052" w:type="dxa"/>
            <w:tcBorders>
              <w:top w:val="single" w:sz="2" w:space="0" w:color="auto"/>
              <w:bottom w:val="single" w:sz="2" w:space="0" w:color="auto"/>
            </w:tcBorders>
            <w:shd w:val="clear" w:color="auto" w:fill="auto"/>
            <w:noWrap/>
            <w:vAlign w:val="center"/>
            <w:hideMark/>
          </w:tcPr>
          <w:p w14:paraId="3157F7DC" w14:textId="77777777" w:rsidR="003B2D5A" w:rsidRPr="001F7A8A" w:rsidRDefault="003B2D5A" w:rsidP="005B1CC3">
            <w:pPr>
              <w:pStyle w:val="cuatexto"/>
              <w:spacing w:line="240" w:lineRule="auto"/>
              <w:jc w:val="right"/>
            </w:pPr>
            <w:r w:rsidRPr="001F7A8A">
              <w:t>876</w:t>
            </w:r>
          </w:p>
        </w:tc>
        <w:tc>
          <w:tcPr>
            <w:tcW w:w="1051" w:type="dxa"/>
            <w:tcBorders>
              <w:top w:val="single" w:sz="2" w:space="0" w:color="auto"/>
              <w:bottom w:val="single" w:sz="2" w:space="0" w:color="auto"/>
            </w:tcBorders>
            <w:shd w:val="clear" w:color="auto" w:fill="auto"/>
            <w:noWrap/>
            <w:vAlign w:val="center"/>
            <w:hideMark/>
          </w:tcPr>
          <w:p w14:paraId="16CC7C21" w14:textId="77777777" w:rsidR="003B2D5A" w:rsidRPr="001F7A8A" w:rsidRDefault="003B2D5A" w:rsidP="005B1CC3">
            <w:pPr>
              <w:pStyle w:val="cuatexto"/>
              <w:spacing w:line="240" w:lineRule="auto"/>
              <w:jc w:val="right"/>
            </w:pPr>
            <w:r w:rsidRPr="001F7A8A">
              <w:t>882</w:t>
            </w:r>
          </w:p>
        </w:tc>
        <w:tc>
          <w:tcPr>
            <w:tcW w:w="1052" w:type="dxa"/>
            <w:tcBorders>
              <w:top w:val="single" w:sz="2" w:space="0" w:color="auto"/>
              <w:bottom w:val="single" w:sz="2" w:space="0" w:color="auto"/>
            </w:tcBorders>
            <w:shd w:val="clear" w:color="auto" w:fill="auto"/>
            <w:noWrap/>
            <w:vAlign w:val="center"/>
            <w:hideMark/>
          </w:tcPr>
          <w:p w14:paraId="3DC2C339" w14:textId="77777777" w:rsidR="003B2D5A" w:rsidRPr="001F7A8A" w:rsidRDefault="003B2D5A" w:rsidP="005B1CC3">
            <w:pPr>
              <w:pStyle w:val="cuatexto"/>
              <w:spacing w:line="240" w:lineRule="auto"/>
              <w:jc w:val="right"/>
            </w:pPr>
            <w:r w:rsidRPr="001F7A8A">
              <w:t>862</w:t>
            </w:r>
          </w:p>
        </w:tc>
      </w:tr>
      <w:tr w:rsidR="003B2D5A" w:rsidRPr="001F7A8A" w14:paraId="509070C3" w14:textId="77777777" w:rsidTr="006F5772">
        <w:trPr>
          <w:trHeight w:val="198"/>
        </w:trPr>
        <w:tc>
          <w:tcPr>
            <w:tcW w:w="2557" w:type="dxa"/>
            <w:tcBorders>
              <w:top w:val="single" w:sz="2" w:space="0" w:color="auto"/>
            </w:tcBorders>
            <w:shd w:val="clear" w:color="auto" w:fill="auto"/>
            <w:noWrap/>
            <w:vAlign w:val="center"/>
            <w:hideMark/>
          </w:tcPr>
          <w:p w14:paraId="62AFC665" w14:textId="77777777" w:rsidR="003B2D5A" w:rsidRPr="001F7A8A" w:rsidRDefault="003B2D5A" w:rsidP="005B1CC3">
            <w:pPr>
              <w:pStyle w:val="cuatexto"/>
              <w:spacing w:line="240" w:lineRule="auto"/>
            </w:pPr>
            <w:r w:rsidRPr="001F7A8A">
              <w:t>Zonas especiales</w:t>
            </w:r>
          </w:p>
        </w:tc>
        <w:tc>
          <w:tcPr>
            <w:tcW w:w="1051" w:type="dxa"/>
            <w:tcBorders>
              <w:top w:val="single" w:sz="2" w:space="0" w:color="auto"/>
            </w:tcBorders>
            <w:shd w:val="clear" w:color="auto" w:fill="auto"/>
            <w:noWrap/>
            <w:vAlign w:val="center"/>
            <w:hideMark/>
          </w:tcPr>
          <w:p w14:paraId="0C5AEB22" w14:textId="77777777" w:rsidR="003B2D5A" w:rsidRPr="001F7A8A" w:rsidRDefault="003B2D5A" w:rsidP="005B1CC3">
            <w:pPr>
              <w:pStyle w:val="cuatexto"/>
              <w:spacing w:line="240" w:lineRule="auto"/>
              <w:jc w:val="right"/>
            </w:pPr>
            <w:r w:rsidRPr="001F7A8A">
              <w:t>144</w:t>
            </w:r>
          </w:p>
        </w:tc>
        <w:tc>
          <w:tcPr>
            <w:tcW w:w="1052" w:type="dxa"/>
            <w:tcBorders>
              <w:top w:val="single" w:sz="2" w:space="0" w:color="auto"/>
            </w:tcBorders>
            <w:shd w:val="clear" w:color="auto" w:fill="auto"/>
            <w:noWrap/>
            <w:vAlign w:val="center"/>
            <w:hideMark/>
          </w:tcPr>
          <w:p w14:paraId="16FB340C" w14:textId="77777777" w:rsidR="003B2D5A" w:rsidRPr="001F7A8A" w:rsidRDefault="003B2D5A" w:rsidP="005B1CC3">
            <w:pPr>
              <w:pStyle w:val="cuatexto"/>
              <w:spacing w:line="240" w:lineRule="auto"/>
              <w:jc w:val="right"/>
            </w:pPr>
            <w:r w:rsidRPr="001F7A8A">
              <w:t>148</w:t>
            </w:r>
          </w:p>
        </w:tc>
        <w:tc>
          <w:tcPr>
            <w:tcW w:w="1051" w:type="dxa"/>
            <w:tcBorders>
              <w:top w:val="single" w:sz="2" w:space="0" w:color="auto"/>
            </w:tcBorders>
            <w:shd w:val="clear" w:color="auto" w:fill="auto"/>
            <w:noWrap/>
            <w:vAlign w:val="center"/>
            <w:hideMark/>
          </w:tcPr>
          <w:p w14:paraId="3E0868C8" w14:textId="77777777" w:rsidR="003B2D5A" w:rsidRPr="001F7A8A" w:rsidRDefault="003B2D5A" w:rsidP="005B1CC3">
            <w:pPr>
              <w:pStyle w:val="cuatexto"/>
              <w:spacing w:line="240" w:lineRule="auto"/>
              <w:jc w:val="right"/>
            </w:pPr>
            <w:r w:rsidRPr="001F7A8A">
              <w:t>142</w:t>
            </w:r>
          </w:p>
        </w:tc>
        <w:tc>
          <w:tcPr>
            <w:tcW w:w="1052" w:type="dxa"/>
            <w:tcBorders>
              <w:top w:val="single" w:sz="2" w:space="0" w:color="auto"/>
            </w:tcBorders>
            <w:shd w:val="clear" w:color="auto" w:fill="auto"/>
            <w:noWrap/>
            <w:vAlign w:val="center"/>
            <w:hideMark/>
          </w:tcPr>
          <w:p w14:paraId="63A891E0" w14:textId="77777777" w:rsidR="003B2D5A" w:rsidRPr="001F7A8A" w:rsidRDefault="003B2D5A" w:rsidP="005B1CC3">
            <w:pPr>
              <w:pStyle w:val="cuatexto"/>
              <w:spacing w:line="240" w:lineRule="auto"/>
              <w:jc w:val="right"/>
            </w:pPr>
            <w:r w:rsidRPr="001F7A8A">
              <w:t>142</w:t>
            </w:r>
          </w:p>
        </w:tc>
        <w:tc>
          <w:tcPr>
            <w:tcW w:w="1051" w:type="dxa"/>
            <w:tcBorders>
              <w:top w:val="single" w:sz="2" w:space="0" w:color="auto"/>
            </w:tcBorders>
            <w:shd w:val="clear" w:color="auto" w:fill="auto"/>
            <w:noWrap/>
            <w:vAlign w:val="center"/>
            <w:hideMark/>
          </w:tcPr>
          <w:p w14:paraId="54F13AAE" w14:textId="77777777" w:rsidR="003B2D5A" w:rsidRPr="001F7A8A" w:rsidRDefault="003B2D5A" w:rsidP="005B1CC3">
            <w:pPr>
              <w:pStyle w:val="cuatexto"/>
              <w:spacing w:line="240" w:lineRule="auto"/>
              <w:jc w:val="right"/>
            </w:pPr>
            <w:r w:rsidRPr="001F7A8A">
              <w:t>135</w:t>
            </w:r>
          </w:p>
        </w:tc>
        <w:tc>
          <w:tcPr>
            <w:tcW w:w="1052" w:type="dxa"/>
            <w:tcBorders>
              <w:top w:val="single" w:sz="2" w:space="0" w:color="auto"/>
            </w:tcBorders>
            <w:shd w:val="clear" w:color="auto" w:fill="auto"/>
            <w:noWrap/>
            <w:vAlign w:val="center"/>
            <w:hideMark/>
          </w:tcPr>
          <w:p w14:paraId="45650C2A" w14:textId="77777777" w:rsidR="003B2D5A" w:rsidRPr="001F7A8A" w:rsidRDefault="003B2D5A" w:rsidP="005B1CC3">
            <w:pPr>
              <w:pStyle w:val="cuatexto"/>
              <w:spacing w:line="240" w:lineRule="auto"/>
              <w:jc w:val="right"/>
            </w:pPr>
            <w:r w:rsidRPr="001F7A8A">
              <w:t>132</w:t>
            </w:r>
          </w:p>
        </w:tc>
      </w:tr>
      <w:tr w:rsidR="003B2D5A" w:rsidRPr="00604F99" w14:paraId="2F6E743A" w14:textId="77777777" w:rsidTr="006F5772">
        <w:trPr>
          <w:trHeight w:val="255"/>
        </w:trPr>
        <w:tc>
          <w:tcPr>
            <w:tcW w:w="2557" w:type="dxa"/>
            <w:shd w:val="clear" w:color="auto" w:fill="8DB3E2" w:themeFill="text2" w:themeFillTint="66"/>
            <w:noWrap/>
            <w:vAlign w:val="center"/>
            <w:hideMark/>
          </w:tcPr>
          <w:p w14:paraId="5042C9F2" w14:textId="77777777" w:rsidR="003B2D5A" w:rsidRPr="00604F99" w:rsidRDefault="003B2D5A" w:rsidP="005B1CC3">
            <w:pPr>
              <w:pStyle w:val="cuadroCabe"/>
              <w:spacing w:line="240" w:lineRule="auto"/>
              <w:rPr>
                <w:color w:val="000000"/>
              </w:rPr>
            </w:pPr>
            <w:r w:rsidRPr="74664BE7">
              <w:t>Promedio pediatría</w:t>
            </w:r>
          </w:p>
        </w:tc>
        <w:tc>
          <w:tcPr>
            <w:tcW w:w="1051" w:type="dxa"/>
            <w:shd w:val="clear" w:color="auto" w:fill="8DB3E2" w:themeFill="text2" w:themeFillTint="66"/>
            <w:noWrap/>
            <w:vAlign w:val="center"/>
            <w:hideMark/>
          </w:tcPr>
          <w:p w14:paraId="2D4A3257" w14:textId="77777777" w:rsidR="003B2D5A" w:rsidRPr="00604F99" w:rsidRDefault="003B2D5A" w:rsidP="005B1CC3">
            <w:pPr>
              <w:pStyle w:val="cuadroCabe"/>
              <w:spacing w:line="240" w:lineRule="auto"/>
              <w:jc w:val="right"/>
              <w:rPr>
                <w:color w:val="000000"/>
              </w:rPr>
            </w:pPr>
            <w:r w:rsidRPr="00604F99">
              <w:rPr>
                <w:color w:val="000000"/>
              </w:rPr>
              <w:t>956</w:t>
            </w:r>
          </w:p>
        </w:tc>
        <w:tc>
          <w:tcPr>
            <w:tcW w:w="1052" w:type="dxa"/>
            <w:shd w:val="clear" w:color="auto" w:fill="8DB3E2" w:themeFill="text2" w:themeFillTint="66"/>
            <w:noWrap/>
            <w:vAlign w:val="center"/>
            <w:hideMark/>
          </w:tcPr>
          <w:p w14:paraId="1279FCE3" w14:textId="77777777" w:rsidR="003B2D5A" w:rsidRPr="00604F99" w:rsidRDefault="003B2D5A" w:rsidP="005B1CC3">
            <w:pPr>
              <w:pStyle w:val="cuadroCabe"/>
              <w:spacing w:line="240" w:lineRule="auto"/>
              <w:jc w:val="right"/>
              <w:rPr>
                <w:color w:val="000000"/>
              </w:rPr>
            </w:pPr>
            <w:r w:rsidRPr="00604F99">
              <w:rPr>
                <w:color w:val="000000"/>
              </w:rPr>
              <w:t>928</w:t>
            </w:r>
          </w:p>
        </w:tc>
        <w:tc>
          <w:tcPr>
            <w:tcW w:w="1051" w:type="dxa"/>
            <w:shd w:val="clear" w:color="auto" w:fill="8DB3E2" w:themeFill="text2" w:themeFillTint="66"/>
            <w:noWrap/>
            <w:vAlign w:val="center"/>
            <w:hideMark/>
          </w:tcPr>
          <w:p w14:paraId="6CE75CAA" w14:textId="77777777" w:rsidR="003B2D5A" w:rsidRPr="00604F99" w:rsidRDefault="003B2D5A" w:rsidP="005B1CC3">
            <w:pPr>
              <w:pStyle w:val="cuadroCabe"/>
              <w:spacing w:line="240" w:lineRule="auto"/>
              <w:jc w:val="right"/>
              <w:rPr>
                <w:color w:val="000000"/>
              </w:rPr>
            </w:pPr>
            <w:r w:rsidRPr="00604F99">
              <w:rPr>
                <w:color w:val="000000"/>
              </w:rPr>
              <w:t>922</w:t>
            </w:r>
          </w:p>
        </w:tc>
        <w:tc>
          <w:tcPr>
            <w:tcW w:w="1052" w:type="dxa"/>
            <w:shd w:val="clear" w:color="auto" w:fill="8DB3E2" w:themeFill="text2" w:themeFillTint="66"/>
            <w:noWrap/>
            <w:vAlign w:val="center"/>
            <w:hideMark/>
          </w:tcPr>
          <w:p w14:paraId="02DADB8D" w14:textId="77777777" w:rsidR="003B2D5A" w:rsidRPr="00604F99" w:rsidRDefault="003B2D5A" w:rsidP="005B1CC3">
            <w:pPr>
              <w:pStyle w:val="cuadroCabe"/>
              <w:spacing w:line="240" w:lineRule="auto"/>
              <w:jc w:val="right"/>
              <w:rPr>
                <w:color w:val="000000"/>
              </w:rPr>
            </w:pPr>
            <w:r w:rsidRPr="00604F99">
              <w:rPr>
                <w:color w:val="000000"/>
              </w:rPr>
              <w:t>910</w:t>
            </w:r>
          </w:p>
        </w:tc>
        <w:tc>
          <w:tcPr>
            <w:tcW w:w="1051" w:type="dxa"/>
            <w:shd w:val="clear" w:color="auto" w:fill="8DB3E2" w:themeFill="text2" w:themeFillTint="66"/>
            <w:noWrap/>
            <w:vAlign w:val="center"/>
            <w:hideMark/>
          </w:tcPr>
          <w:p w14:paraId="21255204" w14:textId="77777777" w:rsidR="003B2D5A" w:rsidRPr="00604F99" w:rsidRDefault="003B2D5A" w:rsidP="005B1CC3">
            <w:pPr>
              <w:pStyle w:val="cuadroCabe"/>
              <w:spacing w:line="240" w:lineRule="auto"/>
              <w:jc w:val="right"/>
              <w:rPr>
                <w:color w:val="000000"/>
              </w:rPr>
            </w:pPr>
            <w:r w:rsidRPr="00604F99">
              <w:rPr>
                <w:color w:val="000000"/>
              </w:rPr>
              <w:t>905</w:t>
            </w:r>
          </w:p>
        </w:tc>
        <w:tc>
          <w:tcPr>
            <w:tcW w:w="1052" w:type="dxa"/>
            <w:shd w:val="clear" w:color="auto" w:fill="8DB3E2" w:themeFill="text2" w:themeFillTint="66"/>
            <w:noWrap/>
            <w:vAlign w:val="center"/>
            <w:hideMark/>
          </w:tcPr>
          <w:p w14:paraId="2FC83A39" w14:textId="77777777" w:rsidR="003B2D5A" w:rsidRPr="00604F99" w:rsidRDefault="003B2D5A" w:rsidP="005B1CC3">
            <w:pPr>
              <w:pStyle w:val="cuadroCabe"/>
              <w:spacing w:line="240" w:lineRule="auto"/>
              <w:jc w:val="right"/>
              <w:rPr>
                <w:color w:val="000000"/>
              </w:rPr>
            </w:pPr>
            <w:r w:rsidRPr="00604F99">
              <w:rPr>
                <w:color w:val="000000"/>
              </w:rPr>
              <w:t>882</w:t>
            </w:r>
          </w:p>
        </w:tc>
      </w:tr>
    </w:tbl>
    <w:p w14:paraId="75022A2F" w14:textId="3D89864F" w:rsidR="003B2D5A" w:rsidRPr="008C326B" w:rsidRDefault="003B2D5A" w:rsidP="006C7A19">
      <w:pPr>
        <w:pStyle w:val="texto"/>
        <w:spacing w:before="240" w:after="140"/>
        <w:jc w:val="both"/>
        <w:rPr>
          <w:szCs w:val="26"/>
        </w:rPr>
      </w:pPr>
      <w:r w:rsidRPr="008C326B">
        <w:rPr>
          <w:szCs w:val="26"/>
        </w:rPr>
        <w:t>De los datos anteriores señalamos lo siguiente:</w:t>
      </w:r>
    </w:p>
    <w:p w14:paraId="6F19360C" w14:textId="74A0C9F0" w:rsidR="003B2D5A" w:rsidRPr="00771568" w:rsidRDefault="529DE4EC"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t xml:space="preserve">En general, no se superan las ratios establecidas en la normativa ni </w:t>
      </w:r>
      <w:r w:rsidR="79039B82" w:rsidRPr="5B85BBA2">
        <w:rPr>
          <w:szCs w:val="26"/>
        </w:rPr>
        <w:t>en la e</w:t>
      </w:r>
      <w:r w:rsidRPr="5B85BBA2">
        <w:rPr>
          <w:szCs w:val="26"/>
        </w:rPr>
        <w:t>strategia diseñada por el SNS-O.</w:t>
      </w:r>
    </w:p>
    <w:p w14:paraId="353B56A2" w14:textId="35179B85" w:rsidR="003B2D5A" w:rsidRPr="00771568" w:rsidRDefault="529DE4EC"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lastRenderedPageBreak/>
        <w:t xml:space="preserve">En caso de medicina familiar, los pacientes con TIS por CIAS han aumentado un </w:t>
      </w:r>
      <w:r w:rsidR="00CF3E5D">
        <w:rPr>
          <w:szCs w:val="26"/>
        </w:rPr>
        <w:t>cinco</w:t>
      </w:r>
      <w:r w:rsidR="00CF3E5D" w:rsidRPr="5B85BBA2">
        <w:rPr>
          <w:szCs w:val="26"/>
        </w:rPr>
        <w:t xml:space="preserve"> </w:t>
      </w:r>
      <w:r w:rsidRPr="5B85BBA2">
        <w:rPr>
          <w:szCs w:val="26"/>
        </w:rPr>
        <w:t>por ciento frente a la disminución de los pertenecientes a pediatría que bajan en un ocho por ciento.</w:t>
      </w:r>
    </w:p>
    <w:p w14:paraId="40774A76" w14:textId="1112DF3B" w:rsidR="003B2D5A" w:rsidRPr="00771568" w:rsidRDefault="529DE4EC" w:rsidP="007604A6">
      <w:pPr>
        <w:pStyle w:val="texto"/>
        <w:numPr>
          <w:ilvl w:val="0"/>
          <w:numId w:val="6"/>
        </w:numPr>
        <w:tabs>
          <w:tab w:val="clear" w:pos="2835"/>
          <w:tab w:val="clear" w:pos="3969"/>
          <w:tab w:val="clear" w:pos="5103"/>
          <w:tab w:val="clear" w:pos="6237"/>
          <w:tab w:val="clear" w:pos="7371"/>
          <w:tab w:val="num" w:pos="300"/>
          <w:tab w:val="left" w:pos="480"/>
          <w:tab w:val="num" w:pos="600"/>
        </w:tabs>
        <w:spacing w:after="240"/>
        <w:ind w:left="0" w:firstLine="289"/>
        <w:jc w:val="both"/>
        <w:rPr>
          <w:szCs w:val="26"/>
        </w:rPr>
      </w:pPr>
      <w:r w:rsidRPr="5B85BBA2">
        <w:rPr>
          <w:szCs w:val="26"/>
        </w:rPr>
        <w:t xml:space="preserve">Existen diferencias significativas entre las TIS asignadas por CIAS entre tipos de centros, tanto en el caso de medicina familiar como en el de pediatría, derivados fundamentalmente de la concentración de población en determinados municipios. </w:t>
      </w:r>
    </w:p>
    <w:p w14:paraId="4AE82FA6" w14:textId="116DCD2B" w:rsidR="005C1812" w:rsidRPr="00B91C35" w:rsidRDefault="005C1812" w:rsidP="00D56076">
      <w:pPr>
        <w:pStyle w:val="atitulo3"/>
      </w:pPr>
      <w:r>
        <w:t>3.</w:t>
      </w:r>
      <w:r w:rsidR="00445DA8">
        <w:t>1</w:t>
      </w:r>
      <w:r>
        <w:t>.</w:t>
      </w:r>
      <w:r w:rsidR="00A03D01">
        <w:t>2</w:t>
      </w:r>
      <w:r>
        <w:t xml:space="preserve"> </w:t>
      </w:r>
      <w:r w:rsidR="00D7564A">
        <w:t>Ausencia</w:t>
      </w:r>
      <w:r w:rsidR="00613A25">
        <w:t>s</w:t>
      </w:r>
      <w:r w:rsidR="00D7564A">
        <w:t xml:space="preserve"> en el puesto de trabajo del personal de AP</w:t>
      </w:r>
    </w:p>
    <w:p w14:paraId="56188190" w14:textId="3919975A" w:rsidR="00AC57F2" w:rsidRPr="00504547" w:rsidRDefault="00D7564A" w:rsidP="00D56076">
      <w:pPr>
        <w:pStyle w:val="atitulo3"/>
      </w:pPr>
      <w:r w:rsidRPr="00504547">
        <w:t xml:space="preserve">Motivos de ausencia </w:t>
      </w:r>
    </w:p>
    <w:p w14:paraId="79E3BD44" w14:textId="61EEB39E" w:rsidR="005B1CC3" w:rsidRPr="00C80B08" w:rsidRDefault="713D7C68" w:rsidP="00C80B08">
      <w:pPr>
        <w:pStyle w:val="texto"/>
        <w:spacing w:after="140"/>
        <w:jc w:val="both"/>
        <w:rPr>
          <w:szCs w:val="26"/>
        </w:rPr>
      </w:pPr>
      <w:r w:rsidRPr="6CEC54BD">
        <w:rPr>
          <w:szCs w:val="26"/>
        </w:rPr>
        <w:t>Las ausencias del puesto</w:t>
      </w:r>
      <w:r w:rsidR="356CD10C" w:rsidRPr="6CEC54BD">
        <w:rPr>
          <w:szCs w:val="26"/>
        </w:rPr>
        <w:t xml:space="preserve"> del personal está</w:t>
      </w:r>
      <w:r w:rsidRPr="6CEC54BD">
        <w:rPr>
          <w:szCs w:val="26"/>
        </w:rPr>
        <w:t>n</w:t>
      </w:r>
      <w:r w:rsidR="356CD10C" w:rsidRPr="6CEC54BD">
        <w:rPr>
          <w:szCs w:val="26"/>
        </w:rPr>
        <w:t xml:space="preserve"> contemplad</w:t>
      </w:r>
      <w:r w:rsidRPr="6CEC54BD">
        <w:rPr>
          <w:szCs w:val="26"/>
        </w:rPr>
        <w:t>as</w:t>
      </w:r>
      <w:r w:rsidR="356CD10C" w:rsidRPr="6CEC54BD">
        <w:rPr>
          <w:szCs w:val="26"/>
        </w:rPr>
        <w:t xml:space="preserve"> en el Decreto Foral Legislativo 251/1993, de 30 de agosto, que regula el Estatuto del Personal al servicio de las Administraciones Públicas, y en el Decreto Foral 11/2009, de 9 de febrero, que aprueba el reglamento de vacaciones, licencias y permisos del personal funcionario de las Administraciones Públicas de Navarra. </w:t>
      </w:r>
    </w:p>
    <w:p w14:paraId="4A402CB6" w14:textId="5D5751A3" w:rsidR="00253AA6" w:rsidRPr="00EF59EF" w:rsidRDefault="7E7DBC36" w:rsidP="005459B9">
      <w:pPr>
        <w:pStyle w:val="texto"/>
        <w:spacing w:after="140"/>
        <w:jc w:val="both"/>
        <w:rPr>
          <w:szCs w:val="26"/>
        </w:rPr>
      </w:pPr>
      <w:r w:rsidRPr="6CEC54BD">
        <w:rPr>
          <w:szCs w:val="26"/>
        </w:rPr>
        <w:t>A efectos de este informe, hemos considerados los siguientes tipos de ausencias</w:t>
      </w:r>
      <w:r w:rsidR="356CD10C" w:rsidRPr="6CEC54BD">
        <w:rPr>
          <w:szCs w:val="26"/>
        </w:rPr>
        <w:t>:</w:t>
      </w:r>
    </w:p>
    <w:p w14:paraId="1B000DA6" w14:textId="65E111A7" w:rsidR="00253AA6" w:rsidRPr="002D4C71" w:rsidRDefault="47AEECB7"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t>A</w:t>
      </w:r>
      <w:r w:rsidR="05AC196D" w:rsidRPr="5B85BBA2">
        <w:rPr>
          <w:szCs w:val="26"/>
        </w:rPr>
        <w:t>usencias</w:t>
      </w:r>
      <w:r w:rsidRPr="5B85BBA2">
        <w:rPr>
          <w:szCs w:val="26"/>
        </w:rPr>
        <w:t xml:space="preserve"> que siempre se van a producir: 27 días laborales por vacaciones y tres días laborales por permiso retribuido por asuntos particulares por año trabajado, o los días que proporcionalmente correspondan si el tiempo de servicio hubiese sido menor. </w:t>
      </w:r>
    </w:p>
    <w:p w14:paraId="6C185060" w14:textId="514E77FA" w:rsidR="00253AA6" w:rsidRPr="002D4C71" w:rsidRDefault="00253AA6" w:rsidP="00991B39">
      <w:pPr>
        <w:pStyle w:val="texto"/>
        <w:spacing w:after="240"/>
        <w:jc w:val="both"/>
        <w:rPr>
          <w:szCs w:val="26"/>
        </w:rPr>
      </w:pPr>
      <w:r w:rsidRPr="002D4C71">
        <w:rPr>
          <w:szCs w:val="26"/>
        </w:rPr>
        <w:t xml:space="preserve">En relación con </w:t>
      </w:r>
      <w:r w:rsidR="00757A33" w:rsidRPr="002D4C71">
        <w:rPr>
          <w:szCs w:val="26"/>
        </w:rPr>
        <w:t>estas ausencias</w:t>
      </w:r>
      <w:r w:rsidRPr="002D4C71">
        <w:rPr>
          <w:szCs w:val="26"/>
        </w:rPr>
        <w:t xml:space="preserve">, la Ley Foral 12/2023 de 29 de marzo, modificó el Decreto Foral Legislativo mencionado, incluyendo días adicionales de vacaciones y de asuntos particulares en función de la antigüedad de la persona según la siguiente tabla: </w:t>
      </w:r>
    </w:p>
    <w:tbl>
      <w:tblPr>
        <w:tblStyle w:val="Tablaconcuadrcula"/>
        <w:tblW w:w="8789" w:type="dxa"/>
        <w:tblBorders>
          <w:left w:val="none" w:sz="0" w:space="0" w:color="auto"/>
          <w:right w:val="none" w:sz="0" w:space="0" w:color="auto"/>
          <w:insideV w:val="none" w:sz="0" w:space="0" w:color="auto"/>
        </w:tblBorders>
        <w:tblLook w:val="04A0" w:firstRow="1" w:lastRow="0" w:firstColumn="1" w:lastColumn="0" w:noHBand="0" w:noVBand="1"/>
      </w:tblPr>
      <w:tblGrid>
        <w:gridCol w:w="1701"/>
        <w:gridCol w:w="1985"/>
        <w:gridCol w:w="2410"/>
        <w:gridCol w:w="2693"/>
      </w:tblGrid>
      <w:tr w:rsidR="00253AA6" w:rsidRPr="00453019" w14:paraId="7EC78B57" w14:textId="77777777" w:rsidTr="00B92E5B">
        <w:trPr>
          <w:trHeight w:val="255"/>
        </w:trPr>
        <w:tc>
          <w:tcPr>
            <w:tcW w:w="1701" w:type="dxa"/>
            <w:vMerge w:val="restart"/>
            <w:shd w:val="clear" w:color="auto" w:fill="8DB3E2" w:themeFill="text2" w:themeFillTint="66"/>
            <w:vAlign w:val="center"/>
          </w:tcPr>
          <w:p w14:paraId="7BD0601E" w14:textId="77777777" w:rsidR="00253AA6" w:rsidRPr="003A104D" w:rsidRDefault="00253AA6" w:rsidP="00B92E5B">
            <w:pPr>
              <w:pStyle w:val="cuadroCabe"/>
              <w:spacing w:after="0"/>
            </w:pPr>
            <w:r w:rsidRPr="003A104D">
              <w:t>Años antigüedad</w:t>
            </w:r>
          </w:p>
        </w:tc>
        <w:tc>
          <w:tcPr>
            <w:tcW w:w="4395" w:type="dxa"/>
            <w:gridSpan w:val="2"/>
            <w:shd w:val="clear" w:color="auto" w:fill="8DB3E2" w:themeFill="text2" w:themeFillTint="66"/>
            <w:vAlign w:val="center"/>
          </w:tcPr>
          <w:p w14:paraId="040458D0" w14:textId="77777777" w:rsidR="00253AA6" w:rsidRPr="003A104D" w:rsidRDefault="00253AA6" w:rsidP="00B92E5B">
            <w:pPr>
              <w:pStyle w:val="cuadroCabe"/>
              <w:spacing w:after="0"/>
              <w:jc w:val="center"/>
            </w:pPr>
            <w:r w:rsidRPr="003A104D">
              <w:t>Días adicionales</w:t>
            </w:r>
          </w:p>
        </w:tc>
        <w:tc>
          <w:tcPr>
            <w:tcW w:w="2693" w:type="dxa"/>
            <w:vMerge w:val="restart"/>
            <w:shd w:val="clear" w:color="auto" w:fill="8DB3E2" w:themeFill="text2" w:themeFillTint="66"/>
            <w:vAlign w:val="center"/>
          </w:tcPr>
          <w:p w14:paraId="35CFC50E" w14:textId="77777777" w:rsidR="00253AA6" w:rsidRPr="003A104D" w:rsidRDefault="00253AA6" w:rsidP="00B92E5B">
            <w:pPr>
              <w:pStyle w:val="cuadroCabe"/>
              <w:spacing w:after="0"/>
              <w:jc w:val="right"/>
            </w:pPr>
            <w:r w:rsidRPr="003A104D">
              <w:t>Total días adicionales</w:t>
            </w:r>
          </w:p>
        </w:tc>
      </w:tr>
      <w:tr w:rsidR="00253AA6" w:rsidRPr="00453019" w14:paraId="1BE1535C" w14:textId="77777777" w:rsidTr="00B92E5B">
        <w:trPr>
          <w:trHeight w:val="227"/>
        </w:trPr>
        <w:tc>
          <w:tcPr>
            <w:tcW w:w="1701" w:type="dxa"/>
            <w:vMerge/>
            <w:vAlign w:val="center"/>
            <w:hideMark/>
          </w:tcPr>
          <w:p w14:paraId="48397FF7" w14:textId="77777777" w:rsidR="00253AA6" w:rsidRPr="003A104D" w:rsidRDefault="00253AA6" w:rsidP="00351834">
            <w:pPr>
              <w:spacing w:after="0"/>
              <w:ind w:firstLine="0"/>
              <w:jc w:val="center"/>
              <w:rPr>
                <w:rFonts w:ascii="Arial" w:hAnsi="Arial" w:cs="Arial"/>
                <w:bCs/>
                <w:color w:val="000000"/>
                <w:sz w:val="18"/>
                <w:szCs w:val="18"/>
              </w:rPr>
            </w:pPr>
          </w:p>
        </w:tc>
        <w:tc>
          <w:tcPr>
            <w:tcW w:w="1985" w:type="dxa"/>
            <w:shd w:val="clear" w:color="auto" w:fill="8DB3E2" w:themeFill="text2" w:themeFillTint="66"/>
            <w:vAlign w:val="center"/>
            <w:hideMark/>
          </w:tcPr>
          <w:p w14:paraId="60EF0E34" w14:textId="77777777" w:rsidR="00253AA6" w:rsidRPr="003A104D" w:rsidRDefault="00253AA6" w:rsidP="00C971FB">
            <w:pPr>
              <w:spacing w:after="0"/>
              <w:ind w:firstLine="0"/>
              <w:jc w:val="right"/>
              <w:rPr>
                <w:rFonts w:ascii="Arial" w:hAnsi="Arial" w:cs="Arial"/>
                <w:bCs/>
                <w:color w:val="000000"/>
                <w:sz w:val="18"/>
                <w:szCs w:val="18"/>
              </w:rPr>
            </w:pPr>
            <w:r w:rsidRPr="003A104D">
              <w:rPr>
                <w:rFonts w:ascii="Arial" w:hAnsi="Arial" w:cs="Arial"/>
                <w:bCs/>
                <w:color w:val="000000"/>
                <w:sz w:val="18"/>
                <w:szCs w:val="18"/>
              </w:rPr>
              <w:t>Por vacaciones</w:t>
            </w:r>
          </w:p>
        </w:tc>
        <w:tc>
          <w:tcPr>
            <w:tcW w:w="2410" w:type="dxa"/>
            <w:shd w:val="clear" w:color="auto" w:fill="8DB3E2" w:themeFill="text2" w:themeFillTint="66"/>
            <w:vAlign w:val="center"/>
            <w:hideMark/>
          </w:tcPr>
          <w:p w14:paraId="4E00DB2C" w14:textId="77777777" w:rsidR="00253AA6" w:rsidRPr="003A104D" w:rsidRDefault="00253AA6" w:rsidP="00C971FB">
            <w:pPr>
              <w:spacing w:after="0"/>
              <w:ind w:firstLine="0"/>
              <w:jc w:val="right"/>
              <w:rPr>
                <w:rFonts w:ascii="Arial" w:hAnsi="Arial" w:cs="Arial"/>
                <w:bCs/>
                <w:color w:val="000000"/>
                <w:sz w:val="18"/>
                <w:szCs w:val="18"/>
              </w:rPr>
            </w:pPr>
            <w:r w:rsidRPr="003A104D">
              <w:rPr>
                <w:rFonts w:ascii="Arial" w:hAnsi="Arial" w:cs="Arial"/>
                <w:bCs/>
                <w:color w:val="000000"/>
                <w:sz w:val="18"/>
                <w:szCs w:val="18"/>
              </w:rPr>
              <w:t>Para asuntos particulares</w:t>
            </w:r>
          </w:p>
        </w:tc>
        <w:tc>
          <w:tcPr>
            <w:tcW w:w="2693" w:type="dxa"/>
            <w:vMerge/>
            <w:vAlign w:val="center"/>
            <w:hideMark/>
          </w:tcPr>
          <w:p w14:paraId="11E5119C" w14:textId="77777777" w:rsidR="00253AA6" w:rsidRPr="003A104D" w:rsidRDefault="00253AA6" w:rsidP="00C971FB">
            <w:pPr>
              <w:spacing w:after="0"/>
              <w:jc w:val="right"/>
              <w:rPr>
                <w:rFonts w:ascii="Arial" w:hAnsi="Arial" w:cs="Arial"/>
                <w:bCs/>
                <w:color w:val="000000"/>
                <w:sz w:val="18"/>
                <w:szCs w:val="18"/>
              </w:rPr>
            </w:pPr>
          </w:p>
        </w:tc>
      </w:tr>
      <w:tr w:rsidR="00253AA6" w:rsidRPr="00757A33" w14:paraId="3FA2AF9A" w14:textId="77777777" w:rsidTr="00B92E5B">
        <w:trPr>
          <w:trHeight w:val="227"/>
        </w:trPr>
        <w:tc>
          <w:tcPr>
            <w:tcW w:w="1701" w:type="dxa"/>
            <w:tcBorders>
              <w:bottom w:val="single" w:sz="2" w:space="0" w:color="auto"/>
            </w:tcBorders>
            <w:vAlign w:val="center"/>
            <w:hideMark/>
          </w:tcPr>
          <w:p w14:paraId="2E47A10D" w14:textId="77777777" w:rsidR="00253AA6" w:rsidRPr="00757A33" w:rsidRDefault="00253AA6" w:rsidP="00351834">
            <w:pPr>
              <w:spacing w:after="0"/>
              <w:ind w:firstLine="0"/>
              <w:jc w:val="center"/>
              <w:rPr>
                <w:rFonts w:ascii="Arial Narrow" w:hAnsi="Arial Narrow" w:cs="Calibri"/>
                <w:color w:val="000000"/>
                <w:sz w:val="20"/>
                <w:szCs w:val="20"/>
              </w:rPr>
            </w:pPr>
            <w:r w:rsidRPr="00757A33">
              <w:rPr>
                <w:rFonts w:ascii="Arial Narrow" w:hAnsi="Arial Narrow" w:cs="Calibri"/>
                <w:color w:val="000000"/>
                <w:sz w:val="20"/>
                <w:szCs w:val="20"/>
              </w:rPr>
              <w:t>15-17</w:t>
            </w:r>
          </w:p>
        </w:tc>
        <w:tc>
          <w:tcPr>
            <w:tcW w:w="1985" w:type="dxa"/>
            <w:tcBorders>
              <w:bottom w:val="single" w:sz="2" w:space="0" w:color="auto"/>
            </w:tcBorders>
            <w:vAlign w:val="center"/>
            <w:hideMark/>
          </w:tcPr>
          <w:p w14:paraId="0CFA4525" w14:textId="77777777" w:rsidR="00253AA6" w:rsidRPr="00757A33" w:rsidRDefault="00253AA6" w:rsidP="00C971FB">
            <w:pPr>
              <w:spacing w:after="0"/>
              <w:ind w:firstLine="0"/>
              <w:jc w:val="right"/>
              <w:rPr>
                <w:rFonts w:ascii="Arial Narrow" w:hAnsi="Arial Narrow" w:cs="Calibri"/>
                <w:color w:val="000000"/>
                <w:sz w:val="20"/>
                <w:szCs w:val="20"/>
              </w:rPr>
            </w:pPr>
            <w:r w:rsidRPr="00757A33">
              <w:rPr>
                <w:rFonts w:ascii="Arial Narrow" w:hAnsi="Arial Narrow" w:cs="Calibri"/>
                <w:color w:val="000000"/>
                <w:sz w:val="20"/>
                <w:szCs w:val="20"/>
              </w:rPr>
              <w:t>1</w:t>
            </w:r>
          </w:p>
        </w:tc>
        <w:tc>
          <w:tcPr>
            <w:tcW w:w="2410" w:type="dxa"/>
            <w:tcBorders>
              <w:bottom w:val="single" w:sz="2" w:space="0" w:color="auto"/>
            </w:tcBorders>
            <w:vAlign w:val="center"/>
            <w:hideMark/>
          </w:tcPr>
          <w:p w14:paraId="783B529D" w14:textId="77777777" w:rsidR="00253AA6" w:rsidRPr="00757A33" w:rsidRDefault="00253AA6" w:rsidP="00C971FB">
            <w:pPr>
              <w:spacing w:after="0"/>
              <w:ind w:firstLine="0"/>
              <w:jc w:val="right"/>
              <w:rPr>
                <w:rFonts w:ascii="Arial Narrow" w:hAnsi="Arial Narrow" w:cs="Calibri"/>
                <w:color w:val="000000"/>
                <w:sz w:val="20"/>
                <w:szCs w:val="20"/>
              </w:rPr>
            </w:pPr>
            <w:r w:rsidRPr="00757A33">
              <w:rPr>
                <w:rFonts w:ascii="Arial Narrow" w:hAnsi="Arial Narrow" w:cs="Calibri"/>
                <w:color w:val="000000"/>
                <w:sz w:val="20"/>
                <w:szCs w:val="20"/>
              </w:rPr>
              <w:t>-</w:t>
            </w:r>
          </w:p>
        </w:tc>
        <w:tc>
          <w:tcPr>
            <w:tcW w:w="2693" w:type="dxa"/>
            <w:tcBorders>
              <w:bottom w:val="single" w:sz="2" w:space="0" w:color="auto"/>
            </w:tcBorders>
            <w:vAlign w:val="center"/>
            <w:hideMark/>
          </w:tcPr>
          <w:p w14:paraId="16DD3764" w14:textId="77777777" w:rsidR="00253AA6" w:rsidRPr="00757A33" w:rsidRDefault="00253AA6" w:rsidP="00C971FB">
            <w:pPr>
              <w:spacing w:after="0"/>
              <w:ind w:firstLine="0"/>
              <w:jc w:val="right"/>
              <w:rPr>
                <w:rFonts w:ascii="Arial Narrow" w:hAnsi="Arial Narrow" w:cs="Calibri"/>
                <w:color w:val="000000"/>
                <w:sz w:val="20"/>
                <w:szCs w:val="20"/>
              </w:rPr>
            </w:pPr>
            <w:r w:rsidRPr="00757A33">
              <w:rPr>
                <w:rFonts w:ascii="Arial Narrow" w:hAnsi="Arial Narrow" w:cs="Calibri"/>
                <w:color w:val="000000"/>
                <w:sz w:val="20"/>
                <w:szCs w:val="20"/>
              </w:rPr>
              <w:t>1</w:t>
            </w:r>
          </w:p>
        </w:tc>
      </w:tr>
      <w:tr w:rsidR="00253AA6" w:rsidRPr="00757A33" w14:paraId="3BF817CE" w14:textId="77777777" w:rsidTr="00B92E5B">
        <w:trPr>
          <w:trHeight w:val="227"/>
        </w:trPr>
        <w:tc>
          <w:tcPr>
            <w:tcW w:w="1701" w:type="dxa"/>
            <w:tcBorders>
              <w:top w:val="single" w:sz="2" w:space="0" w:color="auto"/>
              <w:bottom w:val="single" w:sz="2" w:space="0" w:color="auto"/>
            </w:tcBorders>
            <w:vAlign w:val="center"/>
            <w:hideMark/>
          </w:tcPr>
          <w:p w14:paraId="5F376A3B" w14:textId="77777777" w:rsidR="00253AA6" w:rsidRPr="00757A33" w:rsidRDefault="00253AA6" w:rsidP="00351834">
            <w:pPr>
              <w:spacing w:after="0"/>
              <w:ind w:firstLine="0"/>
              <w:jc w:val="center"/>
              <w:rPr>
                <w:rFonts w:ascii="Arial Narrow" w:hAnsi="Arial Narrow" w:cs="Calibri"/>
                <w:color w:val="000000"/>
                <w:sz w:val="20"/>
                <w:szCs w:val="20"/>
              </w:rPr>
            </w:pPr>
            <w:r w:rsidRPr="00757A33">
              <w:rPr>
                <w:rFonts w:ascii="Arial Narrow" w:hAnsi="Arial Narrow" w:cs="Calibri"/>
                <w:color w:val="000000"/>
                <w:sz w:val="20"/>
                <w:szCs w:val="20"/>
              </w:rPr>
              <w:t>18-19</w:t>
            </w:r>
          </w:p>
        </w:tc>
        <w:tc>
          <w:tcPr>
            <w:tcW w:w="1985" w:type="dxa"/>
            <w:tcBorders>
              <w:top w:val="single" w:sz="2" w:space="0" w:color="auto"/>
              <w:bottom w:val="single" w:sz="2" w:space="0" w:color="auto"/>
            </w:tcBorders>
            <w:vAlign w:val="center"/>
            <w:hideMark/>
          </w:tcPr>
          <w:p w14:paraId="6BF3379E" w14:textId="77777777" w:rsidR="00253AA6" w:rsidRPr="00757A33" w:rsidRDefault="00253AA6" w:rsidP="00C971FB">
            <w:pPr>
              <w:spacing w:after="0"/>
              <w:ind w:firstLine="0"/>
              <w:jc w:val="right"/>
              <w:rPr>
                <w:rFonts w:ascii="Arial Narrow" w:hAnsi="Arial Narrow" w:cs="Calibri"/>
                <w:color w:val="000000"/>
                <w:sz w:val="20"/>
                <w:szCs w:val="20"/>
              </w:rPr>
            </w:pPr>
            <w:r w:rsidRPr="00757A33">
              <w:rPr>
                <w:rFonts w:ascii="Arial Narrow" w:hAnsi="Arial Narrow" w:cs="Calibri"/>
                <w:color w:val="000000"/>
                <w:sz w:val="20"/>
                <w:szCs w:val="20"/>
              </w:rPr>
              <w:t>1</w:t>
            </w:r>
          </w:p>
        </w:tc>
        <w:tc>
          <w:tcPr>
            <w:tcW w:w="2410" w:type="dxa"/>
            <w:tcBorders>
              <w:top w:val="single" w:sz="2" w:space="0" w:color="auto"/>
              <w:bottom w:val="single" w:sz="2" w:space="0" w:color="auto"/>
            </w:tcBorders>
            <w:vAlign w:val="center"/>
            <w:hideMark/>
          </w:tcPr>
          <w:p w14:paraId="6CA98E99" w14:textId="77777777" w:rsidR="00253AA6" w:rsidRPr="00757A33" w:rsidRDefault="00253AA6" w:rsidP="00C971FB">
            <w:pPr>
              <w:spacing w:after="0"/>
              <w:ind w:firstLine="0"/>
              <w:jc w:val="right"/>
              <w:rPr>
                <w:rFonts w:ascii="Arial Narrow" w:hAnsi="Arial Narrow" w:cs="Calibri"/>
                <w:color w:val="000000"/>
                <w:sz w:val="20"/>
                <w:szCs w:val="20"/>
              </w:rPr>
            </w:pPr>
            <w:r w:rsidRPr="00757A33">
              <w:rPr>
                <w:rFonts w:ascii="Arial Narrow" w:hAnsi="Arial Narrow" w:cs="Calibri"/>
                <w:color w:val="000000"/>
                <w:sz w:val="20"/>
                <w:szCs w:val="20"/>
              </w:rPr>
              <w:t>2</w:t>
            </w:r>
          </w:p>
        </w:tc>
        <w:tc>
          <w:tcPr>
            <w:tcW w:w="2693" w:type="dxa"/>
            <w:tcBorders>
              <w:top w:val="single" w:sz="2" w:space="0" w:color="auto"/>
              <w:bottom w:val="single" w:sz="2" w:space="0" w:color="auto"/>
            </w:tcBorders>
            <w:vAlign w:val="center"/>
            <w:hideMark/>
          </w:tcPr>
          <w:p w14:paraId="3FD07A7E" w14:textId="77777777" w:rsidR="00253AA6" w:rsidRPr="00757A33" w:rsidRDefault="00253AA6" w:rsidP="00C971FB">
            <w:pPr>
              <w:spacing w:after="0"/>
              <w:ind w:firstLine="0"/>
              <w:jc w:val="right"/>
              <w:rPr>
                <w:rFonts w:ascii="Arial Narrow" w:hAnsi="Arial Narrow" w:cs="Calibri"/>
                <w:color w:val="000000"/>
                <w:sz w:val="20"/>
                <w:szCs w:val="20"/>
              </w:rPr>
            </w:pPr>
            <w:r w:rsidRPr="00757A33">
              <w:rPr>
                <w:rFonts w:ascii="Arial Narrow" w:hAnsi="Arial Narrow" w:cs="Calibri"/>
                <w:color w:val="000000"/>
                <w:sz w:val="20"/>
                <w:szCs w:val="20"/>
              </w:rPr>
              <w:t>3</w:t>
            </w:r>
          </w:p>
        </w:tc>
      </w:tr>
      <w:tr w:rsidR="00253AA6" w:rsidRPr="00757A33" w14:paraId="200966A1" w14:textId="77777777" w:rsidTr="00B92E5B">
        <w:trPr>
          <w:trHeight w:val="227"/>
        </w:trPr>
        <w:tc>
          <w:tcPr>
            <w:tcW w:w="1701" w:type="dxa"/>
            <w:tcBorders>
              <w:top w:val="single" w:sz="2" w:space="0" w:color="auto"/>
              <w:bottom w:val="single" w:sz="2" w:space="0" w:color="auto"/>
            </w:tcBorders>
            <w:vAlign w:val="center"/>
            <w:hideMark/>
          </w:tcPr>
          <w:p w14:paraId="37B6001F" w14:textId="77777777" w:rsidR="00253AA6" w:rsidRPr="00757A33" w:rsidRDefault="00253AA6" w:rsidP="00351834">
            <w:pPr>
              <w:spacing w:after="0"/>
              <w:ind w:firstLine="0"/>
              <w:jc w:val="center"/>
              <w:rPr>
                <w:rFonts w:ascii="Arial Narrow" w:hAnsi="Arial Narrow" w:cs="Calibri"/>
                <w:color w:val="000000"/>
                <w:sz w:val="20"/>
                <w:szCs w:val="20"/>
              </w:rPr>
            </w:pPr>
            <w:r w:rsidRPr="00757A33">
              <w:rPr>
                <w:rFonts w:ascii="Arial Narrow" w:hAnsi="Arial Narrow" w:cs="Calibri"/>
                <w:color w:val="000000"/>
                <w:sz w:val="20"/>
                <w:szCs w:val="20"/>
              </w:rPr>
              <w:t>20-23</w:t>
            </w:r>
          </w:p>
        </w:tc>
        <w:tc>
          <w:tcPr>
            <w:tcW w:w="1985" w:type="dxa"/>
            <w:tcBorders>
              <w:top w:val="single" w:sz="2" w:space="0" w:color="auto"/>
              <w:bottom w:val="single" w:sz="2" w:space="0" w:color="auto"/>
            </w:tcBorders>
            <w:vAlign w:val="center"/>
            <w:hideMark/>
          </w:tcPr>
          <w:p w14:paraId="5C2F6746" w14:textId="77777777" w:rsidR="00253AA6" w:rsidRPr="00757A33" w:rsidRDefault="00253AA6" w:rsidP="00C971FB">
            <w:pPr>
              <w:spacing w:after="0"/>
              <w:ind w:firstLine="0"/>
              <w:jc w:val="right"/>
              <w:rPr>
                <w:rFonts w:ascii="Arial Narrow" w:hAnsi="Arial Narrow" w:cs="Calibri"/>
                <w:color w:val="000000"/>
                <w:sz w:val="20"/>
                <w:szCs w:val="20"/>
              </w:rPr>
            </w:pPr>
            <w:r w:rsidRPr="00757A33">
              <w:rPr>
                <w:rFonts w:ascii="Arial Narrow" w:hAnsi="Arial Narrow" w:cs="Calibri"/>
                <w:color w:val="000000"/>
                <w:sz w:val="20"/>
                <w:szCs w:val="20"/>
              </w:rPr>
              <w:t>2</w:t>
            </w:r>
          </w:p>
        </w:tc>
        <w:tc>
          <w:tcPr>
            <w:tcW w:w="2410" w:type="dxa"/>
            <w:tcBorders>
              <w:top w:val="single" w:sz="2" w:space="0" w:color="auto"/>
              <w:bottom w:val="single" w:sz="2" w:space="0" w:color="auto"/>
            </w:tcBorders>
            <w:vAlign w:val="center"/>
            <w:hideMark/>
          </w:tcPr>
          <w:p w14:paraId="2199C33F" w14:textId="77777777" w:rsidR="00253AA6" w:rsidRPr="00757A33" w:rsidRDefault="00253AA6" w:rsidP="00C971FB">
            <w:pPr>
              <w:spacing w:after="0"/>
              <w:ind w:firstLine="0"/>
              <w:jc w:val="right"/>
              <w:rPr>
                <w:rFonts w:ascii="Arial Narrow" w:hAnsi="Arial Narrow" w:cs="Calibri"/>
                <w:color w:val="000000"/>
                <w:sz w:val="20"/>
                <w:szCs w:val="20"/>
              </w:rPr>
            </w:pPr>
            <w:r w:rsidRPr="00757A33">
              <w:rPr>
                <w:rFonts w:ascii="Arial Narrow" w:hAnsi="Arial Narrow" w:cs="Calibri"/>
                <w:color w:val="000000"/>
                <w:sz w:val="20"/>
                <w:szCs w:val="20"/>
              </w:rPr>
              <w:t>2</w:t>
            </w:r>
          </w:p>
        </w:tc>
        <w:tc>
          <w:tcPr>
            <w:tcW w:w="2693" w:type="dxa"/>
            <w:tcBorders>
              <w:top w:val="single" w:sz="2" w:space="0" w:color="auto"/>
              <w:bottom w:val="single" w:sz="2" w:space="0" w:color="auto"/>
            </w:tcBorders>
            <w:vAlign w:val="center"/>
            <w:hideMark/>
          </w:tcPr>
          <w:p w14:paraId="22E4010F" w14:textId="22D2B3CB" w:rsidR="00253AA6" w:rsidRPr="00757A33" w:rsidRDefault="0B760BB1" w:rsidP="00C971FB">
            <w:pPr>
              <w:spacing w:after="0"/>
              <w:ind w:firstLine="0"/>
              <w:jc w:val="right"/>
              <w:rPr>
                <w:rFonts w:ascii="Arial Narrow" w:hAnsi="Arial Narrow" w:cs="Calibri"/>
                <w:color w:val="000000"/>
                <w:sz w:val="20"/>
                <w:szCs w:val="20"/>
              </w:rPr>
            </w:pPr>
            <w:r w:rsidRPr="6CEC54BD">
              <w:rPr>
                <w:rFonts w:ascii="Arial Narrow" w:hAnsi="Arial Narrow" w:cs="Calibri"/>
                <w:color w:val="000000" w:themeColor="text1"/>
                <w:sz w:val="20"/>
                <w:szCs w:val="20"/>
              </w:rPr>
              <w:t>4</w:t>
            </w:r>
          </w:p>
        </w:tc>
      </w:tr>
      <w:tr w:rsidR="00253AA6" w:rsidRPr="00757A33" w14:paraId="0DCC3012" w14:textId="77777777" w:rsidTr="00B92E5B">
        <w:trPr>
          <w:trHeight w:val="227"/>
        </w:trPr>
        <w:tc>
          <w:tcPr>
            <w:tcW w:w="1701" w:type="dxa"/>
            <w:tcBorders>
              <w:top w:val="single" w:sz="2" w:space="0" w:color="auto"/>
              <w:bottom w:val="single" w:sz="2" w:space="0" w:color="auto"/>
            </w:tcBorders>
            <w:vAlign w:val="center"/>
            <w:hideMark/>
          </w:tcPr>
          <w:p w14:paraId="23B30196" w14:textId="77777777" w:rsidR="00253AA6" w:rsidRPr="00757A33" w:rsidRDefault="00253AA6" w:rsidP="00351834">
            <w:pPr>
              <w:spacing w:after="0"/>
              <w:ind w:firstLine="0"/>
              <w:jc w:val="center"/>
              <w:rPr>
                <w:rFonts w:ascii="Arial Narrow" w:hAnsi="Arial Narrow" w:cs="Calibri"/>
                <w:color w:val="000000"/>
                <w:sz w:val="20"/>
                <w:szCs w:val="20"/>
              </w:rPr>
            </w:pPr>
            <w:r w:rsidRPr="00757A33">
              <w:rPr>
                <w:rFonts w:ascii="Arial Narrow" w:hAnsi="Arial Narrow" w:cs="Calibri"/>
                <w:color w:val="000000"/>
                <w:sz w:val="20"/>
                <w:szCs w:val="20"/>
              </w:rPr>
              <w:t>24</w:t>
            </w:r>
          </w:p>
        </w:tc>
        <w:tc>
          <w:tcPr>
            <w:tcW w:w="1985" w:type="dxa"/>
            <w:tcBorders>
              <w:top w:val="single" w:sz="2" w:space="0" w:color="auto"/>
              <w:bottom w:val="single" w:sz="2" w:space="0" w:color="auto"/>
            </w:tcBorders>
            <w:vAlign w:val="center"/>
            <w:hideMark/>
          </w:tcPr>
          <w:p w14:paraId="25509BD4" w14:textId="77777777" w:rsidR="00253AA6" w:rsidRPr="00757A33" w:rsidRDefault="00253AA6" w:rsidP="00C971FB">
            <w:pPr>
              <w:spacing w:after="0"/>
              <w:ind w:firstLine="0"/>
              <w:jc w:val="right"/>
              <w:rPr>
                <w:rFonts w:ascii="Arial Narrow" w:hAnsi="Arial Narrow" w:cs="Calibri"/>
                <w:color w:val="000000"/>
                <w:sz w:val="20"/>
                <w:szCs w:val="20"/>
              </w:rPr>
            </w:pPr>
            <w:r w:rsidRPr="00757A33">
              <w:rPr>
                <w:rFonts w:ascii="Arial Narrow" w:hAnsi="Arial Narrow" w:cs="Calibri"/>
                <w:color w:val="000000"/>
                <w:sz w:val="20"/>
                <w:szCs w:val="20"/>
              </w:rPr>
              <w:t>2</w:t>
            </w:r>
          </w:p>
        </w:tc>
        <w:tc>
          <w:tcPr>
            <w:tcW w:w="2410" w:type="dxa"/>
            <w:tcBorders>
              <w:top w:val="single" w:sz="2" w:space="0" w:color="auto"/>
              <w:bottom w:val="single" w:sz="2" w:space="0" w:color="auto"/>
            </w:tcBorders>
            <w:vAlign w:val="center"/>
            <w:hideMark/>
          </w:tcPr>
          <w:p w14:paraId="2076E0AB" w14:textId="77777777" w:rsidR="00253AA6" w:rsidRPr="00757A33" w:rsidRDefault="00253AA6" w:rsidP="00C971FB">
            <w:pPr>
              <w:spacing w:after="0"/>
              <w:ind w:firstLine="0"/>
              <w:jc w:val="right"/>
              <w:rPr>
                <w:rFonts w:ascii="Arial Narrow" w:hAnsi="Arial Narrow" w:cs="Calibri"/>
                <w:color w:val="000000"/>
                <w:sz w:val="20"/>
                <w:szCs w:val="20"/>
              </w:rPr>
            </w:pPr>
            <w:r w:rsidRPr="00757A33">
              <w:rPr>
                <w:rFonts w:ascii="Arial Narrow" w:hAnsi="Arial Narrow" w:cs="Calibri"/>
                <w:color w:val="000000"/>
                <w:sz w:val="20"/>
                <w:szCs w:val="20"/>
              </w:rPr>
              <w:t>3</w:t>
            </w:r>
          </w:p>
        </w:tc>
        <w:tc>
          <w:tcPr>
            <w:tcW w:w="2693" w:type="dxa"/>
            <w:tcBorders>
              <w:top w:val="single" w:sz="2" w:space="0" w:color="auto"/>
              <w:bottom w:val="single" w:sz="2" w:space="0" w:color="auto"/>
            </w:tcBorders>
            <w:vAlign w:val="center"/>
            <w:hideMark/>
          </w:tcPr>
          <w:p w14:paraId="0B95D2FF" w14:textId="77777777" w:rsidR="00253AA6" w:rsidRPr="00757A33" w:rsidRDefault="00253AA6" w:rsidP="00C971FB">
            <w:pPr>
              <w:spacing w:after="0"/>
              <w:ind w:firstLine="0"/>
              <w:jc w:val="right"/>
              <w:rPr>
                <w:rFonts w:ascii="Arial Narrow" w:hAnsi="Arial Narrow" w:cs="Calibri"/>
                <w:color w:val="000000"/>
                <w:sz w:val="20"/>
                <w:szCs w:val="20"/>
              </w:rPr>
            </w:pPr>
            <w:r w:rsidRPr="00757A33">
              <w:rPr>
                <w:rFonts w:ascii="Arial Narrow" w:hAnsi="Arial Narrow" w:cs="Calibri"/>
                <w:color w:val="000000"/>
                <w:sz w:val="20"/>
                <w:szCs w:val="20"/>
              </w:rPr>
              <w:t>5</w:t>
            </w:r>
          </w:p>
        </w:tc>
      </w:tr>
      <w:tr w:rsidR="00253AA6" w:rsidRPr="00757A33" w14:paraId="0B17CCCC" w14:textId="77777777" w:rsidTr="00B92E5B">
        <w:trPr>
          <w:trHeight w:val="227"/>
        </w:trPr>
        <w:tc>
          <w:tcPr>
            <w:tcW w:w="1701" w:type="dxa"/>
            <w:tcBorders>
              <w:top w:val="single" w:sz="2" w:space="0" w:color="auto"/>
              <w:bottom w:val="single" w:sz="2" w:space="0" w:color="auto"/>
            </w:tcBorders>
            <w:vAlign w:val="center"/>
            <w:hideMark/>
          </w:tcPr>
          <w:p w14:paraId="6D5CD530" w14:textId="77777777" w:rsidR="00253AA6" w:rsidRPr="00757A33" w:rsidRDefault="00253AA6" w:rsidP="00351834">
            <w:pPr>
              <w:spacing w:after="0"/>
              <w:ind w:firstLine="0"/>
              <w:jc w:val="center"/>
              <w:rPr>
                <w:rFonts w:ascii="Arial Narrow" w:hAnsi="Arial Narrow" w:cs="Calibri"/>
                <w:color w:val="000000"/>
                <w:sz w:val="20"/>
                <w:szCs w:val="20"/>
              </w:rPr>
            </w:pPr>
            <w:r w:rsidRPr="00757A33">
              <w:rPr>
                <w:rFonts w:ascii="Arial Narrow" w:hAnsi="Arial Narrow" w:cs="Calibri"/>
                <w:color w:val="000000"/>
                <w:sz w:val="20"/>
                <w:szCs w:val="20"/>
              </w:rPr>
              <w:t>25-26</w:t>
            </w:r>
          </w:p>
        </w:tc>
        <w:tc>
          <w:tcPr>
            <w:tcW w:w="1985" w:type="dxa"/>
            <w:tcBorders>
              <w:top w:val="single" w:sz="2" w:space="0" w:color="auto"/>
              <w:bottom w:val="single" w:sz="2" w:space="0" w:color="auto"/>
            </w:tcBorders>
            <w:vAlign w:val="center"/>
            <w:hideMark/>
          </w:tcPr>
          <w:p w14:paraId="1D6B8A8D" w14:textId="77777777" w:rsidR="00253AA6" w:rsidRPr="00757A33" w:rsidRDefault="00253AA6" w:rsidP="00C971FB">
            <w:pPr>
              <w:spacing w:after="0"/>
              <w:ind w:firstLine="0"/>
              <w:jc w:val="right"/>
              <w:rPr>
                <w:rFonts w:ascii="Arial Narrow" w:hAnsi="Arial Narrow" w:cs="Calibri"/>
                <w:color w:val="000000"/>
                <w:sz w:val="20"/>
                <w:szCs w:val="20"/>
              </w:rPr>
            </w:pPr>
            <w:r w:rsidRPr="00757A33">
              <w:rPr>
                <w:rFonts w:ascii="Arial Narrow" w:hAnsi="Arial Narrow" w:cs="Calibri"/>
                <w:color w:val="000000"/>
                <w:sz w:val="20"/>
                <w:szCs w:val="20"/>
              </w:rPr>
              <w:t>3</w:t>
            </w:r>
          </w:p>
        </w:tc>
        <w:tc>
          <w:tcPr>
            <w:tcW w:w="2410" w:type="dxa"/>
            <w:tcBorders>
              <w:top w:val="single" w:sz="2" w:space="0" w:color="auto"/>
              <w:bottom w:val="single" w:sz="2" w:space="0" w:color="auto"/>
            </w:tcBorders>
            <w:vAlign w:val="center"/>
            <w:hideMark/>
          </w:tcPr>
          <w:p w14:paraId="41AEFD4B" w14:textId="77777777" w:rsidR="00253AA6" w:rsidRPr="00757A33" w:rsidRDefault="00253AA6" w:rsidP="00C971FB">
            <w:pPr>
              <w:spacing w:after="0"/>
              <w:ind w:firstLine="0"/>
              <w:jc w:val="right"/>
              <w:rPr>
                <w:rFonts w:ascii="Arial Narrow" w:hAnsi="Arial Narrow" w:cs="Calibri"/>
                <w:color w:val="000000"/>
                <w:sz w:val="20"/>
                <w:szCs w:val="20"/>
              </w:rPr>
            </w:pPr>
            <w:r w:rsidRPr="00757A33">
              <w:rPr>
                <w:rFonts w:ascii="Arial Narrow" w:hAnsi="Arial Narrow" w:cs="Calibri"/>
                <w:color w:val="000000"/>
                <w:sz w:val="20"/>
                <w:szCs w:val="20"/>
              </w:rPr>
              <w:t>3</w:t>
            </w:r>
          </w:p>
        </w:tc>
        <w:tc>
          <w:tcPr>
            <w:tcW w:w="2693" w:type="dxa"/>
            <w:tcBorders>
              <w:top w:val="single" w:sz="2" w:space="0" w:color="auto"/>
              <w:bottom w:val="single" w:sz="2" w:space="0" w:color="auto"/>
            </w:tcBorders>
            <w:vAlign w:val="center"/>
            <w:hideMark/>
          </w:tcPr>
          <w:p w14:paraId="7137F751" w14:textId="77777777" w:rsidR="00253AA6" w:rsidRPr="00757A33" w:rsidRDefault="00253AA6" w:rsidP="00C971FB">
            <w:pPr>
              <w:spacing w:after="0"/>
              <w:ind w:firstLine="0"/>
              <w:jc w:val="right"/>
              <w:rPr>
                <w:rFonts w:ascii="Arial Narrow" w:hAnsi="Arial Narrow" w:cs="Calibri"/>
                <w:color w:val="000000"/>
                <w:sz w:val="20"/>
                <w:szCs w:val="20"/>
              </w:rPr>
            </w:pPr>
            <w:r w:rsidRPr="00757A33">
              <w:rPr>
                <w:rFonts w:ascii="Arial Narrow" w:hAnsi="Arial Narrow" w:cs="Calibri"/>
                <w:color w:val="000000"/>
                <w:sz w:val="20"/>
                <w:szCs w:val="20"/>
              </w:rPr>
              <w:t>6</w:t>
            </w:r>
          </w:p>
        </w:tc>
      </w:tr>
      <w:tr w:rsidR="00253AA6" w:rsidRPr="00757A33" w14:paraId="13EFEFB2" w14:textId="77777777" w:rsidTr="00B92E5B">
        <w:trPr>
          <w:trHeight w:val="227"/>
        </w:trPr>
        <w:tc>
          <w:tcPr>
            <w:tcW w:w="1701" w:type="dxa"/>
            <w:tcBorders>
              <w:top w:val="single" w:sz="2" w:space="0" w:color="auto"/>
              <w:bottom w:val="single" w:sz="2" w:space="0" w:color="auto"/>
            </w:tcBorders>
            <w:vAlign w:val="center"/>
            <w:hideMark/>
          </w:tcPr>
          <w:p w14:paraId="2B187704" w14:textId="77777777" w:rsidR="00253AA6" w:rsidRPr="00757A33" w:rsidRDefault="00253AA6" w:rsidP="00351834">
            <w:pPr>
              <w:spacing w:after="0"/>
              <w:ind w:firstLine="0"/>
              <w:jc w:val="center"/>
              <w:rPr>
                <w:rFonts w:ascii="Arial Narrow" w:hAnsi="Arial Narrow" w:cs="Calibri"/>
                <w:color w:val="000000"/>
                <w:sz w:val="20"/>
                <w:szCs w:val="20"/>
              </w:rPr>
            </w:pPr>
            <w:r w:rsidRPr="00757A33">
              <w:rPr>
                <w:rFonts w:ascii="Arial Narrow" w:hAnsi="Arial Narrow" w:cs="Calibri"/>
                <w:color w:val="000000"/>
                <w:sz w:val="20"/>
                <w:szCs w:val="20"/>
              </w:rPr>
              <w:t>27-29</w:t>
            </w:r>
          </w:p>
        </w:tc>
        <w:tc>
          <w:tcPr>
            <w:tcW w:w="1985" w:type="dxa"/>
            <w:tcBorders>
              <w:top w:val="single" w:sz="2" w:space="0" w:color="auto"/>
              <w:bottom w:val="single" w:sz="2" w:space="0" w:color="auto"/>
            </w:tcBorders>
            <w:vAlign w:val="center"/>
            <w:hideMark/>
          </w:tcPr>
          <w:p w14:paraId="649AA42D" w14:textId="77777777" w:rsidR="00253AA6" w:rsidRPr="00757A33" w:rsidRDefault="00253AA6" w:rsidP="00C971FB">
            <w:pPr>
              <w:spacing w:after="0"/>
              <w:ind w:firstLine="0"/>
              <w:jc w:val="right"/>
              <w:rPr>
                <w:rFonts w:ascii="Arial Narrow" w:hAnsi="Arial Narrow" w:cs="Calibri"/>
                <w:color w:val="000000"/>
                <w:sz w:val="20"/>
                <w:szCs w:val="20"/>
              </w:rPr>
            </w:pPr>
            <w:r w:rsidRPr="00757A33">
              <w:rPr>
                <w:rFonts w:ascii="Arial Narrow" w:hAnsi="Arial Narrow" w:cs="Calibri"/>
                <w:color w:val="000000"/>
                <w:sz w:val="20"/>
                <w:szCs w:val="20"/>
              </w:rPr>
              <w:t>3</w:t>
            </w:r>
          </w:p>
        </w:tc>
        <w:tc>
          <w:tcPr>
            <w:tcW w:w="2410" w:type="dxa"/>
            <w:tcBorders>
              <w:top w:val="single" w:sz="2" w:space="0" w:color="auto"/>
              <w:bottom w:val="single" w:sz="2" w:space="0" w:color="auto"/>
            </w:tcBorders>
            <w:vAlign w:val="center"/>
            <w:hideMark/>
          </w:tcPr>
          <w:p w14:paraId="1B993661" w14:textId="77777777" w:rsidR="00253AA6" w:rsidRPr="00757A33" w:rsidRDefault="00253AA6" w:rsidP="00C971FB">
            <w:pPr>
              <w:spacing w:after="0"/>
              <w:ind w:firstLine="0"/>
              <w:jc w:val="right"/>
              <w:rPr>
                <w:rFonts w:ascii="Arial Narrow" w:hAnsi="Arial Narrow" w:cs="Calibri"/>
                <w:color w:val="000000"/>
                <w:sz w:val="20"/>
                <w:szCs w:val="20"/>
              </w:rPr>
            </w:pPr>
            <w:r w:rsidRPr="00757A33">
              <w:rPr>
                <w:rFonts w:ascii="Arial Narrow" w:hAnsi="Arial Narrow" w:cs="Calibri"/>
                <w:color w:val="000000"/>
                <w:sz w:val="20"/>
                <w:szCs w:val="20"/>
              </w:rPr>
              <w:t>4</w:t>
            </w:r>
          </w:p>
        </w:tc>
        <w:tc>
          <w:tcPr>
            <w:tcW w:w="2693" w:type="dxa"/>
            <w:tcBorders>
              <w:top w:val="single" w:sz="2" w:space="0" w:color="auto"/>
              <w:bottom w:val="single" w:sz="2" w:space="0" w:color="auto"/>
            </w:tcBorders>
            <w:vAlign w:val="center"/>
            <w:hideMark/>
          </w:tcPr>
          <w:p w14:paraId="5FC7ED85" w14:textId="77777777" w:rsidR="00253AA6" w:rsidRPr="00757A33" w:rsidRDefault="00253AA6" w:rsidP="00C971FB">
            <w:pPr>
              <w:spacing w:after="0"/>
              <w:ind w:firstLine="0"/>
              <w:jc w:val="right"/>
              <w:rPr>
                <w:rFonts w:ascii="Arial Narrow" w:hAnsi="Arial Narrow" w:cs="Calibri"/>
                <w:color w:val="000000"/>
                <w:sz w:val="20"/>
                <w:szCs w:val="20"/>
              </w:rPr>
            </w:pPr>
            <w:r w:rsidRPr="00757A33">
              <w:rPr>
                <w:rFonts w:ascii="Arial Narrow" w:hAnsi="Arial Narrow" w:cs="Calibri"/>
                <w:color w:val="000000"/>
                <w:sz w:val="20"/>
                <w:szCs w:val="20"/>
              </w:rPr>
              <w:t>7</w:t>
            </w:r>
          </w:p>
        </w:tc>
      </w:tr>
      <w:tr w:rsidR="00253AA6" w:rsidRPr="00757A33" w14:paraId="78C0C4A5" w14:textId="77777777" w:rsidTr="00B92E5B">
        <w:trPr>
          <w:trHeight w:val="227"/>
        </w:trPr>
        <w:tc>
          <w:tcPr>
            <w:tcW w:w="1701" w:type="dxa"/>
            <w:tcBorders>
              <w:top w:val="single" w:sz="2" w:space="0" w:color="auto"/>
              <w:bottom w:val="single" w:sz="2" w:space="0" w:color="auto"/>
            </w:tcBorders>
            <w:vAlign w:val="center"/>
            <w:hideMark/>
          </w:tcPr>
          <w:p w14:paraId="76CB341C" w14:textId="77777777" w:rsidR="00253AA6" w:rsidRPr="00757A33" w:rsidRDefault="00253AA6" w:rsidP="00351834">
            <w:pPr>
              <w:spacing w:after="0"/>
              <w:ind w:firstLine="0"/>
              <w:jc w:val="center"/>
              <w:rPr>
                <w:rFonts w:ascii="Arial Narrow" w:hAnsi="Arial Narrow" w:cs="Calibri"/>
                <w:color w:val="000000"/>
                <w:sz w:val="20"/>
                <w:szCs w:val="20"/>
              </w:rPr>
            </w:pPr>
            <w:r w:rsidRPr="00757A33">
              <w:rPr>
                <w:rFonts w:ascii="Arial Narrow" w:hAnsi="Arial Narrow" w:cs="Calibri"/>
                <w:color w:val="000000"/>
                <w:sz w:val="20"/>
                <w:szCs w:val="20"/>
              </w:rPr>
              <w:t>30-32</w:t>
            </w:r>
          </w:p>
        </w:tc>
        <w:tc>
          <w:tcPr>
            <w:tcW w:w="1985" w:type="dxa"/>
            <w:tcBorders>
              <w:top w:val="single" w:sz="2" w:space="0" w:color="auto"/>
              <w:bottom w:val="single" w:sz="2" w:space="0" w:color="auto"/>
            </w:tcBorders>
            <w:vAlign w:val="center"/>
            <w:hideMark/>
          </w:tcPr>
          <w:p w14:paraId="6C9B1C11" w14:textId="77777777" w:rsidR="00253AA6" w:rsidRPr="00757A33" w:rsidRDefault="00253AA6" w:rsidP="00C971FB">
            <w:pPr>
              <w:spacing w:after="0"/>
              <w:ind w:firstLine="0"/>
              <w:jc w:val="right"/>
              <w:rPr>
                <w:rFonts w:ascii="Arial Narrow" w:hAnsi="Arial Narrow" w:cs="Calibri"/>
                <w:color w:val="000000"/>
                <w:sz w:val="20"/>
                <w:szCs w:val="20"/>
              </w:rPr>
            </w:pPr>
            <w:r w:rsidRPr="00757A33">
              <w:rPr>
                <w:rFonts w:ascii="Arial Narrow" w:hAnsi="Arial Narrow" w:cs="Calibri"/>
                <w:color w:val="000000"/>
                <w:sz w:val="20"/>
                <w:szCs w:val="20"/>
              </w:rPr>
              <w:t>4</w:t>
            </w:r>
          </w:p>
        </w:tc>
        <w:tc>
          <w:tcPr>
            <w:tcW w:w="2410" w:type="dxa"/>
            <w:tcBorders>
              <w:top w:val="single" w:sz="2" w:space="0" w:color="auto"/>
              <w:bottom w:val="single" w:sz="2" w:space="0" w:color="auto"/>
            </w:tcBorders>
            <w:vAlign w:val="center"/>
            <w:hideMark/>
          </w:tcPr>
          <w:p w14:paraId="1590A8CC" w14:textId="77777777" w:rsidR="00253AA6" w:rsidRPr="00757A33" w:rsidRDefault="00253AA6" w:rsidP="00C971FB">
            <w:pPr>
              <w:spacing w:after="0"/>
              <w:ind w:firstLine="0"/>
              <w:jc w:val="right"/>
              <w:rPr>
                <w:rFonts w:ascii="Arial Narrow" w:hAnsi="Arial Narrow" w:cs="Calibri"/>
                <w:color w:val="000000"/>
                <w:sz w:val="20"/>
                <w:szCs w:val="20"/>
              </w:rPr>
            </w:pPr>
            <w:r w:rsidRPr="00757A33">
              <w:rPr>
                <w:rFonts w:ascii="Arial Narrow" w:hAnsi="Arial Narrow" w:cs="Calibri"/>
                <w:color w:val="000000"/>
                <w:sz w:val="20"/>
                <w:szCs w:val="20"/>
              </w:rPr>
              <w:t>5</w:t>
            </w:r>
          </w:p>
        </w:tc>
        <w:tc>
          <w:tcPr>
            <w:tcW w:w="2693" w:type="dxa"/>
            <w:tcBorders>
              <w:top w:val="single" w:sz="2" w:space="0" w:color="auto"/>
              <w:bottom w:val="single" w:sz="2" w:space="0" w:color="auto"/>
            </w:tcBorders>
            <w:vAlign w:val="center"/>
            <w:hideMark/>
          </w:tcPr>
          <w:p w14:paraId="69A84DE2" w14:textId="77777777" w:rsidR="00253AA6" w:rsidRPr="00757A33" w:rsidRDefault="00253AA6" w:rsidP="00C971FB">
            <w:pPr>
              <w:spacing w:after="0"/>
              <w:ind w:firstLine="0"/>
              <w:jc w:val="right"/>
              <w:rPr>
                <w:rFonts w:ascii="Arial Narrow" w:hAnsi="Arial Narrow" w:cs="Calibri"/>
                <w:color w:val="000000"/>
                <w:sz w:val="20"/>
                <w:szCs w:val="20"/>
              </w:rPr>
            </w:pPr>
            <w:r w:rsidRPr="00757A33">
              <w:rPr>
                <w:rFonts w:ascii="Arial Narrow" w:hAnsi="Arial Narrow" w:cs="Calibri"/>
                <w:color w:val="000000"/>
                <w:sz w:val="20"/>
                <w:szCs w:val="20"/>
              </w:rPr>
              <w:t>9</w:t>
            </w:r>
          </w:p>
        </w:tc>
      </w:tr>
      <w:tr w:rsidR="00253AA6" w:rsidRPr="00757A33" w14:paraId="02D9CCB8" w14:textId="77777777" w:rsidTr="00B92E5B">
        <w:trPr>
          <w:trHeight w:val="227"/>
        </w:trPr>
        <w:tc>
          <w:tcPr>
            <w:tcW w:w="1701" w:type="dxa"/>
            <w:tcBorders>
              <w:top w:val="single" w:sz="2" w:space="0" w:color="auto"/>
              <w:bottom w:val="single" w:sz="2" w:space="0" w:color="auto"/>
            </w:tcBorders>
            <w:vAlign w:val="center"/>
            <w:hideMark/>
          </w:tcPr>
          <w:p w14:paraId="1644DD36" w14:textId="77777777" w:rsidR="00253AA6" w:rsidRPr="00757A33" w:rsidRDefault="00253AA6" w:rsidP="00351834">
            <w:pPr>
              <w:spacing w:after="0"/>
              <w:ind w:firstLine="0"/>
              <w:jc w:val="center"/>
              <w:rPr>
                <w:rFonts w:ascii="Arial Narrow" w:hAnsi="Arial Narrow" w:cs="Calibri"/>
                <w:color w:val="000000"/>
                <w:sz w:val="20"/>
                <w:szCs w:val="20"/>
              </w:rPr>
            </w:pPr>
            <w:r w:rsidRPr="00757A33">
              <w:rPr>
                <w:rFonts w:ascii="Arial Narrow" w:hAnsi="Arial Narrow" w:cs="Calibri"/>
                <w:color w:val="000000"/>
                <w:sz w:val="20"/>
                <w:szCs w:val="20"/>
              </w:rPr>
              <w:t>33-35</w:t>
            </w:r>
          </w:p>
        </w:tc>
        <w:tc>
          <w:tcPr>
            <w:tcW w:w="1985" w:type="dxa"/>
            <w:tcBorders>
              <w:top w:val="single" w:sz="2" w:space="0" w:color="auto"/>
              <w:bottom w:val="single" w:sz="2" w:space="0" w:color="auto"/>
            </w:tcBorders>
            <w:vAlign w:val="center"/>
            <w:hideMark/>
          </w:tcPr>
          <w:p w14:paraId="6AE7306A" w14:textId="77777777" w:rsidR="00253AA6" w:rsidRPr="00757A33" w:rsidRDefault="00253AA6" w:rsidP="00C971FB">
            <w:pPr>
              <w:spacing w:after="0"/>
              <w:ind w:firstLine="0"/>
              <w:jc w:val="right"/>
              <w:rPr>
                <w:rFonts w:ascii="Arial Narrow" w:hAnsi="Arial Narrow" w:cs="Calibri"/>
                <w:color w:val="000000"/>
                <w:sz w:val="20"/>
                <w:szCs w:val="20"/>
              </w:rPr>
            </w:pPr>
            <w:r w:rsidRPr="00757A33">
              <w:rPr>
                <w:rFonts w:ascii="Arial Narrow" w:hAnsi="Arial Narrow" w:cs="Calibri"/>
                <w:color w:val="000000"/>
                <w:sz w:val="20"/>
                <w:szCs w:val="20"/>
              </w:rPr>
              <w:t>4</w:t>
            </w:r>
          </w:p>
        </w:tc>
        <w:tc>
          <w:tcPr>
            <w:tcW w:w="2410" w:type="dxa"/>
            <w:tcBorders>
              <w:top w:val="single" w:sz="2" w:space="0" w:color="auto"/>
              <w:bottom w:val="single" w:sz="2" w:space="0" w:color="auto"/>
            </w:tcBorders>
            <w:vAlign w:val="center"/>
            <w:hideMark/>
          </w:tcPr>
          <w:p w14:paraId="42393D81" w14:textId="77777777" w:rsidR="00253AA6" w:rsidRPr="00757A33" w:rsidRDefault="00253AA6" w:rsidP="00C971FB">
            <w:pPr>
              <w:spacing w:after="0"/>
              <w:ind w:firstLine="0"/>
              <w:jc w:val="right"/>
              <w:rPr>
                <w:rFonts w:ascii="Arial Narrow" w:hAnsi="Arial Narrow" w:cs="Calibri"/>
                <w:color w:val="000000"/>
                <w:sz w:val="20"/>
                <w:szCs w:val="20"/>
              </w:rPr>
            </w:pPr>
            <w:r w:rsidRPr="00757A33">
              <w:rPr>
                <w:rFonts w:ascii="Arial Narrow" w:hAnsi="Arial Narrow" w:cs="Calibri"/>
                <w:color w:val="000000"/>
                <w:sz w:val="20"/>
                <w:szCs w:val="20"/>
              </w:rPr>
              <w:t>6</w:t>
            </w:r>
          </w:p>
        </w:tc>
        <w:tc>
          <w:tcPr>
            <w:tcW w:w="2693" w:type="dxa"/>
            <w:tcBorders>
              <w:top w:val="single" w:sz="2" w:space="0" w:color="auto"/>
              <w:bottom w:val="single" w:sz="2" w:space="0" w:color="auto"/>
            </w:tcBorders>
            <w:vAlign w:val="center"/>
            <w:hideMark/>
          </w:tcPr>
          <w:p w14:paraId="28F96664" w14:textId="77777777" w:rsidR="00253AA6" w:rsidRPr="00757A33" w:rsidRDefault="00253AA6" w:rsidP="00C971FB">
            <w:pPr>
              <w:spacing w:after="0"/>
              <w:ind w:firstLine="0"/>
              <w:jc w:val="right"/>
              <w:rPr>
                <w:rFonts w:ascii="Arial Narrow" w:hAnsi="Arial Narrow" w:cs="Calibri"/>
                <w:color w:val="000000"/>
                <w:sz w:val="20"/>
                <w:szCs w:val="20"/>
              </w:rPr>
            </w:pPr>
            <w:r w:rsidRPr="00757A33">
              <w:rPr>
                <w:rFonts w:ascii="Arial Narrow" w:hAnsi="Arial Narrow" w:cs="Calibri"/>
                <w:color w:val="000000"/>
                <w:sz w:val="20"/>
                <w:szCs w:val="20"/>
              </w:rPr>
              <w:t>10</w:t>
            </w:r>
          </w:p>
        </w:tc>
      </w:tr>
      <w:tr w:rsidR="00253AA6" w:rsidRPr="00757A33" w14:paraId="2C8D5D6C" w14:textId="77777777" w:rsidTr="00B92E5B">
        <w:trPr>
          <w:trHeight w:val="227"/>
        </w:trPr>
        <w:tc>
          <w:tcPr>
            <w:tcW w:w="1701" w:type="dxa"/>
            <w:tcBorders>
              <w:top w:val="single" w:sz="2" w:space="0" w:color="auto"/>
              <w:bottom w:val="single" w:sz="2" w:space="0" w:color="auto"/>
            </w:tcBorders>
            <w:vAlign w:val="center"/>
            <w:hideMark/>
          </w:tcPr>
          <w:p w14:paraId="788F5FC5" w14:textId="77777777" w:rsidR="00253AA6" w:rsidRPr="00757A33" w:rsidRDefault="00253AA6" w:rsidP="00351834">
            <w:pPr>
              <w:spacing w:after="0"/>
              <w:ind w:firstLine="0"/>
              <w:jc w:val="center"/>
              <w:rPr>
                <w:rFonts w:ascii="Arial Narrow" w:hAnsi="Arial Narrow" w:cs="Calibri"/>
                <w:color w:val="000000"/>
                <w:sz w:val="20"/>
                <w:szCs w:val="20"/>
              </w:rPr>
            </w:pPr>
            <w:r w:rsidRPr="00757A33">
              <w:rPr>
                <w:rFonts w:ascii="Arial Narrow" w:hAnsi="Arial Narrow" w:cs="Calibri"/>
                <w:color w:val="000000"/>
                <w:sz w:val="20"/>
                <w:szCs w:val="20"/>
              </w:rPr>
              <w:t>36-38</w:t>
            </w:r>
          </w:p>
        </w:tc>
        <w:tc>
          <w:tcPr>
            <w:tcW w:w="1985" w:type="dxa"/>
            <w:tcBorders>
              <w:top w:val="single" w:sz="2" w:space="0" w:color="auto"/>
              <w:bottom w:val="single" w:sz="2" w:space="0" w:color="auto"/>
            </w:tcBorders>
            <w:vAlign w:val="center"/>
            <w:hideMark/>
          </w:tcPr>
          <w:p w14:paraId="2F59F9DD" w14:textId="77777777" w:rsidR="00253AA6" w:rsidRPr="00757A33" w:rsidRDefault="00253AA6" w:rsidP="00C971FB">
            <w:pPr>
              <w:spacing w:after="0"/>
              <w:ind w:firstLine="0"/>
              <w:jc w:val="right"/>
              <w:rPr>
                <w:rFonts w:ascii="Arial Narrow" w:hAnsi="Arial Narrow" w:cs="Calibri"/>
                <w:color w:val="000000"/>
                <w:sz w:val="20"/>
                <w:szCs w:val="20"/>
              </w:rPr>
            </w:pPr>
            <w:r w:rsidRPr="00757A33">
              <w:rPr>
                <w:rFonts w:ascii="Arial Narrow" w:hAnsi="Arial Narrow" w:cs="Calibri"/>
                <w:color w:val="000000"/>
                <w:sz w:val="20"/>
                <w:szCs w:val="20"/>
              </w:rPr>
              <w:t>4</w:t>
            </w:r>
          </w:p>
        </w:tc>
        <w:tc>
          <w:tcPr>
            <w:tcW w:w="2410" w:type="dxa"/>
            <w:tcBorders>
              <w:top w:val="single" w:sz="2" w:space="0" w:color="auto"/>
              <w:bottom w:val="single" w:sz="2" w:space="0" w:color="auto"/>
            </w:tcBorders>
            <w:vAlign w:val="center"/>
            <w:hideMark/>
          </w:tcPr>
          <w:p w14:paraId="29D3500E" w14:textId="77777777" w:rsidR="00253AA6" w:rsidRPr="00757A33" w:rsidRDefault="00253AA6" w:rsidP="00C971FB">
            <w:pPr>
              <w:spacing w:after="0"/>
              <w:ind w:firstLine="0"/>
              <w:jc w:val="right"/>
              <w:rPr>
                <w:rFonts w:ascii="Arial Narrow" w:hAnsi="Arial Narrow" w:cs="Calibri"/>
                <w:color w:val="000000"/>
                <w:sz w:val="20"/>
                <w:szCs w:val="20"/>
              </w:rPr>
            </w:pPr>
            <w:r w:rsidRPr="00757A33">
              <w:rPr>
                <w:rFonts w:ascii="Arial Narrow" w:hAnsi="Arial Narrow" w:cs="Calibri"/>
                <w:color w:val="000000"/>
                <w:sz w:val="20"/>
                <w:szCs w:val="20"/>
              </w:rPr>
              <w:t>7</w:t>
            </w:r>
          </w:p>
        </w:tc>
        <w:tc>
          <w:tcPr>
            <w:tcW w:w="2693" w:type="dxa"/>
            <w:tcBorders>
              <w:top w:val="single" w:sz="2" w:space="0" w:color="auto"/>
              <w:bottom w:val="single" w:sz="2" w:space="0" w:color="auto"/>
            </w:tcBorders>
            <w:vAlign w:val="center"/>
            <w:hideMark/>
          </w:tcPr>
          <w:p w14:paraId="2AB2E87A" w14:textId="77777777" w:rsidR="00253AA6" w:rsidRPr="00757A33" w:rsidRDefault="00253AA6" w:rsidP="00C971FB">
            <w:pPr>
              <w:spacing w:after="0"/>
              <w:ind w:firstLine="0"/>
              <w:jc w:val="right"/>
              <w:rPr>
                <w:rFonts w:ascii="Arial Narrow" w:hAnsi="Arial Narrow" w:cs="Calibri"/>
                <w:color w:val="000000"/>
                <w:sz w:val="20"/>
                <w:szCs w:val="20"/>
              </w:rPr>
            </w:pPr>
            <w:r w:rsidRPr="00757A33">
              <w:rPr>
                <w:rFonts w:ascii="Arial Narrow" w:hAnsi="Arial Narrow" w:cs="Calibri"/>
                <w:color w:val="000000"/>
                <w:sz w:val="20"/>
                <w:szCs w:val="20"/>
              </w:rPr>
              <w:t>11</w:t>
            </w:r>
          </w:p>
        </w:tc>
      </w:tr>
      <w:tr w:rsidR="00253AA6" w:rsidRPr="00757A33" w14:paraId="7338AAAE" w14:textId="77777777" w:rsidTr="00B92E5B">
        <w:trPr>
          <w:trHeight w:val="227"/>
        </w:trPr>
        <w:tc>
          <w:tcPr>
            <w:tcW w:w="1701" w:type="dxa"/>
            <w:tcBorders>
              <w:top w:val="single" w:sz="2" w:space="0" w:color="auto"/>
              <w:bottom w:val="single" w:sz="2" w:space="0" w:color="auto"/>
            </w:tcBorders>
            <w:vAlign w:val="center"/>
            <w:hideMark/>
          </w:tcPr>
          <w:p w14:paraId="4645CE8D" w14:textId="77777777" w:rsidR="00253AA6" w:rsidRPr="00757A33" w:rsidRDefault="00253AA6" w:rsidP="00351834">
            <w:pPr>
              <w:spacing w:after="0"/>
              <w:ind w:firstLine="0"/>
              <w:jc w:val="center"/>
              <w:rPr>
                <w:rFonts w:ascii="Arial Narrow" w:hAnsi="Arial Narrow" w:cs="Calibri"/>
                <w:color w:val="000000"/>
                <w:sz w:val="20"/>
                <w:szCs w:val="20"/>
              </w:rPr>
            </w:pPr>
            <w:r w:rsidRPr="00757A33">
              <w:rPr>
                <w:rFonts w:ascii="Arial Narrow" w:hAnsi="Arial Narrow" w:cs="Calibri"/>
                <w:color w:val="000000"/>
                <w:sz w:val="20"/>
                <w:szCs w:val="20"/>
              </w:rPr>
              <w:t>39-41</w:t>
            </w:r>
          </w:p>
        </w:tc>
        <w:tc>
          <w:tcPr>
            <w:tcW w:w="1985" w:type="dxa"/>
            <w:tcBorders>
              <w:top w:val="single" w:sz="2" w:space="0" w:color="auto"/>
              <w:bottom w:val="single" w:sz="2" w:space="0" w:color="auto"/>
            </w:tcBorders>
            <w:vAlign w:val="center"/>
            <w:hideMark/>
          </w:tcPr>
          <w:p w14:paraId="7F11DAA6" w14:textId="77777777" w:rsidR="00253AA6" w:rsidRPr="00757A33" w:rsidRDefault="00253AA6" w:rsidP="00C971FB">
            <w:pPr>
              <w:spacing w:after="0"/>
              <w:ind w:firstLine="0"/>
              <w:jc w:val="right"/>
              <w:rPr>
                <w:rFonts w:ascii="Arial Narrow" w:hAnsi="Arial Narrow" w:cs="Calibri"/>
                <w:color w:val="000000"/>
                <w:sz w:val="20"/>
                <w:szCs w:val="20"/>
              </w:rPr>
            </w:pPr>
            <w:r w:rsidRPr="00757A33">
              <w:rPr>
                <w:rFonts w:ascii="Arial Narrow" w:hAnsi="Arial Narrow" w:cs="Calibri"/>
                <w:color w:val="000000"/>
                <w:sz w:val="20"/>
                <w:szCs w:val="20"/>
              </w:rPr>
              <w:t>4</w:t>
            </w:r>
          </w:p>
        </w:tc>
        <w:tc>
          <w:tcPr>
            <w:tcW w:w="2410" w:type="dxa"/>
            <w:tcBorders>
              <w:top w:val="single" w:sz="2" w:space="0" w:color="auto"/>
              <w:bottom w:val="single" w:sz="2" w:space="0" w:color="auto"/>
            </w:tcBorders>
            <w:vAlign w:val="center"/>
            <w:hideMark/>
          </w:tcPr>
          <w:p w14:paraId="6AFE13EE" w14:textId="77777777" w:rsidR="00253AA6" w:rsidRPr="00757A33" w:rsidRDefault="00253AA6" w:rsidP="00C971FB">
            <w:pPr>
              <w:spacing w:after="0"/>
              <w:ind w:firstLine="0"/>
              <w:jc w:val="right"/>
              <w:rPr>
                <w:rFonts w:ascii="Arial Narrow" w:hAnsi="Arial Narrow" w:cs="Calibri"/>
                <w:color w:val="000000"/>
                <w:sz w:val="20"/>
                <w:szCs w:val="20"/>
              </w:rPr>
            </w:pPr>
            <w:r w:rsidRPr="00757A33">
              <w:rPr>
                <w:rFonts w:ascii="Arial Narrow" w:hAnsi="Arial Narrow" w:cs="Calibri"/>
                <w:color w:val="000000"/>
                <w:sz w:val="20"/>
                <w:szCs w:val="20"/>
              </w:rPr>
              <w:t>8</w:t>
            </w:r>
          </w:p>
        </w:tc>
        <w:tc>
          <w:tcPr>
            <w:tcW w:w="2693" w:type="dxa"/>
            <w:tcBorders>
              <w:top w:val="single" w:sz="2" w:space="0" w:color="auto"/>
              <w:bottom w:val="single" w:sz="2" w:space="0" w:color="auto"/>
            </w:tcBorders>
            <w:vAlign w:val="center"/>
            <w:hideMark/>
          </w:tcPr>
          <w:p w14:paraId="304F7498" w14:textId="77777777" w:rsidR="00253AA6" w:rsidRPr="00757A33" w:rsidRDefault="00253AA6" w:rsidP="00C971FB">
            <w:pPr>
              <w:spacing w:after="0"/>
              <w:ind w:firstLine="0"/>
              <w:jc w:val="right"/>
              <w:rPr>
                <w:rFonts w:ascii="Arial Narrow" w:hAnsi="Arial Narrow" w:cs="Calibri"/>
                <w:color w:val="000000"/>
                <w:sz w:val="20"/>
                <w:szCs w:val="20"/>
              </w:rPr>
            </w:pPr>
            <w:r w:rsidRPr="00757A33">
              <w:rPr>
                <w:rFonts w:ascii="Arial Narrow" w:hAnsi="Arial Narrow" w:cs="Calibri"/>
                <w:color w:val="000000"/>
                <w:sz w:val="20"/>
                <w:szCs w:val="20"/>
              </w:rPr>
              <w:t>12</w:t>
            </w:r>
          </w:p>
        </w:tc>
      </w:tr>
      <w:tr w:rsidR="00253AA6" w:rsidRPr="00757A33" w14:paraId="72D0093A" w14:textId="77777777" w:rsidTr="00B92E5B">
        <w:trPr>
          <w:trHeight w:val="227"/>
        </w:trPr>
        <w:tc>
          <w:tcPr>
            <w:tcW w:w="1701" w:type="dxa"/>
            <w:tcBorders>
              <w:top w:val="single" w:sz="2" w:space="0" w:color="auto"/>
            </w:tcBorders>
            <w:vAlign w:val="center"/>
            <w:hideMark/>
          </w:tcPr>
          <w:p w14:paraId="5FF8CFA4" w14:textId="77777777" w:rsidR="00253AA6" w:rsidRPr="00757A33" w:rsidRDefault="00253AA6" w:rsidP="00351834">
            <w:pPr>
              <w:spacing w:after="0"/>
              <w:ind w:firstLine="0"/>
              <w:jc w:val="center"/>
              <w:rPr>
                <w:rFonts w:ascii="Arial Narrow" w:hAnsi="Arial Narrow" w:cs="Calibri"/>
                <w:color w:val="000000"/>
                <w:sz w:val="20"/>
                <w:szCs w:val="20"/>
              </w:rPr>
            </w:pPr>
            <w:r w:rsidRPr="00757A33">
              <w:rPr>
                <w:rFonts w:ascii="Arial Narrow" w:hAnsi="Arial Narrow" w:cs="Calibri"/>
                <w:color w:val="000000"/>
                <w:sz w:val="20"/>
                <w:szCs w:val="20"/>
              </w:rPr>
              <w:t>42-44</w:t>
            </w:r>
          </w:p>
        </w:tc>
        <w:tc>
          <w:tcPr>
            <w:tcW w:w="1985" w:type="dxa"/>
            <w:tcBorders>
              <w:top w:val="single" w:sz="2" w:space="0" w:color="auto"/>
            </w:tcBorders>
            <w:vAlign w:val="center"/>
            <w:hideMark/>
          </w:tcPr>
          <w:p w14:paraId="6742BF49" w14:textId="77777777" w:rsidR="00253AA6" w:rsidRPr="00757A33" w:rsidRDefault="00253AA6" w:rsidP="00C971FB">
            <w:pPr>
              <w:spacing w:after="0"/>
              <w:ind w:firstLine="0"/>
              <w:jc w:val="right"/>
              <w:rPr>
                <w:rFonts w:ascii="Arial Narrow" w:hAnsi="Arial Narrow" w:cs="Calibri"/>
                <w:color w:val="000000"/>
                <w:sz w:val="20"/>
                <w:szCs w:val="20"/>
              </w:rPr>
            </w:pPr>
            <w:r w:rsidRPr="00757A33">
              <w:rPr>
                <w:rFonts w:ascii="Arial Narrow" w:hAnsi="Arial Narrow" w:cs="Calibri"/>
                <w:color w:val="000000"/>
                <w:sz w:val="20"/>
                <w:szCs w:val="20"/>
              </w:rPr>
              <w:t>4</w:t>
            </w:r>
          </w:p>
        </w:tc>
        <w:tc>
          <w:tcPr>
            <w:tcW w:w="2410" w:type="dxa"/>
            <w:tcBorders>
              <w:top w:val="single" w:sz="2" w:space="0" w:color="auto"/>
            </w:tcBorders>
            <w:vAlign w:val="center"/>
            <w:hideMark/>
          </w:tcPr>
          <w:p w14:paraId="06B14544" w14:textId="77777777" w:rsidR="00253AA6" w:rsidRPr="00757A33" w:rsidRDefault="00253AA6" w:rsidP="00C971FB">
            <w:pPr>
              <w:spacing w:after="0"/>
              <w:ind w:firstLine="0"/>
              <w:jc w:val="right"/>
              <w:rPr>
                <w:rFonts w:ascii="Arial Narrow" w:hAnsi="Arial Narrow" w:cs="Calibri"/>
                <w:color w:val="000000"/>
                <w:sz w:val="20"/>
                <w:szCs w:val="20"/>
              </w:rPr>
            </w:pPr>
            <w:r w:rsidRPr="00757A33">
              <w:rPr>
                <w:rFonts w:ascii="Arial Narrow" w:hAnsi="Arial Narrow" w:cs="Calibri"/>
                <w:color w:val="000000"/>
                <w:sz w:val="20"/>
                <w:szCs w:val="20"/>
              </w:rPr>
              <w:t>9</w:t>
            </w:r>
          </w:p>
        </w:tc>
        <w:tc>
          <w:tcPr>
            <w:tcW w:w="2693" w:type="dxa"/>
            <w:tcBorders>
              <w:top w:val="single" w:sz="2" w:space="0" w:color="auto"/>
            </w:tcBorders>
            <w:vAlign w:val="center"/>
            <w:hideMark/>
          </w:tcPr>
          <w:p w14:paraId="59BAEAD6" w14:textId="77777777" w:rsidR="00253AA6" w:rsidRPr="00757A33" w:rsidRDefault="00253AA6" w:rsidP="00C971FB">
            <w:pPr>
              <w:spacing w:after="0"/>
              <w:ind w:firstLine="0"/>
              <w:jc w:val="right"/>
              <w:rPr>
                <w:rFonts w:ascii="Arial Narrow" w:hAnsi="Arial Narrow" w:cs="Calibri"/>
                <w:color w:val="000000"/>
                <w:sz w:val="20"/>
                <w:szCs w:val="20"/>
              </w:rPr>
            </w:pPr>
            <w:r w:rsidRPr="00757A33">
              <w:rPr>
                <w:rFonts w:ascii="Arial Narrow" w:hAnsi="Arial Narrow" w:cs="Calibri"/>
                <w:color w:val="000000"/>
                <w:sz w:val="20"/>
                <w:szCs w:val="20"/>
              </w:rPr>
              <w:t>13</w:t>
            </w:r>
          </w:p>
        </w:tc>
      </w:tr>
    </w:tbl>
    <w:p w14:paraId="31FEEF15" w14:textId="6A334A05" w:rsidR="00253AA6" w:rsidRPr="002D4C71" w:rsidRDefault="356CD10C" w:rsidP="00E34C17">
      <w:pPr>
        <w:pStyle w:val="texto"/>
        <w:spacing w:before="240" w:after="240"/>
        <w:jc w:val="both"/>
        <w:rPr>
          <w:szCs w:val="26"/>
        </w:rPr>
      </w:pPr>
      <w:r w:rsidRPr="7B5CD166">
        <w:rPr>
          <w:szCs w:val="26"/>
        </w:rPr>
        <w:t xml:space="preserve">La aplicación de este cambio en la normativa supuso en 2023 el derecho a disfrutar de </w:t>
      </w:r>
      <w:r w:rsidR="29906CB0" w:rsidRPr="7B5CD166">
        <w:rPr>
          <w:szCs w:val="26"/>
        </w:rPr>
        <w:t>52.789</w:t>
      </w:r>
      <w:r w:rsidRPr="7B5CD166">
        <w:rPr>
          <w:szCs w:val="26"/>
        </w:rPr>
        <w:t xml:space="preserve"> horas </w:t>
      </w:r>
      <w:r w:rsidR="7E9B3BAC" w:rsidRPr="7B5CD166">
        <w:rPr>
          <w:szCs w:val="26"/>
        </w:rPr>
        <w:t>adicionales</w:t>
      </w:r>
      <w:r w:rsidR="42012748" w:rsidRPr="7B5CD166">
        <w:rPr>
          <w:szCs w:val="26"/>
        </w:rPr>
        <w:t>,</w:t>
      </w:r>
      <w:r w:rsidR="7E9B3BAC" w:rsidRPr="7B5CD166">
        <w:rPr>
          <w:szCs w:val="26"/>
        </w:rPr>
        <w:t xml:space="preserve"> </w:t>
      </w:r>
      <w:r w:rsidRPr="7B5CD166">
        <w:rPr>
          <w:szCs w:val="26"/>
        </w:rPr>
        <w:t>según el siguiente detalle:</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552"/>
        <w:gridCol w:w="3118"/>
        <w:gridCol w:w="3119"/>
      </w:tblGrid>
      <w:tr w:rsidR="00253AA6" w:rsidRPr="000C2230" w14:paraId="094D14A1" w14:textId="77777777" w:rsidTr="005B1CC3">
        <w:trPr>
          <w:trHeight w:val="255"/>
        </w:trPr>
        <w:tc>
          <w:tcPr>
            <w:tcW w:w="2552" w:type="dxa"/>
            <w:shd w:val="clear" w:color="auto" w:fill="8DB3E2" w:themeFill="text2" w:themeFillTint="66"/>
            <w:noWrap/>
            <w:vAlign w:val="center"/>
            <w:hideMark/>
          </w:tcPr>
          <w:p w14:paraId="1C26B998" w14:textId="5E46F6DF" w:rsidR="00253AA6" w:rsidRPr="00B057F5" w:rsidRDefault="2F201813" w:rsidP="007354CE">
            <w:pPr>
              <w:pStyle w:val="cuadroCabe"/>
              <w:spacing w:after="60"/>
            </w:pPr>
            <w:r w:rsidRPr="6CEC54BD">
              <w:t>Categoría profesional</w:t>
            </w:r>
          </w:p>
        </w:tc>
        <w:tc>
          <w:tcPr>
            <w:tcW w:w="3118" w:type="dxa"/>
            <w:shd w:val="clear" w:color="auto" w:fill="8DB3E2" w:themeFill="text2" w:themeFillTint="66"/>
            <w:vAlign w:val="center"/>
          </w:tcPr>
          <w:p w14:paraId="14AAC234" w14:textId="77777777" w:rsidR="00253AA6" w:rsidRPr="00B057F5" w:rsidRDefault="00253AA6" w:rsidP="007354CE">
            <w:pPr>
              <w:pStyle w:val="cuadroCabe"/>
              <w:spacing w:after="60"/>
              <w:jc w:val="right"/>
              <w:rPr>
                <w:bCs/>
                <w:color w:val="000000"/>
              </w:rPr>
            </w:pPr>
            <w:r w:rsidRPr="00B057F5">
              <w:rPr>
                <w:bCs/>
                <w:color w:val="000000"/>
              </w:rPr>
              <w:t xml:space="preserve">Horas </w:t>
            </w:r>
            <w:r>
              <w:rPr>
                <w:bCs/>
                <w:color w:val="000000"/>
              </w:rPr>
              <w:t>adicionales</w:t>
            </w:r>
          </w:p>
        </w:tc>
        <w:tc>
          <w:tcPr>
            <w:tcW w:w="3119" w:type="dxa"/>
            <w:shd w:val="clear" w:color="auto" w:fill="8DB3E2" w:themeFill="text2" w:themeFillTint="66"/>
            <w:noWrap/>
            <w:vAlign w:val="center"/>
            <w:hideMark/>
          </w:tcPr>
          <w:p w14:paraId="75E91164" w14:textId="692A3D45" w:rsidR="00253AA6" w:rsidRPr="00B057F5" w:rsidRDefault="00253AA6" w:rsidP="007354CE">
            <w:pPr>
              <w:pStyle w:val="cuadroCabe"/>
              <w:spacing w:after="60"/>
              <w:jc w:val="right"/>
              <w:rPr>
                <w:bCs/>
                <w:color w:val="000000"/>
              </w:rPr>
            </w:pPr>
            <w:r w:rsidRPr="00B057F5">
              <w:rPr>
                <w:bCs/>
                <w:color w:val="000000"/>
              </w:rPr>
              <w:t>Personas equivalentes</w:t>
            </w:r>
          </w:p>
        </w:tc>
      </w:tr>
      <w:tr w:rsidR="00253AA6" w:rsidRPr="00757A33" w14:paraId="4E72B72C" w14:textId="77777777" w:rsidTr="005B1CC3">
        <w:trPr>
          <w:trHeight w:val="198"/>
        </w:trPr>
        <w:tc>
          <w:tcPr>
            <w:tcW w:w="2552" w:type="dxa"/>
            <w:tcBorders>
              <w:bottom w:val="single" w:sz="2" w:space="0" w:color="auto"/>
            </w:tcBorders>
            <w:shd w:val="clear" w:color="auto" w:fill="auto"/>
            <w:noWrap/>
            <w:vAlign w:val="center"/>
            <w:hideMark/>
          </w:tcPr>
          <w:p w14:paraId="5BD530CB" w14:textId="06927C00" w:rsidR="00253AA6" w:rsidRPr="00757A33" w:rsidRDefault="00253AA6" w:rsidP="00B36A62">
            <w:pPr>
              <w:rPr>
                <w:rFonts w:ascii="Arial Narrow" w:hAnsi="Arial Narrow" w:cs="Calibri"/>
                <w:color w:val="000000"/>
                <w:sz w:val="20"/>
                <w:szCs w:val="20"/>
              </w:rPr>
            </w:pPr>
            <w:r w:rsidRPr="00757A33">
              <w:rPr>
                <w:rFonts w:ascii="Arial Narrow" w:hAnsi="Arial Narrow" w:cs="Calibri"/>
                <w:color w:val="000000"/>
                <w:sz w:val="20"/>
                <w:szCs w:val="20"/>
              </w:rPr>
              <w:t xml:space="preserve">Facultativo </w:t>
            </w:r>
            <w:proofErr w:type="gramStart"/>
            <w:r w:rsidRPr="00757A33">
              <w:rPr>
                <w:rFonts w:ascii="Arial Narrow" w:hAnsi="Arial Narrow" w:cs="Calibri"/>
                <w:color w:val="000000"/>
                <w:sz w:val="20"/>
                <w:szCs w:val="20"/>
              </w:rPr>
              <w:t xml:space="preserve">medicina  </w:t>
            </w:r>
            <w:r w:rsidR="00227729">
              <w:rPr>
                <w:rFonts w:ascii="Arial Narrow" w:hAnsi="Arial Narrow" w:cs="Calibri"/>
                <w:color w:val="000000"/>
                <w:sz w:val="20"/>
                <w:szCs w:val="20"/>
              </w:rPr>
              <w:t>familiar</w:t>
            </w:r>
            <w:proofErr w:type="gramEnd"/>
          </w:p>
        </w:tc>
        <w:tc>
          <w:tcPr>
            <w:tcW w:w="3118" w:type="dxa"/>
            <w:tcBorders>
              <w:bottom w:val="single" w:sz="2" w:space="0" w:color="auto"/>
            </w:tcBorders>
            <w:shd w:val="clear" w:color="auto" w:fill="auto"/>
            <w:vAlign w:val="center"/>
          </w:tcPr>
          <w:p w14:paraId="1CBDCBD7" w14:textId="77777777" w:rsidR="00253AA6" w:rsidRPr="00757A33" w:rsidRDefault="00253AA6" w:rsidP="00E63480">
            <w:pPr>
              <w:jc w:val="right"/>
              <w:rPr>
                <w:rFonts w:ascii="Arial Narrow" w:hAnsi="Arial Narrow" w:cs="Calibri"/>
                <w:color w:val="000000"/>
                <w:sz w:val="20"/>
                <w:szCs w:val="20"/>
              </w:rPr>
            </w:pPr>
            <w:r w:rsidRPr="00757A33">
              <w:rPr>
                <w:rFonts w:ascii="Arial Narrow" w:hAnsi="Arial Narrow" w:cs="Calibri"/>
                <w:color w:val="000000"/>
                <w:sz w:val="20"/>
                <w:szCs w:val="20"/>
              </w:rPr>
              <w:t>19.008</w:t>
            </w:r>
          </w:p>
        </w:tc>
        <w:tc>
          <w:tcPr>
            <w:tcW w:w="3119" w:type="dxa"/>
            <w:tcBorders>
              <w:bottom w:val="single" w:sz="2" w:space="0" w:color="auto"/>
            </w:tcBorders>
            <w:shd w:val="clear" w:color="auto" w:fill="auto"/>
            <w:noWrap/>
            <w:vAlign w:val="center"/>
            <w:hideMark/>
          </w:tcPr>
          <w:p w14:paraId="3841C6C1" w14:textId="55C4646B" w:rsidR="00253AA6" w:rsidRPr="00757A33" w:rsidRDefault="00253AA6" w:rsidP="00E63480">
            <w:pPr>
              <w:jc w:val="right"/>
              <w:rPr>
                <w:rFonts w:ascii="Arial Narrow" w:hAnsi="Arial Narrow" w:cs="Calibri"/>
                <w:color w:val="000000"/>
                <w:sz w:val="20"/>
                <w:szCs w:val="20"/>
              </w:rPr>
            </w:pPr>
            <w:r w:rsidRPr="00757A33">
              <w:rPr>
                <w:rFonts w:ascii="Arial Narrow" w:hAnsi="Arial Narrow" w:cs="Calibri"/>
                <w:color w:val="000000"/>
                <w:sz w:val="20"/>
                <w:szCs w:val="20"/>
              </w:rPr>
              <w:t>1</w:t>
            </w:r>
            <w:r w:rsidR="00422576">
              <w:rPr>
                <w:rFonts w:ascii="Arial Narrow" w:hAnsi="Arial Narrow" w:cs="Calibri"/>
                <w:color w:val="000000"/>
                <w:sz w:val="20"/>
                <w:szCs w:val="20"/>
              </w:rPr>
              <w:t>1</w:t>
            </w:r>
          </w:p>
        </w:tc>
      </w:tr>
      <w:tr w:rsidR="00253AA6" w:rsidRPr="00757A33" w14:paraId="47E491C5" w14:textId="77777777" w:rsidTr="005B1CC3">
        <w:trPr>
          <w:trHeight w:val="198"/>
        </w:trPr>
        <w:tc>
          <w:tcPr>
            <w:tcW w:w="2552" w:type="dxa"/>
            <w:tcBorders>
              <w:top w:val="single" w:sz="2" w:space="0" w:color="auto"/>
              <w:bottom w:val="single" w:sz="2" w:space="0" w:color="auto"/>
            </w:tcBorders>
            <w:shd w:val="clear" w:color="auto" w:fill="auto"/>
            <w:noWrap/>
            <w:vAlign w:val="center"/>
            <w:hideMark/>
          </w:tcPr>
          <w:p w14:paraId="21EA03C1" w14:textId="77777777" w:rsidR="00253AA6" w:rsidRPr="00757A33" w:rsidRDefault="00253AA6" w:rsidP="00B36A62">
            <w:pPr>
              <w:rPr>
                <w:rFonts w:ascii="Arial Narrow" w:hAnsi="Arial Narrow" w:cs="Calibri"/>
                <w:color w:val="000000"/>
                <w:sz w:val="20"/>
                <w:szCs w:val="20"/>
              </w:rPr>
            </w:pPr>
            <w:r w:rsidRPr="00757A33">
              <w:rPr>
                <w:rFonts w:ascii="Arial Narrow" w:hAnsi="Arial Narrow" w:cs="Calibri"/>
                <w:color w:val="000000"/>
                <w:sz w:val="20"/>
                <w:szCs w:val="20"/>
              </w:rPr>
              <w:t>Facultativo pediatría</w:t>
            </w:r>
          </w:p>
        </w:tc>
        <w:tc>
          <w:tcPr>
            <w:tcW w:w="3118" w:type="dxa"/>
            <w:tcBorders>
              <w:top w:val="single" w:sz="2" w:space="0" w:color="auto"/>
              <w:bottom w:val="single" w:sz="2" w:space="0" w:color="auto"/>
            </w:tcBorders>
            <w:shd w:val="clear" w:color="auto" w:fill="auto"/>
            <w:vAlign w:val="center"/>
          </w:tcPr>
          <w:p w14:paraId="299EC4C1" w14:textId="77777777" w:rsidR="00253AA6" w:rsidRPr="00757A33" w:rsidRDefault="00253AA6" w:rsidP="00E63480">
            <w:pPr>
              <w:jc w:val="right"/>
              <w:rPr>
                <w:rFonts w:ascii="Arial Narrow" w:hAnsi="Arial Narrow" w:cs="Calibri"/>
                <w:color w:val="000000"/>
                <w:sz w:val="20"/>
                <w:szCs w:val="20"/>
              </w:rPr>
            </w:pPr>
            <w:r w:rsidRPr="00757A33">
              <w:rPr>
                <w:rFonts w:ascii="Arial Narrow" w:hAnsi="Arial Narrow" w:cs="Calibri"/>
                <w:color w:val="000000"/>
                <w:sz w:val="20"/>
                <w:szCs w:val="20"/>
              </w:rPr>
              <w:t>2.447</w:t>
            </w:r>
          </w:p>
        </w:tc>
        <w:tc>
          <w:tcPr>
            <w:tcW w:w="3119" w:type="dxa"/>
            <w:tcBorders>
              <w:top w:val="single" w:sz="2" w:space="0" w:color="auto"/>
              <w:bottom w:val="single" w:sz="2" w:space="0" w:color="auto"/>
            </w:tcBorders>
            <w:shd w:val="clear" w:color="auto" w:fill="auto"/>
            <w:noWrap/>
            <w:vAlign w:val="center"/>
            <w:hideMark/>
          </w:tcPr>
          <w:p w14:paraId="4AEED816" w14:textId="6A4D32F6" w:rsidR="00253AA6" w:rsidRPr="00757A33" w:rsidRDefault="00253AA6" w:rsidP="00E63480">
            <w:pPr>
              <w:jc w:val="right"/>
              <w:rPr>
                <w:rFonts w:ascii="Arial Narrow" w:hAnsi="Arial Narrow" w:cs="Calibri"/>
                <w:color w:val="000000"/>
                <w:sz w:val="20"/>
                <w:szCs w:val="20"/>
              </w:rPr>
            </w:pPr>
            <w:r w:rsidRPr="00757A33">
              <w:rPr>
                <w:rFonts w:ascii="Arial Narrow" w:hAnsi="Arial Narrow" w:cs="Calibri"/>
                <w:color w:val="000000"/>
                <w:sz w:val="20"/>
                <w:szCs w:val="20"/>
              </w:rPr>
              <w:t>1</w:t>
            </w:r>
            <w:r w:rsidR="00422576">
              <w:rPr>
                <w:rFonts w:ascii="Arial Narrow" w:hAnsi="Arial Narrow" w:cs="Calibri"/>
                <w:color w:val="000000"/>
                <w:sz w:val="20"/>
                <w:szCs w:val="20"/>
              </w:rPr>
              <w:t>,4</w:t>
            </w:r>
          </w:p>
        </w:tc>
      </w:tr>
      <w:tr w:rsidR="00227729" w:rsidRPr="00757A33" w14:paraId="31F681FB" w14:textId="77777777" w:rsidTr="005B1CC3">
        <w:trPr>
          <w:trHeight w:val="198"/>
        </w:trPr>
        <w:tc>
          <w:tcPr>
            <w:tcW w:w="2552" w:type="dxa"/>
            <w:tcBorders>
              <w:top w:val="single" w:sz="2" w:space="0" w:color="auto"/>
              <w:bottom w:val="single" w:sz="2" w:space="0" w:color="auto"/>
            </w:tcBorders>
            <w:shd w:val="clear" w:color="auto" w:fill="auto"/>
            <w:noWrap/>
            <w:vAlign w:val="center"/>
            <w:hideMark/>
          </w:tcPr>
          <w:p w14:paraId="1178A079" w14:textId="5C6B0169" w:rsidR="00227729" w:rsidRPr="00757A33" w:rsidRDefault="00227729" w:rsidP="00A06F19">
            <w:pPr>
              <w:rPr>
                <w:rFonts w:ascii="Arial Narrow" w:hAnsi="Arial Narrow" w:cs="Calibri"/>
                <w:color w:val="000000"/>
                <w:sz w:val="20"/>
                <w:szCs w:val="20"/>
              </w:rPr>
            </w:pPr>
            <w:r>
              <w:rPr>
                <w:rFonts w:ascii="Arial Narrow" w:hAnsi="Arial Narrow" w:cs="Calibri"/>
                <w:color w:val="000000"/>
                <w:sz w:val="20"/>
                <w:szCs w:val="20"/>
              </w:rPr>
              <w:t>Personal e</w:t>
            </w:r>
            <w:r w:rsidRPr="00757A33">
              <w:rPr>
                <w:rFonts w:ascii="Arial Narrow" w:hAnsi="Arial Narrow" w:cs="Calibri"/>
                <w:color w:val="000000"/>
                <w:sz w:val="20"/>
                <w:szCs w:val="20"/>
              </w:rPr>
              <w:t>nfermería</w:t>
            </w:r>
          </w:p>
        </w:tc>
        <w:tc>
          <w:tcPr>
            <w:tcW w:w="3118" w:type="dxa"/>
            <w:tcBorders>
              <w:top w:val="single" w:sz="2" w:space="0" w:color="auto"/>
              <w:bottom w:val="single" w:sz="2" w:space="0" w:color="auto"/>
            </w:tcBorders>
            <w:shd w:val="clear" w:color="auto" w:fill="auto"/>
            <w:vAlign w:val="center"/>
          </w:tcPr>
          <w:p w14:paraId="5BB0F834" w14:textId="77777777" w:rsidR="00227729" w:rsidRPr="00757A33" w:rsidRDefault="00227729" w:rsidP="00E63480">
            <w:pPr>
              <w:jc w:val="right"/>
              <w:rPr>
                <w:rFonts w:ascii="Arial Narrow" w:hAnsi="Arial Narrow" w:cs="Calibri"/>
                <w:color w:val="000000"/>
                <w:sz w:val="20"/>
                <w:szCs w:val="20"/>
              </w:rPr>
            </w:pPr>
            <w:r w:rsidRPr="00757A33">
              <w:rPr>
                <w:rFonts w:ascii="Arial Narrow" w:hAnsi="Arial Narrow" w:cs="Calibri"/>
                <w:color w:val="000000"/>
                <w:sz w:val="20"/>
                <w:szCs w:val="20"/>
              </w:rPr>
              <w:t>25.704</w:t>
            </w:r>
          </w:p>
        </w:tc>
        <w:tc>
          <w:tcPr>
            <w:tcW w:w="3119" w:type="dxa"/>
            <w:tcBorders>
              <w:top w:val="single" w:sz="2" w:space="0" w:color="auto"/>
              <w:bottom w:val="single" w:sz="2" w:space="0" w:color="auto"/>
            </w:tcBorders>
            <w:shd w:val="clear" w:color="auto" w:fill="auto"/>
            <w:noWrap/>
            <w:vAlign w:val="center"/>
            <w:hideMark/>
          </w:tcPr>
          <w:p w14:paraId="2F2ED036" w14:textId="77777777" w:rsidR="00227729" w:rsidRPr="00757A33" w:rsidRDefault="00227729" w:rsidP="00E63480">
            <w:pPr>
              <w:jc w:val="right"/>
              <w:rPr>
                <w:rFonts w:ascii="Arial Narrow" w:hAnsi="Arial Narrow" w:cs="Calibri"/>
                <w:color w:val="000000"/>
                <w:sz w:val="20"/>
                <w:szCs w:val="20"/>
              </w:rPr>
            </w:pPr>
            <w:r w:rsidRPr="00757A33">
              <w:rPr>
                <w:rFonts w:ascii="Arial Narrow" w:hAnsi="Arial Narrow" w:cs="Calibri"/>
                <w:color w:val="000000"/>
                <w:sz w:val="20"/>
                <w:szCs w:val="20"/>
              </w:rPr>
              <w:t>14</w:t>
            </w:r>
          </w:p>
        </w:tc>
      </w:tr>
      <w:tr w:rsidR="00757A33" w:rsidRPr="00757A33" w14:paraId="63460805" w14:textId="77777777" w:rsidTr="005B1CC3">
        <w:trPr>
          <w:trHeight w:val="198"/>
        </w:trPr>
        <w:tc>
          <w:tcPr>
            <w:tcW w:w="2552" w:type="dxa"/>
            <w:tcBorders>
              <w:top w:val="single" w:sz="2" w:space="0" w:color="auto"/>
              <w:bottom w:val="single" w:sz="4" w:space="0" w:color="auto"/>
            </w:tcBorders>
            <w:shd w:val="clear" w:color="auto" w:fill="auto"/>
            <w:noWrap/>
            <w:vAlign w:val="center"/>
          </w:tcPr>
          <w:p w14:paraId="0EEAB632" w14:textId="15E43869" w:rsidR="00757A33" w:rsidRPr="00757A33" w:rsidRDefault="00227729" w:rsidP="00A06F19">
            <w:pPr>
              <w:rPr>
                <w:rFonts w:ascii="Arial Narrow" w:hAnsi="Arial Narrow" w:cs="Calibri"/>
                <w:color w:val="000000"/>
                <w:sz w:val="20"/>
                <w:szCs w:val="20"/>
              </w:rPr>
            </w:pPr>
            <w:r>
              <w:rPr>
                <w:rFonts w:ascii="Arial Narrow" w:hAnsi="Arial Narrow" w:cs="Calibri"/>
                <w:color w:val="000000"/>
                <w:sz w:val="20"/>
                <w:szCs w:val="20"/>
              </w:rPr>
              <w:t>Personal a</w:t>
            </w:r>
            <w:r w:rsidR="00757A33">
              <w:rPr>
                <w:rFonts w:ascii="Arial Narrow" w:hAnsi="Arial Narrow" w:cs="Calibri"/>
                <w:color w:val="000000"/>
                <w:sz w:val="20"/>
                <w:szCs w:val="20"/>
              </w:rPr>
              <w:t>dministrativo</w:t>
            </w:r>
          </w:p>
        </w:tc>
        <w:tc>
          <w:tcPr>
            <w:tcW w:w="3118" w:type="dxa"/>
            <w:tcBorders>
              <w:top w:val="single" w:sz="2" w:space="0" w:color="auto"/>
              <w:bottom w:val="single" w:sz="4" w:space="0" w:color="auto"/>
            </w:tcBorders>
            <w:shd w:val="clear" w:color="auto" w:fill="auto"/>
            <w:vAlign w:val="center"/>
          </w:tcPr>
          <w:p w14:paraId="5D5C5B07" w14:textId="1DFA8980" w:rsidR="00757A33" w:rsidRPr="00757A33" w:rsidRDefault="00757A33" w:rsidP="00E63480">
            <w:pPr>
              <w:jc w:val="right"/>
              <w:rPr>
                <w:rFonts w:ascii="Arial Narrow" w:hAnsi="Arial Narrow" w:cs="Calibri"/>
                <w:color w:val="000000"/>
                <w:sz w:val="20"/>
                <w:szCs w:val="20"/>
              </w:rPr>
            </w:pPr>
            <w:r>
              <w:rPr>
                <w:rFonts w:ascii="Arial Narrow" w:hAnsi="Arial Narrow" w:cs="Calibri"/>
                <w:color w:val="000000"/>
                <w:sz w:val="20"/>
                <w:szCs w:val="20"/>
              </w:rPr>
              <w:t>5.630</w:t>
            </w:r>
          </w:p>
        </w:tc>
        <w:tc>
          <w:tcPr>
            <w:tcW w:w="3119" w:type="dxa"/>
            <w:tcBorders>
              <w:top w:val="single" w:sz="2" w:space="0" w:color="auto"/>
              <w:bottom w:val="single" w:sz="4" w:space="0" w:color="auto"/>
            </w:tcBorders>
            <w:shd w:val="clear" w:color="auto" w:fill="auto"/>
            <w:noWrap/>
            <w:vAlign w:val="center"/>
          </w:tcPr>
          <w:p w14:paraId="3B1D0498" w14:textId="2EA8FC42" w:rsidR="00757A33" w:rsidRPr="00757A33" w:rsidRDefault="00757A33" w:rsidP="00E63480">
            <w:pPr>
              <w:jc w:val="right"/>
              <w:rPr>
                <w:rFonts w:ascii="Arial Narrow" w:hAnsi="Arial Narrow" w:cs="Calibri"/>
                <w:color w:val="000000"/>
                <w:sz w:val="20"/>
                <w:szCs w:val="20"/>
              </w:rPr>
            </w:pPr>
            <w:r>
              <w:rPr>
                <w:rFonts w:ascii="Arial Narrow" w:hAnsi="Arial Narrow" w:cs="Calibri"/>
                <w:color w:val="000000"/>
                <w:sz w:val="20"/>
                <w:szCs w:val="20"/>
              </w:rPr>
              <w:t>3</w:t>
            </w:r>
          </w:p>
        </w:tc>
      </w:tr>
      <w:tr w:rsidR="00253AA6" w:rsidRPr="000C2230" w14:paraId="3F726A2F" w14:textId="77777777" w:rsidTr="005B1CC3">
        <w:trPr>
          <w:trHeight w:val="255"/>
        </w:trPr>
        <w:tc>
          <w:tcPr>
            <w:tcW w:w="2552" w:type="dxa"/>
            <w:shd w:val="clear" w:color="auto" w:fill="8DB3E2" w:themeFill="text2" w:themeFillTint="66"/>
            <w:noWrap/>
            <w:vAlign w:val="center"/>
            <w:hideMark/>
          </w:tcPr>
          <w:p w14:paraId="26B8FAE0" w14:textId="77777777" w:rsidR="00253AA6" w:rsidRPr="00B057F5" w:rsidRDefault="00253AA6" w:rsidP="007354CE">
            <w:pPr>
              <w:pStyle w:val="cuadroCabe"/>
              <w:spacing w:after="40"/>
            </w:pPr>
            <w:r w:rsidRPr="00B057F5">
              <w:t xml:space="preserve">Total </w:t>
            </w:r>
          </w:p>
        </w:tc>
        <w:tc>
          <w:tcPr>
            <w:tcW w:w="3118" w:type="dxa"/>
            <w:shd w:val="clear" w:color="auto" w:fill="8DB3E2" w:themeFill="text2" w:themeFillTint="66"/>
            <w:vAlign w:val="center"/>
          </w:tcPr>
          <w:p w14:paraId="217D21B8" w14:textId="4CF5891E" w:rsidR="00253AA6" w:rsidRPr="00B057F5" w:rsidRDefault="00757A33" w:rsidP="007354CE">
            <w:pPr>
              <w:pStyle w:val="cuadroCabe"/>
              <w:spacing w:after="40"/>
              <w:jc w:val="right"/>
            </w:pPr>
            <w:r>
              <w:t>52.789</w:t>
            </w:r>
          </w:p>
        </w:tc>
        <w:tc>
          <w:tcPr>
            <w:tcW w:w="3119" w:type="dxa"/>
            <w:shd w:val="clear" w:color="auto" w:fill="8DB3E2" w:themeFill="text2" w:themeFillTint="66"/>
            <w:noWrap/>
            <w:vAlign w:val="center"/>
            <w:hideMark/>
          </w:tcPr>
          <w:p w14:paraId="5883481D" w14:textId="3787D304" w:rsidR="00253AA6" w:rsidRPr="00B057F5" w:rsidRDefault="00422576" w:rsidP="007354CE">
            <w:pPr>
              <w:pStyle w:val="cuadroCabe"/>
              <w:spacing w:after="40"/>
              <w:jc w:val="right"/>
            </w:pPr>
            <w:r>
              <w:t>30</w:t>
            </w:r>
          </w:p>
        </w:tc>
      </w:tr>
    </w:tbl>
    <w:p w14:paraId="23606B43" w14:textId="1EF9657A" w:rsidR="00253AA6" w:rsidRPr="002D4C71" w:rsidRDefault="0D6D9AB7" w:rsidP="00704BA6">
      <w:pPr>
        <w:pStyle w:val="texto"/>
        <w:spacing w:before="240" w:after="140"/>
        <w:jc w:val="both"/>
        <w:rPr>
          <w:szCs w:val="26"/>
        </w:rPr>
      </w:pPr>
      <w:r w:rsidRPr="5B85BBA2">
        <w:rPr>
          <w:szCs w:val="26"/>
        </w:rPr>
        <w:t>Para su</w:t>
      </w:r>
      <w:r w:rsidR="7D34FF85" w:rsidRPr="5B85BBA2">
        <w:rPr>
          <w:szCs w:val="26"/>
        </w:rPr>
        <w:t xml:space="preserve">stituir estas horas adicionales de vacaciones y asuntos propios en 2023 sería necesario contratar a </w:t>
      </w:r>
      <w:r w:rsidR="329FF5C8" w:rsidRPr="5B85BBA2">
        <w:rPr>
          <w:szCs w:val="26"/>
        </w:rPr>
        <w:t>30</w:t>
      </w:r>
      <w:r w:rsidR="47AEECB7" w:rsidRPr="5B85BBA2">
        <w:rPr>
          <w:szCs w:val="26"/>
        </w:rPr>
        <w:t xml:space="preserve"> personas a tiempo completo: 14 correspondientes a personal de enfermería, 1</w:t>
      </w:r>
      <w:r w:rsidR="329FF5C8" w:rsidRPr="5B85BBA2">
        <w:rPr>
          <w:szCs w:val="26"/>
        </w:rPr>
        <w:t>1</w:t>
      </w:r>
      <w:r w:rsidR="47AEECB7" w:rsidRPr="5B85BBA2">
        <w:rPr>
          <w:szCs w:val="26"/>
        </w:rPr>
        <w:t xml:space="preserve"> facultativos de medicina familiar</w:t>
      </w:r>
      <w:r w:rsidR="05AC196D" w:rsidRPr="5B85BBA2">
        <w:rPr>
          <w:szCs w:val="26"/>
        </w:rPr>
        <w:t>, 3 de personal administrativo</w:t>
      </w:r>
      <w:r w:rsidR="47AEECB7" w:rsidRPr="5B85BBA2">
        <w:rPr>
          <w:szCs w:val="26"/>
        </w:rPr>
        <w:t xml:space="preserve"> y 1,4 </w:t>
      </w:r>
      <w:r w:rsidR="05AC196D" w:rsidRPr="5B85BBA2">
        <w:rPr>
          <w:szCs w:val="26"/>
        </w:rPr>
        <w:t xml:space="preserve">facultativos </w:t>
      </w:r>
      <w:r w:rsidR="47AEECB7" w:rsidRPr="5B85BBA2">
        <w:rPr>
          <w:szCs w:val="26"/>
        </w:rPr>
        <w:t xml:space="preserve">de pediatría. </w:t>
      </w:r>
    </w:p>
    <w:p w14:paraId="73690FCD" w14:textId="3D814DDF" w:rsidR="000623B8" w:rsidRPr="000623B8" w:rsidRDefault="0B3822ED" w:rsidP="00AF52DB">
      <w:pPr>
        <w:pStyle w:val="texto"/>
        <w:spacing w:after="140"/>
        <w:jc w:val="both"/>
        <w:rPr>
          <w:szCs w:val="26"/>
        </w:rPr>
      </w:pPr>
      <w:r w:rsidRPr="7B5CD166">
        <w:rPr>
          <w:szCs w:val="26"/>
        </w:rPr>
        <w:t>Al respecto</w:t>
      </w:r>
      <w:r w:rsidR="3F6CE09E" w:rsidRPr="7B5CD166">
        <w:rPr>
          <w:szCs w:val="26"/>
        </w:rPr>
        <w:t>,</w:t>
      </w:r>
      <w:r w:rsidRPr="7B5CD166">
        <w:rPr>
          <w:szCs w:val="26"/>
        </w:rPr>
        <w:t xml:space="preserve"> indicamos que, excepcionalmente, debido a la aprobación de la modificación de la norma a finales de marzo de 2023, para el personal que no estuvo contratado todo el año no se computaron los días de vacaciones y asuntos propios particular</w:t>
      </w:r>
      <w:r w:rsidR="2CCDF664" w:rsidRPr="7B5CD166">
        <w:rPr>
          <w:szCs w:val="26"/>
        </w:rPr>
        <w:t>es adicionales correspondientes al periodo previo a la publicación del cambio normativo. Esto implica que</w:t>
      </w:r>
      <w:r w:rsidR="2F19C4B0" w:rsidRPr="7B5CD166">
        <w:rPr>
          <w:szCs w:val="26"/>
        </w:rPr>
        <w:t>,</w:t>
      </w:r>
      <w:r w:rsidR="2CCDF664" w:rsidRPr="7B5CD166">
        <w:rPr>
          <w:szCs w:val="26"/>
        </w:rPr>
        <w:t xml:space="preserve"> </w:t>
      </w:r>
      <w:r w:rsidR="54BFAB83" w:rsidRPr="7B5CD166">
        <w:rPr>
          <w:szCs w:val="26"/>
        </w:rPr>
        <w:t>a partir de 2024</w:t>
      </w:r>
      <w:r w:rsidR="68185D0E" w:rsidRPr="7B5CD166">
        <w:rPr>
          <w:szCs w:val="26"/>
        </w:rPr>
        <w:t>,</w:t>
      </w:r>
      <w:r w:rsidR="54BFAB83" w:rsidRPr="7B5CD166">
        <w:rPr>
          <w:szCs w:val="26"/>
        </w:rPr>
        <w:t xml:space="preserve"> estas cifras serían mayores al aplicar la norma a un año completo. </w:t>
      </w:r>
    </w:p>
    <w:p w14:paraId="44FFA92E" w14:textId="65B60A91" w:rsidR="00253AA6" w:rsidRPr="002D4C71" w:rsidRDefault="00613A25"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Pr>
          <w:szCs w:val="26"/>
        </w:rPr>
        <w:lastRenderedPageBreak/>
        <w:t>Otras a</w:t>
      </w:r>
      <w:r w:rsidR="05AC196D" w:rsidRPr="5B85BBA2">
        <w:rPr>
          <w:szCs w:val="26"/>
        </w:rPr>
        <w:t>usencias regulada</w:t>
      </w:r>
      <w:r w:rsidR="47AEECB7" w:rsidRPr="5B85BBA2">
        <w:rPr>
          <w:szCs w:val="26"/>
        </w:rPr>
        <w:t xml:space="preserve">s en la normativa </w:t>
      </w:r>
      <w:r w:rsidR="4C9D25DB" w:rsidRPr="5B85BBA2">
        <w:rPr>
          <w:szCs w:val="26"/>
        </w:rPr>
        <w:t>por motivos específicos</w:t>
      </w:r>
      <w:r w:rsidR="5BAD7656" w:rsidRPr="5B85BBA2">
        <w:rPr>
          <w:szCs w:val="26"/>
        </w:rPr>
        <w:t>,</w:t>
      </w:r>
      <w:r w:rsidR="05AC196D" w:rsidRPr="5B85BBA2">
        <w:rPr>
          <w:szCs w:val="26"/>
        </w:rPr>
        <w:t xml:space="preserve"> </w:t>
      </w:r>
      <w:r w:rsidR="1493E653" w:rsidRPr="5B85BBA2">
        <w:rPr>
          <w:szCs w:val="26"/>
        </w:rPr>
        <w:t>las cuales se dividen</w:t>
      </w:r>
      <w:r w:rsidR="47AEECB7" w:rsidRPr="5B85BBA2">
        <w:rPr>
          <w:szCs w:val="26"/>
        </w:rPr>
        <w:t xml:space="preserve"> en:</w:t>
      </w:r>
    </w:p>
    <w:p w14:paraId="1F0A1A43" w14:textId="52EC3D4B" w:rsidR="00253AA6" w:rsidRPr="0044244C" w:rsidRDefault="356CD10C" w:rsidP="00CD47BA">
      <w:pPr>
        <w:pStyle w:val="Prrafodelista"/>
        <w:numPr>
          <w:ilvl w:val="0"/>
          <w:numId w:val="22"/>
        </w:numPr>
        <w:tabs>
          <w:tab w:val="left" w:pos="567"/>
        </w:tabs>
        <w:spacing w:before="120" w:after="120"/>
        <w:ind w:left="0" w:firstLine="284"/>
        <w:contextualSpacing w:val="0"/>
        <w:jc w:val="both"/>
        <w:rPr>
          <w:rFonts w:ascii="Helvetica LT Std" w:hAnsi="Helvetica LT Std"/>
          <w:sz w:val="19"/>
          <w:szCs w:val="19"/>
        </w:rPr>
      </w:pPr>
      <w:r w:rsidRPr="0044244C">
        <w:rPr>
          <w:rFonts w:ascii="Helvetica LT Std" w:hAnsi="Helvetica LT Std"/>
          <w:sz w:val="19"/>
          <w:szCs w:val="19"/>
        </w:rPr>
        <w:t>Licencias retribuidas: matrimonio o pareja estable, estado de gestación, parto, nacimiento hijos prematuros o que deban permanecer hospitalizados, adopción, guarda con fines de adopción o acogimiento, cuidado de menor afectado por cáncer u otra enfermedad grave, cuidado de familiar por enfermedad muy grave.</w:t>
      </w:r>
    </w:p>
    <w:p w14:paraId="619E39EE" w14:textId="63A673D6" w:rsidR="00253AA6" w:rsidRPr="002D4C71" w:rsidRDefault="356CD10C" w:rsidP="00E34C17">
      <w:pPr>
        <w:pStyle w:val="texto"/>
        <w:spacing w:after="240"/>
        <w:jc w:val="both"/>
        <w:rPr>
          <w:szCs w:val="26"/>
        </w:rPr>
      </w:pPr>
      <w:r w:rsidRPr="002D4C71">
        <w:rPr>
          <w:szCs w:val="26"/>
        </w:rPr>
        <w:t xml:space="preserve">En relación con la licencia retribuida por estado de gestación, mostramos a continuación la semana media </w:t>
      </w:r>
      <w:r w:rsidR="4DDE03C0" w:rsidRPr="002D4C71">
        <w:rPr>
          <w:szCs w:val="26"/>
        </w:rPr>
        <w:t xml:space="preserve">de embarazo </w:t>
      </w:r>
      <w:r w:rsidRPr="002D4C71">
        <w:rPr>
          <w:szCs w:val="26"/>
        </w:rPr>
        <w:t xml:space="preserve">en la cual se concedió en el periodo 2018-2023 </w:t>
      </w:r>
      <w:r w:rsidR="713D7C68" w:rsidRPr="002D4C71">
        <w:rPr>
          <w:szCs w:val="26"/>
        </w:rPr>
        <w:t xml:space="preserve">al personal de AP, </w:t>
      </w:r>
      <w:r w:rsidRPr="002D4C71">
        <w:rPr>
          <w:szCs w:val="26"/>
        </w:rPr>
        <w:t xml:space="preserve">según la información proporcionada por Mutua Navarra, entidad colaboradora de la Seguridad Social que </w:t>
      </w:r>
      <w:r w:rsidR="7EC8E0DB" w:rsidRPr="002D4C71">
        <w:rPr>
          <w:szCs w:val="26"/>
        </w:rPr>
        <w:t>valora en qué momento hay que conceder esta licencia</w:t>
      </w:r>
      <w:r w:rsidRPr="002D4C71">
        <w:rPr>
          <w:szCs w:val="26"/>
        </w:rPr>
        <w:t xml:space="preserve"> en función de las caracter</w:t>
      </w:r>
      <w:r w:rsidR="1BFBBFEB" w:rsidRPr="002D4C71">
        <w:rPr>
          <w:szCs w:val="26"/>
        </w:rPr>
        <w:t>ísticas del puesto y su riesgo</w:t>
      </w:r>
      <w:r w:rsidR="00500122" w:rsidRPr="002D4C71">
        <w:rPr>
          <w:rStyle w:val="Refdenotaalpie"/>
          <w:szCs w:val="26"/>
        </w:rPr>
        <w:footnoteReference w:id="9"/>
      </w:r>
      <w:r w:rsidR="1BFBBFEB" w:rsidRPr="002D4C71">
        <w:rPr>
          <w:szCs w:val="26"/>
        </w:rPr>
        <w:t>:</w:t>
      </w:r>
    </w:p>
    <w:tbl>
      <w:tblPr>
        <w:tblW w:w="8789"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843"/>
        <w:gridCol w:w="1219"/>
        <w:gridCol w:w="1985"/>
        <w:gridCol w:w="1229"/>
        <w:gridCol w:w="2513"/>
      </w:tblGrid>
      <w:tr w:rsidR="00253AA6" w:rsidRPr="00C81A96" w14:paraId="71280223" w14:textId="77777777" w:rsidTr="00E34C17">
        <w:trPr>
          <w:trHeight w:val="255"/>
        </w:trPr>
        <w:tc>
          <w:tcPr>
            <w:tcW w:w="1843" w:type="dxa"/>
            <w:vMerge w:val="restart"/>
            <w:shd w:val="clear" w:color="auto" w:fill="8DB3E2" w:themeFill="text2" w:themeFillTint="66"/>
            <w:tcMar>
              <w:top w:w="15" w:type="dxa"/>
              <w:left w:w="15" w:type="dxa"/>
              <w:bottom w:w="15" w:type="dxa"/>
              <w:right w:w="15" w:type="dxa"/>
            </w:tcMar>
            <w:vAlign w:val="center"/>
          </w:tcPr>
          <w:p w14:paraId="0E214524" w14:textId="77777777" w:rsidR="00253AA6" w:rsidRPr="006B7161" w:rsidRDefault="00253AA6" w:rsidP="00BA4BF1">
            <w:pPr>
              <w:pStyle w:val="cuadroCabe"/>
              <w:jc w:val="center"/>
            </w:pPr>
          </w:p>
        </w:tc>
        <w:tc>
          <w:tcPr>
            <w:tcW w:w="3204" w:type="dxa"/>
            <w:gridSpan w:val="2"/>
            <w:tcBorders>
              <w:right w:val="single" w:sz="4" w:space="0" w:color="auto"/>
            </w:tcBorders>
            <w:shd w:val="clear" w:color="auto" w:fill="8DB3E2" w:themeFill="text2" w:themeFillTint="66"/>
            <w:tcMar>
              <w:top w:w="15" w:type="dxa"/>
              <w:left w:w="15" w:type="dxa"/>
              <w:bottom w:w="15" w:type="dxa"/>
              <w:right w:w="15" w:type="dxa"/>
            </w:tcMar>
            <w:vAlign w:val="center"/>
          </w:tcPr>
          <w:p w14:paraId="2D663C36" w14:textId="77777777" w:rsidR="00253AA6" w:rsidRPr="00BA4BF1" w:rsidRDefault="00253AA6" w:rsidP="00BA4BF1">
            <w:pPr>
              <w:pStyle w:val="cuadroCabe"/>
              <w:ind w:left="-151" w:firstLine="151"/>
              <w:jc w:val="center"/>
            </w:pPr>
            <w:r w:rsidRPr="00BA4BF1">
              <w:t>Personal facultativo</w:t>
            </w:r>
          </w:p>
        </w:tc>
        <w:tc>
          <w:tcPr>
            <w:tcW w:w="3742" w:type="dxa"/>
            <w:gridSpan w:val="2"/>
            <w:tcBorders>
              <w:left w:val="single" w:sz="4" w:space="0" w:color="auto"/>
            </w:tcBorders>
            <w:shd w:val="clear" w:color="auto" w:fill="8DB3E2" w:themeFill="text2" w:themeFillTint="66"/>
            <w:tcMar>
              <w:top w:w="15" w:type="dxa"/>
              <w:left w:w="15" w:type="dxa"/>
              <w:bottom w:w="15" w:type="dxa"/>
              <w:right w:w="15" w:type="dxa"/>
            </w:tcMar>
            <w:vAlign w:val="center"/>
          </w:tcPr>
          <w:p w14:paraId="4620BE0E" w14:textId="77777777" w:rsidR="00253AA6" w:rsidRPr="00BA4BF1" w:rsidRDefault="00253AA6" w:rsidP="00BA4BF1">
            <w:pPr>
              <w:pStyle w:val="cuadroCabe"/>
              <w:jc w:val="center"/>
            </w:pPr>
            <w:r w:rsidRPr="00BA4BF1">
              <w:t>Personal de enfermería</w:t>
            </w:r>
          </w:p>
        </w:tc>
      </w:tr>
      <w:tr w:rsidR="00A50F2A" w:rsidRPr="00C81A96" w14:paraId="7842020C" w14:textId="77777777" w:rsidTr="00E34C17">
        <w:trPr>
          <w:trHeight w:val="255"/>
        </w:trPr>
        <w:tc>
          <w:tcPr>
            <w:tcW w:w="1843" w:type="dxa"/>
            <w:vMerge/>
            <w:tcMar>
              <w:top w:w="15" w:type="dxa"/>
              <w:left w:w="15" w:type="dxa"/>
              <w:bottom w:w="15" w:type="dxa"/>
              <w:right w:w="15" w:type="dxa"/>
            </w:tcMar>
            <w:vAlign w:val="center"/>
          </w:tcPr>
          <w:p w14:paraId="26E6FDDD" w14:textId="77777777" w:rsidR="00A50F2A" w:rsidRPr="00BA4BF1" w:rsidRDefault="00A50F2A" w:rsidP="00A50F2A">
            <w:pPr>
              <w:pStyle w:val="cuadroCabe"/>
            </w:pPr>
          </w:p>
        </w:tc>
        <w:tc>
          <w:tcPr>
            <w:tcW w:w="1219" w:type="dxa"/>
            <w:shd w:val="clear" w:color="auto" w:fill="8DB3E2" w:themeFill="text2" w:themeFillTint="66"/>
            <w:tcMar>
              <w:top w:w="15" w:type="dxa"/>
              <w:left w:w="15" w:type="dxa"/>
              <w:bottom w:w="15" w:type="dxa"/>
              <w:right w:w="15" w:type="dxa"/>
            </w:tcMar>
            <w:vAlign w:val="center"/>
            <w:hideMark/>
          </w:tcPr>
          <w:p w14:paraId="06A5D896" w14:textId="4B26CF00" w:rsidR="00A50F2A" w:rsidRPr="00BA4BF1" w:rsidRDefault="00A50F2A" w:rsidP="009C5F1B">
            <w:pPr>
              <w:pStyle w:val="cuadroCabe"/>
              <w:jc w:val="right"/>
            </w:pPr>
            <w:proofErr w:type="spellStart"/>
            <w:r w:rsidRPr="00BA4BF1">
              <w:t>Nº</w:t>
            </w:r>
            <w:proofErr w:type="spellEnd"/>
            <w:r w:rsidR="005B1CC3">
              <w:t xml:space="preserve"> </w:t>
            </w:r>
            <w:r w:rsidRPr="00BA4BF1">
              <w:t xml:space="preserve">solicitudes </w:t>
            </w:r>
          </w:p>
        </w:tc>
        <w:tc>
          <w:tcPr>
            <w:tcW w:w="1985" w:type="dxa"/>
            <w:tcBorders>
              <w:right w:val="single" w:sz="4" w:space="0" w:color="auto"/>
            </w:tcBorders>
            <w:shd w:val="clear" w:color="auto" w:fill="8DB3E2" w:themeFill="text2" w:themeFillTint="66"/>
            <w:vAlign w:val="center"/>
          </w:tcPr>
          <w:p w14:paraId="2372A90B" w14:textId="77777777" w:rsidR="00A50F2A" w:rsidRPr="00BA4BF1" w:rsidRDefault="00A50F2A" w:rsidP="00BA4BF1">
            <w:pPr>
              <w:pStyle w:val="cuadroCabe"/>
              <w:jc w:val="right"/>
            </w:pPr>
            <w:r w:rsidRPr="00BA4BF1">
              <w:t xml:space="preserve">Semana media </w:t>
            </w:r>
          </w:p>
          <w:p w14:paraId="00CBC778" w14:textId="77777777" w:rsidR="00A50F2A" w:rsidRPr="00BA4BF1" w:rsidRDefault="00A50F2A" w:rsidP="00BA4BF1">
            <w:pPr>
              <w:pStyle w:val="cuadroCabe"/>
              <w:jc w:val="right"/>
            </w:pPr>
            <w:r w:rsidRPr="00BA4BF1">
              <w:t>concesión licencia</w:t>
            </w:r>
          </w:p>
        </w:tc>
        <w:tc>
          <w:tcPr>
            <w:tcW w:w="1229" w:type="dxa"/>
            <w:tcBorders>
              <w:left w:val="single" w:sz="4" w:space="0" w:color="auto"/>
            </w:tcBorders>
            <w:shd w:val="clear" w:color="auto" w:fill="8DB3E2" w:themeFill="text2" w:themeFillTint="66"/>
            <w:tcMar>
              <w:top w:w="15" w:type="dxa"/>
              <w:left w:w="15" w:type="dxa"/>
              <w:bottom w:w="15" w:type="dxa"/>
              <w:right w:w="15" w:type="dxa"/>
            </w:tcMar>
            <w:vAlign w:val="center"/>
            <w:hideMark/>
          </w:tcPr>
          <w:p w14:paraId="0BB511C3" w14:textId="4D381712" w:rsidR="00A50F2A" w:rsidRPr="00BA4BF1" w:rsidRDefault="00A50F2A" w:rsidP="009C5F1B">
            <w:pPr>
              <w:pStyle w:val="cuadroCabe"/>
              <w:jc w:val="right"/>
            </w:pPr>
            <w:proofErr w:type="spellStart"/>
            <w:r w:rsidRPr="00BA4BF1">
              <w:t>Nº</w:t>
            </w:r>
            <w:proofErr w:type="spellEnd"/>
            <w:r w:rsidRPr="00BA4BF1">
              <w:t xml:space="preserve"> solicitudes </w:t>
            </w:r>
          </w:p>
        </w:tc>
        <w:tc>
          <w:tcPr>
            <w:tcW w:w="2513" w:type="dxa"/>
            <w:shd w:val="clear" w:color="auto" w:fill="8DB3E2" w:themeFill="text2" w:themeFillTint="66"/>
            <w:tcMar>
              <w:top w:w="15" w:type="dxa"/>
              <w:left w:w="15" w:type="dxa"/>
              <w:bottom w:w="15" w:type="dxa"/>
              <w:right w:w="15" w:type="dxa"/>
            </w:tcMar>
            <w:vAlign w:val="center"/>
            <w:hideMark/>
          </w:tcPr>
          <w:p w14:paraId="3C771FCC" w14:textId="77777777" w:rsidR="00A50F2A" w:rsidRPr="00BA4BF1" w:rsidRDefault="00A50F2A" w:rsidP="00BA4BF1">
            <w:pPr>
              <w:pStyle w:val="cuadroCabe"/>
              <w:jc w:val="right"/>
            </w:pPr>
            <w:r w:rsidRPr="00BA4BF1">
              <w:t xml:space="preserve">Semana media </w:t>
            </w:r>
          </w:p>
          <w:p w14:paraId="410BAEE9" w14:textId="77777777" w:rsidR="00A50F2A" w:rsidRPr="00BA4BF1" w:rsidRDefault="00A50F2A" w:rsidP="00BA4BF1">
            <w:pPr>
              <w:pStyle w:val="cuadroCabe"/>
              <w:jc w:val="right"/>
            </w:pPr>
            <w:r w:rsidRPr="00BA4BF1">
              <w:t>concesión licencia</w:t>
            </w:r>
          </w:p>
        </w:tc>
      </w:tr>
      <w:tr w:rsidR="00253AA6" w:rsidRPr="00BA4BF1" w14:paraId="0E05E554" w14:textId="77777777" w:rsidTr="00E34C17">
        <w:trPr>
          <w:trHeight w:val="198"/>
        </w:trPr>
        <w:tc>
          <w:tcPr>
            <w:tcW w:w="1843" w:type="dxa"/>
            <w:tcBorders>
              <w:bottom w:val="single" w:sz="2" w:space="0" w:color="auto"/>
            </w:tcBorders>
            <w:noWrap/>
            <w:tcMar>
              <w:top w:w="15" w:type="dxa"/>
              <w:left w:w="15" w:type="dxa"/>
              <w:bottom w:w="15" w:type="dxa"/>
              <w:right w:w="15" w:type="dxa"/>
            </w:tcMar>
            <w:vAlign w:val="center"/>
            <w:hideMark/>
          </w:tcPr>
          <w:p w14:paraId="17558BA9" w14:textId="77777777" w:rsidR="00253AA6" w:rsidRPr="00BA4BF1" w:rsidRDefault="00253AA6" w:rsidP="00BA4BF1">
            <w:pPr>
              <w:rPr>
                <w:rFonts w:ascii="Arial Narrow" w:hAnsi="Arial Narrow" w:cs="Calibri"/>
                <w:color w:val="000000"/>
                <w:sz w:val="20"/>
                <w:szCs w:val="20"/>
              </w:rPr>
            </w:pPr>
            <w:r w:rsidRPr="00BA4BF1">
              <w:rPr>
                <w:rFonts w:ascii="Arial Narrow" w:hAnsi="Arial Narrow" w:cs="Calibri"/>
                <w:color w:val="000000"/>
                <w:sz w:val="20"/>
                <w:szCs w:val="20"/>
              </w:rPr>
              <w:t>2018</w:t>
            </w:r>
          </w:p>
        </w:tc>
        <w:tc>
          <w:tcPr>
            <w:tcW w:w="1219" w:type="dxa"/>
            <w:tcBorders>
              <w:bottom w:val="single" w:sz="2" w:space="0" w:color="auto"/>
            </w:tcBorders>
            <w:noWrap/>
            <w:tcMar>
              <w:top w:w="15" w:type="dxa"/>
              <w:left w:w="15" w:type="dxa"/>
              <w:bottom w:w="15" w:type="dxa"/>
              <w:right w:w="15" w:type="dxa"/>
            </w:tcMar>
            <w:vAlign w:val="center"/>
            <w:hideMark/>
          </w:tcPr>
          <w:p w14:paraId="47DB8B44" w14:textId="77777777" w:rsidR="00253AA6" w:rsidRPr="00BA4BF1" w:rsidRDefault="00253AA6" w:rsidP="009C5F1B">
            <w:pPr>
              <w:jc w:val="right"/>
              <w:rPr>
                <w:rFonts w:ascii="Arial Narrow" w:hAnsi="Arial Narrow" w:cs="Calibri"/>
                <w:color w:val="000000"/>
                <w:sz w:val="20"/>
                <w:szCs w:val="20"/>
              </w:rPr>
            </w:pPr>
            <w:r w:rsidRPr="00BA4BF1">
              <w:rPr>
                <w:rFonts w:ascii="Arial Narrow" w:hAnsi="Arial Narrow" w:cs="Calibri"/>
                <w:color w:val="000000"/>
                <w:sz w:val="20"/>
                <w:szCs w:val="20"/>
              </w:rPr>
              <w:t>21</w:t>
            </w:r>
          </w:p>
        </w:tc>
        <w:tc>
          <w:tcPr>
            <w:tcW w:w="1985" w:type="dxa"/>
            <w:tcBorders>
              <w:bottom w:val="single" w:sz="2" w:space="0" w:color="auto"/>
              <w:right w:val="single" w:sz="4" w:space="0" w:color="auto"/>
            </w:tcBorders>
            <w:vAlign w:val="center"/>
          </w:tcPr>
          <w:p w14:paraId="4C7A845F" w14:textId="77777777" w:rsidR="00253AA6" w:rsidRPr="00BA4BF1" w:rsidRDefault="00253AA6" w:rsidP="00BA4BF1">
            <w:pPr>
              <w:jc w:val="right"/>
              <w:rPr>
                <w:rFonts w:ascii="Arial Narrow" w:hAnsi="Arial Narrow" w:cs="Calibri"/>
                <w:color w:val="000000"/>
                <w:sz w:val="20"/>
                <w:szCs w:val="20"/>
              </w:rPr>
            </w:pPr>
            <w:r w:rsidRPr="00BA4BF1">
              <w:rPr>
                <w:rFonts w:ascii="Arial Narrow" w:hAnsi="Arial Narrow" w:cs="Calibri"/>
                <w:color w:val="000000"/>
                <w:sz w:val="20"/>
                <w:szCs w:val="20"/>
              </w:rPr>
              <w:t>25,8</w:t>
            </w:r>
          </w:p>
        </w:tc>
        <w:tc>
          <w:tcPr>
            <w:tcW w:w="1229" w:type="dxa"/>
            <w:tcBorders>
              <w:left w:val="single" w:sz="4" w:space="0" w:color="auto"/>
              <w:bottom w:val="single" w:sz="2" w:space="0" w:color="auto"/>
            </w:tcBorders>
            <w:noWrap/>
            <w:tcMar>
              <w:top w:w="15" w:type="dxa"/>
              <w:left w:w="15" w:type="dxa"/>
              <w:bottom w:w="15" w:type="dxa"/>
              <w:right w:w="15" w:type="dxa"/>
            </w:tcMar>
            <w:vAlign w:val="center"/>
            <w:hideMark/>
          </w:tcPr>
          <w:p w14:paraId="13351418" w14:textId="77777777" w:rsidR="00253AA6" w:rsidRPr="00BA4BF1" w:rsidRDefault="00253AA6" w:rsidP="009C5F1B">
            <w:pPr>
              <w:jc w:val="right"/>
              <w:rPr>
                <w:rFonts w:ascii="Arial Narrow" w:hAnsi="Arial Narrow" w:cs="Calibri"/>
                <w:color w:val="000000"/>
                <w:sz w:val="20"/>
                <w:szCs w:val="20"/>
              </w:rPr>
            </w:pPr>
            <w:r w:rsidRPr="00BA4BF1">
              <w:rPr>
                <w:rFonts w:ascii="Arial Narrow" w:hAnsi="Arial Narrow" w:cs="Calibri"/>
                <w:color w:val="000000"/>
                <w:sz w:val="20"/>
                <w:szCs w:val="20"/>
              </w:rPr>
              <w:t>28</w:t>
            </w:r>
          </w:p>
        </w:tc>
        <w:tc>
          <w:tcPr>
            <w:tcW w:w="2513" w:type="dxa"/>
            <w:tcBorders>
              <w:bottom w:val="single" w:sz="2" w:space="0" w:color="auto"/>
            </w:tcBorders>
            <w:noWrap/>
            <w:tcMar>
              <w:top w:w="15" w:type="dxa"/>
              <w:left w:w="15" w:type="dxa"/>
              <w:bottom w:w="15" w:type="dxa"/>
              <w:right w:w="15" w:type="dxa"/>
            </w:tcMar>
            <w:vAlign w:val="center"/>
            <w:hideMark/>
          </w:tcPr>
          <w:p w14:paraId="76509F8D" w14:textId="77777777" w:rsidR="00253AA6" w:rsidRPr="00BA4BF1" w:rsidRDefault="00253AA6" w:rsidP="00BA4BF1">
            <w:pPr>
              <w:jc w:val="right"/>
              <w:rPr>
                <w:rFonts w:ascii="Arial Narrow" w:hAnsi="Arial Narrow" w:cs="Calibri"/>
                <w:color w:val="000000"/>
                <w:sz w:val="20"/>
                <w:szCs w:val="20"/>
              </w:rPr>
            </w:pPr>
            <w:r w:rsidRPr="00BA4BF1">
              <w:rPr>
                <w:rFonts w:ascii="Arial Narrow" w:hAnsi="Arial Narrow" w:cs="Calibri"/>
                <w:color w:val="000000"/>
                <w:sz w:val="20"/>
                <w:szCs w:val="20"/>
              </w:rPr>
              <w:t>21,6</w:t>
            </w:r>
          </w:p>
        </w:tc>
      </w:tr>
      <w:tr w:rsidR="00253AA6" w:rsidRPr="00BA4BF1" w14:paraId="5845958A" w14:textId="77777777" w:rsidTr="00E34C17">
        <w:trPr>
          <w:trHeight w:val="198"/>
        </w:trPr>
        <w:tc>
          <w:tcPr>
            <w:tcW w:w="1843" w:type="dxa"/>
            <w:tcBorders>
              <w:top w:val="single" w:sz="2" w:space="0" w:color="auto"/>
              <w:bottom w:val="single" w:sz="2" w:space="0" w:color="auto"/>
            </w:tcBorders>
            <w:noWrap/>
            <w:tcMar>
              <w:top w:w="15" w:type="dxa"/>
              <w:left w:w="15" w:type="dxa"/>
              <w:bottom w:w="15" w:type="dxa"/>
              <w:right w:w="15" w:type="dxa"/>
            </w:tcMar>
            <w:vAlign w:val="center"/>
            <w:hideMark/>
          </w:tcPr>
          <w:p w14:paraId="133B79CC" w14:textId="77777777" w:rsidR="00253AA6" w:rsidRPr="00BA4BF1" w:rsidRDefault="00253AA6" w:rsidP="00BA4BF1">
            <w:pPr>
              <w:rPr>
                <w:rFonts w:ascii="Arial Narrow" w:hAnsi="Arial Narrow" w:cs="Calibri"/>
                <w:color w:val="000000"/>
                <w:sz w:val="20"/>
                <w:szCs w:val="20"/>
              </w:rPr>
            </w:pPr>
            <w:r w:rsidRPr="00BA4BF1">
              <w:rPr>
                <w:rFonts w:ascii="Arial Narrow" w:hAnsi="Arial Narrow" w:cs="Calibri"/>
                <w:color w:val="000000"/>
                <w:sz w:val="20"/>
                <w:szCs w:val="20"/>
              </w:rPr>
              <w:t>2019</w:t>
            </w:r>
          </w:p>
        </w:tc>
        <w:tc>
          <w:tcPr>
            <w:tcW w:w="1219" w:type="dxa"/>
            <w:tcBorders>
              <w:top w:val="single" w:sz="2" w:space="0" w:color="auto"/>
              <w:bottom w:val="single" w:sz="2" w:space="0" w:color="auto"/>
            </w:tcBorders>
            <w:noWrap/>
            <w:tcMar>
              <w:top w:w="15" w:type="dxa"/>
              <w:left w:w="15" w:type="dxa"/>
              <w:bottom w:w="15" w:type="dxa"/>
              <w:right w:w="15" w:type="dxa"/>
            </w:tcMar>
            <w:vAlign w:val="center"/>
            <w:hideMark/>
          </w:tcPr>
          <w:p w14:paraId="6BBC3603" w14:textId="77777777" w:rsidR="00253AA6" w:rsidRPr="00BA4BF1" w:rsidRDefault="00253AA6" w:rsidP="009C5F1B">
            <w:pPr>
              <w:jc w:val="right"/>
              <w:rPr>
                <w:rFonts w:ascii="Arial Narrow" w:hAnsi="Arial Narrow" w:cs="Calibri"/>
                <w:color w:val="000000"/>
                <w:sz w:val="20"/>
                <w:szCs w:val="20"/>
              </w:rPr>
            </w:pPr>
            <w:r w:rsidRPr="00BA4BF1">
              <w:rPr>
                <w:rFonts w:ascii="Arial Narrow" w:hAnsi="Arial Narrow" w:cs="Calibri"/>
                <w:color w:val="000000"/>
                <w:sz w:val="20"/>
                <w:szCs w:val="20"/>
              </w:rPr>
              <w:t>33</w:t>
            </w:r>
          </w:p>
        </w:tc>
        <w:tc>
          <w:tcPr>
            <w:tcW w:w="1985" w:type="dxa"/>
            <w:tcBorders>
              <w:top w:val="single" w:sz="2" w:space="0" w:color="auto"/>
              <w:bottom w:val="single" w:sz="2" w:space="0" w:color="auto"/>
              <w:right w:val="single" w:sz="4" w:space="0" w:color="auto"/>
            </w:tcBorders>
            <w:vAlign w:val="center"/>
          </w:tcPr>
          <w:p w14:paraId="2E71060E" w14:textId="77777777" w:rsidR="00253AA6" w:rsidRPr="00BA4BF1" w:rsidRDefault="00253AA6" w:rsidP="00BA4BF1">
            <w:pPr>
              <w:jc w:val="right"/>
              <w:rPr>
                <w:rFonts w:ascii="Arial Narrow" w:hAnsi="Arial Narrow" w:cs="Calibri"/>
                <w:color w:val="000000"/>
                <w:sz w:val="20"/>
                <w:szCs w:val="20"/>
              </w:rPr>
            </w:pPr>
            <w:r w:rsidRPr="00BA4BF1">
              <w:rPr>
                <w:rFonts w:ascii="Arial Narrow" w:hAnsi="Arial Narrow" w:cs="Calibri"/>
                <w:color w:val="000000"/>
                <w:sz w:val="20"/>
                <w:szCs w:val="20"/>
              </w:rPr>
              <w:t>25,2</w:t>
            </w:r>
          </w:p>
        </w:tc>
        <w:tc>
          <w:tcPr>
            <w:tcW w:w="1229" w:type="dxa"/>
            <w:tcBorders>
              <w:top w:val="single" w:sz="2" w:space="0" w:color="auto"/>
              <w:left w:val="single" w:sz="4" w:space="0" w:color="auto"/>
              <w:bottom w:val="single" w:sz="2" w:space="0" w:color="auto"/>
            </w:tcBorders>
            <w:noWrap/>
            <w:tcMar>
              <w:top w:w="15" w:type="dxa"/>
              <w:left w:w="15" w:type="dxa"/>
              <w:bottom w:w="15" w:type="dxa"/>
              <w:right w:w="15" w:type="dxa"/>
            </w:tcMar>
            <w:vAlign w:val="center"/>
            <w:hideMark/>
          </w:tcPr>
          <w:p w14:paraId="41020F64" w14:textId="77777777" w:rsidR="00253AA6" w:rsidRPr="00BA4BF1" w:rsidRDefault="00253AA6" w:rsidP="009C5F1B">
            <w:pPr>
              <w:jc w:val="right"/>
              <w:rPr>
                <w:rFonts w:ascii="Arial Narrow" w:hAnsi="Arial Narrow" w:cs="Calibri"/>
                <w:color w:val="000000"/>
                <w:sz w:val="20"/>
                <w:szCs w:val="20"/>
              </w:rPr>
            </w:pPr>
            <w:r w:rsidRPr="00BA4BF1">
              <w:rPr>
                <w:rFonts w:ascii="Arial Narrow" w:hAnsi="Arial Narrow" w:cs="Calibri"/>
                <w:color w:val="000000"/>
                <w:sz w:val="20"/>
                <w:szCs w:val="20"/>
              </w:rPr>
              <w:t>19</w:t>
            </w:r>
          </w:p>
        </w:tc>
        <w:tc>
          <w:tcPr>
            <w:tcW w:w="2513" w:type="dxa"/>
            <w:tcBorders>
              <w:top w:val="single" w:sz="2" w:space="0" w:color="auto"/>
              <w:bottom w:val="single" w:sz="2" w:space="0" w:color="auto"/>
            </w:tcBorders>
            <w:noWrap/>
            <w:tcMar>
              <w:top w:w="15" w:type="dxa"/>
              <w:left w:w="15" w:type="dxa"/>
              <w:bottom w:w="15" w:type="dxa"/>
              <w:right w:w="15" w:type="dxa"/>
            </w:tcMar>
            <w:vAlign w:val="center"/>
            <w:hideMark/>
          </w:tcPr>
          <w:p w14:paraId="07155409" w14:textId="77777777" w:rsidR="00253AA6" w:rsidRPr="00BA4BF1" w:rsidRDefault="00253AA6" w:rsidP="00BA4BF1">
            <w:pPr>
              <w:jc w:val="right"/>
              <w:rPr>
                <w:rFonts w:ascii="Arial Narrow" w:hAnsi="Arial Narrow" w:cs="Calibri"/>
                <w:color w:val="000000"/>
                <w:sz w:val="20"/>
                <w:szCs w:val="20"/>
              </w:rPr>
            </w:pPr>
            <w:r w:rsidRPr="00BA4BF1">
              <w:rPr>
                <w:rFonts w:ascii="Arial Narrow" w:hAnsi="Arial Narrow" w:cs="Calibri"/>
                <w:color w:val="000000"/>
                <w:sz w:val="20"/>
                <w:szCs w:val="20"/>
              </w:rPr>
              <w:t>25,3</w:t>
            </w:r>
          </w:p>
        </w:tc>
      </w:tr>
      <w:tr w:rsidR="00253AA6" w:rsidRPr="00BA4BF1" w14:paraId="64B9AE0D" w14:textId="77777777" w:rsidTr="00E34C17">
        <w:trPr>
          <w:trHeight w:val="198"/>
        </w:trPr>
        <w:tc>
          <w:tcPr>
            <w:tcW w:w="1843" w:type="dxa"/>
            <w:tcBorders>
              <w:top w:val="single" w:sz="2" w:space="0" w:color="auto"/>
              <w:bottom w:val="single" w:sz="2" w:space="0" w:color="auto"/>
            </w:tcBorders>
            <w:noWrap/>
            <w:tcMar>
              <w:top w:w="15" w:type="dxa"/>
              <w:left w:w="15" w:type="dxa"/>
              <w:bottom w:w="15" w:type="dxa"/>
              <w:right w:w="15" w:type="dxa"/>
            </w:tcMar>
            <w:vAlign w:val="center"/>
            <w:hideMark/>
          </w:tcPr>
          <w:p w14:paraId="0086B8C9" w14:textId="77777777" w:rsidR="00253AA6" w:rsidRPr="00BA4BF1" w:rsidRDefault="00253AA6" w:rsidP="00BA4BF1">
            <w:pPr>
              <w:rPr>
                <w:rFonts w:ascii="Arial Narrow" w:hAnsi="Arial Narrow" w:cs="Calibri"/>
                <w:color w:val="000000"/>
                <w:sz w:val="20"/>
                <w:szCs w:val="20"/>
              </w:rPr>
            </w:pPr>
            <w:r w:rsidRPr="00BA4BF1">
              <w:rPr>
                <w:rFonts w:ascii="Arial Narrow" w:hAnsi="Arial Narrow" w:cs="Calibri"/>
                <w:color w:val="000000"/>
                <w:sz w:val="20"/>
                <w:szCs w:val="20"/>
              </w:rPr>
              <w:t>2020</w:t>
            </w:r>
          </w:p>
        </w:tc>
        <w:tc>
          <w:tcPr>
            <w:tcW w:w="1219" w:type="dxa"/>
            <w:tcBorders>
              <w:top w:val="single" w:sz="2" w:space="0" w:color="auto"/>
              <w:bottom w:val="single" w:sz="2" w:space="0" w:color="auto"/>
            </w:tcBorders>
            <w:noWrap/>
            <w:tcMar>
              <w:top w:w="15" w:type="dxa"/>
              <w:left w:w="15" w:type="dxa"/>
              <w:bottom w:w="15" w:type="dxa"/>
              <w:right w:w="15" w:type="dxa"/>
            </w:tcMar>
            <w:vAlign w:val="center"/>
            <w:hideMark/>
          </w:tcPr>
          <w:p w14:paraId="4B6BAED7" w14:textId="77777777" w:rsidR="00253AA6" w:rsidRPr="00BA4BF1" w:rsidRDefault="00253AA6" w:rsidP="009C5F1B">
            <w:pPr>
              <w:jc w:val="right"/>
              <w:rPr>
                <w:rFonts w:ascii="Arial Narrow" w:hAnsi="Arial Narrow" w:cs="Calibri"/>
                <w:color w:val="000000"/>
                <w:sz w:val="20"/>
                <w:szCs w:val="20"/>
              </w:rPr>
            </w:pPr>
            <w:r w:rsidRPr="00BA4BF1">
              <w:rPr>
                <w:rFonts w:ascii="Arial Narrow" w:hAnsi="Arial Narrow" w:cs="Calibri"/>
                <w:color w:val="000000"/>
                <w:sz w:val="20"/>
                <w:szCs w:val="20"/>
              </w:rPr>
              <w:t>28</w:t>
            </w:r>
          </w:p>
        </w:tc>
        <w:tc>
          <w:tcPr>
            <w:tcW w:w="1985" w:type="dxa"/>
            <w:tcBorders>
              <w:top w:val="single" w:sz="2" w:space="0" w:color="auto"/>
              <w:bottom w:val="single" w:sz="2" w:space="0" w:color="auto"/>
              <w:right w:val="single" w:sz="4" w:space="0" w:color="auto"/>
            </w:tcBorders>
            <w:vAlign w:val="center"/>
          </w:tcPr>
          <w:p w14:paraId="7D1F544E" w14:textId="77777777" w:rsidR="00253AA6" w:rsidRPr="00BA4BF1" w:rsidRDefault="00253AA6" w:rsidP="00BA4BF1">
            <w:pPr>
              <w:jc w:val="right"/>
              <w:rPr>
                <w:rFonts w:ascii="Arial Narrow" w:hAnsi="Arial Narrow" w:cs="Calibri"/>
                <w:color w:val="000000"/>
                <w:sz w:val="20"/>
                <w:szCs w:val="20"/>
              </w:rPr>
            </w:pPr>
            <w:r w:rsidRPr="00BA4BF1">
              <w:rPr>
                <w:rFonts w:ascii="Arial Narrow" w:hAnsi="Arial Narrow" w:cs="Calibri"/>
                <w:color w:val="000000"/>
                <w:sz w:val="20"/>
                <w:szCs w:val="20"/>
              </w:rPr>
              <w:t>22,1</w:t>
            </w:r>
          </w:p>
        </w:tc>
        <w:tc>
          <w:tcPr>
            <w:tcW w:w="1229" w:type="dxa"/>
            <w:tcBorders>
              <w:top w:val="single" w:sz="2" w:space="0" w:color="auto"/>
              <w:left w:val="single" w:sz="4" w:space="0" w:color="auto"/>
              <w:bottom w:val="single" w:sz="2" w:space="0" w:color="auto"/>
            </w:tcBorders>
            <w:noWrap/>
            <w:tcMar>
              <w:top w:w="15" w:type="dxa"/>
              <w:left w:w="15" w:type="dxa"/>
              <w:bottom w:w="15" w:type="dxa"/>
              <w:right w:w="15" w:type="dxa"/>
            </w:tcMar>
            <w:vAlign w:val="center"/>
            <w:hideMark/>
          </w:tcPr>
          <w:p w14:paraId="35F236B6" w14:textId="77777777" w:rsidR="00253AA6" w:rsidRPr="00BA4BF1" w:rsidRDefault="00253AA6" w:rsidP="009C5F1B">
            <w:pPr>
              <w:jc w:val="right"/>
              <w:rPr>
                <w:rFonts w:ascii="Arial Narrow" w:hAnsi="Arial Narrow" w:cs="Calibri"/>
                <w:color w:val="000000"/>
                <w:sz w:val="20"/>
                <w:szCs w:val="20"/>
              </w:rPr>
            </w:pPr>
            <w:r w:rsidRPr="00BA4BF1">
              <w:rPr>
                <w:rFonts w:ascii="Arial Narrow" w:hAnsi="Arial Narrow" w:cs="Calibri"/>
                <w:color w:val="000000"/>
                <w:sz w:val="20"/>
                <w:szCs w:val="20"/>
              </w:rPr>
              <w:t>26</w:t>
            </w:r>
          </w:p>
        </w:tc>
        <w:tc>
          <w:tcPr>
            <w:tcW w:w="2513" w:type="dxa"/>
            <w:tcBorders>
              <w:top w:val="single" w:sz="2" w:space="0" w:color="auto"/>
              <w:bottom w:val="single" w:sz="2" w:space="0" w:color="auto"/>
            </w:tcBorders>
            <w:noWrap/>
            <w:tcMar>
              <w:top w:w="15" w:type="dxa"/>
              <w:left w:w="15" w:type="dxa"/>
              <w:bottom w:w="15" w:type="dxa"/>
              <w:right w:w="15" w:type="dxa"/>
            </w:tcMar>
            <w:vAlign w:val="center"/>
            <w:hideMark/>
          </w:tcPr>
          <w:p w14:paraId="2829C00E" w14:textId="77777777" w:rsidR="00253AA6" w:rsidRPr="00BA4BF1" w:rsidRDefault="00253AA6" w:rsidP="00BA4BF1">
            <w:pPr>
              <w:jc w:val="right"/>
              <w:rPr>
                <w:rFonts w:ascii="Arial Narrow" w:hAnsi="Arial Narrow" w:cs="Calibri"/>
                <w:color w:val="000000"/>
                <w:sz w:val="20"/>
                <w:szCs w:val="20"/>
              </w:rPr>
            </w:pPr>
            <w:r w:rsidRPr="00BA4BF1">
              <w:rPr>
                <w:rFonts w:ascii="Arial Narrow" w:hAnsi="Arial Narrow" w:cs="Calibri"/>
                <w:color w:val="000000"/>
                <w:sz w:val="20"/>
                <w:szCs w:val="20"/>
              </w:rPr>
              <w:t>25,6</w:t>
            </w:r>
          </w:p>
        </w:tc>
      </w:tr>
      <w:tr w:rsidR="00253AA6" w:rsidRPr="00BA4BF1" w14:paraId="7432476C" w14:textId="77777777" w:rsidTr="00E34C17">
        <w:trPr>
          <w:trHeight w:val="198"/>
        </w:trPr>
        <w:tc>
          <w:tcPr>
            <w:tcW w:w="1843" w:type="dxa"/>
            <w:tcBorders>
              <w:top w:val="single" w:sz="2" w:space="0" w:color="auto"/>
              <w:bottom w:val="single" w:sz="2" w:space="0" w:color="auto"/>
            </w:tcBorders>
            <w:noWrap/>
            <w:tcMar>
              <w:top w:w="15" w:type="dxa"/>
              <w:left w:w="15" w:type="dxa"/>
              <w:bottom w:w="15" w:type="dxa"/>
              <w:right w:w="15" w:type="dxa"/>
            </w:tcMar>
            <w:vAlign w:val="center"/>
            <w:hideMark/>
          </w:tcPr>
          <w:p w14:paraId="4257282D" w14:textId="77777777" w:rsidR="00253AA6" w:rsidRPr="00BA4BF1" w:rsidRDefault="00253AA6" w:rsidP="00BA4BF1">
            <w:pPr>
              <w:rPr>
                <w:rFonts w:ascii="Arial Narrow" w:hAnsi="Arial Narrow" w:cs="Calibri"/>
                <w:color w:val="000000"/>
                <w:sz w:val="20"/>
                <w:szCs w:val="20"/>
              </w:rPr>
            </w:pPr>
            <w:r w:rsidRPr="00BA4BF1">
              <w:rPr>
                <w:rFonts w:ascii="Arial Narrow" w:hAnsi="Arial Narrow" w:cs="Calibri"/>
                <w:color w:val="000000"/>
                <w:sz w:val="20"/>
                <w:szCs w:val="20"/>
              </w:rPr>
              <w:t>2021</w:t>
            </w:r>
          </w:p>
        </w:tc>
        <w:tc>
          <w:tcPr>
            <w:tcW w:w="1219" w:type="dxa"/>
            <w:tcBorders>
              <w:top w:val="single" w:sz="2" w:space="0" w:color="auto"/>
              <w:bottom w:val="single" w:sz="2" w:space="0" w:color="auto"/>
            </w:tcBorders>
            <w:noWrap/>
            <w:tcMar>
              <w:top w:w="15" w:type="dxa"/>
              <w:left w:w="15" w:type="dxa"/>
              <w:bottom w:w="15" w:type="dxa"/>
              <w:right w:w="15" w:type="dxa"/>
            </w:tcMar>
            <w:vAlign w:val="center"/>
            <w:hideMark/>
          </w:tcPr>
          <w:p w14:paraId="24AD1F11" w14:textId="77777777" w:rsidR="00253AA6" w:rsidRPr="00BA4BF1" w:rsidRDefault="00253AA6" w:rsidP="009C5F1B">
            <w:pPr>
              <w:jc w:val="right"/>
              <w:rPr>
                <w:rFonts w:ascii="Arial Narrow" w:hAnsi="Arial Narrow" w:cs="Calibri"/>
                <w:color w:val="000000"/>
                <w:sz w:val="20"/>
                <w:szCs w:val="20"/>
              </w:rPr>
            </w:pPr>
            <w:r w:rsidRPr="00BA4BF1">
              <w:rPr>
                <w:rFonts w:ascii="Arial Narrow" w:hAnsi="Arial Narrow" w:cs="Calibri"/>
                <w:color w:val="000000"/>
                <w:sz w:val="20"/>
                <w:szCs w:val="20"/>
              </w:rPr>
              <w:t>28</w:t>
            </w:r>
          </w:p>
        </w:tc>
        <w:tc>
          <w:tcPr>
            <w:tcW w:w="1985" w:type="dxa"/>
            <w:tcBorders>
              <w:top w:val="single" w:sz="2" w:space="0" w:color="auto"/>
              <w:bottom w:val="single" w:sz="2" w:space="0" w:color="auto"/>
              <w:right w:val="single" w:sz="4" w:space="0" w:color="auto"/>
            </w:tcBorders>
            <w:vAlign w:val="center"/>
          </w:tcPr>
          <w:p w14:paraId="208D850D" w14:textId="77777777" w:rsidR="00253AA6" w:rsidRPr="00BA4BF1" w:rsidRDefault="00253AA6" w:rsidP="00BA4BF1">
            <w:pPr>
              <w:jc w:val="right"/>
              <w:rPr>
                <w:rFonts w:ascii="Arial Narrow" w:hAnsi="Arial Narrow" w:cs="Calibri"/>
                <w:color w:val="000000"/>
                <w:sz w:val="20"/>
                <w:szCs w:val="20"/>
              </w:rPr>
            </w:pPr>
            <w:r w:rsidRPr="00BA4BF1">
              <w:rPr>
                <w:rFonts w:ascii="Arial Narrow" w:hAnsi="Arial Narrow" w:cs="Calibri"/>
                <w:color w:val="000000"/>
                <w:sz w:val="20"/>
                <w:szCs w:val="20"/>
              </w:rPr>
              <w:t>23,8</w:t>
            </w:r>
          </w:p>
        </w:tc>
        <w:tc>
          <w:tcPr>
            <w:tcW w:w="1229" w:type="dxa"/>
            <w:tcBorders>
              <w:top w:val="single" w:sz="2" w:space="0" w:color="auto"/>
              <w:left w:val="single" w:sz="4" w:space="0" w:color="auto"/>
              <w:bottom w:val="single" w:sz="2" w:space="0" w:color="auto"/>
            </w:tcBorders>
            <w:noWrap/>
            <w:tcMar>
              <w:top w:w="15" w:type="dxa"/>
              <w:left w:w="15" w:type="dxa"/>
              <w:bottom w:w="15" w:type="dxa"/>
              <w:right w:w="15" w:type="dxa"/>
            </w:tcMar>
            <w:vAlign w:val="center"/>
            <w:hideMark/>
          </w:tcPr>
          <w:p w14:paraId="70360E33" w14:textId="77777777" w:rsidR="00253AA6" w:rsidRPr="00BA4BF1" w:rsidRDefault="00253AA6" w:rsidP="009C5F1B">
            <w:pPr>
              <w:jc w:val="right"/>
              <w:rPr>
                <w:rFonts w:ascii="Arial Narrow" w:hAnsi="Arial Narrow" w:cs="Calibri"/>
                <w:color w:val="000000"/>
                <w:sz w:val="20"/>
                <w:szCs w:val="20"/>
              </w:rPr>
            </w:pPr>
            <w:r w:rsidRPr="00BA4BF1">
              <w:rPr>
                <w:rFonts w:ascii="Arial Narrow" w:hAnsi="Arial Narrow" w:cs="Calibri"/>
                <w:color w:val="000000"/>
                <w:sz w:val="20"/>
                <w:szCs w:val="20"/>
              </w:rPr>
              <w:t>20</w:t>
            </w:r>
          </w:p>
        </w:tc>
        <w:tc>
          <w:tcPr>
            <w:tcW w:w="2513" w:type="dxa"/>
            <w:tcBorders>
              <w:top w:val="single" w:sz="2" w:space="0" w:color="auto"/>
              <w:bottom w:val="single" w:sz="2" w:space="0" w:color="auto"/>
            </w:tcBorders>
            <w:noWrap/>
            <w:tcMar>
              <w:top w:w="15" w:type="dxa"/>
              <w:left w:w="15" w:type="dxa"/>
              <w:bottom w:w="15" w:type="dxa"/>
              <w:right w:w="15" w:type="dxa"/>
            </w:tcMar>
            <w:vAlign w:val="center"/>
            <w:hideMark/>
          </w:tcPr>
          <w:p w14:paraId="64CBA97F" w14:textId="77777777" w:rsidR="00253AA6" w:rsidRPr="00BA4BF1" w:rsidRDefault="00253AA6" w:rsidP="00BA4BF1">
            <w:pPr>
              <w:jc w:val="right"/>
              <w:rPr>
                <w:rFonts w:ascii="Arial Narrow" w:hAnsi="Arial Narrow" w:cs="Calibri"/>
                <w:color w:val="000000"/>
                <w:sz w:val="20"/>
                <w:szCs w:val="20"/>
              </w:rPr>
            </w:pPr>
            <w:r w:rsidRPr="00BA4BF1">
              <w:rPr>
                <w:rFonts w:ascii="Arial Narrow" w:hAnsi="Arial Narrow" w:cs="Calibri"/>
                <w:color w:val="000000"/>
                <w:sz w:val="20"/>
                <w:szCs w:val="20"/>
              </w:rPr>
              <w:t>22,2</w:t>
            </w:r>
          </w:p>
        </w:tc>
      </w:tr>
      <w:tr w:rsidR="00253AA6" w:rsidRPr="00BA4BF1" w14:paraId="58C59796" w14:textId="77777777" w:rsidTr="00E34C17">
        <w:trPr>
          <w:trHeight w:val="198"/>
        </w:trPr>
        <w:tc>
          <w:tcPr>
            <w:tcW w:w="1843" w:type="dxa"/>
            <w:tcBorders>
              <w:top w:val="single" w:sz="2" w:space="0" w:color="auto"/>
              <w:bottom w:val="single" w:sz="2" w:space="0" w:color="auto"/>
            </w:tcBorders>
            <w:noWrap/>
            <w:tcMar>
              <w:top w:w="15" w:type="dxa"/>
              <w:left w:w="15" w:type="dxa"/>
              <w:bottom w:w="15" w:type="dxa"/>
              <w:right w:w="15" w:type="dxa"/>
            </w:tcMar>
            <w:vAlign w:val="center"/>
            <w:hideMark/>
          </w:tcPr>
          <w:p w14:paraId="47EAF5B7" w14:textId="77777777" w:rsidR="00253AA6" w:rsidRPr="00BA4BF1" w:rsidRDefault="00253AA6" w:rsidP="00BA4BF1">
            <w:pPr>
              <w:rPr>
                <w:rFonts w:ascii="Arial Narrow" w:hAnsi="Arial Narrow" w:cs="Calibri"/>
                <w:color w:val="000000"/>
                <w:sz w:val="20"/>
                <w:szCs w:val="20"/>
              </w:rPr>
            </w:pPr>
            <w:r w:rsidRPr="00BA4BF1">
              <w:rPr>
                <w:rFonts w:ascii="Arial Narrow" w:hAnsi="Arial Narrow" w:cs="Calibri"/>
                <w:color w:val="000000"/>
                <w:sz w:val="20"/>
                <w:szCs w:val="20"/>
              </w:rPr>
              <w:t>2022</w:t>
            </w:r>
          </w:p>
        </w:tc>
        <w:tc>
          <w:tcPr>
            <w:tcW w:w="1219" w:type="dxa"/>
            <w:tcBorders>
              <w:top w:val="single" w:sz="2" w:space="0" w:color="auto"/>
              <w:bottom w:val="single" w:sz="2" w:space="0" w:color="auto"/>
            </w:tcBorders>
            <w:noWrap/>
            <w:tcMar>
              <w:top w:w="15" w:type="dxa"/>
              <w:left w:w="15" w:type="dxa"/>
              <w:bottom w:w="15" w:type="dxa"/>
              <w:right w:w="15" w:type="dxa"/>
            </w:tcMar>
            <w:vAlign w:val="center"/>
            <w:hideMark/>
          </w:tcPr>
          <w:p w14:paraId="1BE15482" w14:textId="77777777" w:rsidR="00253AA6" w:rsidRPr="00BA4BF1" w:rsidRDefault="00253AA6" w:rsidP="009C5F1B">
            <w:pPr>
              <w:jc w:val="right"/>
              <w:rPr>
                <w:rFonts w:ascii="Arial Narrow" w:hAnsi="Arial Narrow" w:cs="Calibri"/>
                <w:color w:val="000000"/>
                <w:sz w:val="20"/>
                <w:szCs w:val="20"/>
              </w:rPr>
            </w:pPr>
            <w:r w:rsidRPr="00BA4BF1">
              <w:rPr>
                <w:rFonts w:ascii="Arial Narrow" w:hAnsi="Arial Narrow" w:cs="Calibri"/>
                <w:color w:val="000000"/>
                <w:sz w:val="20"/>
                <w:szCs w:val="20"/>
              </w:rPr>
              <w:t>49</w:t>
            </w:r>
          </w:p>
        </w:tc>
        <w:tc>
          <w:tcPr>
            <w:tcW w:w="1985" w:type="dxa"/>
            <w:tcBorders>
              <w:top w:val="single" w:sz="2" w:space="0" w:color="auto"/>
              <w:bottom w:val="single" w:sz="2" w:space="0" w:color="auto"/>
              <w:right w:val="single" w:sz="4" w:space="0" w:color="auto"/>
            </w:tcBorders>
            <w:vAlign w:val="center"/>
          </w:tcPr>
          <w:p w14:paraId="2E73CFB3" w14:textId="77777777" w:rsidR="00253AA6" w:rsidRPr="00BA4BF1" w:rsidRDefault="00253AA6" w:rsidP="00BA4BF1">
            <w:pPr>
              <w:jc w:val="right"/>
              <w:rPr>
                <w:rFonts w:ascii="Arial Narrow" w:hAnsi="Arial Narrow" w:cs="Calibri"/>
                <w:color w:val="000000"/>
                <w:sz w:val="20"/>
                <w:szCs w:val="20"/>
              </w:rPr>
            </w:pPr>
            <w:r w:rsidRPr="00BA4BF1">
              <w:rPr>
                <w:rFonts w:ascii="Arial Narrow" w:hAnsi="Arial Narrow" w:cs="Calibri"/>
                <w:color w:val="000000"/>
                <w:sz w:val="20"/>
                <w:szCs w:val="20"/>
              </w:rPr>
              <w:t>24,7</w:t>
            </w:r>
          </w:p>
        </w:tc>
        <w:tc>
          <w:tcPr>
            <w:tcW w:w="1229" w:type="dxa"/>
            <w:tcBorders>
              <w:top w:val="single" w:sz="2" w:space="0" w:color="auto"/>
              <w:left w:val="single" w:sz="4" w:space="0" w:color="auto"/>
              <w:bottom w:val="single" w:sz="2" w:space="0" w:color="auto"/>
            </w:tcBorders>
            <w:noWrap/>
            <w:tcMar>
              <w:top w:w="15" w:type="dxa"/>
              <w:left w:w="15" w:type="dxa"/>
              <w:bottom w:w="15" w:type="dxa"/>
              <w:right w:w="15" w:type="dxa"/>
            </w:tcMar>
            <w:vAlign w:val="center"/>
            <w:hideMark/>
          </w:tcPr>
          <w:p w14:paraId="2BF3E304" w14:textId="77777777" w:rsidR="00253AA6" w:rsidRPr="00BA4BF1" w:rsidRDefault="00253AA6" w:rsidP="009C5F1B">
            <w:pPr>
              <w:jc w:val="right"/>
              <w:rPr>
                <w:rFonts w:ascii="Arial Narrow" w:hAnsi="Arial Narrow" w:cs="Calibri"/>
                <w:color w:val="000000"/>
                <w:sz w:val="20"/>
                <w:szCs w:val="20"/>
              </w:rPr>
            </w:pPr>
            <w:r w:rsidRPr="00BA4BF1">
              <w:rPr>
                <w:rFonts w:ascii="Arial Narrow" w:hAnsi="Arial Narrow" w:cs="Calibri"/>
                <w:color w:val="000000"/>
                <w:sz w:val="20"/>
                <w:szCs w:val="20"/>
              </w:rPr>
              <w:t>36</w:t>
            </w:r>
          </w:p>
        </w:tc>
        <w:tc>
          <w:tcPr>
            <w:tcW w:w="2513" w:type="dxa"/>
            <w:tcBorders>
              <w:top w:val="single" w:sz="2" w:space="0" w:color="auto"/>
              <w:bottom w:val="single" w:sz="2" w:space="0" w:color="auto"/>
            </w:tcBorders>
            <w:noWrap/>
            <w:tcMar>
              <w:top w:w="15" w:type="dxa"/>
              <w:left w:w="15" w:type="dxa"/>
              <w:bottom w:w="15" w:type="dxa"/>
              <w:right w:w="15" w:type="dxa"/>
            </w:tcMar>
            <w:vAlign w:val="center"/>
            <w:hideMark/>
          </w:tcPr>
          <w:p w14:paraId="4658D3E3" w14:textId="77777777" w:rsidR="00253AA6" w:rsidRPr="00BA4BF1" w:rsidRDefault="00253AA6" w:rsidP="00BA4BF1">
            <w:pPr>
              <w:jc w:val="right"/>
              <w:rPr>
                <w:rFonts w:ascii="Arial Narrow" w:hAnsi="Arial Narrow" w:cs="Calibri"/>
                <w:color w:val="000000"/>
                <w:sz w:val="20"/>
                <w:szCs w:val="20"/>
              </w:rPr>
            </w:pPr>
            <w:r w:rsidRPr="00BA4BF1">
              <w:rPr>
                <w:rFonts w:ascii="Arial Narrow" w:hAnsi="Arial Narrow" w:cs="Calibri"/>
                <w:color w:val="000000"/>
                <w:sz w:val="20"/>
                <w:szCs w:val="20"/>
              </w:rPr>
              <w:t>23,5</w:t>
            </w:r>
          </w:p>
        </w:tc>
      </w:tr>
      <w:tr w:rsidR="00253AA6" w:rsidRPr="00BA4BF1" w14:paraId="0CB9928E" w14:textId="77777777" w:rsidTr="00E34C17">
        <w:trPr>
          <w:trHeight w:val="198"/>
        </w:trPr>
        <w:tc>
          <w:tcPr>
            <w:tcW w:w="1843" w:type="dxa"/>
            <w:tcBorders>
              <w:top w:val="single" w:sz="2" w:space="0" w:color="auto"/>
            </w:tcBorders>
            <w:noWrap/>
            <w:tcMar>
              <w:top w:w="15" w:type="dxa"/>
              <w:left w:w="15" w:type="dxa"/>
              <w:bottom w:w="15" w:type="dxa"/>
              <w:right w:w="15" w:type="dxa"/>
            </w:tcMar>
            <w:vAlign w:val="center"/>
            <w:hideMark/>
          </w:tcPr>
          <w:p w14:paraId="2F553374" w14:textId="77777777" w:rsidR="00253AA6" w:rsidRPr="00BA4BF1" w:rsidRDefault="00253AA6" w:rsidP="00BA4BF1">
            <w:pPr>
              <w:rPr>
                <w:rFonts w:ascii="Arial Narrow" w:hAnsi="Arial Narrow" w:cs="Calibri"/>
                <w:color w:val="000000"/>
                <w:sz w:val="20"/>
                <w:szCs w:val="20"/>
              </w:rPr>
            </w:pPr>
            <w:r w:rsidRPr="00BA4BF1">
              <w:rPr>
                <w:rFonts w:ascii="Arial Narrow" w:hAnsi="Arial Narrow" w:cs="Calibri"/>
                <w:color w:val="000000"/>
                <w:sz w:val="20"/>
                <w:szCs w:val="20"/>
              </w:rPr>
              <w:t>2023</w:t>
            </w:r>
          </w:p>
        </w:tc>
        <w:tc>
          <w:tcPr>
            <w:tcW w:w="1219" w:type="dxa"/>
            <w:tcBorders>
              <w:top w:val="single" w:sz="2" w:space="0" w:color="auto"/>
            </w:tcBorders>
            <w:noWrap/>
            <w:tcMar>
              <w:top w:w="15" w:type="dxa"/>
              <w:left w:w="15" w:type="dxa"/>
              <w:bottom w:w="15" w:type="dxa"/>
              <w:right w:w="15" w:type="dxa"/>
            </w:tcMar>
            <w:vAlign w:val="center"/>
            <w:hideMark/>
          </w:tcPr>
          <w:p w14:paraId="72A3BA6F" w14:textId="77777777" w:rsidR="00253AA6" w:rsidRPr="00BA4BF1" w:rsidRDefault="00253AA6" w:rsidP="009C5F1B">
            <w:pPr>
              <w:jc w:val="right"/>
              <w:rPr>
                <w:rFonts w:ascii="Arial Narrow" w:hAnsi="Arial Narrow" w:cs="Calibri"/>
                <w:color w:val="000000"/>
                <w:sz w:val="20"/>
                <w:szCs w:val="20"/>
              </w:rPr>
            </w:pPr>
            <w:r w:rsidRPr="00BA4BF1">
              <w:rPr>
                <w:rFonts w:ascii="Arial Narrow" w:hAnsi="Arial Narrow" w:cs="Calibri"/>
                <w:color w:val="000000"/>
                <w:sz w:val="20"/>
                <w:szCs w:val="20"/>
              </w:rPr>
              <w:t>35</w:t>
            </w:r>
          </w:p>
        </w:tc>
        <w:tc>
          <w:tcPr>
            <w:tcW w:w="1985" w:type="dxa"/>
            <w:tcBorders>
              <w:top w:val="single" w:sz="2" w:space="0" w:color="auto"/>
              <w:right w:val="single" w:sz="4" w:space="0" w:color="auto"/>
            </w:tcBorders>
            <w:vAlign w:val="center"/>
          </w:tcPr>
          <w:p w14:paraId="0E34379A" w14:textId="77777777" w:rsidR="00253AA6" w:rsidRPr="00BA4BF1" w:rsidRDefault="00253AA6" w:rsidP="00BA4BF1">
            <w:pPr>
              <w:jc w:val="right"/>
              <w:rPr>
                <w:rFonts w:ascii="Arial Narrow" w:hAnsi="Arial Narrow" w:cs="Calibri"/>
                <w:color w:val="000000"/>
                <w:sz w:val="20"/>
                <w:szCs w:val="20"/>
              </w:rPr>
            </w:pPr>
            <w:r w:rsidRPr="00BA4BF1">
              <w:rPr>
                <w:rFonts w:ascii="Arial Narrow" w:hAnsi="Arial Narrow" w:cs="Calibri"/>
                <w:color w:val="000000"/>
                <w:sz w:val="20"/>
                <w:szCs w:val="20"/>
              </w:rPr>
              <w:t>22</w:t>
            </w:r>
          </w:p>
        </w:tc>
        <w:tc>
          <w:tcPr>
            <w:tcW w:w="1229" w:type="dxa"/>
            <w:tcBorders>
              <w:top w:val="single" w:sz="2" w:space="0" w:color="auto"/>
              <w:left w:val="single" w:sz="4" w:space="0" w:color="auto"/>
            </w:tcBorders>
            <w:noWrap/>
            <w:tcMar>
              <w:top w:w="15" w:type="dxa"/>
              <w:left w:w="15" w:type="dxa"/>
              <w:bottom w:w="15" w:type="dxa"/>
              <w:right w:w="15" w:type="dxa"/>
            </w:tcMar>
            <w:vAlign w:val="center"/>
            <w:hideMark/>
          </w:tcPr>
          <w:p w14:paraId="0445CB6B" w14:textId="77777777" w:rsidR="00253AA6" w:rsidRPr="00BA4BF1" w:rsidRDefault="00253AA6" w:rsidP="009C5F1B">
            <w:pPr>
              <w:jc w:val="right"/>
              <w:rPr>
                <w:rFonts w:ascii="Arial Narrow" w:hAnsi="Arial Narrow" w:cs="Calibri"/>
                <w:color w:val="000000"/>
                <w:sz w:val="20"/>
                <w:szCs w:val="20"/>
              </w:rPr>
            </w:pPr>
            <w:r w:rsidRPr="00BA4BF1">
              <w:rPr>
                <w:rFonts w:ascii="Arial Narrow" w:hAnsi="Arial Narrow" w:cs="Calibri"/>
                <w:color w:val="000000"/>
                <w:sz w:val="20"/>
                <w:szCs w:val="20"/>
              </w:rPr>
              <w:t>41</w:t>
            </w:r>
          </w:p>
        </w:tc>
        <w:tc>
          <w:tcPr>
            <w:tcW w:w="2513" w:type="dxa"/>
            <w:tcBorders>
              <w:top w:val="single" w:sz="2" w:space="0" w:color="auto"/>
            </w:tcBorders>
            <w:noWrap/>
            <w:tcMar>
              <w:top w:w="15" w:type="dxa"/>
              <w:left w:w="15" w:type="dxa"/>
              <w:bottom w:w="15" w:type="dxa"/>
              <w:right w:w="15" w:type="dxa"/>
            </w:tcMar>
            <w:vAlign w:val="center"/>
            <w:hideMark/>
          </w:tcPr>
          <w:p w14:paraId="04996B64" w14:textId="77777777" w:rsidR="00253AA6" w:rsidRPr="00BA4BF1" w:rsidRDefault="00253AA6" w:rsidP="00BA4BF1">
            <w:pPr>
              <w:jc w:val="right"/>
              <w:rPr>
                <w:rFonts w:ascii="Arial Narrow" w:hAnsi="Arial Narrow" w:cs="Calibri"/>
                <w:color w:val="000000"/>
                <w:sz w:val="20"/>
                <w:szCs w:val="20"/>
              </w:rPr>
            </w:pPr>
            <w:r w:rsidRPr="00BA4BF1">
              <w:rPr>
                <w:rFonts w:ascii="Arial Narrow" w:hAnsi="Arial Narrow" w:cs="Calibri"/>
                <w:color w:val="000000"/>
                <w:sz w:val="20"/>
                <w:szCs w:val="20"/>
              </w:rPr>
              <w:t>22,7</w:t>
            </w:r>
          </w:p>
        </w:tc>
      </w:tr>
    </w:tbl>
    <w:p w14:paraId="4638000B" w14:textId="77777777" w:rsidR="00253AA6" w:rsidRPr="000623B8" w:rsidRDefault="00253AA6" w:rsidP="00CD47BA">
      <w:pPr>
        <w:pStyle w:val="Prrafodelista"/>
        <w:numPr>
          <w:ilvl w:val="0"/>
          <w:numId w:val="22"/>
        </w:numPr>
        <w:tabs>
          <w:tab w:val="left" w:pos="567"/>
        </w:tabs>
        <w:spacing w:before="120" w:after="120"/>
        <w:ind w:left="0" w:firstLine="284"/>
        <w:contextualSpacing w:val="0"/>
        <w:jc w:val="both"/>
        <w:rPr>
          <w:rFonts w:ascii="Helvetica LT Std" w:hAnsi="Helvetica LT Std"/>
          <w:sz w:val="19"/>
          <w:szCs w:val="19"/>
        </w:rPr>
      </w:pPr>
      <w:r w:rsidRPr="000623B8">
        <w:rPr>
          <w:rFonts w:ascii="Helvetica LT Std" w:hAnsi="Helvetica LT Std"/>
          <w:sz w:val="19"/>
          <w:szCs w:val="19"/>
        </w:rPr>
        <w:t>Licencias no retribuidas: asuntos propios hasta un máximo de tres meses cada dos años.</w:t>
      </w:r>
    </w:p>
    <w:p w14:paraId="6D667126" w14:textId="77777777" w:rsidR="00253AA6" w:rsidRPr="000623B8" w:rsidRDefault="356CD10C" w:rsidP="00CD47BA">
      <w:pPr>
        <w:pStyle w:val="Prrafodelista"/>
        <w:numPr>
          <w:ilvl w:val="0"/>
          <w:numId w:val="22"/>
        </w:numPr>
        <w:tabs>
          <w:tab w:val="left" w:pos="567"/>
        </w:tabs>
        <w:spacing w:before="120" w:after="120"/>
        <w:ind w:left="0" w:firstLine="284"/>
        <w:contextualSpacing w:val="0"/>
        <w:jc w:val="both"/>
        <w:rPr>
          <w:rFonts w:ascii="Helvetica LT Std" w:hAnsi="Helvetica LT Std"/>
          <w:sz w:val="19"/>
          <w:szCs w:val="19"/>
        </w:rPr>
      </w:pPr>
      <w:r w:rsidRPr="000623B8">
        <w:rPr>
          <w:rFonts w:ascii="Helvetica LT Std" w:hAnsi="Helvetica LT Std"/>
          <w:sz w:val="19"/>
          <w:szCs w:val="19"/>
        </w:rPr>
        <w:t xml:space="preserve">Permisos retribuidos: progenitor diferente a la madre biológica por nacimiento, adopción o acogimiento, lactancia de hijos menores de 12 meses, exámenes prenatales y técnicas de preparación al parto, por razón de violencia de género, atención de hijos con discapacidad, fallecimiento de familiares, enfermedad o ingreso de familiares, cirugía mayor ambulatoria de familiares, etc.  </w:t>
      </w:r>
    </w:p>
    <w:p w14:paraId="332A477D" w14:textId="5B605C29" w:rsidR="003C12BC" w:rsidRDefault="04602079" w:rsidP="00CD47BA">
      <w:pPr>
        <w:pStyle w:val="Prrafodelista"/>
        <w:numPr>
          <w:ilvl w:val="0"/>
          <w:numId w:val="22"/>
        </w:numPr>
        <w:tabs>
          <w:tab w:val="left" w:pos="567"/>
        </w:tabs>
        <w:spacing w:before="120" w:after="120"/>
        <w:ind w:left="0" w:firstLine="284"/>
        <w:contextualSpacing w:val="0"/>
        <w:jc w:val="both"/>
        <w:rPr>
          <w:rFonts w:ascii="Helvetica LT Std" w:hAnsi="Helvetica LT Std"/>
          <w:sz w:val="19"/>
          <w:szCs w:val="19"/>
        </w:rPr>
      </w:pPr>
      <w:r w:rsidRPr="000623B8">
        <w:rPr>
          <w:rFonts w:ascii="Helvetica LT Std" w:hAnsi="Helvetica LT Std"/>
          <w:sz w:val="19"/>
          <w:szCs w:val="19"/>
        </w:rPr>
        <w:t xml:space="preserve">Otras situaciones derivadas de una incapacidad laboral temporal (ILT) o de ausencias producidas por permisos sindicales. </w:t>
      </w:r>
    </w:p>
    <w:p w14:paraId="55A76F94" w14:textId="365D8140" w:rsidR="00704BA6" w:rsidRDefault="356CD10C" w:rsidP="000623B8">
      <w:pPr>
        <w:pStyle w:val="texto"/>
        <w:spacing w:after="140"/>
      </w:pPr>
      <w:r w:rsidRPr="7B5CD166">
        <w:t>En relación con</w:t>
      </w:r>
      <w:r w:rsidR="00415FFC" w:rsidRPr="7B5CD166">
        <w:t xml:space="preserve"> algunas de</w:t>
      </w:r>
      <w:r w:rsidRPr="7B5CD166">
        <w:t xml:space="preserve"> </w:t>
      </w:r>
      <w:r w:rsidR="713D7C68" w:rsidRPr="7B5CD166">
        <w:t>estas ausencias</w:t>
      </w:r>
      <w:r w:rsidRPr="7B5CD166">
        <w:t>, la Ley Foral 6/2019 y la Ley Foral 12/2023 mencionada</w:t>
      </w:r>
      <w:r w:rsidR="713D7C68" w:rsidRPr="7B5CD166">
        <w:t>,</w:t>
      </w:r>
      <w:r w:rsidRPr="7B5CD166">
        <w:t xml:space="preserve"> modificaron el Decreto Foral Legislativo </w:t>
      </w:r>
      <w:r w:rsidR="00613A25">
        <w:t>251/1993</w:t>
      </w:r>
      <w:r w:rsidR="7AF69040" w:rsidRPr="7B5CD166">
        <w:t>,</w:t>
      </w:r>
      <w:r w:rsidRPr="7B5CD166">
        <w:t xml:space="preserve"> incluyendo </w:t>
      </w:r>
      <w:r w:rsidR="713D7C68" w:rsidRPr="7B5CD166">
        <w:t>los siguientes cambios</w:t>
      </w:r>
      <w:r w:rsidRPr="7B5CD166">
        <w:t xml:space="preserve"> en el periodo objeto de análisis: </w:t>
      </w:r>
    </w:p>
    <w:tbl>
      <w:tblPr>
        <w:tblStyle w:val="Tablaconcuadrcula"/>
        <w:tblW w:w="8789" w:type="dxa"/>
        <w:tblBorders>
          <w:left w:val="none" w:sz="0" w:space="0" w:color="auto"/>
          <w:right w:val="none" w:sz="0" w:space="0" w:color="auto"/>
          <w:insideV w:val="none" w:sz="0" w:space="0" w:color="auto"/>
        </w:tblBorders>
        <w:tblLook w:val="04A0" w:firstRow="1" w:lastRow="0" w:firstColumn="1" w:lastColumn="0" w:noHBand="0" w:noVBand="1"/>
      </w:tblPr>
      <w:tblGrid>
        <w:gridCol w:w="3048"/>
        <w:gridCol w:w="2764"/>
        <w:gridCol w:w="2977"/>
      </w:tblGrid>
      <w:tr w:rsidR="00253AA6" w:rsidRPr="0065389C" w14:paraId="3CE2DCF1" w14:textId="77777777" w:rsidTr="000B5D9B">
        <w:trPr>
          <w:trHeight w:val="255"/>
        </w:trPr>
        <w:tc>
          <w:tcPr>
            <w:tcW w:w="0" w:type="auto"/>
            <w:shd w:val="clear" w:color="auto" w:fill="8DB3E2" w:themeFill="text2" w:themeFillTint="66"/>
            <w:vAlign w:val="center"/>
            <w:hideMark/>
          </w:tcPr>
          <w:p w14:paraId="0870D77B" w14:textId="4F9842F0" w:rsidR="00253AA6" w:rsidRPr="00A50F2A" w:rsidRDefault="356CD10C" w:rsidP="009C5F1B">
            <w:pPr>
              <w:pStyle w:val="cuadroCabe"/>
              <w:spacing w:after="0" w:line="240" w:lineRule="auto"/>
              <w:jc w:val="left"/>
            </w:pPr>
            <w:r w:rsidRPr="6CEC54BD">
              <w:t xml:space="preserve">Tipo </w:t>
            </w:r>
            <w:r w:rsidR="1DDE2819" w:rsidRPr="6CEC54BD">
              <w:t>de ausencia</w:t>
            </w:r>
          </w:p>
        </w:tc>
        <w:tc>
          <w:tcPr>
            <w:tcW w:w="2764" w:type="dxa"/>
            <w:shd w:val="clear" w:color="auto" w:fill="8DB3E2" w:themeFill="text2" w:themeFillTint="66"/>
            <w:vAlign w:val="center"/>
            <w:hideMark/>
          </w:tcPr>
          <w:p w14:paraId="6C0742C7" w14:textId="572C956B" w:rsidR="00253AA6" w:rsidRPr="00A50F2A" w:rsidRDefault="00253AA6" w:rsidP="009C5F1B">
            <w:pPr>
              <w:pStyle w:val="cuadroCabe"/>
              <w:spacing w:after="0" w:line="240" w:lineRule="auto"/>
              <w:jc w:val="left"/>
            </w:pPr>
            <w:r w:rsidRPr="74664BE7">
              <w:t>Duración antes del cambio normativo</w:t>
            </w:r>
          </w:p>
        </w:tc>
        <w:tc>
          <w:tcPr>
            <w:tcW w:w="2977" w:type="dxa"/>
            <w:shd w:val="clear" w:color="auto" w:fill="8DB3E2" w:themeFill="text2" w:themeFillTint="66"/>
            <w:vAlign w:val="center"/>
            <w:hideMark/>
          </w:tcPr>
          <w:p w14:paraId="6D99B5DD" w14:textId="77777777" w:rsidR="00253AA6" w:rsidRPr="00A50F2A" w:rsidRDefault="00253AA6" w:rsidP="009C5F1B">
            <w:pPr>
              <w:pStyle w:val="cuadroCabe"/>
              <w:spacing w:after="0" w:line="240" w:lineRule="auto"/>
              <w:jc w:val="left"/>
            </w:pPr>
            <w:r w:rsidRPr="74664BE7">
              <w:t>Modificaciones normativas</w:t>
            </w:r>
          </w:p>
        </w:tc>
      </w:tr>
      <w:tr w:rsidR="00253AA6" w:rsidRPr="00757A33" w14:paraId="2587C468" w14:textId="77777777" w:rsidTr="000221F5">
        <w:trPr>
          <w:trHeight w:val="198"/>
        </w:trPr>
        <w:tc>
          <w:tcPr>
            <w:tcW w:w="0" w:type="auto"/>
            <w:tcBorders>
              <w:bottom w:val="single" w:sz="2" w:space="0" w:color="auto"/>
            </w:tcBorders>
            <w:vAlign w:val="center"/>
            <w:hideMark/>
          </w:tcPr>
          <w:p w14:paraId="6642D48D" w14:textId="77777777" w:rsidR="00253AA6" w:rsidRPr="00757A33" w:rsidRDefault="00253AA6" w:rsidP="009C5F1B">
            <w:pPr>
              <w:pStyle w:val="cuatexto"/>
              <w:spacing w:after="0" w:line="240" w:lineRule="auto"/>
            </w:pPr>
            <w:r w:rsidRPr="00757A33">
              <w:t>Cuidado menor cáncer/enfermedad grave</w:t>
            </w:r>
          </w:p>
        </w:tc>
        <w:tc>
          <w:tcPr>
            <w:tcW w:w="2764" w:type="dxa"/>
            <w:tcBorders>
              <w:bottom w:val="single" w:sz="2" w:space="0" w:color="auto"/>
            </w:tcBorders>
            <w:vAlign w:val="center"/>
            <w:hideMark/>
          </w:tcPr>
          <w:p w14:paraId="2CE11E9C" w14:textId="77777777" w:rsidR="00253AA6" w:rsidRPr="00757A33" w:rsidRDefault="00253AA6" w:rsidP="009C5F1B">
            <w:pPr>
              <w:pStyle w:val="cuatexto"/>
              <w:spacing w:after="0" w:line="240" w:lineRule="auto"/>
            </w:pPr>
            <w:r w:rsidRPr="00757A33">
              <w:t>Hasta 75 por ciento de la jornada</w:t>
            </w:r>
          </w:p>
        </w:tc>
        <w:tc>
          <w:tcPr>
            <w:tcW w:w="2977" w:type="dxa"/>
            <w:tcBorders>
              <w:bottom w:val="single" w:sz="2" w:space="0" w:color="auto"/>
            </w:tcBorders>
            <w:hideMark/>
          </w:tcPr>
          <w:p w14:paraId="5360040A" w14:textId="77777777" w:rsidR="00253AA6" w:rsidRPr="00757A33" w:rsidRDefault="00253AA6" w:rsidP="009C5F1B">
            <w:pPr>
              <w:pStyle w:val="cuatexto"/>
              <w:spacing w:after="0" w:line="240" w:lineRule="auto"/>
            </w:pPr>
            <w:r w:rsidRPr="00757A33">
              <w:t>Hasta 99,99 por ciento de la jornada a partir de la Ley Foral 12/2023</w:t>
            </w:r>
          </w:p>
        </w:tc>
      </w:tr>
      <w:tr w:rsidR="00253AA6" w:rsidRPr="00757A33" w14:paraId="7FE26A57" w14:textId="77777777" w:rsidTr="000221F5">
        <w:trPr>
          <w:trHeight w:val="198"/>
        </w:trPr>
        <w:tc>
          <w:tcPr>
            <w:tcW w:w="0" w:type="auto"/>
            <w:tcBorders>
              <w:top w:val="single" w:sz="2" w:space="0" w:color="auto"/>
            </w:tcBorders>
            <w:vAlign w:val="center"/>
            <w:hideMark/>
          </w:tcPr>
          <w:p w14:paraId="64869C47" w14:textId="77777777" w:rsidR="00253AA6" w:rsidRPr="00757A33" w:rsidRDefault="00253AA6" w:rsidP="009C5F1B">
            <w:pPr>
              <w:pStyle w:val="cuatexto"/>
              <w:spacing w:after="0" w:line="240" w:lineRule="auto"/>
            </w:pPr>
            <w:r w:rsidRPr="00757A33">
              <w:t>Permiso del progenitor diferente a la madre biológica por nacimiento, guarda con fines de adopción, acogimiento o adopción de un hijo o hija</w:t>
            </w:r>
          </w:p>
        </w:tc>
        <w:tc>
          <w:tcPr>
            <w:tcW w:w="5741" w:type="dxa"/>
            <w:gridSpan w:val="2"/>
            <w:tcBorders>
              <w:top w:val="single" w:sz="2" w:space="0" w:color="auto"/>
            </w:tcBorders>
            <w:vAlign w:val="center"/>
            <w:hideMark/>
          </w:tcPr>
          <w:p w14:paraId="1B26291C" w14:textId="1E8077B7" w:rsidR="00253AA6" w:rsidRPr="00757A33" w:rsidRDefault="00253AA6" w:rsidP="009C5F1B">
            <w:pPr>
              <w:pStyle w:val="cuatexto"/>
              <w:spacing w:after="0" w:line="240" w:lineRule="auto"/>
            </w:pPr>
            <w:r w:rsidRPr="7B5CD166">
              <w:rPr>
                <w:color w:val="000000" w:themeColor="text1"/>
              </w:rPr>
              <w:t xml:space="preserve">2018: </w:t>
            </w:r>
            <w:r w:rsidR="483AB7BF" w:rsidRPr="7B5CD166">
              <w:rPr>
                <w:color w:val="000000" w:themeColor="text1"/>
              </w:rPr>
              <w:t>ocho</w:t>
            </w:r>
            <w:r w:rsidRPr="7B5CD166">
              <w:rPr>
                <w:color w:val="000000" w:themeColor="text1"/>
              </w:rPr>
              <w:t xml:space="preserve"> semanas para nacidos hasta 4 de julio, </w:t>
            </w:r>
            <w:r w:rsidR="483AB7BF" w:rsidRPr="7B5CD166">
              <w:rPr>
                <w:color w:val="000000" w:themeColor="text1"/>
              </w:rPr>
              <w:t>nueve</w:t>
            </w:r>
            <w:r w:rsidRPr="7B5CD166">
              <w:rPr>
                <w:color w:val="000000" w:themeColor="text1"/>
              </w:rPr>
              <w:t xml:space="preserve"> semanas </w:t>
            </w:r>
            <w:r w:rsidR="60980B55" w:rsidRPr="7B5CD166">
              <w:rPr>
                <w:color w:val="000000" w:themeColor="text1"/>
              </w:rPr>
              <w:t xml:space="preserve">para los </w:t>
            </w:r>
            <w:r w:rsidRPr="7B5CD166">
              <w:rPr>
                <w:color w:val="000000" w:themeColor="text1"/>
              </w:rPr>
              <w:t>nacidos a partir del 5 de julio.</w:t>
            </w:r>
          </w:p>
          <w:p w14:paraId="2203DE6E" w14:textId="77777777" w:rsidR="00253AA6" w:rsidRPr="00757A33" w:rsidRDefault="00253AA6" w:rsidP="009C5F1B">
            <w:pPr>
              <w:pStyle w:val="cuatexto"/>
              <w:spacing w:after="0" w:line="240" w:lineRule="auto"/>
            </w:pPr>
            <w:r w:rsidRPr="00757A33">
              <w:t xml:space="preserve">2019: 13 semanas </w:t>
            </w:r>
          </w:p>
          <w:p w14:paraId="0978F1D7" w14:textId="77777777" w:rsidR="00253AA6" w:rsidRPr="00757A33" w:rsidRDefault="00253AA6" w:rsidP="009C5F1B">
            <w:pPr>
              <w:pStyle w:val="cuatexto"/>
              <w:spacing w:after="0" w:line="240" w:lineRule="auto"/>
            </w:pPr>
            <w:r w:rsidRPr="00757A33">
              <w:t>A partir de 2020: 17 semanas</w:t>
            </w:r>
          </w:p>
        </w:tc>
      </w:tr>
    </w:tbl>
    <w:p w14:paraId="0AE3EB44" w14:textId="43C3193B" w:rsidR="000623B8" w:rsidRDefault="000623B8" w:rsidP="00704BA6">
      <w:pPr>
        <w:pStyle w:val="atitulo4"/>
      </w:pPr>
    </w:p>
    <w:p w14:paraId="00331BEE" w14:textId="2495365C" w:rsidR="000623B8" w:rsidRPr="00AF52DB" w:rsidRDefault="000623B8" w:rsidP="00AF52DB">
      <w:pPr>
        <w:rPr>
          <w:rFonts w:ascii="Helvetica LT Std" w:hAnsi="Helvetica LT Std"/>
          <w:i/>
          <w:iCs/>
          <w:color w:val="000000"/>
          <w:spacing w:val="10"/>
          <w:kern w:val="28"/>
          <w:sz w:val="19"/>
          <w:szCs w:val="26"/>
        </w:rPr>
      </w:pPr>
      <w:r>
        <w:br w:type="page"/>
      </w:r>
    </w:p>
    <w:p w14:paraId="26C58DB2" w14:textId="0AC38C24" w:rsidR="0032036D" w:rsidRPr="00704BA6" w:rsidRDefault="0032036D" w:rsidP="00AF52DB">
      <w:pPr>
        <w:pStyle w:val="atitulo3"/>
      </w:pPr>
      <w:r w:rsidRPr="00704BA6">
        <w:lastRenderedPageBreak/>
        <w:t xml:space="preserve">Cuantificación </w:t>
      </w:r>
      <w:r w:rsidR="00613A25" w:rsidRPr="00704BA6">
        <w:t xml:space="preserve">de las </w:t>
      </w:r>
      <w:r w:rsidRPr="00704BA6">
        <w:t>horas</w:t>
      </w:r>
      <w:r w:rsidR="00613A25" w:rsidRPr="00704BA6">
        <w:t xml:space="preserve"> de</w:t>
      </w:r>
      <w:r w:rsidRPr="00704BA6">
        <w:t xml:space="preserve"> ausencia por categoría profesional</w:t>
      </w:r>
    </w:p>
    <w:p w14:paraId="2C169660" w14:textId="430AAA91" w:rsidR="00253AA6" w:rsidRPr="00EF59EF" w:rsidRDefault="00FF4A38" w:rsidP="008206F3">
      <w:pPr>
        <w:pStyle w:val="texto"/>
        <w:spacing w:after="240"/>
        <w:jc w:val="both"/>
        <w:rPr>
          <w:szCs w:val="26"/>
        </w:rPr>
      </w:pPr>
      <w:r w:rsidRPr="00EF59EF">
        <w:rPr>
          <w:szCs w:val="26"/>
        </w:rPr>
        <w:t>Las</w:t>
      </w:r>
      <w:r w:rsidR="00253AA6" w:rsidRPr="00EF59EF">
        <w:rPr>
          <w:szCs w:val="26"/>
        </w:rPr>
        <w:t xml:space="preserve"> horas de a</w:t>
      </w:r>
      <w:r w:rsidR="00A73205" w:rsidRPr="00EF59EF">
        <w:rPr>
          <w:szCs w:val="26"/>
        </w:rPr>
        <w:t>usencia en el puesto</w:t>
      </w:r>
      <w:r w:rsidR="00253AA6" w:rsidRPr="00EF59EF">
        <w:rPr>
          <w:szCs w:val="26"/>
        </w:rPr>
        <w:t xml:space="preserve"> para las categorías profesionales </w:t>
      </w:r>
      <w:r w:rsidR="00A73205" w:rsidRPr="00EF59EF">
        <w:rPr>
          <w:szCs w:val="26"/>
        </w:rPr>
        <w:t>analizadas</w:t>
      </w:r>
      <w:r w:rsidR="00253AA6" w:rsidRPr="00EF59EF">
        <w:rPr>
          <w:szCs w:val="26"/>
        </w:rPr>
        <w:t xml:space="preserve"> en el periodo 2018-2023 </w:t>
      </w:r>
      <w:r w:rsidRPr="00EF59EF">
        <w:rPr>
          <w:szCs w:val="26"/>
        </w:rPr>
        <w:t>fueron las siguientes</w:t>
      </w:r>
      <w:r w:rsidR="00253AA6" w:rsidRPr="00EF59EF">
        <w:rPr>
          <w:szCs w:val="26"/>
        </w:rPr>
        <w:t xml:space="preserve">: </w:t>
      </w:r>
    </w:p>
    <w:tbl>
      <w:tblPr>
        <w:tblW w:w="8931"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276"/>
        <w:gridCol w:w="2403"/>
        <w:gridCol w:w="7"/>
        <w:gridCol w:w="867"/>
        <w:gridCol w:w="7"/>
        <w:gridCol w:w="867"/>
        <w:gridCol w:w="7"/>
        <w:gridCol w:w="867"/>
        <w:gridCol w:w="7"/>
        <w:gridCol w:w="867"/>
        <w:gridCol w:w="7"/>
        <w:gridCol w:w="867"/>
        <w:gridCol w:w="7"/>
        <w:gridCol w:w="875"/>
      </w:tblGrid>
      <w:tr w:rsidR="00253AA6" w:rsidRPr="009E6447" w14:paraId="4281A018" w14:textId="77777777" w:rsidTr="005B1CC3">
        <w:trPr>
          <w:trHeight w:val="255"/>
        </w:trPr>
        <w:tc>
          <w:tcPr>
            <w:tcW w:w="1276" w:type="dxa"/>
            <w:tcBorders>
              <w:bottom w:val="single" w:sz="4" w:space="0" w:color="auto"/>
            </w:tcBorders>
            <w:shd w:val="clear" w:color="auto" w:fill="8DB3E2" w:themeFill="text2" w:themeFillTint="66"/>
            <w:noWrap/>
            <w:vAlign w:val="center"/>
          </w:tcPr>
          <w:p w14:paraId="7993A3A2" w14:textId="77777777" w:rsidR="00253AA6" w:rsidRPr="009E6447" w:rsidRDefault="00253AA6" w:rsidP="005B1CC3">
            <w:pPr>
              <w:pStyle w:val="cuadroCabe"/>
              <w:spacing w:line="240" w:lineRule="auto"/>
              <w:rPr>
                <w:color w:val="000000"/>
                <w:sz w:val="17"/>
                <w:szCs w:val="17"/>
              </w:rPr>
            </w:pPr>
            <w:r w:rsidRPr="009E6447">
              <w:rPr>
                <w:sz w:val="17"/>
                <w:szCs w:val="17"/>
              </w:rPr>
              <w:t>Tipo personal</w:t>
            </w:r>
          </w:p>
        </w:tc>
        <w:tc>
          <w:tcPr>
            <w:tcW w:w="2410" w:type="dxa"/>
            <w:gridSpan w:val="2"/>
            <w:tcBorders>
              <w:bottom w:val="single" w:sz="4" w:space="0" w:color="auto"/>
            </w:tcBorders>
            <w:shd w:val="clear" w:color="auto" w:fill="8DB3E2" w:themeFill="text2" w:themeFillTint="66"/>
            <w:noWrap/>
            <w:vAlign w:val="center"/>
          </w:tcPr>
          <w:p w14:paraId="2FF977FC" w14:textId="426C5E46" w:rsidR="00253AA6" w:rsidRPr="009E6447" w:rsidRDefault="00C971FB" w:rsidP="005B1CC3">
            <w:pPr>
              <w:pStyle w:val="cuadroCabe"/>
              <w:spacing w:line="240" w:lineRule="auto"/>
              <w:rPr>
                <w:color w:val="000000"/>
                <w:sz w:val="17"/>
                <w:szCs w:val="17"/>
              </w:rPr>
            </w:pPr>
            <w:r w:rsidRPr="009E6447">
              <w:rPr>
                <w:color w:val="000000"/>
                <w:sz w:val="17"/>
                <w:szCs w:val="17"/>
              </w:rPr>
              <w:t>Tipo ausencia</w:t>
            </w:r>
          </w:p>
        </w:tc>
        <w:tc>
          <w:tcPr>
            <w:tcW w:w="874" w:type="dxa"/>
            <w:gridSpan w:val="2"/>
            <w:tcBorders>
              <w:bottom w:val="single" w:sz="4" w:space="0" w:color="auto"/>
            </w:tcBorders>
            <w:shd w:val="clear" w:color="auto" w:fill="8DB3E2" w:themeFill="text2" w:themeFillTint="66"/>
            <w:noWrap/>
            <w:vAlign w:val="center"/>
          </w:tcPr>
          <w:p w14:paraId="107CDB63" w14:textId="77777777" w:rsidR="00253AA6" w:rsidRPr="009E6447" w:rsidRDefault="00253AA6" w:rsidP="005B1CC3">
            <w:pPr>
              <w:pStyle w:val="cuadroCabe"/>
              <w:spacing w:line="240" w:lineRule="auto"/>
              <w:jc w:val="right"/>
              <w:rPr>
                <w:color w:val="000000"/>
                <w:sz w:val="17"/>
                <w:szCs w:val="17"/>
              </w:rPr>
            </w:pPr>
            <w:r w:rsidRPr="009E6447">
              <w:rPr>
                <w:color w:val="000000"/>
                <w:sz w:val="17"/>
                <w:szCs w:val="17"/>
              </w:rPr>
              <w:t>2018</w:t>
            </w:r>
          </w:p>
        </w:tc>
        <w:tc>
          <w:tcPr>
            <w:tcW w:w="874" w:type="dxa"/>
            <w:gridSpan w:val="2"/>
            <w:tcBorders>
              <w:bottom w:val="single" w:sz="4" w:space="0" w:color="auto"/>
            </w:tcBorders>
            <w:shd w:val="clear" w:color="auto" w:fill="8DB3E2" w:themeFill="text2" w:themeFillTint="66"/>
            <w:noWrap/>
            <w:vAlign w:val="center"/>
          </w:tcPr>
          <w:p w14:paraId="20F91A77" w14:textId="77777777" w:rsidR="00253AA6" w:rsidRPr="009E6447" w:rsidRDefault="00253AA6" w:rsidP="005B1CC3">
            <w:pPr>
              <w:pStyle w:val="cuadroCabe"/>
              <w:spacing w:line="240" w:lineRule="auto"/>
              <w:jc w:val="right"/>
              <w:rPr>
                <w:color w:val="000000"/>
                <w:sz w:val="17"/>
                <w:szCs w:val="17"/>
              </w:rPr>
            </w:pPr>
            <w:r w:rsidRPr="009E6447">
              <w:rPr>
                <w:color w:val="000000"/>
                <w:sz w:val="17"/>
                <w:szCs w:val="17"/>
              </w:rPr>
              <w:t>2019</w:t>
            </w:r>
          </w:p>
        </w:tc>
        <w:tc>
          <w:tcPr>
            <w:tcW w:w="874" w:type="dxa"/>
            <w:gridSpan w:val="2"/>
            <w:tcBorders>
              <w:bottom w:val="single" w:sz="4" w:space="0" w:color="auto"/>
            </w:tcBorders>
            <w:shd w:val="clear" w:color="auto" w:fill="8DB3E2" w:themeFill="text2" w:themeFillTint="66"/>
            <w:noWrap/>
            <w:vAlign w:val="center"/>
          </w:tcPr>
          <w:p w14:paraId="0F79153C" w14:textId="77777777" w:rsidR="00253AA6" w:rsidRPr="009E6447" w:rsidRDefault="00253AA6" w:rsidP="005B1CC3">
            <w:pPr>
              <w:pStyle w:val="cuadroCabe"/>
              <w:spacing w:line="240" w:lineRule="auto"/>
              <w:jc w:val="right"/>
              <w:rPr>
                <w:color w:val="000000"/>
                <w:sz w:val="17"/>
                <w:szCs w:val="17"/>
              </w:rPr>
            </w:pPr>
            <w:r w:rsidRPr="009E6447">
              <w:rPr>
                <w:color w:val="000000"/>
                <w:sz w:val="17"/>
                <w:szCs w:val="17"/>
              </w:rPr>
              <w:t>2020</w:t>
            </w:r>
          </w:p>
        </w:tc>
        <w:tc>
          <w:tcPr>
            <w:tcW w:w="874" w:type="dxa"/>
            <w:gridSpan w:val="2"/>
            <w:tcBorders>
              <w:bottom w:val="single" w:sz="4" w:space="0" w:color="auto"/>
            </w:tcBorders>
            <w:shd w:val="clear" w:color="auto" w:fill="8DB3E2" w:themeFill="text2" w:themeFillTint="66"/>
            <w:noWrap/>
            <w:vAlign w:val="center"/>
          </w:tcPr>
          <w:p w14:paraId="333055A5" w14:textId="77777777" w:rsidR="00253AA6" w:rsidRPr="009E6447" w:rsidRDefault="00253AA6" w:rsidP="005B1CC3">
            <w:pPr>
              <w:pStyle w:val="cuadroCabe"/>
              <w:spacing w:line="240" w:lineRule="auto"/>
              <w:jc w:val="right"/>
              <w:rPr>
                <w:color w:val="000000"/>
                <w:sz w:val="17"/>
                <w:szCs w:val="17"/>
              </w:rPr>
            </w:pPr>
            <w:r w:rsidRPr="009E6447">
              <w:rPr>
                <w:color w:val="000000"/>
                <w:sz w:val="17"/>
                <w:szCs w:val="17"/>
              </w:rPr>
              <w:t>2021</w:t>
            </w:r>
          </w:p>
        </w:tc>
        <w:tc>
          <w:tcPr>
            <w:tcW w:w="874" w:type="dxa"/>
            <w:gridSpan w:val="2"/>
            <w:tcBorders>
              <w:bottom w:val="single" w:sz="4" w:space="0" w:color="auto"/>
            </w:tcBorders>
            <w:shd w:val="clear" w:color="auto" w:fill="8DB3E2" w:themeFill="text2" w:themeFillTint="66"/>
            <w:noWrap/>
            <w:vAlign w:val="center"/>
          </w:tcPr>
          <w:p w14:paraId="60527348" w14:textId="77777777" w:rsidR="00253AA6" w:rsidRPr="009E6447" w:rsidRDefault="00253AA6" w:rsidP="005B1CC3">
            <w:pPr>
              <w:pStyle w:val="cuadroCabe"/>
              <w:spacing w:line="240" w:lineRule="auto"/>
              <w:jc w:val="right"/>
              <w:rPr>
                <w:color w:val="000000"/>
                <w:sz w:val="17"/>
                <w:szCs w:val="17"/>
              </w:rPr>
            </w:pPr>
            <w:r w:rsidRPr="009E6447">
              <w:rPr>
                <w:color w:val="000000"/>
                <w:sz w:val="17"/>
                <w:szCs w:val="17"/>
              </w:rPr>
              <w:t>2022</w:t>
            </w:r>
          </w:p>
        </w:tc>
        <w:tc>
          <w:tcPr>
            <w:tcW w:w="875" w:type="dxa"/>
            <w:tcBorders>
              <w:bottom w:val="single" w:sz="4" w:space="0" w:color="auto"/>
            </w:tcBorders>
            <w:shd w:val="clear" w:color="auto" w:fill="8DB3E2" w:themeFill="text2" w:themeFillTint="66"/>
            <w:noWrap/>
            <w:vAlign w:val="center"/>
          </w:tcPr>
          <w:p w14:paraId="561D70EA" w14:textId="77777777" w:rsidR="00253AA6" w:rsidRPr="009E6447" w:rsidRDefault="00253AA6" w:rsidP="005B1CC3">
            <w:pPr>
              <w:pStyle w:val="cuadroCabe"/>
              <w:spacing w:line="240" w:lineRule="auto"/>
              <w:jc w:val="right"/>
              <w:rPr>
                <w:color w:val="000000"/>
                <w:sz w:val="17"/>
                <w:szCs w:val="17"/>
              </w:rPr>
            </w:pPr>
            <w:r w:rsidRPr="009E6447">
              <w:rPr>
                <w:sz w:val="17"/>
                <w:szCs w:val="17"/>
              </w:rPr>
              <w:t>2023</w:t>
            </w:r>
          </w:p>
        </w:tc>
      </w:tr>
      <w:tr w:rsidR="00227729" w:rsidRPr="00CB0075" w14:paraId="738CCDFF" w14:textId="77777777" w:rsidTr="005B1CC3">
        <w:trPr>
          <w:trHeight w:val="255"/>
        </w:trPr>
        <w:tc>
          <w:tcPr>
            <w:tcW w:w="1276" w:type="dxa"/>
            <w:vMerge w:val="restart"/>
            <w:shd w:val="clear" w:color="auto" w:fill="auto"/>
            <w:noWrap/>
            <w:vAlign w:val="center"/>
          </w:tcPr>
          <w:p w14:paraId="0F902D9D" w14:textId="77777777" w:rsidR="00227729" w:rsidRDefault="00227729" w:rsidP="005B1CC3">
            <w:pPr>
              <w:pStyle w:val="cuatexto"/>
              <w:spacing w:line="240" w:lineRule="auto"/>
            </w:pPr>
            <w:r>
              <w:t xml:space="preserve">Facultativo </w:t>
            </w:r>
          </w:p>
          <w:p w14:paraId="57511EA5" w14:textId="2AA17848" w:rsidR="00227729" w:rsidRDefault="00227729" w:rsidP="005B1CC3">
            <w:pPr>
              <w:pStyle w:val="cuatexto"/>
              <w:spacing w:line="240" w:lineRule="auto"/>
            </w:pPr>
            <w:r>
              <w:t>m</w:t>
            </w:r>
            <w:r w:rsidRPr="00A73205">
              <w:t xml:space="preserve">edicina </w:t>
            </w:r>
          </w:p>
          <w:p w14:paraId="522F0861" w14:textId="5E117F53" w:rsidR="00227729" w:rsidRPr="00A73205" w:rsidRDefault="00227729" w:rsidP="005B1CC3">
            <w:pPr>
              <w:pStyle w:val="cuatexto"/>
              <w:spacing w:line="240" w:lineRule="auto"/>
            </w:pPr>
            <w:r w:rsidRPr="00A73205">
              <w:t>familiar</w:t>
            </w:r>
          </w:p>
        </w:tc>
        <w:tc>
          <w:tcPr>
            <w:tcW w:w="2410" w:type="dxa"/>
            <w:gridSpan w:val="2"/>
            <w:tcBorders>
              <w:bottom w:val="single" w:sz="2" w:space="0" w:color="auto"/>
            </w:tcBorders>
            <w:shd w:val="clear" w:color="auto" w:fill="auto"/>
            <w:noWrap/>
            <w:vAlign w:val="center"/>
          </w:tcPr>
          <w:p w14:paraId="71614501" w14:textId="604E8CC2" w:rsidR="00227729" w:rsidRPr="00A73205" w:rsidRDefault="00227729" w:rsidP="005B1CC3">
            <w:pPr>
              <w:pStyle w:val="cuatexto"/>
              <w:spacing w:line="240" w:lineRule="auto"/>
            </w:pPr>
            <w:r w:rsidRPr="00A73205">
              <w:t>Vacaciones/Asuntos propios</w:t>
            </w:r>
          </w:p>
        </w:tc>
        <w:tc>
          <w:tcPr>
            <w:tcW w:w="874" w:type="dxa"/>
            <w:gridSpan w:val="2"/>
            <w:tcBorders>
              <w:bottom w:val="single" w:sz="2" w:space="0" w:color="auto"/>
            </w:tcBorders>
            <w:shd w:val="clear" w:color="auto" w:fill="auto"/>
            <w:noWrap/>
            <w:vAlign w:val="center"/>
          </w:tcPr>
          <w:p w14:paraId="3BA13A6A" w14:textId="1AA0526A" w:rsidR="00227729" w:rsidRPr="00A73205" w:rsidRDefault="00227729" w:rsidP="005B1CC3">
            <w:pPr>
              <w:pStyle w:val="cuatexto"/>
              <w:spacing w:line="240" w:lineRule="auto"/>
              <w:jc w:val="right"/>
            </w:pPr>
            <w:r w:rsidRPr="00A73205">
              <w:t xml:space="preserve">93.203 </w:t>
            </w:r>
          </w:p>
        </w:tc>
        <w:tc>
          <w:tcPr>
            <w:tcW w:w="874" w:type="dxa"/>
            <w:gridSpan w:val="2"/>
            <w:tcBorders>
              <w:bottom w:val="single" w:sz="2" w:space="0" w:color="auto"/>
            </w:tcBorders>
            <w:shd w:val="clear" w:color="auto" w:fill="auto"/>
            <w:noWrap/>
            <w:vAlign w:val="center"/>
          </w:tcPr>
          <w:p w14:paraId="334AC282" w14:textId="1708D47E" w:rsidR="00227729" w:rsidRPr="00A73205" w:rsidRDefault="00227729" w:rsidP="005B1CC3">
            <w:pPr>
              <w:pStyle w:val="cuatexto"/>
              <w:spacing w:line="240" w:lineRule="auto"/>
              <w:jc w:val="right"/>
            </w:pPr>
            <w:r w:rsidRPr="00A73205">
              <w:t xml:space="preserve">91.572 </w:t>
            </w:r>
          </w:p>
        </w:tc>
        <w:tc>
          <w:tcPr>
            <w:tcW w:w="874" w:type="dxa"/>
            <w:gridSpan w:val="2"/>
            <w:tcBorders>
              <w:bottom w:val="single" w:sz="2" w:space="0" w:color="auto"/>
            </w:tcBorders>
            <w:shd w:val="clear" w:color="auto" w:fill="auto"/>
            <w:noWrap/>
            <w:vAlign w:val="center"/>
          </w:tcPr>
          <w:p w14:paraId="5614D270" w14:textId="1B34208B" w:rsidR="00227729" w:rsidRPr="00A73205" w:rsidRDefault="00227729" w:rsidP="005B1CC3">
            <w:pPr>
              <w:pStyle w:val="cuatexto"/>
              <w:spacing w:line="240" w:lineRule="auto"/>
              <w:jc w:val="right"/>
            </w:pPr>
            <w:r w:rsidRPr="00A73205">
              <w:t xml:space="preserve">88.578 </w:t>
            </w:r>
          </w:p>
        </w:tc>
        <w:tc>
          <w:tcPr>
            <w:tcW w:w="874" w:type="dxa"/>
            <w:gridSpan w:val="2"/>
            <w:tcBorders>
              <w:bottom w:val="single" w:sz="2" w:space="0" w:color="auto"/>
            </w:tcBorders>
            <w:shd w:val="clear" w:color="auto" w:fill="auto"/>
            <w:noWrap/>
            <w:vAlign w:val="center"/>
          </w:tcPr>
          <w:p w14:paraId="77D9EB06" w14:textId="5C757A46" w:rsidR="00227729" w:rsidRPr="00A73205" w:rsidRDefault="00227729" w:rsidP="005B1CC3">
            <w:pPr>
              <w:pStyle w:val="cuatexto"/>
              <w:spacing w:line="240" w:lineRule="auto"/>
              <w:jc w:val="right"/>
            </w:pPr>
            <w:r w:rsidRPr="00A73205">
              <w:t xml:space="preserve">93.216 </w:t>
            </w:r>
          </w:p>
        </w:tc>
        <w:tc>
          <w:tcPr>
            <w:tcW w:w="874" w:type="dxa"/>
            <w:gridSpan w:val="2"/>
            <w:tcBorders>
              <w:bottom w:val="single" w:sz="2" w:space="0" w:color="auto"/>
            </w:tcBorders>
            <w:shd w:val="clear" w:color="auto" w:fill="auto"/>
            <w:noWrap/>
            <w:vAlign w:val="center"/>
          </w:tcPr>
          <w:p w14:paraId="7E1A4B4C" w14:textId="6AFDAFA7" w:rsidR="00227729" w:rsidRPr="00A73205" w:rsidRDefault="00227729" w:rsidP="005B1CC3">
            <w:pPr>
              <w:pStyle w:val="cuatexto"/>
              <w:spacing w:line="240" w:lineRule="auto"/>
              <w:jc w:val="right"/>
            </w:pPr>
            <w:r w:rsidRPr="00A73205">
              <w:t xml:space="preserve">94.355 </w:t>
            </w:r>
          </w:p>
        </w:tc>
        <w:tc>
          <w:tcPr>
            <w:tcW w:w="875" w:type="dxa"/>
            <w:tcBorders>
              <w:bottom w:val="single" w:sz="2" w:space="0" w:color="auto"/>
            </w:tcBorders>
            <w:shd w:val="clear" w:color="auto" w:fill="auto"/>
            <w:noWrap/>
            <w:vAlign w:val="center"/>
          </w:tcPr>
          <w:p w14:paraId="51C7A835" w14:textId="7AD1C59E" w:rsidR="00227729" w:rsidRPr="00A73205" w:rsidRDefault="00227729" w:rsidP="005B1CC3">
            <w:pPr>
              <w:pStyle w:val="cuatexto"/>
              <w:spacing w:line="240" w:lineRule="auto"/>
              <w:jc w:val="right"/>
            </w:pPr>
            <w:r w:rsidRPr="00A73205">
              <w:t xml:space="preserve"> 106.770 </w:t>
            </w:r>
          </w:p>
        </w:tc>
      </w:tr>
      <w:tr w:rsidR="00227729" w:rsidRPr="00CB0075" w14:paraId="7E117110" w14:textId="77777777" w:rsidTr="005B1CC3">
        <w:trPr>
          <w:trHeight w:val="255"/>
        </w:trPr>
        <w:tc>
          <w:tcPr>
            <w:tcW w:w="1276" w:type="dxa"/>
            <w:vMerge/>
            <w:shd w:val="clear" w:color="auto" w:fill="auto"/>
            <w:noWrap/>
            <w:vAlign w:val="center"/>
          </w:tcPr>
          <w:p w14:paraId="7BC79A2E" w14:textId="77777777" w:rsidR="00227729" w:rsidRPr="00A73205" w:rsidRDefault="00227729" w:rsidP="005B1CC3">
            <w:pPr>
              <w:pStyle w:val="cuatexto"/>
              <w:spacing w:line="240" w:lineRule="auto"/>
            </w:pPr>
          </w:p>
        </w:tc>
        <w:tc>
          <w:tcPr>
            <w:tcW w:w="2410" w:type="dxa"/>
            <w:gridSpan w:val="2"/>
            <w:tcBorders>
              <w:top w:val="single" w:sz="2" w:space="0" w:color="auto"/>
              <w:bottom w:val="single" w:sz="2" w:space="0" w:color="auto"/>
            </w:tcBorders>
            <w:shd w:val="clear" w:color="auto" w:fill="auto"/>
            <w:noWrap/>
            <w:vAlign w:val="center"/>
          </w:tcPr>
          <w:p w14:paraId="3372E24E" w14:textId="72F7E7A3" w:rsidR="00227729" w:rsidRPr="00A73205" w:rsidRDefault="00227729" w:rsidP="005B1CC3">
            <w:pPr>
              <w:pStyle w:val="cuatexto"/>
              <w:spacing w:line="240" w:lineRule="auto"/>
            </w:pPr>
            <w:r w:rsidRPr="00A73205">
              <w:t>Enfermedad/Accidente</w:t>
            </w:r>
          </w:p>
        </w:tc>
        <w:tc>
          <w:tcPr>
            <w:tcW w:w="874" w:type="dxa"/>
            <w:gridSpan w:val="2"/>
            <w:tcBorders>
              <w:top w:val="single" w:sz="2" w:space="0" w:color="auto"/>
              <w:bottom w:val="single" w:sz="2" w:space="0" w:color="auto"/>
            </w:tcBorders>
            <w:shd w:val="clear" w:color="auto" w:fill="auto"/>
            <w:noWrap/>
            <w:vAlign w:val="center"/>
          </w:tcPr>
          <w:p w14:paraId="59608D19" w14:textId="7B275A2B" w:rsidR="00227729" w:rsidRPr="00A73205" w:rsidRDefault="00227729" w:rsidP="005B1CC3">
            <w:pPr>
              <w:pStyle w:val="cuatexto"/>
              <w:spacing w:line="240" w:lineRule="auto"/>
              <w:jc w:val="right"/>
            </w:pPr>
            <w:r w:rsidRPr="00A73205">
              <w:t xml:space="preserve">38.092 </w:t>
            </w:r>
          </w:p>
        </w:tc>
        <w:tc>
          <w:tcPr>
            <w:tcW w:w="874" w:type="dxa"/>
            <w:gridSpan w:val="2"/>
            <w:tcBorders>
              <w:top w:val="single" w:sz="2" w:space="0" w:color="auto"/>
              <w:bottom w:val="single" w:sz="2" w:space="0" w:color="auto"/>
            </w:tcBorders>
            <w:shd w:val="clear" w:color="auto" w:fill="auto"/>
            <w:noWrap/>
            <w:vAlign w:val="center"/>
          </w:tcPr>
          <w:p w14:paraId="6811CBDA" w14:textId="50B8A03C" w:rsidR="00227729" w:rsidRPr="00A73205" w:rsidRDefault="00227729" w:rsidP="005B1CC3">
            <w:pPr>
              <w:pStyle w:val="cuatexto"/>
              <w:spacing w:line="240" w:lineRule="auto"/>
              <w:jc w:val="right"/>
            </w:pPr>
            <w:r w:rsidRPr="00A73205">
              <w:t xml:space="preserve">39.980 </w:t>
            </w:r>
          </w:p>
        </w:tc>
        <w:tc>
          <w:tcPr>
            <w:tcW w:w="874" w:type="dxa"/>
            <w:gridSpan w:val="2"/>
            <w:tcBorders>
              <w:top w:val="single" w:sz="2" w:space="0" w:color="auto"/>
              <w:bottom w:val="single" w:sz="2" w:space="0" w:color="auto"/>
            </w:tcBorders>
            <w:shd w:val="clear" w:color="auto" w:fill="auto"/>
            <w:noWrap/>
            <w:vAlign w:val="center"/>
          </w:tcPr>
          <w:p w14:paraId="0DC646E3" w14:textId="4C81CB03" w:rsidR="00227729" w:rsidRPr="00A73205" w:rsidRDefault="00227729" w:rsidP="005B1CC3">
            <w:pPr>
              <w:pStyle w:val="cuatexto"/>
              <w:spacing w:line="240" w:lineRule="auto"/>
              <w:jc w:val="right"/>
            </w:pPr>
            <w:r w:rsidRPr="00A73205">
              <w:t xml:space="preserve">63.739 </w:t>
            </w:r>
          </w:p>
        </w:tc>
        <w:tc>
          <w:tcPr>
            <w:tcW w:w="874" w:type="dxa"/>
            <w:gridSpan w:val="2"/>
            <w:tcBorders>
              <w:top w:val="single" w:sz="2" w:space="0" w:color="auto"/>
              <w:bottom w:val="single" w:sz="2" w:space="0" w:color="auto"/>
            </w:tcBorders>
            <w:shd w:val="clear" w:color="auto" w:fill="auto"/>
            <w:noWrap/>
            <w:vAlign w:val="center"/>
          </w:tcPr>
          <w:p w14:paraId="0A9A1A08" w14:textId="2AB2449B" w:rsidR="00227729" w:rsidRPr="00A73205" w:rsidRDefault="00227729" w:rsidP="005B1CC3">
            <w:pPr>
              <w:pStyle w:val="cuatexto"/>
              <w:spacing w:line="240" w:lineRule="auto"/>
              <w:jc w:val="right"/>
            </w:pPr>
            <w:r w:rsidRPr="00A73205">
              <w:t xml:space="preserve">46.119 </w:t>
            </w:r>
          </w:p>
        </w:tc>
        <w:tc>
          <w:tcPr>
            <w:tcW w:w="874" w:type="dxa"/>
            <w:gridSpan w:val="2"/>
            <w:tcBorders>
              <w:top w:val="single" w:sz="2" w:space="0" w:color="auto"/>
              <w:bottom w:val="single" w:sz="2" w:space="0" w:color="auto"/>
            </w:tcBorders>
            <w:shd w:val="clear" w:color="auto" w:fill="auto"/>
            <w:noWrap/>
            <w:vAlign w:val="center"/>
          </w:tcPr>
          <w:p w14:paraId="54E554C9" w14:textId="6F034B6E" w:rsidR="00227729" w:rsidRPr="00A73205" w:rsidRDefault="00227729" w:rsidP="005B1CC3">
            <w:pPr>
              <w:pStyle w:val="cuatexto"/>
              <w:spacing w:line="240" w:lineRule="auto"/>
              <w:jc w:val="right"/>
            </w:pPr>
            <w:r w:rsidRPr="00A73205">
              <w:t xml:space="preserve">52.450 </w:t>
            </w:r>
          </w:p>
        </w:tc>
        <w:tc>
          <w:tcPr>
            <w:tcW w:w="875" w:type="dxa"/>
            <w:tcBorders>
              <w:top w:val="single" w:sz="2" w:space="0" w:color="auto"/>
              <w:bottom w:val="single" w:sz="2" w:space="0" w:color="auto"/>
            </w:tcBorders>
            <w:shd w:val="clear" w:color="auto" w:fill="auto"/>
            <w:noWrap/>
            <w:vAlign w:val="center"/>
          </w:tcPr>
          <w:p w14:paraId="7CF27F7A" w14:textId="40100F1A" w:rsidR="00227729" w:rsidRPr="00A73205" w:rsidRDefault="00227729" w:rsidP="005B1CC3">
            <w:pPr>
              <w:pStyle w:val="cuatexto"/>
              <w:spacing w:line="240" w:lineRule="auto"/>
              <w:jc w:val="right"/>
            </w:pPr>
            <w:r w:rsidRPr="00A73205">
              <w:t xml:space="preserve">47.918 </w:t>
            </w:r>
          </w:p>
        </w:tc>
      </w:tr>
      <w:tr w:rsidR="00227729" w:rsidRPr="00CB0075" w14:paraId="69C3D329" w14:textId="77777777" w:rsidTr="005B1CC3">
        <w:trPr>
          <w:trHeight w:val="255"/>
        </w:trPr>
        <w:tc>
          <w:tcPr>
            <w:tcW w:w="1276" w:type="dxa"/>
            <w:vMerge/>
            <w:shd w:val="clear" w:color="auto" w:fill="auto"/>
            <w:noWrap/>
            <w:vAlign w:val="center"/>
          </w:tcPr>
          <w:p w14:paraId="7E2B7BDA" w14:textId="77777777" w:rsidR="00227729" w:rsidRPr="00A73205" w:rsidRDefault="00227729" w:rsidP="005B1CC3">
            <w:pPr>
              <w:pStyle w:val="cuatexto"/>
              <w:spacing w:line="240" w:lineRule="auto"/>
            </w:pPr>
          </w:p>
        </w:tc>
        <w:tc>
          <w:tcPr>
            <w:tcW w:w="2410" w:type="dxa"/>
            <w:gridSpan w:val="2"/>
            <w:tcBorders>
              <w:top w:val="single" w:sz="2" w:space="0" w:color="auto"/>
              <w:bottom w:val="single" w:sz="2" w:space="0" w:color="auto"/>
            </w:tcBorders>
            <w:shd w:val="clear" w:color="auto" w:fill="auto"/>
            <w:noWrap/>
            <w:vAlign w:val="center"/>
          </w:tcPr>
          <w:p w14:paraId="653B62F0" w14:textId="3E919FE5" w:rsidR="00227729" w:rsidRPr="00A73205" w:rsidRDefault="00227729" w:rsidP="005B1CC3">
            <w:pPr>
              <w:pStyle w:val="cuatexto"/>
              <w:spacing w:line="240" w:lineRule="auto"/>
            </w:pPr>
            <w:r w:rsidRPr="00A73205">
              <w:t>Maternidad/Paternidad</w:t>
            </w:r>
          </w:p>
        </w:tc>
        <w:tc>
          <w:tcPr>
            <w:tcW w:w="874" w:type="dxa"/>
            <w:gridSpan w:val="2"/>
            <w:tcBorders>
              <w:top w:val="single" w:sz="2" w:space="0" w:color="auto"/>
              <w:bottom w:val="single" w:sz="2" w:space="0" w:color="auto"/>
            </w:tcBorders>
            <w:shd w:val="clear" w:color="auto" w:fill="auto"/>
            <w:noWrap/>
            <w:vAlign w:val="center"/>
          </w:tcPr>
          <w:p w14:paraId="324F7E0F" w14:textId="7506515B" w:rsidR="00227729" w:rsidRPr="00A73205" w:rsidRDefault="00227729" w:rsidP="005B1CC3">
            <w:pPr>
              <w:pStyle w:val="cuatexto"/>
              <w:spacing w:line="240" w:lineRule="auto"/>
              <w:jc w:val="right"/>
            </w:pPr>
            <w:r w:rsidRPr="00A73205">
              <w:t xml:space="preserve">  8.136 </w:t>
            </w:r>
          </w:p>
        </w:tc>
        <w:tc>
          <w:tcPr>
            <w:tcW w:w="874" w:type="dxa"/>
            <w:gridSpan w:val="2"/>
            <w:tcBorders>
              <w:top w:val="single" w:sz="2" w:space="0" w:color="auto"/>
              <w:bottom w:val="single" w:sz="2" w:space="0" w:color="auto"/>
            </w:tcBorders>
            <w:shd w:val="clear" w:color="auto" w:fill="auto"/>
            <w:noWrap/>
            <w:vAlign w:val="center"/>
          </w:tcPr>
          <w:p w14:paraId="2EA3DC5E" w14:textId="590485B1" w:rsidR="00227729" w:rsidRPr="00A73205" w:rsidRDefault="00227729" w:rsidP="005B1CC3">
            <w:pPr>
              <w:pStyle w:val="cuatexto"/>
              <w:spacing w:line="240" w:lineRule="auto"/>
              <w:jc w:val="right"/>
            </w:pPr>
            <w:r w:rsidRPr="00A73205">
              <w:t xml:space="preserve">10.642 </w:t>
            </w:r>
          </w:p>
        </w:tc>
        <w:tc>
          <w:tcPr>
            <w:tcW w:w="874" w:type="dxa"/>
            <w:gridSpan w:val="2"/>
            <w:tcBorders>
              <w:top w:val="single" w:sz="2" w:space="0" w:color="auto"/>
              <w:bottom w:val="single" w:sz="2" w:space="0" w:color="auto"/>
            </w:tcBorders>
            <w:shd w:val="clear" w:color="auto" w:fill="auto"/>
            <w:noWrap/>
            <w:vAlign w:val="center"/>
          </w:tcPr>
          <w:p w14:paraId="5F49D099" w14:textId="5AC12A74" w:rsidR="00227729" w:rsidRPr="00A73205" w:rsidRDefault="00227729" w:rsidP="005B1CC3">
            <w:pPr>
              <w:pStyle w:val="cuatexto"/>
              <w:spacing w:line="240" w:lineRule="auto"/>
              <w:jc w:val="right"/>
            </w:pPr>
            <w:r w:rsidRPr="00A73205">
              <w:t xml:space="preserve">  7.751 </w:t>
            </w:r>
          </w:p>
        </w:tc>
        <w:tc>
          <w:tcPr>
            <w:tcW w:w="874" w:type="dxa"/>
            <w:gridSpan w:val="2"/>
            <w:tcBorders>
              <w:top w:val="single" w:sz="2" w:space="0" w:color="auto"/>
              <w:bottom w:val="single" w:sz="2" w:space="0" w:color="auto"/>
            </w:tcBorders>
            <w:shd w:val="clear" w:color="auto" w:fill="auto"/>
            <w:noWrap/>
            <w:vAlign w:val="center"/>
          </w:tcPr>
          <w:p w14:paraId="2DD45E3E" w14:textId="795029E7" w:rsidR="00227729" w:rsidRPr="00A73205" w:rsidRDefault="00227729" w:rsidP="005B1CC3">
            <w:pPr>
              <w:pStyle w:val="cuatexto"/>
              <w:spacing w:line="240" w:lineRule="auto"/>
              <w:jc w:val="right"/>
            </w:pPr>
            <w:r w:rsidRPr="00A73205">
              <w:t xml:space="preserve">12.844 </w:t>
            </w:r>
          </w:p>
        </w:tc>
        <w:tc>
          <w:tcPr>
            <w:tcW w:w="874" w:type="dxa"/>
            <w:gridSpan w:val="2"/>
            <w:tcBorders>
              <w:top w:val="single" w:sz="2" w:space="0" w:color="auto"/>
              <w:bottom w:val="single" w:sz="2" w:space="0" w:color="auto"/>
            </w:tcBorders>
            <w:shd w:val="clear" w:color="auto" w:fill="auto"/>
            <w:noWrap/>
            <w:vAlign w:val="center"/>
          </w:tcPr>
          <w:p w14:paraId="47303023" w14:textId="0CD1EA65" w:rsidR="00227729" w:rsidRPr="00A73205" w:rsidRDefault="00227729" w:rsidP="005B1CC3">
            <w:pPr>
              <w:pStyle w:val="cuatexto"/>
              <w:spacing w:line="240" w:lineRule="auto"/>
              <w:jc w:val="right"/>
            </w:pPr>
            <w:r w:rsidRPr="00A73205">
              <w:t xml:space="preserve">17.784 </w:t>
            </w:r>
          </w:p>
        </w:tc>
        <w:tc>
          <w:tcPr>
            <w:tcW w:w="875" w:type="dxa"/>
            <w:tcBorders>
              <w:top w:val="single" w:sz="2" w:space="0" w:color="auto"/>
              <w:bottom w:val="single" w:sz="2" w:space="0" w:color="auto"/>
            </w:tcBorders>
            <w:shd w:val="clear" w:color="auto" w:fill="auto"/>
            <w:noWrap/>
            <w:vAlign w:val="center"/>
          </w:tcPr>
          <w:p w14:paraId="1EB390B9" w14:textId="49EECB35" w:rsidR="00227729" w:rsidRPr="00A73205" w:rsidRDefault="00227729" w:rsidP="005B1CC3">
            <w:pPr>
              <w:pStyle w:val="cuatexto"/>
              <w:spacing w:line="240" w:lineRule="auto"/>
              <w:jc w:val="right"/>
            </w:pPr>
            <w:r w:rsidRPr="00A73205">
              <w:t xml:space="preserve">13.879 </w:t>
            </w:r>
          </w:p>
        </w:tc>
      </w:tr>
      <w:tr w:rsidR="00227729" w:rsidRPr="00CB0075" w14:paraId="2611FCC0" w14:textId="77777777" w:rsidTr="005B1CC3">
        <w:trPr>
          <w:trHeight w:val="255"/>
        </w:trPr>
        <w:tc>
          <w:tcPr>
            <w:tcW w:w="1276" w:type="dxa"/>
            <w:vMerge/>
            <w:tcBorders>
              <w:bottom w:val="single" w:sz="4" w:space="0" w:color="auto"/>
            </w:tcBorders>
            <w:shd w:val="clear" w:color="auto" w:fill="auto"/>
            <w:noWrap/>
            <w:vAlign w:val="center"/>
          </w:tcPr>
          <w:p w14:paraId="1888B073" w14:textId="77777777" w:rsidR="00227729" w:rsidRPr="00A73205" w:rsidRDefault="00227729" w:rsidP="005B1CC3">
            <w:pPr>
              <w:pStyle w:val="cuatexto"/>
              <w:spacing w:line="240" w:lineRule="auto"/>
            </w:pPr>
          </w:p>
        </w:tc>
        <w:tc>
          <w:tcPr>
            <w:tcW w:w="2410" w:type="dxa"/>
            <w:gridSpan w:val="2"/>
            <w:tcBorders>
              <w:top w:val="single" w:sz="2" w:space="0" w:color="auto"/>
              <w:bottom w:val="single" w:sz="4" w:space="0" w:color="auto"/>
            </w:tcBorders>
            <w:shd w:val="clear" w:color="auto" w:fill="auto"/>
            <w:noWrap/>
            <w:vAlign w:val="center"/>
          </w:tcPr>
          <w:p w14:paraId="4EE5FC79" w14:textId="1223C588" w:rsidR="00227729" w:rsidRPr="00A73205" w:rsidRDefault="00227729" w:rsidP="005B1CC3">
            <w:pPr>
              <w:pStyle w:val="cuatexto"/>
              <w:spacing w:line="240" w:lineRule="auto"/>
            </w:pPr>
            <w:r w:rsidRPr="00A73205">
              <w:t>Permisos</w:t>
            </w:r>
          </w:p>
        </w:tc>
        <w:tc>
          <w:tcPr>
            <w:tcW w:w="874" w:type="dxa"/>
            <w:gridSpan w:val="2"/>
            <w:tcBorders>
              <w:top w:val="single" w:sz="2" w:space="0" w:color="auto"/>
              <w:bottom w:val="single" w:sz="4" w:space="0" w:color="auto"/>
            </w:tcBorders>
            <w:shd w:val="clear" w:color="auto" w:fill="auto"/>
            <w:noWrap/>
            <w:vAlign w:val="center"/>
          </w:tcPr>
          <w:p w14:paraId="68139FD9" w14:textId="481B2B08" w:rsidR="00227729" w:rsidRPr="00A73205" w:rsidRDefault="00227729" w:rsidP="005B1CC3">
            <w:pPr>
              <w:pStyle w:val="cuatexto"/>
              <w:spacing w:line="240" w:lineRule="auto"/>
              <w:jc w:val="right"/>
            </w:pPr>
            <w:r w:rsidRPr="00A73205">
              <w:t xml:space="preserve">  7.204 </w:t>
            </w:r>
          </w:p>
        </w:tc>
        <w:tc>
          <w:tcPr>
            <w:tcW w:w="874" w:type="dxa"/>
            <w:gridSpan w:val="2"/>
            <w:tcBorders>
              <w:top w:val="single" w:sz="2" w:space="0" w:color="auto"/>
              <w:bottom w:val="single" w:sz="4" w:space="0" w:color="auto"/>
            </w:tcBorders>
            <w:shd w:val="clear" w:color="auto" w:fill="auto"/>
            <w:noWrap/>
            <w:vAlign w:val="center"/>
          </w:tcPr>
          <w:p w14:paraId="53E82544" w14:textId="5F5685B1" w:rsidR="00227729" w:rsidRPr="00A73205" w:rsidRDefault="00227729" w:rsidP="005B1CC3">
            <w:pPr>
              <w:pStyle w:val="cuatexto"/>
              <w:spacing w:line="240" w:lineRule="auto"/>
              <w:jc w:val="right"/>
            </w:pPr>
            <w:r w:rsidRPr="00A73205">
              <w:t xml:space="preserve">14.964 </w:t>
            </w:r>
          </w:p>
        </w:tc>
        <w:tc>
          <w:tcPr>
            <w:tcW w:w="874" w:type="dxa"/>
            <w:gridSpan w:val="2"/>
            <w:tcBorders>
              <w:top w:val="single" w:sz="2" w:space="0" w:color="auto"/>
              <w:bottom w:val="single" w:sz="4" w:space="0" w:color="auto"/>
            </w:tcBorders>
            <w:shd w:val="clear" w:color="auto" w:fill="auto"/>
            <w:noWrap/>
            <w:vAlign w:val="center"/>
          </w:tcPr>
          <w:p w14:paraId="0BEA8EF4" w14:textId="6E7F19E0" w:rsidR="00227729" w:rsidRPr="00A73205" w:rsidRDefault="00227729" w:rsidP="005B1CC3">
            <w:pPr>
              <w:pStyle w:val="cuatexto"/>
              <w:spacing w:line="240" w:lineRule="auto"/>
              <w:jc w:val="right"/>
            </w:pPr>
            <w:r w:rsidRPr="00A73205">
              <w:t xml:space="preserve"> 6.270 </w:t>
            </w:r>
          </w:p>
        </w:tc>
        <w:tc>
          <w:tcPr>
            <w:tcW w:w="874" w:type="dxa"/>
            <w:gridSpan w:val="2"/>
            <w:tcBorders>
              <w:top w:val="single" w:sz="2" w:space="0" w:color="auto"/>
              <w:bottom w:val="single" w:sz="4" w:space="0" w:color="auto"/>
            </w:tcBorders>
            <w:shd w:val="clear" w:color="auto" w:fill="auto"/>
            <w:noWrap/>
            <w:vAlign w:val="center"/>
          </w:tcPr>
          <w:p w14:paraId="407AD3AC" w14:textId="380D9E82" w:rsidR="00227729" w:rsidRPr="00A73205" w:rsidRDefault="00227729" w:rsidP="005B1CC3">
            <w:pPr>
              <w:pStyle w:val="cuatexto"/>
              <w:spacing w:line="240" w:lineRule="auto"/>
              <w:jc w:val="right"/>
            </w:pPr>
            <w:r w:rsidRPr="00A73205">
              <w:t xml:space="preserve">  6.545 </w:t>
            </w:r>
          </w:p>
        </w:tc>
        <w:tc>
          <w:tcPr>
            <w:tcW w:w="874" w:type="dxa"/>
            <w:gridSpan w:val="2"/>
            <w:tcBorders>
              <w:top w:val="single" w:sz="2" w:space="0" w:color="auto"/>
              <w:bottom w:val="single" w:sz="4" w:space="0" w:color="auto"/>
            </w:tcBorders>
            <w:shd w:val="clear" w:color="auto" w:fill="auto"/>
            <w:noWrap/>
            <w:vAlign w:val="center"/>
          </w:tcPr>
          <w:p w14:paraId="43174DB1" w14:textId="3FDF02AA" w:rsidR="00227729" w:rsidRPr="00A73205" w:rsidRDefault="00227729" w:rsidP="005B1CC3">
            <w:pPr>
              <w:pStyle w:val="cuatexto"/>
              <w:spacing w:line="240" w:lineRule="auto"/>
              <w:jc w:val="right"/>
            </w:pPr>
            <w:r w:rsidRPr="00A73205">
              <w:t xml:space="preserve">  9.001 </w:t>
            </w:r>
          </w:p>
        </w:tc>
        <w:tc>
          <w:tcPr>
            <w:tcW w:w="875" w:type="dxa"/>
            <w:tcBorders>
              <w:top w:val="single" w:sz="2" w:space="0" w:color="auto"/>
              <w:bottom w:val="single" w:sz="4" w:space="0" w:color="auto"/>
            </w:tcBorders>
            <w:shd w:val="clear" w:color="auto" w:fill="auto"/>
            <w:noWrap/>
            <w:vAlign w:val="center"/>
          </w:tcPr>
          <w:p w14:paraId="700C61D4" w14:textId="667A7A60" w:rsidR="00227729" w:rsidRPr="00A73205" w:rsidRDefault="00227729" w:rsidP="005B1CC3">
            <w:pPr>
              <w:pStyle w:val="cuatexto"/>
              <w:spacing w:line="240" w:lineRule="auto"/>
              <w:jc w:val="right"/>
            </w:pPr>
            <w:r w:rsidRPr="00A73205">
              <w:t xml:space="preserve">12.221 </w:t>
            </w:r>
          </w:p>
        </w:tc>
      </w:tr>
      <w:tr w:rsidR="00227729" w:rsidRPr="00CB0075" w14:paraId="3F3C3789" w14:textId="77777777" w:rsidTr="005B1CC3">
        <w:trPr>
          <w:trHeight w:val="255"/>
        </w:trPr>
        <w:tc>
          <w:tcPr>
            <w:tcW w:w="1276" w:type="dxa"/>
            <w:vMerge w:val="restart"/>
            <w:tcBorders>
              <w:top w:val="single" w:sz="4" w:space="0" w:color="auto"/>
            </w:tcBorders>
            <w:shd w:val="clear" w:color="auto" w:fill="auto"/>
            <w:noWrap/>
            <w:vAlign w:val="center"/>
            <w:hideMark/>
          </w:tcPr>
          <w:p w14:paraId="5CDD7EEC" w14:textId="2FC12D68" w:rsidR="00227729" w:rsidRDefault="00251581" w:rsidP="005B1CC3">
            <w:pPr>
              <w:pStyle w:val="cuatexto"/>
              <w:spacing w:line="240" w:lineRule="auto"/>
            </w:pPr>
            <w:r>
              <w:t xml:space="preserve"> </w:t>
            </w:r>
            <w:r w:rsidR="00227729">
              <w:t xml:space="preserve">Facultativo </w:t>
            </w:r>
          </w:p>
          <w:p w14:paraId="01E77F75" w14:textId="6F54DE65" w:rsidR="00227729" w:rsidRPr="00A73205" w:rsidRDefault="00227729" w:rsidP="005B1CC3">
            <w:pPr>
              <w:pStyle w:val="cuatexto"/>
              <w:spacing w:line="240" w:lineRule="auto"/>
            </w:pPr>
            <w:r>
              <w:t>p</w:t>
            </w:r>
            <w:r w:rsidRPr="00A73205">
              <w:t>ediatría</w:t>
            </w:r>
          </w:p>
        </w:tc>
        <w:tc>
          <w:tcPr>
            <w:tcW w:w="2410" w:type="dxa"/>
            <w:gridSpan w:val="2"/>
            <w:tcBorders>
              <w:top w:val="single" w:sz="4" w:space="0" w:color="auto"/>
              <w:bottom w:val="single" w:sz="2" w:space="0" w:color="auto"/>
            </w:tcBorders>
            <w:shd w:val="clear" w:color="auto" w:fill="auto"/>
            <w:noWrap/>
            <w:vAlign w:val="center"/>
            <w:hideMark/>
          </w:tcPr>
          <w:p w14:paraId="29114A9A" w14:textId="55046AA0" w:rsidR="00227729" w:rsidRPr="00A73205" w:rsidRDefault="00227729" w:rsidP="005B1CC3">
            <w:pPr>
              <w:pStyle w:val="cuatexto"/>
              <w:spacing w:line="240" w:lineRule="auto"/>
            </w:pPr>
            <w:r w:rsidRPr="00A73205">
              <w:t>Vacaciones/Asuntos propios</w:t>
            </w:r>
          </w:p>
        </w:tc>
        <w:tc>
          <w:tcPr>
            <w:tcW w:w="874" w:type="dxa"/>
            <w:gridSpan w:val="2"/>
            <w:tcBorders>
              <w:top w:val="single" w:sz="4" w:space="0" w:color="auto"/>
              <w:bottom w:val="single" w:sz="2" w:space="0" w:color="auto"/>
            </w:tcBorders>
            <w:shd w:val="clear" w:color="auto" w:fill="auto"/>
            <w:noWrap/>
            <w:vAlign w:val="center"/>
            <w:hideMark/>
          </w:tcPr>
          <w:p w14:paraId="1767B80A" w14:textId="024A1467" w:rsidR="00227729" w:rsidRPr="00A73205" w:rsidRDefault="00227729" w:rsidP="005B1CC3">
            <w:pPr>
              <w:pStyle w:val="cuatexto"/>
              <w:spacing w:line="240" w:lineRule="auto"/>
              <w:jc w:val="right"/>
            </w:pPr>
            <w:r w:rsidRPr="00A73205">
              <w:t xml:space="preserve">18.289 </w:t>
            </w:r>
          </w:p>
        </w:tc>
        <w:tc>
          <w:tcPr>
            <w:tcW w:w="874" w:type="dxa"/>
            <w:gridSpan w:val="2"/>
            <w:tcBorders>
              <w:top w:val="single" w:sz="4" w:space="0" w:color="auto"/>
              <w:bottom w:val="single" w:sz="2" w:space="0" w:color="auto"/>
            </w:tcBorders>
            <w:shd w:val="clear" w:color="auto" w:fill="auto"/>
            <w:noWrap/>
            <w:vAlign w:val="center"/>
            <w:hideMark/>
          </w:tcPr>
          <w:p w14:paraId="010C03B2" w14:textId="4F711C4C" w:rsidR="00227729" w:rsidRPr="00A73205" w:rsidRDefault="00227729" w:rsidP="005B1CC3">
            <w:pPr>
              <w:pStyle w:val="cuatexto"/>
              <w:spacing w:line="240" w:lineRule="auto"/>
              <w:jc w:val="right"/>
            </w:pPr>
            <w:r w:rsidRPr="00A73205">
              <w:t xml:space="preserve">17.371 </w:t>
            </w:r>
          </w:p>
        </w:tc>
        <w:tc>
          <w:tcPr>
            <w:tcW w:w="874" w:type="dxa"/>
            <w:gridSpan w:val="2"/>
            <w:tcBorders>
              <w:top w:val="single" w:sz="4" w:space="0" w:color="auto"/>
              <w:bottom w:val="single" w:sz="2" w:space="0" w:color="auto"/>
            </w:tcBorders>
            <w:shd w:val="clear" w:color="auto" w:fill="auto"/>
            <w:noWrap/>
            <w:vAlign w:val="center"/>
            <w:hideMark/>
          </w:tcPr>
          <w:p w14:paraId="44F66FA6" w14:textId="0D502DB2" w:rsidR="00227729" w:rsidRPr="00A73205" w:rsidRDefault="00227729" w:rsidP="005B1CC3">
            <w:pPr>
              <w:pStyle w:val="cuatexto"/>
              <w:spacing w:line="240" w:lineRule="auto"/>
              <w:jc w:val="right"/>
            </w:pPr>
            <w:r w:rsidRPr="00A73205">
              <w:t xml:space="preserve">16.073 </w:t>
            </w:r>
          </w:p>
        </w:tc>
        <w:tc>
          <w:tcPr>
            <w:tcW w:w="874" w:type="dxa"/>
            <w:gridSpan w:val="2"/>
            <w:tcBorders>
              <w:top w:val="single" w:sz="4" w:space="0" w:color="auto"/>
              <w:bottom w:val="single" w:sz="2" w:space="0" w:color="auto"/>
            </w:tcBorders>
            <w:shd w:val="clear" w:color="auto" w:fill="auto"/>
            <w:noWrap/>
            <w:vAlign w:val="center"/>
            <w:hideMark/>
          </w:tcPr>
          <w:p w14:paraId="3D25FEAF" w14:textId="089FB178" w:rsidR="00227729" w:rsidRPr="00A73205" w:rsidRDefault="00227729" w:rsidP="005B1CC3">
            <w:pPr>
              <w:pStyle w:val="cuatexto"/>
              <w:spacing w:line="240" w:lineRule="auto"/>
              <w:jc w:val="right"/>
            </w:pPr>
            <w:r w:rsidRPr="00A73205">
              <w:t xml:space="preserve">16.717 </w:t>
            </w:r>
          </w:p>
        </w:tc>
        <w:tc>
          <w:tcPr>
            <w:tcW w:w="874" w:type="dxa"/>
            <w:gridSpan w:val="2"/>
            <w:tcBorders>
              <w:top w:val="single" w:sz="4" w:space="0" w:color="auto"/>
              <w:bottom w:val="single" w:sz="2" w:space="0" w:color="auto"/>
            </w:tcBorders>
            <w:shd w:val="clear" w:color="auto" w:fill="auto"/>
            <w:noWrap/>
            <w:vAlign w:val="center"/>
            <w:hideMark/>
          </w:tcPr>
          <w:p w14:paraId="75A85A89" w14:textId="48CE1E55" w:rsidR="00227729" w:rsidRPr="00A73205" w:rsidRDefault="00227729" w:rsidP="005B1CC3">
            <w:pPr>
              <w:pStyle w:val="cuatexto"/>
              <w:spacing w:line="240" w:lineRule="auto"/>
              <w:jc w:val="right"/>
            </w:pPr>
            <w:r w:rsidRPr="00A73205">
              <w:t xml:space="preserve">18.166 </w:t>
            </w:r>
          </w:p>
        </w:tc>
        <w:tc>
          <w:tcPr>
            <w:tcW w:w="875" w:type="dxa"/>
            <w:tcBorders>
              <w:top w:val="single" w:sz="4" w:space="0" w:color="auto"/>
              <w:bottom w:val="single" w:sz="2" w:space="0" w:color="auto"/>
            </w:tcBorders>
            <w:shd w:val="clear" w:color="auto" w:fill="auto"/>
            <w:noWrap/>
            <w:vAlign w:val="center"/>
            <w:hideMark/>
          </w:tcPr>
          <w:p w14:paraId="56A6273D" w14:textId="17044AE0" w:rsidR="00227729" w:rsidRPr="00A73205" w:rsidRDefault="00227729" w:rsidP="005B1CC3">
            <w:pPr>
              <w:pStyle w:val="cuatexto"/>
              <w:spacing w:line="240" w:lineRule="auto"/>
              <w:jc w:val="right"/>
            </w:pPr>
            <w:r w:rsidRPr="00A73205">
              <w:t xml:space="preserve">19.482 </w:t>
            </w:r>
          </w:p>
        </w:tc>
      </w:tr>
      <w:tr w:rsidR="00227729" w:rsidRPr="00CB0075" w14:paraId="76674DFA" w14:textId="77777777" w:rsidTr="005B1CC3">
        <w:trPr>
          <w:trHeight w:val="255"/>
        </w:trPr>
        <w:tc>
          <w:tcPr>
            <w:tcW w:w="1276" w:type="dxa"/>
            <w:vMerge/>
            <w:noWrap/>
            <w:vAlign w:val="bottom"/>
            <w:hideMark/>
          </w:tcPr>
          <w:p w14:paraId="042B5D96" w14:textId="77777777" w:rsidR="00227729" w:rsidRPr="00A73205" w:rsidRDefault="00227729" w:rsidP="005B1CC3">
            <w:pPr>
              <w:pStyle w:val="cuatexto"/>
              <w:spacing w:line="240" w:lineRule="auto"/>
            </w:pPr>
          </w:p>
        </w:tc>
        <w:tc>
          <w:tcPr>
            <w:tcW w:w="2410" w:type="dxa"/>
            <w:gridSpan w:val="2"/>
            <w:tcBorders>
              <w:top w:val="single" w:sz="2" w:space="0" w:color="auto"/>
              <w:bottom w:val="single" w:sz="2" w:space="0" w:color="auto"/>
            </w:tcBorders>
            <w:shd w:val="clear" w:color="auto" w:fill="auto"/>
            <w:noWrap/>
            <w:vAlign w:val="center"/>
            <w:hideMark/>
          </w:tcPr>
          <w:p w14:paraId="0EB1FCAA" w14:textId="3E415FAF" w:rsidR="00227729" w:rsidRPr="00A73205" w:rsidRDefault="00227729" w:rsidP="005B1CC3">
            <w:pPr>
              <w:pStyle w:val="cuatexto"/>
              <w:spacing w:line="240" w:lineRule="auto"/>
            </w:pPr>
            <w:r w:rsidRPr="00A73205">
              <w:t>Enfermedad/Accidente</w:t>
            </w:r>
          </w:p>
        </w:tc>
        <w:tc>
          <w:tcPr>
            <w:tcW w:w="874" w:type="dxa"/>
            <w:gridSpan w:val="2"/>
            <w:tcBorders>
              <w:top w:val="single" w:sz="2" w:space="0" w:color="auto"/>
              <w:bottom w:val="single" w:sz="2" w:space="0" w:color="auto"/>
            </w:tcBorders>
            <w:shd w:val="clear" w:color="auto" w:fill="auto"/>
            <w:noWrap/>
            <w:vAlign w:val="center"/>
            <w:hideMark/>
          </w:tcPr>
          <w:p w14:paraId="5D36CFEF" w14:textId="764DCA4D" w:rsidR="00227729" w:rsidRPr="00A73205" w:rsidRDefault="00227729" w:rsidP="005B1CC3">
            <w:pPr>
              <w:pStyle w:val="cuatexto"/>
              <w:spacing w:line="240" w:lineRule="auto"/>
              <w:jc w:val="right"/>
            </w:pPr>
            <w:r w:rsidRPr="00A73205">
              <w:t xml:space="preserve">  8.095 </w:t>
            </w:r>
          </w:p>
        </w:tc>
        <w:tc>
          <w:tcPr>
            <w:tcW w:w="874" w:type="dxa"/>
            <w:gridSpan w:val="2"/>
            <w:tcBorders>
              <w:top w:val="single" w:sz="2" w:space="0" w:color="auto"/>
              <w:bottom w:val="single" w:sz="2" w:space="0" w:color="auto"/>
            </w:tcBorders>
            <w:shd w:val="clear" w:color="auto" w:fill="auto"/>
            <w:noWrap/>
            <w:vAlign w:val="center"/>
            <w:hideMark/>
          </w:tcPr>
          <w:p w14:paraId="1AD3FD49" w14:textId="308F3109" w:rsidR="00227729" w:rsidRPr="00A73205" w:rsidRDefault="00227729" w:rsidP="005B1CC3">
            <w:pPr>
              <w:pStyle w:val="cuatexto"/>
              <w:spacing w:line="240" w:lineRule="auto"/>
              <w:jc w:val="right"/>
            </w:pPr>
            <w:r w:rsidRPr="00A73205">
              <w:t xml:space="preserve">  7.823 </w:t>
            </w:r>
          </w:p>
        </w:tc>
        <w:tc>
          <w:tcPr>
            <w:tcW w:w="874" w:type="dxa"/>
            <w:gridSpan w:val="2"/>
            <w:tcBorders>
              <w:top w:val="single" w:sz="2" w:space="0" w:color="auto"/>
              <w:bottom w:val="single" w:sz="2" w:space="0" w:color="auto"/>
            </w:tcBorders>
            <w:shd w:val="clear" w:color="auto" w:fill="auto"/>
            <w:noWrap/>
            <w:vAlign w:val="center"/>
            <w:hideMark/>
          </w:tcPr>
          <w:p w14:paraId="51A89DDA" w14:textId="13320AEE" w:rsidR="00227729" w:rsidRPr="00A73205" w:rsidRDefault="00227729" w:rsidP="005B1CC3">
            <w:pPr>
              <w:pStyle w:val="cuatexto"/>
              <w:spacing w:line="240" w:lineRule="auto"/>
              <w:jc w:val="right"/>
            </w:pPr>
            <w:r w:rsidRPr="00A73205">
              <w:t xml:space="preserve">12.739 </w:t>
            </w:r>
          </w:p>
        </w:tc>
        <w:tc>
          <w:tcPr>
            <w:tcW w:w="874" w:type="dxa"/>
            <w:gridSpan w:val="2"/>
            <w:tcBorders>
              <w:top w:val="single" w:sz="2" w:space="0" w:color="auto"/>
              <w:bottom w:val="single" w:sz="2" w:space="0" w:color="auto"/>
            </w:tcBorders>
            <w:shd w:val="clear" w:color="auto" w:fill="auto"/>
            <w:noWrap/>
            <w:vAlign w:val="center"/>
            <w:hideMark/>
          </w:tcPr>
          <w:p w14:paraId="4CBCA736" w14:textId="571D1F2D" w:rsidR="00227729" w:rsidRPr="00A73205" w:rsidRDefault="00227729" w:rsidP="005B1CC3">
            <w:pPr>
              <w:pStyle w:val="cuatexto"/>
              <w:spacing w:line="240" w:lineRule="auto"/>
              <w:jc w:val="right"/>
            </w:pPr>
            <w:r w:rsidRPr="00A73205">
              <w:t xml:space="preserve">12.194 </w:t>
            </w:r>
          </w:p>
        </w:tc>
        <w:tc>
          <w:tcPr>
            <w:tcW w:w="874" w:type="dxa"/>
            <w:gridSpan w:val="2"/>
            <w:tcBorders>
              <w:top w:val="single" w:sz="2" w:space="0" w:color="auto"/>
              <w:bottom w:val="single" w:sz="2" w:space="0" w:color="auto"/>
            </w:tcBorders>
            <w:shd w:val="clear" w:color="auto" w:fill="auto"/>
            <w:noWrap/>
            <w:vAlign w:val="center"/>
            <w:hideMark/>
          </w:tcPr>
          <w:p w14:paraId="7C67957C" w14:textId="52225630" w:rsidR="00227729" w:rsidRPr="00A73205" w:rsidRDefault="00227729" w:rsidP="005B1CC3">
            <w:pPr>
              <w:pStyle w:val="cuatexto"/>
              <w:spacing w:line="240" w:lineRule="auto"/>
              <w:jc w:val="right"/>
            </w:pPr>
            <w:r w:rsidRPr="00A73205">
              <w:t xml:space="preserve">13.811 </w:t>
            </w:r>
          </w:p>
        </w:tc>
        <w:tc>
          <w:tcPr>
            <w:tcW w:w="875" w:type="dxa"/>
            <w:tcBorders>
              <w:top w:val="single" w:sz="2" w:space="0" w:color="auto"/>
              <w:bottom w:val="single" w:sz="2" w:space="0" w:color="auto"/>
            </w:tcBorders>
            <w:shd w:val="clear" w:color="auto" w:fill="auto"/>
            <w:noWrap/>
            <w:vAlign w:val="center"/>
            <w:hideMark/>
          </w:tcPr>
          <w:p w14:paraId="2CDEB234" w14:textId="3E26623F" w:rsidR="00227729" w:rsidRPr="00A73205" w:rsidRDefault="00227729" w:rsidP="005B1CC3">
            <w:pPr>
              <w:pStyle w:val="cuatexto"/>
              <w:spacing w:line="240" w:lineRule="auto"/>
              <w:jc w:val="right"/>
            </w:pPr>
            <w:r w:rsidRPr="00A73205">
              <w:t xml:space="preserve">13.867 </w:t>
            </w:r>
          </w:p>
        </w:tc>
      </w:tr>
      <w:tr w:rsidR="00227729" w:rsidRPr="00CB0075" w14:paraId="7B169162" w14:textId="77777777" w:rsidTr="005B1CC3">
        <w:trPr>
          <w:trHeight w:val="255"/>
        </w:trPr>
        <w:tc>
          <w:tcPr>
            <w:tcW w:w="1276" w:type="dxa"/>
            <w:vMerge/>
            <w:noWrap/>
            <w:vAlign w:val="bottom"/>
            <w:hideMark/>
          </w:tcPr>
          <w:p w14:paraId="74276EE5" w14:textId="77777777" w:rsidR="00227729" w:rsidRPr="00A73205" w:rsidRDefault="00227729" w:rsidP="005B1CC3">
            <w:pPr>
              <w:pStyle w:val="cuatexto"/>
              <w:spacing w:line="240" w:lineRule="auto"/>
            </w:pPr>
          </w:p>
        </w:tc>
        <w:tc>
          <w:tcPr>
            <w:tcW w:w="2410" w:type="dxa"/>
            <w:gridSpan w:val="2"/>
            <w:tcBorders>
              <w:top w:val="single" w:sz="2" w:space="0" w:color="auto"/>
              <w:bottom w:val="single" w:sz="2" w:space="0" w:color="auto"/>
            </w:tcBorders>
            <w:shd w:val="clear" w:color="auto" w:fill="auto"/>
            <w:noWrap/>
            <w:vAlign w:val="center"/>
            <w:hideMark/>
          </w:tcPr>
          <w:p w14:paraId="27D649CB" w14:textId="0CFF5944" w:rsidR="00227729" w:rsidRPr="00A73205" w:rsidRDefault="00227729" w:rsidP="005B1CC3">
            <w:pPr>
              <w:pStyle w:val="cuatexto"/>
              <w:spacing w:line="240" w:lineRule="auto"/>
            </w:pPr>
            <w:r w:rsidRPr="00A73205">
              <w:t>Maternidad/Paternidad</w:t>
            </w:r>
          </w:p>
        </w:tc>
        <w:tc>
          <w:tcPr>
            <w:tcW w:w="874" w:type="dxa"/>
            <w:gridSpan w:val="2"/>
            <w:tcBorders>
              <w:top w:val="single" w:sz="2" w:space="0" w:color="auto"/>
              <w:bottom w:val="single" w:sz="2" w:space="0" w:color="auto"/>
            </w:tcBorders>
            <w:shd w:val="clear" w:color="auto" w:fill="auto"/>
            <w:noWrap/>
            <w:vAlign w:val="center"/>
            <w:hideMark/>
          </w:tcPr>
          <w:p w14:paraId="62D9BB4C" w14:textId="594559AF" w:rsidR="00227729" w:rsidRPr="00A73205" w:rsidRDefault="00227729" w:rsidP="005B1CC3">
            <w:pPr>
              <w:pStyle w:val="cuatexto"/>
              <w:spacing w:line="240" w:lineRule="auto"/>
              <w:jc w:val="right"/>
            </w:pPr>
            <w:r w:rsidRPr="00A73205">
              <w:t xml:space="preserve">  6.057 </w:t>
            </w:r>
          </w:p>
        </w:tc>
        <w:tc>
          <w:tcPr>
            <w:tcW w:w="874" w:type="dxa"/>
            <w:gridSpan w:val="2"/>
            <w:tcBorders>
              <w:top w:val="single" w:sz="2" w:space="0" w:color="auto"/>
              <w:bottom w:val="single" w:sz="2" w:space="0" w:color="auto"/>
            </w:tcBorders>
            <w:shd w:val="clear" w:color="auto" w:fill="auto"/>
            <w:noWrap/>
            <w:vAlign w:val="center"/>
            <w:hideMark/>
          </w:tcPr>
          <w:p w14:paraId="55F3488C" w14:textId="5095BDDD" w:rsidR="00227729" w:rsidRPr="00A73205" w:rsidRDefault="00227729" w:rsidP="005B1CC3">
            <w:pPr>
              <w:pStyle w:val="cuatexto"/>
              <w:spacing w:line="240" w:lineRule="auto"/>
              <w:jc w:val="right"/>
            </w:pPr>
            <w:r w:rsidRPr="00A73205">
              <w:t xml:space="preserve">  8.337 </w:t>
            </w:r>
          </w:p>
        </w:tc>
        <w:tc>
          <w:tcPr>
            <w:tcW w:w="874" w:type="dxa"/>
            <w:gridSpan w:val="2"/>
            <w:tcBorders>
              <w:top w:val="single" w:sz="2" w:space="0" w:color="auto"/>
              <w:bottom w:val="single" w:sz="2" w:space="0" w:color="auto"/>
            </w:tcBorders>
            <w:shd w:val="clear" w:color="auto" w:fill="auto"/>
            <w:noWrap/>
            <w:vAlign w:val="center"/>
            <w:hideMark/>
          </w:tcPr>
          <w:p w14:paraId="7132F8F3" w14:textId="19542089" w:rsidR="00227729" w:rsidRPr="00A73205" w:rsidRDefault="00227729" w:rsidP="005B1CC3">
            <w:pPr>
              <w:pStyle w:val="cuatexto"/>
              <w:spacing w:line="240" w:lineRule="auto"/>
              <w:jc w:val="right"/>
            </w:pPr>
            <w:r w:rsidRPr="00A73205">
              <w:t xml:space="preserve">11.831 </w:t>
            </w:r>
          </w:p>
        </w:tc>
        <w:tc>
          <w:tcPr>
            <w:tcW w:w="874" w:type="dxa"/>
            <w:gridSpan w:val="2"/>
            <w:tcBorders>
              <w:top w:val="single" w:sz="2" w:space="0" w:color="auto"/>
              <w:bottom w:val="single" w:sz="2" w:space="0" w:color="auto"/>
            </w:tcBorders>
            <w:shd w:val="clear" w:color="auto" w:fill="auto"/>
            <w:noWrap/>
            <w:vAlign w:val="center"/>
            <w:hideMark/>
          </w:tcPr>
          <w:p w14:paraId="4B85772A" w14:textId="4917FF7C" w:rsidR="00227729" w:rsidRPr="00A73205" w:rsidRDefault="00227729" w:rsidP="005B1CC3">
            <w:pPr>
              <w:pStyle w:val="cuatexto"/>
              <w:spacing w:line="240" w:lineRule="auto"/>
              <w:jc w:val="right"/>
            </w:pPr>
            <w:r w:rsidRPr="00A73205">
              <w:t xml:space="preserve">  6.780 </w:t>
            </w:r>
          </w:p>
        </w:tc>
        <w:tc>
          <w:tcPr>
            <w:tcW w:w="874" w:type="dxa"/>
            <w:gridSpan w:val="2"/>
            <w:tcBorders>
              <w:top w:val="single" w:sz="2" w:space="0" w:color="auto"/>
              <w:bottom w:val="single" w:sz="2" w:space="0" w:color="auto"/>
            </w:tcBorders>
            <w:shd w:val="clear" w:color="auto" w:fill="auto"/>
            <w:noWrap/>
            <w:vAlign w:val="center"/>
            <w:hideMark/>
          </w:tcPr>
          <w:p w14:paraId="5A396DE2" w14:textId="7D3A9A22" w:rsidR="00227729" w:rsidRPr="00A73205" w:rsidRDefault="00227729" w:rsidP="005B1CC3">
            <w:pPr>
              <w:pStyle w:val="cuatexto"/>
              <w:spacing w:line="240" w:lineRule="auto"/>
              <w:jc w:val="right"/>
            </w:pPr>
            <w:r w:rsidRPr="00A73205">
              <w:t xml:space="preserve">  8.255 </w:t>
            </w:r>
          </w:p>
        </w:tc>
        <w:tc>
          <w:tcPr>
            <w:tcW w:w="875" w:type="dxa"/>
            <w:tcBorders>
              <w:top w:val="single" w:sz="2" w:space="0" w:color="auto"/>
              <w:bottom w:val="single" w:sz="2" w:space="0" w:color="auto"/>
            </w:tcBorders>
            <w:shd w:val="clear" w:color="auto" w:fill="auto"/>
            <w:noWrap/>
            <w:vAlign w:val="center"/>
            <w:hideMark/>
          </w:tcPr>
          <w:p w14:paraId="683958F5" w14:textId="7B97E710" w:rsidR="00227729" w:rsidRPr="00A73205" w:rsidRDefault="00227729" w:rsidP="005B1CC3">
            <w:pPr>
              <w:pStyle w:val="cuatexto"/>
              <w:spacing w:line="240" w:lineRule="auto"/>
              <w:jc w:val="right"/>
            </w:pPr>
            <w:r w:rsidRPr="00A73205">
              <w:t xml:space="preserve">  7.432 </w:t>
            </w:r>
          </w:p>
        </w:tc>
      </w:tr>
      <w:tr w:rsidR="00227729" w:rsidRPr="00CB0075" w14:paraId="2ACEDE3C" w14:textId="77777777" w:rsidTr="005B1CC3">
        <w:trPr>
          <w:trHeight w:val="255"/>
        </w:trPr>
        <w:tc>
          <w:tcPr>
            <w:tcW w:w="1276" w:type="dxa"/>
            <w:vMerge/>
            <w:tcBorders>
              <w:bottom w:val="single" w:sz="4" w:space="0" w:color="auto"/>
            </w:tcBorders>
            <w:noWrap/>
            <w:vAlign w:val="bottom"/>
            <w:hideMark/>
          </w:tcPr>
          <w:p w14:paraId="2BD44966" w14:textId="77777777" w:rsidR="00227729" w:rsidRPr="00A73205" w:rsidRDefault="00227729" w:rsidP="005B1CC3">
            <w:pPr>
              <w:pStyle w:val="cuatexto"/>
              <w:spacing w:line="240" w:lineRule="auto"/>
            </w:pPr>
          </w:p>
        </w:tc>
        <w:tc>
          <w:tcPr>
            <w:tcW w:w="2410" w:type="dxa"/>
            <w:gridSpan w:val="2"/>
            <w:tcBorders>
              <w:top w:val="single" w:sz="2" w:space="0" w:color="auto"/>
              <w:bottom w:val="single" w:sz="4" w:space="0" w:color="auto"/>
            </w:tcBorders>
            <w:shd w:val="clear" w:color="auto" w:fill="auto"/>
            <w:noWrap/>
            <w:vAlign w:val="center"/>
            <w:hideMark/>
          </w:tcPr>
          <w:p w14:paraId="0A109E02" w14:textId="2F765518" w:rsidR="00227729" w:rsidRPr="00A73205" w:rsidRDefault="00227729" w:rsidP="005B1CC3">
            <w:pPr>
              <w:pStyle w:val="cuatexto"/>
              <w:spacing w:line="240" w:lineRule="auto"/>
            </w:pPr>
            <w:r w:rsidRPr="00A73205">
              <w:t>Permisos</w:t>
            </w:r>
          </w:p>
        </w:tc>
        <w:tc>
          <w:tcPr>
            <w:tcW w:w="874" w:type="dxa"/>
            <w:gridSpan w:val="2"/>
            <w:tcBorders>
              <w:top w:val="single" w:sz="2" w:space="0" w:color="auto"/>
              <w:bottom w:val="single" w:sz="4" w:space="0" w:color="auto"/>
            </w:tcBorders>
            <w:shd w:val="clear" w:color="auto" w:fill="auto"/>
            <w:noWrap/>
            <w:vAlign w:val="center"/>
            <w:hideMark/>
          </w:tcPr>
          <w:p w14:paraId="3A8A5EEF" w14:textId="0135A392" w:rsidR="00227729" w:rsidRPr="00A73205" w:rsidRDefault="00227729" w:rsidP="005B1CC3">
            <w:pPr>
              <w:pStyle w:val="cuatexto"/>
              <w:spacing w:line="240" w:lineRule="auto"/>
              <w:jc w:val="right"/>
            </w:pPr>
            <w:r w:rsidRPr="00A73205">
              <w:t xml:space="preserve">  2.098 </w:t>
            </w:r>
          </w:p>
        </w:tc>
        <w:tc>
          <w:tcPr>
            <w:tcW w:w="874" w:type="dxa"/>
            <w:gridSpan w:val="2"/>
            <w:tcBorders>
              <w:top w:val="single" w:sz="2" w:space="0" w:color="auto"/>
              <w:bottom w:val="single" w:sz="4" w:space="0" w:color="auto"/>
            </w:tcBorders>
            <w:shd w:val="clear" w:color="auto" w:fill="auto"/>
            <w:noWrap/>
            <w:vAlign w:val="center"/>
            <w:hideMark/>
          </w:tcPr>
          <w:p w14:paraId="6968D71B" w14:textId="211E3849" w:rsidR="00227729" w:rsidRPr="00A73205" w:rsidRDefault="00227729" w:rsidP="005B1CC3">
            <w:pPr>
              <w:pStyle w:val="cuatexto"/>
              <w:spacing w:line="240" w:lineRule="auto"/>
              <w:jc w:val="right"/>
            </w:pPr>
            <w:r w:rsidRPr="00A73205">
              <w:t xml:space="preserve">  2.880 </w:t>
            </w:r>
          </w:p>
        </w:tc>
        <w:tc>
          <w:tcPr>
            <w:tcW w:w="874" w:type="dxa"/>
            <w:gridSpan w:val="2"/>
            <w:tcBorders>
              <w:top w:val="single" w:sz="2" w:space="0" w:color="auto"/>
              <w:bottom w:val="single" w:sz="4" w:space="0" w:color="auto"/>
            </w:tcBorders>
            <w:shd w:val="clear" w:color="auto" w:fill="auto"/>
            <w:noWrap/>
            <w:vAlign w:val="center"/>
            <w:hideMark/>
          </w:tcPr>
          <w:p w14:paraId="7611104E" w14:textId="05DA8CF5" w:rsidR="00227729" w:rsidRPr="00A73205" w:rsidRDefault="00227729" w:rsidP="005B1CC3">
            <w:pPr>
              <w:pStyle w:val="cuatexto"/>
              <w:spacing w:line="240" w:lineRule="auto"/>
              <w:jc w:val="right"/>
            </w:pPr>
            <w:r w:rsidRPr="00A73205">
              <w:t xml:space="preserve"> 928 </w:t>
            </w:r>
          </w:p>
        </w:tc>
        <w:tc>
          <w:tcPr>
            <w:tcW w:w="874" w:type="dxa"/>
            <w:gridSpan w:val="2"/>
            <w:tcBorders>
              <w:top w:val="single" w:sz="2" w:space="0" w:color="auto"/>
              <w:bottom w:val="single" w:sz="4" w:space="0" w:color="auto"/>
            </w:tcBorders>
            <w:shd w:val="clear" w:color="auto" w:fill="auto"/>
            <w:noWrap/>
            <w:vAlign w:val="center"/>
            <w:hideMark/>
          </w:tcPr>
          <w:p w14:paraId="07AB76F4" w14:textId="03570F5B" w:rsidR="00227729" w:rsidRPr="00A73205" w:rsidRDefault="00227729" w:rsidP="005B1CC3">
            <w:pPr>
              <w:pStyle w:val="cuatexto"/>
              <w:spacing w:line="240" w:lineRule="auto"/>
              <w:jc w:val="right"/>
            </w:pPr>
            <w:r w:rsidRPr="00A73205">
              <w:t xml:space="preserve"> 892 </w:t>
            </w:r>
          </w:p>
        </w:tc>
        <w:tc>
          <w:tcPr>
            <w:tcW w:w="874" w:type="dxa"/>
            <w:gridSpan w:val="2"/>
            <w:tcBorders>
              <w:top w:val="single" w:sz="2" w:space="0" w:color="auto"/>
              <w:bottom w:val="single" w:sz="4" w:space="0" w:color="auto"/>
            </w:tcBorders>
            <w:shd w:val="clear" w:color="auto" w:fill="auto"/>
            <w:noWrap/>
            <w:vAlign w:val="center"/>
            <w:hideMark/>
          </w:tcPr>
          <w:p w14:paraId="57FF106F" w14:textId="6E4F3EE5" w:rsidR="00227729" w:rsidRPr="00A73205" w:rsidRDefault="00227729" w:rsidP="005B1CC3">
            <w:pPr>
              <w:pStyle w:val="cuatexto"/>
              <w:spacing w:line="240" w:lineRule="auto"/>
              <w:jc w:val="right"/>
            </w:pPr>
            <w:r w:rsidRPr="00A73205">
              <w:t xml:space="preserve">  1.400 </w:t>
            </w:r>
          </w:p>
        </w:tc>
        <w:tc>
          <w:tcPr>
            <w:tcW w:w="875" w:type="dxa"/>
            <w:tcBorders>
              <w:top w:val="single" w:sz="2" w:space="0" w:color="auto"/>
              <w:bottom w:val="single" w:sz="4" w:space="0" w:color="auto"/>
            </w:tcBorders>
            <w:shd w:val="clear" w:color="auto" w:fill="auto"/>
            <w:noWrap/>
            <w:vAlign w:val="center"/>
            <w:hideMark/>
          </w:tcPr>
          <w:p w14:paraId="6F264917" w14:textId="1D6449A0" w:rsidR="00227729" w:rsidRPr="00A73205" w:rsidRDefault="00227729" w:rsidP="005B1CC3">
            <w:pPr>
              <w:pStyle w:val="cuatexto"/>
              <w:spacing w:line="240" w:lineRule="auto"/>
              <w:jc w:val="right"/>
            </w:pPr>
            <w:r w:rsidRPr="00A73205">
              <w:t xml:space="preserve">  1.841 </w:t>
            </w:r>
          </w:p>
        </w:tc>
      </w:tr>
      <w:tr w:rsidR="00227729" w:rsidRPr="00CB0075" w14:paraId="5DB80A9C" w14:textId="77777777" w:rsidTr="005B1CC3">
        <w:trPr>
          <w:trHeight w:val="255"/>
        </w:trPr>
        <w:tc>
          <w:tcPr>
            <w:tcW w:w="1276" w:type="dxa"/>
            <w:vMerge w:val="restart"/>
            <w:tcBorders>
              <w:top w:val="single" w:sz="4" w:space="0" w:color="auto"/>
            </w:tcBorders>
            <w:shd w:val="clear" w:color="auto" w:fill="auto"/>
            <w:noWrap/>
            <w:vAlign w:val="center"/>
          </w:tcPr>
          <w:p w14:paraId="1D72727C" w14:textId="77777777" w:rsidR="00227729" w:rsidRDefault="00227729" w:rsidP="005B1CC3">
            <w:pPr>
              <w:pStyle w:val="cuatexto"/>
              <w:spacing w:line="240" w:lineRule="auto"/>
            </w:pPr>
            <w:r>
              <w:t xml:space="preserve">Personal </w:t>
            </w:r>
          </w:p>
          <w:p w14:paraId="5D306668" w14:textId="7AA2C3B5" w:rsidR="00227729" w:rsidRPr="00A73205" w:rsidRDefault="00227729" w:rsidP="005B1CC3">
            <w:pPr>
              <w:pStyle w:val="cuatexto"/>
              <w:spacing w:line="240" w:lineRule="auto"/>
            </w:pPr>
            <w:r>
              <w:t>e</w:t>
            </w:r>
            <w:r w:rsidRPr="00A73205">
              <w:t>nfermería</w:t>
            </w:r>
          </w:p>
        </w:tc>
        <w:tc>
          <w:tcPr>
            <w:tcW w:w="2410" w:type="dxa"/>
            <w:gridSpan w:val="2"/>
            <w:tcBorders>
              <w:top w:val="single" w:sz="4" w:space="0" w:color="auto"/>
              <w:bottom w:val="single" w:sz="2" w:space="0" w:color="auto"/>
            </w:tcBorders>
            <w:shd w:val="clear" w:color="auto" w:fill="auto"/>
            <w:noWrap/>
            <w:vAlign w:val="center"/>
          </w:tcPr>
          <w:p w14:paraId="24D58FFB" w14:textId="513AF4C8" w:rsidR="00227729" w:rsidRPr="00A73205" w:rsidRDefault="00227729" w:rsidP="005B1CC3">
            <w:pPr>
              <w:pStyle w:val="cuatexto"/>
              <w:spacing w:line="240" w:lineRule="auto"/>
            </w:pPr>
            <w:r w:rsidRPr="00A73205">
              <w:t>Vacaciones/Asuntos propios</w:t>
            </w:r>
          </w:p>
        </w:tc>
        <w:tc>
          <w:tcPr>
            <w:tcW w:w="874" w:type="dxa"/>
            <w:gridSpan w:val="2"/>
            <w:tcBorders>
              <w:top w:val="single" w:sz="4" w:space="0" w:color="auto"/>
              <w:bottom w:val="single" w:sz="2" w:space="0" w:color="auto"/>
            </w:tcBorders>
            <w:shd w:val="clear" w:color="auto" w:fill="auto"/>
            <w:noWrap/>
            <w:vAlign w:val="center"/>
          </w:tcPr>
          <w:p w14:paraId="30014EC0" w14:textId="5DCD8A93" w:rsidR="00227729" w:rsidRPr="00A73205" w:rsidRDefault="00227729" w:rsidP="005B1CC3">
            <w:pPr>
              <w:pStyle w:val="cuatexto"/>
              <w:spacing w:line="240" w:lineRule="auto"/>
              <w:jc w:val="right"/>
            </w:pPr>
            <w:r w:rsidRPr="00A73205">
              <w:t xml:space="preserve"> 117.838 </w:t>
            </w:r>
          </w:p>
        </w:tc>
        <w:tc>
          <w:tcPr>
            <w:tcW w:w="874" w:type="dxa"/>
            <w:gridSpan w:val="2"/>
            <w:tcBorders>
              <w:top w:val="single" w:sz="4" w:space="0" w:color="auto"/>
              <w:bottom w:val="single" w:sz="2" w:space="0" w:color="auto"/>
            </w:tcBorders>
            <w:shd w:val="clear" w:color="auto" w:fill="auto"/>
            <w:noWrap/>
            <w:vAlign w:val="center"/>
          </w:tcPr>
          <w:p w14:paraId="3D36E8ED" w14:textId="314A1527" w:rsidR="00227729" w:rsidRPr="00A73205" w:rsidRDefault="00227729" w:rsidP="005B1CC3">
            <w:pPr>
              <w:pStyle w:val="cuatexto"/>
              <w:spacing w:line="240" w:lineRule="auto"/>
              <w:jc w:val="right"/>
            </w:pPr>
            <w:r w:rsidRPr="00A73205">
              <w:t xml:space="preserve"> 114.903 </w:t>
            </w:r>
          </w:p>
        </w:tc>
        <w:tc>
          <w:tcPr>
            <w:tcW w:w="874" w:type="dxa"/>
            <w:gridSpan w:val="2"/>
            <w:tcBorders>
              <w:top w:val="single" w:sz="4" w:space="0" w:color="auto"/>
              <w:bottom w:val="single" w:sz="2" w:space="0" w:color="auto"/>
            </w:tcBorders>
            <w:shd w:val="clear" w:color="auto" w:fill="auto"/>
            <w:noWrap/>
            <w:vAlign w:val="center"/>
          </w:tcPr>
          <w:p w14:paraId="7E92A961" w14:textId="1504706E" w:rsidR="00227729" w:rsidRPr="00A73205" w:rsidRDefault="00227729" w:rsidP="005B1CC3">
            <w:pPr>
              <w:pStyle w:val="cuatexto"/>
              <w:spacing w:line="240" w:lineRule="auto"/>
              <w:jc w:val="right"/>
            </w:pPr>
            <w:r w:rsidRPr="00A73205">
              <w:t xml:space="preserve">118.206 </w:t>
            </w:r>
          </w:p>
        </w:tc>
        <w:tc>
          <w:tcPr>
            <w:tcW w:w="874" w:type="dxa"/>
            <w:gridSpan w:val="2"/>
            <w:tcBorders>
              <w:top w:val="single" w:sz="4" w:space="0" w:color="auto"/>
              <w:bottom w:val="single" w:sz="2" w:space="0" w:color="auto"/>
            </w:tcBorders>
            <w:shd w:val="clear" w:color="auto" w:fill="auto"/>
            <w:noWrap/>
            <w:vAlign w:val="center"/>
          </w:tcPr>
          <w:p w14:paraId="5B78F3E9" w14:textId="59857D06" w:rsidR="00227729" w:rsidRPr="00A73205" w:rsidRDefault="00227729" w:rsidP="005B1CC3">
            <w:pPr>
              <w:pStyle w:val="cuatexto"/>
              <w:spacing w:line="240" w:lineRule="auto"/>
              <w:jc w:val="right"/>
            </w:pPr>
            <w:r w:rsidRPr="00A73205">
              <w:t xml:space="preserve"> 133.819 </w:t>
            </w:r>
          </w:p>
        </w:tc>
        <w:tc>
          <w:tcPr>
            <w:tcW w:w="874" w:type="dxa"/>
            <w:gridSpan w:val="2"/>
            <w:tcBorders>
              <w:top w:val="single" w:sz="4" w:space="0" w:color="auto"/>
              <w:bottom w:val="single" w:sz="2" w:space="0" w:color="auto"/>
            </w:tcBorders>
            <w:shd w:val="clear" w:color="auto" w:fill="auto"/>
            <w:noWrap/>
            <w:vAlign w:val="center"/>
          </w:tcPr>
          <w:p w14:paraId="4A320D48" w14:textId="2B12CB2A" w:rsidR="00227729" w:rsidRPr="00A73205" w:rsidRDefault="00227729" w:rsidP="005B1CC3">
            <w:pPr>
              <w:pStyle w:val="cuatexto"/>
              <w:spacing w:line="240" w:lineRule="auto"/>
              <w:jc w:val="right"/>
            </w:pPr>
            <w:r w:rsidRPr="00A73205">
              <w:t xml:space="preserve"> 148.251 </w:t>
            </w:r>
          </w:p>
        </w:tc>
        <w:tc>
          <w:tcPr>
            <w:tcW w:w="875" w:type="dxa"/>
            <w:tcBorders>
              <w:top w:val="single" w:sz="4" w:space="0" w:color="auto"/>
              <w:bottom w:val="single" w:sz="2" w:space="0" w:color="auto"/>
            </w:tcBorders>
            <w:shd w:val="clear" w:color="auto" w:fill="auto"/>
            <w:noWrap/>
            <w:vAlign w:val="center"/>
          </w:tcPr>
          <w:p w14:paraId="7D34629D" w14:textId="1B235110" w:rsidR="00227729" w:rsidRPr="00A73205" w:rsidRDefault="00227729" w:rsidP="005B1CC3">
            <w:pPr>
              <w:pStyle w:val="cuatexto"/>
              <w:spacing w:line="240" w:lineRule="auto"/>
              <w:jc w:val="right"/>
            </w:pPr>
            <w:r w:rsidRPr="00A73205">
              <w:t xml:space="preserve"> 162.625 </w:t>
            </w:r>
          </w:p>
        </w:tc>
      </w:tr>
      <w:tr w:rsidR="00227729" w:rsidRPr="00CB0075" w14:paraId="003375B0" w14:textId="77777777" w:rsidTr="005B1CC3">
        <w:trPr>
          <w:trHeight w:val="255"/>
        </w:trPr>
        <w:tc>
          <w:tcPr>
            <w:tcW w:w="1276" w:type="dxa"/>
            <w:vMerge/>
            <w:noWrap/>
            <w:vAlign w:val="center"/>
          </w:tcPr>
          <w:p w14:paraId="787BD9F6" w14:textId="77777777" w:rsidR="00227729" w:rsidRPr="00A73205" w:rsidRDefault="00227729" w:rsidP="005B1CC3">
            <w:pPr>
              <w:pStyle w:val="cuatexto"/>
              <w:spacing w:line="240" w:lineRule="auto"/>
            </w:pPr>
          </w:p>
        </w:tc>
        <w:tc>
          <w:tcPr>
            <w:tcW w:w="2410" w:type="dxa"/>
            <w:gridSpan w:val="2"/>
            <w:tcBorders>
              <w:top w:val="single" w:sz="2" w:space="0" w:color="auto"/>
              <w:bottom w:val="single" w:sz="2" w:space="0" w:color="auto"/>
            </w:tcBorders>
            <w:shd w:val="clear" w:color="auto" w:fill="auto"/>
            <w:noWrap/>
            <w:vAlign w:val="center"/>
          </w:tcPr>
          <w:p w14:paraId="4265A3A9" w14:textId="66516C56" w:rsidR="00227729" w:rsidRPr="00A73205" w:rsidRDefault="00227729" w:rsidP="005B1CC3">
            <w:pPr>
              <w:pStyle w:val="cuatexto"/>
              <w:spacing w:line="240" w:lineRule="auto"/>
            </w:pPr>
            <w:r w:rsidRPr="00A73205">
              <w:t>Enfermedad/Accidente</w:t>
            </w:r>
          </w:p>
        </w:tc>
        <w:tc>
          <w:tcPr>
            <w:tcW w:w="874" w:type="dxa"/>
            <w:gridSpan w:val="2"/>
            <w:tcBorders>
              <w:top w:val="single" w:sz="2" w:space="0" w:color="auto"/>
              <w:bottom w:val="single" w:sz="2" w:space="0" w:color="auto"/>
            </w:tcBorders>
            <w:shd w:val="clear" w:color="auto" w:fill="auto"/>
            <w:noWrap/>
            <w:vAlign w:val="center"/>
          </w:tcPr>
          <w:p w14:paraId="50445672" w14:textId="5CB61AA6" w:rsidR="00227729" w:rsidRPr="00A73205" w:rsidRDefault="00227729" w:rsidP="005B1CC3">
            <w:pPr>
              <w:pStyle w:val="cuatexto"/>
              <w:spacing w:line="240" w:lineRule="auto"/>
              <w:jc w:val="right"/>
            </w:pPr>
            <w:r w:rsidRPr="00A73205">
              <w:t xml:space="preserve">   59.791 </w:t>
            </w:r>
          </w:p>
        </w:tc>
        <w:tc>
          <w:tcPr>
            <w:tcW w:w="874" w:type="dxa"/>
            <w:gridSpan w:val="2"/>
            <w:tcBorders>
              <w:top w:val="single" w:sz="2" w:space="0" w:color="auto"/>
              <w:bottom w:val="single" w:sz="2" w:space="0" w:color="auto"/>
            </w:tcBorders>
            <w:shd w:val="clear" w:color="auto" w:fill="auto"/>
            <w:noWrap/>
            <w:vAlign w:val="center"/>
          </w:tcPr>
          <w:p w14:paraId="68B53B43" w14:textId="1B9F5703" w:rsidR="00227729" w:rsidRPr="00A73205" w:rsidRDefault="00227729" w:rsidP="005B1CC3">
            <w:pPr>
              <w:pStyle w:val="cuatexto"/>
              <w:spacing w:line="240" w:lineRule="auto"/>
              <w:jc w:val="right"/>
            </w:pPr>
            <w:r w:rsidRPr="00A73205">
              <w:t xml:space="preserve">69.245 </w:t>
            </w:r>
          </w:p>
        </w:tc>
        <w:tc>
          <w:tcPr>
            <w:tcW w:w="874" w:type="dxa"/>
            <w:gridSpan w:val="2"/>
            <w:tcBorders>
              <w:top w:val="single" w:sz="2" w:space="0" w:color="auto"/>
              <w:bottom w:val="single" w:sz="2" w:space="0" w:color="auto"/>
            </w:tcBorders>
            <w:shd w:val="clear" w:color="auto" w:fill="auto"/>
            <w:noWrap/>
            <w:vAlign w:val="center"/>
          </w:tcPr>
          <w:p w14:paraId="0BAF701B" w14:textId="347DEE61" w:rsidR="00227729" w:rsidRPr="00A73205" w:rsidRDefault="00227729" w:rsidP="005B1CC3">
            <w:pPr>
              <w:pStyle w:val="cuatexto"/>
              <w:spacing w:line="240" w:lineRule="auto"/>
              <w:jc w:val="right"/>
            </w:pPr>
            <w:r w:rsidRPr="00A73205">
              <w:t xml:space="preserve">   94.080 </w:t>
            </w:r>
          </w:p>
        </w:tc>
        <w:tc>
          <w:tcPr>
            <w:tcW w:w="874" w:type="dxa"/>
            <w:gridSpan w:val="2"/>
            <w:tcBorders>
              <w:top w:val="single" w:sz="2" w:space="0" w:color="auto"/>
              <w:bottom w:val="single" w:sz="2" w:space="0" w:color="auto"/>
            </w:tcBorders>
            <w:shd w:val="clear" w:color="auto" w:fill="auto"/>
            <w:noWrap/>
            <w:vAlign w:val="center"/>
          </w:tcPr>
          <w:p w14:paraId="646C6B76" w14:textId="746A2490" w:rsidR="00227729" w:rsidRPr="00A73205" w:rsidRDefault="00227729" w:rsidP="005B1CC3">
            <w:pPr>
              <w:pStyle w:val="cuatexto"/>
              <w:spacing w:line="240" w:lineRule="auto"/>
              <w:jc w:val="right"/>
            </w:pPr>
            <w:r w:rsidRPr="00A73205">
              <w:t xml:space="preserve">80.487 </w:t>
            </w:r>
          </w:p>
        </w:tc>
        <w:tc>
          <w:tcPr>
            <w:tcW w:w="874" w:type="dxa"/>
            <w:gridSpan w:val="2"/>
            <w:tcBorders>
              <w:top w:val="single" w:sz="2" w:space="0" w:color="auto"/>
              <w:bottom w:val="single" w:sz="2" w:space="0" w:color="auto"/>
            </w:tcBorders>
            <w:shd w:val="clear" w:color="auto" w:fill="auto"/>
            <w:noWrap/>
            <w:vAlign w:val="center"/>
          </w:tcPr>
          <w:p w14:paraId="2E637BCA" w14:textId="40FDB315" w:rsidR="00227729" w:rsidRPr="00A73205" w:rsidRDefault="00227729" w:rsidP="005B1CC3">
            <w:pPr>
              <w:pStyle w:val="cuatexto"/>
              <w:spacing w:line="240" w:lineRule="auto"/>
              <w:jc w:val="right"/>
            </w:pPr>
            <w:r w:rsidRPr="00A73205">
              <w:t xml:space="preserve"> 104.491 </w:t>
            </w:r>
          </w:p>
        </w:tc>
        <w:tc>
          <w:tcPr>
            <w:tcW w:w="875" w:type="dxa"/>
            <w:tcBorders>
              <w:top w:val="single" w:sz="2" w:space="0" w:color="auto"/>
              <w:bottom w:val="single" w:sz="2" w:space="0" w:color="auto"/>
            </w:tcBorders>
            <w:shd w:val="clear" w:color="auto" w:fill="auto"/>
            <w:noWrap/>
            <w:vAlign w:val="center"/>
          </w:tcPr>
          <w:p w14:paraId="3990B9C4" w14:textId="271A7E93" w:rsidR="00227729" w:rsidRPr="00A73205" w:rsidRDefault="00227729" w:rsidP="005B1CC3">
            <w:pPr>
              <w:pStyle w:val="cuatexto"/>
              <w:spacing w:line="240" w:lineRule="auto"/>
              <w:jc w:val="right"/>
            </w:pPr>
            <w:r w:rsidRPr="00A73205">
              <w:t xml:space="preserve">94.127 </w:t>
            </w:r>
          </w:p>
        </w:tc>
      </w:tr>
      <w:tr w:rsidR="00227729" w:rsidRPr="00CB0075" w14:paraId="0DB777F6" w14:textId="77777777" w:rsidTr="005B1CC3">
        <w:trPr>
          <w:trHeight w:val="255"/>
        </w:trPr>
        <w:tc>
          <w:tcPr>
            <w:tcW w:w="1276" w:type="dxa"/>
            <w:vMerge/>
            <w:noWrap/>
            <w:vAlign w:val="center"/>
          </w:tcPr>
          <w:p w14:paraId="5136A07A" w14:textId="77777777" w:rsidR="00227729" w:rsidRPr="00A73205" w:rsidRDefault="00227729" w:rsidP="005B1CC3">
            <w:pPr>
              <w:pStyle w:val="cuatexto"/>
              <w:spacing w:line="240" w:lineRule="auto"/>
            </w:pPr>
          </w:p>
        </w:tc>
        <w:tc>
          <w:tcPr>
            <w:tcW w:w="2410" w:type="dxa"/>
            <w:gridSpan w:val="2"/>
            <w:tcBorders>
              <w:top w:val="single" w:sz="2" w:space="0" w:color="auto"/>
              <w:bottom w:val="single" w:sz="2" w:space="0" w:color="auto"/>
            </w:tcBorders>
            <w:shd w:val="clear" w:color="auto" w:fill="auto"/>
            <w:noWrap/>
            <w:vAlign w:val="center"/>
          </w:tcPr>
          <w:p w14:paraId="37B7435C" w14:textId="1C32B07F" w:rsidR="00227729" w:rsidRPr="00A73205" w:rsidRDefault="00227729" w:rsidP="005B1CC3">
            <w:pPr>
              <w:pStyle w:val="cuatexto"/>
              <w:spacing w:line="240" w:lineRule="auto"/>
            </w:pPr>
            <w:r w:rsidRPr="00A73205">
              <w:t>Maternidad/Paternidad</w:t>
            </w:r>
          </w:p>
        </w:tc>
        <w:tc>
          <w:tcPr>
            <w:tcW w:w="874" w:type="dxa"/>
            <w:gridSpan w:val="2"/>
            <w:tcBorders>
              <w:top w:val="single" w:sz="2" w:space="0" w:color="auto"/>
              <w:bottom w:val="single" w:sz="2" w:space="0" w:color="auto"/>
            </w:tcBorders>
            <w:shd w:val="clear" w:color="auto" w:fill="auto"/>
            <w:noWrap/>
            <w:vAlign w:val="center"/>
          </w:tcPr>
          <w:p w14:paraId="0C9FFCE3" w14:textId="3C689E8C" w:rsidR="00227729" w:rsidRPr="00A73205" w:rsidRDefault="00227729" w:rsidP="005B1CC3">
            <w:pPr>
              <w:pStyle w:val="cuatexto"/>
              <w:spacing w:line="240" w:lineRule="auto"/>
              <w:jc w:val="right"/>
            </w:pPr>
            <w:r w:rsidRPr="00A73205">
              <w:t xml:space="preserve">14.067 </w:t>
            </w:r>
          </w:p>
        </w:tc>
        <w:tc>
          <w:tcPr>
            <w:tcW w:w="874" w:type="dxa"/>
            <w:gridSpan w:val="2"/>
            <w:tcBorders>
              <w:top w:val="single" w:sz="2" w:space="0" w:color="auto"/>
              <w:bottom w:val="single" w:sz="2" w:space="0" w:color="auto"/>
            </w:tcBorders>
            <w:shd w:val="clear" w:color="auto" w:fill="auto"/>
            <w:noWrap/>
            <w:vAlign w:val="center"/>
          </w:tcPr>
          <w:p w14:paraId="70B5497C" w14:textId="4EC59205" w:rsidR="00227729" w:rsidRPr="00A73205" w:rsidRDefault="00227729" w:rsidP="005B1CC3">
            <w:pPr>
              <w:pStyle w:val="cuatexto"/>
              <w:spacing w:line="240" w:lineRule="auto"/>
              <w:jc w:val="right"/>
            </w:pPr>
            <w:r w:rsidRPr="00A73205">
              <w:t xml:space="preserve">20.956 </w:t>
            </w:r>
          </w:p>
        </w:tc>
        <w:tc>
          <w:tcPr>
            <w:tcW w:w="874" w:type="dxa"/>
            <w:gridSpan w:val="2"/>
            <w:tcBorders>
              <w:top w:val="single" w:sz="2" w:space="0" w:color="auto"/>
              <w:bottom w:val="single" w:sz="2" w:space="0" w:color="auto"/>
            </w:tcBorders>
            <w:shd w:val="clear" w:color="auto" w:fill="auto"/>
            <w:noWrap/>
            <w:vAlign w:val="center"/>
          </w:tcPr>
          <w:p w14:paraId="75D0FCA6" w14:textId="1EF541AD" w:rsidR="00227729" w:rsidRPr="00A73205" w:rsidRDefault="00227729" w:rsidP="005B1CC3">
            <w:pPr>
              <w:pStyle w:val="cuatexto"/>
              <w:spacing w:line="240" w:lineRule="auto"/>
              <w:jc w:val="right"/>
            </w:pPr>
            <w:r w:rsidRPr="00A73205">
              <w:t xml:space="preserve">14.908 </w:t>
            </w:r>
          </w:p>
        </w:tc>
        <w:tc>
          <w:tcPr>
            <w:tcW w:w="874" w:type="dxa"/>
            <w:gridSpan w:val="2"/>
            <w:tcBorders>
              <w:top w:val="single" w:sz="2" w:space="0" w:color="auto"/>
              <w:bottom w:val="single" w:sz="2" w:space="0" w:color="auto"/>
            </w:tcBorders>
            <w:shd w:val="clear" w:color="auto" w:fill="auto"/>
            <w:noWrap/>
            <w:vAlign w:val="center"/>
          </w:tcPr>
          <w:p w14:paraId="6D796E01" w14:textId="35DB687C" w:rsidR="00227729" w:rsidRPr="00A73205" w:rsidRDefault="00227729" w:rsidP="005B1CC3">
            <w:pPr>
              <w:pStyle w:val="cuatexto"/>
              <w:spacing w:line="240" w:lineRule="auto"/>
              <w:jc w:val="right"/>
            </w:pPr>
            <w:r w:rsidRPr="00A73205">
              <w:t xml:space="preserve">22.337 </w:t>
            </w:r>
          </w:p>
        </w:tc>
        <w:tc>
          <w:tcPr>
            <w:tcW w:w="874" w:type="dxa"/>
            <w:gridSpan w:val="2"/>
            <w:tcBorders>
              <w:top w:val="single" w:sz="2" w:space="0" w:color="auto"/>
              <w:bottom w:val="single" w:sz="2" w:space="0" w:color="auto"/>
            </w:tcBorders>
            <w:shd w:val="clear" w:color="auto" w:fill="auto"/>
            <w:noWrap/>
            <w:vAlign w:val="center"/>
          </w:tcPr>
          <w:p w14:paraId="667E0663" w14:textId="14680587" w:rsidR="00227729" w:rsidRPr="00A73205" w:rsidRDefault="00227729" w:rsidP="005B1CC3">
            <w:pPr>
              <w:pStyle w:val="cuatexto"/>
              <w:spacing w:line="240" w:lineRule="auto"/>
              <w:jc w:val="right"/>
            </w:pPr>
            <w:r w:rsidRPr="00A73205">
              <w:t xml:space="preserve">20.229 </w:t>
            </w:r>
          </w:p>
        </w:tc>
        <w:tc>
          <w:tcPr>
            <w:tcW w:w="875" w:type="dxa"/>
            <w:tcBorders>
              <w:top w:val="single" w:sz="2" w:space="0" w:color="auto"/>
              <w:bottom w:val="single" w:sz="2" w:space="0" w:color="auto"/>
            </w:tcBorders>
            <w:shd w:val="clear" w:color="auto" w:fill="auto"/>
            <w:noWrap/>
            <w:vAlign w:val="center"/>
          </w:tcPr>
          <w:p w14:paraId="0BC7DEB5" w14:textId="78632BC8" w:rsidR="00227729" w:rsidRPr="00A73205" w:rsidRDefault="00227729" w:rsidP="005B1CC3">
            <w:pPr>
              <w:pStyle w:val="cuatexto"/>
              <w:spacing w:line="240" w:lineRule="auto"/>
              <w:jc w:val="right"/>
            </w:pPr>
            <w:r w:rsidRPr="00A73205">
              <w:t xml:space="preserve">36.418 </w:t>
            </w:r>
          </w:p>
        </w:tc>
      </w:tr>
      <w:tr w:rsidR="00227729" w:rsidRPr="00CB0075" w14:paraId="1BF543AD" w14:textId="77777777" w:rsidTr="005B1CC3">
        <w:trPr>
          <w:trHeight w:val="255"/>
        </w:trPr>
        <w:tc>
          <w:tcPr>
            <w:tcW w:w="1276" w:type="dxa"/>
            <w:vMerge/>
            <w:tcBorders>
              <w:bottom w:val="single" w:sz="4" w:space="0" w:color="auto"/>
            </w:tcBorders>
            <w:noWrap/>
            <w:vAlign w:val="center"/>
          </w:tcPr>
          <w:p w14:paraId="5281C04E" w14:textId="77777777" w:rsidR="00227729" w:rsidRPr="00A73205" w:rsidRDefault="00227729" w:rsidP="005B1CC3">
            <w:pPr>
              <w:pStyle w:val="cuatexto"/>
              <w:spacing w:line="240" w:lineRule="auto"/>
            </w:pPr>
          </w:p>
        </w:tc>
        <w:tc>
          <w:tcPr>
            <w:tcW w:w="2410" w:type="dxa"/>
            <w:gridSpan w:val="2"/>
            <w:tcBorders>
              <w:top w:val="single" w:sz="2" w:space="0" w:color="auto"/>
              <w:bottom w:val="single" w:sz="4" w:space="0" w:color="auto"/>
            </w:tcBorders>
            <w:shd w:val="clear" w:color="auto" w:fill="auto"/>
            <w:noWrap/>
            <w:vAlign w:val="center"/>
          </w:tcPr>
          <w:p w14:paraId="56BB430E" w14:textId="3E7A9728" w:rsidR="00227729" w:rsidRPr="00A73205" w:rsidRDefault="00227729" w:rsidP="005B1CC3">
            <w:pPr>
              <w:pStyle w:val="cuatexto"/>
              <w:spacing w:line="240" w:lineRule="auto"/>
            </w:pPr>
            <w:r w:rsidRPr="00A73205">
              <w:t>Permisos</w:t>
            </w:r>
          </w:p>
        </w:tc>
        <w:tc>
          <w:tcPr>
            <w:tcW w:w="874" w:type="dxa"/>
            <w:gridSpan w:val="2"/>
            <w:tcBorders>
              <w:top w:val="single" w:sz="2" w:space="0" w:color="auto"/>
              <w:bottom w:val="single" w:sz="4" w:space="0" w:color="auto"/>
            </w:tcBorders>
            <w:shd w:val="clear" w:color="auto" w:fill="auto"/>
            <w:noWrap/>
            <w:vAlign w:val="center"/>
          </w:tcPr>
          <w:p w14:paraId="69085E4E" w14:textId="236BFEDB" w:rsidR="00227729" w:rsidRPr="00A73205" w:rsidRDefault="00227729" w:rsidP="005B1CC3">
            <w:pPr>
              <w:pStyle w:val="cuatexto"/>
              <w:spacing w:line="240" w:lineRule="auto"/>
              <w:jc w:val="right"/>
            </w:pPr>
            <w:r w:rsidRPr="00A73205">
              <w:t xml:space="preserve">27.241 </w:t>
            </w:r>
          </w:p>
        </w:tc>
        <w:tc>
          <w:tcPr>
            <w:tcW w:w="874" w:type="dxa"/>
            <w:gridSpan w:val="2"/>
            <w:tcBorders>
              <w:top w:val="single" w:sz="2" w:space="0" w:color="auto"/>
              <w:bottom w:val="single" w:sz="4" w:space="0" w:color="auto"/>
            </w:tcBorders>
            <w:shd w:val="clear" w:color="auto" w:fill="auto"/>
            <w:noWrap/>
            <w:vAlign w:val="center"/>
          </w:tcPr>
          <w:p w14:paraId="0116B799" w14:textId="5247C175" w:rsidR="00227729" w:rsidRPr="00A73205" w:rsidRDefault="00227729" w:rsidP="005B1CC3">
            <w:pPr>
              <w:pStyle w:val="cuatexto"/>
              <w:spacing w:line="240" w:lineRule="auto"/>
              <w:jc w:val="right"/>
            </w:pPr>
            <w:r w:rsidRPr="00A73205">
              <w:t xml:space="preserve">26.057 </w:t>
            </w:r>
          </w:p>
        </w:tc>
        <w:tc>
          <w:tcPr>
            <w:tcW w:w="874" w:type="dxa"/>
            <w:gridSpan w:val="2"/>
            <w:tcBorders>
              <w:top w:val="single" w:sz="2" w:space="0" w:color="auto"/>
              <w:bottom w:val="single" w:sz="4" w:space="0" w:color="auto"/>
            </w:tcBorders>
            <w:shd w:val="clear" w:color="auto" w:fill="auto"/>
            <w:noWrap/>
            <w:vAlign w:val="center"/>
          </w:tcPr>
          <w:p w14:paraId="5F8E1337" w14:textId="2F5D7C05" w:rsidR="00227729" w:rsidRPr="00A73205" w:rsidRDefault="00227729" w:rsidP="005B1CC3">
            <w:pPr>
              <w:pStyle w:val="cuatexto"/>
              <w:spacing w:line="240" w:lineRule="auto"/>
              <w:jc w:val="right"/>
            </w:pPr>
            <w:r w:rsidRPr="00A73205">
              <w:t xml:space="preserve">  9.765 </w:t>
            </w:r>
          </w:p>
        </w:tc>
        <w:tc>
          <w:tcPr>
            <w:tcW w:w="874" w:type="dxa"/>
            <w:gridSpan w:val="2"/>
            <w:tcBorders>
              <w:top w:val="single" w:sz="2" w:space="0" w:color="auto"/>
              <w:bottom w:val="single" w:sz="4" w:space="0" w:color="auto"/>
            </w:tcBorders>
            <w:shd w:val="clear" w:color="auto" w:fill="auto"/>
            <w:noWrap/>
            <w:vAlign w:val="center"/>
          </w:tcPr>
          <w:p w14:paraId="68840C61" w14:textId="573D0A6E" w:rsidR="00227729" w:rsidRPr="00A73205" w:rsidRDefault="00227729" w:rsidP="005B1CC3">
            <w:pPr>
              <w:pStyle w:val="cuatexto"/>
              <w:spacing w:line="240" w:lineRule="auto"/>
              <w:jc w:val="right"/>
            </w:pPr>
            <w:r w:rsidRPr="00A73205">
              <w:t xml:space="preserve">10.616 </w:t>
            </w:r>
          </w:p>
        </w:tc>
        <w:tc>
          <w:tcPr>
            <w:tcW w:w="874" w:type="dxa"/>
            <w:gridSpan w:val="2"/>
            <w:tcBorders>
              <w:top w:val="single" w:sz="2" w:space="0" w:color="auto"/>
              <w:bottom w:val="single" w:sz="4" w:space="0" w:color="auto"/>
            </w:tcBorders>
            <w:shd w:val="clear" w:color="auto" w:fill="auto"/>
            <w:noWrap/>
            <w:vAlign w:val="center"/>
          </w:tcPr>
          <w:p w14:paraId="2CDBE405" w14:textId="51D70787" w:rsidR="00227729" w:rsidRPr="00A73205" w:rsidRDefault="00227729" w:rsidP="005B1CC3">
            <w:pPr>
              <w:pStyle w:val="cuatexto"/>
              <w:spacing w:line="240" w:lineRule="auto"/>
              <w:jc w:val="right"/>
            </w:pPr>
            <w:r w:rsidRPr="00A73205">
              <w:t xml:space="preserve">10.892 </w:t>
            </w:r>
          </w:p>
        </w:tc>
        <w:tc>
          <w:tcPr>
            <w:tcW w:w="875" w:type="dxa"/>
            <w:tcBorders>
              <w:top w:val="single" w:sz="2" w:space="0" w:color="auto"/>
              <w:bottom w:val="single" w:sz="4" w:space="0" w:color="auto"/>
            </w:tcBorders>
            <w:shd w:val="clear" w:color="auto" w:fill="auto"/>
            <w:noWrap/>
            <w:vAlign w:val="center"/>
          </w:tcPr>
          <w:p w14:paraId="0AC7542F" w14:textId="1766689F" w:rsidR="00227729" w:rsidRPr="00A73205" w:rsidRDefault="00227729" w:rsidP="005B1CC3">
            <w:pPr>
              <w:pStyle w:val="cuatexto"/>
              <w:spacing w:line="240" w:lineRule="auto"/>
              <w:jc w:val="right"/>
            </w:pPr>
            <w:r w:rsidRPr="00A73205">
              <w:t xml:space="preserve">   12.925 </w:t>
            </w:r>
          </w:p>
        </w:tc>
      </w:tr>
      <w:tr w:rsidR="00507A53" w:rsidRPr="00CB0075" w14:paraId="147EDF43" w14:textId="77777777" w:rsidTr="005B1CC3">
        <w:trPr>
          <w:trHeight w:val="255"/>
        </w:trPr>
        <w:tc>
          <w:tcPr>
            <w:tcW w:w="1276" w:type="dxa"/>
            <w:vMerge w:val="restart"/>
            <w:tcBorders>
              <w:top w:val="single" w:sz="4" w:space="0" w:color="auto"/>
            </w:tcBorders>
            <w:noWrap/>
            <w:vAlign w:val="center"/>
          </w:tcPr>
          <w:p w14:paraId="71837ACC" w14:textId="77777777" w:rsidR="00227729" w:rsidRDefault="00227729" w:rsidP="005B1CC3">
            <w:pPr>
              <w:pStyle w:val="cuatexto"/>
              <w:spacing w:line="240" w:lineRule="auto"/>
            </w:pPr>
            <w:r>
              <w:t xml:space="preserve">Personal </w:t>
            </w:r>
          </w:p>
          <w:p w14:paraId="0E638AD7" w14:textId="4EC85CA6" w:rsidR="00507A53" w:rsidRPr="00A73205" w:rsidRDefault="00227729" w:rsidP="005B1CC3">
            <w:pPr>
              <w:pStyle w:val="cuatexto"/>
              <w:spacing w:line="240" w:lineRule="auto"/>
            </w:pPr>
            <w:r>
              <w:t>a</w:t>
            </w:r>
            <w:r w:rsidR="00507A53">
              <w:t>dministrativo</w:t>
            </w:r>
          </w:p>
        </w:tc>
        <w:tc>
          <w:tcPr>
            <w:tcW w:w="2410" w:type="dxa"/>
            <w:gridSpan w:val="2"/>
            <w:tcBorders>
              <w:top w:val="single" w:sz="4" w:space="0" w:color="auto"/>
              <w:bottom w:val="single" w:sz="2" w:space="0" w:color="auto"/>
            </w:tcBorders>
            <w:shd w:val="clear" w:color="auto" w:fill="auto"/>
            <w:noWrap/>
            <w:vAlign w:val="center"/>
          </w:tcPr>
          <w:p w14:paraId="1BD21500" w14:textId="369C7149" w:rsidR="00507A53" w:rsidRPr="00A73205" w:rsidRDefault="00507A53" w:rsidP="005B1CC3">
            <w:pPr>
              <w:pStyle w:val="cuatexto"/>
              <w:spacing w:line="240" w:lineRule="auto"/>
            </w:pPr>
            <w:r w:rsidRPr="00A73205">
              <w:t>Vacaciones/Asuntos propios</w:t>
            </w:r>
          </w:p>
        </w:tc>
        <w:tc>
          <w:tcPr>
            <w:tcW w:w="874" w:type="dxa"/>
            <w:gridSpan w:val="2"/>
            <w:tcBorders>
              <w:top w:val="single" w:sz="4" w:space="0" w:color="auto"/>
              <w:bottom w:val="single" w:sz="2" w:space="0" w:color="auto"/>
            </w:tcBorders>
            <w:shd w:val="clear" w:color="auto" w:fill="auto"/>
            <w:noWrap/>
            <w:vAlign w:val="center"/>
          </w:tcPr>
          <w:p w14:paraId="657C71FF" w14:textId="4E2D10FF" w:rsidR="00507A53" w:rsidRPr="00A73205" w:rsidRDefault="00507A53" w:rsidP="005B1CC3">
            <w:pPr>
              <w:pStyle w:val="cuatexto"/>
              <w:spacing w:line="240" w:lineRule="auto"/>
              <w:jc w:val="right"/>
            </w:pPr>
            <w:r w:rsidRPr="00507A53">
              <w:t xml:space="preserve">   61.103 </w:t>
            </w:r>
          </w:p>
        </w:tc>
        <w:tc>
          <w:tcPr>
            <w:tcW w:w="874" w:type="dxa"/>
            <w:gridSpan w:val="2"/>
            <w:tcBorders>
              <w:top w:val="single" w:sz="4" w:space="0" w:color="auto"/>
              <w:bottom w:val="single" w:sz="2" w:space="0" w:color="auto"/>
            </w:tcBorders>
            <w:shd w:val="clear" w:color="auto" w:fill="auto"/>
            <w:noWrap/>
            <w:vAlign w:val="center"/>
          </w:tcPr>
          <w:p w14:paraId="722E2B09" w14:textId="4F28F1F9" w:rsidR="00507A53" w:rsidRPr="00A73205" w:rsidRDefault="00507A53" w:rsidP="005B1CC3">
            <w:pPr>
              <w:pStyle w:val="cuatexto"/>
              <w:spacing w:line="240" w:lineRule="auto"/>
              <w:jc w:val="right"/>
            </w:pPr>
            <w:r w:rsidRPr="00507A53">
              <w:t xml:space="preserve">   57.906 </w:t>
            </w:r>
          </w:p>
        </w:tc>
        <w:tc>
          <w:tcPr>
            <w:tcW w:w="874" w:type="dxa"/>
            <w:gridSpan w:val="2"/>
            <w:tcBorders>
              <w:top w:val="single" w:sz="4" w:space="0" w:color="auto"/>
              <w:bottom w:val="single" w:sz="2" w:space="0" w:color="auto"/>
            </w:tcBorders>
            <w:shd w:val="clear" w:color="auto" w:fill="auto"/>
            <w:noWrap/>
            <w:vAlign w:val="center"/>
          </w:tcPr>
          <w:p w14:paraId="7035EB95" w14:textId="1B781F24" w:rsidR="00507A53" w:rsidRPr="00A73205" w:rsidRDefault="00507A53" w:rsidP="005B1CC3">
            <w:pPr>
              <w:pStyle w:val="cuatexto"/>
              <w:spacing w:line="240" w:lineRule="auto"/>
              <w:jc w:val="right"/>
            </w:pPr>
            <w:r w:rsidRPr="00507A53">
              <w:t xml:space="preserve">   59.758 </w:t>
            </w:r>
          </w:p>
        </w:tc>
        <w:tc>
          <w:tcPr>
            <w:tcW w:w="874" w:type="dxa"/>
            <w:gridSpan w:val="2"/>
            <w:tcBorders>
              <w:top w:val="single" w:sz="4" w:space="0" w:color="auto"/>
              <w:bottom w:val="single" w:sz="2" w:space="0" w:color="auto"/>
            </w:tcBorders>
            <w:shd w:val="clear" w:color="auto" w:fill="auto"/>
            <w:noWrap/>
            <w:vAlign w:val="center"/>
          </w:tcPr>
          <w:p w14:paraId="5F9BA1F2" w14:textId="73ED4E95" w:rsidR="00507A53" w:rsidRPr="00A73205" w:rsidRDefault="00507A53" w:rsidP="005B1CC3">
            <w:pPr>
              <w:pStyle w:val="cuatexto"/>
              <w:spacing w:line="240" w:lineRule="auto"/>
              <w:jc w:val="right"/>
            </w:pPr>
            <w:r w:rsidRPr="00507A53">
              <w:t xml:space="preserve">   64.059 </w:t>
            </w:r>
          </w:p>
        </w:tc>
        <w:tc>
          <w:tcPr>
            <w:tcW w:w="874" w:type="dxa"/>
            <w:gridSpan w:val="2"/>
            <w:tcBorders>
              <w:top w:val="single" w:sz="4" w:space="0" w:color="auto"/>
              <w:bottom w:val="single" w:sz="2" w:space="0" w:color="auto"/>
            </w:tcBorders>
            <w:shd w:val="clear" w:color="auto" w:fill="auto"/>
            <w:noWrap/>
            <w:vAlign w:val="center"/>
          </w:tcPr>
          <w:p w14:paraId="70A0B3A0" w14:textId="282D1EC3" w:rsidR="00507A53" w:rsidRPr="00A73205" w:rsidRDefault="00507A53" w:rsidP="005B1CC3">
            <w:pPr>
              <w:pStyle w:val="cuatexto"/>
              <w:spacing w:line="240" w:lineRule="auto"/>
              <w:jc w:val="right"/>
            </w:pPr>
            <w:r w:rsidRPr="00507A53">
              <w:t xml:space="preserve">68.351 </w:t>
            </w:r>
          </w:p>
        </w:tc>
        <w:tc>
          <w:tcPr>
            <w:tcW w:w="875" w:type="dxa"/>
            <w:tcBorders>
              <w:top w:val="single" w:sz="4" w:space="0" w:color="auto"/>
              <w:bottom w:val="single" w:sz="2" w:space="0" w:color="auto"/>
            </w:tcBorders>
            <w:shd w:val="clear" w:color="auto" w:fill="auto"/>
            <w:noWrap/>
            <w:vAlign w:val="center"/>
          </w:tcPr>
          <w:p w14:paraId="601804D9" w14:textId="5274794F" w:rsidR="00507A53" w:rsidRPr="00A73205" w:rsidRDefault="00507A53" w:rsidP="005B1CC3">
            <w:pPr>
              <w:pStyle w:val="cuatexto"/>
              <w:spacing w:line="240" w:lineRule="auto"/>
              <w:jc w:val="right"/>
            </w:pPr>
            <w:r w:rsidRPr="00507A53">
              <w:t xml:space="preserve">   72.858 </w:t>
            </w:r>
          </w:p>
        </w:tc>
      </w:tr>
      <w:tr w:rsidR="00507A53" w:rsidRPr="00CB0075" w14:paraId="5FC390EA" w14:textId="77777777" w:rsidTr="005B1CC3">
        <w:trPr>
          <w:trHeight w:val="255"/>
        </w:trPr>
        <w:tc>
          <w:tcPr>
            <w:tcW w:w="1276" w:type="dxa"/>
            <w:vMerge/>
            <w:noWrap/>
            <w:vAlign w:val="bottom"/>
          </w:tcPr>
          <w:p w14:paraId="6247CC6D" w14:textId="77777777" w:rsidR="00507A53" w:rsidRPr="00A73205" w:rsidRDefault="00507A53" w:rsidP="005B1CC3">
            <w:pPr>
              <w:pStyle w:val="cuatexto"/>
              <w:spacing w:line="240" w:lineRule="auto"/>
            </w:pPr>
          </w:p>
        </w:tc>
        <w:tc>
          <w:tcPr>
            <w:tcW w:w="2410" w:type="dxa"/>
            <w:gridSpan w:val="2"/>
            <w:tcBorders>
              <w:top w:val="single" w:sz="2" w:space="0" w:color="auto"/>
              <w:bottom w:val="single" w:sz="2" w:space="0" w:color="auto"/>
            </w:tcBorders>
            <w:shd w:val="clear" w:color="auto" w:fill="auto"/>
            <w:noWrap/>
            <w:vAlign w:val="center"/>
          </w:tcPr>
          <w:p w14:paraId="777A6F8D" w14:textId="2AB2DA82" w:rsidR="00507A53" w:rsidRPr="00A73205" w:rsidRDefault="00507A53" w:rsidP="005B1CC3">
            <w:pPr>
              <w:pStyle w:val="cuatexto"/>
              <w:spacing w:line="240" w:lineRule="auto"/>
            </w:pPr>
            <w:r w:rsidRPr="00A73205">
              <w:t>Enfermedad/Accidente</w:t>
            </w:r>
          </w:p>
        </w:tc>
        <w:tc>
          <w:tcPr>
            <w:tcW w:w="874" w:type="dxa"/>
            <w:gridSpan w:val="2"/>
            <w:tcBorders>
              <w:top w:val="single" w:sz="2" w:space="0" w:color="auto"/>
              <w:bottom w:val="single" w:sz="2" w:space="0" w:color="auto"/>
            </w:tcBorders>
            <w:shd w:val="clear" w:color="auto" w:fill="auto"/>
            <w:noWrap/>
            <w:vAlign w:val="center"/>
          </w:tcPr>
          <w:p w14:paraId="2F165B07" w14:textId="62C40903" w:rsidR="00507A53" w:rsidRPr="00A73205" w:rsidRDefault="00507A53" w:rsidP="005B1CC3">
            <w:pPr>
              <w:pStyle w:val="cuatexto"/>
              <w:spacing w:line="240" w:lineRule="auto"/>
              <w:jc w:val="right"/>
            </w:pPr>
            <w:r w:rsidRPr="00507A53">
              <w:t xml:space="preserve">   25.169   </w:t>
            </w:r>
          </w:p>
        </w:tc>
        <w:tc>
          <w:tcPr>
            <w:tcW w:w="874" w:type="dxa"/>
            <w:gridSpan w:val="2"/>
            <w:tcBorders>
              <w:top w:val="single" w:sz="2" w:space="0" w:color="auto"/>
              <w:bottom w:val="single" w:sz="2" w:space="0" w:color="auto"/>
            </w:tcBorders>
            <w:shd w:val="clear" w:color="auto" w:fill="auto"/>
            <w:noWrap/>
            <w:vAlign w:val="center"/>
          </w:tcPr>
          <w:p w14:paraId="07AED71D" w14:textId="4A0E3636" w:rsidR="00507A53" w:rsidRPr="00A73205" w:rsidRDefault="00507A53" w:rsidP="005B1CC3">
            <w:pPr>
              <w:pStyle w:val="cuatexto"/>
              <w:spacing w:line="240" w:lineRule="auto"/>
              <w:jc w:val="right"/>
            </w:pPr>
            <w:r w:rsidRPr="00507A53">
              <w:t xml:space="preserve">   36.686   </w:t>
            </w:r>
          </w:p>
        </w:tc>
        <w:tc>
          <w:tcPr>
            <w:tcW w:w="874" w:type="dxa"/>
            <w:gridSpan w:val="2"/>
            <w:tcBorders>
              <w:top w:val="single" w:sz="2" w:space="0" w:color="auto"/>
              <w:bottom w:val="single" w:sz="2" w:space="0" w:color="auto"/>
            </w:tcBorders>
            <w:shd w:val="clear" w:color="auto" w:fill="auto"/>
            <w:noWrap/>
            <w:vAlign w:val="center"/>
          </w:tcPr>
          <w:p w14:paraId="597F3685" w14:textId="69D90F89" w:rsidR="00507A53" w:rsidRPr="00A73205" w:rsidRDefault="00507A53" w:rsidP="005B1CC3">
            <w:pPr>
              <w:pStyle w:val="cuatexto"/>
              <w:spacing w:line="240" w:lineRule="auto"/>
              <w:jc w:val="right"/>
            </w:pPr>
            <w:r w:rsidRPr="00507A53">
              <w:t xml:space="preserve">   51.607   </w:t>
            </w:r>
          </w:p>
        </w:tc>
        <w:tc>
          <w:tcPr>
            <w:tcW w:w="874" w:type="dxa"/>
            <w:gridSpan w:val="2"/>
            <w:tcBorders>
              <w:top w:val="single" w:sz="2" w:space="0" w:color="auto"/>
              <w:bottom w:val="single" w:sz="2" w:space="0" w:color="auto"/>
            </w:tcBorders>
            <w:shd w:val="clear" w:color="auto" w:fill="auto"/>
            <w:noWrap/>
            <w:vAlign w:val="center"/>
          </w:tcPr>
          <w:p w14:paraId="005B74FF" w14:textId="0CFF65A9" w:rsidR="00507A53" w:rsidRPr="00A73205" w:rsidRDefault="00507A53" w:rsidP="005B1CC3">
            <w:pPr>
              <w:pStyle w:val="cuatexto"/>
              <w:spacing w:line="240" w:lineRule="auto"/>
              <w:jc w:val="right"/>
            </w:pPr>
            <w:r w:rsidRPr="00507A53">
              <w:t xml:space="preserve">   41.979   </w:t>
            </w:r>
          </w:p>
        </w:tc>
        <w:tc>
          <w:tcPr>
            <w:tcW w:w="874" w:type="dxa"/>
            <w:gridSpan w:val="2"/>
            <w:tcBorders>
              <w:top w:val="single" w:sz="2" w:space="0" w:color="auto"/>
              <w:bottom w:val="single" w:sz="2" w:space="0" w:color="auto"/>
            </w:tcBorders>
            <w:shd w:val="clear" w:color="auto" w:fill="auto"/>
            <w:noWrap/>
            <w:vAlign w:val="center"/>
          </w:tcPr>
          <w:p w14:paraId="4FA40499" w14:textId="688DE4C0" w:rsidR="00507A53" w:rsidRPr="00A73205" w:rsidRDefault="00507A53" w:rsidP="005B1CC3">
            <w:pPr>
              <w:pStyle w:val="cuatexto"/>
              <w:spacing w:line="240" w:lineRule="auto"/>
              <w:jc w:val="right"/>
            </w:pPr>
            <w:r w:rsidRPr="00507A53">
              <w:t xml:space="preserve">   42.131   </w:t>
            </w:r>
          </w:p>
        </w:tc>
        <w:tc>
          <w:tcPr>
            <w:tcW w:w="875" w:type="dxa"/>
            <w:tcBorders>
              <w:top w:val="single" w:sz="2" w:space="0" w:color="auto"/>
              <w:bottom w:val="single" w:sz="2" w:space="0" w:color="auto"/>
            </w:tcBorders>
            <w:shd w:val="clear" w:color="auto" w:fill="auto"/>
            <w:noWrap/>
            <w:vAlign w:val="center"/>
          </w:tcPr>
          <w:p w14:paraId="625130A2" w14:textId="489EF9CA" w:rsidR="00507A53" w:rsidRPr="00A73205" w:rsidRDefault="00507A53" w:rsidP="005B1CC3">
            <w:pPr>
              <w:pStyle w:val="cuatexto"/>
              <w:spacing w:line="240" w:lineRule="auto"/>
              <w:jc w:val="right"/>
            </w:pPr>
            <w:r w:rsidRPr="00507A53">
              <w:t xml:space="preserve">53.119   </w:t>
            </w:r>
          </w:p>
        </w:tc>
      </w:tr>
      <w:tr w:rsidR="00507A53" w:rsidRPr="00CB0075" w14:paraId="1F737888" w14:textId="77777777" w:rsidTr="005B1CC3">
        <w:trPr>
          <w:trHeight w:val="255"/>
        </w:trPr>
        <w:tc>
          <w:tcPr>
            <w:tcW w:w="1276" w:type="dxa"/>
            <w:vMerge/>
            <w:noWrap/>
            <w:vAlign w:val="bottom"/>
          </w:tcPr>
          <w:p w14:paraId="6C9B4795" w14:textId="77777777" w:rsidR="00507A53" w:rsidRPr="00A73205" w:rsidRDefault="00507A53" w:rsidP="005B1CC3">
            <w:pPr>
              <w:pStyle w:val="cuatexto"/>
              <w:spacing w:line="240" w:lineRule="auto"/>
            </w:pPr>
          </w:p>
        </w:tc>
        <w:tc>
          <w:tcPr>
            <w:tcW w:w="2410" w:type="dxa"/>
            <w:gridSpan w:val="2"/>
            <w:tcBorders>
              <w:top w:val="single" w:sz="2" w:space="0" w:color="auto"/>
              <w:bottom w:val="single" w:sz="2" w:space="0" w:color="auto"/>
            </w:tcBorders>
            <w:shd w:val="clear" w:color="auto" w:fill="auto"/>
            <w:noWrap/>
            <w:vAlign w:val="center"/>
          </w:tcPr>
          <w:p w14:paraId="1C161285" w14:textId="2A7570AA" w:rsidR="00507A53" w:rsidRPr="00A73205" w:rsidRDefault="00507A53" w:rsidP="005B1CC3">
            <w:pPr>
              <w:pStyle w:val="cuatexto"/>
              <w:spacing w:line="240" w:lineRule="auto"/>
            </w:pPr>
            <w:r w:rsidRPr="00A73205">
              <w:t>Maternidad/Paternidad</w:t>
            </w:r>
          </w:p>
        </w:tc>
        <w:tc>
          <w:tcPr>
            <w:tcW w:w="874" w:type="dxa"/>
            <w:gridSpan w:val="2"/>
            <w:tcBorders>
              <w:top w:val="single" w:sz="2" w:space="0" w:color="auto"/>
              <w:bottom w:val="single" w:sz="2" w:space="0" w:color="auto"/>
            </w:tcBorders>
            <w:shd w:val="clear" w:color="auto" w:fill="auto"/>
            <w:noWrap/>
            <w:vAlign w:val="center"/>
          </w:tcPr>
          <w:p w14:paraId="15D147AB" w14:textId="60542F61" w:rsidR="00507A53" w:rsidRPr="00A73205" w:rsidRDefault="00507A53" w:rsidP="005B1CC3">
            <w:pPr>
              <w:pStyle w:val="cuatexto"/>
              <w:spacing w:line="240" w:lineRule="auto"/>
              <w:jc w:val="right"/>
            </w:pPr>
            <w:r w:rsidRPr="00507A53">
              <w:t xml:space="preserve"> 1.863 </w:t>
            </w:r>
          </w:p>
        </w:tc>
        <w:tc>
          <w:tcPr>
            <w:tcW w:w="874" w:type="dxa"/>
            <w:gridSpan w:val="2"/>
            <w:tcBorders>
              <w:top w:val="single" w:sz="2" w:space="0" w:color="auto"/>
              <w:bottom w:val="single" w:sz="2" w:space="0" w:color="auto"/>
            </w:tcBorders>
            <w:shd w:val="clear" w:color="auto" w:fill="auto"/>
            <w:noWrap/>
            <w:vAlign w:val="center"/>
          </w:tcPr>
          <w:p w14:paraId="18B72C50" w14:textId="63FEEACB" w:rsidR="00507A53" w:rsidRPr="00A73205" w:rsidRDefault="00507A53" w:rsidP="005B1CC3">
            <w:pPr>
              <w:pStyle w:val="cuatexto"/>
              <w:spacing w:line="240" w:lineRule="auto"/>
              <w:jc w:val="right"/>
            </w:pPr>
            <w:r w:rsidRPr="00507A53">
              <w:t xml:space="preserve">   822 </w:t>
            </w:r>
          </w:p>
        </w:tc>
        <w:tc>
          <w:tcPr>
            <w:tcW w:w="874" w:type="dxa"/>
            <w:gridSpan w:val="2"/>
            <w:tcBorders>
              <w:top w:val="single" w:sz="2" w:space="0" w:color="auto"/>
              <w:bottom w:val="single" w:sz="2" w:space="0" w:color="auto"/>
            </w:tcBorders>
            <w:shd w:val="clear" w:color="auto" w:fill="auto"/>
            <w:noWrap/>
            <w:vAlign w:val="center"/>
          </w:tcPr>
          <w:p w14:paraId="462BAD96" w14:textId="7619E722" w:rsidR="00507A53" w:rsidRPr="00A73205" w:rsidRDefault="00507A53" w:rsidP="005B1CC3">
            <w:pPr>
              <w:pStyle w:val="cuatexto"/>
              <w:spacing w:line="240" w:lineRule="auto"/>
              <w:jc w:val="right"/>
            </w:pPr>
            <w:r w:rsidRPr="00507A53">
              <w:t xml:space="preserve"> 1.307 </w:t>
            </w:r>
          </w:p>
        </w:tc>
        <w:tc>
          <w:tcPr>
            <w:tcW w:w="874" w:type="dxa"/>
            <w:gridSpan w:val="2"/>
            <w:tcBorders>
              <w:top w:val="single" w:sz="2" w:space="0" w:color="auto"/>
              <w:bottom w:val="single" w:sz="2" w:space="0" w:color="auto"/>
            </w:tcBorders>
            <w:shd w:val="clear" w:color="auto" w:fill="auto"/>
            <w:noWrap/>
            <w:vAlign w:val="center"/>
          </w:tcPr>
          <w:p w14:paraId="14AF39FF" w14:textId="0EC3D383" w:rsidR="00507A53" w:rsidRPr="00A73205" w:rsidRDefault="00507A53" w:rsidP="005B1CC3">
            <w:pPr>
              <w:pStyle w:val="cuatexto"/>
              <w:spacing w:line="240" w:lineRule="auto"/>
              <w:jc w:val="right"/>
            </w:pPr>
            <w:r w:rsidRPr="00507A53">
              <w:t xml:space="preserve"> 4.159 </w:t>
            </w:r>
          </w:p>
        </w:tc>
        <w:tc>
          <w:tcPr>
            <w:tcW w:w="874" w:type="dxa"/>
            <w:gridSpan w:val="2"/>
            <w:tcBorders>
              <w:top w:val="single" w:sz="2" w:space="0" w:color="auto"/>
              <w:bottom w:val="single" w:sz="2" w:space="0" w:color="auto"/>
            </w:tcBorders>
            <w:shd w:val="clear" w:color="auto" w:fill="auto"/>
            <w:noWrap/>
            <w:vAlign w:val="center"/>
          </w:tcPr>
          <w:p w14:paraId="2150B1B2" w14:textId="021FE494" w:rsidR="00507A53" w:rsidRPr="00A73205" w:rsidRDefault="00507A53" w:rsidP="005B1CC3">
            <w:pPr>
              <w:pStyle w:val="cuatexto"/>
              <w:spacing w:line="240" w:lineRule="auto"/>
              <w:jc w:val="right"/>
            </w:pPr>
            <w:r w:rsidRPr="00507A53">
              <w:t xml:space="preserve"> 3.320 </w:t>
            </w:r>
          </w:p>
        </w:tc>
        <w:tc>
          <w:tcPr>
            <w:tcW w:w="875" w:type="dxa"/>
            <w:tcBorders>
              <w:top w:val="single" w:sz="2" w:space="0" w:color="auto"/>
              <w:bottom w:val="single" w:sz="2" w:space="0" w:color="auto"/>
            </w:tcBorders>
            <w:shd w:val="clear" w:color="auto" w:fill="auto"/>
            <w:noWrap/>
            <w:vAlign w:val="center"/>
          </w:tcPr>
          <w:p w14:paraId="2FBDCD23" w14:textId="53169BD2" w:rsidR="00507A53" w:rsidRPr="00A73205" w:rsidRDefault="00507A53" w:rsidP="005B1CC3">
            <w:pPr>
              <w:pStyle w:val="cuatexto"/>
              <w:spacing w:line="240" w:lineRule="auto"/>
              <w:jc w:val="right"/>
            </w:pPr>
            <w:r w:rsidRPr="00507A53">
              <w:t xml:space="preserve">  1.647 </w:t>
            </w:r>
          </w:p>
        </w:tc>
      </w:tr>
      <w:tr w:rsidR="00507A53" w:rsidRPr="00CB0075" w14:paraId="68CDF039" w14:textId="77777777" w:rsidTr="005B1CC3">
        <w:trPr>
          <w:trHeight w:val="255"/>
        </w:trPr>
        <w:tc>
          <w:tcPr>
            <w:tcW w:w="1276" w:type="dxa"/>
            <w:vMerge/>
            <w:tcBorders>
              <w:bottom w:val="single" w:sz="4" w:space="0" w:color="auto"/>
            </w:tcBorders>
            <w:noWrap/>
            <w:vAlign w:val="bottom"/>
          </w:tcPr>
          <w:p w14:paraId="2BE3B174" w14:textId="77777777" w:rsidR="00507A53" w:rsidRPr="00A73205" w:rsidRDefault="00507A53" w:rsidP="005B1CC3">
            <w:pPr>
              <w:pStyle w:val="cuatexto"/>
              <w:spacing w:line="240" w:lineRule="auto"/>
            </w:pPr>
          </w:p>
        </w:tc>
        <w:tc>
          <w:tcPr>
            <w:tcW w:w="2410" w:type="dxa"/>
            <w:gridSpan w:val="2"/>
            <w:tcBorders>
              <w:top w:val="single" w:sz="2" w:space="0" w:color="auto"/>
              <w:bottom w:val="single" w:sz="4" w:space="0" w:color="auto"/>
            </w:tcBorders>
            <w:shd w:val="clear" w:color="auto" w:fill="auto"/>
            <w:noWrap/>
            <w:vAlign w:val="center"/>
          </w:tcPr>
          <w:p w14:paraId="591B83E2" w14:textId="766FEF83" w:rsidR="00507A53" w:rsidRPr="00A73205" w:rsidRDefault="00507A53" w:rsidP="005B1CC3">
            <w:pPr>
              <w:pStyle w:val="cuatexto"/>
              <w:spacing w:line="240" w:lineRule="auto"/>
            </w:pPr>
            <w:r w:rsidRPr="00A73205">
              <w:t>Permisos</w:t>
            </w:r>
          </w:p>
        </w:tc>
        <w:tc>
          <w:tcPr>
            <w:tcW w:w="874" w:type="dxa"/>
            <w:gridSpan w:val="2"/>
            <w:tcBorders>
              <w:top w:val="single" w:sz="2" w:space="0" w:color="auto"/>
              <w:bottom w:val="single" w:sz="4" w:space="0" w:color="auto"/>
            </w:tcBorders>
            <w:shd w:val="clear" w:color="auto" w:fill="auto"/>
            <w:noWrap/>
            <w:vAlign w:val="center"/>
          </w:tcPr>
          <w:p w14:paraId="0F9F5FA7" w14:textId="776DEE1D" w:rsidR="00507A53" w:rsidRPr="00A73205" w:rsidRDefault="00507A53" w:rsidP="005B1CC3">
            <w:pPr>
              <w:pStyle w:val="cuatexto"/>
              <w:spacing w:line="240" w:lineRule="auto"/>
              <w:jc w:val="right"/>
            </w:pPr>
            <w:r w:rsidRPr="00507A53">
              <w:t xml:space="preserve">   14.963 </w:t>
            </w:r>
          </w:p>
        </w:tc>
        <w:tc>
          <w:tcPr>
            <w:tcW w:w="874" w:type="dxa"/>
            <w:gridSpan w:val="2"/>
            <w:tcBorders>
              <w:top w:val="single" w:sz="2" w:space="0" w:color="auto"/>
              <w:bottom w:val="single" w:sz="4" w:space="0" w:color="auto"/>
            </w:tcBorders>
            <w:shd w:val="clear" w:color="auto" w:fill="auto"/>
            <w:noWrap/>
            <w:vAlign w:val="center"/>
          </w:tcPr>
          <w:p w14:paraId="70254861" w14:textId="7CF7FA79" w:rsidR="00507A53" w:rsidRPr="00A73205" w:rsidRDefault="00507A53" w:rsidP="005B1CC3">
            <w:pPr>
              <w:pStyle w:val="cuatexto"/>
              <w:spacing w:line="240" w:lineRule="auto"/>
              <w:jc w:val="right"/>
            </w:pPr>
            <w:r w:rsidRPr="00507A53">
              <w:t xml:space="preserve">   15.611 </w:t>
            </w:r>
          </w:p>
        </w:tc>
        <w:tc>
          <w:tcPr>
            <w:tcW w:w="874" w:type="dxa"/>
            <w:gridSpan w:val="2"/>
            <w:tcBorders>
              <w:top w:val="single" w:sz="2" w:space="0" w:color="auto"/>
              <w:bottom w:val="single" w:sz="4" w:space="0" w:color="auto"/>
            </w:tcBorders>
            <w:shd w:val="clear" w:color="auto" w:fill="auto"/>
            <w:noWrap/>
            <w:vAlign w:val="center"/>
          </w:tcPr>
          <w:p w14:paraId="6156B2B6" w14:textId="09A79AC2" w:rsidR="00507A53" w:rsidRPr="00A73205" w:rsidRDefault="00507A53" w:rsidP="005B1CC3">
            <w:pPr>
              <w:pStyle w:val="cuatexto"/>
              <w:spacing w:line="240" w:lineRule="auto"/>
              <w:jc w:val="right"/>
            </w:pPr>
            <w:r w:rsidRPr="00507A53">
              <w:t xml:space="preserve">   14.415 </w:t>
            </w:r>
          </w:p>
        </w:tc>
        <w:tc>
          <w:tcPr>
            <w:tcW w:w="874" w:type="dxa"/>
            <w:gridSpan w:val="2"/>
            <w:tcBorders>
              <w:top w:val="single" w:sz="2" w:space="0" w:color="auto"/>
              <w:bottom w:val="single" w:sz="4" w:space="0" w:color="auto"/>
            </w:tcBorders>
            <w:shd w:val="clear" w:color="auto" w:fill="auto"/>
            <w:noWrap/>
            <w:vAlign w:val="center"/>
          </w:tcPr>
          <w:p w14:paraId="5612EB86" w14:textId="552A3B72" w:rsidR="00507A53" w:rsidRPr="00A73205" w:rsidRDefault="00507A53" w:rsidP="005B1CC3">
            <w:pPr>
              <w:pStyle w:val="cuatexto"/>
              <w:spacing w:line="240" w:lineRule="auto"/>
              <w:jc w:val="right"/>
            </w:pPr>
            <w:r w:rsidRPr="00507A53">
              <w:t xml:space="preserve">   15.999 </w:t>
            </w:r>
          </w:p>
        </w:tc>
        <w:tc>
          <w:tcPr>
            <w:tcW w:w="874" w:type="dxa"/>
            <w:gridSpan w:val="2"/>
            <w:tcBorders>
              <w:top w:val="single" w:sz="2" w:space="0" w:color="auto"/>
              <w:bottom w:val="single" w:sz="4" w:space="0" w:color="auto"/>
            </w:tcBorders>
            <w:shd w:val="clear" w:color="auto" w:fill="auto"/>
            <w:noWrap/>
            <w:vAlign w:val="center"/>
          </w:tcPr>
          <w:p w14:paraId="2EE253BD" w14:textId="7CB09AFF" w:rsidR="00507A53" w:rsidRPr="00A73205" w:rsidRDefault="00507A53" w:rsidP="005B1CC3">
            <w:pPr>
              <w:pStyle w:val="cuatexto"/>
              <w:spacing w:line="240" w:lineRule="auto"/>
              <w:jc w:val="right"/>
            </w:pPr>
            <w:r w:rsidRPr="00507A53">
              <w:t xml:space="preserve">   15.196 </w:t>
            </w:r>
          </w:p>
        </w:tc>
        <w:tc>
          <w:tcPr>
            <w:tcW w:w="875" w:type="dxa"/>
            <w:tcBorders>
              <w:top w:val="single" w:sz="2" w:space="0" w:color="auto"/>
              <w:bottom w:val="single" w:sz="4" w:space="0" w:color="auto"/>
            </w:tcBorders>
            <w:shd w:val="clear" w:color="auto" w:fill="auto"/>
            <w:noWrap/>
            <w:vAlign w:val="center"/>
          </w:tcPr>
          <w:p w14:paraId="3BB34E41" w14:textId="040B5B44" w:rsidR="00507A53" w:rsidRPr="00A73205" w:rsidRDefault="00507A53" w:rsidP="005B1CC3">
            <w:pPr>
              <w:pStyle w:val="cuatexto"/>
              <w:spacing w:line="240" w:lineRule="auto"/>
              <w:jc w:val="right"/>
            </w:pPr>
            <w:r w:rsidRPr="00507A53">
              <w:t xml:space="preserve">   16.022 </w:t>
            </w:r>
          </w:p>
        </w:tc>
      </w:tr>
      <w:tr w:rsidR="00F23D20" w:rsidRPr="008614C2" w14:paraId="704F86A6" w14:textId="77777777" w:rsidTr="00CD47BA">
        <w:trPr>
          <w:trHeight w:val="255"/>
        </w:trPr>
        <w:tc>
          <w:tcPr>
            <w:tcW w:w="1276" w:type="dxa"/>
            <w:tcBorders>
              <w:bottom w:val="single" w:sz="4" w:space="0" w:color="auto"/>
            </w:tcBorders>
            <w:shd w:val="clear" w:color="auto" w:fill="8DB3E2" w:themeFill="text2" w:themeFillTint="66"/>
            <w:noWrap/>
            <w:vAlign w:val="center"/>
          </w:tcPr>
          <w:p w14:paraId="18F71294" w14:textId="77777777" w:rsidR="00F23D20" w:rsidRPr="00B057F5" w:rsidRDefault="00F23D20" w:rsidP="005B1CC3">
            <w:pPr>
              <w:pStyle w:val="cuadroCabe"/>
              <w:spacing w:line="240" w:lineRule="auto"/>
            </w:pPr>
            <w:r w:rsidRPr="00B057F5">
              <w:t>Total horas</w:t>
            </w:r>
          </w:p>
        </w:tc>
        <w:tc>
          <w:tcPr>
            <w:tcW w:w="2410" w:type="dxa"/>
            <w:gridSpan w:val="2"/>
            <w:tcBorders>
              <w:bottom w:val="single" w:sz="4" w:space="0" w:color="auto"/>
            </w:tcBorders>
            <w:shd w:val="clear" w:color="auto" w:fill="8DB3E2" w:themeFill="text2" w:themeFillTint="66"/>
            <w:noWrap/>
            <w:vAlign w:val="bottom"/>
          </w:tcPr>
          <w:p w14:paraId="59908577" w14:textId="77777777" w:rsidR="00F23D20" w:rsidRPr="00B057F5" w:rsidRDefault="00F23D20" w:rsidP="005B1CC3">
            <w:pPr>
              <w:pStyle w:val="cuadroCabe"/>
              <w:spacing w:line="240" w:lineRule="auto"/>
            </w:pPr>
          </w:p>
        </w:tc>
        <w:tc>
          <w:tcPr>
            <w:tcW w:w="874" w:type="dxa"/>
            <w:gridSpan w:val="2"/>
            <w:tcBorders>
              <w:bottom w:val="single" w:sz="4" w:space="0" w:color="auto"/>
            </w:tcBorders>
            <w:shd w:val="clear" w:color="auto" w:fill="8DB3E2" w:themeFill="text2" w:themeFillTint="66"/>
            <w:noWrap/>
            <w:vAlign w:val="center"/>
          </w:tcPr>
          <w:p w14:paraId="185D0DEF" w14:textId="2AFB0D86" w:rsidR="00F23D20" w:rsidRPr="00412D86" w:rsidRDefault="00F23D20" w:rsidP="005B1CC3">
            <w:pPr>
              <w:pStyle w:val="cuadroCabe"/>
              <w:spacing w:line="240" w:lineRule="auto"/>
              <w:jc w:val="right"/>
            </w:pPr>
            <w:r>
              <w:t>503.209</w:t>
            </w:r>
          </w:p>
        </w:tc>
        <w:tc>
          <w:tcPr>
            <w:tcW w:w="874" w:type="dxa"/>
            <w:gridSpan w:val="2"/>
            <w:tcBorders>
              <w:bottom w:val="single" w:sz="4" w:space="0" w:color="auto"/>
            </w:tcBorders>
            <w:shd w:val="clear" w:color="auto" w:fill="8DB3E2" w:themeFill="text2" w:themeFillTint="66"/>
            <w:noWrap/>
            <w:vAlign w:val="center"/>
          </w:tcPr>
          <w:p w14:paraId="44EC4C49" w14:textId="2202236F" w:rsidR="00F23D20" w:rsidRPr="00412D86" w:rsidRDefault="00F23D20" w:rsidP="005B1CC3">
            <w:pPr>
              <w:pStyle w:val="cuadroCabe"/>
              <w:spacing w:line="240" w:lineRule="auto"/>
              <w:jc w:val="right"/>
            </w:pPr>
            <w:r>
              <w:t>535.755</w:t>
            </w:r>
          </w:p>
        </w:tc>
        <w:tc>
          <w:tcPr>
            <w:tcW w:w="874" w:type="dxa"/>
            <w:gridSpan w:val="2"/>
            <w:tcBorders>
              <w:bottom w:val="single" w:sz="4" w:space="0" w:color="auto"/>
            </w:tcBorders>
            <w:shd w:val="clear" w:color="auto" w:fill="8DB3E2" w:themeFill="text2" w:themeFillTint="66"/>
            <w:noWrap/>
            <w:vAlign w:val="center"/>
          </w:tcPr>
          <w:p w14:paraId="38376AC8" w14:textId="35A512BF" w:rsidR="00F23D20" w:rsidRPr="00412D86" w:rsidRDefault="00F23D20" w:rsidP="005B1CC3">
            <w:pPr>
              <w:pStyle w:val="cuadroCabe"/>
              <w:spacing w:line="240" w:lineRule="auto"/>
              <w:jc w:val="right"/>
            </w:pPr>
            <w:r>
              <w:t>571.955</w:t>
            </w:r>
          </w:p>
        </w:tc>
        <w:tc>
          <w:tcPr>
            <w:tcW w:w="874" w:type="dxa"/>
            <w:gridSpan w:val="2"/>
            <w:tcBorders>
              <w:bottom w:val="single" w:sz="4" w:space="0" w:color="auto"/>
            </w:tcBorders>
            <w:shd w:val="clear" w:color="auto" w:fill="8DB3E2" w:themeFill="text2" w:themeFillTint="66"/>
            <w:noWrap/>
            <w:vAlign w:val="center"/>
          </w:tcPr>
          <w:p w14:paraId="41084177" w14:textId="0B49A206" w:rsidR="00F23D20" w:rsidRPr="00412D86" w:rsidRDefault="00F23D20" w:rsidP="005B1CC3">
            <w:pPr>
              <w:pStyle w:val="cuadroCabe"/>
              <w:spacing w:line="240" w:lineRule="auto"/>
              <w:jc w:val="right"/>
            </w:pPr>
            <w:r>
              <w:t>568.762</w:t>
            </w:r>
          </w:p>
        </w:tc>
        <w:tc>
          <w:tcPr>
            <w:tcW w:w="874" w:type="dxa"/>
            <w:gridSpan w:val="2"/>
            <w:tcBorders>
              <w:bottom w:val="single" w:sz="4" w:space="0" w:color="auto"/>
            </w:tcBorders>
            <w:shd w:val="clear" w:color="auto" w:fill="8DB3E2" w:themeFill="text2" w:themeFillTint="66"/>
            <w:noWrap/>
            <w:vAlign w:val="center"/>
          </w:tcPr>
          <w:p w14:paraId="74C43EA8" w14:textId="0A6D8EC2" w:rsidR="00F23D20" w:rsidRPr="00412D86" w:rsidRDefault="00F23D20" w:rsidP="005B1CC3">
            <w:pPr>
              <w:pStyle w:val="cuadroCabe"/>
              <w:spacing w:line="240" w:lineRule="auto"/>
              <w:jc w:val="right"/>
            </w:pPr>
            <w:r>
              <w:t>628.083</w:t>
            </w:r>
          </w:p>
        </w:tc>
        <w:tc>
          <w:tcPr>
            <w:tcW w:w="875" w:type="dxa"/>
            <w:tcBorders>
              <w:bottom w:val="single" w:sz="4" w:space="0" w:color="auto"/>
            </w:tcBorders>
            <w:shd w:val="clear" w:color="auto" w:fill="8DB3E2" w:themeFill="text2" w:themeFillTint="66"/>
            <w:noWrap/>
            <w:vAlign w:val="center"/>
          </w:tcPr>
          <w:p w14:paraId="27A4975D" w14:textId="3361CFB0" w:rsidR="00F23D20" w:rsidRPr="00412D86" w:rsidRDefault="00F23D20" w:rsidP="005B1CC3">
            <w:pPr>
              <w:pStyle w:val="cuadroCabe"/>
              <w:spacing w:line="240" w:lineRule="auto"/>
              <w:jc w:val="right"/>
            </w:pPr>
            <w:r>
              <w:t>673.151</w:t>
            </w:r>
          </w:p>
        </w:tc>
      </w:tr>
      <w:tr w:rsidR="00F23D20" w:rsidRPr="008614C2" w14:paraId="50EC6CF7" w14:textId="77777777" w:rsidTr="005B1CC3">
        <w:trPr>
          <w:trHeight w:val="255"/>
        </w:trPr>
        <w:tc>
          <w:tcPr>
            <w:tcW w:w="3679" w:type="dxa"/>
            <w:gridSpan w:val="2"/>
            <w:shd w:val="clear" w:color="auto" w:fill="8DB3E2" w:themeFill="text2" w:themeFillTint="66"/>
            <w:noWrap/>
            <w:vAlign w:val="center"/>
          </w:tcPr>
          <w:p w14:paraId="35ED9387" w14:textId="04AE544A" w:rsidR="00F23D20" w:rsidRPr="008614C2" w:rsidRDefault="00F23D20" w:rsidP="005B1CC3">
            <w:pPr>
              <w:pStyle w:val="cuadroCabe"/>
              <w:spacing w:line="240" w:lineRule="auto"/>
            </w:pPr>
            <w:r>
              <w:t xml:space="preserve">Total personas equivalentes </w:t>
            </w:r>
          </w:p>
        </w:tc>
        <w:tc>
          <w:tcPr>
            <w:tcW w:w="874" w:type="dxa"/>
            <w:gridSpan w:val="2"/>
            <w:shd w:val="clear" w:color="auto" w:fill="8DB3E2" w:themeFill="text2" w:themeFillTint="66"/>
            <w:noWrap/>
            <w:vAlign w:val="center"/>
          </w:tcPr>
          <w:p w14:paraId="76417A61" w14:textId="2F8D7BCB" w:rsidR="00F23D20" w:rsidRPr="00E72DD9" w:rsidRDefault="00F23D20" w:rsidP="005B1CC3">
            <w:pPr>
              <w:pStyle w:val="cuadroCabe"/>
              <w:spacing w:line="240" w:lineRule="auto"/>
              <w:jc w:val="right"/>
              <w:rPr>
                <w:bCs/>
              </w:rPr>
            </w:pPr>
            <w:r>
              <w:rPr>
                <w:bCs/>
              </w:rPr>
              <w:t>281</w:t>
            </w:r>
          </w:p>
        </w:tc>
        <w:tc>
          <w:tcPr>
            <w:tcW w:w="874" w:type="dxa"/>
            <w:gridSpan w:val="2"/>
            <w:shd w:val="clear" w:color="auto" w:fill="8DB3E2" w:themeFill="text2" w:themeFillTint="66"/>
            <w:noWrap/>
            <w:vAlign w:val="center"/>
          </w:tcPr>
          <w:p w14:paraId="4900E15C" w14:textId="737CC17E" w:rsidR="00F23D20" w:rsidRPr="00E72DD9" w:rsidRDefault="00F23D20" w:rsidP="005B1CC3">
            <w:pPr>
              <w:pStyle w:val="cuadroCabe"/>
              <w:spacing w:line="240" w:lineRule="auto"/>
              <w:jc w:val="right"/>
              <w:rPr>
                <w:bCs/>
              </w:rPr>
            </w:pPr>
            <w:r>
              <w:t>299</w:t>
            </w:r>
          </w:p>
        </w:tc>
        <w:tc>
          <w:tcPr>
            <w:tcW w:w="874" w:type="dxa"/>
            <w:gridSpan w:val="2"/>
            <w:shd w:val="clear" w:color="auto" w:fill="8DB3E2" w:themeFill="text2" w:themeFillTint="66"/>
            <w:noWrap/>
            <w:vAlign w:val="center"/>
          </w:tcPr>
          <w:p w14:paraId="41D265A8" w14:textId="1417E74D" w:rsidR="00F23D20" w:rsidRPr="00E72DD9" w:rsidRDefault="00F23D20" w:rsidP="005B1CC3">
            <w:pPr>
              <w:pStyle w:val="cuadroCabe"/>
              <w:spacing w:line="240" w:lineRule="auto"/>
              <w:jc w:val="right"/>
              <w:rPr>
                <w:bCs/>
              </w:rPr>
            </w:pPr>
            <w:r>
              <w:t>3</w:t>
            </w:r>
            <w:r w:rsidR="00422576">
              <w:t>20</w:t>
            </w:r>
          </w:p>
        </w:tc>
        <w:tc>
          <w:tcPr>
            <w:tcW w:w="874" w:type="dxa"/>
            <w:gridSpan w:val="2"/>
            <w:shd w:val="clear" w:color="auto" w:fill="8DB3E2" w:themeFill="text2" w:themeFillTint="66"/>
            <w:noWrap/>
            <w:vAlign w:val="center"/>
          </w:tcPr>
          <w:p w14:paraId="3F92B2B3" w14:textId="7411376E" w:rsidR="00F23D20" w:rsidRPr="00E72DD9" w:rsidRDefault="00F23D20" w:rsidP="005B1CC3">
            <w:pPr>
              <w:pStyle w:val="cuadroCabe"/>
              <w:spacing w:line="240" w:lineRule="auto"/>
              <w:jc w:val="right"/>
              <w:rPr>
                <w:bCs/>
              </w:rPr>
            </w:pPr>
            <w:r>
              <w:t>31</w:t>
            </w:r>
            <w:r w:rsidR="00422576">
              <w:t>8</w:t>
            </w:r>
          </w:p>
        </w:tc>
        <w:tc>
          <w:tcPr>
            <w:tcW w:w="874" w:type="dxa"/>
            <w:gridSpan w:val="2"/>
            <w:shd w:val="clear" w:color="auto" w:fill="8DB3E2" w:themeFill="text2" w:themeFillTint="66"/>
            <w:noWrap/>
            <w:vAlign w:val="center"/>
          </w:tcPr>
          <w:p w14:paraId="79DE609B" w14:textId="53887B95" w:rsidR="00F23D20" w:rsidRPr="00E72DD9" w:rsidRDefault="00F23D20" w:rsidP="005B1CC3">
            <w:pPr>
              <w:pStyle w:val="cuadroCabe"/>
              <w:spacing w:line="240" w:lineRule="auto"/>
              <w:jc w:val="right"/>
              <w:rPr>
                <w:bCs/>
              </w:rPr>
            </w:pPr>
            <w:r>
              <w:t>35</w:t>
            </w:r>
            <w:r w:rsidR="00422576">
              <w:t>1</w:t>
            </w:r>
          </w:p>
        </w:tc>
        <w:tc>
          <w:tcPr>
            <w:tcW w:w="882" w:type="dxa"/>
            <w:gridSpan w:val="2"/>
            <w:shd w:val="clear" w:color="auto" w:fill="8DB3E2" w:themeFill="text2" w:themeFillTint="66"/>
            <w:noWrap/>
            <w:vAlign w:val="center"/>
          </w:tcPr>
          <w:p w14:paraId="632D0382" w14:textId="35F9F073" w:rsidR="00F23D20" w:rsidRPr="00E72DD9" w:rsidRDefault="00F23D20" w:rsidP="005B1CC3">
            <w:pPr>
              <w:pStyle w:val="cuadroCabe"/>
              <w:spacing w:line="240" w:lineRule="auto"/>
              <w:jc w:val="right"/>
              <w:rPr>
                <w:bCs/>
              </w:rPr>
            </w:pPr>
            <w:r>
              <w:rPr>
                <w:bCs/>
              </w:rPr>
              <w:t>376</w:t>
            </w:r>
          </w:p>
        </w:tc>
      </w:tr>
    </w:tbl>
    <w:p w14:paraId="191D184C" w14:textId="7FE555CF" w:rsidR="00253AA6" w:rsidRPr="00EF59EF" w:rsidRDefault="356CD10C" w:rsidP="00704BA6">
      <w:pPr>
        <w:pStyle w:val="texto"/>
        <w:spacing w:before="240" w:after="140"/>
        <w:jc w:val="both"/>
        <w:rPr>
          <w:szCs w:val="26"/>
        </w:rPr>
      </w:pPr>
      <w:r w:rsidRPr="7B5CD166">
        <w:rPr>
          <w:szCs w:val="26"/>
        </w:rPr>
        <w:t xml:space="preserve">Del análisis </w:t>
      </w:r>
      <w:r w:rsidR="6A97B22D" w:rsidRPr="7B5CD166">
        <w:rPr>
          <w:szCs w:val="26"/>
        </w:rPr>
        <w:t xml:space="preserve">de </w:t>
      </w:r>
      <w:r w:rsidR="7DC55A21" w:rsidRPr="7B5CD166">
        <w:rPr>
          <w:szCs w:val="26"/>
        </w:rPr>
        <w:t>los datos anteriores</w:t>
      </w:r>
      <w:r w:rsidR="003C0A9E" w:rsidRPr="7B5CD166">
        <w:rPr>
          <w:szCs w:val="26"/>
        </w:rPr>
        <w:t>,</w:t>
      </w:r>
      <w:r w:rsidRPr="7B5CD166">
        <w:rPr>
          <w:szCs w:val="26"/>
        </w:rPr>
        <w:t xml:space="preserve"> señalamos lo </w:t>
      </w:r>
      <w:r w:rsidR="01B6B609" w:rsidRPr="7B5CD166">
        <w:rPr>
          <w:szCs w:val="26"/>
        </w:rPr>
        <w:t>siguiente:</w:t>
      </w:r>
    </w:p>
    <w:p w14:paraId="3449051E" w14:textId="21FB7C20" w:rsidR="005B1CC3" w:rsidRPr="000623B8" w:rsidRDefault="005B1CC3" w:rsidP="000623B8">
      <w:pPr>
        <w:pStyle w:val="texto"/>
        <w:numPr>
          <w:ilvl w:val="0"/>
          <w:numId w:val="6"/>
        </w:numPr>
        <w:tabs>
          <w:tab w:val="clear" w:pos="2835"/>
          <w:tab w:val="clear" w:pos="3969"/>
          <w:tab w:val="clear" w:pos="5103"/>
          <w:tab w:val="clear" w:pos="6237"/>
          <w:tab w:val="clear" w:pos="7371"/>
          <w:tab w:val="num" w:pos="300"/>
          <w:tab w:val="left" w:pos="480"/>
          <w:tab w:val="num" w:pos="600"/>
        </w:tabs>
        <w:spacing w:after="120"/>
        <w:ind w:left="0" w:firstLine="289"/>
        <w:jc w:val="both"/>
        <w:rPr>
          <w:szCs w:val="26"/>
        </w:rPr>
      </w:pPr>
      <w:r w:rsidRPr="00F57451">
        <w:rPr>
          <w:szCs w:val="26"/>
        </w:rPr>
        <w:t>En 2023, las horas de ausencia, y por lo tanto su conversión en personas equivalentes, crecieron un 34 por ciento respecto a 2018 y un siete por ciento respecto a 2022.</w:t>
      </w:r>
    </w:p>
    <w:p w14:paraId="42FD7801" w14:textId="7CF694FF" w:rsidR="00253AA6" w:rsidRPr="000623B8" w:rsidRDefault="356CD10C" w:rsidP="005B1CC3">
      <w:pPr>
        <w:pStyle w:val="texto"/>
        <w:numPr>
          <w:ilvl w:val="0"/>
          <w:numId w:val="6"/>
        </w:numPr>
        <w:tabs>
          <w:tab w:val="clear" w:pos="2835"/>
          <w:tab w:val="clear" w:pos="3969"/>
          <w:tab w:val="clear" w:pos="5103"/>
          <w:tab w:val="clear" w:pos="6237"/>
          <w:tab w:val="clear" w:pos="7371"/>
          <w:tab w:val="num" w:pos="300"/>
          <w:tab w:val="left" w:pos="480"/>
          <w:tab w:val="num" w:pos="600"/>
        </w:tabs>
        <w:spacing w:after="240"/>
        <w:ind w:left="0" w:firstLine="289"/>
        <w:jc w:val="both"/>
      </w:pPr>
      <w:r w:rsidRPr="6CEC54BD">
        <w:rPr>
          <w:szCs w:val="26"/>
        </w:rPr>
        <w:t xml:space="preserve">Si analizamos el porcentaje que supone cada tipo de </w:t>
      </w:r>
      <w:r w:rsidR="27C05F19" w:rsidRPr="6CEC54BD">
        <w:rPr>
          <w:szCs w:val="26"/>
        </w:rPr>
        <w:t>ausencia</w:t>
      </w:r>
      <w:r w:rsidRPr="6CEC54BD">
        <w:rPr>
          <w:szCs w:val="26"/>
        </w:rPr>
        <w:t xml:space="preserve"> sobre el total en 2023 el resultado es el siguiente:</w:t>
      </w:r>
    </w:p>
    <w:p w14:paraId="7957E3B9" w14:textId="05DE6ABC" w:rsidR="008666F8" w:rsidRDefault="00E01475" w:rsidP="00F57451">
      <w:pPr>
        <w:pStyle w:val="Prrafodelista"/>
        <w:spacing w:before="120" w:after="240"/>
        <w:ind w:left="284" w:hanging="284"/>
        <w:jc w:val="center"/>
      </w:pPr>
      <w:r>
        <w:rPr>
          <w:noProof/>
        </w:rPr>
        <w:drawing>
          <wp:inline distT="0" distB="0" distL="0" distR="0" wp14:anchorId="40B173AE" wp14:editId="340545FD">
            <wp:extent cx="5381625" cy="27908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33809" cy="2817887"/>
                    </a:xfrm>
                    <a:prstGeom prst="rect">
                      <a:avLst/>
                    </a:prstGeom>
                  </pic:spPr>
                </pic:pic>
              </a:graphicData>
            </a:graphic>
          </wp:inline>
        </w:drawing>
      </w:r>
    </w:p>
    <w:p w14:paraId="069FB721" w14:textId="77777777" w:rsidR="00AF52DB" w:rsidRDefault="00AF52DB" w:rsidP="00F57451">
      <w:pPr>
        <w:pStyle w:val="Prrafodelista"/>
        <w:spacing w:before="120" w:after="240"/>
        <w:ind w:left="284" w:hanging="284"/>
        <w:jc w:val="center"/>
      </w:pPr>
    </w:p>
    <w:p w14:paraId="35310AC8" w14:textId="77777777" w:rsidR="00AF52DB" w:rsidRPr="00A03D01" w:rsidRDefault="00AF52DB" w:rsidP="00F57451">
      <w:pPr>
        <w:pStyle w:val="Prrafodelista"/>
        <w:spacing w:before="120" w:after="240"/>
        <w:ind w:left="284" w:hanging="284"/>
        <w:jc w:val="center"/>
      </w:pPr>
    </w:p>
    <w:p w14:paraId="1E91097B" w14:textId="68F1120C" w:rsidR="003E58AE" w:rsidRDefault="7ABBF9A9" w:rsidP="00CD47BA">
      <w:pPr>
        <w:pStyle w:val="texto"/>
        <w:numPr>
          <w:ilvl w:val="0"/>
          <w:numId w:val="6"/>
        </w:numPr>
        <w:tabs>
          <w:tab w:val="clear" w:pos="2835"/>
          <w:tab w:val="clear" w:pos="3969"/>
          <w:tab w:val="clear" w:pos="5103"/>
          <w:tab w:val="clear" w:pos="6237"/>
          <w:tab w:val="clear" w:pos="7371"/>
          <w:tab w:val="num" w:pos="300"/>
          <w:tab w:val="left" w:pos="480"/>
          <w:tab w:val="num" w:pos="600"/>
        </w:tabs>
        <w:spacing w:after="240"/>
        <w:ind w:left="0" w:firstLine="289"/>
        <w:jc w:val="both"/>
        <w:rPr>
          <w:szCs w:val="26"/>
        </w:rPr>
      </w:pPr>
      <w:r w:rsidRPr="5B85BBA2">
        <w:rPr>
          <w:szCs w:val="26"/>
        </w:rPr>
        <w:lastRenderedPageBreak/>
        <w:t>Si transformamos estas cifras por tipo de ausencia a las personas equivalentes que supone cada uno de ellos, el resultado es el siguiente:</w:t>
      </w:r>
    </w:p>
    <w:tbl>
      <w:tblPr>
        <w:tblW w:w="8789"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633"/>
        <w:gridCol w:w="1048"/>
        <w:gridCol w:w="1049"/>
        <w:gridCol w:w="1049"/>
        <w:gridCol w:w="1049"/>
        <w:gridCol w:w="1049"/>
        <w:gridCol w:w="912"/>
      </w:tblGrid>
      <w:tr w:rsidR="6CEC54BD" w14:paraId="5AAB557C" w14:textId="77777777" w:rsidTr="005B1CC3">
        <w:trPr>
          <w:trHeight w:val="255"/>
          <w:jc w:val="center"/>
        </w:trPr>
        <w:tc>
          <w:tcPr>
            <w:tcW w:w="2694" w:type="dxa"/>
            <w:shd w:val="clear" w:color="auto" w:fill="8DB3E2" w:themeFill="text2" w:themeFillTint="66"/>
            <w:vAlign w:val="center"/>
          </w:tcPr>
          <w:p w14:paraId="4E110E35" w14:textId="77777777" w:rsidR="6CEC54BD" w:rsidRDefault="6CEC54BD" w:rsidP="005B1CC3">
            <w:pPr>
              <w:pStyle w:val="cuadroCabe"/>
              <w:spacing w:line="240" w:lineRule="auto"/>
            </w:pPr>
          </w:p>
        </w:tc>
        <w:tc>
          <w:tcPr>
            <w:tcW w:w="1063" w:type="dxa"/>
            <w:shd w:val="clear" w:color="auto" w:fill="8DB3E2" w:themeFill="text2" w:themeFillTint="66"/>
            <w:vAlign w:val="center"/>
          </w:tcPr>
          <w:p w14:paraId="04F9BB3E" w14:textId="77777777" w:rsidR="6CEC54BD" w:rsidRDefault="6CEC54BD" w:rsidP="005B1CC3">
            <w:pPr>
              <w:pStyle w:val="cuadroCabe"/>
              <w:spacing w:line="240" w:lineRule="auto"/>
              <w:jc w:val="right"/>
              <w:rPr>
                <w:color w:val="000000" w:themeColor="text1"/>
                <w:szCs w:val="18"/>
              </w:rPr>
            </w:pPr>
            <w:r w:rsidRPr="6CEC54BD">
              <w:rPr>
                <w:color w:val="000000" w:themeColor="text1"/>
                <w:szCs w:val="18"/>
              </w:rPr>
              <w:t>2018</w:t>
            </w:r>
          </w:p>
        </w:tc>
        <w:tc>
          <w:tcPr>
            <w:tcW w:w="1063" w:type="dxa"/>
            <w:shd w:val="clear" w:color="auto" w:fill="8DB3E2" w:themeFill="text2" w:themeFillTint="66"/>
            <w:vAlign w:val="center"/>
          </w:tcPr>
          <w:p w14:paraId="3AEFF8C0" w14:textId="77777777" w:rsidR="6CEC54BD" w:rsidRDefault="6CEC54BD" w:rsidP="005B1CC3">
            <w:pPr>
              <w:pStyle w:val="cuadroCabe"/>
              <w:spacing w:line="240" w:lineRule="auto"/>
              <w:jc w:val="right"/>
              <w:rPr>
                <w:color w:val="000000" w:themeColor="text1"/>
                <w:szCs w:val="18"/>
              </w:rPr>
            </w:pPr>
            <w:r w:rsidRPr="6CEC54BD">
              <w:rPr>
                <w:color w:val="000000" w:themeColor="text1"/>
                <w:szCs w:val="18"/>
              </w:rPr>
              <w:t>2019</w:t>
            </w:r>
          </w:p>
        </w:tc>
        <w:tc>
          <w:tcPr>
            <w:tcW w:w="1063" w:type="dxa"/>
            <w:shd w:val="clear" w:color="auto" w:fill="8DB3E2" w:themeFill="text2" w:themeFillTint="66"/>
            <w:vAlign w:val="center"/>
          </w:tcPr>
          <w:p w14:paraId="65BE55CD" w14:textId="77777777" w:rsidR="6CEC54BD" w:rsidRDefault="6CEC54BD" w:rsidP="005B1CC3">
            <w:pPr>
              <w:pStyle w:val="cuadroCabe"/>
              <w:spacing w:line="240" w:lineRule="auto"/>
              <w:jc w:val="right"/>
              <w:rPr>
                <w:color w:val="000000" w:themeColor="text1"/>
                <w:szCs w:val="18"/>
              </w:rPr>
            </w:pPr>
            <w:r w:rsidRPr="6CEC54BD">
              <w:rPr>
                <w:color w:val="000000" w:themeColor="text1"/>
                <w:szCs w:val="18"/>
              </w:rPr>
              <w:t>2020</w:t>
            </w:r>
          </w:p>
        </w:tc>
        <w:tc>
          <w:tcPr>
            <w:tcW w:w="1063" w:type="dxa"/>
            <w:shd w:val="clear" w:color="auto" w:fill="8DB3E2" w:themeFill="text2" w:themeFillTint="66"/>
            <w:vAlign w:val="center"/>
          </w:tcPr>
          <w:p w14:paraId="2FE25459" w14:textId="77777777" w:rsidR="6CEC54BD" w:rsidRDefault="6CEC54BD" w:rsidP="005B1CC3">
            <w:pPr>
              <w:pStyle w:val="cuadroCabe"/>
              <w:spacing w:line="240" w:lineRule="auto"/>
              <w:jc w:val="right"/>
              <w:rPr>
                <w:color w:val="000000" w:themeColor="text1"/>
                <w:szCs w:val="18"/>
              </w:rPr>
            </w:pPr>
            <w:r w:rsidRPr="6CEC54BD">
              <w:rPr>
                <w:color w:val="000000" w:themeColor="text1"/>
                <w:szCs w:val="18"/>
              </w:rPr>
              <w:t>2021</w:t>
            </w:r>
          </w:p>
        </w:tc>
        <w:tc>
          <w:tcPr>
            <w:tcW w:w="1063" w:type="dxa"/>
            <w:shd w:val="clear" w:color="auto" w:fill="8DB3E2" w:themeFill="text2" w:themeFillTint="66"/>
            <w:vAlign w:val="center"/>
          </w:tcPr>
          <w:p w14:paraId="521D602D" w14:textId="77777777" w:rsidR="6CEC54BD" w:rsidRDefault="6CEC54BD" w:rsidP="005B1CC3">
            <w:pPr>
              <w:pStyle w:val="cuadroCabe"/>
              <w:spacing w:line="240" w:lineRule="auto"/>
              <w:jc w:val="right"/>
              <w:rPr>
                <w:color w:val="000000" w:themeColor="text1"/>
                <w:szCs w:val="18"/>
              </w:rPr>
            </w:pPr>
            <w:r w:rsidRPr="6CEC54BD">
              <w:rPr>
                <w:color w:val="000000" w:themeColor="text1"/>
                <w:szCs w:val="18"/>
              </w:rPr>
              <w:t>2022</w:t>
            </w:r>
          </w:p>
        </w:tc>
        <w:tc>
          <w:tcPr>
            <w:tcW w:w="922" w:type="dxa"/>
            <w:shd w:val="clear" w:color="auto" w:fill="8DB3E2" w:themeFill="text2" w:themeFillTint="66"/>
            <w:vAlign w:val="center"/>
          </w:tcPr>
          <w:p w14:paraId="526A61D7" w14:textId="77777777" w:rsidR="6CEC54BD" w:rsidRDefault="6CEC54BD" w:rsidP="005B1CC3">
            <w:pPr>
              <w:pStyle w:val="cuadroCabe"/>
              <w:spacing w:line="240" w:lineRule="auto"/>
              <w:jc w:val="right"/>
              <w:rPr>
                <w:color w:val="000000" w:themeColor="text1"/>
                <w:szCs w:val="18"/>
              </w:rPr>
            </w:pPr>
            <w:r w:rsidRPr="6CEC54BD">
              <w:rPr>
                <w:color w:val="000000" w:themeColor="text1"/>
                <w:szCs w:val="18"/>
              </w:rPr>
              <w:t>2023</w:t>
            </w:r>
          </w:p>
        </w:tc>
      </w:tr>
      <w:tr w:rsidR="6CEC54BD" w14:paraId="25FE38C4" w14:textId="77777777" w:rsidTr="005B1CC3">
        <w:trPr>
          <w:trHeight w:val="255"/>
          <w:jc w:val="center"/>
        </w:trPr>
        <w:tc>
          <w:tcPr>
            <w:tcW w:w="2694" w:type="dxa"/>
            <w:tcBorders>
              <w:bottom w:val="single" w:sz="2" w:space="0" w:color="auto"/>
            </w:tcBorders>
            <w:vAlign w:val="bottom"/>
          </w:tcPr>
          <w:p w14:paraId="52CCC3FD" w14:textId="508A4624" w:rsidR="6CEC54BD" w:rsidRDefault="6CEC54BD" w:rsidP="005B1CC3">
            <w:pPr>
              <w:rPr>
                <w:rFonts w:ascii="Arial Narrow" w:hAnsi="Arial Narrow" w:cs="Calibri"/>
                <w:color w:val="000000" w:themeColor="text1"/>
                <w:sz w:val="20"/>
                <w:szCs w:val="20"/>
              </w:rPr>
            </w:pPr>
            <w:r w:rsidRPr="6CEC54BD">
              <w:rPr>
                <w:rFonts w:ascii="Arial Narrow" w:hAnsi="Arial Narrow" w:cs="Calibri"/>
                <w:color w:val="000000" w:themeColor="text1"/>
                <w:sz w:val="20"/>
                <w:szCs w:val="20"/>
              </w:rPr>
              <w:t>Vacaciones/</w:t>
            </w:r>
            <w:r w:rsidR="004D1A79">
              <w:rPr>
                <w:rFonts w:ascii="Arial Narrow" w:hAnsi="Arial Narrow" w:cs="Calibri"/>
                <w:color w:val="000000" w:themeColor="text1"/>
                <w:sz w:val="20"/>
                <w:szCs w:val="20"/>
              </w:rPr>
              <w:t>a</w:t>
            </w:r>
            <w:r w:rsidRPr="6CEC54BD">
              <w:rPr>
                <w:rFonts w:ascii="Arial Narrow" w:hAnsi="Arial Narrow" w:cs="Calibri"/>
                <w:color w:val="000000" w:themeColor="text1"/>
                <w:sz w:val="20"/>
                <w:szCs w:val="20"/>
              </w:rPr>
              <w:t>suntos propios</w:t>
            </w:r>
          </w:p>
        </w:tc>
        <w:tc>
          <w:tcPr>
            <w:tcW w:w="1063" w:type="dxa"/>
            <w:tcBorders>
              <w:bottom w:val="single" w:sz="2" w:space="0" w:color="auto"/>
            </w:tcBorders>
            <w:vAlign w:val="bottom"/>
          </w:tcPr>
          <w:p w14:paraId="50376410" w14:textId="63B1AF2A" w:rsidR="6CEC54BD" w:rsidRDefault="6CEC54BD" w:rsidP="005B1CC3">
            <w:pPr>
              <w:jc w:val="right"/>
              <w:rPr>
                <w:rFonts w:ascii="Arial Narrow" w:hAnsi="Arial Narrow"/>
                <w:sz w:val="20"/>
                <w:szCs w:val="20"/>
              </w:rPr>
            </w:pPr>
            <w:r w:rsidRPr="6CEC54BD">
              <w:rPr>
                <w:rFonts w:ascii="Arial Narrow" w:hAnsi="Arial Narrow" w:cs="Calibri"/>
                <w:color w:val="000000" w:themeColor="text1"/>
                <w:sz w:val="20"/>
                <w:szCs w:val="20"/>
              </w:rPr>
              <w:t>162</w:t>
            </w:r>
          </w:p>
        </w:tc>
        <w:tc>
          <w:tcPr>
            <w:tcW w:w="1063" w:type="dxa"/>
            <w:tcBorders>
              <w:bottom w:val="single" w:sz="2" w:space="0" w:color="auto"/>
            </w:tcBorders>
            <w:vAlign w:val="bottom"/>
          </w:tcPr>
          <w:p w14:paraId="32E268FD" w14:textId="3299C12A" w:rsidR="6CEC54BD" w:rsidRDefault="6CEC54BD" w:rsidP="005B1CC3">
            <w:pPr>
              <w:jc w:val="right"/>
              <w:rPr>
                <w:rFonts w:ascii="Arial Narrow" w:hAnsi="Arial Narrow"/>
                <w:sz w:val="20"/>
                <w:szCs w:val="20"/>
              </w:rPr>
            </w:pPr>
            <w:r w:rsidRPr="6CEC54BD">
              <w:rPr>
                <w:rFonts w:ascii="Arial Narrow" w:hAnsi="Arial Narrow" w:cs="Calibri"/>
                <w:color w:val="000000" w:themeColor="text1"/>
                <w:sz w:val="20"/>
                <w:szCs w:val="20"/>
              </w:rPr>
              <w:t>157</w:t>
            </w:r>
          </w:p>
        </w:tc>
        <w:tc>
          <w:tcPr>
            <w:tcW w:w="1063" w:type="dxa"/>
            <w:tcBorders>
              <w:bottom w:val="single" w:sz="2" w:space="0" w:color="auto"/>
            </w:tcBorders>
            <w:vAlign w:val="bottom"/>
          </w:tcPr>
          <w:p w14:paraId="4341883A" w14:textId="4F94391B" w:rsidR="6CEC54BD" w:rsidRDefault="6CEC54BD" w:rsidP="005B1CC3">
            <w:pPr>
              <w:jc w:val="right"/>
              <w:rPr>
                <w:rFonts w:ascii="Arial Narrow" w:hAnsi="Arial Narrow"/>
                <w:sz w:val="20"/>
                <w:szCs w:val="20"/>
              </w:rPr>
            </w:pPr>
            <w:r w:rsidRPr="6CEC54BD">
              <w:rPr>
                <w:rFonts w:ascii="Arial Narrow" w:hAnsi="Arial Narrow" w:cs="Calibri"/>
                <w:color w:val="000000" w:themeColor="text1"/>
                <w:sz w:val="20"/>
                <w:szCs w:val="20"/>
              </w:rPr>
              <w:t>15</w:t>
            </w:r>
            <w:r w:rsidR="00DF3FE6">
              <w:rPr>
                <w:rFonts w:ascii="Arial Narrow" w:hAnsi="Arial Narrow" w:cs="Calibri"/>
                <w:color w:val="000000" w:themeColor="text1"/>
                <w:sz w:val="20"/>
                <w:szCs w:val="20"/>
              </w:rPr>
              <w:t>8</w:t>
            </w:r>
          </w:p>
        </w:tc>
        <w:tc>
          <w:tcPr>
            <w:tcW w:w="1063" w:type="dxa"/>
            <w:tcBorders>
              <w:bottom w:val="single" w:sz="2" w:space="0" w:color="auto"/>
            </w:tcBorders>
            <w:vAlign w:val="bottom"/>
          </w:tcPr>
          <w:p w14:paraId="565B85DF" w14:textId="045F9A47" w:rsidR="6CEC54BD" w:rsidRDefault="6CEC54BD" w:rsidP="005B1CC3">
            <w:pPr>
              <w:jc w:val="right"/>
              <w:rPr>
                <w:rFonts w:ascii="Arial Narrow" w:hAnsi="Arial Narrow"/>
                <w:sz w:val="20"/>
                <w:szCs w:val="20"/>
              </w:rPr>
            </w:pPr>
            <w:r w:rsidRPr="6CEC54BD">
              <w:rPr>
                <w:rFonts w:ascii="Arial Narrow" w:hAnsi="Arial Narrow" w:cs="Calibri"/>
                <w:color w:val="000000" w:themeColor="text1"/>
                <w:sz w:val="20"/>
                <w:szCs w:val="20"/>
              </w:rPr>
              <w:t>17</w:t>
            </w:r>
            <w:r w:rsidR="00DF3FE6">
              <w:rPr>
                <w:rFonts w:ascii="Arial Narrow" w:hAnsi="Arial Narrow" w:cs="Calibri"/>
                <w:color w:val="000000" w:themeColor="text1"/>
                <w:sz w:val="20"/>
                <w:szCs w:val="20"/>
              </w:rPr>
              <w:t>2</w:t>
            </w:r>
          </w:p>
        </w:tc>
        <w:tc>
          <w:tcPr>
            <w:tcW w:w="1063" w:type="dxa"/>
            <w:tcBorders>
              <w:bottom w:val="single" w:sz="2" w:space="0" w:color="auto"/>
            </w:tcBorders>
            <w:vAlign w:val="bottom"/>
          </w:tcPr>
          <w:p w14:paraId="3C97F635" w14:textId="62AE449F" w:rsidR="6CEC54BD" w:rsidRDefault="6CEC54BD" w:rsidP="005B1CC3">
            <w:pPr>
              <w:jc w:val="right"/>
              <w:rPr>
                <w:rFonts w:ascii="Arial Narrow" w:hAnsi="Arial Narrow"/>
                <w:sz w:val="20"/>
                <w:szCs w:val="20"/>
              </w:rPr>
            </w:pPr>
            <w:r w:rsidRPr="6CEC54BD">
              <w:rPr>
                <w:rFonts w:ascii="Arial Narrow" w:hAnsi="Arial Narrow" w:cs="Calibri"/>
                <w:color w:val="000000" w:themeColor="text1"/>
                <w:sz w:val="20"/>
                <w:szCs w:val="20"/>
              </w:rPr>
              <w:t>18</w:t>
            </w:r>
            <w:r w:rsidR="00DF3FE6">
              <w:rPr>
                <w:rFonts w:ascii="Arial Narrow" w:hAnsi="Arial Narrow" w:cs="Calibri"/>
                <w:color w:val="000000" w:themeColor="text1"/>
                <w:sz w:val="20"/>
                <w:szCs w:val="20"/>
              </w:rPr>
              <w:t>4</w:t>
            </w:r>
          </w:p>
        </w:tc>
        <w:tc>
          <w:tcPr>
            <w:tcW w:w="922" w:type="dxa"/>
            <w:tcBorders>
              <w:bottom w:val="single" w:sz="2" w:space="0" w:color="auto"/>
            </w:tcBorders>
            <w:vAlign w:val="bottom"/>
          </w:tcPr>
          <w:p w14:paraId="1712A973" w14:textId="4B315FD4" w:rsidR="6CEC54BD" w:rsidRDefault="6CEC54BD" w:rsidP="005B1CC3">
            <w:pPr>
              <w:jc w:val="right"/>
              <w:rPr>
                <w:rFonts w:ascii="Arial Narrow" w:hAnsi="Arial Narrow"/>
                <w:sz w:val="20"/>
                <w:szCs w:val="20"/>
              </w:rPr>
            </w:pPr>
            <w:r w:rsidRPr="6CEC54BD">
              <w:rPr>
                <w:rFonts w:ascii="Arial Narrow" w:hAnsi="Arial Narrow" w:cs="Calibri"/>
                <w:color w:val="000000" w:themeColor="text1"/>
                <w:sz w:val="20"/>
                <w:szCs w:val="20"/>
              </w:rPr>
              <w:t>2</w:t>
            </w:r>
            <w:r w:rsidR="00DF3FE6">
              <w:rPr>
                <w:rFonts w:ascii="Arial Narrow" w:hAnsi="Arial Narrow" w:cs="Calibri"/>
                <w:color w:val="000000" w:themeColor="text1"/>
                <w:sz w:val="20"/>
                <w:szCs w:val="20"/>
              </w:rPr>
              <w:t>0</w:t>
            </w:r>
            <w:r w:rsidRPr="6CEC54BD">
              <w:rPr>
                <w:rFonts w:ascii="Arial Narrow" w:hAnsi="Arial Narrow" w:cs="Calibri"/>
                <w:color w:val="000000" w:themeColor="text1"/>
                <w:sz w:val="20"/>
                <w:szCs w:val="20"/>
              </w:rPr>
              <w:t>2</w:t>
            </w:r>
          </w:p>
        </w:tc>
      </w:tr>
      <w:tr w:rsidR="6CEC54BD" w14:paraId="46B7DA29" w14:textId="77777777" w:rsidTr="005B1CC3">
        <w:trPr>
          <w:trHeight w:val="255"/>
          <w:jc w:val="center"/>
        </w:trPr>
        <w:tc>
          <w:tcPr>
            <w:tcW w:w="2694" w:type="dxa"/>
            <w:tcBorders>
              <w:top w:val="single" w:sz="2" w:space="0" w:color="auto"/>
              <w:bottom w:val="single" w:sz="2" w:space="0" w:color="auto"/>
            </w:tcBorders>
            <w:vAlign w:val="bottom"/>
          </w:tcPr>
          <w:p w14:paraId="1BC4F257" w14:textId="40362560" w:rsidR="6CEC54BD" w:rsidRDefault="6CEC54BD" w:rsidP="005B1CC3">
            <w:pPr>
              <w:rPr>
                <w:rFonts w:ascii="Arial Narrow" w:hAnsi="Arial Narrow" w:cs="Calibri"/>
                <w:color w:val="000000" w:themeColor="text1"/>
                <w:sz w:val="20"/>
                <w:szCs w:val="20"/>
              </w:rPr>
            </w:pPr>
            <w:r w:rsidRPr="6CEC54BD">
              <w:rPr>
                <w:rFonts w:ascii="Arial Narrow" w:hAnsi="Arial Narrow" w:cs="Calibri"/>
                <w:color w:val="000000" w:themeColor="text1"/>
                <w:sz w:val="20"/>
                <w:szCs w:val="20"/>
              </w:rPr>
              <w:t>Enfermedad/</w:t>
            </w:r>
            <w:r w:rsidR="004D1A79">
              <w:rPr>
                <w:rFonts w:ascii="Arial Narrow" w:hAnsi="Arial Narrow" w:cs="Calibri"/>
                <w:color w:val="000000" w:themeColor="text1"/>
                <w:sz w:val="20"/>
                <w:szCs w:val="20"/>
              </w:rPr>
              <w:t>a</w:t>
            </w:r>
            <w:r w:rsidRPr="6CEC54BD">
              <w:rPr>
                <w:rFonts w:ascii="Arial Narrow" w:hAnsi="Arial Narrow" w:cs="Calibri"/>
                <w:color w:val="000000" w:themeColor="text1"/>
                <w:sz w:val="20"/>
                <w:szCs w:val="20"/>
              </w:rPr>
              <w:t>ccidente</w:t>
            </w:r>
          </w:p>
        </w:tc>
        <w:tc>
          <w:tcPr>
            <w:tcW w:w="1063" w:type="dxa"/>
            <w:tcBorders>
              <w:top w:val="single" w:sz="2" w:space="0" w:color="auto"/>
              <w:bottom w:val="single" w:sz="2" w:space="0" w:color="auto"/>
            </w:tcBorders>
            <w:vAlign w:val="bottom"/>
          </w:tcPr>
          <w:p w14:paraId="79F938CC" w14:textId="7844BA26" w:rsidR="6CEC54BD" w:rsidRDefault="6CEC54BD" w:rsidP="005B1CC3">
            <w:pPr>
              <w:jc w:val="right"/>
              <w:rPr>
                <w:rFonts w:ascii="Arial Narrow" w:hAnsi="Arial Narrow"/>
                <w:sz w:val="20"/>
                <w:szCs w:val="20"/>
              </w:rPr>
            </w:pPr>
            <w:r w:rsidRPr="6CEC54BD">
              <w:rPr>
                <w:rFonts w:ascii="Arial Narrow" w:hAnsi="Arial Narrow" w:cs="Calibri"/>
                <w:color w:val="000000" w:themeColor="text1"/>
                <w:sz w:val="20"/>
                <w:szCs w:val="20"/>
              </w:rPr>
              <w:t>73</w:t>
            </w:r>
          </w:p>
        </w:tc>
        <w:tc>
          <w:tcPr>
            <w:tcW w:w="1063" w:type="dxa"/>
            <w:tcBorders>
              <w:top w:val="single" w:sz="2" w:space="0" w:color="auto"/>
              <w:bottom w:val="single" w:sz="2" w:space="0" w:color="auto"/>
            </w:tcBorders>
            <w:vAlign w:val="bottom"/>
          </w:tcPr>
          <w:p w14:paraId="2715FCC3" w14:textId="7FA641AE" w:rsidR="6CEC54BD" w:rsidRDefault="6CEC54BD" w:rsidP="005B1CC3">
            <w:pPr>
              <w:jc w:val="right"/>
              <w:rPr>
                <w:rFonts w:ascii="Arial Narrow" w:hAnsi="Arial Narrow"/>
                <w:sz w:val="20"/>
                <w:szCs w:val="20"/>
              </w:rPr>
            </w:pPr>
            <w:r w:rsidRPr="6CEC54BD">
              <w:rPr>
                <w:rFonts w:ascii="Arial Narrow" w:hAnsi="Arial Narrow" w:cs="Calibri"/>
                <w:color w:val="000000" w:themeColor="text1"/>
                <w:sz w:val="20"/>
                <w:szCs w:val="20"/>
              </w:rPr>
              <w:t>8</w:t>
            </w:r>
            <w:r w:rsidR="00DF3FE6">
              <w:rPr>
                <w:rFonts w:ascii="Arial Narrow" w:hAnsi="Arial Narrow" w:cs="Calibri"/>
                <w:color w:val="000000" w:themeColor="text1"/>
                <w:sz w:val="20"/>
                <w:szCs w:val="20"/>
              </w:rPr>
              <w:t>6</w:t>
            </w:r>
          </w:p>
        </w:tc>
        <w:tc>
          <w:tcPr>
            <w:tcW w:w="1063" w:type="dxa"/>
            <w:tcBorders>
              <w:top w:val="single" w:sz="2" w:space="0" w:color="auto"/>
              <w:bottom w:val="single" w:sz="2" w:space="0" w:color="auto"/>
            </w:tcBorders>
            <w:vAlign w:val="bottom"/>
          </w:tcPr>
          <w:p w14:paraId="062622D7" w14:textId="2832B669" w:rsidR="6CEC54BD" w:rsidRDefault="6CEC54BD" w:rsidP="005B1CC3">
            <w:pPr>
              <w:jc w:val="right"/>
              <w:rPr>
                <w:rFonts w:ascii="Arial Narrow" w:hAnsi="Arial Narrow"/>
                <w:sz w:val="20"/>
                <w:szCs w:val="20"/>
              </w:rPr>
            </w:pPr>
            <w:r w:rsidRPr="6CEC54BD">
              <w:rPr>
                <w:rFonts w:ascii="Arial Narrow" w:hAnsi="Arial Narrow" w:cs="Calibri"/>
                <w:color w:val="000000" w:themeColor="text1"/>
                <w:sz w:val="20"/>
                <w:szCs w:val="20"/>
              </w:rPr>
              <w:t>124</w:t>
            </w:r>
          </w:p>
        </w:tc>
        <w:tc>
          <w:tcPr>
            <w:tcW w:w="1063" w:type="dxa"/>
            <w:tcBorders>
              <w:top w:val="single" w:sz="2" w:space="0" w:color="auto"/>
              <w:bottom w:val="single" w:sz="2" w:space="0" w:color="auto"/>
            </w:tcBorders>
            <w:vAlign w:val="bottom"/>
          </w:tcPr>
          <w:p w14:paraId="7534248A" w14:textId="3C8C99E9" w:rsidR="6CEC54BD" w:rsidRDefault="6CEC54BD" w:rsidP="005B1CC3">
            <w:pPr>
              <w:jc w:val="right"/>
              <w:rPr>
                <w:rFonts w:ascii="Arial Narrow" w:hAnsi="Arial Narrow"/>
                <w:sz w:val="20"/>
                <w:szCs w:val="20"/>
              </w:rPr>
            </w:pPr>
            <w:r w:rsidRPr="6CEC54BD">
              <w:rPr>
                <w:rFonts w:ascii="Arial Narrow" w:hAnsi="Arial Narrow" w:cs="Calibri"/>
                <w:color w:val="000000" w:themeColor="text1"/>
                <w:sz w:val="20"/>
                <w:szCs w:val="20"/>
              </w:rPr>
              <w:t>10</w:t>
            </w:r>
            <w:r w:rsidR="00DF3FE6">
              <w:rPr>
                <w:rFonts w:ascii="Arial Narrow" w:hAnsi="Arial Narrow" w:cs="Calibri"/>
                <w:color w:val="000000" w:themeColor="text1"/>
                <w:sz w:val="20"/>
                <w:szCs w:val="20"/>
              </w:rPr>
              <w:t>1</w:t>
            </w:r>
          </w:p>
        </w:tc>
        <w:tc>
          <w:tcPr>
            <w:tcW w:w="1063" w:type="dxa"/>
            <w:tcBorders>
              <w:top w:val="single" w:sz="2" w:space="0" w:color="auto"/>
              <w:bottom w:val="single" w:sz="2" w:space="0" w:color="auto"/>
            </w:tcBorders>
            <w:vAlign w:val="bottom"/>
          </w:tcPr>
          <w:p w14:paraId="01B7D346" w14:textId="0E7AF7C9" w:rsidR="6CEC54BD" w:rsidRDefault="6CEC54BD" w:rsidP="005B1CC3">
            <w:pPr>
              <w:jc w:val="right"/>
              <w:rPr>
                <w:rFonts w:ascii="Arial Narrow" w:hAnsi="Arial Narrow"/>
                <w:sz w:val="20"/>
                <w:szCs w:val="20"/>
              </w:rPr>
            </w:pPr>
            <w:r w:rsidRPr="6CEC54BD">
              <w:rPr>
                <w:rFonts w:ascii="Arial Narrow" w:hAnsi="Arial Narrow" w:cs="Calibri"/>
                <w:color w:val="000000" w:themeColor="text1"/>
                <w:sz w:val="20"/>
                <w:szCs w:val="20"/>
              </w:rPr>
              <w:t>11</w:t>
            </w:r>
            <w:r w:rsidR="00DF3FE6">
              <w:rPr>
                <w:rFonts w:ascii="Arial Narrow" w:hAnsi="Arial Narrow" w:cs="Calibri"/>
                <w:color w:val="000000" w:themeColor="text1"/>
                <w:sz w:val="20"/>
                <w:szCs w:val="20"/>
              </w:rPr>
              <w:t>9</w:t>
            </w:r>
          </w:p>
        </w:tc>
        <w:tc>
          <w:tcPr>
            <w:tcW w:w="922" w:type="dxa"/>
            <w:tcBorders>
              <w:top w:val="single" w:sz="2" w:space="0" w:color="auto"/>
              <w:bottom w:val="single" w:sz="2" w:space="0" w:color="auto"/>
            </w:tcBorders>
            <w:vAlign w:val="bottom"/>
          </w:tcPr>
          <w:p w14:paraId="14AF983A" w14:textId="1E809909" w:rsidR="6CEC54BD" w:rsidRDefault="6CEC54BD" w:rsidP="005B1CC3">
            <w:pPr>
              <w:jc w:val="right"/>
              <w:rPr>
                <w:rFonts w:ascii="Arial Narrow" w:hAnsi="Arial Narrow"/>
                <w:sz w:val="20"/>
                <w:szCs w:val="20"/>
              </w:rPr>
            </w:pPr>
            <w:r w:rsidRPr="6CEC54BD">
              <w:rPr>
                <w:rFonts w:ascii="Arial Narrow" w:hAnsi="Arial Narrow" w:cs="Calibri"/>
                <w:color w:val="000000" w:themeColor="text1"/>
                <w:sz w:val="20"/>
                <w:szCs w:val="20"/>
              </w:rPr>
              <w:t>11</w:t>
            </w:r>
            <w:r w:rsidR="00DF3FE6">
              <w:rPr>
                <w:rFonts w:ascii="Arial Narrow" w:hAnsi="Arial Narrow" w:cs="Calibri"/>
                <w:color w:val="000000" w:themeColor="text1"/>
                <w:sz w:val="20"/>
                <w:szCs w:val="20"/>
              </w:rPr>
              <w:t>7</w:t>
            </w:r>
          </w:p>
        </w:tc>
      </w:tr>
      <w:tr w:rsidR="6CEC54BD" w14:paraId="63707FBE" w14:textId="77777777" w:rsidTr="005B1CC3">
        <w:trPr>
          <w:trHeight w:val="255"/>
          <w:jc w:val="center"/>
        </w:trPr>
        <w:tc>
          <w:tcPr>
            <w:tcW w:w="2694" w:type="dxa"/>
            <w:tcBorders>
              <w:top w:val="single" w:sz="2" w:space="0" w:color="auto"/>
              <w:bottom w:val="single" w:sz="2" w:space="0" w:color="auto"/>
            </w:tcBorders>
            <w:vAlign w:val="bottom"/>
          </w:tcPr>
          <w:p w14:paraId="68C3BF54" w14:textId="467BBEE4" w:rsidR="6CEC54BD" w:rsidRDefault="6CEC54BD" w:rsidP="005B1CC3">
            <w:pPr>
              <w:rPr>
                <w:rFonts w:ascii="Arial Narrow" w:hAnsi="Arial Narrow" w:cs="Calibri"/>
                <w:color w:val="000000" w:themeColor="text1"/>
                <w:sz w:val="20"/>
                <w:szCs w:val="20"/>
              </w:rPr>
            </w:pPr>
            <w:r w:rsidRPr="6CEC54BD">
              <w:rPr>
                <w:rFonts w:ascii="Arial Narrow" w:hAnsi="Arial Narrow" w:cs="Calibri"/>
                <w:color w:val="000000" w:themeColor="text1"/>
                <w:sz w:val="20"/>
                <w:szCs w:val="20"/>
              </w:rPr>
              <w:t>Maternidad/</w:t>
            </w:r>
            <w:r w:rsidR="004D1A79">
              <w:rPr>
                <w:rFonts w:ascii="Arial Narrow" w:hAnsi="Arial Narrow" w:cs="Calibri"/>
                <w:color w:val="000000" w:themeColor="text1"/>
                <w:sz w:val="20"/>
                <w:szCs w:val="20"/>
              </w:rPr>
              <w:t>p</w:t>
            </w:r>
            <w:r w:rsidRPr="6CEC54BD">
              <w:rPr>
                <w:rFonts w:ascii="Arial Narrow" w:hAnsi="Arial Narrow" w:cs="Calibri"/>
                <w:color w:val="000000" w:themeColor="text1"/>
                <w:sz w:val="20"/>
                <w:szCs w:val="20"/>
              </w:rPr>
              <w:t>aternidad</w:t>
            </w:r>
          </w:p>
        </w:tc>
        <w:tc>
          <w:tcPr>
            <w:tcW w:w="1063" w:type="dxa"/>
            <w:tcBorders>
              <w:top w:val="single" w:sz="2" w:space="0" w:color="auto"/>
              <w:bottom w:val="single" w:sz="2" w:space="0" w:color="auto"/>
            </w:tcBorders>
            <w:vAlign w:val="bottom"/>
          </w:tcPr>
          <w:p w14:paraId="775C65CE" w14:textId="14571BC1" w:rsidR="6CEC54BD" w:rsidRDefault="6CEC54BD" w:rsidP="005B1CC3">
            <w:pPr>
              <w:jc w:val="right"/>
              <w:rPr>
                <w:rFonts w:ascii="Arial Narrow" w:hAnsi="Arial Narrow"/>
                <w:sz w:val="20"/>
                <w:szCs w:val="20"/>
              </w:rPr>
            </w:pPr>
            <w:r w:rsidRPr="6CEC54BD">
              <w:rPr>
                <w:rFonts w:ascii="Arial Narrow" w:hAnsi="Arial Narrow" w:cs="Calibri"/>
                <w:color w:val="000000" w:themeColor="text1"/>
                <w:sz w:val="20"/>
                <w:szCs w:val="20"/>
              </w:rPr>
              <w:t>1</w:t>
            </w:r>
            <w:r w:rsidR="00DF3FE6">
              <w:rPr>
                <w:rFonts w:ascii="Arial Narrow" w:hAnsi="Arial Narrow" w:cs="Calibri"/>
                <w:color w:val="000000" w:themeColor="text1"/>
                <w:sz w:val="20"/>
                <w:szCs w:val="20"/>
              </w:rPr>
              <w:t>7</w:t>
            </w:r>
          </w:p>
        </w:tc>
        <w:tc>
          <w:tcPr>
            <w:tcW w:w="1063" w:type="dxa"/>
            <w:tcBorders>
              <w:top w:val="single" w:sz="2" w:space="0" w:color="auto"/>
              <w:bottom w:val="single" w:sz="2" w:space="0" w:color="auto"/>
            </w:tcBorders>
            <w:vAlign w:val="bottom"/>
          </w:tcPr>
          <w:p w14:paraId="367FCEDA" w14:textId="6CD0764E" w:rsidR="6CEC54BD" w:rsidRDefault="6CEC54BD" w:rsidP="005B1CC3">
            <w:pPr>
              <w:jc w:val="right"/>
              <w:rPr>
                <w:rFonts w:ascii="Arial Narrow" w:hAnsi="Arial Narrow"/>
                <w:sz w:val="20"/>
                <w:szCs w:val="20"/>
              </w:rPr>
            </w:pPr>
            <w:r w:rsidRPr="6CEC54BD">
              <w:rPr>
                <w:rFonts w:ascii="Arial Narrow" w:hAnsi="Arial Narrow" w:cs="Calibri"/>
                <w:color w:val="000000" w:themeColor="text1"/>
                <w:sz w:val="20"/>
                <w:szCs w:val="20"/>
              </w:rPr>
              <w:t>2</w:t>
            </w:r>
            <w:r w:rsidR="00DF3FE6">
              <w:rPr>
                <w:rFonts w:ascii="Arial Narrow" w:hAnsi="Arial Narrow" w:cs="Calibri"/>
                <w:color w:val="000000" w:themeColor="text1"/>
                <w:sz w:val="20"/>
                <w:szCs w:val="20"/>
              </w:rPr>
              <w:t>3</w:t>
            </w:r>
          </w:p>
        </w:tc>
        <w:tc>
          <w:tcPr>
            <w:tcW w:w="1063" w:type="dxa"/>
            <w:tcBorders>
              <w:top w:val="single" w:sz="2" w:space="0" w:color="auto"/>
              <w:bottom w:val="single" w:sz="2" w:space="0" w:color="auto"/>
            </w:tcBorders>
            <w:vAlign w:val="bottom"/>
          </w:tcPr>
          <w:p w14:paraId="3FAC6A00" w14:textId="14577B36" w:rsidR="6CEC54BD" w:rsidRDefault="6CEC54BD" w:rsidP="005B1CC3">
            <w:pPr>
              <w:jc w:val="right"/>
              <w:rPr>
                <w:rFonts w:ascii="Arial Narrow" w:hAnsi="Arial Narrow"/>
                <w:sz w:val="20"/>
                <w:szCs w:val="20"/>
              </w:rPr>
            </w:pPr>
            <w:r w:rsidRPr="6CEC54BD">
              <w:rPr>
                <w:rFonts w:ascii="Arial Narrow" w:hAnsi="Arial Narrow" w:cs="Calibri"/>
                <w:color w:val="000000" w:themeColor="text1"/>
                <w:sz w:val="20"/>
                <w:szCs w:val="20"/>
              </w:rPr>
              <w:t>20</w:t>
            </w:r>
          </w:p>
        </w:tc>
        <w:tc>
          <w:tcPr>
            <w:tcW w:w="1063" w:type="dxa"/>
            <w:tcBorders>
              <w:top w:val="single" w:sz="2" w:space="0" w:color="auto"/>
              <w:bottom w:val="single" w:sz="2" w:space="0" w:color="auto"/>
            </w:tcBorders>
            <w:vAlign w:val="bottom"/>
          </w:tcPr>
          <w:p w14:paraId="4C045756" w14:textId="7B1E773E" w:rsidR="6CEC54BD" w:rsidRDefault="6CEC54BD" w:rsidP="005B1CC3">
            <w:pPr>
              <w:jc w:val="right"/>
              <w:rPr>
                <w:rFonts w:ascii="Arial Narrow" w:hAnsi="Arial Narrow"/>
                <w:sz w:val="20"/>
                <w:szCs w:val="20"/>
              </w:rPr>
            </w:pPr>
            <w:r w:rsidRPr="6CEC54BD">
              <w:rPr>
                <w:rFonts w:ascii="Arial Narrow" w:hAnsi="Arial Narrow" w:cs="Calibri"/>
                <w:color w:val="000000" w:themeColor="text1"/>
                <w:sz w:val="20"/>
                <w:szCs w:val="20"/>
              </w:rPr>
              <w:t>2</w:t>
            </w:r>
            <w:r w:rsidR="00DF3FE6">
              <w:rPr>
                <w:rFonts w:ascii="Arial Narrow" w:hAnsi="Arial Narrow" w:cs="Calibri"/>
                <w:color w:val="000000" w:themeColor="text1"/>
                <w:sz w:val="20"/>
                <w:szCs w:val="20"/>
              </w:rPr>
              <w:t>6</w:t>
            </w:r>
          </w:p>
        </w:tc>
        <w:tc>
          <w:tcPr>
            <w:tcW w:w="1063" w:type="dxa"/>
            <w:tcBorders>
              <w:top w:val="single" w:sz="2" w:space="0" w:color="auto"/>
              <w:bottom w:val="single" w:sz="2" w:space="0" w:color="auto"/>
            </w:tcBorders>
            <w:vAlign w:val="bottom"/>
          </w:tcPr>
          <w:p w14:paraId="4E78A1F6" w14:textId="5AD1814E" w:rsidR="6CEC54BD" w:rsidRDefault="6CEC54BD" w:rsidP="005B1CC3">
            <w:pPr>
              <w:jc w:val="right"/>
              <w:rPr>
                <w:rFonts w:ascii="Arial Narrow" w:hAnsi="Arial Narrow"/>
                <w:sz w:val="20"/>
                <w:szCs w:val="20"/>
              </w:rPr>
            </w:pPr>
            <w:r w:rsidRPr="6CEC54BD">
              <w:rPr>
                <w:rFonts w:ascii="Arial Narrow" w:hAnsi="Arial Narrow" w:cs="Calibri"/>
                <w:color w:val="000000" w:themeColor="text1"/>
                <w:sz w:val="20"/>
                <w:szCs w:val="20"/>
              </w:rPr>
              <w:t>2</w:t>
            </w:r>
            <w:r w:rsidR="00DF3FE6">
              <w:rPr>
                <w:rFonts w:ascii="Arial Narrow" w:hAnsi="Arial Narrow" w:cs="Calibri"/>
                <w:color w:val="000000" w:themeColor="text1"/>
                <w:sz w:val="20"/>
                <w:szCs w:val="20"/>
              </w:rPr>
              <w:t>8</w:t>
            </w:r>
          </w:p>
        </w:tc>
        <w:tc>
          <w:tcPr>
            <w:tcW w:w="922" w:type="dxa"/>
            <w:tcBorders>
              <w:top w:val="single" w:sz="2" w:space="0" w:color="auto"/>
              <w:bottom w:val="single" w:sz="2" w:space="0" w:color="auto"/>
            </w:tcBorders>
            <w:vAlign w:val="bottom"/>
          </w:tcPr>
          <w:p w14:paraId="6C98EE37" w14:textId="325A69E0" w:rsidR="6CEC54BD" w:rsidRDefault="6CEC54BD" w:rsidP="005B1CC3">
            <w:pPr>
              <w:jc w:val="right"/>
              <w:rPr>
                <w:rFonts w:ascii="Arial Narrow" w:hAnsi="Arial Narrow"/>
                <w:sz w:val="20"/>
                <w:szCs w:val="20"/>
              </w:rPr>
            </w:pPr>
            <w:r w:rsidRPr="6CEC54BD">
              <w:rPr>
                <w:rFonts w:ascii="Arial Narrow" w:hAnsi="Arial Narrow" w:cs="Calibri"/>
                <w:color w:val="000000" w:themeColor="text1"/>
                <w:sz w:val="20"/>
                <w:szCs w:val="20"/>
              </w:rPr>
              <w:t>33</w:t>
            </w:r>
          </w:p>
        </w:tc>
      </w:tr>
      <w:tr w:rsidR="6CEC54BD" w14:paraId="35856EDB" w14:textId="77777777" w:rsidTr="005B1CC3">
        <w:trPr>
          <w:trHeight w:val="255"/>
          <w:jc w:val="center"/>
        </w:trPr>
        <w:tc>
          <w:tcPr>
            <w:tcW w:w="2694" w:type="dxa"/>
            <w:tcBorders>
              <w:top w:val="single" w:sz="2" w:space="0" w:color="auto"/>
              <w:bottom w:val="single" w:sz="4" w:space="0" w:color="auto"/>
            </w:tcBorders>
            <w:vAlign w:val="bottom"/>
          </w:tcPr>
          <w:p w14:paraId="0FBF6FA4" w14:textId="77777777" w:rsidR="6CEC54BD" w:rsidRDefault="6CEC54BD" w:rsidP="005B1CC3">
            <w:pPr>
              <w:rPr>
                <w:rFonts w:ascii="Arial Narrow" w:hAnsi="Arial Narrow" w:cs="Calibri"/>
                <w:color w:val="000000" w:themeColor="text1"/>
                <w:sz w:val="20"/>
                <w:szCs w:val="20"/>
              </w:rPr>
            </w:pPr>
            <w:r w:rsidRPr="6CEC54BD">
              <w:rPr>
                <w:rFonts w:ascii="Arial Narrow" w:hAnsi="Arial Narrow" w:cs="Calibri"/>
                <w:color w:val="000000" w:themeColor="text1"/>
                <w:sz w:val="20"/>
                <w:szCs w:val="20"/>
              </w:rPr>
              <w:t>Permisos</w:t>
            </w:r>
          </w:p>
        </w:tc>
        <w:tc>
          <w:tcPr>
            <w:tcW w:w="1063" w:type="dxa"/>
            <w:tcBorders>
              <w:top w:val="single" w:sz="2" w:space="0" w:color="auto"/>
              <w:bottom w:val="single" w:sz="4" w:space="0" w:color="auto"/>
            </w:tcBorders>
            <w:vAlign w:val="bottom"/>
          </w:tcPr>
          <w:p w14:paraId="4CB675DD" w14:textId="519C765D" w:rsidR="6CEC54BD" w:rsidRDefault="6CEC54BD" w:rsidP="005B1CC3">
            <w:pPr>
              <w:jc w:val="right"/>
              <w:rPr>
                <w:rFonts w:ascii="Arial Narrow" w:hAnsi="Arial Narrow" w:cs="Calibri"/>
                <w:sz w:val="20"/>
                <w:szCs w:val="20"/>
              </w:rPr>
            </w:pPr>
            <w:r w:rsidRPr="6CEC54BD">
              <w:rPr>
                <w:rFonts w:ascii="Arial Narrow" w:hAnsi="Arial Narrow" w:cs="Calibri"/>
                <w:color w:val="000000" w:themeColor="text1"/>
                <w:sz w:val="20"/>
                <w:szCs w:val="20"/>
              </w:rPr>
              <w:t>2</w:t>
            </w:r>
            <w:r w:rsidR="00DF3FE6">
              <w:rPr>
                <w:rFonts w:ascii="Arial Narrow" w:hAnsi="Arial Narrow" w:cs="Calibri"/>
                <w:color w:val="000000" w:themeColor="text1"/>
                <w:sz w:val="20"/>
                <w:szCs w:val="20"/>
              </w:rPr>
              <w:t>9</w:t>
            </w:r>
          </w:p>
        </w:tc>
        <w:tc>
          <w:tcPr>
            <w:tcW w:w="1063" w:type="dxa"/>
            <w:tcBorders>
              <w:top w:val="single" w:sz="2" w:space="0" w:color="auto"/>
              <w:bottom w:val="single" w:sz="4" w:space="0" w:color="auto"/>
            </w:tcBorders>
            <w:vAlign w:val="bottom"/>
          </w:tcPr>
          <w:p w14:paraId="5D5DF692" w14:textId="7A75AC44" w:rsidR="6CEC54BD" w:rsidRDefault="6CEC54BD" w:rsidP="005B1CC3">
            <w:pPr>
              <w:jc w:val="right"/>
              <w:rPr>
                <w:rFonts w:ascii="Arial Narrow" w:hAnsi="Arial Narrow" w:cs="Calibri"/>
                <w:sz w:val="20"/>
                <w:szCs w:val="20"/>
              </w:rPr>
            </w:pPr>
            <w:r w:rsidRPr="6CEC54BD">
              <w:rPr>
                <w:rFonts w:ascii="Arial Narrow" w:hAnsi="Arial Narrow" w:cs="Calibri"/>
                <w:color w:val="000000" w:themeColor="text1"/>
                <w:sz w:val="20"/>
                <w:szCs w:val="20"/>
              </w:rPr>
              <w:t>33</w:t>
            </w:r>
          </w:p>
        </w:tc>
        <w:tc>
          <w:tcPr>
            <w:tcW w:w="1063" w:type="dxa"/>
            <w:tcBorders>
              <w:top w:val="single" w:sz="2" w:space="0" w:color="auto"/>
              <w:bottom w:val="single" w:sz="4" w:space="0" w:color="auto"/>
            </w:tcBorders>
            <w:vAlign w:val="bottom"/>
          </w:tcPr>
          <w:p w14:paraId="36EF4B20" w14:textId="0F5EAEC8" w:rsidR="6CEC54BD" w:rsidRDefault="6CEC54BD" w:rsidP="005B1CC3">
            <w:pPr>
              <w:jc w:val="right"/>
              <w:rPr>
                <w:rFonts w:ascii="Arial Narrow" w:hAnsi="Arial Narrow" w:cs="Calibri"/>
                <w:sz w:val="20"/>
                <w:szCs w:val="20"/>
              </w:rPr>
            </w:pPr>
            <w:r w:rsidRPr="6CEC54BD">
              <w:rPr>
                <w:rFonts w:ascii="Arial Narrow" w:hAnsi="Arial Narrow" w:cs="Calibri"/>
                <w:color w:val="000000" w:themeColor="text1"/>
                <w:sz w:val="20"/>
                <w:szCs w:val="20"/>
              </w:rPr>
              <w:t>1</w:t>
            </w:r>
            <w:r w:rsidR="00DF3FE6">
              <w:rPr>
                <w:rFonts w:ascii="Arial Narrow" w:hAnsi="Arial Narrow" w:cs="Calibri"/>
                <w:color w:val="000000" w:themeColor="text1"/>
                <w:sz w:val="20"/>
                <w:szCs w:val="20"/>
              </w:rPr>
              <w:t>8</w:t>
            </w:r>
          </w:p>
        </w:tc>
        <w:tc>
          <w:tcPr>
            <w:tcW w:w="1063" w:type="dxa"/>
            <w:tcBorders>
              <w:top w:val="single" w:sz="2" w:space="0" w:color="auto"/>
              <w:bottom w:val="single" w:sz="4" w:space="0" w:color="auto"/>
            </w:tcBorders>
            <w:vAlign w:val="bottom"/>
          </w:tcPr>
          <w:p w14:paraId="0209E421" w14:textId="3E63EEB8" w:rsidR="6CEC54BD" w:rsidRDefault="6CEC54BD" w:rsidP="005B1CC3">
            <w:pPr>
              <w:jc w:val="right"/>
              <w:rPr>
                <w:rFonts w:ascii="Arial Narrow" w:hAnsi="Arial Narrow" w:cs="Calibri"/>
                <w:sz w:val="20"/>
                <w:szCs w:val="20"/>
              </w:rPr>
            </w:pPr>
            <w:r w:rsidRPr="6CEC54BD">
              <w:rPr>
                <w:rFonts w:ascii="Arial Narrow" w:hAnsi="Arial Narrow" w:cs="Calibri"/>
                <w:color w:val="000000" w:themeColor="text1"/>
                <w:sz w:val="20"/>
                <w:szCs w:val="20"/>
              </w:rPr>
              <w:t>19</w:t>
            </w:r>
          </w:p>
        </w:tc>
        <w:tc>
          <w:tcPr>
            <w:tcW w:w="1063" w:type="dxa"/>
            <w:tcBorders>
              <w:top w:val="single" w:sz="2" w:space="0" w:color="auto"/>
              <w:bottom w:val="single" w:sz="4" w:space="0" w:color="auto"/>
            </w:tcBorders>
            <w:vAlign w:val="bottom"/>
          </w:tcPr>
          <w:p w14:paraId="2B4CA2B3" w14:textId="1AC9EE4D" w:rsidR="6CEC54BD" w:rsidRDefault="6CEC54BD" w:rsidP="005B1CC3">
            <w:pPr>
              <w:jc w:val="right"/>
              <w:rPr>
                <w:rFonts w:ascii="Arial Narrow" w:hAnsi="Arial Narrow" w:cs="Calibri"/>
                <w:sz w:val="20"/>
                <w:szCs w:val="20"/>
              </w:rPr>
            </w:pPr>
            <w:r w:rsidRPr="6CEC54BD">
              <w:rPr>
                <w:rFonts w:ascii="Arial Narrow" w:hAnsi="Arial Narrow" w:cs="Calibri"/>
                <w:color w:val="000000" w:themeColor="text1"/>
                <w:sz w:val="20"/>
                <w:szCs w:val="20"/>
              </w:rPr>
              <w:t>20</w:t>
            </w:r>
          </w:p>
        </w:tc>
        <w:tc>
          <w:tcPr>
            <w:tcW w:w="922" w:type="dxa"/>
            <w:tcBorders>
              <w:top w:val="single" w:sz="2" w:space="0" w:color="auto"/>
              <w:bottom w:val="single" w:sz="4" w:space="0" w:color="auto"/>
            </w:tcBorders>
            <w:vAlign w:val="bottom"/>
          </w:tcPr>
          <w:p w14:paraId="516A3214" w14:textId="4FC7B133" w:rsidR="6CEC54BD" w:rsidRDefault="6CEC54BD" w:rsidP="005B1CC3">
            <w:pPr>
              <w:jc w:val="right"/>
              <w:rPr>
                <w:rFonts w:ascii="Arial Narrow" w:hAnsi="Arial Narrow" w:cs="Calibri"/>
                <w:sz w:val="20"/>
                <w:szCs w:val="20"/>
              </w:rPr>
            </w:pPr>
            <w:r w:rsidRPr="6CEC54BD">
              <w:rPr>
                <w:rFonts w:ascii="Arial Narrow" w:hAnsi="Arial Narrow" w:cs="Calibri"/>
                <w:color w:val="000000" w:themeColor="text1"/>
                <w:sz w:val="20"/>
                <w:szCs w:val="20"/>
              </w:rPr>
              <w:t>24</w:t>
            </w:r>
          </w:p>
        </w:tc>
      </w:tr>
      <w:tr w:rsidR="6CEC54BD" w14:paraId="75A9F10A" w14:textId="77777777" w:rsidTr="005B1CC3">
        <w:trPr>
          <w:trHeight w:val="255"/>
          <w:jc w:val="center"/>
        </w:trPr>
        <w:tc>
          <w:tcPr>
            <w:tcW w:w="2694" w:type="dxa"/>
            <w:shd w:val="clear" w:color="auto" w:fill="8DB3E2" w:themeFill="text2" w:themeFillTint="66"/>
            <w:vAlign w:val="center"/>
          </w:tcPr>
          <w:p w14:paraId="223EDE7D" w14:textId="09CD7429" w:rsidR="6CEC54BD" w:rsidRDefault="6CEC54BD" w:rsidP="005B1CC3">
            <w:pPr>
              <w:pStyle w:val="cuadroCabe"/>
              <w:spacing w:line="240" w:lineRule="auto"/>
            </w:pPr>
            <w:r w:rsidRPr="6CEC54BD">
              <w:t>Total personas equivalentes</w:t>
            </w:r>
          </w:p>
        </w:tc>
        <w:tc>
          <w:tcPr>
            <w:tcW w:w="1063" w:type="dxa"/>
            <w:shd w:val="clear" w:color="auto" w:fill="8DB3E2" w:themeFill="text2" w:themeFillTint="66"/>
            <w:vAlign w:val="center"/>
          </w:tcPr>
          <w:p w14:paraId="7FEF65E4" w14:textId="3AE5D854" w:rsidR="6CEC54BD" w:rsidRDefault="6CEC54BD" w:rsidP="005B1CC3">
            <w:pPr>
              <w:pStyle w:val="cuadroCabe"/>
              <w:spacing w:line="240" w:lineRule="auto"/>
              <w:jc w:val="right"/>
            </w:pPr>
            <w:r w:rsidRPr="6CEC54BD">
              <w:t>281</w:t>
            </w:r>
          </w:p>
        </w:tc>
        <w:tc>
          <w:tcPr>
            <w:tcW w:w="1063" w:type="dxa"/>
            <w:shd w:val="clear" w:color="auto" w:fill="8DB3E2" w:themeFill="text2" w:themeFillTint="66"/>
            <w:vAlign w:val="center"/>
          </w:tcPr>
          <w:p w14:paraId="2F4B222A" w14:textId="1EA8F073" w:rsidR="6CEC54BD" w:rsidRDefault="6CEC54BD" w:rsidP="005B1CC3">
            <w:pPr>
              <w:pStyle w:val="cuadroCabe"/>
              <w:spacing w:line="240" w:lineRule="auto"/>
              <w:jc w:val="right"/>
            </w:pPr>
            <w:r w:rsidRPr="6CEC54BD">
              <w:t>299</w:t>
            </w:r>
          </w:p>
        </w:tc>
        <w:tc>
          <w:tcPr>
            <w:tcW w:w="1063" w:type="dxa"/>
            <w:shd w:val="clear" w:color="auto" w:fill="8DB3E2" w:themeFill="text2" w:themeFillTint="66"/>
            <w:vAlign w:val="center"/>
          </w:tcPr>
          <w:p w14:paraId="22425468" w14:textId="521D2EC3" w:rsidR="6CEC54BD" w:rsidRDefault="6CEC54BD" w:rsidP="005B1CC3">
            <w:pPr>
              <w:pStyle w:val="cuadroCabe"/>
              <w:spacing w:line="240" w:lineRule="auto"/>
              <w:jc w:val="right"/>
            </w:pPr>
            <w:r w:rsidRPr="6CEC54BD">
              <w:t>3</w:t>
            </w:r>
            <w:r w:rsidR="00DF3FE6">
              <w:t>20</w:t>
            </w:r>
          </w:p>
        </w:tc>
        <w:tc>
          <w:tcPr>
            <w:tcW w:w="1063" w:type="dxa"/>
            <w:shd w:val="clear" w:color="auto" w:fill="8DB3E2" w:themeFill="text2" w:themeFillTint="66"/>
            <w:vAlign w:val="center"/>
          </w:tcPr>
          <w:p w14:paraId="1B8704E1" w14:textId="4497D784" w:rsidR="6CEC54BD" w:rsidRDefault="6CEC54BD" w:rsidP="005B1CC3">
            <w:pPr>
              <w:pStyle w:val="cuadroCabe"/>
              <w:spacing w:line="240" w:lineRule="auto"/>
              <w:jc w:val="right"/>
            </w:pPr>
            <w:r w:rsidRPr="6CEC54BD">
              <w:t>31</w:t>
            </w:r>
            <w:r w:rsidR="00DF3FE6">
              <w:t>8</w:t>
            </w:r>
          </w:p>
        </w:tc>
        <w:tc>
          <w:tcPr>
            <w:tcW w:w="1063" w:type="dxa"/>
            <w:shd w:val="clear" w:color="auto" w:fill="8DB3E2" w:themeFill="text2" w:themeFillTint="66"/>
            <w:vAlign w:val="center"/>
          </w:tcPr>
          <w:p w14:paraId="28DA1F92" w14:textId="1033B348" w:rsidR="6CEC54BD" w:rsidRDefault="6CEC54BD" w:rsidP="005B1CC3">
            <w:pPr>
              <w:pStyle w:val="cuadroCabe"/>
              <w:spacing w:line="240" w:lineRule="auto"/>
              <w:jc w:val="right"/>
            </w:pPr>
            <w:r w:rsidRPr="6CEC54BD">
              <w:t>35</w:t>
            </w:r>
            <w:r w:rsidR="00DF3FE6">
              <w:t>1</w:t>
            </w:r>
          </w:p>
        </w:tc>
        <w:tc>
          <w:tcPr>
            <w:tcW w:w="922" w:type="dxa"/>
            <w:shd w:val="clear" w:color="auto" w:fill="8DB3E2" w:themeFill="text2" w:themeFillTint="66"/>
            <w:vAlign w:val="center"/>
          </w:tcPr>
          <w:p w14:paraId="467E65BC" w14:textId="2A7179D8" w:rsidR="6CEC54BD" w:rsidRDefault="6CEC54BD" w:rsidP="005B1CC3">
            <w:pPr>
              <w:pStyle w:val="cuadroCabe"/>
              <w:spacing w:line="240" w:lineRule="auto"/>
              <w:jc w:val="right"/>
            </w:pPr>
            <w:r w:rsidRPr="6CEC54BD">
              <w:t>376</w:t>
            </w:r>
          </w:p>
        </w:tc>
      </w:tr>
    </w:tbl>
    <w:p w14:paraId="597EE200" w14:textId="26368A01" w:rsidR="005B1CC3" w:rsidRDefault="7ABBF9A9" w:rsidP="005B1CC3">
      <w:pPr>
        <w:pStyle w:val="texto"/>
        <w:tabs>
          <w:tab w:val="clear" w:pos="2835"/>
          <w:tab w:val="clear" w:pos="3969"/>
          <w:tab w:val="clear" w:pos="5103"/>
          <w:tab w:val="clear" w:pos="6237"/>
          <w:tab w:val="clear" w:pos="7371"/>
          <w:tab w:val="left" w:pos="480"/>
        </w:tabs>
        <w:spacing w:before="240" w:after="140"/>
        <w:jc w:val="both"/>
        <w:rPr>
          <w:rFonts w:ascii="Arial" w:hAnsi="Arial"/>
          <w:i/>
          <w:iCs/>
          <w:color w:val="000000"/>
          <w:spacing w:val="10"/>
          <w:kern w:val="28"/>
          <w:sz w:val="25"/>
          <w:szCs w:val="26"/>
        </w:rPr>
      </w:pPr>
      <w:r w:rsidRPr="5B85BBA2">
        <w:rPr>
          <w:szCs w:val="26"/>
        </w:rPr>
        <w:t xml:space="preserve">En 2023, para cubrir las horas de ausencia en el puesto de este personal habría sido necesario contratar a 376 personas más a tiempo completo durante un año. </w:t>
      </w:r>
    </w:p>
    <w:p w14:paraId="0779945F" w14:textId="3D329B5C" w:rsidR="00D7564A" w:rsidRPr="007E2858" w:rsidRDefault="7D43A945" w:rsidP="00AF52DB">
      <w:pPr>
        <w:pStyle w:val="atitulo3"/>
      </w:pPr>
      <w:r w:rsidRPr="007E2858">
        <w:t>Índice de ausencia por categoría profesional</w:t>
      </w:r>
    </w:p>
    <w:p w14:paraId="5E3DBA34" w14:textId="27D928F8" w:rsidR="00D7564A" w:rsidRPr="00AE222D" w:rsidRDefault="008E6775" w:rsidP="00DE4A00">
      <w:pPr>
        <w:pStyle w:val="texto"/>
        <w:spacing w:after="240"/>
        <w:jc w:val="both"/>
      </w:pPr>
      <w:r w:rsidRPr="00AE222D">
        <w:t xml:space="preserve">El índice de ausencia en el puesto por categoría profesional en el periodo analizado es el </w:t>
      </w:r>
      <w:r w:rsidRPr="005459B9">
        <w:rPr>
          <w:szCs w:val="26"/>
        </w:rPr>
        <w:t>siguiente</w:t>
      </w:r>
      <w:r w:rsidR="00D7564A" w:rsidRPr="00AE222D">
        <w:t>:</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268"/>
        <w:gridCol w:w="1110"/>
        <w:gridCol w:w="1110"/>
        <w:gridCol w:w="1111"/>
        <w:gridCol w:w="1110"/>
        <w:gridCol w:w="1110"/>
        <w:gridCol w:w="970"/>
      </w:tblGrid>
      <w:tr w:rsidR="00DD658E" w14:paraId="49B4C6D2" w14:textId="77777777" w:rsidTr="000A4021">
        <w:trPr>
          <w:trHeight w:hRule="exact" w:val="255"/>
        </w:trPr>
        <w:tc>
          <w:tcPr>
            <w:tcW w:w="2268" w:type="dxa"/>
            <w:shd w:val="clear" w:color="auto" w:fill="8DB3E2" w:themeFill="text2" w:themeFillTint="66"/>
            <w:noWrap/>
            <w:vAlign w:val="center"/>
          </w:tcPr>
          <w:p w14:paraId="54BC7CBD" w14:textId="77777777" w:rsidR="00DD658E" w:rsidRPr="00C90657" w:rsidRDefault="00DD658E" w:rsidP="00DE4A00">
            <w:pPr>
              <w:pStyle w:val="cuadroCabe"/>
              <w:spacing w:line="240" w:lineRule="auto"/>
            </w:pPr>
            <w:r w:rsidRPr="00C90657">
              <w:t>Categoría profesional</w:t>
            </w:r>
          </w:p>
        </w:tc>
        <w:tc>
          <w:tcPr>
            <w:tcW w:w="1110" w:type="dxa"/>
            <w:shd w:val="clear" w:color="auto" w:fill="8DB3E2" w:themeFill="text2" w:themeFillTint="66"/>
            <w:noWrap/>
            <w:vAlign w:val="center"/>
            <w:hideMark/>
          </w:tcPr>
          <w:p w14:paraId="5E0A54AC" w14:textId="77777777" w:rsidR="00DD658E" w:rsidRDefault="00DD658E" w:rsidP="00DE4A00">
            <w:pPr>
              <w:pStyle w:val="cuadroCabe"/>
              <w:spacing w:line="240" w:lineRule="auto"/>
              <w:jc w:val="right"/>
              <w:rPr>
                <w:color w:val="000000"/>
              </w:rPr>
            </w:pPr>
            <w:r>
              <w:rPr>
                <w:color w:val="000000"/>
              </w:rPr>
              <w:t>2018</w:t>
            </w:r>
          </w:p>
        </w:tc>
        <w:tc>
          <w:tcPr>
            <w:tcW w:w="1110" w:type="dxa"/>
            <w:shd w:val="clear" w:color="auto" w:fill="8DB3E2" w:themeFill="text2" w:themeFillTint="66"/>
            <w:noWrap/>
            <w:vAlign w:val="center"/>
            <w:hideMark/>
          </w:tcPr>
          <w:p w14:paraId="4D5F278B" w14:textId="77777777" w:rsidR="00DD658E" w:rsidRDefault="00DD658E" w:rsidP="00DE4A00">
            <w:pPr>
              <w:pStyle w:val="cuadroCabe"/>
              <w:spacing w:line="240" w:lineRule="auto"/>
              <w:jc w:val="right"/>
              <w:rPr>
                <w:color w:val="000000"/>
              </w:rPr>
            </w:pPr>
            <w:r>
              <w:rPr>
                <w:color w:val="000000"/>
              </w:rPr>
              <w:t>2019</w:t>
            </w:r>
          </w:p>
        </w:tc>
        <w:tc>
          <w:tcPr>
            <w:tcW w:w="1111" w:type="dxa"/>
            <w:shd w:val="clear" w:color="auto" w:fill="8DB3E2" w:themeFill="text2" w:themeFillTint="66"/>
            <w:noWrap/>
            <w:vAlign w:val="center"/>
            <w:hideMark/>
          </w:tcPr>
          <w:p w14:paraId="567CF043" w14:textId="77777777" w:rsidR="00DD658E" w:rsidRDefault="00DD658E" w:rsidP="00DE4A00">
            <w:pPr>
              <w:pStyle w:val="cuadroCabe"/>
              <w:spacing w:line="240" w:lineRule="auto"/>
              <w:jc w:val="right"/>
              <w:rPr>
                <w:color w:val="000000"/>
              </w:rPr>
            </w:pPr>
            <w:r>
              <w:rPr>
                <w:color w:val="000000"/>
              </w:rPr>
              <w:t>2020</w:t>
            </w:r>
          </w:p>
        </w:tc>
        <w:tc>
          <w:tcPr>
            <w:tcW w:w="1110" w:type="dxa"/>
            <w:shd w:val="clear" w:color="auto" w:fill="8DB3E2" w:themeFill="text2" w:themeFillTint="66"/>
            <w:noWrap/>
            <w:vAlign w:val="center"/>
            <w:hideMark/>
          </w:tcPr>
          <w:p w14:paraId="121A2258" w14:textId="77777777" w:rsidR="00DD658E" w:rsidRDefault="00DD658E" w:rsidP="00DE4A00">
            <w:pPr>
              <w:pStyle w:val="cuadroCabe"/>
              <w:spacing w:line="240" w:lineRule="auto"/>
              <w:jc w:val="right"/>
              <w:rPr>
                <w:color w:val="000000"/>
              </w:rPr>
            </w:pPr>
            <w:r>
              <w:rPr>
                <w:color w:val="000000"/>
              </w:rPr>
              <w:t>2021</w:t>
            </w:r>
          </w:p>
        </w:tc>
        <w:tc>
          <w:tcPr>
            <w:tcW w:w="1110" w:type="dxa"/>
            <w:shd w:val="clear" w:color="auto" w:fill="8DB3E2" w:themeFill="text2" w:themeFillTint="66"/>
            <w:noWrap/>
            <w:vAlign w:val="center"/>
            <w:hideMark/>
          </w:tcPr>
          <w:p w14:paraId="0FA441F2" w14:textId="77777777" w:rsidR="00DD658E" w:rsidRDefault="00DD658E" w:rsidP="00DE4A00">
            <w:pPr>
              <w:pStyle w:val="cuadroCabe"/>
              <w:spacing w:line="240" w:lineRule="auto"/>
              <w:jc w:val="right"/>
              <w:rPr>
                <w:color w:val="000000"/>
              </w:rPr>
            </w:pPr>
            <w:r>
              <w:rPr>
                <w:color w:val="000000"/>
              </w:rPr>
              <w:t>2022</w:t>
            </w:r>
          </w:p>
        </w:tc>
        <w:tc>
          <w:tcPr>
            <w:tcW w:w="970" w:type="dxa"/>
            <w:shd w:val="clear" w:color="auto" w:fill="8DB3E2" w:themeFill="text2" w:themeFillTint="66"/>
            <w:noWrap/>
            <w:vAlign w:val="center"/>
            <w:hideMark/>
          </w:tcPr>
          <w:p w14:paraId="2B828854" w14:textId="77777777" w:rsidR="00DD658E" w:rsidRDefault="00DD658E" w:rsidP="00DE4A00">
            <w:pPr>
              <w:pStyle w:val="cuadroCabe"/>
              <w:spacing w:line="240" w:lineRule="auto"/>
              <w:jc w:val="right"/>
              <w:rPr>
                <w:color w:val="000000"/>
              </w:rPr>
            </w:pPr>
            <w:r>
              <w:rPr>
                <w:color w:val="000000"/>
              </w:rPr>
              <w:t>2023</w:t>
            </w:r>
          </w:p>
        </w:tc>
      </w:tr>
      <w:tr w:rsidR="00DD658E" w14:paraId="7BF7E036" w14:textId="77777777" w:rsidTr="00C50FC4">
        <w:trPr>
          <w:trHeight w:hRule="exact" w:val="255"/>
        </w:trPr>
        <w:tc>
          <w:tcPr>
            <w:tcW w:w="2268" w:type="dxa"/>
            <w:tcBorders>
              <w:bottom w:val="single" w:sz="2" w:space="0" w:color="auto"/>
            </w:tcBorders>
            <w:shd w:val="clear" w:color="auto" w:fill="auto"/>
            <w:noWrap/>
            <w:vAlign w:val="center"/>
            <w:hideMark/>
          </w:tcPr>
          <w:p w14:paraId="182219DE" w14:textId="77777777" w:rsidR="00DD658E" w:rsidRDefault="00DD658E" w:rsidP="00DE4A00">
            <w:pPr>
              <w:pStyle w:val="cuatexto"/>
              <w:spacing w:line="240" w:lineRule="auto"/>
            </w:pPr>
            <w:proofErr w:type="spellStart"/>
            <w:r>
              <w:t>Fac</w:t>
            </w:r>
            <w:proofErr w:type="spellEnd"/>
            <w:r>
              <w:t>. medicina familiar</w:t>
            </w:r>
          </w:p>
        </w:tc>
        <w:tc>
          <w:tcPr>
            <w:tcW w:w="1110" w:type="dxa"/>
            <w:tcBorders>
              <w:bottom w:val="single" w:sz="2" w:space="0" w:color="auto"/>
            </w:tcBorders>
            <w:shd w:val="clear" w:color="auto" w:fill="auto"/>
            <w:noWrap/>
            <w:vAlign w:val="center"/>
          </w:tcPr>
          <w:p w14:paraId="6F470DB9" w14:textId="3C5E9588" w:rsidR="00DD658E" w:rsidRDefault="00DD658E" w:rsidP="00DE4A00">
            <w:pPr>
              <w:pStyle w:val="cuatexto"/>
              <w:spacing w:line="240" w:lineRule="auto"/>
              <w:jc w:val="right"/>
            </w:pPr>
            <w:r>
              <w:t>16,72</w:t>
            </w:r>
          </w:p>
        </w:tc>
        <w:tc>
          <w:tcPr>
            <w:tcW w:w="1110" w:type="dxa"/>
            <w:tcBorders>
              <w:bottom w:val="single" w:sz="2" w:space="0" w:color="auto"/>
            </w:tcBorders>
            <w:shd w:val="clear" w:color="auto" w:fill="auto"/>
            <w:noWrap/>
            <w:vAlign w:val="center"/>
          </w:tcPr>
          <w:p w14:paraId="13E65544" w14:textId="09673E42" w:rsidR="00DD658E" w:rsidRDefault="00DD658E" w:rsidP="00DE4A00">
            <w:pPr>
              <w:pStyle w:val="cuatexto"/>
              <w:spacing w:line="240" w:lineRule="auto"/>
              <w:jc w:val="right"/>
            </w:pPr>
            <w:r>
              <w:t>18,20</w:t>
            </w:r>
          </w:p>
        </w:tc>
        <w:tc>
          <w:tcPr>
            <w:tcW w:w="1111" w:type="dxa"/>
            <w:tcBorders>
              <w:bottom w:val="single" w:sz="2" w:space="0" w:color="auto"/>
            </w:tcBorders>
            <w:shd w:val="clear" w:color="auto" w:fill="auto"/>
            <w:noWrap/>
            <w:vAlign w:val="center"/>
          </w:tcPr>
          <w:p w14:paraId="0661CA47" w14:textId="71F32E2D" w:rsidR="00DD658E" w:rsidRDefault="00DD658E" w:rsidP="00DE4A00">
            <w:pPr>
              <w:pStyle w:val="cuatexto"/>
              <w:spacing w:line="240" w:lineRule="auto"/>
              <w:jc w:val="right"/>
            </w:pPr>
            <w:r>
              <w:t>19,06</w:t>
            </w:r>
          </w:p>
        </w:tc>
        <w:tc>
          <w:tcPr>
            <w:tcW w:w="1110" w:type="dxa"/>
            <w:tcBorders>
              <w:bottom w:val="single" w:sz="2" w:space="0" w:color="auto"/>
            </w:tcBorders>
            <w:shd w:val="clear" w:color="auto" w:fill="auto"/>
            <w:noWrap/>
            <w:vAlign w:val="center"/>
          </w:tcPr>
          <w:p w14:paraId="7099BE96" w14:textId="31B09337" w:rsidR="00DD658E" w:rsidRDefault="00DD658E" w:rsidP="00DE4A00">
            <w:pPr>
              <w:pStyle w:val="cuatexto"/>
              <w:spacing w:line="240" w:lineRule="auto"/>
              <w:jc w:val="right"/>
            </w:pPr>
            <w:r>
              <w:t>18,82</w:t>
            </w:r>
          </w:p>
        </w:tc>
        <w:tc>
          <w:tcPr>
            <w:tcW w:w="1110" w:type="dxa"/>
            <w:tcBorders>
              <w:bottom w:val="single" w:sz="2" w:space="0" w:color="auto"/>
            </w:tcBorders>
            <w:shd w:val="clear" w:color="auto" w:fill="auto"/>
            <w:noWrap/>
            <w:vAlign w:val="center"/>
          </w:tcPr>
          <w:p w14:paraId="5531748E" w14:textId="4BE16A18" w:rsidR="00DD658E" w:rsidRDefault="00DD658E" w:rsidP="00DE4A00">
            <w:pPr>
              <w:pStyle w:val="cuatexto"/>
              <w:spacing w:line="240" w:lineRule="auto"/>
              <w:jc w:val="right"/>
            </w:pPr>
            <w:r>
              <w:t>20,61</w:t>
            </w:r>
          </w:p>
        </w:tc>
        <w:tc>
          <w:tcPr>
            <w:tcW w:w="970" w:type="dxa"/>
            <w:tcBorders>
              <w:bottom w:val="single" w:sz="2" w:space="0" w:color="auto"/>
            </w:tcBorders>
            <w:shd w:val="clear" w:color="auto" w:fill="auto"/>
            <w:noWrap/>
            <w:vAlign w:val="center"/>
          </w:tcPr>
          <w:p w14:paraId="6551535C" w14:textId="5BB78F1D" w:rsidR="00DD658E" w:rsidRDefault="00DD658E" w:rsidP="00DE4A00">
            <w:pPr>
              <w:pStyle w:val="cuatexto"/>
              <w:spacing w:line="240" w:lineRule="auto"/>
              <w:jc w:val="right"/>
            </w:pPr>
            <w:r>
              <w:t>21,30</w:t>
            </w:r>
          </w:p>
        </w:tc>
      </w:tr>
      <w:tr w:rsidR="0008131E" w14:paraId="4D3C062B" w14:textId="77777777" w:rsidTr="00C50FC4">
        <w:trPr>
          <w:trHeight w:hRule="exact" w:val="255"/>
        </w:trPr>
        <w:tc>
          <w:tcPr>
            <w:tcW w:w="2268" w:type="dxa"/>
            <w:tcBorders>
              <w:top w:val="single" w:sz="2" w:space="0" w:color="auto"/>
              <w:bottom w:val="single" w:sz="2" w:space="0" w:color="auto"/>
            </w:tcBorders>
            <w:shd w:val="clear" w:color="auto" w:fill="auto"/>
            <w:noWrap/>
            <w:vAlign w:val="center"/>
            <w:hideMark/>
          </w:tcPr>
          <w:p w14:paraId="5E6923C3" w14:textId="77777777" w:rsidR="0008131E" w:rsidRDefault="0008131E" w:rsidP="00DE4A00">
            <w:pPr>
              <w:pStyle w:val="cuatexto"/>
              <w:spacing w:line="240" w:lineRule="auto"/>
            </w:pPr>
            <w:proofErr w:type="spellStart"/>
            <w:r>
              <w:t>Fac</w:t>
            </w:r>
            <w:proofErr w:type="spellEnd"/>
            <w:r>
              <w:t>. pediatría</w:t>
            </w:r>
          </w:p>
        </w:tc>
        <w:tc>
          <w:tcPr>
            <w:tcW w:w="1110" w:type="dxa"/>
            <w:tcBorders>
              <w:top w:val="single" w:sz="2" w:space="0" w:color="auto"/>
              <w:bottom w:val="single" w:sz="2" w:space="0" w:color="auto"/>
            </w:tcBorders>
            <w:shd w:val="clear" w:color="auto" w:fill="auto"/>
            <w:noWrap/>
            <w:vAlign w:val="center"/>
          </w:tcPr>
          <w:p w14:paraId="028DC88F" w14:textId="77777777" w:rsidR="0008131E" w:rsidRDefault="0008131E" w:rsidP="00DE4A00">
            <w:pPr>
              <w:pStyle w:val="cuatexto"/>
              <w:spacing w:line="240" w:lineRule="auto"/>
              <w:jc w:val="right"/>
            </w:pPr>
            <w:r>
              <w:t>21,97</w:t>
            </w:r>
          </w:p>
        </w:tc>
        <w:tc>
          <w:tcPr>
            <w:tcW w:w="1110" w:type="dxa"/>
            <w:tcBorders>
              <w:top w:val="single" w:sz="2" w:space="0" w:color="auto"/>
              <w:bottom w:val="single" w:sz="2" w:space="0" w:color="auto"/>
            </w:tcBorders>
            <w:shd w:val="clear" w:color="auto" w:fill="auto"/>
            <w:noWrap/>
            <w:vAlign w:val="center"/>
          </w:tcPr>
          <w:p w14:paraId="1453CBD3" w14:textId="77777777" w:rsidR="0008131E" w:rsidRDefault="0008131E" w:rsidP="00DE4A00">
            <w:pPr>
              <w:pStyle w:val="cuatexto"/>
              <w:spacing w:line="240" w:lineRule="auto"/>
              <w:jc w:val="right"/>
            </w:pPr>
            <w:r>
              <w:t>23,32</w:t>
            </w:r>
          </w:p>
        </w:tc>
        <w:tc>
          <w:tcPr>
            <w:tcW w:w="1111" w:type="dxa"/>
            <w:tcBorders>
              <w:top w:val="single" w:sz="2" w:space="0" w:color="auto"/>
              <w:bottom w:val="single" w:sz="2" w:space="0" w:color="auto"/>
            </w:tcBorders>
            <w:shd w:val="clear" w:color="auto" w:fill="auto"/>
            <w:noWrap/>
            <w:vAlign w:val="center"/>
          </w:tcPr>
          <w:p w14:paraId="6DBF2822" w14:textId="77777777" w:rsidR="0008131E" w:rsidRDefault="0008131E" w:rsidP="00DE4A00">
            <w:pPr>
              <w:pStyle w:val="cuatexto"/>
              <w:spacing w:line="240" w:lineRule="auto"/>
              <w:jc w:val="right"/>
            </w:pPr>
            <w:r>
              <w:t>27,40</w:t>
            </w:r>
          </w:p>
        </w:tc>
        <w:tc>
          <w:tcPr>
            <w:tcW w:w="1110" w:type="dxa"/>
            <w:tcBorders>
              <w:top w:val="single" w:sz="2" w:space="0" w:color="auto"/>
              <w:bottom w:val="single" w:sz="2" w:space="0" w:color="auto"/>
            </w:tcBorders>
            <w:shd w:val="clear" w:color="auto" w:fill="auto"/>
            <w:noWrap/>
            <w:vAlign w:val="center"/>
          </w:tcPr>
          <w:p w14:paraId="59737FF5" w14:textId="77777777" w:rsidR="0008131E" w:rsidRDefault="0008131E" w:rsidP="00DE4A00">
            <w:pPr>
              <w:pStyle w:val="cuatexto"/>
              <w:spacing w:line="240" w:lineRule="auto"/>
              <w:jc w:val="right"/>
            </w:pPr>
            <w:r>
              <w:t>24,98</w:t>
            </w:r>
          </w:p>
        </w:tc>
        <w:tc>
          <w:tcPr>
            <w:tcW w:w="1110" w:type="dxa"/>
            <w:tcBorders>
              <w:top w:val="single" w:sz="2" w:space="0" w:color="auto"/>
              <w:bottom w:val="single" w:sz="2" w:space="0" w:color="auto"/>
            </w:tcBorders>
            <w:shd w:val="clear" w:color="auto" w:fill="auto"/>
            <w:noWrap/>
            <w:vAlign w:val="center"/>
          </w:tcPr>
          <w:p w14:paraId="3F00D184" w14:textId="77777777" w:rsidR="0008131E" w:rsidRDefault="0008131E" w:rsidP="00DE4A00">
            <w:pPr>
              <w:pStyle w:val="cuatexto"/>
              <w:spacing w:line="240" w:lineRule="auto"/>
              <w:jc w:val="right"/>
            </w:pPr>
            <w:r>
              <w:t>26,42</w:t>
            </w:r>
          </w:p>
        </w:tc>
        <w:tc>
          <w:tcPr>
            <w:tcW w:w="970" w:type="dxa"/>
            <w:tcBorders>
              <w:top w:val="single" w:sz="2" w:space="0" w:color="auto"/>
              <w:bottom w:val="single" w:sz="2" w:space="0" w:color="auto"/>
            </w:tcBorders>
            <w:shd w:val="clear" w:color="auto" w:fill="auto"/>
            <w:noWrap/>
            <w:vAlign w:val="center"/>
          </w:tcPr>
          <w:p w14:paraId="1D7283EE" w14:textId="77777777" w:rsidR="0008131E" w:rsidRDefault="0008131E" w:rsidP="00DE4A00">
            <w:pPr>
              <w:pStyle w:val="cuatexto"/>
              <w:spacing w:line="240" w:lineRule="auto"/>
              <w:jc w:val="right"/>
            </w:pPr>
            <w:r>
              <w:t>27,31</w:t>
            </w:r>
          </w:p>
        </w:tc>
      </w:tr>
      <w:tr w:rsidR="0008131E" w14:paraId="30A700E3" w14:textId="77777777" w:rsidTr="00C50FC4">
        <w:trPr>
          <w:trHeight w:hRule="exact" w:val="255"/>
        </w:trPr>
        <w:tc>
          <w:tcPr>
            <w:tcW w:w="2268" w:type="dxa"/>
            <w:tcBorders>
              <w:top w:val="single" w:sz="2" w:space="0" w:color="auto"/>
              <w:bottom w:val="single" w:sz="2" w:space="0" w:color="auto"/>
            </w:tcBorders>
            <w:shd w:val="clear" w:color="auto" w:fill="auto"/>
            <w:noWrap/>
            <w:vAlign w:val="center"/>
            <w:hideMark/>
          </w:tcPr>
          <w:p w14:paraId="45E54E66" w14:textId="77777777" w:rsidR="0008131E" w:rsidRDefault="0008131E" w:rsidP="00DE4A00">
            <w:pPr>
              <w:pStyle w:val="cuatexto"/>
              <w:spacing w:line="240" w:lineRule="auto"/>
            </w:pPr>
            <w:r>
              <w:t>Pers. enfermería</w:t>
            </w:r>
          </w:p>
        </w:tc>
        <w:tc>
          <w:tcPr>
            <w:tcW w:w="1110" w:type="dxa"/>
            <w:tcBorders>
              <w:top w:val="single" w:sz="2" w:space="0" w:color="auto"/>
              <w:bottom w:val="single" w:sz="2" w:space="0" w:color="auto"/>
            </w:tcBorders>
            <w:shd w:val="clear" w:color="auto" w:fill="auto"/>
            <w:noWrap/>
            <w:vAlign w:val="center"/>
          </w:tcPr>
          <w:p w14:paraId="08FD6976" w14:textId="77777777" w:rsidR="0008131E" w:rsidRDefault="0008131E" w:rsidP="00DE4A00">
            <w:pPr>
              <w:pStyle w:val="cuatexto"/>
              <w:spacing w:line="240" w:lineRule="auto"/>
              <w:jc w:val="right"/>
            </w:pPr>
            <w:r>
              <w:t>19,24</w:t>
            </w:r>
          </w:p>
        </w:tc>
        <w:tc>
          <w:tcPr>
            <w:tcW w:w="1110" w:type="dxa"/>
            <w:tcBorders>
              <w:top w:val="single" w:sz="2" w:space="0" w:color="auto"/>
              <w:bottom w:val="single" w:sz="2" w:space="0" w:color="auto"/>
            </w:tcBorders>
            <w:shd w:val="clear" w:color="auto" w:fill="auto"/>
            <w:noWrap/>
            <w:vAlign w:val="center"/>
          </w:tcPr>
          <w:p w14:paraId="7CC39580" w14:textId="77777777" w:rsidR="0008131E" w:rsidRDefault="0008131E" w:rsidP="00DE4A00">
            <w:pPr>
              <w:pStyle w:val="cuatexto"/>
              <w:spacing w:line="240" w:lineRule="auto"/>
              <w:jc w:val="right"/>
            </w:pPr>
            <w:r>
              <w:t>19,87</w:t>
            </w:r>
          </w:p>
        </w:tc>
        <w:tc>
          <w:tcPr>
            <w:tcW w:w="1111" w:type="dxa"/>
            <w:tcBorders>
              <w:top w:val="single" w:sz="2" w:space="0" w:color="auto"/>
              <w:bottom w:val="single" w:sz="2" w:space="0" w:color="auto"/>
            </w:tcBorders>
            <w:shd w:val="clear" w:color="auto" w:fill="auto"/>
            <w:noWrap/>
            <w:vAlign w:val="center"/>
          </w:tcPr>
          <w:p w14:paraId="764B5432" w14:textId="77777777" w:rsidR="0008131E" w:rsidRDefault="0008131E" w:rsidP="00DE4A00">
            <w:pPr>
              <w:pStyle w:val="cuatexto"/>
              <w:spacing w:line="240" w:lineRule="auto"/>
              <w:jc w:val="right"/>
            </w:pPr>
            <w:r>
              <w:t>19,16</w:t>
            </w:r>
          </w:p>
        </w:tc>
        <w:tc>
          <w:tcPr>
            <w:tcW w:w="1110" w:type="dxa"/>
            <w:tcBorders>
              <w:top w:val="single" w:sz="2" w:space="0" w:color="auto"/>
              <w:bottom w:val="single" w:sz="2" w:space="0" w:color="auto"/>
            </w:tcBorders>
            <w:shd w:val="clear" w:color="auto" w:fill="auto"/>
            <w:noWrap/>
            <w:vAlign w:val="center"/>
          </w:tcPr>
          <w:p w14:paraId="42E9F661" w14:textId="77777777" w:rsidR="0008131E" w:rsidRDefault="0008131E" w:rsidP="00DE4A00">
            <w:pPr>
              <w:pStyle w:val="cuatexto"/>
              <w:spacing w:line="240" w:lineRule="auto"/>
              <w:jc w:val="right"/>
            </w:pPr>
            <w:r>
              <w:t>18,92</w:t>
            </w:r>
          </w:p>
        </w:tc>
        <w:tc>
          <w:tcPr>
            <w:tcW w:w="1110" w:type="dxa"/>
            <w:tcBorders>
              <w:top w:val="single" w:sz="2" w:space="0" w:color="auto"/>
              <w:bottom w:val="single" w:sz="2" w:space="0" w:color="auto"/>
            </w:tcBorders>
            <w:shd w:val="clear" w:color="auto" w:fill="auto"/>
            <w:noWrap/>
            <w:vAlign w:val="center"/>
          </w:tcPr>
          <w:p w14:paraId="249DB697" w14:textId="77777777" w:rsidR="0008131E" w:rsidRDefault="0008131E" w:rsidP="00DE4A00">
            <w:pPr>
              <w:pStyle w:val="cuatexto"/>
              <w:spacing w:line="240" w:lineRule="auto"/>
              <w:jc w:val="right"/>
            </w:pPr>
            <w:r>
              <w:t>21,32</w:t>
            </w:r>
          </w:p>
        </w:tc>
        <w:tc>
          <w:tcPr>
            <w:tcW w:w="970" w:type="dxa"/>
            <w:tcBorders>
              <w:top w:val="single" w:sz="2" w:space="0" w:color="auto"/>
              <w:bottom w:val="single" w:sz="2" w:space="0" w:color="auto"/>
            </w:tcBorders>
            <w:shd w:val="clear" w:color="auto" w:fill="auto"/>
            <w:noWrap/>
            <w:vAlign w:val="center"/>
          </w:tcPr>
          <w:p w14:paraId="5172800B" w14:textId="77777777" w:rsidR="0008131E" w:rsidRDefault="0008131E" w:rsidP="00DE4A00">
            <w:pPr>
              <w:pStyle w:val="cuatexto"/>
              <w:spacing w:line="240" w:lineRule="auto"/>
              <w:jc w:val="right"/>
            </w:pPr>
            <w:r>
              <w:t>21,95</w:t>
            </w:r>
          </w:p>
        </w:tc>
      </w:tr>
      <w:tr w:rsidR="0008131E" w14:paraId="5CC59D57" w14:textId="77777777" w:rsidTr="00C50FC4">
        <w:trPr>
          <w:trHeight w:hRule="exact" w:val="255"/>
        </w:trPr>
        <w:tc>
          <w:tcPr>
            <w:tcW w:w="2268" w:type="dxa"/>
            <w:tcBorders>
              <w:top w:val="single" w:sz="2" w:space="0" w:color="auto"/>
            </w:tcBorders>
            <w:shd w:val="clear" w:color="auto" w:fill="auto"/>
            <w:noWrap/>
            <w:vAlign w:val="center"/>
            <w:hideMark/>
          </w:tcPr>
          <w:p w14:paraId="50346AF2" w14:textId="77777777" w:rsidR="0008131E" w:rsidRDefault="0008131E" w:rsidP="00DE4A00">
            <w:pPr>
              <w:pStyle w:val="cuatexto"/>
              <w:spacing w:line="240" w:lineRule="auto"/>
            </w:pPr>
            <w:r>
              <w:t>Pers. administrativo</w:t>
            </w:r>
          </w:p>
        </w:tc>
        <w:tc>
          <w:tcPr>
            <w:tcW w:w="1110" w:type="dxa"/>
            <w:tcBorders>
              <w:top w:val="single" w:sz="2" w:space="0" w:color="auto"/>
            </w:tcBorders>
            <w:shd w:val="clear" w:color="auto" w:fill="auto"/>
            <w:noWrap/>
            <w:vAlign w:val="center"/>
          </w:tcPr>
          <w:p w14:paraId="05F7B4BD" w14:textId="77777777" w:rsidR="0008131E" w:rsidRDefault="0008131E" w:rsidP="00DE4A00">
            <w:pPr>
              <w:pStyle w:val="cuatexto"/>
              <w:spacing w:line="240" w:lineRule="auto"/>
              <w:jc w:val="right"/>
            </w:pPr>
            <w:r>
              <w:t>15,25</w:t>
            </w:r>
          </w:p>
        </w:tc>
        <w:tc>
          <w:tcPr>
            <w:tcW w:w="1110" w:type="dxa"/>
            <w:tcBorders>
              <w:top w:val="single" w:sz="2" w:space="0" w:color="auto"/>
            </w:tcBorders>
            <w:shd w:val="clear" w:color="auto" w:fill="auto"/>
            <w:noWrap/>
            <w:vAlign w:val="center"/>
          </w:tcPr>
          <w:p w14:paraId="0ADD5C94" w14:textId="77777777" w:rsidR="0008131E" w:rsidRDefault="0008131E" w:rsidP="00DE4A00">
            <w:pPr>
              <w:pStyle w:val="cuatexto"/>
              <w:spacing w:line="240" w:lineRule="auto"/>
              <w:jc w:val="right"/>
            </w:pPr>
            <w:r>
              <w:t>15,92</w:t>
            </w:r>
          </w:p>
        </w:tc>
        <w:tc>
          <w:tcPr>
            <w:tcW w:w="1111" w:type="dxa"/>
            <w:tcBorders>
              <w:top w:val="single" w:sz="2" w:space="0" w:color="auto"/>
            </w:tcBorders>
            <w:shd w:val="clear" w:color="auto" w:fill="auto"/>
            <w:noWrap/>
            <w:vAlign w:val="center"/>
          </w:tcPr>
          <w:p w14:paraId="693549CB" w14:textId="77777777" w:rsidR="0008131E" w:rsidRDefault="0008131E" w:rsidP="00DE4A00">
            <w:pPr>
              <w:pStyle w:val="cuatexto"/>
              <w:spacing w:line="240" w:lineRule="auto"/>
              <w:jc w:val="right"/>
            </w:pPr>
            <w:r>
              <w:t>16,76</w:t>
            </w:r>
          </w:p>
        </w:tc>
        <w:tc>
          <w:tcPr>
            <w:tcW w:w="1110" w:type="dxa"/>
            <w:tcBorders>
              <w:top w:val="single" w:sz="2" w:space="0" w:color="auto"/>
            </w:tcBorders>
            <w:shd w:val="clear" w:color="auto" w:fill="auto"/>
            <w:noWrap/>
            <w:vAlign w:val="center"/>
          </w:tcPr>
          <w:p w14:paraId="3C5CDB25" w14:textId="77777777" w:rsidR="0008131E" w:rsidRDefault="0008131E" w:rsidP="00DE4A00">
            <w:pPr>
              <w:pStyle w:val="cuatexto"/>
              <w:spacing w:line="240" w:lineRule="auto"/>
              <w:jc w:val="right"/>
            </w:pPr>
            <w:r>
              <w:t>15,89</w:t>
            </w:r>
          </w:p>
        </w:tc>
        <w:tc>
          <w:tcPr>
            <w:tcW w:w="1110" w:type="dxa"/>
            <w:tcBorders>
              <w:top w:val="single" w:sz="2" w:space="0" w:color="auto"/>
            </w:tcBorders>
            <w:shd w:val="clear" w:color="auto" w:fill="auto"/>
            <w:noWrap/>
            <w:vAlign w:val="center"/>
          </w:tcPr>
          <w:p w14:paraId="514FF195" w14:textId="77777777" w:rsidR="0008131E" w:rsidRDefault="0008131E" w:rsidP="00DE4A00">
            <w:pPr>
              <w:pStyle w:val="cuatexto"/>
              <w:spacing w:line="240" w:lineRule="auto"/>
              <w:jc w:val="right"/>
            </w:pPr>
            <w:r>
              <w:t>15,93</w:t>
            </w:r>
          </w:p>
        </w:tc>
        <w:tc>
          <w:tcPr>
            <w:tcW w:w="970" w:type="dxa"/>
            <w:tcBorders>
              <w:top w:val="single" w:sz="2" w:space="0" w:color="auto"/>
            </w:tcBorders>
            <w:shd w:val="clear" w:color="auto" w:fill="auto"/>
            <w:noWrap/>
            <w:vAlign w:val="center"/>
          </w:tcPr>
          <w:p w14:paraId="02F3C47D" w14:textId="77777777" w:rsidR="0008131E" w:rsidRDefault="0008131E" w:rsidP="00DE4A00">
            <w:pPr>
              <w:pStyle w:val="cuatexto"/>
              <w:spacing w:line="240" w:lineRule="auto"/>
              <w:jc w:val="right"/>
            </w:pPr>
            <w:r>
              <w:t>17,01</w:t>
            </w:r>
          </w:p>
        </w:tc>
      </w:tr>
      <w:tr w:rsidR="00DD658E" w:rsidRPr="00DD658E" w14:paraId="040C8A94" w14:textId="77777777" w:rsidTr="000A4021">
        <w:trPr>
          <w:trHeight w:hRule="exact" w:val="255"/>
        </w:trPr>
        <w:tc>
          <w:tcPr>
            <w:tcW w:w="2268" w:type="dxa"/>
            <w:shd w:val="clear" w:color="auto" w:fill="8DB3E2" w:themeFill="text2" w:themeFillTint="66"/>
            <w:noWrap/>
            <w:vAlign w:val="center"/>
          </w:tcPr>
          <w:p w14:paraId="3C4024AA" w14:textId="14711475" w:rsidR="00DD658E" w:rsidRPr="00DD658E" w:rsidRDefault="00DF3FE6" w:rsidP="00DE4A00">
            <w:pPr>
              <w:pStyle w:val="cuadroCabe"/>
              <w:spacing w:line="240" w:lineRule="auto"/>
            </w:pPr>
            <w:r>
              <w:t>Índice de ausencia total</w:t>
            </w:r>
          </w:p>
        </w:tc>
        <w:tc>
          <w:tcPr>
            <w:tcW w:w="1110" w:type="dxa"/>
            <w:shd w:val="clear" w:color="auto" w:fill="8DB3E2" w:themeFill="text2" w:themeFillTint="66"/>
            <w:noWrap/>
            <w:vAlign w:val="center"/>
          </w:tcPr>
          <w:p w14:paraId="03CB717E" w14:textId="6F69E070" w:rsidR="00DD658E" w:rsidRPr="00DD658E" w:rsidRDefault="00DD658E" w:rsidP="00DE4A00">
            <w:pPr>
              <w:pStyle w:val="cuadroCabe"/>
              <w:spacing w:line="240" w:lineRule="auto"/>
              <w:jc w:val="right"/>
            </w:pPr>
            <w:r w:rsidRPr="00DD658E">
              <w:t>17,67</w:t>
            </w:r>
          </w:p>
        </w:tc>
        <w:tc>
          <w:tcPr>
            <w:tcW w:w="1110" w:type="dxa"/>
            <w:shd w:val="clear" w:color="auto" w:fill="8DB3E2" w:themeFill="text2" w:themeFillTint="66"/>
            <w:noWrap/>
            <w:vAlign w:val="center"/>
          </w:tcPr>
          <w:p w14:paraId="2ECD992F" w14:textId="6D3399D4" w:rsidR="00DD658E" w:rsidRPr="00DD658E" w:rsidRDefault="00DD658E" w:rsidP="00DE4A00">
            <w:pPr>
              <w:pStyle w:val="cuadroCabe"/>
              <w:spacing w:line="240" w:lineRule="auto"/>
              <w:jc w:val="right"/>
            </w:pPr>
            <w:r w:rsidRPr="00DD658E">
              <w:t>18,60</w:t>
            </w:r>
          </w:p>
        </w:tc>
        <w:tc>
          <w:tcPr>
            <w:tcW w:w="1111" w:type="dxa"/>
            <w:shd w:val="clear" w:color="auto" w:fill="8DB3E2" w:themeFill="text2" w:themeFillTint="66"/>
            <w:noWrap/>
            <w:vAlign w:val="center"/>
          </w:tcPr>
          <w:p w14:paraId="207A7293" w14:textId="0F21BFD7" w:rsidR="00DD658E" w:rsidRPr="00DD658E" w:rsidRDefault="00DD658E" w:rsidP="00DE4A00">
            <w:pPr>
              <w:pStyle w:val="cuadroCabe"/>
              <w:spacing w:line="240" w:lineRule="auto"/>
              <w:jc w:val="right"/>
            </w:pPr>
            <w:r w:rsidRPr="00DD658E">
              <w:t>18,94</w:t>
            </w:r>
          </w:p>
        </w:tc>
        <w:tc>
          <w:tcPr>
            <w:tcW w:w="1110" w:type="dxa"/>
            <w:shd w:val="clear" w:color="auto" w:fill="8DB3E2" w:themeFill="text2" w:themeFillTint="66"/>
            <w:noWrap/>
            <w:vAlign w:val="center"/>
          </w:tcPr>
          <w:p w14:paraId="148A245B" w14:textId="2C5EF8FB" w:rsidR="00DD658E" w:rsidRPr="00DD658E" w:rsidRDefault="00DD658E" w:rsidP="00DE4A00">
            <w:pPr>
              <w:pStyle w:val="cuadroCabe"/>
              <w:spacing w:line="240" w:lineRule="auto"/>
              <w:jc w:val="right"/>
            </w:pPr>
            <w:r w:rsidRPr="00DD658E">
              <w:t>18,40</w:t>
            </w:r>
          </w:p>
        </w:tc>
        <w:tc>
          <w:tcPr>
            <w:tcW w:w="1110" w:type="dxa"/>
            <w:shd w:val="clear" w:color="auto" w:fill="8DB3E2" w:themeFill="text2" w:themeFillTint="66"/>
            <w:noWrap/>
            <w:vAlign w:val="center"/>
          </w:tcPr>
          <w:p w14:paraId="12A17E52" w14:textId="06D452BB" w:rsidR="00DD658E" w:rsidRPr="00DD658E" w:rsidRDefault="00DD658E" w:rsidP="00DE4A00">
            <w:pPr>
              <w:pStyle w:val="cuadroCabe"/>
              <w:spacing w:line="240" w:lineRule="auto"/>
              <w:jc w:val="right"/>
            </w:pPr>
            <w:r w:rsidRPr="00DD658E">
              <w:t>19,99</w:t>
            </w:r>
          </w:p>
        </w:tc>
        <w:tc>
          <w:tcPr>
            <w:tcW w:w="970" w:type="dxa"/>
            <w:shd w:val="clear" w:color="auto" w:fill="8DB3E2" w:themeFill="text2" w:themeFillTint="66"/>
            <w:noWrap/>
            <w:vAlign w:val="center"/>
          </w:tcPr>
          <w:p w14:paraId="5877B94C" w14:textId="0AC46A6B" w:rsidR="00DD658E" w:rsidRPr="00DD658E" w:rsidRDefault="00DD658E" w:rsidP="00DE4A00">
            <w:pPr>
              <w:pStyle w:val="cuadroCabe"/>
              <w:spacing w:line="240" w:lineRule="auto"/>
              <w:jc w:val="right"/>
            </w:pPr>
            <w:r w:rsidRPr="00DD658E">
              <w:t>20,75</w:t>
            </w:r>
          </w:p>
        </w:tc>
      </w:tr>
    </w:tbl>
    <w:p w14:paraId="544CD99F" w14:textId="616E2C31" w:rsidR="00831A7C" w:rsidRPr="005459B9" w:rsidRDefault="00831A7C" w:rsidP="007E2858">
      <w:pPr>
        <w:pStyle w:val="texto"/>
        <w:spacing w:before="120" w:after="140"/>
        <w:jc w:val="both"/>
        <w:rPr>
          <w:szCs w:val="26"/>
        </w:rPr>
      </w:pPr>
      <w:r w:rsidRPr="00AE222D">
        <w:t xml:space="preserve">El índice de </w:t>
      </w:r>
      <w:r w:rsidRPr="005459B9">
        <w:rPr>
          <w:szCs w:val="26"/>
        </w:rPr>
        <w:t>ausencia en el puesto en 2023 alcanzó el 20,75 por ciento</w:t>
      </w:r>
      <w:r w:rsidR="008354D7" w:rsidRPr="005459B9">
        <w:rPr>
          <w:szCs w:val="26"/>
        </w:rPr>
        <w:t>,</w:t>
      </w:r>
      <w:r w:rsidRPr="005459B9">
        <w:rPr>
          <w:szCs w:val="26"/>
        </w:rPr>
        <w:t xml:space="preserve"> cifra que aumenta en tres puntos porcentuales respecto a 2018. </w:t>
      </w:r>
    </w:p>
    <w:p w14:paraId="1345E027" w14:textId="1859DAE7" w:rsidR="00831A7C" w:rsidRDefault="00831A7C" w:rsidP="005459B9">
      <w:pPr>
        <w:pStyle w:val="texto"/>
        <w:spacing w:after="140"/>
        <w:jc w:val="both"/>
      </w:pPr>
      <w:r w:rsidRPr="005459B9">
        <w:rPr>
          <w:szCs w:val="26"/>
        </w:rPr>
        <w:t xml:space="preserve">El comportamiento por categoría profesional en el periodo difiere de tal forma que se sitúa en </w:t>
      </w:r>
      <w:r w:rsidR="00703F0D" w:rsidRPr="005459B9">
        <w:rPr>
          <w:szCs w:val="26"/>
        </w:rPr>
        <w:t>un extremo</w:t>
      </w:r>
      <w:r w:rsidRPr="005459B9">
        <w:rPr>
          <w:szCs w:val="26"/>
        </w:rPr>
        <w:t xml:space="preserve"> el personal facultativo de pediatría con un índice del 27,31 por ciento, y un aumento de 5,34 puntos, y e</w:t>
      </w:r>
      <w:r w:rsidR="00703F0D" w:rsidRPr="005459B9">
        <w:rPr>
          <w:szCs w:val="26"/>
        </w:rPr>
        <w:t>n el otro</w:t>
      </w:r>
      <w:r w:rsidR="008354D7" w:rsidRPr="005459B9">
        <w:rPr>
          <w:szCs w:val="26"/>
        </w:rPr>
        <w:t xml:space="preserve"> extremo,</w:t>
      </w:r>
      <w:r w:rsidR="00703F0D" w:rsidRPr="005459B9">
        <w:rPr>
          <w:szCs w:val="26"/>
        </w:rPr>
        <w:t xml:space="preserve"> e</w:t>
      </w:r>
      <w:r w:rsidRPr="005459B9">
        <w:rPr>
          <w:szCs w:val="26"/>
        </w:rPr>
        <w:t>l personal administrativo con un</w:t>
      </w:r>
      <w:r w:rsidRPr="00AE222D">
        <w:t xml:space="preserve"> índice del 17,01 por ciento y un aumento de 1,76 puntos</w:t>
      </w:r>
      <w:r w:rsidR="00703F0D" w:rsidRPr="00AE222D">
        <w:t>.</w:t>
      </w:r>
    </w:p>
    <w:p w14:paraId="3EE45813" w14:textId="7B913225" w:rsidR="003C12BC" w:rsidRDefault="003C12BC" w:rsidP="00AF52DB">
      <w:pPr>
        <w:pStyle w:val="atitulo3"/>
      </w:pPr>
      <w:r>
        <w:t>Personal efectivo equivalente</w:t>
      </w:r>
    </w:p>
    <w:p w14:paraId="64A2AB74" w14:textId="31B642E3" w:rsidR="003C12BC" w:rsidRDefault="003C12BC" w:rsidP="005B1CC3">
      <w:pPr>
        <w:pStyle w:val="texto"/>
        <w:spacing w:after="240"/>
        <w:jc w:val="both"/>
      </w:pPr>
      <w:r>
        <w:t>Si tenemos en cuenta las ausencias obtenidas en el punto anterior, la evolución del personal efectivo equivalente ha sido la siguiente:</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020"/>
        <w:gridCol w:w="1099"/>
        <w:gridCol w:w="1099"/>
        <w:gridCol w:w="1099"/>
        <w:gridCol w:w="1099"/>
        <w:gridCol w:w="1099"/>
        <w:gridCol w:w="1274"/>
      </w:tblGrid>
      <w:tr w:rsidR="003C12BC" w14:paraId="1581EE35" w14:textId="77777777" w:rsidTr="00EC691B">
        <w:trPr>
          <w:trHeight w:val="255"/>
        </w:trPr>
        <w:tc>
          <w:tcPr>
            <w:tcW w:w="2020" w:type="dxa"/>
            <w:shd w:val="clear" w:color="auto" w:fill="8DB3E2" w:themeFill="text2" w:themeFillTint="66"/>
            <w:noWrap/>
            <w:vAlign w:val="center"/>
          </w:tcPr>
          <w:p w14:paraId="076D147E" w14:textId="77777777" w:rsidR="003C12BC" w:rsidRPr="00C90657" w:rsidRDefault="003C12BC" w:rsidP="007354CE">
            <w:pPr>
              <w:pStyle w:val="cuadroCabe"/>
              <w:spacing w:after="40"/>
            </w:pPr>
            <w:r w:rsidRPr="00C90657">
              <w:t>Categoría profesional</w:t>
            </w:r>
          </w:p>
        </w:tc>
        <w:tc>
          <w:tcPr>
            <w:tcW w:w="1099" w:type="dxa"/>
            <w:shd w:val="clear" w:color="auto" w:fill="8DB3E2" w:themeFill="text2" w:themeFillTint="66"/>
            <w:noWrap/>
            <w:vAlign w:val="center"/>
            <w:hideMark/>
          </w:tcPr>
          <w:p w14:paraId="7EB7C863" w14:textId="77777777" w:rsidR="003C12BC" w:rsidRDefault="003C12BC" w:rsidP="007354CE">
            <w:pPr>
              <w:pStyle w:val="cuadroCabe"/>
              <w:spacing w:after="40"/>
              <w:jc w:val="right"/>
              <w:rPr>
                <w:color w:val="000000"/>
              </w:rPr>
            </w:pPr>
            <w:r>
              <w:rPr>
                <w:color w:val="000000"/>
              </w:rPr>
              <w:t>2018</w:t>
            </w:r>
          </w:p>
        </w:tc>
        <w:tc>
          <w:tcPr>
            <w:tcW w:w="1099" w:type="dxa"/>
            <w:shd w:val="clear" w:color="auto" w:fill="8DB3E2" w:themeFill="text2" w:themeFillTint="66"/>
            <w:noWrap/>
            <w:vAlign w:val="center"/>
            <w:hideMark/>
          </w:tcPr>
          <w:p w14:paraId="6B8F7B05" w14:textId="77777777" w:rsidR="003C12BC" w:rsidRDefault="003C12BC" w:rsidP="007354CE">
            <w:pPr>
              <w:pStyle w:val="cuadroCabe"/>
              <w:spacing w:after="40"/>
              <w:jc w:val="right"/>
              <w:rPr>
                <w:color w:val="000000"/>
              </w:rPr>
            </w:pPr>
            <w:r>
              <w:rPr>
                <w:color w:val="000000"/>
              </w:rPr>
              <w:t>2019</w:t>
            </w:r>
          </w:p>
        </w:tc>
        <w:tc>
          <w:tcPr>
            <w:tcW w:w="1099" w:type="dxa"/>
            <w:shd w:val="clear" w:color="auto" w:fill="8DB3E2" w:themeFill="text2" w:themeFillTint="66"/>
            <w:noWrap/>
            <w:vAlign w:val="center"/>
            <w:hideMark/>
          </w:tcPr>
          <w:p w14:paraId="7A6F4ECC" w14:textId="77777777" w:rsidR="003C12BC" w:rsidRDefault="003C12BC" w:rsidP="007354CE">
            <w:pPr>
              <w:pStyle w:val="cuadroCabe"/>
              <w:spacing w:after="40"/>
              <w:jc w:val="right"/>
              <w:rPr>
                <w:color w:val="000000"/>
              </w:rPr>
            </w:pPr>
            <w:r>
              <w:rPr>
                <w:color w:val="000000"/>
              </w:rPr>
              <w:t>2020</w:t>
            </w:r>
          </w:p>
        </w:tc>
        <w:tc>
          <w:tcPr>
            <w:tcW w:w="1099" w:type="dxa"/>
            <w:shd w:val="clear" w:color="auto" w:fill="8DB3E2" w:themeFill="text2" w:themeFillTint="66"/>
            <w:noWrap/>
            <w:vAlign w:val="center"/>
            <w:hideMark/>
          </w:tcPr>
          <w:p w14:paraId="1B2EDC2D" w14:textId="77777777" w:rsidR="003C12BC" w:rsidRDefault="003C12BC" w:rsidP="007354CE">
            <w:pPr>
              <w:pStyle w:val="cuadroCabe"/>
              <w:spacing w:after="40"/>
              <w:jc w:val="right"/>
              <w:rPr>
                <w:color w:val="000000"/>
              </w:rPr>
            </w:pPr>
            <w:r>
              <w:rPr>
                <w:color w:val="000000"/>
              </w:rPr>
              <w:t>2021</w:t>
            </w:r>
          </w:p>
        </w:tc>
        <w:tc>
          <w:tcPr>
            <w:tcW w:w="1099" w:type="dxa"/>
            <w:shd w:val="clear" w:color="auto" w:fill="8DB3E2" w:themeFill="text2" w:themeFillTint="66"/>
            <w:noWrap/>
            <w:vAlign w:val="center"/>
            <w:hideMark/>
          </w:tcPr>
          <w:p w14:paraId="6FC16BC2" w14:textId="77777777" w:rsidR="003C12BC" w:rsidRDefault="003C12BC" w:rsidP="007354CE">
            <w:pPr>
              <w:pStyle w:val="cuadroCabe"/>
              <w:spacing w:after="40"/>
              <w:jc w:val="right"/>
              <w:rPr>
                <w:color w:val="000000"/>
              </w:rPr>
            </w:pPr>
            <w:r>
              <w:rPr>
                <w:color w:val="000000"/>
              </w:rPr>
              <w:t>2022</w:t>
            </w:r>
          </w:p>
        </w:tc>
        <w:tc>
          <w:tcPr>
            <w:tcW w:w="1274" w:type="dxa"/>
            <w:shd w:val="clear" w:color="auto" w:fill="8DB3E2" w:themeFill="text2" w:themeFillTint="66"/>
            <w:noWrap/>
            <w:vAlign w:val="center"/>
            <w:hideMark/>
          </w:tcPr>
          <w:p w14:paraId="6A4FE144" w14:textId="77777777" w:rsidR="003C12BC" w:rsidRDefault="003C12BC" w:rsidP="007354CE">
            <w:pPr>
              <w:pStyle w:val="cuadroCabe"/>
              <w:spacing w:after="40"/>
              <w:jc w:val="right"/>
              <w:rPr>
                <w:color w:val="000000"/>
              </w:rPr>
            </w:pPr>
            <w:r>
              <w:rPr>
                <w:color w:val="000000"/>
              </w:rPr>
              <w:t>2023</w:t>
            </w:r>
          </w:p>
        </w:tc>
      </w:tr>
      <w:tr w:rsidR="00AA6B1E" w14:paraId="0CF043BD" w14:textId="77777777" w:rsidTr="0098225E">
        <w:trPr>
          <w:trHeight w:val="198"/>
        </w:trPr>
        <w:tc>
          <w:tcPr>
            <w:tcW w:w="2020" w:type="dxa"/>
            <w:tcBorders>
              <w:bottom w:val="single" w:sz="2" w:space="0" w:color="auto"/>
            </w:tcBorders>
            <w:shd w:val="clear" w:color="auto" w:fill="auto"/>
            <w:noWrap/>
            <w:vAlign w:val="center"/>
            <w:hideMark/>
          </w:tcPr>
          <w:p w14:paraId="76DA8E0F" w14:textId="77777777" w:rsidR="00AA6B1E" w:rsidRDefault="00AA6B1E" w:rsidP="007377BE">
            <w:pPr>
              <w:pStyle w:val="cuatexto"/>
            </w:pPr>
            <w:proofErr w:type="spellStart"/>
            <w:r>
              <w:t>Fac</w:t>
            </w:r>
            <w:proofErr w:type="spellEnd"/>
            <w:r>
              <w:t>. medicina familiar</w:t>
            </w:r>
          </w:p>
        </w:tc>
        <w:tc>
          <w:tcPr>
            <w:tcW w:w="1099" w:type="dxa"/>
            <w:tcBorders>
              <w:bottom w:val="single" w:sz="2" w:space="0" w:color="auto"/>
            </w:tcBorders>
            <w:shd w:val="clear" w:color="auto" w:fill="auto"/>
            <w:noWrap/>
            <w:vAlign w:val="center"/>
            <w:hideMark/>
          </w:tcPr>
          <w:p w14:paraId="3988CA30" w14:textId="435D44D8" w:rsidR="00AA6B1E" w:rsidRDefault="00AA6B1E" w:rsidP="007377BE">
            <w:pPr>
              <w:pStyle w:val="cuatexto"/>
              <w:jc w:val="right"/>
              <w:rPr>
                <w:rFonts w:cs="Calibri"/>
                <w:color w:val="000000"/>
                <w:szCs w:val="20"/>
              </w:rPr>
            </w:pPr>
            <w:r>
              <w:rPr>
                <w:rFonts w:cs="Calibri"/>
                <w:color w:val="000000"/>
                <w:szCs w:val="20"/>
              </w:rPr>
              <w:t>408</w:t>
            </w:r>
          </w:p>
        </w:tc>
        <w:tc>
          <w:tcPr>
            <w:tcW w:w="1099" w:type="dxa"/>
            <w:tcBorders>
              <w:bottom w:val="single" w:sz="2" w:space="0" w:color="auto"/>
            </w:tcBorders>
            <w:shd w:val="clear" w:color="auto" w:fill="auto"/>
            <w:noWrap/>
            <w:vAlign w:val="center"/>
            <w:hideMark/>
          </w:tcPr>
          <w:p w14:paraId="4FC16D47" w14:textId="2EBCC7EC" w:rsidR="00AA6B1E" w:rsidRDefault="00AA6B1E" w:rsidP="007377BE">
            <w:pPr>
              <w:pStyle w:val="cuatexto"/>
              <w:jc w:val="right"/>
              <w:rPr>
                <w:rFonts w:cs="Calibri"/>
                <w:color w:val="000000"/>
                <w:szCs w:val="20"/>
              </w:rPr>
            </w:pPr>
            <w:r>
              <w:rPr>
                <w:rFonts w:cs="Calibri"/>
                <w:color w:val="000000"/>
                <w:szCs w:val="20"/>
              </w:rPr>
              <w:t>425</w:t>
            </w:r>
          </w:p>
        </w:tc>
        <w:tc>
          <w:tcPr>
            <w:tcW w:w="1099" w:type="dxa"/>
            <w:tcBorders>
              <w:bottom w:val="single" w:sz="2" w:space="0" w:color="auto"/>
            </w:tcBorders>
            <w:shd w:val="clear" w:color="auto" w:fill="auto"/>
            <w:noWrap/>
            <w:vAlign w:val="center"/>
            <w:hideMark/>
          </w:tcPr>
          <w:p w14:paraId="4A8A0E77" w14:textId="3D54ED28" w:rsidR="00AA6B1E" w:rsidRDefault="00AA6B1E" w:rsidP="007377BE">
            <w:pPr>
              <w:pStyle w:val="cuatexto"/>
              <w:jc w:val="right"/>
              <w:rPr>
                <w:rFonts w:cs="Calibri"/>
                <w:color w:val="000000"/>
                <w:szCs w:val="20"/>
              </w:rPr>
            </w:pPr>
            <w:r>
              <w:rPr>
                <w:rFonts w:cs="Calibri"/>
                <w:color w:val="000000"/>
                <w:szCs w:val="20"/>
              </w:rPr>
              <w:t>418</w:t>
            </w:r>
          </w:p>
        </w:tc>
        <w:tc>
          <w:tcPr>
            <w:tcW w:w="1099" w:type="dxa"/>
            <w:tcBorders>
              <w:bottom w:val="single" w:sz="2" w:space="0" w:color="auto"/>
            </w:tcBorders>
            <w:shd w:val="clear" w:color="auto" w:fill="auto"/>
            <w:noWrap/>
            <w:vAlign w:val="center"/>
            <w:hideMark/>
          </w:tcPr>
          <w:p w14:paraId="2D59C49F" w14:textId="67C21CAD" w:rsidR="00AA6B1E" w:rsidRDefault="00AA6B1E" w:rsidP="007377BE">
            <w:pPr>
              <w:pStyle w:val="cuatexto"/>
              <w:jc w:val="right"/>
              <w:rPr>
                <w:rFonts w:cs="Calibri"/>
                <w:color w:val="000000"/>
                <w:szCs w:val="20"/>
              </w:rPr>
            </w:pPr>
            <w:r>
              <w:rPr>
                <w:rFonts w:cs="Calibri"/>
                <w:color w:val="000000"/>
                <w:szCs w:val="20"/>
              </w:rPr>
              <w:t>415</w:t>
            </w:r>
          </w:p>
        </w:tc>
        <w:tc>
          <w:tcPr>
            <w:tcW w:w="1099" w:type="dxa"/>
            <w:tcBorders>
              <w:bottom w:val="single" w:sz="2" w:space="0" w:color="auto"/>
            </w:tcBorders>
            <w:shd w:val="clear" w:color="auto" w:fill="auto"/>
            <w:noWrap/>
            <w:vAlign w:val="center"/>
            <w:hideMark/>
          </w:tcPr>
          <w:p w14:paraId="67D8D5FC" w14:textId="685D1B93" w:rsidR="00AA6B1E" w:rsidRDefault="00AA6B1E" w:rsidP="007377BE">
            <w:pPr>
              <w:pStyle w:val="cuatexto"/>
              <w:jc w:val="right"/>
              <w:rPr>
                <w:rFonts w:cs="Calibri"/>
                <w:color w:val="000000"/>
                <w:szCs w:val="20"/>
              </w:rPr>
            </w:pPr>
            <w:r>
              <w:rPr>
                <w:rFonts w:cs="Calibri"/>
                <w:color w:val="000000"/>
                <w:szCs w:val="20"/>
              </w:rPr>
              <w:t>410</w:t>
            </w:r>
          </w:p>
        </w:tc>
        <w:tc>
          <w:tcPr>
            <w:tcW w:w="1274" w:type="dxa"/>
            <w:tcBorders>
              <w:bottom w:val="single" w:sz="2" w:space="0" w:color="auto"/>
            </w:tcBorders>
            <w:shd w:val="clear" w:color="auto" w:fill="auto"/>
            <w:noWrap/>
            <w:vAlign w:val="center"/>
            <w:hideMark/>
          </w:tcPr>
          <w:p w14:paraId="049616AB" w14:textId="7B8F39E2" w:rsidR="00AA6B1E" w:rsidRDefault="00AA6B1E" w:rsidP="007377BE">
            <w:pPr>
              <w:pStyle w:val="cuatexto"/>
              <w:jc w:val="right"/>
              <w:rPr>
                <w:rFonts w:cs="Calibri"/>
                <w:color w:val="000000"/>
                <w:szCs w:val="20"/>
              </w:rPr>
            </w:pPr>
            <w:r>
              <w:rPr>
                <w:rFonts w:cs="Calibri"/>
                <w:color w:val="000000"/>
                <w:szCs w:val="20"/>
              </w:rPr>
              <w:t>412</w:t>
            </w:r>
          </w:p>
        </w:tc>
      </w:tr>
      <w:tr w:rsidR="0008131E" w14:paraId="4E9ECE4C" w14:textId="77777777" w:rsidTr="0098225E">
        <w:trPr>
          <w:trHeight w:val="198"/>
        </w:trPr>
        <w:tc>
          <w:tcPr>
            <w:tcW w:w="2020" w:type="dxa"/>
            <w:tcBorders>
              <w:top w:val="single" w:sz="2" w:space="0" w:color="auto"/>
              <w:bottom w:val="single" w:sz="2" w:space="0" w:color="auto"/>
            </w:tcBorders>
            <w:shd w:val="clear" w:color="auto" w:fill="auto"/>
            <w:noWrap/>
            <w:vAlign w:val="center"/>
            <w:hideMark/>
          </w:tcPr>
          <w:p w14:paraId="69DBA80C" w14:textId="77777777" w:rsidR="0008131E" w:rsidRDefault="0008131E" w:rsidP="007377BE">
            <w:pPr>
              <w:pStyle w:val="cuatexto"/>
            </w:pPr>
            <w:proofErr w:type="spellStart"/>
            <w:r>
              <w:t>Fac</w:t>
            </w:r>
            <w:proofErr w:type="spellEnd"/>
            <w:r>
              <w:t>. pediatría</w:t>
            </w:r>
          </w:p>
        </w:tc>
        <w:tc>
          <w:tcPr>
            <w:tcW w:w="1099" w:type="dxa"/>
            <w:tcBorders>
              <w:top w:val="single" w:sz="2" w:space="0" w:color="auto"/>
              <w:bottom w:val="single" w:sz="2" w:space="0" w:color="auto"/>
            </w:tcBorders>
            <w:shd w:val="clear" w:color="auto" w:fill="auto"/>
            <w:noWrap/>
            <w:vAlign w:val="center"/>
            <w:hideMark/>
          </w:tcPr>
          <w:p w14:paraId="2ACAB76B" w14:textId="77777777" w:rsidR="0008131E" w:rsidRDefault="0008131E" w:rsidP="007377BE">
            <w:pPr>
              <w:pStyle w:val="cuatexto"/>
              <w:jc w:val="right"/>
              <w:rPr>
                <w:rFonts w:cs="Calibri"/>
                <w:color w:val="000000"/>
                <w:szCs w:val="20"/>
              </w:rPr>
            </w:pPr>
            <w:r>
              <w:rPr>
                <w:rFonts w:cs="Calibri"/>
                <w:color w:val="000000"/>
                <w:szCs w:val="20"/>
              </w:rPr>
              <w:t>69</w:t>
            </w:r>
          </w:p>
        </w:tc>
        <w:tc>
          <w:tcPr>
            <w:tcW w:w="1099" w:type="dxa"/>
            <w:tcBorders>
              <w:top w:val="single" w:sz="2" w:space="0" w:color="auto"/>
              <w:bottom w:val="single" w:sz="2" w:space="0" w:color="auto"/>
            </w:tcBorders>
            <w:shd w:val="clear" w:color="auto" w:fill="auto"/>
            <w:noWrap/>
            <w:vAlign w:val="center"/>
            <w:hideMark/>
          </w:tcPr>
          <w:p w14:paraId="3DEB3C4B" w14:textId="77777777" w:rsidR="0008131E" w:rsidRDefault="0008131E" w:rsidP="007377BE">
            <w:pPr>
              <w:pStyle w:val="cuatexto"/>
              <w:jc w:val="right"/>
              <w:rPr>
                <w:rFonts w:cs="Calibri"/>
                <w:color w:val="000000"/>
                <w:szCs w:val="20"/>
              </w:rPr>
            </w:pPr>
            <w:r>
              <w:rPr>
                <w:rFonts w:cs="Calibri"/>
                <w:color w:val="000000"/>
                <w:szCs w:val="20"/>
              </w:rPr>
              <w:t>67</w:t>
            </w:r>
          </w:p>
        </w:tc>
        <w:tc>
          <w:tcPr>
            <w:tcW w:w="1099" w:type="dxa"/>
            <w:tcBorders>
              <w:top w:val="single" w:sz="2" w:space="0" w:color="auto"/>
              <w:bottom w:val="single" w:sz="2" w:space="0" w:color="auto"/>
            </w:tcBorders>
            <w:shd w:val="clear" w:color="auto" w:fill="auto"/>
            <w:noWrap/>
            <w:vAlign w:val="center"/>
            <w:hideMark/>
          </w:tcPr>
          <w:p w14:paraId="0474DA79" w14:textId="77777777" w:rsidR="0008131E" w:rsidRDefault="0008131E" w:rsidP="007377BE">
            <w:pPr>
              <w:pStyle w:val="cuatexto"/>
              <w:jc w:val="right"/>
              <w:rPr>
                <w:rFonts w:cs="Calibri"/>
                <w:color w:val="000000"/>
                <w:szCs w:val="20"/>
              </w:rPr>
            </w:pPr>
            <w:r>
              <w:rPr>
                <w:rFonts w:cs="Calibri"/>
                <w:color w:val="000000"/>
                <w:szCs w:val="20"/>
              </w:rPr>
              <w:t>63</w:t>
            </w:r>
          </w:p>
        </w:tc>
        <w:tc>
          <w:tcPr>
            <w:tcW w:w="1099" w:type="dxa"/>
            <w:tcBorders>
              <w:top w:val="single" w:sz="2" w:space="0" w:color="auto"/>
              <w:bottom w:val="single" w:sz="2" w:space="0" w:color="auto"/>
            </w:tcBorders>
            <w:shd w:val="clear" w:color="auto" w:fill="auto"/>
            <w:noWrap/>
            <w:vAlign w:val="center"/>
            <w:hideMark/>
          </w:tcPr>
          <w:p w14:paraId="11EE038A" w14:textId="77777777" w:rsidR="0008131E" w:rsidRDefault="0008131E" w:rsidP="007377BE">
            <w:pPr>
              <w:pStyle w:val="cuatexto"/>
              <w:jc w:val="right"/>
              <w:rPr>
                <w:rFonts w:cs="Calibri"/>
                <w:color w:val="000000"/>
                <w:szCs w:val="20"/>
              </w:rPr>
            </w:pPr>
            <w:r>
              <w:rPr>
                <w:rFonts w:cs="Calibri"/>
                <w:color w:val="000000"/>
                <w:szCs w:val="20"/>
              </w:rPr>
              <w:t>63</w:t>
            </w:r>
          </w:p>
        </w:tc>
        <w:tc>
          <w:tcPr>
            <w:tcW w:w="1099" w:type="dxa"/>
            <w:tcBorders>
              <w:top w:val="single" w:sz="2" w:space="0" w:color="auto"/>
              <w:bottom w:val="single" w:sz="2" w:space="0" w:color="auto"/>
            </w:tcBorders>
            <w:shd w:val="clear" w:color="auto" w:fill="auto"/>
            <w:noWrap/>
            <w:vAlign w:val="center"/>
            <w:hideMark/>
          </w:tcPr>
          <w:p w14:paraId="730A85B8" w14:textId="77777777" w:rsidR="0008131E" w:rsidRDefault="0008131E" w:rsidP="007377BE">
            <w:pPr>
              <w:pStyle w:val="cuatexto"/>
              <w:jc w:val="right"/>
              <w:rPr>
                <w:rFonts w:cs="Calibri"/>
                <w:color w:val="000000"/>
                <w:szCs w:val="20"/>
              </w:rPr>
            </w:pPr>
            <w:r>
              <w:rPr>
                <w:rFonts w:cs="Calibri"/>
                <w:color w:val="000000"/>
                <w:szCs w:val="20"/>
              </w:rPr>
              <w:t>68</w:t>
            </w:r>
          </w:p>
        </w:tc>
        <w:tc>
          <w:tcPr>
            <w:tcW w:w="1274" w:type="dxa"/>
            <w:tcBorders>
              <w:top w:val="single" w:sz="2" w:space="0" w:color="auto"/>
              <w:bottom w:val="single" w:sz="2" w:space="0" w:color="auto"/>
            </w:tcBorders>
            <w:shd w:val="clear" w:color="auto" w:fill="auto"/>
            <w:noWrap/>
            <w:vAlign w:val="center"/>
            <w:hideMark/>
          </w:tcPr>
          <w:p w14:paraId="75B8D3B5" w14:textId="77777777" w:rsidR="0008131E" w:rsidRDefault="0008131E" w:rsidP="007377BE">
            <w:pPr>
              <w:pStyle w:val="cuatexto"/>
              <w:jc w:val="right"/>
              <w:rPr>
                <w:rFonts w:cs="Calibri"/>
                <w:color w:val="000000"/>
                <w:szCs w:val="20"/>
              </w:rPr>
            </w:pPr>
            <w:r>
              <w:rPr>
                <w:rFonts w:cs="Calibri"/>
                <w:color w:val="000000"/>
                <w:szCs w:val="20"/>
              </w:rPr>
              <w:t>66</w:t>
            </w:r>
          </w:p>
        </w:tc>
      </w:tr>
      <w:tr w:rsidR="0008131E" w14:paraId="2FF8F2C6" w14:textId="77777777" w:rsidTr="0098225E">
        <w:trPr>
          <w:trHeight w:val="198"/>
        </w:trPr>
        <w:tc>
          <w:tcPr>
            <w:tcW w:w="2020" w:type="dxa"/>
            <w:tcBorders>
              <w:top w:val="single" w:sz="2" w:space="0" w:color="auto"/>
              <w:bottom w:val="single" w:sz="2" w:space="0" w:color="auto"/>
            </w:tcBorders>
            <w:shd w:val="clear" w:color="auto" w:fill="auto"/>
            <w:noWrap/>
            <w:vAlign w:val="center"/>
            <w:hideMark/>
          </w:tcPr>
          <w:p w14:paraId="6DC4E443" w14:textId="2A712D08" w:rsidR="0008131E" w:rsidRDefault="0008131E" w:rsidP="007377BE">
            <w:pPr>
              <w:pStyle w:val="cuatexto"/>
            </w:pPr>
            <w:r>
              <w:t>Pers. enfermería</w:t>
            </w:r>
          </w:p>
        </w:tc>
        <w:tc>
          <w:tcPr>
            <w:tcW w:w="1099" w:type="dxa"/>
            <w:tcBorders>
              <w:top w:val="single" w:sz="2" w:space="0" w:color="auto"/>
              <w:bottom w:val="single" w:sz="2" w:space="0" w:color="auto"/>
            </w:tcBorders>
            <w:shd w:val="clear" w:color="auto" w:fill="auto"/>
            <w:noWrap/>
            <w:vAlign w:val="center"/>
            <w:hideMark/>
          </w:tcPr>
          <w:p w14:paraId="3575BEA0" w14:textId="77777777" w:rsidR="0008131E" w:rsidRDefault="0008131E" w:rsidP="007377BE">
            <w:pPr>
              <w:pStyle w:val="cuatexto"/>
              <w:jc w:val="right"/>
              <w:rPr>
                <w:rFonts w:cs="Calibri"/>
                <w:color w:val="000000"/>
                <w:szCs w:val="20"/>
              </w:rPr>
            </w:pPr>
            <w:r>
              <w:rPr>
                <w:rFonts w:cs="Calibri"/>
                <w:color w:val="000000"/>
                <w:szCs w:val="20"/>
              </w:rPr>
              <w:t>513</w:t>
            </w:r>
          </w:p>
        </w:tc>
        <w:tc>
          <w:tcPr>
            <w:tcW w:w="1099" w:type="dxa"/>
            <w:tcBorders>
              <w:top w:val="single" w:sz="2" w:space="0" w:color="auto"/>
              <w:bottom w:val="single" w:sz="2" w:space="0" w:color="auto"/>
            </w:tcBorders>
            <w:shd w:val="clear" w:color="auto" w:fill="auto"/>
            <w:noWrap/>
            <w:vAlign w:val="center"/>
            <w:hideMark/>
          </w:tcPr>
          <w:p w14:paraId="011ECEE1" w14:textId="77777777" w:rsidR="0008131E" w:rsidRDefault="0008131E" w:rsidP="007377BE">
            <w:pPr>
              <w:pStyle w:val="cuatexto"/>
              <w:jc w:val="right"/>
              <w:rPr>
                <w:rFonts w:cs="Calibri"/>
                <w:color w:val="000000"/>
                <w:szCs w:val="20"/>
              </w:rPr>
            </w:pPr>
            <w:r>
              <w:rPr>
                <w:rFonts w:cs="Calibri"/>
                <w:color w:val="000000"/>
                <w:szCs w:val="20"/>
              </w:rPr>
              <w:t>521</w:t>
            </w:r>
          </w:p>
        </w:tc>
        <w:tc>
          <w:tcPr>
            <w:tcW w:w="1099" w:type="dxa"/>
            <w:tcBorders>
              <w:top w:val="single" w:sz="2" w:space="0" w:color="auto"/>
              <w:bottom w:val="single" w:sz="2" w:space="0" w:color="auto"/>
            </w:tcBorders>
            <w:shd w:val="clear" w:color="auto" w:fill="auto"/>
            <w:noWrap/>
            <w:vAlign w:val="center"/>
            <w:hideMark/>
          </w:tcPr>
          <w:p w14:paraId="15F33D8C" w14:textId="77777777" w:rsidR="0008131E" w:rsidRDefault="0008131E" w:rsidP="007377BE">
            <w:pPr>
              <w:pStyle w:val="cuatexto"/>
              <w:jc w:val="right"/>
              <w:rPr>
                <w:rFonts w:cs="Calibri"/>
                <w:color w:val="000000"/>
                <w:szCs w:val="20"/>
              </w:rPr>
            </w:pPr>
            <w:r>
              <w:rPr>
                <w:rFonts w:cs="Calibri"/>
                <w:color w:val="000000"/>
                <w:szCs w:val="20"/>
              </w:rPr>
              <w:t>560</w:t>
            </w:r>
          </w:p>
        </w:tc>
        <w:tc>
          <w:tcPr>
            <w:tcW w:w="1099" w:type="dxa"/>
            <w:tcBorders>
              <w:top w:val="single" w:sz="2" w:space="0" w:color="auto"/>
              <w:bottom w:val="single" w:sz="2" w:space="0" w:color="auto"/>
            </w:tcBorders>
            <w:shd w:val="clear" w:color="auto" w:fill="auto"/>
            <w:noWrap/>
            <w:vAlign w:val="center"/>
            <w:hideMark/>
          </w:tcPr>
          <w:p w14:paraId="2F8CD2FE" w14:textId="77777777" w:rsidR="0008131E" w:rsidRDefault="0008131E" w:rsidP="007377BE">
            <w:pPr>
              <w:pStyle w:val="cuatexto"/>
              <w:jc w:val="right"/>
              <w:rPr>
                <w:rFonts w:cs="Calibri"/>
                <w:color w:val="000000"/>
                <w:szCs w:val="20"/>
              </w:rPr>
            </w:pPr>
            <w:r>
              <w:rPr>
                <w:rFonts w:cs="Calibri"/>
                <w:color w:val="000000"/>
                <w:szCs w:val="20"/>
              </w:rPr>
              <w:t>592</w:t>
            </w:r>
          </w:p>
        </w:tc>
        <w:tc>
          <w:tcPr>
            <w:tcW w:w="1099" w:type="dxa"/>
            <w:tcBorders>
              <w:top w:val="single" w:sz="2" w:space="0" w:color="auto"/>
              <w:bottom w:val="single" w:sz="2" w:space="0" w:color="auto"/>
            </w:tcBorders>
            <w:shd w:val="clear" w:color="auto" w:fill="auto"/>
            <w:noWrap/>
            <w:vAlign w:val="center"/>
            <w:hideMark/>
          </w:tcPr>
          <w:p w14:paraId="488722EB" w14:textId="77777777" w:rsidR="0008131E" w:rsidRDefault="0008131E" w:rsidP="007377BE">
            <w:pPr>
              <w:pStyle w:val="cuatexto"/>
              <w:jc w:val="right"/>
              <w:rPr>
                <w:rFonts w:cs="Calibri"/>
                <w:color w:val="000000"/>
                <w:szCs w:val="20"/>
              </w:rPr>
            </w:pPr>
            <w:r>
              <w:rPr>
                <w:rFonts w:cs="Calibri"/>
                <w:color w:val="000000"/>
                <w:szCs w:val="20"/>
              </w:rPr>
              <w:t>586</w:t>
            </w:r>
          </w:p>
        </w:tc>
        <w:tc>
          <w:tcPr>
            <w:tcW w:w="1274" w:type="dxa"/>
            <w:tcBorders>
              <w:top w:val="single" w:sz="2" w:space="0" w:color="auto"/>
              <w:bottom w:val="single" w:sz="2" w:space="0" w:color="auto"/>
            </w:tcBorders>
            <w:shd w:val="clear" w:color="auto" w:fill="auto"/>
            <w:noWrap/>
            <w:vAlign w:val="center"/>
            <w:hideMark/>
          </w:tcPr>
          <w:p w14:paraId="03535BE4" w14:textId="77777777" w:rsidR="0008131E" w:rsidRDefault="0008131E" w:rsidP="007377BE">
            <w:pPr>
              <w:pStyle w:val="cuatexto"/>
              <w:jc w:val="right"/>
              <w:rPr>
                <w:rFonts w:cs="Calibri"/>
                <w:color w:val="000000"/>
                <w:szCs w:val="20"/>
              </w:rPr>
            </w:pPr>
            <w:r>
              <w:rPr>
                <w:rFonts w:cs="Calibri"/>
                <w:color w:val="000000"/>
                <w:szCs w:val="20"/>
              </w:rPr>
              <w:t>608</w:t>
            </w:r>
          </w:p>
        </w:tc>
      </w:tr>
      <w:tr w:rsidR="00AA6B1E" w14:paraId="0E5C86F1" w14:textId="77777777" w:rsidTr="0098225E">
        <w:trPr>
          <w:trHeight w:val="198"/>
        </w:trPr>
        <w:tc>
          <w:tcPr>
            <w:tcW w:w="2020" w:type="dxa"/>
            <w:tcBorders>
              <w:top w:val="single" w:sz="2" w:space="0" w:color="auto"/>
              <w:bottom w:val="single" w:sz="4" w:space="0" w:color="auto"/>
            </w:tcBorders>
            <w:shd w:val="clear" w:color="auto" w:fill="auto"/>
            <w:noWrap/>
            <w:vAlign w:val="center"/>
            <w:hideMark/>
          </w:tcPr>
          <w:p w14:paraId="7863642D" w14:textId="788BA8C8" w:rsidR="00AA6B1E" w:rsidRDefault="0008131E" w:rsidP="007377BE">
            <w:pPr>
              <w:pStyle w:val="cuatexto"/>
            </w:pPr>
            <w:r>
              <w:t>Pers. a</w:t>
            </w:r>
            <w:r w:rsidR="00AA6B1E">
              <w:t>dministrativo</w:t>
            </w:r>
          </w:p>
        </w:tc>
        <w:tc>
          <w:tcPr>
            <w:tcW w:w="1099" w:type="dxa"/>
            <w:tcBorders>
              <w:top w:val="single" w:sz="2" w:space="0" w:color="auto"/>
              <w:bottom w:val="single" w:sz="4" w:space="0" w:color="auto"/>
            </w:tcBorders>
            <w:shd w:val="clear" w:color="auto" w:fill="auto"/>
            <w:noWrap/>
            <w:vAlign w:val="center"/>
            <w:hideMark/>
          </w:tcPr>
          <w:p w14:paraId="18070D3C" w14:textId="38C3FBD6" w:rsidR="00AA6B1E" w:rsidRDefault="00AA6B1E" w:rsidP="007377BE">
            <w:pPr>
              <w:pStyle w:val="cuatexto"/>
              <w:jc w:val="right"/>
              <w:rPr>
                <w:rFonts w:cs="Calibri"/>
                <w:color w:val="000000"/>
                <w:szCs w:val="20"/>
              </w:rPr>
            </w:pPr>
            <w:r>
              <w:rPr>
                <w:rFonts w:cs="Calibri"/>
                <w:color w:val="000000"/>
                <w:szCs w:val="20"/>
              </w:rPr>
              <w:t>271</w:t>
            </w:r>
          </w:p>
        </w:tc>
        <w:tc>
          <w:tcPr>
            <w:tcW w:w="1099" w:type="dxa"/>
            <w:tcBorders>
              <w:top w:val="single" w:sz="2" w:space="0" w:color="auto"/>
              <w:bottom w:val="single" w:sz="4" w:space="0" w:color="auto"/>
            </w:tcBorders>
            <w:shd w:val="clear" w:color="auto" w:fill="auto"/>
            <w:noWrap/>
            <w:vAlign w:val="center"/>
            <w:hideMark/>
          </w:tcPr>
          <w:p w14:paraId="61936613" w14:textId="6E8C3AC9" w:rsidR="00AA6B1E" w:rsidRDefault="00AA6B1E" w:rsidP="007377BE">
            <w:pPr>
              <w:pStyle w:val="cuatexto"/>
              <w:jc w:val="right"/>
              <w:rPr>
                <w:rFonts w:cs="Calibri"/>
                <w:color w:val="000000"/>
                <w:szCs w:val="20"/>
              </w:rPr>
            </w:pPr>
            <w:r>
              <w:rPr>
                <w:rFonts w:cs="Calibri"/>
                <w:color w:val="000000"/>
                <w:szCs w:val="20"/>
              </w:rPr>
              <w:t>274</w:t>
            </w:r>
          </w:p>
        </w:tc>
        <w:tc>
          <w:tcPr>
            <w:tcW w:w="1099" w:type="dxa"/>
            <w:tcBorders>
              <w:top w:val="single" w:sz="2" w:space="0" w:color="auto"/>
              <w:bottom w:val="single" w:sz="4" w:space="0" w:color="auto"/>
            </w:tcBorders>
            <w:shd w:val="clear" w:color="auto" w:fill="auto"/>
            <w:noWrap/>
            <w:vAlign w:val="center"/>
            <w:hideMark/>
          </w:tcPr>
          <w:p w14:paraId="6EBFD857" w14:textId="38084810" w:rsidR="00AA6B1E" w:rsidRDefault="00AA6B1E" w:rsidP="007377BE">
            <w:pPr>
              <w:pStyle w:val="cuatexto"/>
              <w:jc w:val="right"/>
              <w:rPr>
                <w:rFonts w:cs="Calibri"/>
                <w:color w:val="000000"/>
                <w:szCs w:val="20"/>
              </w:rPr>
            </w:pPr>
            <w:r>
              <w:rPr>
                <w:rFonts w:cs="Calibri"/>
                <w:color w:val="000000"/>
                <w:szCs w:val="20"/>
              </w:rPr>
              <w:t>285</w:t>
            </w:r>
          </w:p>
        </w:tc>
        <w:tc>
          <w:tcPr>
            <w:tcW w:w="1099" w:type="dxa"/>
            <w:tcBorders>
              <w:top w:val="single" w:sz="2" w:space="0" w:color="auto"/>
              <w:bottom w:val="single" w:sz="4" w:space="0" w:color="auto"/>
            </w:tcBorders>
            <w:shd w:val="clear" w:color="auto" w:fill="auto"/>
            <w:noWrap/>
            <w:vAlign w:val="center"/>
            <w:hideMark/>
          </w:tcPr>
          <w:p w14:paraId="50DB81F5" w14:textId="5C1CD390" w:rsidR="00AA6B1E" w:rsidRDefault="00AA6B1E" w:rsidP="007377BE">
            <w:pPr>
              <w:pStyle w:val="cuatexto"/>
              <w:jc w:val="right"/>
              <w:rPr>
                <w:rFonts w:cs="Calibri"/>
                <w:color w:val="000000"/>
                <w:szCs w:val="20"/>
              </w:rPr>
            </w:pPr>
            <w:r>
              <w:rPr>
                <w:rFonts w:cs="Calibri"/>
                <w:color w:val="000000"/>
                <w:szCs w:val="20"/>
              </w:rPr>
              <w:t>300</w:t>
            </w:r>
          </w:p>
        </w:tc>
        <w:tc>
          <w:tcPr>
            <w:tcW w:w="1099" w:type="dxa"/>
            <w:tcBorders>
              <w:top w:val="single" w:sz="2" w:space="0" w:color="auto"/>
              <w:bottom w:val="single" w:sz="4" w:space="0" w:color="auto"/>
            </w:tcBorders>
            <w:shd w:val="clear" w:color="auto" w:fill="auto"/>
            <w:noWrap/>
            <w:vAlign w:val="center"/>
            <w:hideMark/>
          </w:tcPr>
          <w:p w14:paraId="101573B1" w14:textId="37C40E43" w:rsidR="00AA6B1E" w:rsidRDefault="00AA6B1E" w:rsidP="007377BE">
            <w:pPr>
              <w:pStyle w:val="cuatexto"/>
              <w:jc w:val="right"/>
              <w:rPr>
                <w:rFonts w:cs="Calibri"/>
                <w:color w:val="000000"/>
                <w:szCs w:val="20"/>
              </w:rPr>
            </w:pPr>
            <w:r>
              <w:rPr>
                <w:rFonts w:cs="Calibri"/>
                <w:color w:val="000000"/>
                <w:szCs w:val="20"/>
              </w:rPr>
              <w:t>303</w:t>
            </w:r>
          </w:p>
        </w:tc>
        <w:tc>
          <w:tcPr>
            <w:tcW w:w="1274" w:type="dxa"/>
            <w:tcBorders>
              <w:top w:val="single" w:sz="2" w:space="0" w:color="auto"/>
              <w:bottom w:val="single" w:sz="4" w:space="0" w:color="auto"/>
            </w:tcBorders>
            <w:shd w:val="clear" w:color="auto" w:fill="auto"/>
            <w:noWrap/>
            <w:vAlign w:val="center"/>
            <w:hideMark/>
          </w:tcPr>
          <w:p w14:paraId="2203FF0E" w14:textId="191759C5" w:rsidR="00AA6B1E" w:rsidRDefault="00AA6B1E" w:rsidP="007377BE">
            <w:pPr>
              <w:pStyle w:val="cuatexto"/>
              <w:jc w:val="right"/>
              <w:rPr>
                <w:rFonts w:cs="Calibri"/>
                <w:color w:val="000000"/>
                <w:szCs w:val="20"/>
              </w:rPr>
            </w:pPr>
            <w:r>
              <w:rPr>
                <w:rFonts w:cs="Calibri"/>
                <w:color w:val="000000"/>
                <w:szCs w:val="20"/>
              </w:rPr>
              <w:t>307</w:t>
            </w:r>
          </w:p>
        </w:tc>
      </w:tr>
      <w:tr w:rsidR="00AA6B1E" w:rsidRPr="00AA6B1E" w14:paraId="3BC62CF6" w14:textId="77777777" w:rsidTr="00A03D01">
        <w:trPr>
          <w:trHeight w:val="255"/>
        </w:trPr>
        <w:tc>
          <w:tcPr>
            <w:tcW w:w="2020" w:type="dxa"/>
            <w:shd w:val="clear" w:color="auto" w:fill="8DB3E2" w:themeFill="text2" w:themeFillTint="66"/>
            <w:noWrap/>
            <w:vAlign w:val="center"/>
            <w:hideMark/>
          </w:tcPr>
          <w:p w14:paraId="4E8F8251" w14:textId="77777777" w:rsidR="00AA6B1E" w:rsidRPr="00A03D01" w:rsidRDefault="00AA6B1E" w:rsidP="007354CE">
            <w:pPr>
              <w:pStyle w:val="cuadroCabe"/>
              <w:spacing w:after="40"/>
            </w:pPr>
            <w:r w:rsidRPr="00A03D01">
              <w:t>Total</w:t>
            </w:r>
          </w:p>
        </w:tc>
        <w:tc>
          <w:tcPr>
            <w:tcW w:w="1099" w:type="dxa"/>
            <w:shd w:val="clear" w:color="auto" w:fill="8DB3E2" w:themeFill="text2" w:themeFillTint="66"/>
            <w:noWrap/>
            <w:vAlign w:val="center"/>
            <w:hideMark/>
          </w:tcPr>
          <w:p w14:paraId="728736D0" w14:textId="247C6428" w:rsidR="00AA6B1E" w:rsidRPr="00AA6B1E" w:rsidRDefault="00AA6B1E" w:rsidP="007354CE">
            <w:pPr>
              <w:pStyle w:val="cuadroCabe"/>
              <w:spacing w:after="40"/>
              <w:jc w:val="right"/>
            </w:pPr>
            <w:r w:rsidRPr="00A03D01">
              <w:t>1.261</w:t>
            </w:r>
          </w:p>
        </w:tc>
        <w:tc>
          <w:tcPr>
            <w:tcW w:w="1099" w:type="dxa"/>
            <w:shd w:val="clear" w:color="auto" w:fill="8DB3E2" w:themeFill="text2" w:themeFillTint="66"/>
            <w:noWrap/>
            <w:vAlign w:val="center"/>
            <w:hideMark/>
          </w:tcPr>
          <w:p w14:paraId="484EBE27" w14:textId="51B92A41" w:rsidR="00AA6B1E" w:rsidRPr="00AA6B1E" w:rsidRDefault="00AA6B1E" w:rsidP="007354CE">
            <w:pPr>
              <w:pStyle w:val="cuadroCabe"/>
              <w:spacing w:after="40"/>
              <w:jc w:val="right"/>
            </w:pPr>
            <w:r w:rsidRPr="00A03D01">
              <w:t>1.287</w:t>
            </w:r>
          </w:p>
        </w:tc>
        <w:tc>
          <w:tcPr>
            <w:tcW w:w="1099" w:type="dxa"/>
            <w:shd w:val="clear" w:color="auto" w:fill="8DB3E2" w:themeFill="text2" w:themeFillTint="66"/>
            <w:noWrap/>
            <w:vAlign w:val="center"/>
            <w:hideMark/>
          </w:tcPr>
          <w:p w14:paraId="0FE1A9EC" w14:textId="04BE9F2C" w:rsidR="00AA6B1E" w:rsidRPr="00AA6B1E" w:rsidRDefault="00AA6B1E" w:rsidP="007354CE">
            <w:pPr>
              <w:pStyle w:val="cuadroCabe"/>
              <w:spacing w:after="40"/>
              <w:jc w:val="right"/>
            </w:pPr>
            <w:r w:rsidRPr="00A03D01">
              <w:t>1.325</w:t>
            </w:r>
          </w:p>
        </w:tc>
        <w:tc>
          <w:tcPr>
            <w:tcW w:w="1099" w:type="dxa"/>
            <w:shd w:val="clear" w:color="auto" w:fill="8DB3E2" w:themeFill="text2" w:themeFillTint="66"/>
            <w:noWrap/>
            <w:vAlign w:val="center"/>
            <w:hideMark/>
          </w:tcPr>
          <w:p w14:paraId="5F408EB6" w14:textId="62C86737" w:rsidR="00AA6B1E" w:rsidRPr="00AA6B1E" w:rsidRDefault="00AA6B1E" w:rsidP="007354CE">
            <w:pPr>
              <w:pStyle w:val="cuadroCabe"/>
              <w:spacing w:after="40"/>
              <w:jc w:val="right"/>
            </w:pPr>
            <w:r w:rsidRPr="00A03D01">
              <w:t>1.371</w:t>
            </w:r>
          </w:p>
        </w:tc>
        <w:tc>
          <w:tcPr>
            <w:tcW w:w="1099" w:type="dxa"/>
            <w:shd w:val="clear" w:color="auto" w:fill="8DB3E2" w:themeFill="text2" w:themeFillTint="66"/>
            <w:noWrap/>
            <w:vAlign w:val="center"/>
            <w:hideMark/>
          </w:tcPr>
          <w:p w14:paraId="4AAFBD00" w14:textId="739A364E" w:rsidR="00AA6B1E" w:rsidRPr="00AA6B1E" w:rsidRDefault="00AA6B1E" w:rsidP="007354CE">
            <w:pPr>
              <w:pStyle w:val="cuadroCabe"/>
              <w:spacing w:after="40"/>
              <w:jc w:val="right"/>
            </w:pPr>
            <w:r w:rsidRPr="00A03D01">
              <w:t>1.366</w:t>
            </w:r>
          </w:p>
        </w:tc>
        <w:tc>
          <w:tcPr>
            <w:tcW w:w="1274" w:type="dxa"/>
            <w:shd w:val="clear" w:color="auto" w:fill="8DB3E2" w:themeFill="text2" w:themeFillTint="66"/>
            <w:noWrap/>
            <w:vAlign w:val="center"/>
            <w:hideMark/>
          </w:tcPr>
          <w:p w14:paraId="52F27D85" w14:textId="0590716F" w:rsidR="00AA6B1E" w:rsidRPr="00AA6B1E" w:rsidRDefault="00AA6B1E" w:rsidP="007354CE">
            <w:pPr>
              <w:pStyle w:val="cuadroCabe"/>
              <w:spacing w:after="40"/>
              <w:jc w:val="right"/>
            </w:pPr>
            <w:r w:rsidRPr="00A03D01">
              <w:t>1.393</w:t>
            </w:r>
          </w:p>
        </w:tc>
      </w:tr>
    </w:tbl>
    <w:p w14:paraId="3977F6FF" w14:textId="5F4FBBF9" w:rsidR="00AA6B1E" w:rsidRDefault="00AA6B1E" w:rsidP="008F57F6">
      <w:pPr>
        <w:pStyle w:val="texto"/>
        <w:spacing w:before="240" w:after="140"/>
        <w:jc w:val="both"/>
      </w:pPr>
      <w:r>
        <w:t xml:space="preserve">El personal efectivo equivalente total ha aumentado un 11 por ciento, pero el análisis por categoría es muy divergente. Así, el personal de enfermería ha aumentado un 19 por </w:t>
      </w:r>
      <w:r w:rsidRPr="005459B9">
        <w:rPr>
          <w:szCs w:val="26"/>
        </w:rPr>
        <w:t>ciento</w:t>
      </w:r>
      <w:r>
        <w:t xml:space="preserve">, el personal administrativo un 13 por ciento, pero el personal facultativo de medicina familiar solo lo ha hecho en un uno por ciento y el de pediatría ha bajado en un cuatro por ciento. </w:t>
      </w:r>
    </w:p>
    <w:p w14:paraId="22CCC863" w14:textId="253035B7" w:rsidR="006107D1" w:rsidRPr="006107D1" w:rsidRDefault="006107D1" w:rsidP="006107D1">
      <w:pPr>
        <w:rPr>
          <w:rFonts w:ascii="Helvetica LT Std" w:hAnsi="Helvetica LT Std"/>
          <w:spacing w:val="6"/>
          <w:sz w:val="19"/>
        </w:rPr>
      </w:pPr>
      <w:r>
        <w:br w:type="page"/>
      </w:r>
    </w:p>
    <w:p w14:paraId="632E8C7B" w14:textId="5650ACA4" w:rsidR="00A03D01" w:rsidRPr="007377BE" w:rsidRDefault="00A03D01" w:rsidP="00463512">
      <w:pPr>
        <w:pStyle w:val="atitulo3"/>
      </w:pPr>
      <w:r w:rsidRPr="007377BE">
        <w:lastRenderedPageBreak/>
        <w:t xml:space="preserve">3.1.3 Previsiones futuras de disponibilidad de personal  </w:t>
      </w:r>
    </w:p>
    <w:p w14:paraId="0BD03490" w14:textId="77777777" w:rsidR="00A03D01" w:rsidRPr="007377BE" w:rsidRDefault="00A03D01" w:rsidP="00463512">
      <w:pPr>
        <w:pStyle w:val="atitulo3"/>
      </w:pPr>
      <w:r w:rsidRPr="007377BE">
        <w:t>Edad media ponderada del personal por categoría profesional</w:t>
      </w:r>
    </w:p>
    <w:p w14:paraId="4D7D1EAD" w14:textId="4CC0F85D" w:rsidR="00A03D01" w:rsidRPr="00771568" w:rsidRDefault="00A03D01" w:rsidP="006A13A8">
      <w:pPr>
        <w:pStyle w:val="texto"/>
        <w:spacing w:after="240"/>
        <w:jc w:val="both"/>
      </w:pPr>
      <w:r>
        <w:t xml:space="preserve">Hemos </w:t>
      </w:r>
      <w:r w:rsidR="00CF3E5D">
        <w:t xml:space="preserve">calculado </w:t>
      </w:r>
      <w:r>
        <w:t>la edad media ponderada del personal por categoría profesional obteniendo el siguiente resultado:</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694"/>
        <w:gridCol w:w="1063"/>
        <w:gridCol w:w="1063"/>
        <w:gridCol w:w="1063"/>
        <w:gridCol w:w="1063"/>
        <w:gridCol w:w="1063"/>
        <w:gridCol w:w="780"/>
      </w:tblGrid>
      <w:tr w:rsidR="00A03D01" w14:paraId="4E6EA7D8" w14:textId="77777777" w:rsidTr="0098225E">
        <w:trPr>
          <w:trHeight w:val="255"/>
        </w:trPr>
        <w:tc>
          <w:tcPr>
            <w:tcW w:w="2694" w:type="dxa"/>
            <w:shd w:val="clear" w:color="auto" w:fill="8DB3E2" w:themeFill="text2" w:themeFillTint="66"/>
            <w:noWrap/>
            <w:vAlign w:val="center"/>
          </w:tcPr>
          <w:p w14:paraId="540EACB0" w14:textId="77777777" w:rsidR="00A03D01" w:rsidRPr="00C90657" w:rsidRDefault="00A03D01" w:rsidP="007354CE">
            <w:pPr>
              <w:pStyle w:val="cuadroCabe"/>
              <w:spacing w:after="40"/>
            </w:pPr>
            <w:r w:rsidRPr="00C90657">
              <w:t>Categoría profesional</w:t>
            </w:r>
          </w:p>
        </w:tc>
        <w:tc>
          <w:tcPr>
            <w:tcW w:w="1063" w:type="dxa"/>
            <w:shd w:val="clear" w:color="auto" w:fill="8DB3E2" w:themeFill="text2" w:themeFillTint="66"/>
            <w:noWrap/>
            <w:vAlign w:val="center"/>
            <w:hideMark/>
          </w:tcPr>
          <w:p w14:paraId="5203AD9C" w14:textId="77777777" w:rsidR="00A03D01" w:rsidRDefault="00A03D01" w:rsidP="007354CE">
            <w:pPr>
              <w:pStyle w:val="cuadroCabe"/>
              <w:spacing w:after="40"/>
              <w:jc w:val="right"/>
              <w:rPr>
                <w:color w:val="000000"/>
              </w:rPr>
            </w:pPr>
            <w:r>
              <w:rPr>
                <w:color w:val="000000"/>
              </w:rPr>
              <w:t>2018</w:t>
            </w:r>
          </w:p>
        </w:tc>
        <w:tc>
          <w:tcPr>
            <w:tcW w:w="1063" w:type="dxa"/>
            <w:shd w:val="clear" w:color="auto" w:fill="8DB3E2" w:themeFill="text2" w:themeFillTint="66"/>
            <w:noWrap/>
            <w:vAlign w:val="center"/>
            <w:hideMark/>
          </w:tcPr>
          <w:p w14:paraId="7228130F" w14:textId="77777777" w:rsidR="00A03D01" w:rsidRDefault="00A03D01" w:rsidP="007354CE">
            <w:pPr>
              <w:pStyle w:val="cuadroCabe"/>
              <w:spacing w:after="40"/>
              <w:jc w:val="right"/>
              <w:rPr>
                <w:color w:val="000000"/>
              </w:rPr>
            </w:pPr>
            <w:r>
              <w:rPr>
                <w:color w:val="000000"/>
              </w:rPr>
              <w:t>2019</w:t>
            </w:r>
          </w:p>
        </w:tc>
        <w:tc>
          <w:tcPr>
            <w:tcW w:w="1063" w:type="dxa"/>
            <w:shd w:val="clear" w:color="auto" w:fill="8DB3E2" w:themeFill="text2" w:themeFillTint="66"/>
            <w:noWrap/>
            <w:vAlign w:val="center"/>
            <w:hideMark/>
          </w:tcPr>
          <w:p w14:paraId="06701B0B" w14:textId="77777777" w:rsidR="00A03D01" w:rsidRDefault="00A03D01" w:rsidP="007354CE">
            <w:pPr>
              <w:pStyle w:val="cuadroCabe"/>
              <w:spacing w:after="40"/>
              <w:jc w:val="right"/>
              <w:rPr>
                <w:color w:val="000000"/>
              </w:rPr>
            </w:pPr>
            <w:r>
              <w:rPr>
                <w:color w:val="000000"/>
              </w:rPr>
              <w:t>2020</w:t>
            </w:r>
          </w:p>
        </w:tc>
        <w:tc>
          <w:tcPr>
            <w:tcW w:w="1063" w:type="dxa"/>
            <w:shd w:val="clear" w:color="auto" w:fill="8DB3E2" w:themeFill="text2" w:themeFillTint="66"/>
            <w:noWrap/>
            <w:vAlign w:val="center"/>
            <w:hideMark/>
          </w:tcPr>
          <w:p w14:paraId="15CA1A63" w14:textId="77777777" w:rsidR="00A03D01" w:rsidRDefault="00A03D01" w:rsidP="007354CE">
            <w:pPr>
              <w:pStyle w:val="cuadroCabe"/>
              <w:spacing w:after="40"/>
              <w:jc w:val="right"/>
              <w:rPr>
                <w:color w:val="000000"/>
              </w:rPr>
            </w:pPr>
            <w:r>
              <w:rPr>
                <w:color w:val="000000"/>
              </w:rPr>
              <w:t>2021</w:t>
            </w:r>
          </w:p>
        </w:tc>
        <w:tc>
          <w:tcPr>
            <w:tcW w:w="1063" w:type="dxa"/>
            <w:shd w:val="clear" w:color="auto" w:fill="8DB3E2" w:themeFill="text2" w:themeFillTint="66"/>
            <w:noWrap/>
            <w:vAlign w:val="center"/>
            <w:hideMark/>
          </w:tcPr>
          <w:p w14:paraId="056313F2" w14:textId="77777777" w:rsidR="00A03D01" w:rsidRDefault="00A03D01" w:rsidP="007354CE">
            <w:pPr>
              <w:pStyle w:val="cuadroCabe"/>
              <w:spacing w:after="40"/>
              <w:jc w:val="right"/>
              <w:rPr>
                <w:color w:val="000000"/>
              </w:rPr>
            </w:pPr>
            <w:r>
              <w:rPr>
                <w:color w:val="000000"/>
              </w:rPr>
              <w:t>2022</w:t>
            </w:r>
          </w:p>
        </w:tc>
        <w:tc>
          <w:tcPr>
            <w:tcW w:w="780" w:type="dxa"/>
            <w:shd w:val="clear" w:color="auto" w:fill="8DB3E2" w:themeFill="text2" w:themeFillTint="66"/>
            <w:noWrap/>
            <w:vAlign w:val="center"/>
            <w:hideMark/>
          </w:tcPr>
          <w:p w14:paraId="4500E56F" w14:textId="77777777" w:rsidR="00A03D01" w:rsidRDefault="00A03D01" w:rsidP="007354CE">
            <w:pPr>
              <w:pStyle w:val="cuadroCabe"/>
              <w:spacing w:after="40"/>
              <w:jc w:val="right"/>
              <w:rPr>
                <w:color w:val="000000"/>
              </w:rPr>
            </w:pPr>
            <w:r>
              <w:rPr>
                <w:color w:val="000000"/>
              </w:rPr>
              <w:t>2023</w:t>
            </w:r>
          </w:p>
        </w:tc>
      </w:tr>
      <w:tr w:rsidR="00A03D01" w14:paraId="5E5F7D38" w14:textId="77777777" w:rsidTr="0098225E">
        <w:trPr>
          <w:trHeight w:val="198"/>
        </w:trPr>
        <w:tc>
          <w:tcPr>
            <w:tcW w:w="2694" w:type="dxa"/>
            <w:tcBorders>
              <w:bottom w:val="single" w:sz="2" w:space="0" w:color="auto"/>
            </w:tcBorders>
            <w:shd w:val="clear" w:color="auto" w:fill="auto"/>
            <w:noWrap/>
            <w:vAlign w:val="center"/>
            <w:hideMark/>
          </w:tcPr>
          <w:p w14:paraId="69521C6D" w14:textId="77777777" w:rsidR="00A03D01" w:rsidRDefault="00A03D01" w:rsidP="001A4871">
            <w:pPr>
              <w:pStyle w:val="cuatexto"/>
            </w:pPr>
            <w:proofErr w:type="spellStart"/>
            <w:r>
              <w:t>Fac</w:t>
            </w:r>
            <w:proofErr w:type="spellEnd"/>
            <w:r>
              <w:t>. medicina familiar</w:t>
            </w:r>
          </w:p>
        </w:tc>
        <w:tc>
          <w:tcPr>
            <w:tcW w:w="1063" w:type="dxa"/>
            <w:tcBorders>
              <w:bottom w:val="single" w:sz="2" w:space="0" w:color="auto"/>
            </w:tcBorders>
            <w:shd w:val="clear" w:color="auto" w:fill="auto"/>
            <w:noWrap/>
            <w:vAlign w:val="center"/>
          </w:tcPr>
          <w:p w14:paraId="0E197FA1" w14:textId="77777777" w:rsidR="00A03D01" w:rsidRDefault="00A03D01" w:rsidP="001A4871">
            <w:pPr>
              <w:pStyle w:val="cuatexto"/>
              <w:jc w:val="right"/>
            </w:pPr>
            <w:r>
              <w:t>51,5</w:t>
            </w:r>
          </w:p>
        </w:tc>
        <w:tc>
          <w:tcPr>
            <w:tcW w:w="1063" w:type="dxa"/>
            <w:tcBorders>
              <w:bottom w:val="single" w:sz="2" w:space="0" w:color="auto"/>
            </w:tcBorders>
            <w:shd w:val="clear" w:color="auto" w:fill="auto"/>
            <w:noWrap/>
            <w:vAlign w:val="center"/>
          </w:tcPr>
          <w:p w14:paraId="03420AE6" w14:textId="77777777" w:rsidR="00A03D01" w:rsidRDefault="00A03D01" w:rsidP="001A4871">
            <w:pPr>
              <w:pStyle w:val="cuatexto"/>
              <w:jc w:val="right"/>
            </w:pPr>
            <w:r>
              <w:t>52,0</w:t>
            </w:r>
          </w:p>
        </w:tc>
        <w:tc>
          <w:tcPr>
            <w:tcW w:w="1063" w:type="dxa"/>
            <w:tcBorders>
              <w:bottom w:val="single" w:sz="2" w:space="0" w:color="auto"/>
            </w:tcBorders>
            <w:shd w:val="clear" w:color="auto" w:fill="auto"/>
            <w:noWrap/>
            <w:vAlign w:val="center"/>
          </w:tcPr>
          <w:p w14:paraId="17A8D101" w14:textId="77777777" w:rsidR="00A03D01" w:rsidRDefault="00A03D01" w:rsidP="001A4871">
            <w:pPr>
              <w:pStyle w:val="cuatexto"/>
              <w:jc w:val="right"/>
            </w:pPr>
            <w:r>
              <w:t>52,5</w:t>
            </w:r>
          </w:p>
        </w:tc>
        <w:tc>
          <w:tcPr>
            <w:tcW w:w="1063" w:type="dxa"/>
            <w:tcBorders>
              <w:bottom w:val="single" w:sz="2" w:space="0" w:color="auto"/>
            </w:tcBorders>
            <w:shd w:val="clear" w:color="auto" w:fill="auto"/>
            <w:noWrap/>
            <w:vAlign w:val="center"/>
          </w:tcPr>
          <w:p w14:paraId="4266D6BA" w14:textId="77777777" w:rsidR="00A03D01" w:rsidRDefault="00A03D01" w:rsidP="001A4871">
            <w:pPr>
              <w:pStyle w:val="cuatexto"/>
              <w:jc w:val="right"/>
            </w:pPr>
            <w:r>
              <w:t>52,6</w:t>
            </w:r>
          </w:p>
        </w:tc>
        <w:tc>
          <w:tcPr>
            <w:tcW w:w="1063" w:type="dxa"/>
            <w:tcBorders>
              <w:bottom w:val="single" w:sz="2" w:space="0" w:color="auto"/>
            </w:tcBorders>
            <w:shd w:val="clear" w:color="auto" w:fill="auto"/>
            <w:noWrap/>
            <w:vAlign w:val="center"/>
          </w:tcPr>
          <w:p w14:paraId="7E48735C" w14:textId="77777777" w:rsidR="00A03D01" w:rsidRDefault="00A03D01" w:rsidP="001A4871">
            <w:pPr>
              <w:pStyle w:val="cuatexto"/>
              <w:jc w:val="right"/>
            </w:pPr>
            <w:r>
              <w:t>52,3</w:t>
            </w:r>
          </w:p>
        </w:tc>
        <w:tc>
          <w:tcPr>
            <w:tcW w:w="780" w:type="dxa"/>
            <w:tcBorders>
              <w:bottom w:val="single" w:sz="2" w:space="0" w:color="auto"/>
            </w:tcBorders>
            <w:shd w:val="clear" w:color="auto" w:fill="auto"/>
            <w:noWrap/>
            <w:vAlign w:val="center"/>
          </w:tcPr>
          <w:p w14:paraId="3C7E8FCD" w14:textId="77777777" w:rsidR="00A03D01" w:rsidRDefault="00A03D01" w:rsidP="001A4871">
            <w:pPr>
              <w:pStyle w:val="cuatexto"/>
              <w:jc w:val="right"/>
            </w:pPr>
            <w:r>
              <w:t>52,0</w:t>
            </w:r>
          </w:p>
        </w:tc>
      </w:tr>
      <w:tr w:rsidR="0008131E" w14:paraId="492BCD04" w14:textId="77777777" w:rsidTr="0098225E">
        <w:trPr>
          <w:trHeight w:val="198"/>
        </w:trPr>
        <w:tc>
          <w:tcPr>
            <w:tcW w:w="2694" w:type="dxa"/>
            <w:tcBorders>
              <w:top w:val="single" w:sz="2" w:space="0" w:color="auto"/>
              <w:bottom w:val="single" w:sz="2" w:space="0" w:color="auto"/>
            </w:tcBorders>
            <w:shd w:val="clear" w:color="auto" w:fill="auto"/>
            <w:noWrap/>
            <w:vAlign w:val="center"/>
            <w:hideMark/>
          </w:tcPr>
          <w:p w14:paraId="50C72885" w14:textId="77777777" w:rsidR="0008131E" w:rsidRDefault="0008131E" w:rsidP="001A4871">
            <w:pPr>
              <w:pStyle w:val="cuatexto"/>
            </w:pPr>
            <w:proofErr w:type="spellStart"/>
            <w:r>
              <w:t>Fac</w:t>
            </w:r>
            <w:proofErr w:type="spellEnd"/>
            <w:r>
              <w:t>. pediatría</w:t>
            </w:r>
          </w:p>
        </w:tc>
        <w:tc>
          <w:tcPr>
            <w:tcW w:w="1063" w:type="dxa"/>
            <w:tcBorders>
              <w:top w:val="single" w:sz="2" w:space="0" w:color="auto"/>
              <w:bottom w:val="single" w:sz="2" w:space="0" w:color="auto"/>
            </w:tcBorders>
            <w:shd w:val="clear" w:color="auto" w:fill="auto"/>
            <w:noWrap/>
            <w:vAlign w:val="center"/>
          </w:tcPr>
          <w:p w14:paraId="036A48D1" w14:textId="77777777" w:rsidR="0008131E" w:rsidRDefault="0008131E" w:rsidP="001A4871">
            <w:pPr>
              <w:pStyle w:val="cuatexto"/>
              <w:jc w:val="right"/>
            </w:pPr>
            <w:r>
              <w:t>47,5</w:t>
            </w:r>
          </w:p>
        </w:tc>
        <w:tc>
          <w:tcPr>
            <w:tcW w:w="1063" w:type="dxa"/>
            <w:tcBorders>
              <w:top w:val="single" w:sz="2" w:space="0" w:color="auto"/>
              <w:bottom w:val="single" w:sz="2" w:space="0" w:color="auto"/>
            </w:tcBorders>
            <w:shd w:val="clear" w:color="auto" w:fill="auto"/>
            <w:noWrap/>
            <w:vAlign w:val="center"/>
          </w:tcPr>
          <w:p w14:paraId="1F782CE1" w14:textId="77777777" w:rsidR="0008131E" w:rsidRDefault="0008131E" w:rsidP="001A4871">
            <w:pPr>
              <w:pStyle w:val="cuatexto"/>
              <w:jc w:val="right"/>
            </w:pPr>
            <w:r>
              <w:t>46,9</w:t>
            </w:r>
          </w:p>
        </w:tc>
        <w:tc>
          <w:tcPr>
            <w:tcW w:w="1063" w:type="dxa"/>
            <w:tcBorders>
              <w:top w:val="single" w:sz="2" w:space="0" w:color="auto"/>
              <w:bottom w:val="single" w:sz="2" w:space="0" w:color="auto"/>
            </w:tcBorders>
            <w:shd w:val="clear" w:color="auto" w:fill="auto"/>
            <w:noWrap/>
            <w:vAlign w:val="center"/>
          </w:tcPr>
          <w:p w14:paraId="605E7AFE" w14:textId="77777777" w:rsidR="0008131E" w:rsidRDefault="0008131E" w:rsidP="001A4871">
            <w:pPr>
              <w:pStyle w:val="cuatexto"/>
              <w:jc w:val="right"/>
            </w:pPr>
            <w:r>
              <w:t>46,7</w:t>
            </w:r>
          </w:p>
        </w:tc>
        <w:tc>
          <w:tcPr>
            <w:tcW w:w="1063" w:type="dxa"/>
            <w:tcBorders>
              <w:top w:val="single" w:sz="2" w:space="0" w:color="auto"/>
              <w:bottom w:val="single" w:sz="2" w:space="0" w:color="auto"/>
            </w:tcBorders>
            <w:shd w:val="clear" w:color="auto" w:fill="auto"/>
            <w:noWrap/>
            <w:vAlign w:val="center"/>
          </w:tcPr>
          <w:p w14:paraId="23A15883" w14:textId="77777777" w:rsidR="0008131E" w:rsidRDefault="0008131E" w:rsidP="001A4871">
            <w:pPr>
              <w:pStyle w:val="cuatexto"/>
              <w:jc w:val="right"/>
            </w:pPr>
            <w:r>
              <w:t>46,9</w:t>
            </w:r>
          </w:p>
        </w:tc>
        <w:tc>
          <w:tcPr>
            <w:tcW w:w="1063" w:type="dxa"/>
            <w:tcBorders>
              <w:top w:val="single" w:sz="2" w:space="0" w:color="auto"/>
              <w:bottom w:val="single" w:sz="2" w:space="0" w:color="auto"/>
            </w:tcBorders>
            <w:shd w:val="clear" w:color="auto" w:fill="auto"/>
            <w:noWrap/>
            <w:vAlign w:val="center"/>
          </w:tcPr>
          <w:p w14:paraId="7FCD6530" w14:textId="77777777" w:rsidR="0008131E" w:rsidRDefault="0008131E" w:rsidP="001A4871">
            <w:pPr>
              <w:pStyle w:val="cuatexto"/>
              <w:jc w:val="right"/>
            </w:pPr>
            <w:r>
              <w:t>46,4</w:t>
            </w:r>
          </w:p>
        </w:tc>
        <w:tc>
          <w:tcPr>
            <w:tcW w:w="780" w:type="dxa"/>
            <w:tcBorders>
              <w:top w:val="single" w:sz="2" w:space="0" w:color="auto"/>
              <w:bottom w:val="single" w:sz="2" w:space="0" w:color="auto"/>
            </w:tcBorders>
            <w:shd w:val="clear" w:color="auto" w:fill="auto"/>
            <w:noWrap/>
            <w:vAlign w:val="center"/>
          </w:tcPr>
          <w:p w14:paraId="05AFED35" w14:textId="77777777" w:rsidR="0008131E" w:rsidRDefault="0008131E" w:rsidP="001A4871">
            <w:pPr>
              <w:pStyle w:val="cuatexto"/>
              <w:jc w:val="right"/>
            </w:pPr>
            <w:r>
              <w:t>46,6</w:t>
            </w:r>
          </w:p>
        </w:tc>
      </w:tr>
      <w:tr w:rsidR="0008131E" w14:paraId="36C34A09" w14:textId="77777777" w:rsidTr="0098225E">
        <w:trPr>
          <w:trHeight w:val="198"/>
        </w:trPr>
        <w:tc>
          <w:tcPr>
            <w:tcW w:w="2694" w:type="dxa"/>
            <w:tcBorders>
              <w:top w:val="single" w:sz="2" w:space="0" w:color="auto"/>
              <w:bottom w:val="single" w:sz="2" w:space="0" w:color="auto"/>
            </w:tcBorders>
            <w:shd w:val="clear" w:color="auto" w:fill="auto"/>
            <w:noWrap/>
            <w:vAlign w:val="center"/>
            <w:hideMark/>
          </w:tcPr>
          <w:p w14:paraId="36CB54CD" w14:textId="77777777" w:rsidR="0008131E" w:rsidRDefault="0008131E" w:rsidP="001A4871">
            <w:pPr>
              <w:pStyle w:val="cuatexto"/>
            </w:pPr>
            <w:r>
              <w:t>Pers. enfermería</w:t>
            </w:r>
          </w:p>
        </w:tc>
        <w:tc>
          <w:tcPr>
            <w:tcW w:w="1063" w:type="dxa"/>
            <w:tcBorders>
              <w:top w:val="single" w:sz="2" w:space="0" w:color="auto"/>
              <w:bottom w:val="single" w:sz="2" w:space="0" w:color="auto"/>
            </w:tcBorders>
            <w:shd w:val="clear" w:color="auto" w:fill="auto"/>
            <w:noWrap/>
            <w:vAlign w:val="center"/>
          </w:tcPr>
          <w:p w14:paraId="31812021" w14:textId="77777777" w:rsidR="0008131E" w:rsidRDefault="0008131E" w:rsidP="001A4871">
            <w:pPr>
              <w:pStyle w:val="cuatexto"/>
              <w:jc w:val="right"/>
            </w:pPr>
            <w:r>
              <w:t>45,8</w:t>
            </w:r>
          </w:p>
        </w:tc>
        <w:tc>
          <w:tcPr>
            <w:tcW w:w="1063" w:type="dxa"/>
            <w:tcBorders>
              <w:top w:val="single" w:sz="2" w:space="0" w:color="auto"/>
              <w:bottom w:val="single" w:sz="2" w:space="0" w:color="auto"/>
            </w:tcBorders>
            <w:shd w:val="clear" w:color="auto" w:fill="auto"/>
            <w:noWrap/>
            <w:vAlign w:val="center"/>
          </w:tcPr>
          <w:p w14:paraId="41BA5BCB" w14:textId="77777777" w:rsidR="0008131E" w:rsidRDefault="0008131E" w:rsidP="001A4871">
            <w:pPr>
              <w:pStyle w:val="cuatexto"/>
              <w:jc w:val="right"/>
            </w:pPr>
            <w:r>
              <w:t>45,7</w:t>
            </w:r>
          </w:p>
        </w:tc>
        <w:tc>
          <w:tcPr>
            <w:tcW w:w="1063" w:type="dxa"/>
            <w:tcBorders>
              <w:top w:val="single" w:sz="2" w:space="0" w:color="auto"/>
              <w:bottom w:val="single" w:sz="2" w:space="0" w:color="auto"/>
            </w:tcBorders>
            <w:shd w:val="clear" w:color="auto" w:fill="auto"/>
            <w:noWrap/>
            <w:vAlign w:val="center"/>
          </w:tcPr>
          <w:p w14:paraId="2560515D" w14:textId="77777777" w:rsidR="0008131E" w:rsidRDefault="0008131E" w:rsidP="001A4871">
            <w:pPr>
              <w:pStyle w:val="cuatexto"/>
              <w:jc w:val="right"/>
            </w:pPr>
            <w:r>
              <w:t>44,7</w:t>
            </w:r>
          </w:p>
        </w:tc>
        <w:tc>
          <w:tcPr>
            <w:tcW w:w="1063" w:type="dxa"/>
            <w:tcBorders>
              <w:top w:val="single" w:sz="2" w:space="0" w:color="auto"/>
              <w:bottom w:val="single" w:sz="2" w:space="0" w:color="auto"/>
            </w:tcBorders>
            <w:shd w:val="clear" w:color="auto" w:fill="auto"/>
            <w:noWrap/>
            <w:vAlign w:val="center"/>
          </w:tcPr>
          <w:p w14:paraId="7B1E35B9" w14:textId="77777777" w:rsidR="0008131E" w:rsidRDefault="0008131E" w:rsidP="001A4871">
            <w:pPr>
              <w:pStyle w:val="cuatexto"/>
              <w:jc w:val="right"/>
            </w:pPr>
            <w:r>
              <w:t>44,3</w:t>
            </w:r>
          </w:p>
        </w:tc>
        <w:tc>
          <w:tcPr>
            <w:tcW w:w="1063" w:type="dxa"/>
            <w:tcBorders>
              <w:top w:val="single" w:sz="2" w:space="0" w:color="auto"/>
              <w:bottom w:val="single" w:sz="2" w:space="0" w:color="auto"/>
            </w:tcBorders>
            <w:shd w:val="clear" w:color="auto" w:fill="auto"/>
            <w:noWrap/>
            <w:vAlign w:val="center"/>
          </w:tcPr>
          <w:p w14:paraId="50FFEB59" w14:textId="77777777" w:rsidR="0008131E" w:rsidRDefault="0008131E" w:rsidP="001A4871">
            <w:pPr>
              <w:pStyle w:val="cuatexto"/>
              <w:jc w:val="right"/>
            </w:pPr>
            <w:r>
              <w:t>44,8</w:t>
            </w:r>
          </w:p>
        </w:tc>
        <w:tc>
          <w:tcPr>
            <w:tcW w:w="780" w:type="dxa"/>
            <w:tcBorders>
              <w:top w:val="single" w:sz="2" w:space="0" w:color="auto"/>
              <w:bottom w:val="single" w:sz="2" w:space="0" w:color="auto"/>
            </w:tcBorders>
            <w:shd w:val="clear" w:color="auto" w:fill="auto"/>
            <w:noWrap/>
            <w:vAlign w:val="center"/>
          </w:tcPr>
          <w:p w14:paraId="04F499F7" w14:textId="77777777" w:rsidR="0008131E" w:rsidRDefault="0008131E" w:rsidP="001A4871">
            <w:pPr>
              <w:pStyle w:val="cuatexto"/>
              <w:jc w:val="right"/>
            </w:pPr>
            <w:r>
              <w:t>45,0</w:t>
            </w:r>
          </w:p>
        </w:tc>
      </w:tr>
      <w:tr w:rsidR="00A03D01" w14:paraId="22382993" w14:textId="77777777" w:rsidTr="0098225E">
        <w:trPr>
          <w:trHeight w:val="198"/>
        </w:trPr>
        <w:tc>
          <w:tcPr>
            <w:tcW w:w="2694" w:type="dxa"/>
            <w:tcBorders>
              <w:top w:val="single" w:sz="2" w:space="0" w:color="auto"/>
              <w:bottom w:val="single" w:sz="4" w:space="0" w:color="auto"/>
            </w:tcBorders>
            <w:shd w:val="clear" w:color="auto" w:fill="auto"/>
            <w:noWrap/>
            <w:vAlign w:val="center"/>
            <w:hideMark/>
          </w:tcPr>
          <w:p w14:paraId="1053ADB4" w14:textId="77777777" w:rsidR="00A03D01" w:rsidRDefault="00A03D01" w:rsidP="001A4871">
            <w:pPr>
              <w:pStyle w:val="cuatexto"/>
            </w:pPr>
            <w:r>
              <w:t>Pers. administrativo</w:t>
            </w:r>
          </w:p>
        </w:tc>
        <w:tc>
          <w:tcPr>
            <w:tcW w:w="1063" w:type="dxa"/>
            <w:tcBorders>
              <w:top w:val="single" w:sz="2" w:space="0" w:color="auto"/>
              <w:bottom w:val="single" w:sz="4" w:space="0" w:color="auto"/>
            </w:tcBorders>
            <w:shd w:val="clear" w:color="auto" w:fill="auto"/>
            <w:noWrap/>
            <w:vAlign w:val="center"/>
          </w:tcPr>
          <w:p w14:paraId="753B9C7E" w14:textId="77777777" w:rsidR="00A03D01" w:rsidRDefault="00A03D01" w:rsidP="001A4871">
            <w:pPr>
              <w:pStyle w:val="cuatexto"/>
              <w:jc w:val="right"/>
            </w:pPr>
            <w:r>
              <w:t>48,6</w:t>
            </w:r>
          </w:p>
        </w:tc>
        <w:tc>
          <w:tcPr>
            <w:tcW w:w="1063" w:type="dxa"/>
            <w:tcBorders>
              <w:top w:val="single" w:sz="2" w:space="0" w:color="auto"/>
              <w:bottom w:val="single" w:sz="4" w:space="0" w:color="auto"/>
            </w:tcBorders>
            <w:shd w:val="clear" w:color="auto" w:fill="auto"/>
            <w:noWrap/>
            <w:vAlign w:val="center"/>
          </w:tcPr>
          <w:p w14:paraId="0AEF8044" w14:textId="77777777" w:rsidR="00A03D01" w:rsidRDefault="00A03D01" w:rsidP="001A4871">
            <w:pPr>
              <w:pStyle w:val="cuatexto"/>
              <w:jc w:val="right"/>
            </w:pPr>
            <w:r>
              <w:t>49,6</w:t>
            </w:r>
          </w:p>
        </w:tc>
        <w:tc>
          <w:tcPr>
            <w:tcW w:w="1063" w:type="dxa"/>
            <w:tcBorders>
              <w:top w:val="single" w:sz="2" w:space="0" w:color="auto"/>
              <w:bottom w:val="single" w:sz="4" w:space="0" w:color="auto"/>
            </w:tcBorders>
            <w:shd w:val="clear" w:color="auto" w:fill="auto"/>
            <w:noWrap/>
            <w:vAlign w:val="center"/>
          </w:tcPr>
          <w:p w14:paraId="21187929" w14:textId="77777777" w:rsidR="00A03D01" w:rsidRDefault="00A03D01" w:rsidP="001A4871">
            <w:pPr>
              <w:pStyle w:val="cuatexto"/>
              <w:jc w:val="right"/>
            </w:pPr>
            <w:r>
              <w:t>49,9</w:t>
            </w:r>
          </w:p>
        </w:tc>
        <w:tc>
          <w:tcPr>
            <w:tcW w:w="1063" w:type="dxa"/>
            <w:tcBorders>
              <w:top w:val="single" w:sz="2" w:space="0" w:color="auto"/>
              <w:bottom w:val="single" w:sz="4" w:space="0" w:color="auto"/>
            </w:tcBorders>
            <w:shd w:val="clear" w:color="auto" w:fill="auto"/>
            <w:noWrap/>
            <w:vAlign w:val="center"/>
          </w:tcPr>
          <w:p w14:paraId="42ECE62C" w14:textId="77777777" w:rsidR="00A03D01" w:rsidRDefault="00A03D01" w:rsidP="001A4871">
            <w:pPr>
              <w:pStyle w:val="cuatexto"/>
              <w:jc w:val="right"/>
            </w:pPr>
            <w:r>
              <w:t>49,2</w:t>
            </w:r>
          </w:p>
        </w:tc>
        <w:tc>
          <w:tcPr>
            <w:tcW w:w="1063" w:type="dxa"/>
            <w:tcBorders>
              <w:top w:val="single" w:sz="2" w:space="0" w:color="auto"/>
              <w:bottom w:val="single" w:sz="4" w:space="0" w:color="auto"/>
            </w:tcBorders>
            <w:shd w:val="clear" w:color="auto" w:fill="auto"/>
            <w:noWrap/>
            <w:vAlign w:val="center"/>
          </w:tcPr>
          <w:p w14:paraId="1546FC61" w14:textId="77777777" w:rsidR="00A03D01" w:rsidRDefault="00A03D01" w:rsidP="001A4871">
            <w:pPr>
              <w:pStyle w:val="cuatexto"/>
              <w:jc w:val="right"/>
            </w:pPr>
            <w:r>
              <w:t>49,5</w:t>
            </w:r>
          </w:p>
        </w:tc>
        <w:tc>
          <w:tcPr>
            <w:tcW w:w="780" w:type="dxa"/>
            <w:tcBorders>
              <w:top w:val="single" w:sz="2" w:space="0" w:color="auto"/>
              <w:bottom w:val="single" w:sz="4" w:space="0" w:color="auto"/>
            </w:tcBorders>
            <w:shd w:val="clear" w:color="auto" w:fill="auto"/>
            <w:noWrap/>
            <w:vAlign w:val="center"/>
          </w:tcPr>
          <w:p w14:paraId="5F4CD946" w14:textId="77777777" w:rsidR="00A03D01" w:rsidRDefault="00A03D01" w:rsidP="001A4871">
            <w:pPr>
              <w:pStyle w:val="cuatexto"/>
              <w:jc w:val="right"/>
            </w:pPr>
            <w:r>
              <w:t>50,2</w:t>
            </w:r>
          </w:p>
        </w:tc>
      </w:tr>
      <w:tr w:rsidR="00A03D01" w:rsidRPr="004B7954" w14:paraId="5EA9D19C" w14:textId="77777777" w:rsidTr="0098225E">
        <w:trPr>
          <w:trHeight w:val="255"/>
        </w:trPr>
        <w:tc>
          <w:tcPr>
            <w:tcW w:w="2694" w:type="dxa"/>
            <w:shd w:val="clear" w:color="auto" w:fill="8DB3E2" w:themeFill="text2" w:themeFillTint="66"/>
            <w:noWrap/>
            <w:vAlign w:val="center"/>
          </w:tcPr>
          <w:p w14:paraId="2AA32941" w14:textId="77777777" w:rsidR="00A03D01" w:rsidRPr="004B7954" w:rsidRDefault="00A03D01" w:rsidP="007354CE">
            <w:pPr>
              <w:pStyle w:val="cuadroCabe"/>
              <w:spacing w:after="40"/>
            </w:pPr>
            <w:r w:rsidRPr="004B7954">
              <w:t xml:space="preserve">Edad media </w:t>
            </w:r>
            <w:r>
              <w:t xml:space="preserve">ponderada </w:t>
            </w:r>
            <w:r w:rsidRPr="004B7954">
              <w:t>total</w:t>
            </w:r>
          </w:p>
        </w:tc>
        <w:tc>
          <w:tcPr>
            <w:tcW w:w="1063" w:type="dxa"/>
            <w:shd w:val="clear" w:color="auto" w:fill="8DB3E2" w:themeFill="text2" w:themeFillTint="66"/>
            <w:noWrap/>
            <w:vAlign w:val="center"/>
          </w:tcPr>
          <w:p w14:paraId="50726DEA" w14:textId="77777777" w:rsidR="00A03D01" w:rsidRPr="004B7954" w:rsidRDefault="00A03D01" w:rsidP="007354CE">
            <w:pPr>
              <w:pStyle w:val="cuadroCabe"/>
              <w:spacing w:after="40"/>
              <w:jc w:val="right"/>
            </w:pPr>
            <w:r w:rsidRPr="004B7954">
              <w:t>48,3</w:t>
            </w:r>
          </w:p>
        </w:tc>
        <w:tc>
          <w:tcPr>
            <w:tcW w:w="1063" w:type="dxa"/>
            <w:shd w:val="clear" w:color="auto" w:fill="8DB3E2" w:themeFill="text2" w:themeFillTint="66"/>
            <w:noWrap/>
            <w:vAlign w:val="center"/>
          </w:tcPr>
          <w:p w14:paraId="50EF98E7" w14:textId="77777777" w:rsidR="00A03D01" w:rsidRPr="004B7954" w:rsidRDefault="00A03D01" w:rsidP="007354CE">
            <w:pPr>
              <w:pStyle w:val="cuadroCabe"/>
              <w:spacing w:after="40"/>
              <w:jc w:val="right"/>
            </w:pPr>
            <w:r>
              <w:t>48,5</w:t>
            </w:r>
          </w:p>
        </w:tc>
        <w:tc>
          <w:tcPr>
            <w:tcW w:w="1063" w:type="dxa"/>
            <w:shd w:val="clear" w:color="auto" w:fill="8DB3E2" w:themeFill="text2" w:themeFillTint="66"/>
            <w:noWrap/>
            <w:vAlign w:val="center"/>
          </w:tcPr>
          <w:p w14:paraId="12C9A92B" w14:textId="77777777" w:rsidR="00A03D01" w:rsidRPr="004B7954" w:rsidRDefault="00A03D01" w:rsidP="007354CE">
            <w:pPr>
              <w:pStyle w:val="cuadroCabe"/>
              <w:spacing w:after="40"/>
              <w:jc w:val="right"/>
            </w:pPr>
            <w:r>
              <w:t>48,3</w:t>
            </w:r>
          </w:p>
        </w:tc>
        <w:tc>
          <w:tcPr>
            <w:tcW w:w="1063" w:type="dxa"/>
            <w:shd w:val="clear" w:color="auto" w:fill="8DB3E2" w:themeFill="text2" w:themeFillTint="66"/>
            <w:noWrap/>
            <w:vAlign w:val="center"/>
          </w:tcPr>
          <w:p w14:paraId="5D6B8287" w14:textId="77777777" w:rsidR="00A03D01" w:rsidRPr="004B7954" w:rsidRDefault="00A03D01" w:rsidP="007354CE">
            <w:pPr>
              <w:pStyle w:val="cuadroCabe"/>
              <w:spacing w:after="40"/>
              <w:jc w:val="right"/>
            </w:pPr>
            <w:r>
              <w:t>47,9</w:t>
            </w:r>
          </w:p>
        </w:tc>
        <w:tc>
          <w:tcPr>
            <w:tcW w:w="1063" w:type="dxa"/>
            <w:shd w:val="clear" w:color="auto" w:fill="8DB3E2" w:themeFill="text2" w:themeFillTint="66"/>
            <w:noWrap/>
            <w:vAlign w:val="center"/>
          </w:tcPr>
          <w:p w14:paraId="007B5FD2" w14:textId="77777777" w:rsidR="00A03D01" w:rsidRPr="004B7954" w:rsidRDefault="00A03D01" w:rsidP="007354CE">
            <w:pPr>
              <w:pStyle w:val="cuadroCabe"/>
              <w:spacing w:after="40"/>
              <w:jc w:val="right"/>
            </w:pPr>
            <w:r>
              <w:t>48,0</w:t>
            </w:r>
          </w:p>
        </w:tc>
        <w:tc>
          <w:tcPr>
            <w:tcW w:w="780" w:type="dxa"/>
            <w:shd w:val="clear" w:color="auto" w:fill="8DB3E2" w:themeFill="text2" w:themeFillTint="66"/>
            <w:noWrap/>
            <w:vAlign w:val="center"/>
          </w:tcPr>
          <w:p w14:paraId="1817A88C" w14:textId="77777777" w:rsidR="00A03D01" w:rsidRPr="004B7954" w:rsidRDefault="00A03D01" w:rsidP="007354CE">
            <w:pPr>
              <w:pStyle w:val="cuadroCabe"/>
              <w:spacing w:after="40"/>
              <w:jc w:val="right"/>
            </w:pPr>
            <w:r>
              <w:t>48,2</w:t>
            </w:r>
          </w:p>
        </w:tc>
      </w:tr>
    </w:tbl>
    <w:p w14:paraId="43B6CDE6" w14:textId="77777777" w:rsidR="000A4021" w:rsidRDefault="00A03D01" w:rsidP="000A4021">
      <w:pPr>
        <w:pStyle w:val="texto"/>
        <w:spacing w:before="240" w:after="140"/>
        <w:jc w:val="both"/>
        <w:rPr>
          <w:iCs/>
        </w:rPr>
      </w:pPr>
      <w:r w:rsidRPr="000A4021">
        <w:rPr>
          <w:iCs/>
        </w:rPr>
        <w:t xml:space="preserve">En 2023 la edad media ponderada del personal ascendió a 48,2 años, cifra similar a la del </w:t>
      </w:r>
      <w:r w:rsidRPr="000A4021">
        <w:rPr>
          <w:szCs w:val="26"/>
        </w:rPr>
        <w:t>resto</w:t>
      </w:r>
      <w:r w:rsidRPr="000A4021">
        <w:rPr>
          <w:iCs/>
        </w:rPr>
        <w:t xml:space="preserve"> de años analizados. </w:t>
      </w:r>
    </w:p>
    <w:p w14:paraId="06D742FF" w14:textId="43285F5D" w:rsidR="005B1CC3" w:rsidRPr="006107D1" w:rsidRDefault="00A03D01" w:rsidP="006107D1">
      <w:pPr>
        <w:pStyle w:val="texto"/>
        <w:spacing w:before="120" w:after="240"/>
        <w:jc w:val="both"/>
        <w:rPr>
          <w:iCs/>
        </w:rPr>
      </w:pPr>
      <w:r w:rsidRPr="000A4021">
        <w:rPr>
          <w:iCs/>
        </w:rPr>
        <w:t xml:space="preserve">Los resultados por categoría profesional difieren, con la edad media más alta en el caso del personal facultativo de medicina familiar, con 52 años frente a los 45 del personal de enfermería. </w:t>
      </w:r>
    </w:p>
    <w:p w14:paraId="26CFE17B" w14:textId="6AA63F4C" w:rsidR="00A03D01" w:rsidRPr="004F0D50" w:rsidRDefault="00A03D01" w:rsidP="00A55495">
      <w:pPr>
        <w:pStyle w:val="atitulo3"/>
      </w:pPr>
      <w:r w:rsidRPr="004F0D50">
        <w:t>Previsiones de jubilaciones por categoría profesional</w:t>
      </w:r>
    </w:p>
    <w:p w14:paraId="1009E77B" w14:textId="77777777" w:rsidR="00A03D01" w:rsidRPr="00EF59EF" w:rsidRDefault="00A03D01" w:rsidP="006107D1">
      <w:pPr>
        <w:pStyle w:val="texto"/>
        <w:spacing w:after="140"/>
      </w:pPr>
      <w:r w:rsidRPr="00EF59EF">
        <w:t>El cuadro siguiente recoge el número de personas cuya edad superaría los 65 años en cada año en el periodo 2023-2034:</w:t>
      </w:r>
    </w:p>
    <w:tbl>
      <w:tblPr>
        <w:tblW w:w="8779"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276"/>
        <w:gridCol w:w="567"/>
        <w:gridCol w:w="578"/>
        <w:gridCol w:w="578"/>
        <w:gridCol w:w="578"/>
        <w:gridCol w:w="578"/>
        <w:gridCol w:w="578"/>
        <w:gridCol w:w="578"/>
        <w:gridCol w:w="578"/>
        <w:gridCol w:w="578"/>
        <w:gridCol w:w="578"/>
        <w:gridCol w:w="578"/>
        <w:gridCol w:w="578"/>
        <w:gridCol w:w="578"/>
      </w:tblGrid>
      <w:tr w:rsidR="00A03D01" w:rsidRPr="00E87152" w14:paraId="4F55EC02" w14:textId="77777777" w:rsidTr="00DE4A00">
        <w:trPr>
          <w:trHeight w:val="255"/>
          <w:jc w:val="center"/>
        </w:trPr>
        <w:tc>
          <w:tcPr>
            <w:tcW w:w="1276" w:type="dxa"/>
            <w:shd w:val="clear" w:color="auto" w:fill="8DB3E2" w:themeFill="text2" w:themeFillTint="66"/>
            <w:noWrap/>
            <w:vAlign w:val="center"/>
            <w:hideMark/>
          </w:tcPr>
          <w:p w14:paraId="67020B36" w14:textId="77777777" w:rsidR="00A03D01" w:rsidRPr="00E87152" w:rsidRDefault="00A03D01" w:rsidP="00DE4A00">
            <w:pPr>
              <w:pStyle w:val="cuadroCabe"/>
              <w:spacing w:line="240" w:lineRule="auto"/>
              <w:rPr>
                <w:sz w:val="16"/>
                <w:szCs w:val="16"/>
              </w:rPr>
            </w:pPr>
            <w:proofErr w:type="spellStart"/>
            <w:r w:rsidRPr="00E87152">
              <w:rPr>
                <w:sz w:val="16"/>
                <w:szCs w:val="16"/>
              </w:rPr>
              <w:t>Cat.profes</w:t>
            </w:r>
            <w:proofErr w:type="spellEnd"/>
            <w:r w:rsidRPr="00E87152">
              <w:rPr>
                <w:sz w:val="16"/>
                <w:szCs w:val="16"/>
              </w:rPr>
              <w:t>.</w:t>
            </w:r>
          </w:p>
        </w:tc>
        <w:tc>
          <w:tcPr>
            <w:tcW w:w="567" w:type="dxa"/>
            <w:shd w:val="clear" w:color="auto" w:fill="8DB3E2" w:themeFill="text2" w:themeFillTint="66"/>
            <w:noWrap/>
            <w:vAlign w:val="center"/>
            <w:hideMark/>
          </w:tcPr>
          <w:p w14:paraId="5474F2EE" w14:textId="77777777" w:rsidR="00A03D01" w:rsidRPr="00E87152" w:rsidRDefault="00A03D01" w:rsidP="00DE4A00">
            <w:pPr>
              <w:pStyle w:val="cuadroCabe"/>
              <w:spacing w:line="240" w:lineRule="auto"/>
              <w:jc w:val="right"/>
              <w:rPr>
                <w:sz w:val="16"/>
                <w:szCs w:val="16"/>
              </w:rPr>
            </w:pPr>
            <w:r w:rsidRPr="00E87152">
              <w:rPr>
                <w:sz w:val="16"/>
                <w:szCs w:val="16"/>
              </w:rPr>
              <w:t>2023</w:t>
            </w:r>
          </w:p>
        </w:tc>
        <w:tc>
          <w:tcPr>
            <w:tcW w:w="578" w:type="dxa"/>
            <w:shd w:val="clear" w:color="auto" w:fill="8DB3E2" w:themeFill="text2" w:themeFillTint="66"/>
            <w:noWrap/>
            <w:vAlign w:val="center"/>
            <w:hideMark/>
          </w:tcPr>
          <w:p w14:paraId="259865E9" w14:textId="77777777" w:rsidR="00A03D01" w:rsidRPr="00E87152" w:rsidRDefault="00A03D01" w:rsidP="00DE4A00">
            <w:pPr>
              <w:pStyle w:val="cuadroCabe"/>
              <w:spacing w:line="240" w:lineRule="auto"/>
              <w:jc w:val="right"/>
              <w:rPr>
                <w:sz w:val="16"/>
                <w:szCs w:val="16"/>
              </w:rPr>
            </w:pPr>
            <w:r w:rsidRPr="00E87152">
              <w:rPr>
                <w:sz w:val="16"/>
                <w:szCs w:val="16"/>
              </w:rPr>
              <w:t>2024</w:t>
            </w:r>
          </w:p>
        </w:tc>
        <w:tc>
          <w:tcPr>
            <w:tcW w:w="578" w:type="dxa"/>
            <w:shd w:val="clear" w:color="auto" w:fill="8DB3E2" w:themeFill="text2" w:themeFillTint="66"/>
            <w:noWrap/>
            <w:vAlign w:val="center"/>
            <w:hideMark/>
          </w:tcPr>
          <w:p w14:paraId="628A6021" w14:textId="77777777" w:rsidR="00A03D01" w:rsidRPr="00E87152" w:rsidRDefault="00A03D01" w:rsidP="00DE4A00">
            <w:pPr>
              <w:pStyle w:val="cuadroCabe"/>
              <w:spacing w:line="240" w:lineRule="auto"/>
              <w:jc w:val="right"/>
              <w:rPr>
                <w:sz w:val="16"/>
                <w:szCs w:val="16"/>
              </w:rPr>
            </w:pPr>
            <w:r w:rsidRPr="00E87152">
              <w:rPr>
                <w:sz w:val="16"/>
                <w:szCs w:val="16"/>
              </w:rPr>
              <w:t>2025</w:t>
            </w:r>
          </w:p>
        </w:tc>
        <w:tc>
          <w:tcPr>
            <w:tcW w:w="578" w:type="dxa"/>
            <w:shd w:val="clear" w:color="auto" w:fill="8DB3E2" w:themeFill="text2" w:themeFillTint="66"/>
            <w:noWrap/>
            <w:vAlign w:val="center"/>
            <w:hideMark/>
          </w:tcPr>
          <w:p w14:paraId="7196AC93" w14:textId="77777777" w:rsidR="00A03D01" w:rsidRPr="00E87152" w:rsidRDefault="00A03D01" w:rsidP="00DE4A00">
            <w:pPr>
              <w:pStyle w:val="cuadroCabe"/>
              <w:spacing w:line="240" w:lineRule="auto"/>
              <w:jc w:val="right"/>
              <w:rPr>
                <w:sz w:val="16"/>
                <w:szCs w:val="16"/>
              </w:rPr>
            </w:pPr>
            <w:r w:rsidRPr="00E87152">
              <w:rPr>
                <w:sz w:val="16"/>
                <w:szCs w:val="16"/>
              </w:rPr>
              <w:t>2026</w:t>
            </w:r>
          </w:p>
        </w:tc>
        <w:tc>
          <w:tcPr>
            <w:tcW w:w="578" w:type="dxa"/>
            <w:shd w:val="clear" w:color="auto" w:fill="8DB3E2" w:themeFill="text2" w:themeFillTint="66"/>
            <w:noWrap/>
            <w:vAlign w:val="center"/>
            <w:hideMark/>
          </w:tcPr>
          <w:p w14:paraId="3C677465" w14:textId="77777777" w:rsidR="00A03D01" w:rsidRPr="00E87152" w:rsidRDefault="00A03D01" w:rsidP="00DE4A00">
            <w:pPr>
              <w:pStyle w:val="cuadroCabe"/>
              <w:spacing w:line="240" w:lineRule="auto"/>
              <w:jc w:val="right"/>
              <w:rPr>
                <w:sz w:val="16"/>
                <w:szCs w:val="16"/>
              </w:rPr>
            </w:pPr>
            <w:r w:rsidRPr="00E87152">
              <w:rPr>
                <w:sz w:val="16"/>
                <w:szCs w:val="16"/>
              </w:rPr>
              <w:t>2027</w:t>
            </w:r>
          </w:p>
        </w:tc>
        <w:tc>
          <w:tcPr>
            <w:tcW w:w="578" w:type="dxa"/>
            <w:shd w:val="clear" w:color="auto" w:fill="8DB3E2" w:themeFill="text2" w:themeFillTint="66"/>
            <w:noWrap/>
            <w:vAlign w:val="center"/>
            <w:hideMark/>
          </w:tcPr>
          <w:p w14:paraId="67E91D3B" w14:textId="77777777" w:rsidR="00A03D01" w:rsidRPr="00E87152" w:rsidRDefault="00A03D01" w:rsidP="00DE4A00">
            <w:pPr>
              <w:pStyle w:val="cuadroCabe"/>
              <w:spacing w:line="240" w:lineRule="auto"/>
              <w:jc w:val="right"/>
              <w:rPr>
                <w:sz w:val="16"/>
                <w:szCs w:val="16"/>
              </w:rPr>
            </w:pPr>
            <w:r w:rsidRPr="00E87152">
              <w:rPr>
                <w:sz w:val="16"/>
                <w:szCs w:val="16"/>
              </w:rPr>
              <w:t>2028</w:t>
            </w:r>
          </w:p>
        </w:tc>
        <w:tc>
          <w:tcPr>
            <w:tcW w:w="578" w:type="dxa"/>
            <w:shd w:val="clear" w:color="auto" w:fill="8DB3E2" w:themeFill="text2" w:themeFillTint="66"/>
            <w:noWrap/>
            <w:vAlign w:val="center"/>
            <w:hideMark/>
          </w:tcPr>
          <w:p w14:paraId="751358C4" w14:textId="77777777" w:rsidR="00A03D01" w:rsidRPr="00E87152" w:rsidRDefault="00A03D01" w:rsidP="00DE4A00">
            <w:pPr>
              <w:pStyle w:val="cuadroCabe"/>
              <w:spacing w:line="240" w:lineRule="auto"/>
              <w:jc w:val="right"/>
              <w:rPr>
                <w:sz w:val="16"/>
                <w:szCs w:val="16"/>
              </w:rPr>
            </w:pPr>
            <w:r w:rsidRPr="00E87152">
              <w:rPr>
                <w:sz w:val="16"/>
                <w:szCs w:val="16"/>
              </w:rPr>
              <w:t>2029</w:t>
            </w:r>
          </w:p>
        </w:tc>
        <w:tc>
          <w:tcPr>
            <w:tcW w:w="578" w:type="dxa"/>
            <w:shd w:val="clear" w:color="auto" w:fill="8DB3E2" w:themeFill="text2" w:themeFillTint="66"/>
            <w:noWrap/>
            <w:vAlign w:val="center"/>
            <w:hideMark/>
          </w:tcPr>
          <w:p w14:paraId="02414C78" w14:textId="77777777" w:rsidR="00A03D01" w:rsidRPr="00E87152" w:rsidRDefault="00A03D01" w:rsidP="00DE4A00">
            <w:pPr>
              <w:pStyle w:val="cuadroCabe"/>
              <w:spacing w:line="240" w:lineRule="auto"/>
              <w:jc w:val="right"/>
              <w:rPr>
                <w:sz w:val="16"/>
                <w:szCs w:val="16"/>
              </w:rPr>
            </w:pPr>
            <w:r w:rsidRPr="00E87152">
              <w:rPr>
                <w:sz w:val="16"/>
                <w:szCs w:val="16"/>
              </w:rPr>
              <w:t>2030</w:t>
            </w:r>
          </w:p>
        </w:tc>
        <w:tc>
          <w:tcPr>
            <w:tcW w:w="578" w:type="dxa"/>
            <w:shd w:val="clear" w:color="auto" w:fill="8DB3E2" w:themeFill="text2" w:themeFillTint="66"/>
            <w:noWrap/>
            <w:vAlign w:val="center"/>
            <w:hideMark/>
          </w:tcPr>
          <w:p w14:paraId="1E1F5569" w14:textId="77777777" w:rsidR="00A03D01" w:rsidRPr="00E87152" w:rsidRDefault="00A03D01" w:rsidP="00DE4A00">
            <w:pPr>
              <w:pStyle w:val="cuadroCabe"/>
              <w:spacing w:line="240" w:lineRule="auto"/>
              <w:jc w:val="right"/>
              <w:rPr>
                <w:sz w:val="16"/>
                <w:szCs w:val="16"/>
              </w:rPr>
            </w:pPr>
            <w:r w:rsidRPr="00E87152">
              <w:rPr>
                <w:sz w:val="16"/>
                <w:szCs w:val="16"/>
              </w:rPr>
              <w:t>2031</w:t>
            </w:r>
          </w:p>
        </w:tc>
        <w:tc>
          <w:tcPr>
            <w:tcW w:w="578" w:type="dxa"/>
            <w:shd w:val="clear" w:color="auto" w:fill="8DB3E2" w:themeFill="text2" w:themeFillTint="66"/>
            <w:noWrap/>
            <w:vAlign w:val="center"/>
            <w:hideMark/>
          </w:tcPr>
          <w:p w14:paraId="331C715E" w14:textId="77777777" w:rsidR="00A03D01" w:rsidRPr="00E87152" w:rsidRDefault="00A03D01" w:rsidP="00DE4A00">
            <w:pPr>
              <w:pStyle w:val="cuadroCabe"/>
              <w:spacing w:line="240" w:lineRule="auto"/>
              <w:jc w:val="right"/>
              <w:rPr>
                <w:sz w:val="16"/>
                <w:szCs w:val="16"/>
              </w:rPr>
            </w:pPr>
            <w:r w:rsidRPr="00E87152">
              <w:rPr>
                <w:sz w:val="16"/>
                <w:szCs w:val="16"/>
              </w:rPr>
              <w:t>2032</w:t>
            </w:r>
          </w:p>
        </w:tc>
        <w:tc>
          <w:tcPr>
            <w:tcW w:w="578" w:type="dxa"/>
            <w:shd w:val="clear" w:color="auto" w:fill="8DB3E2" w:themeFill="text2" w:themeFillTint="66"/>
            <w:noWrap/>
            <w:vAlign w:val="center"/>
            <w:hideMark/>
          </w:tcPr>
          <w:p w14:paraId="6535F3EB" w14:textId="77777777" w:rsidR="00A03D01" w:rsidRPr="00E87152" w:rsidRDefault="00A03D01" w:rsidP="00DE4A00">
            <w:pPr>
              <w:pStyle w:val="cuadroCabe"/>
              <w:spacing w:line="240" w:lineRule="auto"/>
              <w:jc w:val="right"/>
              <w:rPr>
                <w:sz w:val="16"/>
                <w:szCs w:val="16"/>
              </w:rPr>
            </w:pPr>
            <w:r w:rsidRPr="00E87152">
              <w:rPr>
                <w:sz w:val="16"/>
                <w:szCs w:val="16"/>
              </w:rPr>
              <w:t>2033</w:t>
            </w:r>
          </w:p>
        </w:tc>
        <w:tc>
          <w:tcPr>
            <w:tcW w:w="578" w:type="dxa"/>
            <w:shd w:val="clear" w:color="auto" w:fill="8DB3E2" w:themeFill="text2" w:themeFillTint="66"/>
            <w:noWrap/>
            <w:vAlign w:val="center"/>
            <w:hideMark/>
          </w:tcPr>
          <w:p w14:paraId="61DB773B" w14:textId="77777777" w:rsidR="00A03D01" w:rsidRPr="00E87152" w:rsidRDefault="00A03D01" w:rsidP="00DE4A00">
            <w:pPr>
              <w:pStyle w:val="cuadroCabe"/>
              <w:spacing w:line="240" w:lineRule="auto"/>
              <w:jc w:val="right"/>
              <w:rPr>
                <w:sz w:val="16"/>
                <w:szCs w:val="16"/>
              </w:rPr>
            </w:pPr>
            <w:r w:rsidRPr="00E87152">
              <w:rPr>
                <w:sz w:val="16"/>
                <w:szCs w:val="16"/>
              </w:rPr>
              <w:t>2034</w:t>
            </w:r>
          </w:p>
        </w:tc>
        <w:tc>
          <w:tcPr>
            <w:tcW w:w="578" w:type="dxa"/>
            <w:shd w:val="clear" w:color="auto" w:fill="8DB3E2" w:themeFill="text2" w:themeFillTint="66"/>
            <w:vAlign w:val="center"/>
          </w:tcPr>
          <w:p w14:paraId="3B79EBC0" w14:textId="77777777" w:rsidR="00A03D01" w:rsidRPr="00E87152" w:rsidRDefault="00A03D01" w:rsidP="00DE4A00">
            <w:pPr>
              <w:pStyle w:val="cuadroCabe"/>
              <w:spacing w:line="240" w:lineRule="auto"/>
              <w:jc w:val="right"/>
              <w:rPr>
                <w:sz w:val="16"/>
                <w:szCs w:val="16"/>
              </w:rPr>
            </w:pPr>
            <w:r w:rsidRPr="00E87152">
              <w:rPr>
                <w:sz w:val="16"/>
                <w:szCs w:val="16"/>
              </w:rPr>
              <w:t>Total</w:t>
            </w:r>
          </w:p>
        </w:tc>
      </w:tr>
      <w:tr w:rsidR="00A03D01" w:rsidRPr="009D471D" w14:paraId="0964C820" w14:textId="77777777" w:rsidTr="00B92E5B">
        <w:trPr>
          <w:trHeight w:val="198"/>
          <w:jc w:val="center"/>
        </w:trPr>
        <w:tc>
          <w:tcPr>
            <w:tcW w:w="1276" w:type="dxa"/>
            <w:tcBorders>
              <w:bottom w:val="single" w:sz="2" w:space="0" w:color="auto"/>
            </w:tcBorders>
            <w:shd w:val="clear" w:color="auto" w:fill="auto"/>
            <w:noWrap/>
            <w:vAlign w:val="center"/>
            <w:hideMark/>
          </w:tcPr>
          <w:p w14:paraId="13C2B121" w14:textId="77777777" w:rsidR="00A03D01" w:rsidRPr="009D471D" w:rsidRDefault="00A03D01" w:rsidP="00DE4A00">
            <w:pPr>
              <w:pStyle w:val="cuatexto"/>
              <w:spacing w:line="240" w:lineRule="auto"/>
              <w:rPr>
                <w:sz w:val="19"/>
                <w:szCs w:val="19"/>
              </w:rPr>
            </w:pPr>
            <w:proofErr w:type="spellStart"/>
            <w:r w:rsidRPr="009D471D">
              <w:rPr>
                <w:sz w:val="19"/>
                <w:szCs w:val="19"/>
              </w:rPr>
              <w:t>Fac</w:t>
            </w:r>
            <w:proofErr w:type="spellEnd"/>
            <w:r w:rsidRPr="009D471D">
              <w:rPr>
                <w:sz w:val="19"/>
                <w:szCs w:val="19"/>
              </w:rPr>
              <w:t xml:space="preserve">. </w:t>
            </w:r>
            <w:proofErr w:type="spellStart"/>
            <w:r w:rsidRPr="009D471D">
              <w:rPr>
                <w:sz w:val="19"/>
                <w:szCs w:val="19"/>
              </w:rPr>
              <w:t>med</w:t>
            </w:r>
            <w:proofErr w:type="spellEnd"/>
            <w:r w:rsidRPr="009D471D">
              <w:rPr>
                <w:sz w:val="19"/>
                <w:szCs w:val="19"/>
              </w:rPr>
              <w:t>. fam.</w:t>
            </w:r>
          </w:p>
        </w:tc>
        <w:tc>
          <w:tcPr>
            <w:tcW w:w="567" w:type="dxa"/>
            <w:tcBorders>
              <w:bottom w:val="single" w:sz="2" w:space="0" w:color="auto"/>
            </w:tcBorders>
            <w:shd w:val="clear" w:color="auto" w:fill="auto"/>
            <w:noWrap/>
            <w:vAlign w:val="center"/>
            <w:hideMark/>
          </w:tcPr>
          <w:p w14:paraId="2F11EA60" w14:textId="77777777" w:rsidR="00A03D01" w:rsidRPr="009D471D" w:rsidRDefault="00A03D01" w:rsidP="00DE4A00">
            <w:pPr>
              <w:pStyle w:val="cuatexto"/>
              <w:spacing w:line="240" w:lineRule="auto"/>
              <w:jc w:val="right"/>
              <w:rPr>
                <w:sz w:val="19"/>
                <w:szCs w:val="19"/>
              </w:rPr>
            </w:pPr>
            <w:r w:rsidRPr="009D471D">
              <w:rPr>
                <w:sz w:val="19"/>
                <w:szCs w:val="19"/>
              </w:rPr>
              <w:t>19</w:t>
            </w:r>
          </w:p>
        </w:tc>
        <w:tc>
          <w:tcPr>
            <w:tcW w:w="578" w:type="dxa"/>
            <w:tcBorders>
              <w:bottom w:val="single" w:sz="2" w:space="0" w:color="auto"/>
            </w:tcBorders>
            <w:shd w:val="clear" w:color="auto" w:fill="auto"/>
            <w:noWrap/>
            <w:vAlign w:val="center"/>
            <w:hideMark/>
          </w:tcPr>
          <w:p w14:paraId="5D591EDE" w14:textId="77777777" w:rsidR="00A03D01" w:rsidRPr="009D471D" w:rsidRDefault="00A03D01" w:rsidP="00DE4A00">
            <w:pPr>
              <w:pStyle w:val="cuatexto"/>
              <w:spacing w:line="240" w:lineRule="auto"/>
              <w:jc w:val="right"/>
              <w:rPr>
                <w:sz w:val="19"/>
                <w:szCs w:val="19"/>
              </w:rPr>
            </w:pPr>
            <w:r w:rsidRPr="009D471D">
              <w:rPr>
                <w:sz w:val="19"/>
                <w:szCs w:val="19"/>
              </w:rPr>
              <w:t>24</w:t>
            </w:r>
          </w:p>
        </w:tc>
        <w:tc>
          <w:tcPr>
            <w:tcW w:w="578" w:type="dxa"/>
            <w:tcBorders>
              <w:bottom w:val="single" w:sz="2" w:space="0" w:color="auto"/>
            </w:tcBorders>
            <w:shd w:val="clear" w:color="auto" w:fill="auto"/>
            <w:noWrap/>
            <w:vAlign w:val="center"/>
            <w:hideMark/>
          </w:tcPr>
          <w:p w14:paraId="3F021B1E" w14:textId="77777777" w:rsidR="00A03D01" w:rsidRPr="009D471D" w:rsidRDefault="00A03D01" w:rsidP="00DE4A00">
            <w:pPr>
              <w:pStyle w:val="cuatexto"/>
              <w:spacing w:line="240" w:lineRule="auto"/>
              <w:jc w:val="right"/>
              <w:rPr>
                <w:sz w:val="19"/>
                <w:szCs w:val="19"/>
              </w:rPr>
            </w:pPr>
            <w:r w:rsidRPr="009D471D">
              <w:rPr>
                <w:sz w:val="19"/>
                <w:szCs w:val="19"/>
              </w:rPr>
              <w:t>24</w:t>
            </w:r>
          </w:p>
        </w:tc>
        <w:tc>
          <w:tcPr>
            <w:tcW w:w="578" w:type="dxa"/>
            <w:tcBorders>
              <w:bottom w:val="single" w:sz="2" w:space="0" w:color="auto"/>
            </w:tcBorders>
            <w:shd w:val="clear" w:color="auto" w:fill="auto"/>
            <w:noWrap/>
            <w:vAlign w:val="center"/>
            <w:hideMark/>
          </w:tcPr>
          <w:p w14:paraId="4ED71A06" w14:textId="77777777" w:rsidR="00A03D01" w:rsidRPr="009D471D" w:rsidRDefault="00A03D01" w:rsidP="00DE4A00">
            <w:pPr>
              <w:pStyle w:val="cuatexto"/>
              <w:spacing w:line="240" w:lineRule="auto"/>
              <w:jc w:val="right"/>
              <w:rPr>
                <w:sz w:val="19"/>
                <w:szCs w:val="19"/>
              </w:rPr>
            </w:pPr>
            <w:r w:rsidRPr="009D471D">
              <w:rPr>
                <w:sz w:val="19"/>
                <w:szCs w:val="19"/>
              </w:rPr>
              <w:t>20</w:t>
            </w:r>
          </w:p>
        </w:tc>
        <w:tc>
          <w:tcPr>
            <w:tcW w:w="578" w:type="dxa"/>
            <w:tcBorders>
              <w:bottom w:val="single" w:sz="2" w:space="0" w:color="auto"/>
            </w:tcBorders>
            <w:shd w:val="clear" w:color="auto" w:fill="auto"/>
            <w:noWrap/>
            <w:vAlign w:val="center"/>
            <w:hideMark/>
          </w:tcPr>
          <w:p w14:paraId="2D0E4700" w14:textId="77777777" w:rsidR="00A03D01" w:rsidRPr="009D471D" w:rsidRDefault="00A03D01" w:rsidP="00DE4A00">
            <w:pPr>
              <w:pStyle w:val="cuatexto"/>
              <w:spacing w:line="240" w:lineRule="auto"/>
              <w:jc w:val="right"/>
              <w:rPr>
                <w:sz w:val="19"/>
                <w:szCs w:val="19"/>
              </w:rPr>
            </w:pPr>
            <w:r w:rsidRPr="009D471D">
              <w:rPr>
                <w:sz w:val="19"/>
                <w:szCs w:val="19"/>
              </w:rPr>
              <w:t>14</w:t>
            </w:r>
          </w:p>
        </w:tc>
        <w:tc>
          <w:tcPr>
            <w:tcW w:w="578" w:type="dxa"/>
            <w:tcBorders>
              <w:bottom w:val="single" w:sz="2" w:space="0" w:color="auto"/>
            </w:tcBorders>
            <w:shd w:val="clear" w:color="auto" w:fill="auto"/>
            <w:noWrap/>
            <w:vAlign w:val="center"/>
            <w:hideMark/>
          </w:tcPr>
          <w:p w14:paraId="17C69748" w14:textId="77777777" w:rsidR="00A03D01" w:rsidRPr="009D471D" w:rsidRDefault="00A03D01" w:rsidP="00DE4A00">
            <w:pPr>
              <w:pStyle w:val="cuatexto"/>
              <w:spacing w:line="240" w:lineRule="auto"/>
              <w:jc w:val="right"/>
              <w:rPr>
                <w:sz w:val="19"/>
                <w:szCs w:val="19"/>
              </w:rPr>
            </w:pPr>
            <w:r w:rsidRPr="009D471D">
              <w:rPr>
                <w:sz w:val="19"/>
                <w:szCs w:val="19"/>
              </w:rPr>
              <w:t>19</w:t>
            </w:r>
          </w:p>
        </w:tc>
        <w:tc>
          <w:tcPr>
            <w:tcW w:w="578" w:type="dxa"/>
            <w:tcBorders>
              <w:bottom w:val="single" w:sz="2" w:space="0" w:color="auto"/>
            </w:tcBorders>
            <w:shd w:val="clear" w:color="auto" w:fill="auto"/>
            <w:noWrap/>
            <w:vAlign w:val="center"/>
            <w:hideMark/>
          </w:tcPr>
          <w:p w14:paraId="38A65530" w14:textId="77777777" w:rsidR="00A03D01" w:rsidRPr="009D471D" w:rsidRDefault="00A03D01" w:rsidP="00DE4A00">
            <w:pPr>
              <w:pStyle w:val="cuatexto"/>
              <w:spacing w:line="240" w:lineRule="auto"/>
              <w:jc w:val="right"/>
              <w:rPr>
                <w:sz w:val="19"/>
                <w:szCs w:val="19"/>
              </w:rPr>
            </w:pPr>
            <w:r w:rsidRPr="009D471D">
              <w:rPr>
                <w:sz w:val="19"/>
                <w:szCs w:val="19"/>
              </w:rPr>
              <w:t>18</w:t>
            </w:r>
          </w:p>
        </w:tc>
        <w:tc>
          <w:tcPr>
            <w:tcW w:w="578" w:type="dxa"/>
            <w:tcBorders>
              <w:bottom w:val="single" w:sz="2" w:space="0" w:color="auto"/>
            </w:tcBorders>
            <w:shd w:val="clear" w:color="auto" w:fill="auto"/>
            <w:noWrap/>
            <w:vAlign w:val="center"/>
            <w:hideMark/>
          </w:tcPr>
          <w:p w14:paraId="601ED679" w14:textId="77777777" w:rsidR="00A03D01" w:rsidRPr="009D471D" w:rsidRDefault="00A03D01" w:rsidP="00DE4A00">
            <w:pPr>
              <w:pStyle w:val="cuatexto"/>
              <w:spacing w:line="240" w:lineRule="auto"/>
              <w:jc w:val="right"/>
              <w:rPr>
                <w:sz w:val="19"/>
                <w:szCs w:val="19"/>
              </w:rPr>
            </w:pPr>
            <w:r w:rsidRPr="009D471D">
              <w:rPr>
                <w:sz w:val="19"/>
                <w:szCs w:val="19"/>
              </w:rPr>
              <w:t>35</w:t>
            </w:r>
          </w:p>
        </w:tc>
        <w:tc>
          <w:tcPr>
            <w:tcW w:w="578" w:type="dxa"/>
            <w:tcBorders>
              <w:bottom w:val="single" w:sz="2" w:space="0" w:color="auto"/>
            </w:tcBorders>
            <w:shd w:val="clear" w:color="auto" w:fill="auto"/>
            <w:noWrap/>
            <w:vAlign w:val="center"/>
            <w:hideMark/>
          </w:tcPr>
          <w:p w14:paraId="1A16B71A" w14:textId="77777777" w:rsidR="00A03D01" w:rsidRPr="009D471D" w:rsidRDefault="00A03D01" w:rsidP="00DE4A00">
            <w:pPr>
              <w:pStyle w:val="cuatexto"/>
              <w:spacing w:line="240" w:lineRule="auto"/>
              <w:jc w:val="right"/>
              <w:rPr>
                <w:sz w:val="19"/>
                <w:szCs w:val="19"/>
              </w:rPr>
            </w:pPr>
            <w:r w:rsidRPr="009D471D">
              <w:rPr>
                <w:sz w:val="19"/>
                <w:szCs w:val="19"/>
              </w:rPr>
              <w:t>16</w:t>
            </w:r>
          </w:p>
        </w:tc>
        <w:tc>
          <w:tcPr>
            <w:tcW w:w="578" w:type="dxa"/>
            <w:tcBorders>
              <w:bottom w:val="single" w:sz="2" w:space="0" w:color="auto"/>
            </w:tcBorders>
            <w:shd w:val="clear" w:color="auto" w:fill="auto"/>
            <w:noWrap/>
            <w:vAlign w:val="center"/>
            <w:hideMark/>
          </w:tcPr>
          <w:p w14:paraId="747B1D6F" w14:textId="77777777" w:rsidR="00A03D01" w:rsidRPr="009D471D" w:rsidRDefault="00A03D01" w:rsidP="00DE4A00">
            <w:pPr>
              <w:pStyle w:val="cuatexto"/>
              <w:spacing w:line="240" w:lineRule="auto"/>
              <w:jc w:val="right"/>
              <w:rPr>
                <w:sz w:val="19"/>
                <w:szCs w:val="19"/>
              </w:rPr>
            </w:pPr>
            <w:r w:rsidRPr="009D471D">
              <w:rPr>
                <w:sz w:val="19"/>
                <w:szCs w:val="19"/>
              </w:rPr>
              <w:t>18</w:t>
            </w:r>
          </w:p>
        </w:tc>
        <w:tc>
          <w:tcPr>
            <w:tcW w:w="578" w:type="dxa"/>
            <w:tcBorders>
              <w:bottom w:val="single" w:sz="2" w:space="0" w:color="auto"/>
            </w:tcBorders>
            <w:shd w:val="clear" w:color="auto" w:fill="auto"/>
            <w:noWrap/>
            <w:vAlign w:val="center"/>
            <w:hideMark/>
          </w:tcPr>
          <w:p w14:paraId="322525FC" w14:textId="77777777" w:rsidR="00A03D01" w:rsidRPr="009D471D" w:rsidRDefault="00A03D01" w:rsidP="00DE4A00">
            <w:pPr>
              <w:pStyle w:val="cuatexto"/>
              <w:spacing w:line="240" w:lineRule="auto"/>
              <w:jc w:val="right"/>
              <w:rPr>
                <w:sz w:val="19"/>
                <w:szCs w:val="19"/>
              </w:rPr>
            </w:pPr>
            <w:r w:rsidRPr="009D471D">
              <w:rPr>
                <w:sz w:val="19"/>
                <w:szCs w:val="19"/>
              </w:rPr>
              <w:t>14</w:t>
            </w:r>
          </w:p>
        </w:tc>
        <w:tc>
          <w:tcPr>
            <w:tcW w:w="578" w:type="dxa"/>
            <w:tcBorders>
              <w:bottom w:val="single" w:sz="2" w:space="0" w:color="auto"/>
            </w:tcBorders>
            <w:shd w:val="clear" w:color="auto" w:fill="auto"/>
            <w:noWrap/>
            <w:vAlign w:val="center"/>
            <w:hideMark/>
          </w:tcPr>
          <w:p w14:paraId="562EF55C" w14:textId="77777777" w:rsidR="00A03D01" w:rsidRPr="009D471D" w:rsidRDefault="00A03D01" w:rsidP="00DE4A00">
            <w:pPr>
              <w:pStyle w:val="cuatexto"/>
              <w:spacing w:line="240" w:lineRule="auto"/>
              <w:jc w:val="right"/>
              <w:rPr>
                <w:sz w:val="19"/>
                <w:szCs w:val="19"/>
              </w:rPr>
            </w:pPr>
            <w:r w:rsidRPr="009D471D">
              <w:rPr>
                <w:sz w:val="19"/>
                <w:szCs w:val="19"/>
              </w:rPr>
              <w:t>18</w:t>
            </w:r>
          </w:p>
        </w:tc>
        <w:tc>
          <w:tcPr>
            <w:tcW w:w="578" w:type="dxa"/>
            <w:tcBorders>
              <w:bottom w:val="single" w:sz="2" w:space="0" w:color="auto"/>
            </w:tcBorders>
            <w:vAlign w:val="center"/>
          </w:tcPr>
          <w:p w14:paraId="6287A8D4" w14:textId="77777777" w:rsidR="00A03D01" w:rsidRPr="009D471D" w:rsidRDefault="00A03D01" w:rsidP="00DE4A00">
            <w:pPr>
              <w:pStyle w:val="cuatexto"/>
              <w:spacing w:line="240" w:lineRule="auto"/>
              <w:jc w:val="right"/>
              <w:rPr>
                <w:sz w:val="19"/>
                <w:szCs w:val="19"/>
              </w:rPr>
            </w:pPr>
            <w:r w:rsidRPr="009D471D">
              <w:rPr>
                <w:sz w:val="19"/>
                <w:szCs w:val="19"/>
              </w:rPr>
              <w:t>239</w:t>
            </w:r>
          </w:p>
        </w:tc>
      </w:tr>
      <w:tr w:rsidR="0008131E" w:rsidRPr="009D471D" w14:paraId="1E137413" w14:textId="77777777" w:rsidTr="00B92E5B">
        <w:trPr>
          <w:trHeight w:val="198"/>
          <w:jc w:val="center"/>
        </w:trPr>
        <w:tc>
          <w:tcPr>
            <w:tcW w:w="1276" w:type="dxa"/>
            <w:tcBorders>
              <w:top w:val="single" w:sz="2" w:space="0" w:color="auto"/>
              <w:bottom w:val="single" w:sz="2" w:space="0" w:color="auto"/>
            </w:tcBorders>
            <w:shd w:val="clear" w:color="auto" w:fill="auto"/>
            <w:noWrap/>
            <w:vAlign w:val="center"/>
            <w:hideMark/>
          </w:tcPr>
          <w:p w14:paraId="22239600" w14:textId="77777777" w:rsidR="0008131E" w:rsidRPr="009D471D" w:rsidRDefault="0008131E" w:rsidP="00DE4A00">
            <w:pPr>
              <w:pStyle w:val="cuatexto"/>
              <w:spacing w:line="240" w:lineRule="auto"/>
              <w:rPr>
                <w:sz w:val="19"/>
                <w:szCs w:val="19"/>
              </w:rPr>
            </w:pPr>
            <w:proofErr w:type="spellStart"/>
            <w:r w:rsidRPr="009D471D">
              <w:rPr>
                <w:sz w:val="19"/>
                <w:szCs w:val="19"/>
              </w:rPr>
              <w:t>Fac</w:t>
            </w:r>
            <w:proofErr w:type="spellEnd"/>
            <w:r w:rsidRPr="009D471D">
              <w:rPr>
                <w:sz w:val="19"/>
                <w:szCs w:val="19"/>
              </w:rPr>
              <w:t>. pediatría</w:t>
            </w:r>
          </w:p>
        </w:tc>
        <w:tc>
          <w:tcPr>
            <w:tcW w:w="567" w:type="dxa"/>
            <w:tcBorders>
              <w:top w:val="single" w:sz="2" w:space="0" w:color="auto"/>
              <w:bottom w:val="single" w:sz="2" w:space="0" w:color="auto"/>
            </w:tcBorders>
            <w:shd w:val="clear" w:color="auto" w:fill="auto"/>
            <w:noWrap/>
            <w:vAlign w:val="center"/>
            <w:hideMark/>
          </w:tcPr>
          <w:p w14:paraId="4A3E38BE" w14:textId="77777777" w:rsidR="0008131E" w:rsidRPr="009D471D" w:rsidRDefault="0008131E" w:rsidP="00DE4A00">
            <w:pPr>
              <w:pStyle w:val="cuatexto"/>
              <w:spacing w:line="240" w:lineRule="auto"/>
              <w:jc w:val="right"/>
              <w:rPr>
                <w:sz w:val="19"/>
                <w:szCs w:val="19"/>
              </w:rPr>
            </w:pPr>
            <w:r w:rsidRPr="009D471D">
              <w:rPr>
                <w:sz w:val="19"/>
                <w:szCs w:val="19"/>
              </w:rPr>
              <w:t>1</w:t>
            </w:r>
          </w:p>
        </w:tc>
        <w:tc>
          <w:tcPr>
            <w:tcW w:w="578" w:type="dxa"/>
            <w:tcBorders>
              <w:top w:val="single" w:sz="2" w:space="0" w:color="auto"/>
              <w:bottom w:val="single" w:sz="2" w:space="0" w:color="auto"/>
            </w:tcBorders>
            <w:shd w:val="clear" w:color="auto" w:fill="auto"/>
            <w:noWrap/>
            <w:vAlign w:val="center"/>
            <w:hideMark/>
          </w:tcPr>
          <w:p w14:paraId="5013BA72" w14:textId="77777777" w:rsidR="0008131E" w:rsidRPr="009D471D" w:rsidRDefault="0008131E" w:rsidP="00DE4A00">
            <w:pPr>
              <w:pStyle w:val="cuatexto"/>
              <w:spacing w:line="240" w:lineRule="auto"/>
              <w:jc w:val="right"/>
              <w:rPr>
                <w:sz w:val="19"/>
                <w:szCs w:val="19"/>
              </w:rPr>
            </w:pPr>
            <w:r w:rsidRPr="009D471D">
              <w:rPr>
                <w:sz w:val="19"/>
                <w:szCs w:val="19"/>
              </w:rPr>
              <w:t>4</w:t>
            </w:r>
          </w:p>
        </w:tc>
        <w:tc>
          <w:tcPr>
            <w:tcW w:w="578" w:type="dxa"/>
            <w:tcBorders>
              <w:top w:val="single" w:sz="2" w:space="0" w:color="auto"/>
              <w:bottom w:val="single" w:sz="2" w:space="0" w:color="auto"/>
            </w:tcBorders>
            <w:shd w:val="clear" w:color="auto" w:fill="auto"/>
            <w:noWrap/>
            <w:vAlign w:val="center"/>
            <w:hideMark/>
          </w:tcPr>
          <w:p w14:paraId="1FE4970F" w14:textId="77777777" w:rsidR="0008131E" w:rsidRPr="009D471D" w:rsidRDefault="0008131E" w:rsidP="00DE4A00">
            <w:pPr>
              <w:pStyle w:val="cuatexto"/>
              <w:spacing w:line="240" w:lineRule="auto"/>
              <w:jc w:val="right"/>
              <w:rPr>
                <w:sz w:val="19"/>
                <w:szCs w:val="19"/>
              </w:rPr>
            </w:pPr>
            <w:r w:rsidRPr="009D471D">
              <w:rPr>
                <w:sz w:val="19"/>
                <w:szCs w:val="19"/>
              </w:rPr>
              <w:t>3</w:t>
            </w:r>
          </w:p>
        </w:tc>
        <w:tc>
          <w:tcPr>
            <w:tcW w:w="578" w:type="dxa"/>
            <w:tcBorders>
              <w:top w:val="single" w:sz="2" w:space="0" w:color="auto"/>
              <w:bottom w:val="single" w:sz="2" w:space="0" w:color="auto"/>
            </w:tcBorders>
            <w:shd w:val="clear" w:color="auto" w:fill="auto"/>
            <w:noWrap/>
            <w:vAlign w:val="center"/>
            <w:hideMark/>
          </w:tcPr>
          <w:p w14:paraId="1F83E6A7" w14:textId="77777777" w:rsidR="0008131E" w:rsidRPr="009D471D" w:rsidRDefault="0008131E" w:rsidP="00DE4A00">
            <w:pPr>
              <w:pStyle w:val="cuatexto"/>
              <w:spacing w:line="240" w:lineRule="auto"/>
              <w:jc w:val="right"/>
              <w:rPr>
                <w:sz w:val="19"/>
                <w:szCs w:val="19"/>
              </w:rPr>
            </w:pPr>
            <w:r w:rsidRPr="009D471D">
              <w:rPr>
                <w:sz w:val="19"/>
                <w:szCs w:val="19"/>
              </w:rPr>
              <w:t>4</w:t>
            </w:r>
          </w:p>
        </w:tc>
        <w:tc>
          <w:tcPr>
            <w:tcW w:w="578" w:type="dxa"/>
            <w:tcBorders>
              <w:top w:val="single" w:sz="2" w:space="0" w:color="auto"/>
              <w:bottom w:val="single" w:sz="2" w:space="0" w:color="auto"/>
            </w:tcBorders>
            <w:shd w:val="clear" w:color="auto" w:fill="auto"/>
            <w:noWrap/>
            <w:vAlign w:val="center"/>
            <w:hideMark/>
          </w:tcPr>
          <w:p w14:paraId="22346418" w14:textId="77777777" w:rsidR="0008131E" w:rsidRPr="009D471D" w:rsidRDefault="0008131E" w:rsidP="00DE4A00">
            <w:pPr>
              <w:pStyle w:val="cuatexto"/>
              <w:spacing w:line="240" w:lineRule="auto"/>
              <w:jc w:val="right"/>
              <w:rPr>
                <w:sz w:val="19"/>
                <w:szCs w:val="19"/>
              </w:rPr>
            </w:pPr>
            <w:r w:rsidRPr="009D471D">
              <w:rPr>
                <w:sz w:val="19"/>
                <w:szCs w:val="19"/>
              </w:rPr>
              <w:t>-</w:t>
            </w:r>
          </w:p>
        </w:tc>
        <w:tc>
          <w:tcPr>
            <w:tcW w:w="578" w:type="dxa"/>
            <w:tcBorders>
              <w:top w:val="single" w:sz="2" w:space="0" w:color="auto"/>
              <w:bottom w:val="single" w:sz="2" w:space="0" w:color="auto"/>
            </w:tcBorders>
            <w:shd w:val="clear" w:color="auto" w:fill="auto"/>
            <w:noWrap/>
            <w:vAlign w:val="center"/>
            <w:hideMark/>
          </w:tcPr>
          <w:p w14:paraId="4EF0B4E0" w14:textId="77777777" w:rsidR="0008131E" w:rsidRPr="009D471D" w:rsidRDefault="0008131E" w:rsidP="00DE4A00">
            <w:pPr>
              <w:pStyle w:val="cuatexto"/>
              <w:spacing w:line="240" w:lineRule="auto"/>
              <w:jc w:val="right"/>
              <w:rPr>
                <w:sz w:val="19"/>
                <w:szCs w:val="19"/>
              </w:rPr>
            </w:pPr>
            <w:r w:rsidRPr="009D471D">
              <w:rPr>
                <w:sz w:val="19"/>
                <w:szCs w:val="19"/>
              </w:rPr>
              <w:t>2</w:t>
            </w:r>
          </w:p>
        </w:tc>
        <w:tc>
          <w:tcPr>
            <w:tcW w:w="578" w:type="dxa"/>
            <w:tcBorders>
              <w:top w:val="single" w:sz="2" w:space="0" w:color="auto"/>
              <w:bottom w:val="single" w:sz="2" w:space="0" w:color="auto"/>
            </w:tcBorders>
            <w:shd w:val="clear" w:color="auto" w:fill="auto"/>
            <w:noWrap/>
            <w:vAlign w:val="center"/>
            <w:hideMark/>
          </w:tcPr>
          <w:p w14:paraId="0357CC25" w14:textId="77777777" w:rsidR="0008131E" w:rsidRPr="009D471D" w:rsidRDefault="0008131E" w:rsidP="00DE4A00">
            <w:pPr>
              <w:pStyle w:val="cuatexto"/>
              <w:spacing w:line="240" w:lineRule="auto"/>
              <w:jc w:val="right"/>
              <w:rPr>
                <w:sz w:val="19"/>
                <w:szCs w:val="19"/>
              </w:rPr>
            </w:pPr>
            <w:r w:rsidRPr="009D471D">
              <w:rPr>
                <w:sz w:val="19"/>
                <w:szCs w:val="19"/>
              </w:rPr>
              <w:t>4</w:t>
            </w:r>
          </w:p>
        </w:tc>
        <w:tc>
          <w:tcPr>
            <w:tcW w:w="578" w:type="dxa"/>
            <w:tcBorders>
              <w:top w:val="single" w:sz="2" w:space="0" w:color="auto"/>
              <w:bottom w:val="single" w:sz="2" w:space="0" w:color="auto"/>
            </w:tcBorders>
            <w:shd w:val="clear" w:color="auto" w:fill="auto"/>
            <w:noWrap/>
            <w:vAlign w:val="center"/>
            <w:hideMark/>
          </w:tcPr>
          <w:p w14:paraId="5A3F67F4" w14:textId="77777777" w:rsidR="0008131E" w:rsidRPr="009D471D" w:rsidRDefault="0008131E" w:rsidP="00DE4A00">
            <w:pPr>
              <w:pStyle w:val="cuatexto"/>
              <w:spacing w:line="240" w:lineRule="auto"/>
              <w:jc w:val="right"/>
              <w:rPr>
                <w:sz w:val="19"/>
                <w:szCs w:val="19"/>
              </w:rPr>
            </w:pPr>
            <w:r w:rsidRPr="009D471D">
              <w:rPr>
                <w:sz w:val="19"/>
                <w:szCs w:val="19"/>
              </w:rPr>
              <w:t>3</w:t>
            </w:r>
          </w:p>
        </w:tc>
        <w:tc>
          <w:tcPr>
            <w:tcW w:w="578" w:type="dxa"/>
            <w:tcBorders>
              <w:top w:val="single" w:sz="2" w:space="0" w:color="auto"/>
              <w:bottom w:val="single" w:sz="2" w:space="0" w:color="auto"/>
            </w:tcBorders>
            <w:shd w:val="clear" w:color="auto" w:fill="auto"/>
            <w:noWrap/>
            <w:vAlign w:val="center"/>
            <w:hideMark/>
          </w:tcPr>
          <w:p w14:paraId="4D83E48A" w14:textId="77777777" w:rsidR="0008131E" w:rsidRPr="009D471D" w:rsidRDefault="0008131E" w:rsidP="00DE4A00">
            <w:pPr>
              <w:pStyle w:val="cuatexto"/>
              <w:spacing w:line="240" w:lineRule="auto"/>
              <w:jc w:val="right"/>
              <w:rPr>
                <w:sz w:val="19"/>
                <w:szCs w:val="19"/>
              </w:rPr>
            </w:pPr>
            <w:r w:rsidRPr="009D471D">
              <w:rPr>
                <w:sz w:val="19"/>
                <w:szCs w:val="19"/>
              </w:rPr>
              <w:t>1</w:t>
            </w:r>
          </w:p>
        </w:tc>
        <w:tc>
          <w:tcPr>
            <w:tcW w:w="578" w:type="dxa"/>
            <w:tcBorders>
              <w:top w:val="single" w:sz="2" w:space="0" w:color="auto"/>
              <w:bottom w:val="single" w:sz="2" w:space="0" w:color="auto"/>
            </w:tcBorders>
            <w:shd w:val="clear" w:color="auto" w:fill="auto"/>
            <w:noWrap/>
            <w:vAlign w:val="center"/>
            <w:hideMark/>
          </w:tcPr>
          <w:p w14:paraId="57E3675C" w14:textId="77777777" w:rsidR="0008131E" w:rsidRPr="009D471D" w:rsidRDefault="0008131E" w:rsidP="00DE4A00">
            <w:pPr>
              <w:pStyle w:val="cuatexto"/>
              <w:spacing w:line="240" w:lineRule="auto"/>
              <w:jc w:val="right"/>
              <w:rPr>
                <w:sz w:val="19"/>
                <w:szCs w:val="19"/>
              </w:rPr>
            </w:pPr>
            <w:r w:rsidRPr="009D471D">
              <w:rPr>
                <w:sz w:val="19"/>
                <w:szCs w:val="19"/>
              </w:rPr>
              <w:t>3</w:t>
            </w:r>
          </w:p>
        </w:tc>
        <w:tc>
          <w:tcPr>
            <w:tcW w:w="578" w:type="dxa"/>
            <w:tcBorders>
              <w:top w:val="single" w:sz="2" w:space="0" w:color="auto"/>
              <w:bottom w:val="single" w:sz="2" w:space="0" w:color="auto"/>
            </w:tcBorders>
            <w:shd w:val="clear" w:color="auto" w:fill="auto"/>
            <w:noWrap/>
            <w:vAlign w:val="center"/>
            <w:hideMark/>
          </w:tcPr>
          <w:p w14:paraId="4A011D79" w14:textId="77777777" w:rsidR="0008131E" w:rsidRPr="009D471D" w:rsidRDefault="0008131E" w:rsidP="00DE4A00">
            <w:pPr>
              <w:pStyle w:val="cuatexto"/>
              <w:spacing w:line="240" w:lineRule="auto"/>
              <w:jc w:val="right"/>
              <w:rPr>
                <w:sz w:val="19"/>
                <w:szCs w:val="19"/>
              </w:rPr>
            </w:pPr>
            <w:r w:rsidRPr="009D471D">
              <w:rPr>
                <w:sz w:val="19"/>
                <w:szCs w:val="19"/>
              </w:rPr>
              <w:t>4</w:t>
            </w:r>
          </w:p>
        </w:tc>
        <w:tc>
          <w:tcPr>
            <w:tcW w:w="578" w:type="dxa"/>
            <w:tcBorders>
              <w:top w:val="single" w:sz="2" w:space="0" w:color="auto"/>
              <w:bottom w:val="single" w:sz="2" w:space="0" w:color="auto"/>
            </w:tcBorders>
            <w:shd w:val="clear" w:color="auto" w:fill="auto"/>
            <w:noWrap/>
            <w:vAlign w:val="center"/>
            <w:hideMark/>
          </w:tcPr>
          <w:p w14:paraId="27D477C3" w14:textId="77777777" w:rsidR="0008131E" w:rsidRPr="009D471D" w:rsidRDefault="0008131E" w:rsidP="00DE4A00">
            <w:pPr>
              <w:pStyle w:val="cuatexto"/>
              <w:spacing w:line="240" w:lineRule="auto"/>
              <w:jc w:val="right"/>
              <w:rPr>
                <w:sz w:val="19"/>
                <w:szCs w:val="19"/>
              </w:rPr>
            </w:pPr>
            <w:r w:rsidRPr="009D471D">
              <w:rPr>
                <w:sz w:val="19"/>
                <w:szCs w:val="19"/>
              </w:rPr>
              <w:t>1</w:t>
            </w:r>
          </w:p>
        </w:tc>
        <w:tc>
          <w:tcPr>
            <w:tcW w:w="578" w:type="dxa"/>
            <w:tcBorders>
              <w:top w:val="single" w:sz="2" w:space="0" w:color="auto"/>
              <w:bottom w:val="single" w:sz="2" w:space="0" w:color="auto"/>
            </w:tcBorders>
            <w:vAlign w:val="center"/>
          </w:tcPr>
          <w:p w14:paraId="1D032E49" w14:textId="77777777" w:rsidR="0008131E" w:rsidRPr="009D471D" w:rsidRDefault="0008131E" w:rsidP="00DE4A00">
            <w:pPr>
              <w:pStyle w:val="cuatexto"/>
              <w:spacing w:line="240" w:lineRule="auto"/>
              <w:jc w:val="right"/>
              <w:rPr>
                <w:sz w:val="19"/>
                <w:szCs w:val="19"/>
              </w:rPr>
            </w:pPr>
            <w:r w:rsidRPr="009D471D">
              <w:rPr>
                <w:color w:val="000000" w:themeColor="text1"/>
                <w:sz w:val="19"/>
                <w:szCs w:val="19"/>
              </w:rPr>
              <w:t>30</w:t>
            </w:r>
          </w:p>
        </w:tc>
      </w:tr>
      <w:tr w:rsidR="0008131E" w:rsidRPr="009D471D" w14:paraId="6FE5ABF5" w14:textId="77777777" w:rsidTr="00E87152">
        <w:trPr>
          <w:trHeight w:val="198"/>
          <w:jc w:val="center"/>
        </w:trPr>
        <w:tc>
          <w:tcPr>
            <w:tcW w:w="1276" w:type="dxa"/>
            <w:tcBorders>
              <w:top w:val="single" w:sz="2" w:space="0" w:color="auto"/>
              <w:bottom w:val="single" w:sz="2" w:space="0" w:color="auto"/>
            </w:tcBorders>
            <w:shd w:val="clear" w:color="auto" w:fill="auto"/>
            <w:noWrap/>
            <w:vAlign w:val="center"/>
            <w:hideMark/>
          </w:tcPr>
          <w:p w14:paraId="5AC0EC11" w14:textId="6BF7813D" w:rsidR="0008131E" w:rsidRPr="009D471D" w:rsidRDefault="0008131E" w:rsidP="00DE4A00">
            <w:pPr>
              <w:pStyle w:val="cuatexto"/>
              <w:spacing w:line="240" w:lineRule="auto"/>
              <w:rPr>
                <w:sz w:val="19"/>
                <w:szCs w:val="19"/>
              </w:rPr>
            </w:pPr>
            <w:r w:rsidRPr="009D471D">
              <w:rPr>
                <w:sz w:val="19"/>
                <w:szCs w:val="19"/>
              </w:rPr>
              <w:t xml:space="preserve">Pers. </w:t>
            </w:r>
            <w:proofErr w:type="spellStart"/>
            <w:r w:rsidRPr="009D471D">
              <w:rPr>
                <w:sz w:val="19"/>
                <w:szCs w:val="19"/>
              </w:rPr>
              <w:t>enferm</w:t>
            </w:r>
            <w:proofErr w:type="spellEnd"/>
            <w:r w:rsidRPr="009D471D">
              <w:rPr>
                <w:sz w:val="19"/>
                <w:szCs w:val="19"/>
              </w:rPr>
              <w:t>.</w:t>
            </w:r>
          </w:p>
        </w:tc>
        <w:tc>
          <w:tcPr>
            <w:tcW w:w="567" w:type="dxa"/>
            <w:tcBorders>
              <w:top w:val="single" w:sz="2" w:space="0" w:color="auto"/>
              <w:bottom w:val="single" w:sz="2" w:space="0" w:color="auto"/>
            </w:tcBorders>
            <w:shd w:val="clear" w:color="auto" w:fill="auto"/>
            <w:noWrap/>
            <w:vAlign w:val="center"/>
            <w:hideMark/>
          </w:tcPr>
          <w:p w14:paraId="362D3F76" w14:textId="77777777" w:rsidR="0008131E" w:rsidRPr="009D471D" w:rsidRDefault="0008131E" w:rsidP="00DE4A00">
            <w:pPr>
              <w:pStyle w:val="cuatexto"/>
              <w:spacing w:line="240" w:lineRule="auto"/>
              <w:jc w:val="right"/>
              <w:rPr>
                <w:sz w:val="19"/>
                <w:szCs w:val="19"/>
              </w:rPr>
            </w:pPr>
            <w:r w:rsidRPr="009D471D">
              <w:rPr>
                <w:sz w:val="19"/>
                <w:szCs w:val="19"/>
              </w:rPr>
              <w:t>4</w:t>
            </w:r>
          </w:p>
        </w:tc>
        <w:tc>
          <w:tcPr>
            <w:tcW w:w="578" w:type="dxa"/>
            <w:tcBorders>
              <w:top w:val="single" w:sz="2" w:space="0" w:color="auto"/>
              <w:bottom w:val="single" w:sz="2" w:space="0" w:color="auto"/>
            </w:tcBorders>
            <w:shd w:val="clear" w:color="auto" w:fill="auto"/>
            <w:noWrap/>
            <w:vAlign w:val="center"/>
            <w:hideMark/>
          </w:tcPr>
          <w:p w14:paraId="00E8724E" w14:textId="77777777" w:rsidR="0008131E" w:rsidRPr="009D471D" w:rsidRDefault="0008131E" w:rsidP="00DE4A00">
            <w:pPr>
              <w:pStyle w:val="cuatexto"/>
              <w:spacing w:line="240" w:lineRule="auto"/>
              <w:jc w:val="right"/>
              <w:rPr>
                <w:sz w:val="19"/>
                <w:szCs w:val="19"/>
              </w:rPr>
            </w:pPr>
            <w:r w:rsidRPr="009D471D">
              <w:rPr>
                <w:sz w:val="19"/>
                <w:szCs w:val="19"/>
              </w:rPr>
              <w:t>12</w:t>
            </w:r>
          </w:p>
        </w:tc>
        <w:tc>
          <w:tcPr>
            <w:tcW w:w="578" w:type="dxa"/>
            <w:tcBorders>
              <w:top w:val="single" w:sz="2" w:space="0" w:color="auto"/>
              <w:bottom w:val="single" w:sz="2" w:space="0" w:color="auto"/>
            </w:tcBorders>
            <w:shd w:val="clear" w:color="auto" w:fill="auto"/>
            <w:noWrap/>
            <w:vAlign w:val="center"/>
            <w:hideMark/>
          </w:tcPr>
          <w:p w14:paraId="7075C50B" w14:textId="77777777" w:rsidR="0008131E" w:rsidRPr="009D471D" w:rsidRDefault="0008131E" w:rsidP="00DE4A00">
            <w:pPr>
              <w:pStyle w:val="cuatexto"/>
              <w:spacing w:line="240" w:lineRule="auto"/>
              <w:jc w:val="right"/>
              <w:rPr>
                <w:sz w:val="19"/>
                <w:szCs w:val="19"/>
              </w:rPr>
            </w:pPr>
            <w:r w:rsidRPr="009D471D">
              <w:rPr>
                <w:sz w:val="19"/>
                <w:szCs w:val="19"/>
              </w:rPr>
              <w:t>21</w:t>
            </w:r>
          </w:p>
        </w:tc>
        <w:tc>
          <w:tcPr>
            <w:tcW w:w="578" w:type="dxa"/>
            <w:tcBorders>
              <w:top w:val="single" w:sz="2" w:space="0" w:color="auto"/>
              <w:bottom w:val="single" w:sz="2" w:space="0" w:color="auto"/>
            </w:tcBorders>
            <w:shd w:val="clear" w:color="auto" w:fill="auto"/>
            <w:noWrap/>
            <w:vAlign w:val="center"/>
            <w:hideMark/>
          </w:tcPr>
          <w:p w14:paraId="7115255D" w14:textId="77777777" w:rsidR="0008131E" w:rsidRPr="009D471D" w:rsidRDefault="0008131E" w:rsidP="00DE4A00">
            <w:pPr>
              <w:pStyle w:val="cuatexto"/>
              <w:spacing w:line="240" w:lineRule="auto"/>
              <w:jc w:val="right"/>
              <w:rPr>
                <w:sz w:val="19"/>
                <w:szCs w:val="19"/>
              </w:rPr>
            </w:pPr>
            <w:r w:rsidRPr="009D471D">
              <w:rPr>
                <w:sz w:val="19"/>
                <w:szCs w:val="19"/>
              </w:rPr>
              <w:t>42</w:t>
            </w:r>
          </w:p>
        </w:tc>
        <w:tc>
          <w:tcPr>
            <w:tcW w:w="578" w:type="dxa"/>
            <w:tcBorders>
              <w:top w:val="single" w:sz="2" w:space="0" w:color="auto"/>
              <w:bottom w:val="single" w:sz="2" w:space="0" w:color="auto"/>
            </w:tcBorders>
            <w:shd w:val="clear" w:color="auto" w:fill="auto"/>
            <w:noWrap/>
            <w:vAlign w:val="center"/>
            <w:hideMark/>
          </w:tcPr>
          <w:p w14:paraId="53475B97" w14:textId="77777777" w:rsidR="0008131E" w:rsidRPr="009D471D" w:rsidRDefault="0008131E" w:rsidP="00DE4A00">
            <w:pPr>
              <w:pStyle w:val="cuatexto"/>
              <w:spacing w:line="240" w:lineRule="auto"/>
              <w:jc w:val="right"/>
              <w:rPr>
                <w:sz w:val="19"/>
                <w:szCs w:val="19"/>
              </w:rPr>
            </w:pPr>
            <w:r w:rsidRPr="009D471D">
              <w:rPr>
                <w:sz w:val="19"/>
                <w:szCs w:val="19"/>
              </w:rPr>
              <w:t>30</w:t>
            </w:r>
          </w:p>
        </w:tc>
        <w:tc>
          <w:tcPr>
            <w:tcW w:w="578" w:type="dxa"/>
            <w:tcBorders>
              <w:top w:val="single" w:sz="2" w:space="0" w:color="auto"/>
              <w:bottom w:val="single" w:sz="2" w:space="0" w:color="auto"/>
            </w:tcBorders>
            <w:shd w:val="clear" w:color="auto" w:fill="auto"/>
            <w:noWrap/>
            <w:vAlign w:val="center"/>
            <w:hideMark/>
          </w:tcPr>
          <w:p w14:paraId="7391A4F7" w14:textId="77777777" w:rsidR="0008131E" w:rsidRPr="009D471D" w:rsidRDefault="0008131E" w:rsidP="00DE4A00">
            <w:pPr>
              <w:pStyle w:val="cuatexto"/>
              <w:spacing w:line="240" w:lineRule="auto"/>
              <w:jc w:val="right"/>
              <w:rPr>
                <w:sz w:val="19"/>
                <w:szCs w:val="19"/>
              </w:rPr>
            </w:pPr>
            <w:r w:rsidRPr="009D471D">
              <w:rPr>
                <w:sz w:val="19"/>
                <w:szCs w:val="19"/>
              </w:rPr>
              <w:t>45</w:t>
            </w:r>
          </w:p>
        </w:tc>
        <w:tc>
          <w:tcPr>
            <w:tcW w:w="578" w:type="dxa"/>
            <w:tcBorders>
              <w:top w:val="single" w:sz="2" w:space="0" w:color="auto"/>
              <w:bottom w:val="single" w:sz="2" w:space="0" w:color="auto"/>
            </w:tcBorders>
            <w:shd w:val="clear" w:color="auto" w:fill="auto"/>
            <w:noWrap/>
            <w:vAlign w:val="center"/>
            <w:hideMark/>
          </w:tcPr>
          <w:p w14:paraId="35729443" w14:textId="77777777" w:rsidR="0008131E" w:rsidRPr="009D471D" w:rsidRDefault="0008131E" w:rsidP="00DE4A00">
            <w:pPr>
              <w:pStyle w:val="cuatexto"/>
              <w:spacing w:line="240" w:lineRule="auto"/>
              <w:jc w:val="right"/>
              <w:rPr>
                <w:sz w:val="19"/>
                <w:szCs w:val="19"/>
              </w:rPr>
            </w:pPr>
            <w:r w:rsidRPr="009D471D">
              <w:rPr>
                <w:sz w:val="19"/>
                <w:szCs w:val="19"/>
              </w:rPr>
              <w:t>36</w:t>
            </w:r>
          </w:p>
        </w:tc>
        <w:tc>
          <w:tcPr>
            <w:tcW w:w="578" w:type="dxa"/>
            <w:tcBorders>
              <w:top w:val="single" w:sz="2" w:space="0" w:color="auto"/>
              <w:bottom w:val="single" w:sz="2" w:space="0" w:color="auto"/>
            </w:tcBorders>
            <w:shd w:val="clear" w:color="auto" w:fill="auto"/>
            <w:noWrap/>
            <w:vAlign w:val="center"/>
            <w:hideMark/>
          </w:tcPr>
          <w:p w14:paraId="07AEA3FD" w14:textId="77777777" w:rsidR="0008131E" w:rsidRPr="009D471D" w:rsidRDefault="0008131E" w:rsidP="00DE4A00">
            <w:pPr>
              <w:pStyle w:val="cuatexto"/>
              <w:spacing w:line="240" w:lineRule="auto"/>
              <w:jc w:val="right"/>
              <w:rPr>
                <w:sz w:val="19"/>
                <w:szCs w:val="19"/>
              </w:rPr>
            </w:pPr>
            <w:r w:rsidRPr="009D471D">
              <w:rPr>
                <w:sz w:val="19"/>
                <w:szCs w:val="19"/>
              </w:rPr>
              <w:t>23</w:t>
            </w:r>
          </w:p>
        </w:tc>
        <w:tc>
          <w:tcPr>
            <w:tcW w:w="578" w:type="dxa"/>
            <w:tcBorders>
              <w:top w:val="single" w:sz="2" w:space="0" w:color="auto"/>
              <w:bottom w:val="single" w:sz="2" w:space="0" w:color="auto"/>
            </w:tcBorders>
            <w:shd w:val="clear" w:color="auto" w:fill="auto"/>
            <w:noWrap/>
            <w:vAlign w:val="center"/>
            <w:hideMark/>
          </w:tcPr>
          <w:p w14:paraId="51D5C5A0" w14:textId="77777777" w:rsidR="0008131E" w:rsidRPr="009D471D" w:rsidRDefault="0008131E" w:rsidP="00DE4A00">
            <w:pPr>
              <w:pStyle w:val="cuatexto"/>
              <w:spacing w:line="240" w:lineRule="auto"/>
              <w:jc w:val="right"/>
              <w:rPr>
                <w:sz w:val="19"/>
                <w:szCs w:val="19"/>
              </w:rPr>
            </w:pPr>
            <w:r w:rsidRPr="009D471D">
              <w:rPr>
                <w:sz w:val="19"/>
                <w:szCs w:val="19"/>
              </w:rPr>
              <w:t>26</w:t>
            </w:r>
          </w:p>
        </w:tc>
        <w:tc>
          <w:tcPr>
            <w:tcW w:w="578" w:type="dxa"/>
            <w:tcBorders>
              <w:top w:val="single" w:sz="2" w:space="0" w:color="auto"/>
              <w:bottom w:val="single" w:sz="2" w:space="0" w:color="auto"/>
            </w:tcBorders>
            <w:shd w:val="clear" w:color="auto" w:fill="auto"/>
            <w:noWrap/>
            <w:vAlign w:val="center"/>
            <w:hideMark/>
          </w:tcPr>
          <w:p w14:paraId="110B651E" w14:textId="77777777" w:rsidR="0008131E" w:rsidRPr="009D471D" w:rsidRDefault="0008131E" w:rsidP="00DE4A00">
            <w:pPr>
              <w:pStyle w:val="cuatexto"/>
              <w:spacing w:line="240" w:lineRule="auto"/>
              <w:jc w:val="right"/>
              <w:rPr>
                <w:sz w:val="19"/>
                <w:szCs w:val="19"/>
              </w:rPr>
            </w:pPr>
            <w:r w:rsidRPr="009D471D">
              <w:rPr>
                <w:sz w:val="19"/>
                <w:szCs w:val="19"/>
              </w:rPr>
              <w:t>24</w:t>
            </w:r>
          </w:p>
        </w:tc>
        <w:tc>
          <w:tcPr>
            <w:tcW w:w="578" w:type="dxa"/>
            <w:tcBorders>
              <w:top w:val="single" w:sz="2" w:space="0" w:color="auto"/>
              <w:bottom w:val="single" w:sz="2" w:space="0" w:color="auto"/>
            </w:tcBorders>
            <w:shd w:val="clear" w:color="auto" w:fill="auto"/>
            <w:noWrap/>
            <w:vAlign w:val="center"/>
            <w:hideMark/>
          </w:tcPr>
          <w:p w14:paraId="7D32E924" w14:textId="77777777" w:rsidR="0008131E" w:rsidRPr="009D471D" w:rsidRDefault="0008131E" w:rsidP="00DE4A00">
            <w:pPr>
              <w:pStyle w:val="cuatexto"/>
              <w:spacing w:line="240" w:lineRule="auto"/>
              <w:jc w:val="right"/>
              <w:rPr>
                <w:sz w:val="19"/>
                <w:szCs w:val="19"/>
              </w:rPr>
            </w:pPr>
            <w:r w:rsidRPr="009D471D">
              <w:rPr>
                <w:sz w:val="19"/>
                <w:szCs w:val="19"/>
              </w:rPr>
              <w:t>27</w:t>
            </w:r>
          </w:p>
        </w:tc>
        <w:tc>
          <w:tcPr>
            <w:tcW w:w="578" w:type="dxa"/>
            <w:tcBorders>
              <w:top w:val="single" w:sz="2" w:space="0" w:color="auto"/>
              <w:bottom w:val="single" w:sz="2" w:space="0" w:color="auto"/>
            </w:tcBorders>
            <w:shd w:val="clear" w:color="auto" w:fill="auto"/>
            <w:noWrap/>
            <w:vAlign w:val="center"/>
            <w:hideMark/>
          </w:tcPr>
          <w:p w14:paraId="25270197" w14:textId="77777777" w:rsidR="0008131E" w:rsidRPr="009D471D" w:rsidRDefault="0008131E" w:rsidP="00DE4A00">
            <w:pPr>
              <w:pStyle w:val="cuatexto"/>
              <w:spacing w:line="240" w:lineRule="auto"/>
              <w:jc w:val="right"/>
              <w:rPr>
                <w:sz w:val="19"/>
                <w:szCs w:val="19"/>
              </w:rPr>
            </w:pPr>
            <w:r w:rsidRPr="009D471D">
              <w:rPr>
                <w:sz w:val="19"/>
                <w:szCs w:val="19"/>
              </w:rPr>
              <w:t>21</w:t>
            </w:r>
          </w:p>
        </w:tc>
        <w:tc>
          <w:tcPr>
            <w:tcW w:w="578" w:type="dxa"/>
            <w:tcBorders>
              <w:top w:val="single" w:sz="2" w:space="0" w:color="auto"/>
              <w:bottom w:val="single" w:sz="2" w:space="0" w:color="auto"/>
            </w:tcBorders>
            <w:vAlign w:val="center"/>
          </w:tcPr>
          <w:p w14:paraId="6474CCE7" w14:textId="77777777" w:rsidR="0008131E" w:rsidRPr="009D471D" w:rsidRDefault="0008131E" w:rsidP="00DE4A00">
            <w:pPr>
              <w:pStyle w:val="cuatexto"/>
              <w:spacing w:line="240" w:lineRule="auto"/>
              <w:jc w:val="right"/>
              <w:rPr>
                <w:sz w:val="19"/>
                <w:szCs w:val="19"/>
              </w:rPr>
            </w:pPr>
            <w:r w:rsidRPr="009D471D">
              <w:rPr>
                <w:sz w:val="19"/>
                <w:szCs w:val="19"/>
              </w:rPr>
              <w:t>311</w:t>
            </w:r>
          </w:p>
        </w:tc>
      </w:tr>
      <w:tr w:rsidR="00A03D01" w:rsidRPr="009D471D" w14:paraId="566379F5" w14:textId="77777777" w:rsidTr="00B92E5B">
        <w:trPr>
          <w:trHeight w:val="198"/>
          <w:jc w:val="center"/>
        </w:trPr>
        <w:tc>
          <w:tcPr>
            <w:tcW w:w="1276" w:type="dxa"/>
            <w:tcBorders>
              <w:top w:val="single" w:sz="2" w:space="0" w:color="auto"/>
              <w:bottom w:val="single" w:sz="4" w:space="0" w:color="auto"/>
            </w:tcBorders>
            <w:shd w:val="clear" w:color="auto" w:fill="auto"/>
            <w:noWrap/>
            <w:vAlign w:val="center"/>
            <w:hideMark/>
          </w:tcPr>
          <w:p w14:paraId="7A5E37CE" w14:textId="77777777" w:rsidR="00A03D01" w:rsidRPr="009D471D" w:rsidRDefault="00A03D01" w:rsidP="00DE4A00">
            <w:pPr>
              <w:pStyle w:val="cuatexto"/>
              <w:spacing w:line="240" w:lineRule="auto"/>
              <w:rPr>
                <w:sz w:val="19"/>
                <w:szCs w:val="19"/>
              </w:rPr>
            </w:pPr>
            <w:r w:rsidRPr="009D471D">
              <w:rPr>
                <w:sz w:val="19"/>
                <w:szCs w:val="19"/>
              </w:rPr>
              <w:t xml:space="preserve">Pers. </w:t>
            </w:r>
            <w:proofErr w:type="spellStart"/>
            <w:r w:rsidRPr="009D471D">
              <w:rPr>
                <w:sz w:val="19"/>
                <w:szCs w:val="19"/>
              </w:rPr>
              <w:t>admivo</w:t>
            </w:r>
            <w:proofErr w:type="spellEnd"/>
            <w:r w:rsidRPr="009D471D">
              <w:rPr>
                <w:sz w:val="19"/>
                <w:szCs w:val="19"/>
              </w:rPr>
              <w:t>.</w:t>
            </w:r>
          </w:p>
        </w:tc>
        <w:tc>
          <w:tcPr>
            <w:tcW w:w="567" w:type="dxa"/>
            <w:tcBorders>
              <w:top w:val="single" w:sz="2" w:space="0" w:color="auto"/>
              <w:bottom w:val="single" w:sz="4" w:space="0" w:color="auto"/>
            </w:tcBorders>
            <w:shd w:val="clear" w:color="auto" w:fill="auto"/>
            <w:noWrap/>
            <w:vAlign w:val="center"/>
            <w:hideMark/>
          </w:tcPr>
          <w:p w14:paraId="0B8FE548" w14:textId="77777777" w:rsidR="00A03D01" w:rsidRPr="009D471D" w:rsidRDefault="00A03D01" w:rsidP="00DE4A00">
            <w:pPr>
              <w:pStyle w:val="cuatexto"/>
              <w:spacing w:line="240" w:lineRule="auto"/>
              <w:jc w:val="right"/>
              <w:rPr>
                <w:sz w:val="19"/>
                <w:szCs w:val="19"/>
              </w:rPr>
            </w:pPr>
            <w:r w:rsidRPr="009D471D">
              <w:rPr>
                <w:sz w:val="19"/>
                <w:szCs w:val="19"/>
              </w:rPr>
              <w:t>9</w:t>
            </w:r>
          </w:p>
        </w:tc>
        <w:tc>
          <w:tcPr>
            <w:tcW w:w="578" w:type="dxa"/>
            <w:tcBorders>
              <w:top w:val="single" w:sz="2" w:space="0" w:color="auto"/>
              <w:bottom w:val="single" w:sz="4" w:space="0" w:color="auto"/>
            </w:tcBorders>
            <w:shd w:val="clear" w:color="auto" w:fill="auto"/>
            <w:noWrap/>
            <w:vAlign w:val="center"/>
            <w:hideMark/>
          </w:tcPr>
          <w:p w14:paraId="2A5BAFFB" w14:textId="77777777" w:rsidR="00A03D01" w:rsidRPr="009D471D" w:rsidRDefault="00A03D01" w:rsidP="00DE4A00">
            <w:pPr>
              <w:pStyle w:val="cuatexto"/>
              <w:spacing w:line="240" w:lineRule="auto"/>
              <w:jc w:val="right"/>
              <w:rPr>
                <w:sz w:val="19"/>
                <w:szCs w:val="19"/>
              </w:rPr>
            </w:pPr>
            <w:r w:rsidRPr="009D471D">
              <w:rPr>
                <w:sz w:val="19"/>
                <w:szCs w:val="19"/>
              </w:rPr>
              <w:t>4</w:t>
            </w:r>
          </w:p>
        </w:tc>
        <w:tc>
          <w:tcPr>
            <w:tcW w:w="578" w:type="dxa"/>
            <w:tcBorders>
              <w:top w:val="single" w:sz="2" w:space="0" w:color="auto"/>
              <w:bottom w:val="single" w:sz="4" w:space="0" w:color="auto"/>
            </w:tcBorders>
            <w:shd w:val="clear" w:color="auto" w:fill="auto"/>
            <w:noWrap/>
            <w:vAlign w:val="center"/>
            <w:hideMark/>
          </w:tcPr>
          <w:p w14:paraId="1A7B0C33" w14:textId="77777777" w:rsidR="00A03D01" w:rsidRPr="009D471D" w:rsidRDefault="00A03D01" w:rsidP="00DE4A00">
            <w:pPr>
              <w:pStyle w:val="cuatexto"/>
              <w:spacing w:line="240" w:lineRule="auto"/>
              <w:jc w:val="right"/>
              <w:rPr>
                <w:sz w:val="19"/>
                <w:szCs w:val="19"/>
              </w:rPr>
            </w:pPr>
            <w:r w:rsidRPr="009D471D">
              <w:rPr>
                <w:sz w:val="19"/>
                <w:szCs w:val="19"/>
              </w:rPr>
              <w:t>11</w:t>
            </w:r>
          </w:p>
        </w:tc>
        <w:tc>
          <w:tcPr>
            <w:tcW w:w="578" w:type="dxa"/>
            <w:tcBorders>
              <w:top w:val="single" w:sz="2" w:space="0" w:color="auto"/>
              <w:bottom w:val="single" w:sz="4" w:space="0" w:color="auto"/>
            </w:tcBorders>
            <w:shd w:val="clear" w:color="auto" w:fill="auto"/>
            <w:noWrap/>
            <w:vAlign w:val="center"/>
            <w:hideMark/>
          </w:tcPr>
          <w:p w14:paraId="7D8FB619" w14:textId="77777777" w:rsidR="00A03D01" w:rsidRPr="009D471D" w:rsidRDefault="00A03D01" w:rsidP="00DE4A00">
            <w:pPr>
              <w:pStyle w:val="cuatexto"/>
              <w:spacing w:line="240" w:lineRule="auto"/>
              <w:jc w:val="right"/>
              <w:rPr>
                <w:sz w:val="19"/>
                <w:szCs w:val="19"/>
              </w:rPr>
            </w:pPr>
            <w:r w:rsidRPr="009D471D">
              <w:rPr>
                <w:sz w:val="19"/>
                <w:szCs w:val="19"/>
              </w:rPr>
              <w:t>16</w:t>
            </w:r>
          </w:p>
        </w:tc>
        <w:tc>
          <w:tcPr>
            <w:tcW w:w="578" w:type="dxa"/>
            <w:tcBorders>
              <w:top w:val="single" w:sz="2" w:space="0" w:color="auto"/>
              <w:bottom w:val="single" w:sz="4" w:space="0" w:color="auto"/>
            </w:tcBorders>
            <w:shd w:val="clear" w:color="auto" w:fill="auto"/>
            <w:noWrap/>
            <w:vAlign w:val="center"/>
            <w:hideMark/>
          </w:tcPr>
          <w:p w14:paraId="0D49D86B" w14:textId="77777777" w:rsidR="00A03D01" w:rsidRPr="009D471D" w:rsidRDefault="00A03D01" w:rsidP="00DE4A00">
            <w:pPr>
              <w:pStyle w:val="cuatexto"/>
              <w:spacing w:line="240" w:lineRule="auto"/>
              <w:jc w:val="right"/>
              <w:rPr>
                <w:sz w:val="19"/>
                <w:szCs w:val="19"/>
              </w:rPr>
            </w:pPr>
            <w:r w:rsidRPr="009D471D">
              <w:rPr>
                <w:sz w:val="19"/>
                <w:szCs w:val="19"/>
              </w:rPr>
              <w:t>17</w:t>
            </w:r>
          </w:p>
        </w:tc>
        <w:tc>
          <w:tcPr>
            <w:tcW w:w="578" w:type="dxa"/>
            <w:tcBorders>
              <w:top w:val="single" w:sz="2" w:space="0" w:color="auto"/>
              <w:bottom w:val="single" w:sz="4" w:space="0" w:color="auto"/>
            </w:tcBorders>
            <w:shd w:val="clear" w:color="auto" w:fill="auto"/>
            <w:noWrap/>
            <w:vAlign w:val="center"/>
            <w:hideMark/>
          </w:tcPr>
          <w:p w14:paraId="650033BF" w14:textId="77777777" w:rsidR="00A03D01" w:rsidRPr="009D471D" w:rsidRDefault="00A03D01" w:rsidP="00DE4A00">
            <w:pPr>
              <w:pStyle w:val="cuatexto"/>
              <w:spacing w:line="240" w:lineRule="auto"/>
              <w:jc w:val="right"/>
              <w:rPr>
                <w:sz w:val="19"/>
                <w:szCs w:val="19"/>
              </w:rPr>
            </w:pPr>
            <w:r w:rsidRPr="009D471D">
              <w:rPr>
                <w:sz w:val="19"/>
                <w:szCs w:val="19"/>
              </w:rPr>
              <w:t>20</w:t>
            </w:r>
          </w:p>
        </w:tc>
        <w:tc>
          <w:tcPr>
            <w:tcW w:w="578" w:type="dxa"/>
            <w:tcBorders>
              <w:top w:val="single" w:sz="2" w:space="0" w:color="auto"/>
              <w:bottom w:val="single" w:sz="4" w:space="0" w:color="auto"/>
            </w:tcBorders>
            <w:shd w:val="clear" w:color="auto" w:fill="auto"/>
            <w:noWrap/>
            <w:vAlign w:val="center"/>
            <w:hideMark/>
          </w:tcPr>
          <w:p w14:paraId="53CE0D0A" w14:textId="77777777" w:rsidR="00A03D01" w:rsidRPr="009D471D" w:rsidRDefault="00A03D01" w:rsidP="00DE4A00">
            <w:pPr>
              <w:pStyle w:val="cuatexto"/>
              <w:spacing w:line="240" w:lineRule="auto"/>
              <w:jc w:val="right"/>
              <w:rPr>
                <w:sz w:val="19"/>
                <w:szCs w:val="19"/>
              </w:rPr>
            </w:pPr>
            <w:r w:rsidRPr="009D471D">
              <w:rPr>
                <w:sz w:val="19"/>
                <w:szCs w:val="19"/>
              </w:rPr>
              <w:t>18</w:t>
            </w:r>
          </w:p>
        </w:tc>
        <w:tc>
          <w:tcPr>
            <w:tcW w:w="578" w:type="dxa"/>
            <w:tcBorders>
              <w:top w:val="single" w:sz="2" w:space="0" w:color="auto"/>
              <w:bottom w:val="single" w:sz="4" w:space="0" w:color="auto"/>
            </w:tcBorders>
            <w:shd w:val="clear" w:color="auto" w:fill="auto"/>
            <w:noWrap/>
            <w:vAlign w:val="center"/>
            <w:hideMark/>
          </w:tcPr>
          <w:p w14:paraId="22D70CA1" w14:textId="77777777" w:rsidR="00A03D01" w:rsidRPr="009D471D" w:rsidRDefault="00A03D01" w:rsidP="00DE4A00">
            <w:pPr>
              <w:pStyle w:val="cuatexto"/>
              <w:spacing w:line="240" w:lineRule="auto"/>
              <w:jc w:val="right"/>
              <w:rPr>
                <w:sz w:val="19"/>
                <w:szCs w:val="19"/>
              </w:rPr>
            </w:pPr>
            <w:r w:rsidRPr="009D471D">
              <w:rPr>
                <w:sz w:val="19"/>
                <w:szCs w:val="19"/>
              </w:rPr>
              <w:t>18</w:t>
            </w:r>
          </w:p>
        </w:tc>
        <w:tc>
          <w:tcPr>
            <w:tcW w:w="578" w:type="dxa"/>
            <w:tcBorders>
              <w:top w:val="single" w:sz="2" w:space="0" w:color="auto"/>
              <w:bottom w:val="single" w:sz="4" w:space="0" w:color="auto"/>
            </w:tcBorders>
            <w:shd w:val="clear" w:color="auto" w:fill="auto"/>
            <w:noWrap/>
            <w:vAlign w:val="center"/>
            <w:hideMark/>
          </w:tcPr>
          <w:p w14:paraId="2F0C47B8" w14:textId="77777777" w:rsidR="00A03D01" w:rsidRPr="009D471D" w:rsidRDefault="00A03D01" w:rsidP="00DE4A00">
            <w:pPr>
              <w:pStyle w:val="cuatexto"/>
              <w:spacing w:line="240" w:lineRule="auto"/>
              <w:jc w:val="right"/>
              <w:rPr>
                <w:sz w:val="19"/>
                <w:szCs w:val="19"/>
              </w:rPr>
            </w:pPr>
            <w:r w:rsidRPr="009D471D">
              <w:rPr>
                <w:sz w:val="19"/>
                <w:szCs w:val="19"/>
              </w:rPr>
              <w:t>24</w:t>
            </w:r>
          </w:p>
        </w:tc>
        <w:tc>
          <w:tcPr>
            <w:tcW w:w="578" w:type="dxa"/>
            <w:tcBorders>
              <w:top w:val="single" w:sz="2" w:space="0" w:color="auto"/>
              <w:bottom w:val="single" w:sz="4" w:space="0" w:color="auto"/>
            </w:tcBorders>
            <w:shd w:val="clear" w:color="auto" w:fill="auto"/>
            <w:noWrap/>
            <w:vAlign w:val="center"/>
            <w:hideMark/>
          </w:tcPr>
          <w:p w14:paraId="05281F69" w14:textId="77777777" w:rsidR="00A03D01" w:rsidRPr="009D471D" w:rsidRDefault="00A03D01" w:rsidP="00DE4A00">
            <w:pPr>
              <w:pStyle w:val="cuatexto"/>
              <w:spacing w:line="240" w:lineRule="auto"/>
              <w:jc w:val="right"/>
              <w:rPr>
                <w:sz w:val="19"/>
                <w:szCs w:val="19"/>
              </w:rPr>
            </w:pPr>
            <w:r w:rsidRPr="009D471D">
              <w:rPr>
                <w:sz w:val="19"/>
                <w:szCs w:val="19"/>
              </w:rPr>
              <w:t>26</w:t>
            </w:r>
          </w:p>
        </w:tc>
        <w:tc>
          <w:tcPr>
            <w:tcW w:w="578" w:type="dxa"/>
            <w:tcBorders>
              <w:top w:val="single" w:sz="2" w:space="0" w:color="auto"/>
              <w:bottom w:val="single" w:sz="4" w:space="0" w:color="auto"/>
            </w:tcBorders>
            <w:shd w:val="clear" w:color="auto" w:fill="auto"/>
            <w:noWrap/>
            <w:vAlign w:val="center"/>
            <w:hideMark/>
          </w:tcPr>
          <w:p w14:paraId="6F49B025" w14:textId="77777777" w:rsidR="00A03D01" w:rsidRPr="009D471D" w:rsidRDefault="00A03D01" w:rsidP="00DE4A00">
            <w:pPr>
              <w:pStyle w:val="cuatexto"/>
              <w:spacing w:line="240" w:lineRule="auto"/>
              <w:jc w:val="right"/>
              <w:rPr>
                <w:sz w:val="19"/>
                <w:szCs w:val="19"/>
              </w:rPr>
            </w:pPr>
            <w:r w:rsidRPr="009D471D">
              <w:rPr>
                <w:sz w:val="19"/>
                <w:szCs w:val="19"/>
              </w:rPr>
              <w:t>14</w:t>
            </w:r>
          </w:p>
        </w:tc>
        <w:tc>
          <w:tcPr>
            <w:tcW w:w="578" w:type="dxa"/>
            <w:tcBorders>
              <w:top w:val="single" w:sz="2" w:space="0" w:color="auto"/>
              <w:bottom w:val="single" w:sz="4" w:space="0" w:color="auto"/>
            </w:tcBorders>
            <w:shd w:val="clear" w:color="auto" w:fill="auto"/>
            <w:noWrap/>
            <w:vAlign w:val="center"/>
            <w:hideMark/>
          </w:tcPr>
          <w:p w14:paraId="78F773B3" w14:textId="77777777" w:rsidR="00A03D01" w:rsidRPr="009D471D" w:rsidRDefault="00A03D01" w:rsidP="00DE4A00">
            <w:pPr>
              <w:pStyle w:val="cuatexto"/>
              <w:spacing w:line="240" w:lineRule="auto"/>
              <w:jc w:val="right"/>
              <w:rPr>
                <w:sz w:val="19"/>
                <w:szCs w:val="19"/>
              </w:rPr>
            </w:pPr>
            <w:r w:rsidRPr="009D471D">
              <w:rPr>
                <w:sz w:val="19"/>
                <w:szCs w:val="19"/>
              </w:rPr>
              <w:t>30</w:t>
            </w:r>
          </w:p>
        </w:tc>
        <w:tc>
          <w:tcPr>
            <w:tcW w:w="578" w:type="dxa"/>
            <w:tcBorders>
              <w:top w:val="single" w:sz="2" w:space="0" w:color="auto"/>
              <w:bottom w:val="single" w:sz="4" w:space="0" w:color="auto"/>
            </w:tcBorders>
            <w:vAlign w:val="center"/>
          </w:tcPr>
          <w:p w14:paraId="481E8866" w14:textId="77777777" w:rsidR="00A03D01" w:rsidRPr="009D471D" w:rsidRDefault="00A03D01" w:rsidP="00DE4A00">
            <w:pPr>
              <w:pStyle w:val="cuatexto"/>
              <w:spacing w:line="240" w:lineRule="auto"/>
              <w:jc w:val="right"/>
              <w:rPr>
                <w:sz w:val="19"/>
                <w:szCs w:val="19"/>
              </w:rPr>
            </w:pPr>
            <w:r w:rsidRPr="009D471D">
              <w:rPr>
                <w:sz w:val="19"/>
                <w:szCs w:val="19"/>
              </w:rPr>
              <w:t>207</w:t>
            </w:r>
          </w:p>
        </w:tc>
      </w:tr>
    </w:tbl>
    <w:p w14:paraId="23F9A910" w14:textId="77777777" w:rsidR="00A03D01" w:rsidRDefault="00A03D01" w:rsidP="009D471D">
      <w:pPr>
        <w:pStyle w:val="texto"/>
        <w:spacing w:before="240" w:after="140"/>
        <w:jc w:val="both"/>
        <w:rPr>
          <w:rFonts w:ascii="Arial" w:hAnsi="Arial"/>
          <w:i/>
          <w:iCs/>
          <w:color w:val="000000"/>
          <w:spacing w:val="10"/>
          <w:kern w:val="28"/>
          <w:szCs w:val="26"/>
          <w:highlight w:val="yellow"/>
        </w:rPr>
      </w:pPr>
      <w:r w:rsidRPr="5B85BBA2">
        <w:rPr>
          <w:szCs w:val="26"/>
        </w:rPr>
        <w:t xml:space="preserve">En un plazo de diez años, podrían jubilarse un total de 311 personas del colectivo de enfermería, 239 de medicina familiar, 207 administrativos y 30 pediatras. Sobre las plazas actuales de plantilla, estas previsiones totales de jubilaciones suponen el siguiente porcentaje: para el caso de enfermería el 50 por ciento, personal facultativo de medicina familiar el 49 por ciento, para el personal administrativo el 62 por ciento y para </w:t>
      </w:r>
      <w:r w:rsidRPr="009D471D">
        <w:t>personal</w:t>
      </w:r>
      <w:r w:rsidRPr="5B85BBA2">
        <w:rPr>
          <w:szCs w:val="26"/>
        </w:rPr>
        <w:t xml:space="preserve"> facultativo de pediatría el 28 por ciento.</w:t>
      </w:r>
    </w:p>
    <w:p w14:paraId="3BD7851B" w14:textId="77777777" w:rsidR="00A03D01" w:rsidRDefault="00A03D01" w:rsidP="00A55495">
      <w:pPr>
        <w:pStyle w:val="atitulo3"/>
      </w:pPr>
      <w:r>
        <w:t>Incorporaciones a formación para Médicos Internos Residentes de AP</w:t>
      </w:r>
    </w:p>
    <w:p w14:paraId="561A42C9" w14:textId="0DCDC68B" w:rsidR="00A03D01" w:rsidRDefault="00A03D01" w:rsidP="009D471D">
      <w:pPr>
        <w:pStyle w:val="texto"/>
        <w:spacing w:before="240" w:after="240"/>
        <w:jc w:val="both"/>
      </w:pPr>
      <w:r>
        <w:t xml:space="preserve">Un aspecto muy relevante para la incorporación de personal facultativo de medicina familiar es la formación previa que deben realizar como Médicos Internos </w:t>
      </w:r>
      <w:r w:rsidRPr="005459B9">
        <w:rPr>
          <w:szCs w:val="26"/>
        </w:rPr>
        <w:t>Residentes</w:t>
      </w:r>
      <w:r>
        <w:t xml:space="preserve"> (MIR en adelante) en esta especialidad. El cuadro siguiente muestra las plazas ofertadas para esta especialidad en Navarra, las incorporaciones de personas a dichas plazas y la finalización de la formación en el periodo analizado: </w:t>
      </w:r>
    </w:p>
    <w:tbl>
      <w:tblPr>
        <w:tblStyle w:val="Tablaconcuadrcula"/>
        <w:tblW w:w="8789" w:type="dxa"/>
        <w:tblBorders>
          <w:left w:val="none" w:sz="0" w:space="0" w:color="auto"/>
          <w:right w:val="none" w:sz="0" w:space="0" w:color="auto"/>
          <w:insideV w:val="none" w:sz="0" w:space="0" w:color="auto"/>
        </w:tblBorders>
        <w:tblLook w:val="04A0" w:firstRow="1" w:lastRow="0" w:firstColumn="1" w:lastColumn="0" w:noHBand="0" w:noVBand="1"/>
      </w:tblPr>
      <w:tblGrid>
        <w:gridCol w:w="2977"/>
        <w:gridCol w:w="670"/>
        <w:gridCol w:w="670"/>
        <w:gridCol w:w="670"/>
        <w:gridCol w:w="670"/>
        <w:gridCol w:w="670"/>
        <w:gridCol w:w="670"/>
        <w:gridCol w:w="1792"/>
      </w:tblGrid>
      <w:tr w:rsidR="00A03D01" w:rsidRPr="007A7C27" w14:paraId="34604282" w14:textId="77777777" w:rsidTr="00DE4A00">
        <w:trPr>
          <w:trHeight w:val="255"/>
        </w:trPr>
        <w:tc>
          <w:tcPr>
            <w:tcW w:w="2977" w:type="dxa"/>
            <w:tcBorders>
              <w:bottom w:val="single" w:sz="4" w:space="0" w:color="auto"/>
            </w:tcBorders>
            <w:shd w:val="clear" w:color="auto" w:fill="8DB3E2" w:themeFill="text2" w:themeFillTint="66"/>
            <w:vAlign w:val="center"/>
          </w:tcPr>
          <w:p w14:paraId="4880FB07" w14:textId="77777777" w:rsidR="00A03D01" w:rsidRPr="007A7C27" w:rsidRDefault="00A03D01" w:rsidP="00E87152">
            <w:pPr>
              <w:pStyle w:val="cuadroCabe"/>
              <w:spacing w:after="0"/>
              <w:jc w:val="left"/>
            </w:pPr>
          </w:p>
        </w:tc>
        <w:tc>
          <w:tcPr>
            <w:tcW w:w="670" w:type="dxa"/>
            <w:tcBorders>
              <w:bottom w:val="single" w:sz="4" w:space="0" w:color="auto"/>
            </w:tcBorders>
            <w:shd w:val="clear" w:color="auto" w:fill="8DB3E2" w:themeFill="text2" w:themeFillTint="66"/>
            <w:vAlign w:val="center"/>
          </w:tcPr>
          <w:p w14:paraId="172B0580" w14:textId="53C7D087" w:rsidR="00A03D01" w:rsidRPr="007A7C27" w:rsidRDefault="004F0D50" w:rsidP="00E87152">
            <w:pPr>
              <w:pStyle w:val="cuadroCabe"/>
              <w:spacing w:after="0"/>
              <w:jc w:val="right"/>
            </w:pPr>
            <w:r>
              <w:t>2</w:t>
            </w:r>
            <w:r w:rsidR="00A03D01" w:rsidRPr="007A7C27">
              <w:t>018</w:t>
            </w:r>
          </w:p>
        </w:tc>
        <w:tc>
          <w:tcPr>
            <w:tcW w:w="670" w:type="dxa"/>
            <w:tcBorders>
              <w:bottom w:val="single" w:sz="4" w:space="0" w:color="auto"/>
            </w:tcBorders>
            <w:shd w:val="clear" w:color="auto" w:fill="8DB3E2" w:themeFill="text2" w:themeFillTint="66"/>
            <w:vAlign w:val="center"/>
          </w:tcPr>
          <w:p w14:paraId="687EBDB0" w14:textId="77777777" w:rsidR="00A03D01" w:rsidRPr="007A7C27" w:rsidRDefault="00A03D01" w:rsidP="00E87152">
            <w:pPr>
              <w:pStyle w:val="cuadroCabe"/>
              <w:spacing w:after="0"/>
              <w:jc w:val="right"/>
            </w:pPr>
            <w:r w:rsidRPr="007A7C27">
              <w:t>2019</w:t>
            </w:r>
          </w:p>
        </w:tc>
        <w:tc>
          <w:tcPr>
            <w:tcW w:w="670" w:type="dxa"/>
            <w:tcBorders>
              <w:bottom w:val="single" w:sz="4" w:space="0" w:color="auto"/>
            </w:tcBorders>
            <w:shd w:val="clear" w:color="auto" w:fill="8DB3E2" w:themeFill="text2" w:themeFillTint="66"/>
            <w:vAlign w:val="center"/>
          </w:tcPr>
          <w:p w14:paraId="613FFFFF" w14:textId="77777777" w:rsidR="00A03D01" w:rsidRPr="007A7C27" w:rsidRDefault="00A03D01" w:rsidP="00E87152">
            <w:pPr>
              <w:pStyle w:val="cuadroCabe"/>
              <w:spacing w:after="0"/>
              <w:jc w:val="right"/>
            </w:pPr>
            <w:r w:rsidRPr="007A7C27">
              <w:t>2020</w:t>
            </w:r>
          </w:p>
        </w:tc>
        <w:tc>
          <w:tcPr>
            <w:tcW w:w="670" w:type="dxa"/>
            <w:tcBorders>
              <w:bottom w:val="single" w:sz="4" w:space="0" w:color="auto"/>
            </w:tcBorders>
            <w:shd w:val="clear" w:color="auto" w:fill="8DB3E2" w:themeFill="text2" w:themeFillTint="66"/>
            <w:vAlign w:val="center"/>
          </w:tcPr>
          <w:p w14:paraId="6F4CCB86" w14:textId="77777777" w:rsidR="00A03D01" w:rsidRPr="007A7C27" w:rsidRDefault="00A03D01" w:rsidP="00E87152">
            <w:pPr>
              <w:pStyle w:val="cuadroCabe"/>
              <w:spacing w:after="0"/>
              <w:jc w:val="right"/>
            </w:pPr>
            <w:r w:rsidRPr="007A7C27">
              <w:t>2021</w:t>
            </w:r>
          </w:p>
        </w:tc>
        <w:tc>
          <w:tcPr>
            <w:tcW w:w="670" w:type="dxa"/>
            <w:tcBorders>
              <w:bottom w:val="single" w:sz="4" w:space="0" w:color="auto"/>
            </w:tcBorders>
            <w:shd w:val="clear" w:color="auto" w:fill="8DB3E2" w:themeFill="text2" w:themeFillTint="66"/>
            <w:vAlign w:val="center"/>
          </w:tcPr>
          <w:p w14:paraId="7028D77A" w14:textId="43F43F0B" w:rsidR="00A03D01" w:rsidRPr="007A7C27" w:rsidRDefault="004F0D50" w:rsidP="00E87152">
            <w:pPr>
              <w:pStyle w:val="cuadroCabe"/>
              <w:spacing w:after="0"/>
              <w:jc w:val="right"/>
            </w:pPr>
            <w:r>
              <w:t>20</w:t>
            </w:r>
            <w:r w:rsidR="00A03D01" w:rsidRPr="007A7C27">
              <w:t>22</w:t>
            </w:r>
          </w:p>
        </w:tc>
        <w:tc>
          <w:tcPr>
            <w:tcW w:w="670" w:type="dxa"/>
            <w:tcBorders>
              <w:bottom w:val="single" w:sz="4" w:space="0" w:color="auto"/>
            </w:tcBorders>
            <w:shd w:val="clear" w:color="auto" w:fill="8DB3E2" w:themeFill="text2" w:themeFillTint="66"/>
            <w:vAlign w:val="center"/>
          </w:tcPr>
          <w:p w14:paraId="69DF50A3" w14:textId="77777777" w:rsidR="00A03D01" w:rsidRPr="007A7C27" w:rsidRDefault="00A03D01" w:rsidP="00E87152">
            <w:pPr>
              <w:pStyle w:val="cuadroCabe"/>
              <w:spacing w:after="0"/>
              <w:jc w:val="right"/>
            </w:pPr>
            <w:r w:rsidRPr="007A7C27">
              <w:t>2023</w:t>
            </w:r>
          </w:p>
        </w:tc>
        <w:tc>
          <w:tcPr>
            <w:tcW w:w="1792" w:type="dxa"/>
            <w:tcBorders>
              <w:bottom w:val="single" w:sz="4" w:space="0" w:color="auto"/>
            </w:tcBorders>
            <w:shd w:val="clear" w:color="auto" w:fill="8DB3E2" w:themeFill="text2" w:themeFillTint="66"/>
            <w:vAlign w:val="center"/>
          </w:tcPr>
          <w:p w14:paraId="37257E04" w14:textId="77777777" w:rsidR="00A03D01" w:rsidRPr="007A7C27" w:rsidRDefault="00A03D01" w:rsidP="00E87152">
            <w:pPr>
              <w:pStyle w:val="cuadroCabe"/>
              <w:spacing w:after="0"/>
              <w:jc w:val="right"/>
            </w:pPr>
            <w:r w:rsidRPr="007A7C27">
              <w:t>2024</w:t>
            </w:r>
          </w:p>
        </w:tc>
      </w:tr>
      <w:tr w:rsidR="00A03D01" w:rsidRPr="007A7C27" w14:paraId="25B0BF5B" w14:textId="77777777" w:rsidTr="00DE4A00">
        <w:trPr>
          <w:trHeight w:val="198"/>
        </w:trPr>
        <w:tc>
          <w:tcPr>
            <w:tcW w:w="2977" w:type="dxa"/>
            <w:tcBorders>
              <w:bottom w:val="single" w:sz="2" w:space="0" w:color="auto"/>
            </w:tcBorders>
            <w:vAlign w:val="center"/>
          </w:tcPr>
          <w:p w14:paraId="3177C850" w14:textId="1D84B56A" w:rsidR="00A03D01" w:rsidRPr="00331754" w:rsidRDefault="00A03D01" w:rsidP="00331754">
            <w:pPr>
              <w:pStyle w:val="cuatexto"/>
              <w:spacing w:after="0"/>
              <w:jc w:val="left"/>
              <w:rPr>
                <w:sz w:val="19"/>
                <w:szCs w:val="19"/>
              </w:rPr>
            </w:pPr>
            <w:r w:rsidRPr="00331754">
              <w:rPr>
                <w:sz w:val="19"/>
                <w:szCs w:val="19"/>
              </w:rPr>
              <w:t>Plazas</w:t>
            </w:r>
            <w:r w:rsidR="004F0D50" w:rsidRPr="00331754">
              <w:rPr>
                <w:sz w:val="19"/>
                <w:szCs w:val="19"/>
              </w:rPr>
              <w:t xml:space="preserve"> </w:t>
            </w:r>
            <w:r w:rsidRPr="00331754">
              <w:rPr>
                <w:sz w:val="19"/>
                <w:szCs w:val="19"/>
              </w:rPr>
              <w:t>ofertadas</w:t>
            </w:r>
            <w:r w:rsidR="004F0D50" w:rsidRPr="00331754">
              <w:rPr>
                <w:sz w:val="19"/>
                <w:szCs w:val="19"/>
              </w:rPr>
              <w:t xml:space="preserve"> </w:t>
            </w:r>
            <w:r w:rsidRPr="00331754">
              <w:rPr>
                <w:sz w:val="19"/>
                <w:szCs w:val="19"/>
              </w:rPr>
              <w:t>área Pamplona</w:t>
            </w:r>
          </w:p>
        </w:tc>
        <w:tc>
          <w:tcPr>
            <w:tcW w:w="670" w:type="dxa"/>
            <w:tcBorders>
              <w:bottom w:val="single" w:sz="2" w:space="0" w:color="auto"/>
            </w:tcBorders>
            <w:vAlign w:val="center"/>
          </w:tcPr>
          <w:p w14:paraId="5B4C7B01" w14:textId="77777777" w:rsidR="00A03D01" w:rsidRPr="00DB2262" w:rsidRDefault="00A03D01" w:rsidP="00DB2262">
            <w:pPr>
              <w:pStyle w:val="texto"/>
              <w:spacing w:after="0"/>
              <w:ind w:firstLine="0"/>
              <w:jc w:val="right"/>
              <w:rPr>
                <w:rFonts w:ascii="Arial Narrow" w:hAnsi="Arial Narrow"/>
                <w:sz w:val="20"/>
                <w:szCs w:val="20"/>
              </w:rPr>
            </w:pPr>
            <w:r w:rsidRPr="00DB2262">
              <w:rPr>
                <w:rFonts w:ascii="Arial Narrow" w:hAnsi="Arial Narrow"/>
                <w:sz w:val="20"/>
                <w:szCs w:val="20"/>
              </w:rPr>
              <w:t>22</w:t>
            </w:r>
          </w:p>
        </w:tc>
        <w:tc>
          <w:tcPr>
            <w:tcW w:w="670" w:type="dxa"/>
            <w:tcBorders>
              <w:bottom w:val="single" w:sz="2" w:space="0" w:color="auto"/>
            </w:tcBorders>
            <w:vAlign w:val="center"/>
          </w:tcPr>
          <w:p w14:paraId="2017BC51" w14:textId="5DA33536" w:rsidR="00A03D01" w:rsidRPr="00DB2262" w:rsidRDefault="00331754" w:rsidP="00DB2262">
            <w:pPr>
              <w:pStyle w:val="texto"/>
              <w:spacing w:after="0"/>
              <w:ind w:firstLine="0"/>
              <w:jc w:val="right"/>
              <w:rPr>
                <w:rFonts w:ascii="Arial Narrow" w:hAnsi="Arial Narrow"/>
                <w:sz w:val="20"/>
                <w:szCs w:val="20"/>
              </w:rPr>
            </w:pPr>
            <w:r w:rsidRPr="00DB2262">
              <w:rPr>
                <w:rFonts w:ascii="Arial Narrow" w:hAnsi="Arial Narrow"/>
                <w:sz w:val="20"/>
                <w:szCs w:val="20"/>
              </w:rPr>
              <w:t>2</w:t>
            </w:r>
            <w:r w:rsidR="00A03D01" w:rsidRPr="00DB2262">
              <w:rPr>
                <w:rFonts w:ascii="Arial Narrow" w:hAnsi="Arial Narrow"/>
                <w:sz w:val="20"/>
                <w:szCs w:val="20"/>
              </w:rPr>
              <w:t>2</w:t>
            </w:r>
          </w:p>
        </w:tc>
        <w:tc>
          <w:tcPr>
            <w:tcW w:w="670" w:type="dxa"/>
            <w:tcBorders>
              <w:bottom w:val="single" w:sz="2" w:space="0" w:color="auto"/>
            </w:tcBorders>
            <w:vAlign w:val="center"/>
          </w:tcPr>
          <w:p w14:paraId="49A038EE" w14:textId="77777777" w:rsidR="00A03D01" w:rsidRPr="00DB2262" w:rsidRDefault="00A03D01" w:rsidP="00DB2262">
            <w:pPr>
              <w:pStyle w:val="texto"/>
              <w:spacing w:after="0"/>
              <w:ind w:firstLine="0"/>
              <w:jc w:val="right"/>
              <w:rPr>
                <w:rFonts w:ascii="Arial Narrow" w:hAnsi="Arial Narrow"/>
                <w:sz w:val="20"/>
                <w:szCs w:val="20"/>
              </w:rPr>
            </w:pPr>
            <w:r w:rsidRPr="00DB2262">
              <w:rPr>
                <w:rFonts w:ascii="Arial Narrow" w:hAnsi="Arial Narrow"/>
                <w:sz w:val="20"/>
                <w:szCs w:val="20"/>
              </w:rPr>
              <w:t>32</w:t>
            </w:r>
          </w:p>
        </w:tc>
        <w:tc>
          <w:tcPr>
            <w:tcW w:w="670" w:type="dxa"/>
            <w:tcBorders>
              <w:bottom w:val="single" w:sz="2" w:space="0" w:color="auto"/>
            </w:tcBorders>
            <w:vAlign w:val="center"/>
          </w:tcPr>
          <w:p w14:paraId="22B4E392" w14:textId="77777777" w:rsidR="00A03D01" w:rsidRPr="00DB2262" w:rsidRDefault="00A03D01" w:rsidP="00DB2262">
            <w:pPr>
              <w:pStyle w:val="texto"/>
              <w:spacing w:after="0"/>
              <w:ind w:firstLine="0"/>
              <w:jc w:val="right"/>
              <w:rPr>
                <w:rFonts w:ascii="Arial Narrow" w:hAnsi="Arial Narrow"/>
                <w:sz w:val="20"/>
                <w:szCs w:val="20"/>
              </w:rPr>
            </w:pPr>
            <w:r w:rsidRPr="00DB2262">
              <w:rPr>
                <w:rFonts w:ascii="Arial Narrow" w:hAnsi="Arial Narrow"/>
                <w:sz w:val="20"/>
                <w:szCs w:val="20"/>
              </w:rPr>
              <w:t>32</w:t>
            </w:r>
          </w:p>
        </w:tc>
        <w:tc>
          <w:tcPr>
            <w:tcW w:w="670" w:type="dxa"/>
            <w:tcBorders>
              <w:bottom w:val="single" w:sz="2" w:space="0" w:color="auto"/>
            </w:tcBorders>
            <w:vAlign w:val="center"/>
          </w:tcPr>
          <w:p w14:paraId="108B1B1A" w14:textId="77777777" w:rsidR="00A03D01" w:rsidRPr="00DB2262" w:rsidRDefault="00A03D01" w:rsidP="00DB2262">
            <w:pPr>
              <w:pStyle w:val="texto"/>
              <w:spacing w:after="0"/>
              <w:ind w:firstLine="0"/>
              <w:jc w:val="right"/>
              <w:rPr>
                <w:rFonts w:ascii="Arial Narrow" w:hAnsi="Arial Narrow"/>
                <w:sz w:val="20"/>
                <w:szCs w:val="20"/>
              </w:rPr>
            </w:pPr>
            <w:r w:rsidRPr="00DB2262">
              <w:rPr>
                <w:rFonts w:ascii="Arial Narrow" w:hAnsi="Arial Narrow"/>
                <w:sz w:val="20"/>
                <w:szCs w:val="20"/>
              </w:rPr>
              <w:t>32</w:t>
            </w:r>
          </w:p>
        </w:tc>
        <w:tc>
          <w:tcPr>
            <w:tcW w:w="670" w:type="dxa"/>
            <w:tcBorders>
              <w:bottom w:val="single" w:sz="2" w:space="0" w:color="auto"/>
            </w:tcBorders>
            <w:vAlign w:val="center"/>
          </w:tcPr>
          <w:p w14:paraId="439B7DBA" w14:textId="77777777" w:rsidR="00A03D01" w:rsidRPr="00DB2262" w:rsidRDefault="00A03D01" w:rsidP="00DB2262">
            <w:pPr>
              <w:pStyle w:val="texto"/>
              <w:spacing w:after="0"/>
              <w:ind w:firstLine="0"/>
              <w:jc w:val="right"/>
              <w:rPr>
                <w:rFonts w:ascii="Arial Narrow" w:hAnsi="Arial Narrow"/>
                <w:sz w:val="20"/>
                <w:szCs w:val="20"/>
              </w:rPr>
            </w:pPr>
            <w:r w:rsidRPr="00DB2262">
              <w:rPr>
                <w:rFonts w:ascii="Arial Narrow" w:hAnsi="Arial Narrow"/>
                <w:sz w:val="20"/>
                <w:szCs w:val="20"/>
              </w:rPr>
              <w:t>32</w:t>
            </w:r>
          </w:p>
        </w:tc>
        <w:tc>
          <w:tcPr>
            <w:tcW w:w="1792" w:type="dxa"/>
            <w:tcBorders>
              <w:bottom w:val="single" w:sz="2" w:space="0" w:color="auto"/>
            </w:tcBorders>
            <w:vAlign w:val="center"/>
          </w:tcPr>
          <w:p w14:paraId="3F3314C6" w14:textId="77777777" w:rsidR="00A03D01" w:rsidRPr="00DB2262" w:rsidRDefault="00A03D01" w:rsidP="00DB2262">
            <w:pPr>
              <w:pStyle w:val="texto"/>
              <w:spacing w:after="0"/>
              <w:ind w:firstLine="0"/>
              <w:jc w:val="right"/>
              <w:rPr>
                <w:rFonts w:ascii="Arial Narrow" w:hAnsi="Arial Narrow"/>
                <w:sz w:val="20"/>
                <w:szCs w:val="20"/>
              </w:rPr>
            </w:pPr>
            <w:r w:rsidRPr="00DB2262">
              <w:rPr>
                <w:rFonts w:ascii="Arial Narrow" w:hAnsi="Arial Narrow"/>
                <w:sz w:val="20"/>
                <w:szCs w:val="20"/>
              </w:rPr>
              <w:t>24</w:t>
            </w:r>
          </w:p>
        </w:tc>
      </w:tr>
      <w:tr w:rsidR="00A03D01" w:rsidRPr="007A7C27" w14:paraId="3825FA12" w14:textId="77777777" w:rsidTr="00DE4A00">
        <w:trPr>
          <w:trHeight w:val="198"/>
        </w:trPr>
        <w:tc>
          <w:tcPr>
            <w:tcW w:w="2977" w:type="dxa"/>
            <w:tcBorders>
              <w:top w:val="single" w:sz="2" w:space="0" w:color="auto"/>
              <w:bottom w:val="single" w:sz="4" w:space="0" w:color="auto"/>
            </w:tcBorders>
          </w:tcPr>
          <w:p w14:paraId="7558EABF" w14:textId="2EF44E49" w:rsidR="00A03D01" w:rsidRPr="007A7C27" w:rsidRDefault="00A03D01" w:rsidP="004F0D50">
            <w:pPr>
              <w:pStyle w:val="texto"/>
              <w:spacing w:after="0"/>
              <w:ind w:firstLine="0"/>
              <w:rPr>
                <w:rFonts w:ascii="Arial Narrow" w:hAnsi="Arial Narrow"/>
                <w:sz w:val="20"/>
                <w:szCs w:val="20"/>
              </w:rPr>
            </w:pPr>
            <w:r>
              <w:rPr>
                <w:rFonts w:ascii="Arial Narrow" w:hAnsi="Arial Narrow"/>
                <w:sz w:val="20"/>
                <w:szCs w:val="20"/>
              </w:rPr>
              <w:t>Plazas ofertadas á</w:t>
            </w:r>
            <w:r w:rsidRPr="007A7C27">
              <w:rPr>
                <w:rFonts w:ascii="Arial Narrow" w:hAnsi="Arial Narrow"/>
                <w:sz w:val="20"/>
                <w:szCs w:val="20"/>
              </w:rPr>
              <w:t>rea Tudela</w:t>
            </w:r>
          </w:p>
        </w:tc>
        <w:tc>
          <w:tcPr>
            <w:tcW w:w="670" w:type="dxa"/>
            <w:tcBorders>
              <w:top w:val="single" w:sz="2" w:space="0" w:color="auto"/>
              <w:bottom w:val="single" w:sz="4" w:space="0" w:color="auto"/>
            </w:tcBorders>
            <w:vAlign w:val="center"/>
          </w:tcPr>
          <w:p w14:paraId="6F328843" w14:textId="77777777" w:rsidR="00A03D01" w:rsidRPr="007A7C27" w:rsidRDefault="00A03D01" w:rsidP="009D471D">
            <w:pPr>
              <w:pStyle w:val="texto"/>
              <w:spacing w:after="0"/>
              <w:ind w:firstLine="0"/>
              <w:jc w:val="right"/>
              <w:rPr>
                <w:rFonts w:ascii="Arial Narrow" w:hAnsi="Arial Narrow"/>
                <w:sz w:val="20"/>
                <w:szCs w:val="20"/>
              </w:rPr>
            </w:pPr>
            <w:r>
              <w:rPr>
                <w:rFonts w:ascii="Arial Narrow" w:hAnsi="Arial Narrow"/>
                <w:sz w:val="20"/>
                <w:szCs w:val="20"/>
              </w:rPr>
              <w:t>8</w:t>
            </w:r>
          </w:p>
        </w:tc>
        <w:tc>
          <w:tcPr>
            <w:tcW w:w="670" w:type="dxa"/>
            <w:tcBorders>
              <w:top w:val="single" w:sz="2" w:space="0" w:color="auto"/>
              <w:bottom w:val="single" w:sz="4" w:space="0" w:color="auto"/>
            </w:tcBorders>
            <w:vAlign w:val="center"/>
          </w:tcPr>
          <w:p w14:paraId="00A25B52" w14:textId="77777777" w:rsidR="00A03D01" w:rsidRPr="007A7C27" w:rsidRDefault="00A03D01" w:rsidP="009D471D">
            <w:pPr>
              <w:pStyle w:val="texto"/>
              <w:spacing w:after="0"/>
              <w:ind w:firstLine="0"/>
              <w:jc w:val="right"/>
              <w:rPr>
                <w:rFonts w:ascii="Arial Narrow" w:hAnsi="Arial Narrow"/>
                <w:sz w:val="20"/>
                <w:szCs w:val="20"/>
              </w:rPr>
            </w:pPr>
            <w:r>
              <w:rPr>
                <w:rFonts w:ascii="Arial Narrow" w:hAnsi="Arial Narrow"/>
                <w:sz w:val="20"/>
                <w:szCs w:val="20"/>
              </w:rPr>
              <w:t>8</w:t>
            </w:r>
          </w:p>
        </w:tc>
        <w:tc>
          <w:tcPr>
            <w:tcW w:w="670" w:type="dxa"/>
            <w:tcBorders>
              <w:top w:val="single" w:sz="2" w:space="0" w:color="auto"/>
              <w:bottom w:val="single" w:sz="4" w:space="0" w:color="auto"/>
            </w:tcBorders>
            <w:vAlign w:val="center"/>
          </w:tcPr>
          <w:p w14:paraId="6F95F855" w14:textId="77777777" w:rsidR="00A03D01" w:rsidRPr="007A7C27" w:rsidRDefault="00A03D01" w:rsidP="009D471D">
            <w:pPr>
              <w:pStyle w:val="texto"/>
              <w:spacing w:after="0"/>
              <w:ind w:firstLine="0"/>
              <w:jc w:val="right"/>
              <w:rPr>
                <w:rFonts w:ascii="Arial Narrow" w:hAnsi="Arial Narrow"/>
                <w:sz w:val="20"/>
                <w:szCs w:val="20"/>
              </w:rPr>
            </w:pPr>
            <w:r>
              <w:rPr>
                <w:rFonts w:ascii="Arial Narrow" w:hAnsi="Arial Narrow"/>
                <w:sz w:val="20"/>
                <w:szCs w:val="20"/>
              </w:rPr>
              <w:t>8</w:t>
            </w:r>
          </w:p>
        </w:tc>
        <w:tc>
          <w:tcPr>
            <w:tcW w:w="670" w:type="dxa"/>
            <w:tcBorders>
              <w:top w:val="single" w:sz="2" w:space="0" w:color="auto"/>
              <w:bottom w:val="single" w:sz="4" w:space="0" w:color="auto"/>
            </w:tcBorders>
            <w:vAlign w:val="center"/>
          </w:tcPr>
          <w:p w14:paraId="6764C0C6" w14:textId="77777777" w:rsidR="00A03D01" w:rsidRPr="007A7C27" w:rsidRDefault="00A03D01" w:rsidP="009D471D">
            <w:pPr>
              <w:pStyle w:val="texto"/>
              <w:spacing w:after="0"/>
              <w:ind w:firstLine="0"/>
              <w:jc w:val="right"/>
              <w:rPr>
                <w:rFonts w:ascii="Arial Narrow" w:hAnsi="Arial Narrow"/>
                <w:sz w:val="20"/>
                <w:szCs w:val="20"/>
              </w:rPr>
            </w:pPr>
            <w:r>
              <w:rPr>
                <w:rFonts w:ascii="Arial Narrow" w:hAnsi="Arial Narrow"/>
                <w:sz w:val="20"/>
                <w:szCs w:val="20"/>
              </w:rPr>
              <w:t>8</w:t>
            </w:r>
          </w:p>
        </w:tc>
        <w:tc>
          <w:tcPr>
            <w:tcW w:w="670" w:type="dxa"/>
            <w:tcBorders>
              <w:top w:val="single" w:sz="2" w:space="0" w:color="auto"/>
              <w:bottom w:val="single" w:sz="4" w:space="0" w:color="auto"/>
            </w:tcBorders>
            <w:vAlign w:val="center"/>
          </w:tcPr>
          <w:p w14:paraId="1F4466E4" w14:textId="77777777" w:rsidR="00A03D01" w:rsidRPr="007A7C27" w:rsidRDefault="00A03D01" w:rsidP="009D471D">
            <w:pPr>
              <w:pStyle w:val="texto"/>
              <w:spacing w:after="0"/>
              <w:ind w:firstLine="0"/>
              <w:jc w:val="right"/>
              <w:rPr>
                <w:rFonts w:ascii="Arial Narrow" w:hAnsi="Arial Narrow"/>
                <w:sz w:val="20"/>
                <w:szCs w:val="20"/>
              </w:rPr>
            </w:pPr>
            <w:r>
              <w:rPr>
                <w:rFonts w:ascii="Arial Narrow" w:hAnsi="Arial Narrow"/>
                <w:sz w:val="20"/>
                <w:szCs w:val="20"/>
              </w:rPr>
              <w:t>8</w:t>
            </w:r>
          </w:p>
        </w:tc>
        <w:tc>
          <w:tcPr>
            <w:tcW w:w="670" w:type="dxa"/>
            <w:tcBorders>
              <w:top w:val="single" w:sz="2" w:space="0" w:color="auto"/>
              <w:bottom w:val="single" w:sz="4" w:space="0" w:color="auto"/>
            </w:tcBorders>
            <w:vAlign w:val="center"/>
          </w:tcPr>
          <w:p w14:paraId="1E2BEF14" w14:textId="77777777" w:rsidR="00A03D01" w:rsidRPr="007A7C27" w:rsidRDefault="00A03D01" w:rsidP="009D471D">
            <w:pPr>
              <w:pStyle w:val="texto"/>
              <w:spacing w:after="0"/>
              <w:ind w:firstLine="0"/>
              <w:jc w:val="right"/>
              <w:rPr>
                <w:rFonts w:ascii="Arial Narrow" w:hAnsi="Arial Narrow"/>
                <w:sz w:val="20"/>
                <w:szCs w:val="20"/>
              </w:rPr>
            </w:pPr>
            <w:r>
              <w:rPr>
                <w:rFonts w:ascii="Arial Narrow" w:hAnsi="Arial Narrow"/>
                <w:sz w:val="20"/>
                <w:szCs w:val="20"/>
              </w:rPr>
              <w:t>8</w:t>
            </w:r>
          </w:p>
        </w:tc>
        <w:tc>
          <w:tcPr>
            <w:tcW w:w="1792" w:type="dxa"/>
            <w:tcBorders>
              <w:top w:val="single" w:sz="2" w:space="0" w:color="auto"/>
              <w:bottom w:val="single" w:sz="4" w:space="0" w:color="auto"/>
            </w:tcBorders>
            <w:vAlign w:val="center"/>
          </w:tcPr>
          <w:p w14:paraId="167F993A" w14:textId="77777777" w:rsidR="00A03D01" w:rsidRPr="007A7C27" w:rsidRDefault="00A03D01" w:rsidP="009D471D">
            <w:pPr>
              <w:pStyle w:val="texto"/>
              <w:spacing w:after="0"/>
              <w:ind w:firstLine="0"/>
              <w:jc w:val="right"/>
              <w:rPr>
                <w:rFonts w:ascii="Arial Narrow" w:hAnsi="Arial Narrow"/>
                <w:sz w:val="20"/>
                <w:szCs w:val="20"/>
              </w:rPr>
            </w:pPr>
            <w:r>
              <w:rPr>
                <w:rFonts w:ascii="Arial Narrow" w:hAnsi="Arial Narrow"/>
                <w:sz w:val="20"/>
                <w:szCs w:val="20"/>
              </w:rPr>
              <w:t>8</w:t>
            </w:r>
          </w:p>
        </w:tc>
      </w:tr>
      <w:tr w:rsidR="00A03D01" w:rsidRPr="00736FD2" w14:paraId="526A7E1D" w14:textId="77777777" w:rsidTr="00DE4A00">
        <w:trPr>
          <w:trHeight w:val="255"/>
        </w:trPr>
        <w:tc>
          <w:tcPr>
            <w:tcW w:w="2977" w:type="dxa"/>
            <w:tcBorders>
              <w:bottom w:val="single" w:sz="4" w:space="0" w:color="auto"/>
            </w:tcBorders>
            <w:shd w:val="clear" w:color="auto" w:fill="8DB3E2" w:themeFill="text2" w:themeFillTint="66"/>
            <w:vAlign w:val="bottom"/>
          </w:tcPr>
          <w:p w14:paraId="6442BD07" w14:textId="58F4E718" w:rsidR="00A03D01" w:rsidRPr="00736FD2" w:rsidRDefault="00A03D01" w:rsidP="00E87152">
            <w:pPr>
              <w:pStyle w:val="cuadroCabe"/>
              <w:spacing w:after="0"/>
              <w:jc w:val="left"/>
            </w:pPr>
            <w:r w:rsidRPr="00736FD2">
              <w:t>Total plazas ofertadas</w:t>
            </w:r>
          </w:p>
        </w:tc>
        <w:tc>
          <w:tcPr>
            <w:tcW w:w="670" w:type="dxa"/>
            <w:tcBorders>
              <w:bottom w:val="single" w:sz="4" w:space="0" w:color="auto"/>
            </w:tcBorders>
            <w:shd w:val="clear" w:color="auto" w:fill="8DB3E2" w:themeFill="text2" w:themeFillTint="66"/>
            <w:vAlign w:val="bottom"/>
          </w:tcPr>
          <w:p w14:paraId="6F5AACC0" w14:textId="77777777" w:rsidR="00A03D01" w:rsidRPr="00736FD2" w:rsidRDefault="00A03D01" w:rsidP="00E87152">
            <w:pPr>
              <w:pStyle w:val="cuadroCabe"/>
              <w:spacing w:after="0"/>
              <w:jc w:val="right"/>
            </w:pPr>
            <w:r w:rsidRPr="00736FD2">
              <w:t>30</w:t>
            </w:r>
          </w:p>
        </w:tc>
        <w:tc>
          <w:tcPr>
            <w:tcW w:w="670" w:type="dxa"/>
            <w:tcBorders>
              <w:bottom w:val="single" w:sz="4" w:space="0" w:color="auto"/>
            </w:tcBorders>
            <w:shd w:val="clear" w:color="auto" w:fill="8DB3E2" w:themeFill="text2" w:themeFillTint="66"/>
            <w:vAlign w:val="bottom"/>
          </w:tcPr>
          <w:p w14:paraId="04A24195" w14:textId="77777777" w:rsidR="00A03D01" w:rsidRPr="00736FD2" w:rsidRDefault="00A03D01" w:rsidP="00E87152">
            <w:pPr>
              <w:pStyle w:val="cuadroCabe"/>
              <w:spacing w:after="0"/>
              <w:jc w:val="right"/>
            </w:pPr>
            <w:r w:rsidRPr="00736FD2">
              <w:t>30</w:t>
            </w:r>
          </w:p>
        </w:tc>
        <w:tc>
          <w:tcPr>
            <w:tcW w:w="670" w:type="dxa"/>
            <w:tcBorders>
              <w:bottom w:val="single" w:sz="4" w:space="0" w:color="auto"/>
            </w:tcBorders>
            <w:shd w:val="clear" w:color="auto" w:fill="8DB3E2" w:themeFill="text2" w:themeFillTint="66"/>
            <w:vAlign w:val="bottom"/>
          </w:tcPr>
          <w:p w14:paraId="5FBAA01B" w14:textId="77777777" w:rsidR="00A03D01" w:rsidRPr="00736FD2" w:rsidRDefault="00A03D01" w:rsidP="00E87152">
            <w:pPr>
              <w:pStyle w:val="cuadroCabe"/>
              <w:spacing w:after="0"/>
              <w:jc w:val="right"/>
            </w:pPr>
            <w:r w:rsidRPr="00736FD2">
              <w:t>40</w:t>
            </w:r>
          </w:p>
        </w:tc>
        <w:tc>
          <w:tcPr>
            <w:tcW w:w="670" w:type="dxa"/>
            <w:tcBorders>
              <w:bottom w:val="single" w:sz="4" w:space="0" w:color="auto"/>
            </w:tcBorders>
            <w:shd w:val="clear" w:color="auto" w:fill="8DB3E2" w:themeFill="text2" w:themeFillTint="66"/>
            <w:vAlign w:val="bottom"/>
          </w:tcPr>
          <w:p w14:paraId="159D27BE" w14:textId="77777777" w:rsidR="00A03D01" w:rsidRPr="00736FD2" w:rsidRDefault="00A03D01" w:rsidP="00E87152">
            <w:pPr>
              <w:pStyle w:val="cuadroCabe"/>
              <w:spacing w:after="0"/>
              <w:jc w:val="right"/>
            </w:pPr>
            <w:r w:rsidRPr="00736FD2">
              <w:t>40</w:t>
            </w:r>
          </w:p>
        </w:tc>
        <w:tc>
          <w:tcPr>
            <w:tcW w:w="670" w:type="dxa"/>
            <w:tcBorders>
              <w:bottom w:val="single" w:sz="4" w:space="0" w:color="auto"/>
            </w:tcBorders>
            <w:shd w:val="clear" w:color="auto" w:fill="8DB3E2" w:themeFill="text2" w:themeFillTint="66"/>
            <w:vAlign w:val="bottom"/>
          </w:tcPr>
          <w:p w14:paraId="490A6822" w14:textId="77777777" w:rsidR="00A03D01" w:rsidRPr="00736FD2" w:rsidRDefault="00A03D01" w:rsidP="00E87152">
            <w:pPr>
              <w:pStyle w:val="cuadroCabe"/>
              <w:spacing w:after="0"/>
              <w:jc w:val="right"/>
            </w:pPr>
            <w:r w:rsidRPr="00736FD2">
              <w:t>40</w:t>
            </w:r>
          </w:p>
        </w:tc>
        <w:tc>
          <w:tcPr>
            <w:tcW w:w="670" w:type="dxa"/>
            <w:tcBorders>
              <w:bottom w:val="single" w:sz="4" w:space="0" w:color="auto"/>
            </w:tcBorders>
            <w:shd w:val="clear" w:color="auto" w:fill="8DB3E2" w:themeFill="text2" w:themeFillTint="66"/>
            <w:vAlign w:val="bottom"/>
          </w:tcPr>
          <w:p w14:paraId="2F49BE76" w14:textId="77777777" w:rsidR="00A03D01" w:rsidRPr="00736FD2" w:rsidRDefault="00A03D01" w:rsidP="00E87152">
            <w:pPr>
              <w:pStyle w:val="cuadroCabe"/>
              <w:spacing w:after="0"/>
              <w:jc w:val="right"/>
            </w:pPr>
            <w:r w:rsidRPr="00736FD2">
              <w:t>40</w:t>
            </w:r>
          </w:p>
        </w:tc>
        <w:tc>
          <w:tcPr>
            <w:tcW w:w="1792" w:type="dxa"/>
            <w:tcBorders>
              <w:bottom w:val="single" w:sz="4" w:space="0" w:color="auto"/>
            </w:tcBorders>
            <w:shd w:val="clear" w:color="auto" w:fill="8DB3E2" w:themeFill="text2" w:themeFillTint="66"/>
            <w:vAlign w:val="bottom"/>
          </w:tcPr>
          <w:p w14:paraId="3B1C941A" w14:textId="77777777" w:rsidR="00A03D01" w:rsidRPr="00736FD2" w:rsidRDefault="00A03D01" w:rsidP="00E87152">
            <w:pPr>
              <w:pStyle w:val="cuadroCabe"/>
              <w:spacing w:after="0"/>
              <w:jc w:val="right"/>
            </w:pPr>
            <w:r w:rsidRPr="00736FD2">
              <w:t>32</w:t>
            </w:r>
          </w:p>
        </w:tc>
      </w:tr>
      <w:tr w:rsidR="00A03D01" w:rsidRPr="00C971FB" w14:paraId="5BBB8A63" w14:textId="77777777" w:rsidTr="00DE4A00">
        <w:trPr>
          <w:trHeight w:val="198"/>
        </w:trPr>
        <w:tc>
          <w:tcPr>
            <w:tcW w:w="2977" w:type="dxa"/>
            <w:tcBorders>
              <w:bottom w:val="nil"/>
            </w:tcBorders>
          </w:tcPr>
          <w:p w14:paraId="5A75021D" w14:textId="77777777" w:rsidR="00A03D01" w:rsidRPr="00C971FB" w:rsidRDefault="00A03D01" w:rsidP="00A03D01">
            <w:pPr>
              <w:pStyle w:val="texto"/>
              <w:spacing w:after="0"/>
              <w:ind w:firstLine="0"/>
              <w:rPr>
                <w:rFonts w:ascii="Arial Narrow" w:hAnsi="Arial Narrow" w:cs="Arial"/>
                <w:sz w:val="20"/>
                <w:szCs w:val="20"/>
              </w:rPr>
            </w:pPr>
            <w:r w:rsidRPr="00C971FB">
              <w:rPr>
                <w:rFonts w:ascii="Arial Narrow" w:hAnsi="Arial Narrow" w:cs="Arial"/>
                <w:sz w:val="20"/>
                <w:szCs w:val="20"/>
              </w:rPr>
              <w:t>Incorporaciones a plazas ofertadas</w:t>
            </w:r>
          </w:p>
        </w:tc>
        <w:tc>
          <w:tcPr>
            <w:tcW w:w="670" w:type="dxa"/>
            <w:tcBorders>
              <w:bottom w:val="nil"/>
            </w:tcBorders>
            <w:vAlign w:val="center"/>
          </w:tcPr>
          <w:p w14:paraId="55DEFBBC" w14:textId="77777777" w:rsidR="00A03D01" w:rsidRPr="00C971FB" w:rsidRDefault="00A03D01" w:rsidP="009D471D">
            <w:pPr>
              <w:pStyle w:val="texto"/>
              <w:spacing w:after="0"/>
              <w:ind w:firstLine="0"/>
              <w:jc w:val="right"/>
              <w:rPr>
                <w:rFonts w:ascii="Arial Narrow" w:hAnsi="Arial Narrow" w:cs="Arial"/>
                <w:sz w:val="20"/>
                <w:szCs w:val="20"/>
              </w:rPr>
            </w:pPr>
            <w:r w:rsidRPr="00C971FB">
              <w:rPr>
                <w:rFonts w:ascii="Arial Narrow" w:hAnsi="Arial Narrow" w:cs="Arial"/>
                <w:sz w:val="20"/>
                <w:szCs w:val="20"/>
              </w:rPr>
              <w:t>30</w:t>
            </w:r>
          </w:p>
        </w:tc>
        <w:tc>
          <w:tcPr>
            <w:tcW w:w="670" w:type="dxa"/>
            <w:tcBorders>
              <w:bottom w:val="nil"/>
            </w:tcBorders>
            <w:vAlign w:val="center"/>
          </w:tcPr>
          <w:p w14:paraId="666C3608" w14:textId="77777777" w:rsidR="00A03D01" w:rsidRPr="00C971FB" w:rsidRDefault="00A03D01" w:rsidP="009D471D">
            <w:pPr>
              <w:pStyle w:val="texto"/>
              <w:spacing w:after="0"/>
              <w:ind w:firstLine="0"/>
              <w:jc w:val="right"/>
              <w:rPr>
                <w:rFonts w:ascii="Arial Narrow" w:hAnsi="Arial Narrow" w:cs="Arial"/>
                <w:sz w:val="20"/>
                <w:szCs w:val="20"/>
              </w:rPr>
            </w:pPr>
            <w:r w:rsidRPr="00C971FB">
              <w:rPr>
                <w:rFonts w:ascii="Arial Narrow" w:hAnsi="Arial Narrow" w:cs="Arial"/>
                <w:sz w:val="20"/>
                <w:szCs w:val="20"/>
              </w:rPr>
              <w:t>29</w:t>
            </w:r>
          </w:p>
        </w:tc>
        <w:tc>
          <w:tcPr>
            <w:tcW w:w="670" w:type="dxa"/>
            <w:tcBorders>
              <w:bottom w:val="nil"/>
            </w:tcBorders>
            <w:vAlign w:val="center"/>
          </w:tcPr>
          <w:p w14:paraId="6061CFD5" w14:textId="77777777" w:rsidR="00A03D01" w:rsidRPr="00C971FB" w:rsidRDefault="00A03D01" w:rsidP="009D471D">
            <w:pPr>
              <w:pStyle w:val="texto"/>
              <w:spacing w:after="0"/>
              <w:ind w:firstLine="0"/>
              <w:jc w:val="right"/>
              <w:rPr>
                <w:rFonts w:ascii="Arial Narrow" w:hAnsi="Arial Narrow" w:cs="Arial"/>
                <w:sz w:val="20"/>
                <w:szCs w:val="20"/>
              </w:rPr>
            </w:pPr>
            <w:r w:rsidRPr="00C971FB">
              <w:rPr>
                <w:rFonts w:ascii="Arial Narrow" w:hAnsi="Arial Narrow" w:cs="Arial"/>
                <w:sz w:val="20"/>
                <w:szCs w:val="20"/>
              </w:rPr>
              <w:t>40</w:t>
            </w:r>
          </w:p>
        </w:tc>
        <w:tc>
          <w:tcPr>
            <w:tcW w:w="670" w:type="dxa"/>
            <w:tcBorders>
              <w:bottom w:val="nil"/>
            </w:tcBorders>
            <w:vAlign w:val="center"/>
          </w:tcPr>
          <w:p w14:paraId="236F130B" w14:textId="77777777" w:rsidR="00A03D01" w:rsidRPr="00C971FB" w:rsidRDefault="00A03D01" w:rsidP="009D471D">
            <w:pPr>
              <w:pStyle w:val="texto"/>
              <w:spacing w:after="0"/>
              <w:ind w:firstLine="0"/>
              <w:jc w:val="right"/>
              <w:rPr>
                <w:rFonts w:ascii="Arial Narrow" w:hAnsi="Arial Narrow" w:cs="Arial"/>
                <w:sz w:val="20"/>
                <w:szCs w:val="20"/>
              </w:rPr>
            </w:pPr>
            <w:r w:rsidRPr="00C971FB">
              <w:rPr>
                <w:rFonts w:ascii="Arial Narrow" w:hAnsi="Arial Narrow" w:cs="Arial"/>
                <w:sz w:val="20"/>
                <w:szCs w:val="20"/>
              </w:rPr>
              <w:t>40</w:t>
            </w:r>
          </w:p>
        </w:tc>
        <w:tc>
          <w:tcPr>
            <w:tcW w:w="670" w:type="dxa"/>
            <w:tcBorders>
              <w:bottom w:val="nil"/>
            </w:tcBorders>
            <w:vAlign w:val="center"/>
          </w:tcPr>
          <w:p w14:paraId="773A5FB7" w14:textId="77777777" w:rsidR="00A03D01" w:rsidRPr="00C971FB" w:rsidRDefault="00A03D01" w:rsidP="009D471D">
            <w:pPr>
              <w:pStyle w:val="texto"/>
              <w:spacing w:after="0"/>
              <w:ind w:firstLine="0"/>
              <w:jc w:val="right"/>
              <w:rPr>
                <w:rFonts w:ascii="Arial Narrow" w:hAnsi="Arial Narrow" w:cs="Arial"/>
                <w:sz w:val="20"/>
                <w:szCs w:val="20"/>
              </w:rPr>
            </w:pPr>
            <w:r w:rsidRPr="00C971FB">
              <w:rPr>
                <w:rFonts w:ascii="Arial Narrow" w:hAnsi="Arial Narrow" w:cs="Arial"/>
                <w:sz w:val="20"/>
                <w:szCs w:val="20"/>
              </w:rPr>
              <w:t>39</w:t>
            </w:r>
          </w:p>
        </w:tc>
        <w:tc>
          <w:tcPr>
            <w:tcW w:w="670" w:type="dxa"/>
            <w:tcBorders>
              <w:bottom w:val="nil"/>
            </w:tcBorders>
            <w:vAlign w:val="center"/>
          </w:tcPr>
          <w:p w14:paraId="1576DDB4" w14:textId="77777777" w:rsidR="00A03D01" w:rsidRPr="00C971FB" w:rsidRDefault="00A03D01" w:rsidP="009D471D">
            <w:pPr>
              <w:pStyle w:val="texto"/>
              <w:spacing w:after="0"/>
              <w:ind w:firstLine="0"/>
              <w:jc w:val="right"/>
              <w:rPr>
                <w:rFonts w:ascii="Arial Narrow" w:hAnsi="Arial Narrow" w:cs="Arial"/>
                <w:sz w:val="20"/>
                <w:szCs w:val="20"/>
              </w:rPr>
            </w:pPr>
            <w:r w:rsidRPr="00C971FB">
              <w:rPr>
                <w:rFonts w:ascii="Arial Narrow" w:hAnsi="Arial Narrow" w:cs="Arial"/>
                <w:sz w:val="20"/>
                <w:szCs w:val="20"/>
              </w:rPr>
              <w:t>23</w:t>
            </w:r>
          </w:p>
        </w:tc>
        <w:tc>
          <w:tcPr>
            <w:tcW w:w="1792" w:type="dxa"/>
            <w:tcBorders>
              <w:bottom w:val="nil"/>
            </w:tcBorders>
            <w:vAlign w:val="center"/>
          </w:tcPr>
          <w:p w14:paraId="0C23FD5D" w14:textId="77777777" w:rsidR="00A03D01" w:rsidRPr="00C357E9" w:rsidRDefault="00A03D01" w:rsidP="009D471D">
            <w:pPr>
              <w:pStyle w:val="texto"/>
              <w:spacing w:after="0"/>
              <w:ind w:firstLine="0"/>
              <w:jc w:val="right"/>
              <w:rPr>
                <w:rFonts w:ascii="Arial Narrow" w:hAnsi="Arial Narrow" w:cs="Arial"/>
                <w:sz w:val="20"/>
                <w:szCs w:val="20"/>
              </w:rPr>
            </w:pPr>
            <w:r w:rsidRPr="00C357E9">
              <w:rPr>
                <w:rFonts w:ascii="Arial Narrow" w:hAnsi="Arial Narrow" w:cs="Arial"/>
                <w:sz w:val="20"/>
                <w:szCs w:val="20"/>
              </w:rPr>
              <w:t>23</w:t>
            </w:r>
            <w:r>
              <w:rPr>
                <w:rFonts w:ascii="Arial Narrow" w:hAnsi="Arial Narrow" w:cs="Arial"/>
                <w:sz w:val="20"/>
                <w:szCs w:val="20"/>
              </w:rPr>
              <w:t>*</w:t>
            </w:r>
          </w:p>
        </w:tc>
      </w:tr>
      <w:tr w:rsidR="00A03D01" w:rsidRPr="00C971FB" w14:paraId="35102086" w14:textId="77777777" w:rsidTr="00DE4A00">
        <w:trPr>
          <w:trHeight w:val="198"/>
        </w:trPr>
        <w:tc>
          <w:tcPr>
            <w:tcW w:w="2977" w:type="dxa"/>
            <w:tcBorders>
              <w:top w:val="nil"/>
              <w:bottom w:val="single" w:sz="4" w:space="0" w:color="auto"/>
            </w:tcBorders>
          </w:tcPr>
          <w:p w14:paraId="02BFCD37" w14:textId="29CE56FC" w:rsidR="00A03D01" w:rsidRPr="00C971FB" w:rsidRDefault="00A03D01" w:rsidP="004F0D50">
            <w:pPr>
              <w:pStyle w:val="texto"/>
              <w:spacing w:after="0"/>
              <w:ind w:firstLine="0"/>
              <w:rPr>
                <w:rFonts w:ascii="Arial Narrow" w:hAnsi="Arial Narrow" w:cs="Arial"/>
                <w:sz w:val="20"/>
                <w:szCs w:val="20"/>
              </w:rPr>
            </w:pPr>
            <w:r w:rsidRPr="00C971FB">
              <w:rPr>
                <w:rFonts w:ascii="Arial Narrow" w:hAnsi="Arial Narrow" w:cs="Arial"/>
                <w:sz w:val="20"/>
                <w:szCs w:val="20"/>
              </w:rPr>
              <w:t>Personas que finalizan la formación</w:t>
            </w:r>
          </w:p>
        </w:tc>
        <w:tc>
          <w:tcPr>
            <w:tcW w:w="670" w:type="dxa"/>
            <w:tcBorders>
              <w:top w:val="nil"/>
              <w:bottom w:val="single" w:sz="4" w:space="0" w:color="auto"/>
            </w:tcBorders>
            <w:vAlign w:val="center"/>
          </w:tcPr>
          <w:p w14:paraId="13307BD8" w14:textId="77777777" w:rsidR="00A03D01" w:rsidRPr="00C971FB" w:rsidRDefault="00A03D01" w:rsidP="009D471D">
            <w:pPr>
              <w:pStyle w:val="texto"/>
              <w:spacing w:after="0"/>
              <w:ind w:firstLine="0"/>
              <w:jc w:val="right"/>
              <w:rPr>
                <w:rFonts w:ascii="Arial Narrow" w:hAnsi="Arial Narrow" w:cs="Arial"/>
                <w:sz w:val="20"/>
                <w:szCs w:val="20"/>
              </w:rPr>
            </w:pPr>
            <w:r w:rsidRPr="00C971FB">
              <w:rPr>
                <w:rFonts w:ascii="Arial Narrow" w:hAnsi="Arial Narrow" w:cs="Arial"/>
                <w:sz w:val="20"/>
                <w:szCs w:val="20"/>
              </w:rPr>
              <w:t>21</w:t>
            </w:r>
          </w:p>
        </w:tc>
        <w:tc>
          <w:tcPr>
            <w:tcW w:w="670" w:type="dxa"/>
            <w:tcBorders>
              <w:top w:val="nil"/>
              <w:bottom w:val="single" w:sz="4" w:space="0" w:color="auto"/>
            </w:tcBorders>
            <w:vAlign w:val="center"/>
          </w:tcPr>
          <w:p w14:paraId="460BBE2D" w14:textId="77777777" w:rsidR="00A03D01" w:rsidRPr="00C971FB" w:rsidRDefault="00A03D01" w:rsidP="009D471D">
            <w:pPr>
              <w:pStyle w:val="texto"/>
              <w:spacing w:after="0"/>
              <w:ind w:firstLine="0"/>
              <w:jc w:val="right"/>
              <w:rPr>
                <w:rFonts w:ascii="Arial Narrow" w:hAnsi="Arial Narrow" w:cs="Arial"/>
                <w:sz w:val="20"/>
                <w:szCs w:val="20"/>
              </w:rPr>
            </w:pPr>
            <w:r w:rsidRPr="00C971FB">
              <w:rPr>
                <w:rFonts w:ascii="Arial Narrow" w:hAnsi="Arial Narrow" w:cs="Arial"/>
                <w:sz w:val="20"/>
                <w:szCs w:val="20"/>
              </w:rPr>
              <w:t>22</w:t>
            </w:r>
          </w:p>
        </w:tc>
        <w:tc>
          <w:tcPr>
            <w:tcW w:w="670" w:type="dxa"/>
            <w:tcBorders>
              <w:top w:val="nil"/>
              <w:bottom w:val="single" w:sz="4" w:space="0" w:color="auto"/>
            </w:tcBorders>
            <w:vAlign w:val="center"/>
          </w:tcPr>
          <w:p w14:paraId="4B8B9160" w14:textId="77777777" w:rsidR="00A03D01" w:rsidRPr="00C971FB" w:rsidRDefault="00A03D01" w:rsidP="009D471D">
            <w:pPr>
              <w:pStyle w:val="texto"/>
              <w:spacing w:after="0"/>
              <w:ind w:firstLine="0"/>
              <w:jc w:val="right"/>
              <w:rPr>
                <w:rFonts w:ascii="Arial Narrow" w:hAnsi="Arial Narrow" w:cs="Arial"/>
                <w:sz w:val="20"/>
                <w:szCs w:val="20"/>
              </w:rPr>
            </w:pPr>
            <w:r w:rsidRPr="00C971FB">
              <w:rPr>
                <w:rFonts w:ascii="Arial Narrow" w:hAnsi="Arial Narrow" w:cs="Arial"/>
                <w:sz w:val="20"/>
                <w:szCs w:val="20"/>
              </w:rPr>
              <w:t>26</w:t>
            </w:r>
          </w:p>
        </w:tc>
        <w:tc>
          <w:tcPr>
            <w:tcW w:w="670" w:type="dxa"/>
            <w:tcBorders>
              <w:top w:val="nil"/>
              <w:bottom w:val="single" w:sz="4" w:space="0" w:color="auto"/>
            </w:tcBorders>
            <w:vAlign w:val="center"/>
          </w:tcPr>
          <w:p w14:paraId="4454DF39" w14:textId="77777777" w:rsidR="00A03D01" w:rsidRPr="00C971FB" w:rsidRDefault="00A03D01" w:rsidP="009D471D">
            <w:pPr>
              <w:pStyle w:val="texto"/>
              <w:spacing w:after="0"/>
              <w:ind w:firstLine="0"/>
              <w:jc w:val="right"/>
              <w:rPr>
                <w:rFonts w:ascii="Arial Narrow" w:hAnsi="Arial Narrow" w:cs="Arial"/>
                <w:sz w:val="20"/>
                <w:szCs w:val="20"/>
              </w:rPr>
            </w:pPr>
            <w:r w:rsidRPr="00C971FB">
              <w:rPr>
                <w:rFonts w:ascii="Arial Narrow" w:hAnsi="Arial Narrow" w:cs="Arial"/>
                <w:sz w:val="20"/>
                <w:szCs w:val="20"/>
              </w:rPr>
              <w:t>29</w:t>
            </w:r>
          </w:p>
        </w:tc>
        <w:tc>
          <w:tcPr>
            <w:tcW w:w="670" w:type="dxa"/>
            <w:tcBorders>
              <w:top w:val="nil"/>
              <w:bottom w:val="single" w:sz="4" w:space="0" w:color="auto"/>
            </w:tcBorders>
            <w:vAlign w:val="center"/>
          </w:tcPr>
          <w:p w14:paraId="07047543" w14:textId="77777777" w:rsidR="00A03D01" w:rsidRPr="00C971FB" w:rsidRDefault="00A03D01" w:rsidP="009D471D">
            <w:pPr>
              <w:pStyle w:val="texto"/>
              <w:spacing w:after="0"/>
              <w:ind w:firstLine="0"/>
              <w:jc w:val="right"/>
              <w:rPr>
                <w:rFonts w:ascii="Arial Narrow" w:hAnsi="Arial Narrow" w:cs="Arial"/>
                <w:sz w:val="20"/>
                <w:szCs w:val="20"/>
              </w:rPr>
            </w:pPr>
            <w:r w:rsidRPr="00C971FB">
              <w:rPr>
                <w:rFonts w:ascii="Arial Narrow" w:hAnsi="Arial Narrow" w:cs="Arial"/>
                <w:sz w:val="20"/>
                <w:szCs w:val="20"/>
              </w:rPr>
              <w:t>31</w:t>
            </w:r>
          </w:p>
        </w:tc>
        <w:tc>
          <w:tcPr>
            <w:tcW w:w="670" w:type="dxa"/>
            <w:tcBorders>
              <w:top w:val="nil"/>
              <w:bottom w:val="single" w:sz="4" w:space="0" w:color="auto"/>
            </w:tcBorders>
            <w:vAlign w:val="center"/>
          </w:tcPr>
          <w:p w14:paraId="51133FDD" w14:textId="77777777" w:rsidR="00A03D01" w:rsidRPr="00C971FB" w:rsidRDefault="00A03D01" w:rsidP="009D471D">
            <w:pPr>
              <w:pStyle w:val="texto"/>
              <w:spacing w:after="0"/>
              <w:ind w:firstLine="0"/>
              <w:jc w:val="right"/>
              <w:rPr>
                <w:rFonts w:ascii="Arial Narrow" w:hAnsi="Arial Narrow" w:cs="Arial"/>
                <w:sz w:val="20"/>
                <w:szCs w:val="20"/>
              </w:rPr>
            </w:pPr>
            <w:r w:rsidRPr="00C971FB">
              <w:rPr>
                <w:rFonts w:ascii="Arial Narrow" w:hAnsi="Arial Narrow" w:cs="Arial"/>
                <w:sz w:val="20"/>
                <w:szCs w:val="20"/>
              </w:rPr>
              <w:t>36</w:t>
            </w:r>
          </w:p>
        </w:tc>
        <w:tc>
          <w:tcPr>
            <w:tcW w:w="1792" w:type="dxa"/>
            <w:tcBorders>
              <w:top w:val="nil"/>
              <w:bottom w:val="single" w:sz="4" w:space="0" w:color="auto"/>
            </w:tcBorders>
            <w:vAlign w:val="center"/>
          </w:tcPr>
          <w:p w14:paraId="2E19F671" w14:textId="38882F28" w:rsidR="00A03D01" w:rsidRPr="009D471D" w:rsidRDefault="00A03D01" w:rsidP="009D471D">
            <w:pPr>
              <w:pStyle w:val="texto"/>
              <w:spacing w:after="0"/>
              <w:ind w:left="-159" w:firstLine="0"/>
              <w:jc w:val="right"/>
              <w:rPr>
                <w:rFonts w:ascii="Arial Narrow" w:hAnsi="Arial Narrow" w:cs="Arial"/>
                <w:sz w:val="18"/>
                <w:szCs w:val="18"/>
              </w:rPr>
            </w:pPr>
            <w:r w:rsidRPr="009D471D">
              <w:rPr>
                <w:rFonts w:ascii="Arial Narrow" w:hAnsi="Arial Narrow" w:cs="Arial"/>
                <w:sz w:val="18"/>
                <w:szCs w:val="18"/>
              </w:rPr>
              <w:t>Dato no</w:t>
            </w:r>
            <w:r w:rsidR="009D471D" w:rsidRPr="009D471D">
              <w:rPr>
                <w:rFonts w:ascii="Arial Narrow" w:hAnsi="Arial Narrow" w:cs="Arial"/>
                <w:sz w:val="18"/>
                <w:szCs w:val="18"/>
              </w:rPr>
              <w:t xml:space="preserve"> </w:t>
            </w:r>
            <w:r w:rsidRPr="009D471D">
              <w:rPr>
                <w:rFonts w:ascii="Arial Narrow" w:hAnsi="Arial Narrow" w:cs="Arial"/>
                <w:sz w:val="18"/>
                <w:szCs w:val="18"/>
              </w:rPr>
              <w:t>disponible</w:t>
            </w:r>
          </w:p>
        </w:tc>
      </w:tr>
      <w:tr w:rsidR="00A03D01" w:rsidRPr="00C971FB" w14:paraId="46F4412F" w14:textId="77777777" w:rsidTr="00331754">
        <w:trPr>
          <w:trHeight w:val="255"/>
        </w:trPr>
        <w:tc>
          <w:tcPr>
            <w:tcW w:w="8789" w:type="dxa"/>
            <w:gridSpan w:val="8"/>
            <w:tcBorders>
              <w:top w:val="single" w:sz="4" w:space="0" w:color="auto"/>
              <w:bottom w:val="nil"/>
            </w:tcBorders>
            <w:vAlign w:val="bottom"/>
          </w:tcPr>
          <w:p w14:paraId="46BC757E" w14:textId="77777777" w:rsidR="00A03D01" w:rsidRPr="00BA48F7" w:rsidRDefault="00A03D01" w:rsidP="00A03D01">
            <w:pPr>
              <w:pStyle w:val="texto"/>
              <w:ind w:firstLine="0"/>
              <w:jc w:val="left"/>
              <w:rPr>
                <w:rFonts w:ascii="Times New Roman" w:hAnsi="Times New Roman"/>
                <w:sz w:val="18"/>
                <w:szCs w:val="18"/>
              </w:rPr>
            </w:pPr>
            <w:r w:rsidRPr="00BA48F7">
              <w:rPr>
                <w:rFonts w:ascii="Times New Roman" w:hAnsi="Times New Roman"/>
                <w:sz w:val="18"/>
                <w:szCs w:val="18"/>
              </w:rPr>
              <w:t>*Una de las plazas está pendiente de que su incorporación sea efectiva debido a diversos trámites administrativos</w:t>
            </w:r>
          </w:p>
        </w:tc>
      </w:tr>
    </w:tbl>
    <w:p w14:paraId="23757CD2" w14:textId="77777777" w:rsidR="00A03D01" w:rsidRPr="00771568" w:rsidRDefault="00A03D01" w:rsidP="004F0D50">
      <w:pPr>
        <w:pStyle w:val="texto"/>
        <w:spacing w:before="120" w:after="140"/>
        <w:jc w:val="both"/>
      </w:pPr>
      <w:r w:rsidRPr="00771568">
        <w:t xml:space="preserve">En el </w:t>
      </w:r>
      <w:r w:rsidRPr="005459B9">
        <w:rPr>
          <w:szCs w:val="26"/>
        </w:rPr>
        <w:t>conjunto</w:t>
      </w:r>
      <w:r w:rsidRPr="00771568">
        <w:t xml:space="preserve"> del periodo se han ofertado un total de 252 plazas a las que se han incorporado</w:t>
      </w:r>
      <w:r>
        <w:t xml:space="preserve"> 224</w:t>
      </w:r>
      <w:r w:rsidRPr="00771568">
        <w:t xml:space="preserve"> personas. </w:t>
      </w:r>
    </w:p>
    <w:p w14:paraId="6D424879" w14:textId="77777777" w:rsidR="00A03D01" w:rsidRPr="00771568" w:rsidRDefault="00A03D01" w:rsidP="005459B9">
      <w:pPr>
        <w:pStyle w:val="texto"/>
        <w:spacing w:after="140"/>
        <w:jc w:val="both"/>
      </w:pPr>
      <w:r>
        <w:t xml:space="preserve">Llama la atención la baja incorporación en los años 2023 y 2024 a la oferta de plazas. Al </w:t>
      </w:r>
      <w:r w:rsidRPr="005459B9">
        <w:rPr>
          <w:szCs w:val="26"/>
        </w:rPr>
        <w:t>respecto</w:t>
      </w:r>
      <w:r>
        <w:t xml:space="preserve">, señalamos que esta problemática no es exclusiva de Navarra y existe en el resto del Estado, </w:t>
      </w:r>
      <w:r>
        <w:lastRenderedPageBreak/>
        <w:t>donde en la última oferta de plazas hecha en 2024, incluidas las de Navarra, se incluyeron 2.492 plazas de las que 459 se quedaron sin cubrir.</w:t>
      </w:r>
    </w:p>
    <w:p w14:paraId="5E3BA62E" w14:textId="5F74B448" w:rsidR="00427566" w:rsidRDefault="00A03D01" w:rsidP="005459B9">
      <w:pPr>
        <w:pStyle w:val="texto"/>
        <w:spacing w:after="140"/>
        <w:jc w:val="both"/>
        <w:rPr>
          <w:rFonts w:ascii="Arial" w:hAnsi="Arial"/>
          <w:i/>
          <w:iCs/>
          <w:color w:val="000000"/>
          <w:spacing w:val="10"/>
          <w:kern w:val="28"/>
          <w:sz w:val="25"/>
          <w:szCs w:val="26"/>
        </w:rPr>
      </w:pPr>
      <w:r>
        <w:t xml:space="preserve">Por otro lado, señalamos que hay que tener en cuenta que la incorporación a esta formación no implica que las personas que la hayan realizado acaben ejerciendo su </w:t>
      </w:r>
      <w:r w:rsidRPr="005459B9">
        <w:rPr>
          <w:szCs w:val="26"/>
        </w:rPr>
        <w:t>actividad</w:t>
      </w:r>
      <w:r>
        <w:t xml:space="preserve"> en Navarra. De hecho, hemos verificado que, del total de personas que finalizaron esta formación en Navarra en el periodo analizado, en 2023, solo el 50 por ciento tenía un contrato con el SNS-O. </w:t>
      </w:r>
    </w:p>
    <w:p w14:paraId="00904776" w14:textId="7DC08858" w:rsidR="00A03D01" w:rsidRPr="00704BA6" w:rsidRDefault="00A03D01" w:rsidP="00A55495">
      <w:pPr>
        <w:pStyle w:val="atitulo3"/>
      </w:pPr>
      <w:r w:rsidRPr="00704BA6">
        <w:t xml:space="preserve">Situación de las Ofertas Públicas de Empleo </w:t>
      </w:r>
    </w:p>
    <w:p w14:paraId="3A122F84" w14:textId="1CEC2438" w:rsidR="00A03D01" w:rsidRDefault="00A03D01" w:rsidP="00331754">
      <w:pPr>
        <w:pStyle w:val="texto"/>
        <w:spacing w:after="240"/>
        <w:jc w:val="both"/>
      </w:pPr>
      <w:r w:rsidRPr="00771568">
        <w:t>Presentamos a continuación un cuadro resumen de las Ofertas Públicas de Empleo</w:t>
      </w:r>
      <w:r>
        <w:rPr>
          <w:rStyle w:val="Refdenotaalpie"/>
        </w:rPr>
        <w:footnoteReference w:id="10"/>
      </w:r>
      <w:r w:rsidRPr="00771568">
        <w:t xml:space="preserve"> aprobadas y las convocatorias correspondientes en el periodo objeto de análisis de este informe, así como su estado a la fecha de redacción de este informe:</w:t>
      </w:r>
    </w:p>
    <w:tbl>
      <w:tblPr>
        <w:tblW w:w="8789" w:type="dxa"/>
        <w:tblBorders>
          <w:top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418"/>
        <w:gridCol w:w="1134"/>
        <w:gridCol w:w="1134"/>
        <w:gridCol w:w="992"/>
        <w:gridCol w:w="992"/>
        <w:gridCol w:w="1559"/>
        <w:gridCol w:w="1560"/>
      </w:tblGrid>
      <w:tr w:rsidR="00276D40" w:rsidRPr="00276D40" w14:paraId="6E22ABBF" w14:textId="77777777" w:rsidTr="00276D40">
        <w:trPr>
          <w:trHeight w:val="198"/>
        </w:trPr>
        <w:tc>
          <w:tcPr>
            <w:tcW w:w="1418" w:type="dxa"/>
            <w:vMerge w:val="restart"/>
            <w:shd w:val="clear" w:color="auto" w:fill="8DB3E2" w:themeFill="text2" w:themeFillTint="66"/>
            <w:noWrap/>
            <w:vAlign w:val="bottom"/>
          </w:tcPr>
          <w:p w14:paraId="24CED69A" w14:textId="77777777" w:rsidR="00276D40" w:rsidRPr="00276D40" w:rsidRDefault="00276D40" w:rsidP="00276D40">
            <w:pPr>
              <w:pStyle w:val="cuatexto"/>
              <w:rPr>
                <w:rFonts w:ascii="Arial" w:hAnsi="Arial" w:cs="Arial"/>
                <w:sz w:val="16"/>
                <w:szCs w:val="16"/>
              </w:rPr>
            </w:pPr>
          </w:p>
        </w:tc>
        <w:tc>
          <w:tcPr>
            <w:tcW w:w="4252" w:type="dxa"/>
            <w:gridSpan w:val="4"/>
            <w:tcBorders>
              <w:bottom w:val="single" w:sz="2" w:space="0" w:color="auto"/>
              <w:right w:val="single" w:sz="2" w:space="0" w:color="auto"/>
            </w:tcBorders>
            <w:shd w:val="clear" w:color="auto" w:fill="8DB3E2" w:themeFill="text2" w:themeFillTint="66"/>
            <w:noWrap/>
            <w:vAlign w:val="bottom"/>
          </w:tcPr>
          <w:p w14:paraId="199BEB6A" w14:textId="70E89760" w:rsidR="00276D40" w:rsidRPr="00276D40" w:rsidRDefault="00276D40" w:rsidP="00DE4A00">
            <w:pPr>
              <w:pStyle w:val="cuatexto"/>
              <w:jc w:val="center"/>
              <w:rPr>
                <w:rFonts w:ascii="Arial" w:hAnsi="Arial" w:cs="Arial"/>
                <w:sz w:val="16"/>
                <w:szCs w:val="16"/>
              </w:rPr>
            </w:pPr>
            <w:proofErr w:type="spellStart"/>
            <w:r w:rsidRPr="00276D40">
              <w:rPr>
                <w:rFonts w:ascii="Arial" w:hAnsi="Arial" w:cs="Arial"/>
                <w:sz w:val="16"/>
                <w:szCs w:val="16"/>
              </w:rPr>
              <w:t>Nº</w:t>
            </w:r>
            <w:proofErr w:type="spellEnd"/>
            <w:r w:rsidRPr="00276D40">
              <w:rPr>
                <w:rFonts w:ascii="Arial" w:hAnsi="Arial" w:cs="Arial"/>
                <w:sz w:val="16"/>
                <w:szCs w:val="16"/>
              </w:rPr>
              <w:t xml:space="preserve"> de plazas </w:t>
            </w:r>
            <w:proofErr w:type="spellStart"/>
            <w:r w:rsidRPr="00276D40">
              <w:rPr>
                <w:rFonts w:ascii="Arial" w:hAnsi="Arial" w:cs="Arial"/>
                <w:sz w:val="16"/>
                <w:szCs w:val="16"/>
              </w:rPr>
              <w:t>OPEs</w:t>
            </w:r>
            <w:proofErr w:type="spellEnd"/>
            <w:r w:rsidRPr="00276D40">
              <w:rPr>
                <w:rFonts w:ascii="Arial" w:hAnsi="Arial" w:cs="Arial"/>
                <w:sz w:val="16"/>
                <w:szCs w:val="16"/>
              </w:rPr>
              <w:t xml:space="preserve"> reposición</w:t>
            </w:r>
          </w:p>
        </w:tc>
        <w:tc>
          <w:tcPr>
            <w:tcW w:w="3119" w:type="dxa"/>
            <w:gridSpan w:val="2"/>
            <w:tcBorders>
              <w:left w:val="single" w:sz="2" w:space="0" w:color="auto"/>
              <w:bottom w:val="single" w:sz="2" w:space="0" w:color="auto"/>
            </w:tcBorders>
            <w:shd w:val="clear" w:color="auto" w:fill="8DB3E2" w:themeFill="text2" w:themeFillTint="66"/>
            <w:noWrap/>
            <w:vAlign w:val="bottom"/>
          </w:tcPr>
          <w:p w14:paraId="3FB7180E" w14:textId="1D8E2686" w:rsidR="00276D40" w:rsidRPr="00276D40" w:rsidRDefault="00276D40" w:rsidP="00DE4A00">
            <w:pPr>
              <w:pStyle w:val="cuatexto"/>
              <w:jc w:val="center"/>
              <w:rPr>
                <w:rFonts w:ascii="Arial" w:hAnsi="Arial" w:cs="Arial"/>
                <w:sz w:val="16"/>
                <w:szCs w:val="16"/>
              </w:rPr>
            </w:pPr>
            <w:proofErr w:type="spellStart"/>
            <w:r w:rsidRPr="00276D40">
              <w:rPr>
                <w:rFonts w:ascii="Arial" w:hAnsi="Arial" w:cs="Arial"/>
                <w:sz w:val="16"/>
                <w:szCs w:val="16"/>
              </w:rPr>
              <w:t>Nº</w:t>
            </w:r>
            <w:proofErr w:type="spellEnd"/>
            <w:r w:rsidRPr="00276D40">
              <w:rPr>
                <w:rFonts w:ascii="Arial" w:hAnsi="Arial" w:cs="Arial"/>
                <w:sz w:val="16"/>
                <w:szCs w:val="16"/>
              </w:rPr>
              <w:t xml:space="preserve"> de plazas </w:t>
            </w:r>
            <w:proofErr w:type="spellStart"/>
            <w:r w:rsidRPr="00276D40">
              <w:rPr>
                <w:rFonts w:ascii="Arial" w:hAnsi="Arial" w:cs="Arial"/>
                <w:sz w:val="16"/>
                <w:szCs w:val="16"/>
              </w:rPr>
              <w:t>OPEs</w:t>
            </w:r>
            <w:proofErr w:type="spellEnd"/>
            <w:r w:rsidRPr="00276D40">
              <w:rPr>
                <w:rFonts w:ascii="Arial" w:hAnsi="Arial" w:cs="Arial"/>
                <w:sz w:val="16"/>
                <w:szCs w:val="16"/>
              </w:rPr>
              <w:t xml:space="preserve"> estabilización</w:t>
            </w:r>
          </w:p>
        </w:tc>
      </w:tr>
      <w:tr w:rsidR="00276D40" w:rsidRPr="00276D40" w14:paraId="50623952" w14:textId="25B2164C" w:rsidTr="00276D40">
        <w:trPr>
          <w:trHeight w:val="198"/>
        </w:trPr>
        <w:tc>
          <w:tcPr>
            <w:tcW w:w="1418" w:type="dxa"/>
            <w:vMerge/>
            <w:tcBorders>
              <w:bottom w:val="single" w:sz="2" w:space="0" w:color="auto"/>
            </w:tcBorders>
            <w:shd w:val="clear" w:color="auto" w:fill="8DB3E2" w:themeFill="text2" w:themeFillTint="66"/>
            <w:noWrap/>
            <w:vAlign w:val="bottom"/>
          </w:tcPr>
          <w:p w14:paraId="68B77890" w14:textId="6862CC01" w:rsidR="00276D40" w:rsidRPr="00276D40" w:rsidRDefault="00276D40" w:rsidP="00276D40">
            <w:pPr>
              <w:pStyle w:val="cuatexto"/>
              <w:rPr>
                <w:rFonts w:ascii="Arial" w:hAnsi="Arial" w:cs="Arial"/>
                <w:sz w:val="16"/>
                <w:szCs w:val="16"/>
              </w:rPr>
            </w:pPr>
          </w:p>
        </w:tc>
        <w:tc>
          <w:tcPr>
            <w:tcW w:w="1134" w:type="dxa"/>
            <w:tcBorders>
              <w:bottom w:val="single" w:sz="2" w:space="0" w:color="auto"/>
              <w:right w:val="nil"/>
            </w:tcBorders>
            <w:shd w:val="clear" w:color="auto" w:fill="8DB3E2" w:themeFill="text2" w:themeFillTint="66"/>
            <w:noWrap/>
            <w:vAlign w:val="center"/>
          </w:tcPr>
          <w:p w14:paraId="61990F97" w14:textId="72C13EFF" w:rsidR="00276D40" w:rsidRPr="00276D40" w:rsidRDefault="00276D40" w:rsidP="00276D40">
            <w:pPr>
              <w:pStyle w:val="cuatexto"/>
              <w:jc w:val="right"/>
              <w:rPr>
                <w:rFonts w:ascii="Arial" w:hAnsi="Arial" w:cs="Arial"/>
                <w:sz w:val="16"/>
                <w:szCs w:val="16"/>
              </w:rPr>
            </w:pPr>
            <w:proofErr w:type="spellStart"/>
            <w:r w:rsidRPr="00276D40">
              <w:rPr>
                <w:rFonts w:ascii="Arial" w:hAnsi="Arial" w:cs="Arial"/>
                <w:sz w:val="16"/>
                <w:szCs w:val="16"/>
              </w:rPr>
              <w:t>Nº</w:t>
            </w:r>
            <w:proofErr w:type="spellEnd"/>
            <w:r w:rsidRPr="00276D40">
              <w:rPr>
                <w:rFonts w:ascii="Arial" w:hAnsi="Arial" w:cs="Arial"/>
                <w:sz w:val="16"/>
                <w:szCs w:val="16"/>
              </w:rPr>
              <w:t xml:space="preserve"> plazas publicadas en BON</w:t>
            </w:r>
          </w:p>
        </w:tc>
        <w:tc>
          <w:tcPr>
            <w:tcW w:w="1134" w:type="dxa"/>
            <w:tcBorders>
              <w:top w:val="single" w:sz="4" w:space="0" w:color="auto"/>
              <w:left w:val="nil"/>
              <w:bottom w:val="single" w:sz="2" w:space="0" w:color="auto"/>
            </w:tcBorders>
            <w:shd w:val="clear" w:color="auto" w:fill="8DB3E2" w:themeFill="text2" w:themeFillTint="66"/>
            <w:noWrap/>
            <w:vAlign w:val="center"/>
          </w:tcPr>
          <w:p w14:paraId="65841CE2" w14:textId="77777777" w:rsidR="00276D40" w:rsidRPr="00276D40" w:rsidRDefault="00276D40" w:rsidP="00276D40">
            <w:pPr>
              <w:pStyle w:val="cuatexto"/>
              <w:jc w:val="right"/>
              <w:rPr>
                <w:rFonts w:ascii="Arial" w:hAnsi="Arial" w:cs="Arial"/>
                <w:sz w:val="16"/>
                <w:szCs w:val="16"/>
              </w:rPr>
            </w:pPr>
            <w:proofErr w:type="spellStart"/>
            <w:r w:rsidRPr="00276D40">
              <w:rPr>
                <w:rFonts w:ascii="Arial" w:hAnsi="Arial" w:cs="Arial"/>
                <w:sz w:val="16"/>
                <w:szCs w:val="16"/>
              </w:rPr>
              <w:t>Nº</w:t>
            </w:r>
            <w:proofErr w:type="spellEnd"/>
            <w:r w:rsidRPr="00276D40">
              <w:rPr>
                <w:rFonts w:ascii="Arial" w:hAnsi="Arial" w:cs="Arial"/>
                <w:sz w:val="16"/>
                <w:szCs w:val="16"/>
              </w:rPr>
              <w:t xml:space="preserve"> plazas </w:t>
            </w:r>
          </w:p>
          <w:p w14:paraId="47F8078B" w14:textId="7631A2E9" w:rsidR="00276D40" w:rsidRPr="00276D40" w:rsidRDefault="00276D40" w:rsidP="00276D40">
            <w:pPr>
              <w:pStyle w:val="cuatexto"/>
              <w:jc w:val="right"/>
              <w:rPr>
                <w:rFonts w:ascii="Arial" w:hAnsi="Arial" w:cs="Arial"/>
                <w:sz w:val="16"/>
                <w:szCs w:val="16"/>
              </w:rPr>
            </w:pPr>
            <w:r w:rsidRPr="00276D40">
              <w:rPr>
                <w:rFonts w:ascii="Arial" w:hAnsi="Arial" w:cs="Arial"/>
                <w:sz w:val="16"/>
                <w:szCs w:val="16"/>
              </w:rPr>
              <w:t>a convocar</w:t>
            </w:r>
            <w:r>
              <w:rPr>
                <w:rFonts w:ascii="Arial" w:hAnsi="Arial" w:cs="Arial"/>
                <w:sz w:val="16"/>
                <w:szCs w:val="16"/>
              </w:rPr>
              <w:t>*</w:t>
            </w:r>
          </w:p>
        </w:tc>
        <w:tc>
          <w:tcPr>
            <w:tcW w:w="992" w:type="dxa"/>
            <w:tcBorders>
              <w:top w:val="single" w:sz="4" w:space="0" w:color="auto"/>
              <w:bottom w:val="single" w:sz="2" w:space="0" w:color="auto"/>
            </w:tcBorders>
            <w:shd w:val="clear" w:color="auto" w:fill="8DB3E2" w:themeFill="text2" w:themeFillTint="66"/>
            <w:noWrap/>
            <w:vAlign w:val="center"/>
          </w:tcPr>
          <w:p w14:paraId="11464AB9" w14:textId="7AED6B1D" w:rsidR="00276D40" w:rsidRPr="00276D40" w:rsidRDefault="00276D40" w:rsidP="00276D40">
            <w:pPr>
              <w:pStyle w:val="cuatexto"/>
              <w:jc w:val="right"/>
              <w:rPr>
                <w:rFonts w:ascii="Arial" w:hAnsi="Arial" w:cs="Arial"/>
                <w:sz w:val="16"/>
                <w:szCs w:val="16"/>
              </w:rPr>
            </w:pPr>
            <w:proofErr w:type="spellStart"/>
            <w:r w:rsidRPr="00276D40">
              <w:rPr>
                <w:rFonts w:ascii="Arial" w:hAnsi="Arial" w:cs="Arial"/>
                <w:sz w:val="16"/>
                <w:szCs w:val="16"/>
              </w:rPr>
              <w:t>Nº</w:t>
            </w:r>
            <w:proofErr w:type="spellEnd"/>
            <w:r w:rsidRPr="00276D40">
              <w:rPr>
                <w:rFonts w:ascii="Arial" w:hAnsi="Arial" w:cs="Arial"/>
                <w:sz w:val="16"/>
                <w:szCs w:val="16"/>
              </w:rPr>
              <w:t xml:space="preserve"> plazas cubiertas</w:t>
            </w:r>
          </w:p>
        </w:tc>
        <w:tc>
          <w:tcPr>
            <w:tcW w:w="992" w:type="dxa"/>
            <w:tcBorders>
              <w:top w:val="single" w:sz="4" w:space="0" w:color="auto"/>
              <w:bottom w:val="single" w:sz="2" w:space="0" w:color="auto"/>
              <w:right w:val="single" w:sz="2" w:space="0" w:color="auto"/>
            </w:tcBorders>
            <w:shd w:val="clear" w:color="auto" w:fill="8DB3E2" w:themeFill="text2" w:themeFillTint="66"/>
            <w:noWrap/>
            <w:vAlign w:val="center"/>
          </w:tcPr>
          <w:p w14:paraId="50AD4BE9" w14:textId="6517DA34" w:rsidR="00276D40" w:rsidRPr="00276D40" w:rsidRDefault="00276D40" w:rsidP="00276D40">
            <w:pPr>
              <w:pStyle w:val="cuatexto"/>
              <w:jc w:val="right"/>
              <w:rPr>
                <w:rFonts w:ascii="Arial" w:hAnsi="Arial" w:cs="Arial"/>
                <w:sz w:val="16"/>
                <w:szCs w:val="16"/>
              </w:rPr>
            </w:pPr>
            <w:proofErr w:type="spellStart"/>
            <w:r w:rsidRPr="00276D40">
              <w:rPr>
                <w:rFonts w:ascii="Arial" w:hAnsi="Arial" w:cs="Arial"/>
                <w:sz w:val="16"/>
                <w:szCs w:val="16"/>
              </w:rPr>
              <w:t>Nº</w:t>
            </w:r>
            <w:proofErr w:type="spellEnd"/>
            <w:r w:rsidRPr="00276D40">
              <w:rPr>
                <w:rFonts w:ascii="Arial" w:hAnsi="Arial" w:cs="Arial"/>
                <w:sz w:val="16"/>
                <w:szCs w:val="16"/>
              </w:rPr>
              <w:t xml:space="preserve"> plazas pendientes</w:t>
            </w:r>
          </w:p>
        </w:tc>
        <w:tc>
          <w:tcPr>
            <w:tcW w:w="1559" w:type="dxa"/>
            <w:tcBorders>
              <w:left w:val="single" w:sz="2" w:space="0" w:color="auto"/>
              <w:bottom w:val="single" w:sz="2" w:space="0" w:color="auto"/>
              <w:right w:val="nil"/>
            </w:tcBorders>
            <w:shd w:val="clear" w:color="auto" w:fill="8DB3E2" w:themeFill="text2" w:themeFillTint="66"/>
            <w:noWrap/>
            <w:vAlign w:val="center"/>
          </w:tcPr>
          <w:p w14:paraId="31083368" w14:textId="77777777" w:rsidR="00276D40" w:rsidRDefault="00276D40" w:rsidP="00276D40">
            <w:pPr>
              <w:pStyle w:val="cuatexto"/>
              <w:jc w:val="right"/>
              <w:rPr>
                <w:rFonts w:ascii="Arial" w:hAnsi="Arial" w:cs="Arial"/>
                <w:sz w:val="16"/>
                <w:szCs w:val="16"/>
              </w:rPr>
            </w:pPr>
            <w:r w:rsidRPr="00276D40">
              <w:rPr>
                <w:rFonts w:ascii="Arial" w:hAnsi="Arial" w:cs="Arial"/>
                <w:sz w:val="16"/>
                <w:szCs w:val="16"/>
              </w:rPr>
              <w:t xml:space="preserve">Plazas convocadas y cubiertas por concurso </w:t>
            </w:r>
          </w:p>
          <w:p w14:paraId="23460608" w14:textId="61AC7B6F" w:rsidR="00276D40" w:rsidRPr="00276D40" w:rsidRDefault="00276D40" w:rsidP="00276D40">
            <w:pPr>
              <w:pStyle w:val="cuatexto"/>
              <w:jc w:val="right"/>
              <w:rPr>
                <w:rFonts w:ascii="Arial" w:hAnsi="Arial" w:cs="Arial"/>
                <w:sz w:val="16"/>
                <w:szCs w:val="16"/>
              </w:rPr>
            </w:pPr>
            <w:r w:rsidRPr="00276D40">
              <w:rPr>
                <w:rFonts w:ascii="Arial" w:hAnsi="Arial" w:cs="Arial"/>
                <w:sz w:val="16"/>
                <w:szCs w:val="16"/>
              </w:rPr>
              <w:t xml:space="preserve">méritos </w:t>
            </w:r>
          </w:p>
        </w:tc>
        <w:tc>
          <w:tcPr>
            <w:tcW w:w="1560" w:type="dxa"/>
            <w:tcBorders>
              <w:left w:val="nil"/>
              <w:bottom w:val="single" w:sz="2" w:space="0" w:color="auto"/>
            </w:tcBorders>
            <w:shd w:val="clear" w:color="auto" w:fill="8DB3E2" w:themeFill="text2" w:themeFillTint="66"/>
            <w:vAlign w:val="center"/>
          </w:tcPr>
          <w:p w14:paraId="38F8FB9C" w14:textId="77777777" w:rsidR="00276D40" w:rsidRDefault="00276D40" w:rsidP="00276D40">
            <w:pPr>
              <w:pStyle w:val="cuatexto"/>
              <w:jc w:val="right"/>
              <w:rPr>
                <w:rFonts w:ascii="Arial" w:hAnsi="Arial" w:cs="Arial"/>
                <w:sz w:val="16"/>
                <w:szCs w:val="16"/>
              </w:rPr>
            </w:pPr>
            <w:r w:rsidRPr="00276D40">
              <w:rPr>
                <w:rFonts w:ascii="Arial" w:hAnsi="Arial" w:cs="Arial"/>
                <w:sz w:val="16"/>
                <w:szCs w:val="16"/>
              </w:rPr>
              <w:t xml:space="preserve">Plazas convocadas y cubiertas por concurso </w:t>
            </w:r>
          </w:p>
          <w:p w14:paraId="3C0E2EA3" w14:textId="757C348D" w:rsidR="00276D40" w:rsidRPr="00276D40" w:rsidRDefault="00276D40" w:rsidP="00276D40">
            <w:pPr>
              <w:pStyle w:val="cuatexto"/>
              <w:jc w:val="right"/>
              <w:rPr>
                <w:rFonts w:ascii="Arial" w:hAnsi="Arial" w:cs="Arial"/>
                <w:sz w:val="16"/>
                <w:szCs w:val="16"/>
              </w:rPr>
            </w:pPr>
            <w:r w:rsidRPr="00276D40">
              <w:rPr>
                <w:rFonts w:ascii="Arial" w:hAnsi="Arial" w:cs="Arial"/>
                <w:sz w:val="16"/>
                <w:szCs w:val="16"/>
              </w:rPr>
              <w:t xml:space="preserve">oposición </w:t>
            </w:r>
          </w:p>
        </w:tc>
      </w:tr>
      <w:tr w:rsidR="00276D40" w14:paraId="5F17FAA7" w14:textId="071FF291" w:rsidTr="00276D40">
        <w:trPr>
          <w:trHeight w:val="198"/>
        </w:trPr>
        <w:tc>
          <w:tcPr>
            <w:tcW w:w="1418" w:type="dxa"/>
            <w:tcBorders>
              <w:bottom w:val="single" w:sz="2" w:space="0" w:color="auto"/>
            </w:tcBorders>
            <w:shd w:val="clear" w:color="auto" w:fill="auto"/>
            <w:noWrap/>
            <w:vAlign w:val="bottom"/>
            <w:hideMark/>
          </w:tcPr>
          <w:p w14:paraId="55184314" w14:textId="6CEA17C7" w:rsidR="00276D40" w:rsidRPr="00276D40" w:rsidRDefault="00276D40" w:rsidP="0030640B">
            <w:pPr>
              <w:pStyle w:val="cuatexto"/>
              <w:rPr>
                <w:rFonts w:cs="Arial"/>
                <w:sz w:val="18"/>
                <w:szCs w:val="18"/>
              </w:rPr>
            </w:pPr>
            <w:proofErr w:type="spellStart"/>
            <w:r w:rsidRPr="00276D40">
              <w:rPr>
                <w:sz w:val="18"/>
                <w:szCs w:val="18"/>
              </w:rPr>
              <w:t>Fac</w:t>
            </w:r>
            <w:proofErr w:type="spellEnd"/>
            <w:r w:rsidRPr="00276D40">
              <w:rPr>
                <w:sz w:val="18"/>
                <w:szCs w:val="18"/>
              </w:rPr>
              <w:t xml:space="preserve">. </w:t>
            </w:r>
            <w:proofErr w:type="spellStart"/>
            <w:r w:rsidRPr="00276D40">
              <w:rPr>
                <w:sz w:val="18"/>
                <w:szCs w:val="18"/>
              </w:rPr>
              <w:t>med</w:t>
            </w:r>
            <w:proofErr w:type="spellEnd"/>
            <w:r w:rsidRPr="00276D40">
              <w:rPr>
                <w:sz w:val="18"/>
                <w:szCs w:val="18"/>
              </w:rPr>
              <w:t>. fam.</w:t>
            </w:r>
            <w:r w:rsidR="00A86A75">
              <w:rPr>
                <w:sz w:val="18"/>
                <w:szCs w:val="18"/>
              </w:rPr>
              <w:t>**</w:t>
            </w:r>
          </w:p>
        </w:tc>
        <w:tc>
          <w:tcPr>
            <w:tcW w:w="1134" w:type="dxa"/>
            <w:tcBorders>
              <w:bottom w:val="single" w:sz="2" w:space="0" w:color="auto"/>
              <w:right w:val="nil"/>
            </w:tcBorders>
            <w:shd w:val="clear" w:color="auto" w:fill="auto"/>
            <w:noWrap/>
            <w:vAlign w:val="bottom"/>
            <w:hideMark/>
          </w:tcPr>
          <w:p w14:paraId="1ED22CCF" w14:textId="77777777" w:rsidR="00276D40" w:rsidRDefault="00276D40" w:rsidP="0030640B">
            <w:pPr>
              <w:pStyle w:val="cuatexto"/>
              <w:jc w:val="right"/>
              <w:rPr>
                <w:rFonts w:cs="Arial"/>
              </w:rPr>
            </w:pPr>
            <w:r w:rsidRPr="7B5CD166">
              <w:rPr>
                <w:rFonts w:cs="Arial"/>
              </w:rPr>
              <w:t>150</w:t>
            </w:r>
          </w:p>
        </w:tc>
        <w:tc>
          <w:tcPr>
            <w:tcW w:w="1134" w:type="dxa"/>
            <w:tcBorders>
              <w:top w:val="single" w:sz="4" w:space="0" w:color="auto"/>
              <w:left w:val="nil"/>
              <w:bottom w:val="single" w:sz="2" w:space="0" w:color="auto"/>
            </w:tcBorders>
            <w:shd w:val="clear" w:color="auto" w:fill="auto"/>
            <w:noWrap/>
            <w:vAlign w:val="bottom"/>
            <w:hideMark/>
          </w:tcPr>
          <w:p w14:paraId="000DD32D" w14:textId="7B1C2C1C" w:rsidR="00276D40" w:rsidRDefault="00276D40" w:rsidP="0030640B">
            <w:pPr>
              <w:pStyle w:val="cuatexto"/>
              <w:jc w:val="right"/>
              <w:rPr>
                <w:rFonts w:cs="Arial"/>
              </w:rPr>
            </w:pPr>
            <w:r>
              <w:rPr>
                <w:rFonts w:cs="Arial"/>
              </w:rPr>
              <w:t>136</w:t>
            </w:r>
            <w:r w:rsidRPr="7B5CD166">
              <w:rPr>
                <w:rFonts w:cs="Arial"/>
              </w:rPr>
              <w:t xml:space="preserve"> </w:t>
            </w:r>
          </w:p>
        </w:tc>
        <w:tc>
          <w:tcPr>
            <w:tcW w:w="992" w:type="dxa"/>
            <w:tcBorders>
              <w:top w:val="single" w:sz="4" w:space="0" w:color="auto"/>
              <w:bottom w:val="single" w:sz="2" w:space="0" w:color="auto"/>
            </w:tcBorders>
            <w:shd w:val="clear" w:color="auto" w:fill="auto"/>
            <w:noWrap/>
            <w:vAlign w:val="bottom"/>
            <w:hideMark/>
          </w:tcPr>
          <w:p w14:paraId="2D6B0DE3" w14:textId="30CF39C9" w:rsidR="00276D40" w:rsidRDefault="00276D40" w:rsidP="00276D40">
            <w:pPr>
              <w:pStyle w:val="cuatexto"/>
              <w:jc w:val="right"/>
              <w:rPr>
                <w:rFonts w:cs="Arial"/>
              </w:rPr>
            </w:pPr>
            <w:r w:rsidRPr="7B5CD166">
              <w:rPr>
                <w:rFonts w:cs="Arial"/>
              </w:rPr>
              <w:t xml:space="preserve"> </w:t>
            </w:r>
            <w:r>
              <w:rPr>
                <w:rFonts w:cs="Arial"/>
              </w:rPr>
              <w:t>69</w:t>
            </w:r>
          </w:p>
        </w:tc>
        <w:tc>
          <w:tcPr>
            <w:tcW w:w="992" w:type="dxa"/>
            <w:tcBorders>
              <w:top w:val="single" w:sz="4" w:space="0" w:color="auto"/>
              <w:bottom w:val="single" w:sz="2" w:space="0" w:color="auto"/>
              <w:right w:val="single" w:sz="2" w:space="0" w:color="auto"/>
            </w:tcBorders>
            <w:shd w:val="clear" w:color="auto" w:fill="auto"/>
            <w:noWrap/>
            <w:vAlign w:val="bottom"/>
            <w:hideMark/>
          </w:tcPr>
          <w:p w14:paraId="7F007B34" w14:textId="11E65444" w:rsidR="00276D40" w:rsidRDefault="00276D40" w:rsidP="0030640B">
            <w:pPr>
              <w:pStyle w:val="cuatexto"/>
              <w:jc w:val="right"/>
              <w:rPr>
                <w:rFonts w:cs="Arial"/>
              </w:rPr>
            </w:pPr>
            <w:r w:rsidRPr="7B5CD166">
              <w:rPr>
                <w:rFonts w:cs="Arial"/>
              </w:rPr>
              <w:t xml:space="preserve"> 6</w:t>
            </w:r>
            <w:r>
              <w:rPr>
                <w:rFonts w:cs="Arial"/>
              </w:rPr>
              <w:t>7</w:t>
            </w:r>
            <w:r w:rsidRPr="7B5CD166">
              <w:rPr>
                <w:rFonts w:cs="Arial"/>
              </w:rPr>
              <w:t xml:space="preserve"> </w:t>
            </w:r>
          </w:p>
        </w:tc>
        <w:tc>
          <w:tcPr>
            <w:tcW w:w="1559" w:type="dxa"/>
            <w:tcBorders>
              <w:left w:val="single" w:sz="2" w:space="0" w:color="auto"/>
              <w:bottom w:val="single" w:sz="2" w:space="0" w:color="auto"/>
              <w:right w:val="nil"/>
            </w:tcBorders>
            <w:shd w:val="clear" w:color="auto" w:fill="auto"/>
            <w:noWrap/>
            <w:vAlign w:val="bottom"/>
            <w:hideMark/>
          </w:tcPr>
          <w:p w14:paraId="50837B24" w14:textId="36DAAD73" w:rsidR="00276D40" w:rsidRDefault="00276D40" w:rsidP="0030640B">
            <w:pPr>
              <w:pStyle w:val="cuatexto"/>
              <w:jc w:val="right"/>
              <w:rPr>
                <w:rFonts w:cs="Arial"/>
              </w:rPr>
            </w:pPr>
            <w:r>
              <w:rPr>
                <w:rFonts w:cs="Arial"/>
              </w:rPr>
              <w:t>32</w:t>
            </w:r>
            <w:r w:rsidRPr="7B5CD166">
              <w:rPr>
                <w:rFonts w:cs="Arial"/>
              </w:rPr>
              <w:t xml:space="preserve"> </w:t>
            </w:r>
          </w:p>
        </w:tc>
        <w:tc>
          <w:tcPr>
            <w:tcW w:w="1560" w:type="dxa"/>
            <w:tcBorders>
              <w:left w:val="nil"/>
              <w:bottom w:val="single" w:sz="2" w:space="0" w:color="auto"/>
            </w:tcBorders>
          </w:tcPr>
          <w:p w14:paraId="6FA965DC" w14:textId="05A7B1CD" w:rsidR="00276D40" w:rsidRPr="7B5CD166" w:rsidRDefault="00276D40" w:rsidP="0030640B">
            <w:pPr>
              <w:pStyle w:val="cuatexto"/>
              <w:jc w:val="right"/>
              <w:rPr>
                <w:rFonts w:cs="Arial"/>
              </w:rPr>
            </w:pPr>
            <w:r>
              <w:rPr>
                <w:rFonts w:cs="Arial"/>
              </w:rPr>
              <w:t>6</w:t>
            </w:r>
          </w:p>
        </w:tc>
      </w:tr>
      <w:tr w:rsidR="00276D40" w14:paraId="00D3AC18" w14:textId="50B5AA2C" w:rsidTr="00276D40">
        <w:trPr>
          <w:trHeight w:val="198"/>
        </w:trPr>
        <w:tc>
          <w:tcPr>
            <w:tcW w:w="1418" w:type="dxa"/>
            <w:tcBorders>
              <w:top w:val="single" w:sz="2" w:space="0" w:color="auto"/>
              <w:bottom w:val="single" w:sz="2" w:space="0" w:color="auto"/>
            </w:tcBorders>
            <w:shd w:val="clear" w:color="auto" w:fill="auto"/>
            <w:noWrap/>
            <w:vAlign w:val="bottom"/>
            <w:hideMark/>
          </w:tcPr>
          <w:p w14:paraId="35F7CC0F" w14:textId="77777777" w:rsidR="00276D40" w:rsidRPr="00276D40" w:rsidRDefault="00276D40" w:rsidP="0030640B">
            <w:pPr>
              <w:pStyle w:val="cuatexto"/>
              <w:rPr>
                <w:rFonts w:cs="Arial"/>
                <w:sz w:val="18"/>
                <w:szCs w:val="18"/>
              </w:rPr>
            </w:pPr>
            <w:proofErr w:type="spellStart"/>
            <w:r w:rsidRPr="00276D40">
              <w:rPr>
                <w:sz w:val="18"/>
                <w:szCs w:val="18"/>
              </w:rPr>
              <w:t>Fac</w:t>
            </w:r>
            <w:proofErr w:type="spellEnd"/>
            <w:r w:rsidRPr="00276D40">
              <w:rPr>
                <w:sz w:val="18"/>
                <w:szCs w:val="18"/>
              </w:rPr>
              <w:t>. pediatría</w:t>
            </w:r>
          </w:p>
        </w:tc>
        <w:tc>
          <w:tcPr>
            <w:tcW w:w="1134" w:type="dxa"/>
            <w:tcBorders>
              <w:top w:val="single" w:sz="2" w:space="0" w:color="auto"/>
              <w:bottom w:val="single" w:sz="2" w:space="0" w:color="auto"/>
              <w:right w:val="nil"/>
            </w:tcBorders>
            <w:shd w:val="clear" w:color="auto" w:fill="auto"/>
            <w:noWrap/>
            <w:vAlign w:val="bottom"/>
            <w:hideMark/>
          </w:tcPr>
          <w:p w14:paraId="7E5C2ACB" w14:textId="77777777" w:rsidR="00276D40" w:rsidRDefault="00276D40" w:rsidP="0030640B">
            <w:pPr>
              <w:pStyle w:val="cuatexto"/>
              <w:jc w:val="right"/>
              <w:rPr>
                <w:rFonts w:cs="Arial"/>
              </w:rPr>
            </w:pPr>
            <w:r w:rsidRPr="7B5CD166">
              <w:rPr>
                <w:rFonts w:cs="Arial"/>
              </w:rPr>
              <w:t>45</w:t>
            </w:r>
          </w:p>
        </w:tc>
        <w:tc>
          <w:tcPr>
            <w:tcW w:w="1134" w:type="dxa"/>
            <w:tcBorders>
              <w:top w:val="single" w:sz="2" w:space="0" w:color="auto"/>
              <w:left w:val="nil"/>
              <w:bottom w:val="single" w:sz="2" w:space="0" w:color="auto"/>
            </w:tcBorders>
            <w:shd w:val="clear" w:color="auto" w:fill="auto"/>
            <w:noWrap/>
            <w:vAlign w:val="bottom"/>
            <w:hideMark/>
          </w:tcPr>
          <w:p w14:paraId="30E2BBA9" w14:textId="1693EB10" w:rsidR="00276D40" w:rsidRDefault="00276D40" w:rsidP="0030640B">
            <w:pPr>
              <w:pStyle w:val="cuatexto"/>
              <w:jc w:val="right"/>
              <w:rPr>
                <w:rFonts w:cs="Arial"/>
              </w:rPr>
            </w:pPr>
            <w:r>
              <w:rPr>
                <w:rFonts w:cs="Arial"/>
              </w:rPr>
              <w:t xml:space="preserve"> 51</w:t>
            </w:r>
            <w:r w:rsidRPr="7B5CD166">
              <w:rPr>
                <w:rFonts w:cs="Arial"/>
              </w:rPr>
              <w:t xml:space="preserve"> </w:t>
            </w:r>
          </w:p>
        </w:tc>
        <w:tc>
          <w:tcPr>
            <w:tcW w:w="992" w:type="dxa"/>
            <w:tcBorders>
              <w:top w:val="single" w:sz="2" w:space="0" w:color="auto"/>
              <w:bottom w:val="single" w:sz="2" w:space="0" w:color="auto"/>
            </w:tcBorders>
            <w:shd w:val="clear" w:color="auto" w:fill="auto"/>
            <w:noWrap/>
            <w:vAlign w:val="bottom"/>
            <w:hideMark/>
          </w:tcPr>
          <w:p w14:paraId="05461D70" w14:textId="37A0CCD8" w:rsidR="00276D40" w:rsidRDefault="00276D40" w:rsidP="0030640B">
            <w:pPr>
              <w:pStyle w:val="cuatexto"/>
              <w:jc w:val="right"/>
              <w:rPr>
                <w:rFonts w:cs="Arial"/>
              </w:rPr>
            </w:pPr>
            <w:r>
              <w:rPr>
                <w:rFonts w:cs="Arial"/>
              </w:rPr>
              <w:t xml:space="preserve"> 28</w:t>
            </w:r>
            <w:r w:rsidRPr="7B5CD166">
              <w:rPr>
                <w:rFonts w:cs="Arial"/>
              </w:rPr>
              <w:t xml:space="preserve"> </w:t>
            </w:r>
          </w:p>
        </w:tc>
        <w:tc>
          <w:tcPr>
            <w:tcW w:w="992" w:type="dxa"/>
            <w:tcBorders>
              <w:top w:val="single" w:sz="2" w:space="0" w:color="auto"/>
              <w:bottom w:val="single" w:sz="2" w:space="0" w:color="auto"/>
              <w:right w:val="single" w:sz="2" w:space="0" w:color="auto"/>
            </w:tcBorders>
            <w:shd w:val="clear" w:color="auto" w:fill="auto"/>
            <w:noWrap/>
            <w:vAlign w:val="bottom"/>
            <w:hideMark/>
          </w:tcPr>
          <w:p w14:paraId="6DE3F966" w14:textId="2BDA9F8F" w:rsidR="00276D40" w:rsidRDefault="00276D40" w:rsidP="0030640B">
            <w:pPr>
              <w:pStyle w:val="cuatexto"/>
              <w:jc w:val="right"/>
              <w:rPr>
                <w:rFonts w:cs="Arial"/>
              </w:rPr>
            </w:pPr>
            <w:r>
              <w:rPr>
                <w:rFonts w:cs="Arial"/>
              </w:rPr>
              <w:t>23</w:t>
            </w:r>
          </w:p>
        </w:tc>
        <w:tc>
          <w:tcPr>
            <w:tcW w:w="1559" w:type="dxa"/>
            <w:tcBorders>
              <w:top w:val="single" w:sz="2" w:space="0" w:color="auto"/>
              <w:left w:val="single" w:sz="2" w:space="0" w:color="auto"/>
              <w:bottom w:val="single" w:sz="2" w:space="0" w:color="auto"/>
              <w:right w:val="nil"/>
            </w:tcBorders>
            <w:shd w:val="clear" w:color="auto" w:fill="auto"/>
            <w:noWrap/>
            <w:vAlign w:val="bottom"/>
            <w:hideMark/>
          </w:tcPr>
          <w:p w14:paraId="5DE3A23B" w14:textId="1772D6A4" w:rsidR="00276D40" w:rsidRDefault="00276D40" w:rsidP="0030640B">
            <w:pPr>
              <w:pStyle w:val="cuatexto"/>
              <w:jc w:val="right"/>
              <w:rPr>
                <w:rFonts w:cs="Arial"/>
              </w:rPr>
            </w:pPr>
            <w:r>
              <w:rPr>
                <w:rFonts w:cs="Arial"/>
              </w:rPr>
              <w:t xml:space="preserve"> 6</w:t>
            </w:r>
            <w:r w:rsidRPr="7B5CD166">
              <w:rPr>
                <w:rFonts w:cs="Arial"/>
              </w:rPr>
              <w:t xml:space="preserve"> </w:t>
            </w:r>
          </w:p>
        </w:tc>
        <w:tc>
          <w:tcPr>
            <w:tcW w:w="1560" w:type="dxa"/>
            <w:tcBorders>
              <w:top w:val="single" w:sz="2" w:space="0" w:color="auto"/>
              <w:left w:val="nil"/>
              <w:bottom w:val="single" w:sz="2" w:space="0" w:color="auto"/>
            </w:tcBorders>
          </w:tcPr>
          <w:p w14:paraId="644E408F" w14:textId="5A983474" w:rsidR="00276D40" w:rsidRPr="7B5CD166" w:rsidRDefault="00276D40" w:rsidP="0030640B">
            <w:pPr>
              <w:pStyle w:val="cuatexto"/>
              <w:jc w:val="right"/>
              <w:rPr>
                <w:rFonts w:cs="Arial"/>
              </w:rPr>
            </w:pPr>
            <w:r>
              <w:rPr>
                <w:rFonts w:cs="Arial"/>
              </w:rPr>
              <w:t>1</w:t>
            </w:r>
          </w:p>
        </w:tc>
      </w:tr>
      <w:tr w:rsidR="00276D40" w14:paraId="6F37C7EC" w14:textId="290FA157" w:rsidTr="00A86A75">
        <w:trPr>
          <w:trHeight w:val="198"/>
        </w:trPr>
        <w:tc>
          <w:tcPr>
            <w:tcW w:w="1418" w:type="dxa"/>
            <w:tcBorders>
              <w:top w:val="single" w:sz="2" w:space="0" w:color="auto"/>
              <w:bottom w:val="single" w:sz="2" w:space="0" w:color="auto"/>
            </w:tcBorders>
            <w:shd w:val="clear" w:color="auto" w:fill="auto"/>
            <w:noWrap/>
            <w:vAlign w:val="bottom"/>
            <w:hideMark/>
          </w:tcPr>
          <w:p w14:paraId="537DD575" w14:textId="77777777" w:rsidR="00276D40" w:rsidRPr="00276D40" w:rsidRDefault="00276D40" w:rsidP="0030640B">
            <w:pPr>
              <w:pStyle w:val="cuatexto"/>
              <w:rPr>
                <w:rFonts w:cs="Arial"/>
                <w:sz w:val="18"/>
                <w:szCs w:val="18"/>
              </w:rPr>
            </w:pPr>
            <w:r w:rsidRPr="00276D40">
              <w:rPr>
                <w:rFonts w:cs="Arial"/>
                <w:sz w:val="18"/>
                <w:szCs w:val="18"/>
              </w:rPr>
              <w:t>Pers. enfermería</w:t>
            </w:r>
          </w:p>
        </w:tc>
        <w:tc>
          <w:tcPr>
            <w:tcW w:w="1134" w:type="dxa"/>
            <w:tcBorders>
              <w:top w:val="single" w:sz="2" w:space="0" w:color="auto"/>
              <w:bottom w:val="single" w:sz="2" w:space="0" w:color="auto"/>
              <w:right w:val="nil"/>
            </w:tcBorders>
            <w:shd w:val="clear" w:color="auto" w:fill="auto"/>
            <w:noWrap/>
            <w:vAlign w:val="bottom"/>
            <w:hideMark/>
          </w:tcPr>
          <w:p w14:paraId="1D72C0F3" w14:textId="77777777" w:rsidR="00276D40" w:rsidRDefault="00276D40" w:rsidP="0030640B">
            <w:pPr>
              <w:pStyle w:val="cuatexto"/>
              <w:jc w:val="right"/>
              <w:rPr>
                <w:rFonts w:cs="Arial"/>
              </w:rPr>
            </w:pPr>
            <w:r w:rsidRPr="7B5CD166">
              <w:rPr>
                <w:rFonts w:cs="Arial"/>
              </w:rPr>
              <w:t>226</w:t>
            </w:r>
          </w:p>
        </w:tc>
        <w:tc>
          <w:tcPr>
            <w:tcW w:w="1134" w:type="dxa"/>
            <w:tcBorders>
              <w:top w:val="single" w:sz="2" w:space="0" w:color="auto"/>
              <w:left w:val="nil"/>
              <w:bottom w:val="single" w:sz="2" w:space="0" w:color="auto"/>
            </w:tcBorders>
            <w:shd w:val="clear" w:color="auto" w:fill="auto"/>
            <w:noWrap/>
            <w:vAlign w:val="bottom"/>
            <w:hideMark/>
          </w:tcPr>
          <w:p w14:paraId="5660E83E" w14:textId="428E7497" w:rsidR="00276D40" w:rsidRDefault="00276D40" w:rsidP="0030640B">
            <w:pPr>
              <w:pStyle w:val="cuatexto"/>
              <w:jc w:val="right"/>
              <w:rPr>
                <w:rFonts w:cs="Arial"/>
              </w:rPr>
            </w:pPr>
            <w:r>
              <w:rPr>
                <w:rFonts w:cs="Arial"/>
              </w:rPr>
              <w:t xml:space="preserve"> 148</w:t>
            </w:r>
            <w:r w:rsidRPr="7B5CD166">
              <w:rPr>
                <w:rFonts w:cs="Arial"/>
              </w:rPr>
              <w:t xml:space="preserve"> </w:t>
            </w:r>
          </w:p>
        </w:tc>
        <w:tc>
          <w:tcPr>
            <w:tcW w:w="992" w:type="dxa"/>
            <w:tcBorders>
              <w:top w:val="single" w:sz="2" w:space="0" w:color="auto"/>
              <w:bottom w:val="single" w:sz="2" w:space="0" w:color="auto"/>
            </w:tcBorders>
            <w:shd w:val="clear" w:color="auto" w:fill="auto"/>
            <w:noWrap/>
            <w:vAlign w:val="bottom"/>
            <w:hideMark/>
          </w:tcPr>
          <w:p w14:paraId="5EBA74AE" w14:textId="15901574" w:rsidR="00276D40" w:rsidRDefault="00276D40" w:rsidP="0030640B">
            <w:pPr>
              <w:pStyle w:val="cuatexto"/>
              <w:jc w:val="right"/>
              <w:rPr>
                <w:rFonts w:cs="Arial"/>
              </w:rPr>
            </w:pPr>
            <w:r>
              <w:rPr>
                <w:rFonts w:cs="Arial"/>
              </w:rPr>
              <w:t xml:space="preserve"> 62</w:t>
            </w:r>
            <w:r w:rsidRPr="7B5CD166">
              <w:rPr>
                <w:rFonts w:cs="Arial"/>
              </w:rPr>
              <w:t xml:space="preserve"> </w:t>
            </w:r>
          </w:p>
        </w:tc>
        <w:tc>
          <w:tcPr>
            <w:tcW w:w="992" w:type="dxa"/>
            <w:tcBorders>
              <w:top w:val="single" w:sz="2" w:space="0" w:color="auto"/>
              <w:bottom w:val="single" w:sz="2" w:space="0" w:color="auto"/>
              <w:right w:val="single" w:sz="2" w:space="0" w:color="auto"/>
            </w:tcBorders>
            <w:shd w:val="clear" w:color="auto" w:fill="auto"/>
            <w:noWrap/>
            <w:vAlign w:val="bottom"/>
            <w:hideMark/>
          </w:tcPr>
          <w:p w14:paraId="321B0F1A" w14:textId="0FD5B061" w:rsidR="00276D40" w:rsidRDefault="00276D40" w:rsidP="00276D40">
            <w:pPr>
              <w:pStyle w:val="cuatexto"/>
              <w:jc w:val="right"/>
              <w:rPr>
                <w:rFonts w:cs="Arial"/>
              </w:rPr>
            </w:pPr>
            <w:r w:rsidRPr="7B5CD166">
              <w:rPr>
                <w:rFonts w:cs="Arial"/>
              </w:rPr>
              <w:t xml:space="preserve"> </w:t>
            </w:r>
            <w:r>
              <w:rPr>
                <w:rFonts w:cs="Arial"/>
              </w:rPr>
              <w:t>86</w:t>
            </w:r>
            <w:r w:rsidRPr="7B5CD166">
              <w:rPr>
                <w:rFonts w:cs="Arial"/>
              </w:rPr>
              <w:t xml:space="preserve"> </w:t>
            </w:r>
          </w:p>
        </w:tc>
        <w:tc>
          <w:tcPr>
            <w:tcW w:w="1559" w:type="dxa"/>
            <w:tcBorders>
              <w:top w:val="single" w:sz="2" w:space="0" w:color="auto"/>
              <w:left w:val="single" w:sz="2" w:space="0" w:color="auto"/>
              <w:bottom w:val="single" w:sz="2" w:space="0" w:color="auto"/>
              <w:right w:val="nil"/>
            </w:tcBorders>
            <w:shd w:val="clear" w:color="auto" w:fill="auto"/>
            <w:noWrap/>
            <w:vAlign w:val="bottom"/>
            <w:hideMark/>
          </w:tcPr>
          <w:p w14:paraId="531F34C2" w14:textId="786B05A7" w:rsidR="00276D40" w:rsidRDefault="00276D40" w:rsidP="0030640B">
            <w:pPr>
              <w:pStyle w:val="cuatexto"/>
              <w:jc w:val="right"/>
              <w:rPr>
                <w:rFonts w:cs="Arial"/>
              </w:rPr>
            </w:pPr>
            <w:r w:rsidRPr="7B5CD166">
              <w:rPr>
                <w:rFonts w:cs="Arial"/>
              </w:rPr>
              <w:t xml:space="preserve"> </w:t>
            </w:r>
            <w:r>
              <w:rPr>
                <w:rFonts w:cs="Arial"/>
              </w:rPr>
              <w:t>73</w:t>
            </w:r>
            <w:r w:rsidRPr="7B5CD166">
              <w:rPr>
                <w:rFonts w:cs="Arial"/>
              </w:rPr>
              <w:t xml:space="preserve"> </w:t>
            </w:r>
          </w:p>
        </w:tc>
        <w:tc>
          <w:tcPr>
            <w:tcW w:w="1560" w:type="dxa"/>
            <w:tcBorders>
              <w:top w:val="single" w:sz="2" w:space="0" w:color="auto"/>
              <w:left w:val="nil"/>
              <w:bottom w:val="single" w:sz="2" w:space="0" w:color="auto"/>
            </w:tcBorders>
          </w:tcPr>
          <w:p w14:paraId="57AD55F4" w14:textId="22BE411F" w:rsidR="00276D40" w:rsidRPr="7B5CD166" w:rsidRDefault="00276D40" w:rsidP="0030640B">
            <w:pPr>
              <w:pStyle w:val="cuatexto"/>
              <w:jc w:val="right"/>
              <w:rPr>
                <w:rFonts w:cs="Arial"/>
              </w:rPr>
            </w:pPr>
            <w:r>
              <w:rPr>
                <w:rFonts w:cs="Arial"/>
              </w:rPr>
              <w:t>8</w:t>
            </w:r>
          </w:p>
        </w:tc>
      </w:tr>
      <w:tr w:rsidR="00A86A75" w:rsidRPr="00A86A75" w14:paraId="2BAE0F4F" w14:textId="77777777" w:rsidTr="00A86A75">
        <w:trPr>
          <w:trHeight w:val="198"/>
        </w:trPr>
        <w:tc>
          <w:tcPr>
            <w:tcW w:w="1418" w:type="dxa"/>
            <w:tcBorders>
              <w:top w:val="single" w:sz="2" w:space="0" w:color="auto"/>
              <w:bottom w:val="single" w:sz="2" w:space="0" w:color="auto"/>
            </w:tcBorders>
            <w:shd w:val="clear" w:color="auto" w:fill="8DB3E2" w:themeFill="text2" w:themeFillTint="66"/>
            <w:noWrap/>
            <w:vAlign w:val="bottom"/>
          </w:tcPr>
          <w:p w14:paraId="57A87811" w14:textId="075DF286" w:rsidR="00A86A75" w:rsidRPr="00A86A75" w:rsidRDefault="00A86A75" w:rsidP="0030640B">
            <w:pPr>
              <w:pStyle w:val="cuatexto"/>
              <w:rPr>
                <w:rFonts w:ascii="Arial" w:hAnsi="Arial" w:cs="Arial"/>
                <w:sz w:val="18"/>
                <w:szCs w:val="18"/>
              </w:rPr>
            </w:pPr>
            <w:r w:rsidRPr="00A86A75">
              <w:rPr>
                <w:rFonts w:ascii="Arial" w:hAnsi="Arial" w:cs="Arial"/>
                <w:sz w:val="18"/>
                <w:szCs w:val="18"/>
              </w:rPr>
              <w:t>Total</w:t>
            </w:r>
          </w:p>
        </w:tc>
        <w:tc>
          <w:tcPr>
            <w:tcW w:w="1134" w:type="dxa"/>
            <w:tcBorders>
              <w:top w:val="single" w:sz="2" w:space="0" w:color="auto"/>
              <w:bottom w:val="single" w:sz="2" w:space="0" w:color="auto"/>
              <w:right w:val="nil"/>
            </w:tcBorders>
            <w:shd w:val="clear" w:color="auto" w:fill="8DB3E2" w:themeFill="text2" w:themeFillTint="66"/>
            <w:noWrap/>
            <w:vAlign w:val="center"/>
          </w:tcPr>
          <w:p w14:paraId="751311A5" w14:textId="0934601F" w:rsidR="00A86A75" w:rsidRPr="00A86A75" w:rsidRDefault="00A86A75" w:rsidP="00A86A75">
            <w:pPr>
              <w:pStyle w:val="cuatexto"/>
              <w:jc w:val="right"/>
              <w:rPr>
                <w:rFonts w:ascii="Arial" w:hAnsi="Arial" w:cs="Arial"/>
                <w:sz w:val="18"/>
                <w:szCs w:val="18"/>
              </w:rPr>
            </w:pPr>
            <w:r w:rsidRPr="00A86A75">
              <w:rPr>
                <w:rFonts w:ascii="Arial" w:hAnsi="Arial" w:cs="Arial"/>
                <w:sz w:val="18"/>
                <w:szCs w:val="18"/>
              </w:rPr>
              <w:t>421</w:t>
            </w:r>
          </w:p>
        </w:tc>
        <w:tc>
          <w:tcPr>
            <w:tcW w:w="1134" w:type="dxa"/>
            <w:tcBorders>
              <w:top w:val="single" w:sz="2" w:space="0" w:color="auto"/>
              <w:left w:val="nil"/>
              <w:bottom w:val="single" w:sz="2" w:space="0" w:color="auto"/>
            </w:tcBorders>
            <w:shd w:val="clear" w:color="auto" w:fill="8DB3E2" w:themeFill="text2" w:themeFillTint="66"/>
            <w:noWrap/>
            <w:vAlign w:val="center"/>
          </w:tcPr>
          <w:p w14:paraId="7798CF3D" w14:textId="678B93A7" w:rsidR="00A86A75" w:rsidRPr="00A86A75" w:rsidRDefault="00A86A75" w:rsidP="00A86A75">
            <w:pPr>
              <w:pStyle w:val="cuatexto"/>
              <w:jc w:val="right"/>
              <w:rPr>
                <w:rFonts w:ascii="Arial" w:hAnsi="Arial" w:cs="Arial"/>
                <w:sz w:val="18"/>
                <w:szCs w:val="18"/>
              </w:rPr>
            </w:pPr>
            <w:r w:rsidRPr="00A86A75">
              <w:rPr>
                <w:rFonts w:ascii="Arial" w:hAnsi="Arial" w:cs="Arial"/>
                <w:sz w:val="18"/>
                <w:szCs w:val="18"/>
              </w:rPr>
              <w:t>335</w:t>
            </w:r>
          </w:p>
        </w:tc>
        <w:tc>
          <w:tcPr>
            <w:tcW w:w="992" w:type="dxa"/>
            <w:tcBorders>
              <w:top w:val="single" w:sz="2" w:space="0" w:color="auto"/>
              <w:bottom w:val="single" w:sz="2" w:space="0" w:color="auto"/>
            </w:tcBorders>
            <w:shd w:val="clear" w:color="auto" w:fill="8DB3E2" w:themeFill="text2" w:themeFillTint="66"/>
            <w:noWrap/>
            <w:vAlign w:val="center"/>
          </w:tcPr>
          <w:p w14:paraId="3C53515E" w14:textId="1D6CF610" w:rsidR="00A86A75" w:rsidRPr="00A86A75" w:rsidRDefault="00A86A75" w:rsidP="00A86A75">
            <w:pPr>
              <w:pStyle w:val="cuatexto"/>
              <w:jc w:val="right"/>
              <w:rPr>
                <w:rFonts w:ascii="Arial" w:hAnsi="Arial" w:cs="Arial"/>
                <w:sz w:val="18"/>
                <w:szCs w:val="18"/>
              </w:rPr>
            </w:pPr>
            <w:r w:rsidRPr="00A86A75">
              <w:rPr>
                <w:rFonts w:ascii="Arial" w:hAnsi="Arial" w:cs="Arial"/>
                <w:sz w:val="18"/>
                <w:szCs w:val="18"/>
              </w:rPr>
              <w:t>159</w:t>
            </w:r>
          </w:p>
        </w:tc>
        <w:tc>
          <w:tcPr>
            <w:tcW w:w="992" w:type="dxa"/>
            <w:tcBorders>
              <w:top w:val="single" w:sz="2" w:space="0" w:color="auto"/>
              <w:bottom w:val="single" w:sz="2" w:space="0" w:color="auto"/>
              <w:right w:val="single" w:sz="2" w:space="0" w:color="auto"/>
            </w:tcBorders>
            <w:shd w:val="clear" w:color="auto" w:fill="8DB3E2" w:themeFill="text2" w:themeFillTint="66"/>
            <w:noWrap/>
            <w:vAlign w:val="center"/>
          </w:tcPr>
          <w:p w14:paraId="636566E0" w14:textId="607A0D08" w:rsidR="00A86A75" w:rsidRPr="00A86A75" w:rsidRDefault="00A86A75" w:rsidP="00A86A75">
            <w:pPr>
              <w:pStyle w:val="cuatexto"/>
              <w:jc w:val="right"/>
              <w:rPr>
                <w:rFonts w:ascii="Arial" w:hAnsi="Arial" w:cs="Arial"/>
                <w:sz w:val="18"/>
                <w:szCs w:val="18"/>
              </w:rPr>
            </w:pPr>
            <w:r w:rsidRPr="00A86A75">
              <w:rPr>
                <w:rFonts w:ascii="Arial" w:hAnsi="Arial" w:cs="Arial"/>
                <w:sz w:val="18"/>
                <w:szCs w:val="18"/>
              </w:rPr>
              <w:t>176</w:t>
            </w:r>
          </w:p>
        </w:tc>
        <w:tc>
          <w:tcPr>
            <w:tcW w:w="1559" w:type="dxa"/>
            <w:tcBorders>
              <w:top w:val="single" w:sz="2" w:space="0" w:color="auto"/>
              <w:left w:val="single" w:sz="2" w:space="0" w:color="auto"/>
              <w:bottom w:val="single" w:sz="2" w:space="0" w:color="auto"/>
              <w:right w:val="nil"/>
            </w:tcBorders>
            <w:shd w:val="clear" w:color="auto" w:fill="8DB3E2" w:themeFill="text2" w:themeFillTint="66"/>
            <w:noWrap/>
            <w:vAlign w:val="center"/>
          </w:tcPr>
          <w:p w14:paraId="44289683" w14:textId="6767220E" w:rsidR="00A86A75" w:rsidRPr="00A86A75" w:rsidRDefault="00A86A75" w:rsidP="00A86A75">
            <w:pPr>
              <w:pStyle w:val="cuatexto"/>
              <w:jc w:val="right"/>
              <w:rPr>
                <w:rFonts w:ascii="Arial" w:hAnsi="Arial" w:cs="Arial"/>
                <w:sz w:val="18"/>
                <w:szCs w:val="18"/>
              </w:rPr>
            </w:pPr>
            <w:r w:rsidRPr="00A86A75">
              <w:rPr>
                <w:rFonts w:ascii="Arial" w:hAnsi="Arial" w:cs="Arial"/>
                <w:sz w:val="18"/>
                <w:szCs w:val="18"/>
              </w:rPr>
              <w:t>111</w:t>
            </w:r>
          </w:p>
        </w:tc>
        <w:tc>
          <w:tcPr>
            <w:tcW w:w="1560" w:type="dxa"/>
            <w:tcBorders>
              <w:top w:val="single" w:sz="2" w:space="0" w:color="auto"/>
              <w:left w:val="nil"/>
              <w:bottom w:val="single" w:sz="2" w:space="0" w:color="auto"/>
            </w:tcBorders>
            <w:shd w:val="clear" w:color="auto" w:fill="8DB3E2" w:themeFill="text2" w:themeFillTint="66"/>
            <w:vAlign w:val="center"/>
          </w:tcPr>
          <w:p w14:paraId="6422F216" w14:textId="4FB732A9" w:rsidR="00A86A75" w:rsidRPr="00A86A75" w:rsidRDefault="00A86A75" w:rsidP="00A86A75">
            <w:pPr>
              <w:pStyle w:val="cuatexto"/>
              <w:jc w:val="right"/>
              <w:rPr>
                <w:rFonts w:ascii="Arial" w:hAnsi="Arial" w:cs="Arial"/>
                <w:sz w:val="18"/>
                <w:szCs w:val="18"/>
              </w:rPr>
            </w:pPr>
            <w:r w:rsidRPr="00A86A75">
              <w:rPr>
                <w:rFonts w:ascii="Arial" w:hAnsi="Arial" w:cs="Arial"/>
                <w:sz w:val="18"/>
                <w:szCs w:val="18"/>
              </w:rPr>
              <w:t>15</w:t>
            </w:r>
          </w:p>
        </w:tc>
      </w:tr>
      <w:tr w:rsidR="00276D40" w:rsidRPr="00A86A75" w14:paraId="4953E764" w14:textId="77777777" w:rsidTr="00A86A75">
        <w:trPr>
          <w:trHeight w:val="198"/>
        </w:trPr>
        <w:tc>
          <w:tcPr>
            <w:tcW w:w="8789" w:type="dxa"/>
            <w:gridSpan w:val="7"/>
            <w:tcBorders>
              <w:top w:val="single" w:sz="2" w:space="0" w:color="auto"/>
              <w:bottom w:val="nil"/>
            </w:tcBorders>
            <w:shd w:val="clear" w:color="auto" w:fill="auto"/>
            <w:noWrap/>
            <w:vAlign w:val="bottom"/>
          </w:tcPr>
          <w:p w14:paraId="10B6A13A" w14:textId="7BE8AA67" w:rsidR="00276D40" w:rsidRPr="007A264A" w:rsidRDefault="00276D40" w:rsidP="00A909A5">
            <w:pPr>
              <w:pStyle w:val="cuatexto"/>
              <w:rPr>
                <w:rFonts w:ascii="Times New Roman" w:hAnsi="Times New Roman"/>
                <w:sz w:val="18"/>
                <w:szCs w:val="18"/>
              </w:rPr>
            </w:pPr>
            <w:r w:rsidRPr="007A264A">
              <w:rPr>
                <w:rFonts w:ascii="Times New Roman" w:hAnsi="Times New Roman"/>
                <w:sz w:val="18"/>
                <w:szCs w:val="18"/>
              </w:rPr>
              <w:t xml:space="preserve">* Las plazas a convocar son las que resultan después de </w:t>
            </w:r>
            <w:r w:rsidR="00A86A75" w:rsidRPr="007A264A">
              <w:rPr>
                <w:rFonts w:ascii="Times New Roman" w:hAnsi="Times New Roman"/>
                <w:sz w:val="18"/>
                <w:szCs w:val="18"/>
              </w:rPr>
              <w:t>los procesos de movilidad interna previos.</w:t>
            </w:r>
            <w:r w:rsidRPr="007A264A">
              <w:rPr>
                <w:rFonts w:ascii="Times New Roman" w:hAnsi="Times New Roman"/>
                <w:sz w:val="18"/>
                <w:szCs w:val="18"/>
              </w:rPr>
              <w:t xml:space="preserve"> </w:t>
            </w:r>
          </w:p>
        </w:tc>
      </w:tr>
      <w:tr w:rsidR="00A86A75" w:rsidRPr="00A86A75" w14:paraId="4027FDFC" w14:textId="77777777" w:rsidTr="00BA48F7">
        <w:trPr>
          <w:trHeight w:val="80"/>
        </w:trPr>
        <w:tc>
          <w:tcPr>
            <w:tcW w:w="8789" w:type="dxa"/>
            <w:gridSpan w:val="7"/>
            <w:tcBorders>
              <w:top w:val="nil"/>
              <w:bottom w:val="nil"/>
            </w:tcBorders>
            <w:shd w:val="clear" w:color="auto" w:fill="auto"/>
            <w:noWrap/>
            <w:vAlign w:val="bottom"/>
          </w:tcPr>
          <w:p w14:paraId="73CAA4FA" w14:textId="11C651AF" w:rsidR="00A86A75" w:rsidRPr="007A264A" w:rsidRDefault="00A86A75" w:rsidP="00A86A75">
            <w:pPr>
              <w:pStyle w:val="cuatexto"/>
              <w:rPr>
                <w:rFonts w:ascii="Times New Roman" w:hAnsi="Times New Roman"/>
                <w:sz w:val="18"/>
                <w:szCs w:val="18"/>
              </w:rPr>
            </w:pPr>
            <w:r w:rsidRPr="007A264A">
              <w:rPr>
                <w:rFonts w:ascii="Times New Roman" w:hAnsi="Times New Roman"/>
                <w:sz w:val="18"/>
                <w:szCs w:val="18"/>
              </w:rPr>
              <w:t>** Estas plazas no incluyen al personal facultativo de urgencias.</w:t>
            </w:r>
          </w:p>
        </w:tc>
      </w:tr>
    </w:tbl>
    <w:p w14:paraId="5B7D5939" w14:textId="2AE7B42C" w:rsidR="00A03D01" w:rsidRDefault="00A03D01" w:rsidP="00331754">
      <w:pPr>
        <w:pStyle w:val="texto"/>
        <w:spacing w:before="240" w:after="140"/>
        <w:jc w:val="both"/>
        <w:rPr>
          <w:szCs w:val="26"/>
        </w:rPr>
      </w:pPr>
      <w:r w:rsidRPr="7B5CD166">
        <w:rPr>
          <w:szCs w:val="26"/>
        </w:rPr>
        <w:t xml:space="preserve">Como se observa, de las 421 plazas previstas en las distintas </w:t>
      </w:r>
      <w:proofErr w:type="spellStart"/>
      <w:r w:rsidRPr="7B5CD166">
        <w:rPr>
          <w:szCs w:val="26"/>
        </w:rPr>
        <w:t>OPEs</w:t>
      </w:r>
      <w:proofErr w:type="spellEnd"/>
      <w:r w:rsidR="00276D40">
        <w:rPr>
          <w:szCs w:val="26"/>
        </w:rPr>
        <w:t xml:space="preserve"> de reposición</w:t>
      </w:r>
      <w:r w:rsidRPr="7B5CD166">
        <w:rPr>
          <w:szCs w:val="26"/>
        </w:rPr>
        <w:t xml:space="preserve">, </w:t>
      </w:r>
      <w:r w:rsidR="00A86A75">
        <w:rPr>
          <w:szCs w:val="26"/>
        </w:rPr>
        <w:t xml:space="preserve">y después de los procesos de movilidad interna previstos, </w:t>
      </w:r>
      <w:r w:rsidRPr="7B5CD166">
        <w:rPr>
          <w:szCs w:val="26"/>
        </w:rPr>
        <w:t xml:space="preserve">se </w:t>
      </w:r>
      <w:r w:rsidR="00A86A75">
        <w:rPr>
          <w:szCs w:val="26"/>
        </w:rPr>
        <w:t xml:space="preserve">cubrieron 159 plazas quedando pendientes </w:t>
      </w:r>
      <w:r w:rsidRPr="7B5CD166">
        <w:rPr>
          <w:szCs w:val="26"/>
        </w:rPr>
        <w:t>1</w:t>
      </w:r>
      <w:r w:rsidR="00A86A75">
        <w:rPr>
          <w:szCs w:val="26"/>
        </w:rPr>
        <w:t>76</w:t>
      </w:r>
      <w:r w:rsidRPr="7B5CD166">
        <w:rPr>
          <w:szCs w:val="26"/>
        </w:rPr>
        <w:t>. De estas 1</w:t>
      </w:r>
      <w:r w:rsidR="00A86A75">
        <w:rPr>
          <w:szCs w:val="26"/>
        </w:rPr>
        <w:t>76</w:t>
      </w:r>
      <w:r w:rsidRPr="7B5CD166">
        <w:rPr>
          <w:szCs w:val="26"/>
        </w:rPr>
        <w:t xml:space="preserve"> plazas,</w:t>
      </w:r>
      <w:r w:rsidR="00CD7180">
        <w:rPr>
          <w:szCs w:val="26"/>
        </w:rPr>
        <w:t xml:space="preserve"> las 67 y 23 de</w:t>
      </w:r>
      <w:r w:rsidRPr="7B5CD166">
        <w:rPr>
          <w:szCs w:val="26"/>
        </w:rPr>
        <w:t xml:space="preserve"> personal facultativo de medicina familiar y pediatría</w:t>
      </w:r>
      <w:r w:rsidR="00CD7180">
        <w:rPr>
          <w:szCs w:val="26"/>
        </w:rPr>
        <w:t xml:space="preserve"> se encuentran actualmente en fase de oposición, por lo que solo faltarían de convocar las 86 correspondientes al personal de enfermería</w:t>
      </w:r>
      <w:r w:rsidRPr="7B5CD166">
        <w:rPr>
          <w:szCs w:val="26"/>
        </w:rPr>
        <w:t xml:space="preserve">. </w:t>
      </w:r>
    </w:p>
    <w:p w14:paraId="72D4B93E" w14:textId="67E5A596" w:rsidR="00A03D01" w:rsidRDefault="00A03D01" w:rsidP="005459B9">
      <w:pPr>
        <w:pStyle w:val="texto"/>
        <w:spacing w:after="140"/>
        <w:jc w:val="both"/>
        <w:rPr>
          <w:szCs w:val="26"/>
        </w:rPr>
      </w:pPr>
      <w:r w:rsidRPr="7B5CD166">
        <w:rPr>
          <w:szCs w:val="26"/>
        </w:rPr>
        <w:t>Las plazas señaladas en el cuadro de estabilización se refieren a las convocadas (y cubiertas) al amparo de la Ley Foral 19/2022, de 1 de julio, de medidas para la realización de los procesos de estabilización derivados de la Ley 20/2021, de 28 de diciembre, de medidas urgentes para la reducción de la temporalidad en el empleo público, en las Administraciones Públicas de Navarra.</w:t>
      </w:r>
      <w:r w:rsidR="00A86A75">
        <w:rPr>
          <w:szCs w:val="26"/>
        </w:rPr>
        <w:t xml:space="preserve"> Estas plazas ascendieron a un total de 126. </w:t>
      </w:r>
    </w:p>
    <w:p w14:paraId="39EBC1F5" w14:textId="166884BB" w:rsidR="006674A2" w:rsidRDefault="0979C9BA" w:rsidP="005459B9">
      <w:pPr>
        <w:pStyle w:val="texto"/>
        <w:spacing w:after="140"/>
        <w:jc w:val="both"/>
      </w:pPr>
      <w:r>
        <w:t xml:space="preserve">En </w:t>
      </w:r>
      <w:r w:rsidRPr="5B85BBA2">
        <w:rPr>
          <w:b/>
          <w:bCs/>
        </w:rPr>
        <w:t>conclusión</w:t>
      </w:r>
      <w:r>
        <w:t>,</w:t>
      </w:r>
      <w:r w:rsidR="335A491D">
        <w:t xml:space="preserve"> sobre </w:t>
      </w:r>
      <w:r w:rsidR="00613A25">
        <w:t>los medios con los que cuenta el SNS-O</w:t>
      </w:r>
      <w:r w:rsidR="58F096CE">
        <w:t>,</w:t>
      </w:r>
      <w:r w:rsidR="335A491D">
        <w:t xml:space="preserve"> señalamos que, a pesar de que las plazas en plantilla orgánica han aumentado en el periodo un 14 por ciento, están vacantes un 29 por ciento de </w:t>
      </w:r>
      <w:proofErr w:type="gramStart"/>
      <w:r w:rsidR="335A491D">
        <w:t>las mismas</w:t>
      </w:r>
      <w:proofErr w:type="gramEnd"/>
      <w:r w:rsidR="28425023">
        <w:t>,</w:t>
      </w:r>
      <w:r w:rsidR="335A491D">
        <w:t xml:space="preserve"> si bien están cubiertas</w:t>
      </w:r>
      <w:r w:rsidR="3D0A698B">
        <w:t xml:space="preserve"> temporalmente</w:t>
      </w:r>
      <w:r w:rsidR="335A491D">
        <w:t xml:space="preserve"> en un 89 por ciento. Dado que en un plazo de diez años se podrían jubilar 787 personas, deberían convocarse las</w:t>
      </w:r>
      <w:r w:rsidR="53574CEB">
        <w:t xml:space="preserve"> 1</w:t>
      </w:r>
      <w:r w:rsidR="00A86A75">
        <w:t>76</w:t>
      </w:r>
      <w:r w:rsidR="335A491D">
        <w:t xml:space="preserve"> plazas pendientes de hacerlo</w:t>
      </w:r>
      <w:r w:rsidR="53574CEB">
        <w:t xml:space="preserve"> y </w:t>
      </w:r>
      <w:r w:rsidR="53574CEB" w:rsidRPr="005459B9">
        <w:rPr>
          <w:szCs w:val="26"/>
        </w:rPr>
        <w:t>planificar</w:t>
      </w:r>
      <w:r w:rsidR="53574CEB">
        <w:t xml:space="preserve"> adecuadamente la aprobación de ofertas públicas de empleo para reponer la plantilla, fomentando</w:t>
      </w:r>
      <w:r w:rsidR="09E8B4EF">
        <w:t>,</w:t>
      </w:r>
      <w:r w:rsidR="53574CEB">
        <w:t xml:space="preserve"> además</w:t>
      </w:r>
      <w:r w:rsidR="3FB344A2">
        <w:t>,</w:t>
      </w:r>
      <w:r w:rsidR="53574CEB">
        <w:t xml:space="preserve"> la incorporación de personas a la formación en la especialidad de medicina familiar. </w:t>
      </w:r>
    </w:p>
    <w:p w14:paraId="72EA6BC7" w14:textId="2879EBF8" w:rsidR="003322DD" w:rsidRDefault="6A99842D" w:rsidP="005459B9">
      <w:pPr>
        <w:pStyle w:val="texto"/>
        <w:spacing w:after="140"/>
        <w:jc w:val="both"/>
      </w:pPr>
      <w:r>
        <w:t xml:space="preserve">Asimismo, hemos constatado que la estructura organizativa de los puestos está diseñada conforme al óptimo establecido en la normativa, </w:t>
      </w:r>
      <w:r w:rsidR="1EBE3DE4">
        <w:t>pero,</w:t>
      </w:r>
      <w:r>
        <w:t xml:space="preserve"> por otro lado</w:t>
      </w:r>
      <w:r w:rsidR="4AF865CC">
        <w:t>,</w:t>
      </w:r>
      <w:r>
        <w:t xml:space="preserve"> hay que tener en cuenta que</w:t>
      </w:r>
      <w:r w:rsidR="00AA6B1E">
        <w:t xml:space="preserve">, si bien el personal efectivo equivalente total ha aumentado un 11 por ciento, el personal facultativo presenta unos valores de variación </w:t>
      </w:r>
      <w:r w:rsidR="00613A25">
        <w:t>cercanos a cero</w:t>
      </w:r>
      <w:r w:rsidR="00AA6B1E">
        <w:t xml:space="preserve"> o negativos.</w:t>
      </w:r>
    </w:p>
    <w:p w14:paraId="12B69831" w14:textId="427AC3C0" w:rsidR="00F77347" w:rsidRDefault="00F77347">
      <w:pPr>
        <w:rPr>
          <w:rFonts w:ascii="Helvetica LT Std" w:hAnsi="Helvetica LT Std"/>
          <w:spacing w:val="6"/>
          <w:sz w:val="19"/>
        </w:rPr>
      </w:pPr>
      <w:r>
        <w:br w:type="page"/>
      </w:r>
    </w:p>
    <w:p w14:paraId="52D8BE2A" w14:textId="7F483A5D" w:rsidR="003322DD" w:rsidRPr="00B50D62" w:rsidRDefault="003322DD" w:rsidP="0067562C">
      <w:pPr>
        <w:pStyle w:val="atitulo2"/>
        <w:spacing w:before="240"/>
      </w:pPr>
      <w:bookmarkStart w:id="49" w:name="_Toc175899502"/>
      <w:r w:rsidRPr="00B50D62">
        <w:lastRenderedPageBreak/>
        <w:t xml:space="preserve">3.2 </w:t>
      </w:r>
      <w:r w:rsidR="6EDF11EB" w:rsidRPr="00B50D62">
        <w:t xml:space="preserve">Objetivo 2. </w:t>
      </w:r>
      <w:r w:rsidR="00613A25" w:rsidRPr="00B50D62">
        <w:t>Medidas adoptadas</w:t>
      </w:r>
      <w:r w:rsidRPr="00B50D62">
        <w:t xml:space="preserve"> para </w:t>
      </w:r>
      <w:r w:rsidR="00A06F19" w:rsidRPr="00B50D62">
        <w:t xml:space="preserve">garantizar </w:t>
      </w:r>
      <w:r w:rsidRPr="00B50D62">
        <w:t>la accesibilidad a AP</w:t>
      </w:r>
      <w:bookmarkEnd w:id="49"/>
    </w:p>
    <w:p w14:paraId="6004404D" w14:textId="3086C6CE" w:rsidR="003322DD" w:rsidRPr="00BB3DF5" w:rsidRDefault="003322DD" w:rsidP="005459B9">
      <w:pPr>
        <w:pStyle w:val="texto"/>
        <w:spacing w:after="140"/>
        <w:jc w:val="both"/>
        <w:rPr>
          <w:szCs w:val="26"/>
        </w:rPr>
      </w:pPr>
      <w:r w:rsidRPr="7B5CD166">
        <w:rPr>
          <w:szCs w:val="26"/>
        </w:rPr>
        <w:t xml:space="preserve">La estructura organizativa de puestos en los centros de salud de AP está diseñada para prestar un servicio adecuado a la ciudadanía </w:t>
      </w:r>
      <w:r w:rsidR="30255962" w:rsidRPr="7B5CD166">
        <w:rPr>
          <w:szCs w:val="26"/>
        </w:rPr>
        <w:t>de acuerdo con</w:t>
      </w:r>
      <w:r w:rsidRPr="7B5CD166">
        <w:rPr>
          <w:szCs w:val="26"/>
        </w:rPr>
        <w:t xml:space="preserve"> las ratios establecidas en la normativa. Sin embargo, hemos constatado que existen ausencias en el puesto que deben ser cubiertas para que esta organización diseñada funcione adecuadamente y la accesibilidad no se vea perjudicada</w:t>
      </w:r>
      <w:r w:rsidRPr="6CEC54BD">
        <w:rPr>
          <w:szCs w:val="26"/>
        </w:rPr>
        <w:t xml:space="preserve">. </w:t>
      </w:r>
    </w:p>
    <w:p w14:paraId="1E23AB28" w14:textId="5B5AB5DB" w:rsidR="003322DD" w:rsidRPr="00BB3DF5" w:rsidRDefault="003322DD" w:rsidP="008134D1">
      <w:pPr>
        <w:pStyle w:val="texto"/>
        <w:spacing w:after="240"/>
        <w:jc w:val="both"/>
        <w:rPr>
          <w:szCs w:val="26"/>
        </w:rPr>
      </w:pPr>
      <w:r w:rsidRPr="05FB909E">
        <w:rPr>
          <w:szCs w:val="26"/>
        </w:rPr>
        <w:t xml:space="preserve">A continuación, mostramos las medidas adoptadas por el SNS-O para cubrir estas ausencias y </w:t>
      </w:r>
      <w:r w:rsidR="00A06F19">
        <w:rPr>
          <w:szCs w:val="26"/>
        </w:rPr>
        <w:t>garantiza</w:t>
      </w:r>
      <w:r w:rsidR="00A06F19" w:rsidRPr="05FB909E">
        <w:rPr>
          <w:szCs w:val="26"/>
        </w:rPr>
        <w:t xml:space="preserve">r </w:t>
      </w:r>
      <w:r w:rsidRPr="05FB909E">
        <w:rPr>
          <w:szCs w:val="26"/>
        </w:rPr>
        <w:t xml:space="preserve">la accesibilidad a AP en el periodo 2018-2023. </w:t>
      </w:r>
    </w:p>
    <w:p w14:paraId="5969E78F" w14:textId="41FF6D99" w:rsidR="003322DD" w:rsidRPr="0067562C" w:rsidRDefault="003322DD" w:rsidP="00A55495">
      <w:pPr>
        <w:pStyle w:val="atitulo3"/>
      </w:pPr>
      <w:r w:rsidRPr="0067562C">
        <w:t>3.</w:t>
      </w:r>
      <w:r w:rsidR="00AA246F" w:rsidRPr="0067562C">
        <w:t>2</w:t>
      </w:r>
      <w:r w:rsidRPr="0067562C">
        <w:t xml:space="preserve">.1 Recursos económicos destinados a </w:t>
      </w:r>
      <w:r w:rsidR="00A06F19" w:rsidRPr="0067562C">
        <w:t xml:space="preserve">garantizar </w:t>
      </w:r>
      <w:r w:rsidRPr="0067562C">
        <w:t>la accesibilidad</w:t>
      </w:r>
    </w:p>
    <w:p w14:paraId="4EE54479" w14:textId="3411BAB2" w:rsidR="003322DD" w:rsidRPr="00331754" w:rsidRDefault="001E0C28" w:rsidP="00A55495">
      <w:pPr>
        <w:pStyle w:val="atitulo3"/>
      </w:pPr>
      <w:r w:rsidRPr="00331754">
        <w:t>Análisis de las listas de contratación di</w:t>
      </w:r>
      <w:r w:rsidR="00331754" w:rsidRPr="00331754">
        <w:t>sponibles por categoría profesional</w:t>
      </w:r>
    </w:p>
    <w:p w14:paraId="4C80A289" w14:textId="77777777" w:rsidR="003322DD" w:rsidRDefault="003322DD" w:rsidP="005459B9">
      <w:pPr>
        <w:pStyle w:val="texto"/>
        <w:spacing w:after="140"/>
        <w:jc w:val="both"/>
      </w:pPr>
      <w:r w:rsidRPr="000C4B14">
        <w:t xml:space="preserve">La primera opción </w:t>
      </w:r>
      <w:r>
        <w:t xml:space="preserve">a la que el SNS-O debe recurrir </w:t>
      </w:r>
      <w:r w:rsidRPr="000C4B14">
        <w:t xml:space="preserve">de acuerdo con la normativa para cubrir las ausencias del puesto del personal es la contratación temporal. </w:t>
      </w:r>
      <w:r>
        <w:t>A continuación, analizamos diversos aspectos relacionados con estas contrataciones.</w:t>
      </w:r>
    </w:p>
    <w:p w14:paraId="7DE82DAB" w14:textId="5E1C78B8" w:rsidR="003322DD" w:rsidRDefault="2D1ADFFC"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Pr>
          <w:szCs w:val="26"/>
        </w:rPr>
        <w:t xml:space="preserve">Listas de contratación disponibles: el SNS-O nos </w:t>
      </w:r>
      <w:r w:rsidR="1CDAC59E">
        <w:rPr>
          <w:szCs w:val="26"/>
        </w:rPr>
        <w:t>ha proporcionado</w:t>
      </w:r>
      <w:r>
        <w:rPr>
          <w:szCs w:val="26"/>
        </w:rPr>
        <w:t xml:space="preserve"> los siguientes datos sobre listas de contratación a 31 de diciembre de 2023 y ofertas realizadas desde abril de 2023 hasta diciembre de ese mismo año</w:t>
      </w:r>
      <w:r w:rsidR="003322DD">
        <w:rPr>
          <w:rStyle w:val="Refdenotaalpie"/>
          <w:szCs w:val="26"/>
        </w:rPr>
        <w:footnoteReference w:id="11"/>
      </w:r>
      <w:r>
        <w:rPr>
          <w:szCs w:val="26"/>
        </w:rPr>
        <w:t>:</w:t>
      </w:r>
    </w:p>
    <w:p w14:paraId="4F2CF966" w14:textId="53659E18" w:rsidR="003322DD" w:rsidRPr="008C696A" w:rsidRDefault="003322DD" w:rsidP="00A909A5">
      <w:pPr>
        <w:pStyle w:val="Prrafodelista"/>
        <w:numPr>
          <w:ilvl w:val="1"/>
          <w:numId w:val="4"/>
        </w:numPr>
        <w:tabs>
          <w:tab w:val="left" w:pos="567"/>
        </w:tabs>
        <w:spacing w:before="120" w:after="240"/>
        <w:ind w:left="0" w:firstLine="284"/>
        <w:contextualSpacing w:val="0"/>
        <w:jc w:val="both"/>
        <w:rPr>
          <w:rFonts w:ascii="Helvetica LT Std" w:hAnsi="Helvetica LT Std"/>
          <w:sz w:val="19"/>
          <w:szCs w:val="19"/>
        </w:rPr>
      </w:pPr>
      <w:r w:rsidRPr="008C696A">
        <w:rPr>
          <w:rFonts w:ascii="Helvetica LT Std" w:hAnsi="Helvetica LT Std"/>
          <w:sz w:val="19"/>
          <w:szCs w:val="19"/>
        </w:rPr>
        <w:t xml:space="preserve">A 31 de diciembre de 2023 existían activas en las listas de contratación </w:t>
      </w:r>
      <w:r w:rsidR="00EC6D9F" w:rsidRPr="008C696A">
        <w:rPr>
          <w:rFonts w:ascii="Helvetica LT Std" w:hAnsi="Helvetica LT Std"/>
          <w:sz w:val="19"/>
          <w:szCs w:val="19"/>
        </w:rPr>
        <w:t>11.281</w:t>
      </w:r>
      <w:r w:rsidRPr="008C696A">
        <w:rPr>
          <w:rFonts w:ascii="Helvetica LT Std" w:hAnsi="Helvetica LT Std"/>
          <w:sz w:val="19"/>
          <w:szCs w:val="19"/>
        </w:rPr>
        <w:t xml:space="preserve"> personas </w:t>
      </w:r>
      <w:r w:rsidR="00372A54" w:rsidRPr="008C696A">
        <w:rPr>
          <w:rFonts w:ascii="Helvetica LT Std" w:hAnsi="Helvetica LT Std"/>
          <w:sz w:val="19"/>
          <w:szCs w:val="19"/>
        </w:rPr>
        <w:t>según el siguiente detalle</w:t>
      </w:r>
      <w:r w:rsidRPr="008C696A">
        <w:rPr>
          <w:rFonts w:ascii="Helvetica LT Std" w:hAnsi="Helvetica LT Std"/>
          <w:sz w:val="19"/>
          <w:szCs w:val="19"/>
        </w:rPr>
        <w:t>:</w:t>
      </w:r>
    </w:p>
    <w:tbl>
      <w:tblPr>
        <w:tblW w:w="8789"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985"/>
        <w:gridCol w:w="1521"/>
        <w:gridCol w:w="1842"/>
        <w:gridCol w:w="2036"/>
        <w:gridCol w:w="1405"/>
      </w:tblGrid>
      <w:tr w:rsidR="003322DD" w:rsidRPr="00976096" w14:paraId="6D300050" w14:textId="77777777" w:rsidTr="00FA6C89">
        <w:trPr>
          <w:trHeight w:val="255"/>
        </w:trPr>
        <w:tc>
          <w:tcPr>
            <w:tcW w:w="1985" w:type="dxa"/>
            <w:shd w:val="clear" w:color="auto" w:fill="8DB3E2" w:themeFill="text2" w:themeFillTint="66"/>
            <w:noWrap/>
            <w:vAlign w:val="center"/>
          </w:tcPr>
          <w:p w14:paraId="0B6896B3" w14:textId="77777777" w:rsidR="003322DD" w:rsidRPr="00976096" w:rsidRDefault="003322DD" w:rsidP="00EC6D9F">
            <w:pPr>
              <w:pStyle w:val="cuadroCabe"/>
              <w:spacing w:line="240" w:lineRule="auto"/>
            </w:pPr>
          </w:p>
        </w:tc>
        <w:tc>
          <w:tcPr>
            <w:tcW w:w="1521" w:type="dxa"/>
            <w:shd w:val="clear" w:color="auto" w:fill="8DB3E2" w:themeFill="text2" w:themeFillTint="66"/>
            <w:noWrap/>
            <w:vAlign w:val="center"/>
          </w:tcPr>
          <w:p w14:paraId="4669FFEF" w14:textId="77777777" w:rsidR="003322DD" w:rsidRPr="00976096" w:rsidRDefault="003322DD" w:rsidP="00EC6D9F">
            <w:pPr>
              <w:pStyle w:val="cuadroCabe"/>
              <w:spacing w:line="240" w:lineRule="auto"/>
              <w:jc w:val="right"/>
            </w:pPr>
            <w:r w:rsidRPr="00976096">
              <w:t xml:space="preserve">Personas no </w:t>
            </w:r>
          </w:p>
          <w:p w14:paraId="6B8C426C" w14:textId="77777777" w:rsidR="003322DD" w:rsidRPr="00976096" w:rsidRDefault="003322DD" w:rsidP="00EC6D9F">
            <w:pPr>
              <w:pStyle w:val="cuadroCabe"/>
              <w:spacing w:line="240" w:lineRule="auto"/>
              <w:jc w:val="right"/>
            </w:pPr>
            <w:r w:rsidRPr="00976096">
              <w:t>disponibles</w:t>
            </w:r>
          </w:p>
        </w:tc>
        <w:tc>
          <w:tcPr>
            <w:tcW w:w="1842" w:type="dxa"/>
            <w:shd w:val="clear" w:color="auto" w:fill="8DB3E2" w:themeFill="text2" w:themeFillTint="66"/>
            <w:noWrap/>
            <w:vAlign w:val="center"/>
          </w:tcPr>
          <w:p w14:paraId="7EDD17D3" w14:textId="77777777" w:rsidR="003322DD" w:rsidRPr="00976096" w:rsidRDefault="003322DD" w:rsidP="00EC6D9F">
            <w:pPr>
              <w:pStyle w:val="cuadroCabe"/>
              <w:spacing w:line="240" w:lineRule="auto"/>
              <w:jc w:val="right"/>
            </w:pPr>
            <w:r w:rsidRPr="00976096">
              <w:t>Personas disponibles con contrato</w:t>
            </w:r>
          </w:p>
        </w:tc>
        <w:tc>
          <w:tcPr>
            <w:tcW w:w="2036" w:type="dxa"/>
            <w:shd w:val="clear" w:color="auto" w:fill="8DB3E2" w:themeFill="text2" w:themeFillTint="66"/>
            <w:noWrap/>
            <w:vAlign w:val="center"/>
          </w:tcPr>
          <w:p w14:paraId="02E7FDC1" w14:textId="77777777" w:rsidR="003322DD" w:rsidRPr="00976096" w:rsidRDefault="003322DD" w:rsidP="00EC6D9F">
            <w:pPr>
              <w:pStyle w:val="cuadroCabe"/>
              <w:spacing w:line="240" w:lineRule="auto"/>
              <w:jc w:val="right"/>
            </w:pPr>
            <w:r w:rsidRPr="00976096">
              <w:t>Personas disponibles sin contrato</w:t>
            </w:r>
          </w:p>
        </w:tc>
        <w:tc>
          <w:tcPr>
            <w:tcW w:w="1405" w:type="dxa"/>
            <w:shd w:val="clear" w:color="auto" w:fill="8DB3E2" w:themeFill="text2" w:themeFillTint="66"/>
            <w:noWrap/>
            <w:vAlign w:val="center"/>
          </w:tcPr>
          <w:p w14:paraId="18FE9195" w14:textId="77777777" w:rsidR="003322DD" w:rsidRDefault="003322DD" w:rsidP="00EC6D9F">
            <w:pPr>
              <w:pStyle w:val="cuadroCabe"/>
              <w:spacing w:line="240" w:lineRule="auto"/>
              <w:jc w:val="right"/>
            </w:pPr>
            <w:r w:rsidRPr="00976096">
              <w:t xml:space="preserve">Total </w:t>
            </w:r>
          </w:p>
          <w:p w14:paraId="7923CB02" w14:textId="77777777" w:rsidR="003322DD" w:rsidRPr="00976096" w:rsidRDefault="003322DD" w:rsidP="00EC6D9F">
            <w:pPr>
              <w:pStyle w:val="cuadroCabe"/>
              <w:spacing w:line="240" w:lineRule="auto"/>
              <w:jc w:val="right"/>
            </w:pPr>
            <w:r w:rsidRPr="00976096">
              <w:t>personas</w:t>
            </w:r>
          </w:p>
        </w:tc>
      </w:tr>
      <w:tr w:rsidR="00EC6D9F" w:rsidRPr="00B50D62" w14:paraId="5464D5C5" w14:textId="77777777" w:rsidTr="00EC6D9F">
        <w:trPr>
          <w:trHeight w:val="198"/>
        </w:trPr>
        <w:tc>
          <w:tcPr>
            <w:tcW w:w="1985" w:type="dxa"/>
            <w:tcBorders>
              <w:bottom w:val="single" w:sz="2" w:space="0" w:color="auto"/>
            </w:tcBorders>
            <w:shd w:val="clear" w:color="auto" w:fill="auto"/>
            <w:noWrap/>
            <w:vAlign w:val="bottom"/>
            <w:hideMark/>
          </w:tcPr>
          <w:p w14:paraId="6DA8A5E3" w14:textId="1E0B85DD" w:rsidR="00EC6D9F" w:rsidRPr="00B50D62" w:rsidRDefault="00EC6D9F" w:rsidP="00EC6D9F">
            <w:pPr>
              <w:pStyle w:val="cuatexto"/>
            </w:pPr>
            <w:proofErr w:type="spellStart"/>
            <w:r w:rsidRPr="00B50D62">
              <w:t>Fac</w:t>
            </w:r>
            <w:proofErr w:type="spellEnd"/>
            <w:r w:rsidRPr="00B50D62">
              <w:t>. medicina familiar</w:t>
            </w:r>
          </w:p>
        </w:tc>
        <w:tc>
          <w:tcPr>
            <w:tcW w:w="1521" w:type="dxa"/>
            <w:tcBorders>
              <w:bottom w:val="single" w:sz="2" w:space="0" w:color="auto"/>
            </w:tcBorders>
            <w:shd w:val="clear" w:color="auto" w:fill="auto"/>
            <w:noWrap/>
            <w:vAlign w:val="bottom"/>
            <w:hideMark/>
          </w:tcPr>
          <w:p w14:paraId="79F0DC1D" w14:textId="77777777" w:rsidR="00EC6D9F" w:rsidRPr="00B50D62" w:rsidRDefault="00EC6D9F" w:rsidP="00EC6D9F">
            <w:pPr>
              <w:pStyle w:val="cuatexto"/>
              <w:jc w:val="right"/>
            </w:pPr>
            <w:r w:rsidRPr="00B50D62">
              <w:t>136</w:t>
            </w:r>
          </w:p>
        </w:tc>
        <w:tc>
          <w:tcPr>
            <w:tcW w:w="1842" w:type="dxa"/>
            <w:tcBorders>
              <w:bottom w:val="single" w:sz="2" w:space="0" w:color="auto"/>
            </w:tcBorders>
            <w:shd w:val="clear" w:color="auto" w:fill="auto"/>
            <w:noWrap/>
            <w:vAlign w:val="bottom"/>
            <w:hideMark/>
          </w:tcPr>
          <w:p w14:paraId="28393F0B" w14:textId="23140492" w:rsidR="00EC6D9F" w:rsidRPr="00B50D62" w:rsidRDefault="00EC6D9F" w:rsidP="00EC6D9F">
            <w:pPr>
              <w:pStyle w:val="cuatexto"/>
              <w:jc w:val="right"/>
            </w:pPr>
            <w:r>
              <w:t>177</w:t>
            </w:r>
          </w:p>
        </w:tc>
        <w:tc>
          <w:tcPr>
            <w:tcW w:w="2036" w:type="dxa"/>
            <w:tcBorders>
              <w:bottom w:val="single" w:sz="2" w:space="0" w:color="auto"/>
            </w:tcBorders>
            <w:shd w:val="clear" w:color="auto" w:fill="auto"/>
            <w:noWrap/>
            <w:vAlign w:val="bottom"/>
            <w:hideMark/>
          </w:tcPr>
          <w:p w14:paraId="3734623D" w14:textId="77777777" w:rsidR="00EC6D9F" w:rsidRPr="00B50D62" w:rsidRDefault="00EC6D9F" w:rsidP="00EC6D9F">
            <w:pPr>
              <w:pStyle w:val="cuatexto"/>
              <w:jc w:val="right"/>
            </w:pPr>
            <w:r w:rsidRPr="00B50D62">
              <w:t>35</w:t>
            </w:r>
          </w:p>
        </w:tc>
        <w:tc>
          <w:tcPr>
            <w:tcW w:w="1405" w:type="dxa"/>
            <w:tcBorders>
              <w:bottom w:val="single" w:sz="2" w:space="0" w:color="auto"/>
            </w:tcBorders>
            <w:shd w:val="clear" w:color="auto" w:fill="auto"/>
            <w:noWrap/>
            <w:vAlign w:val="center"/>
            <w:hideMark/>
          </w:tcPr>
          <w:p w14:paraId="6FA97E72" w14:textId="43386FE6" w:rsidR="00EC6D9F" w:rsidRPr="00B50D62" w:rsidRDefault="00EC6D9F" w:rsidP="00EC6D9F">
            <w:pPr>
              <w:pStyle w:val="cuatexto"/>
              <w:jc w:val="right"/>
            </w:pPr>
            <w:r>
              <w:rPr>
                <w:rFonts w:cs="Calibri"/>
                <w:color w:val="000000"/>
                <w:szCs w:val="20"/>
              </w:rPr>
              <w:t>348</w:t>
            </w:r>
          </w:p>
        </w:tc>
      </w:tr>
      <w:tr w:rsidR="00EC6D9F" w:rsidRPr="00B50D62" w14:paraId="25469189" w14:textId="77777777" w:rsidTr="00EC6D9F">
        <w:trPr>
          <w:trHeight w:val="198"/>
        </w:trPr>
        <w:tc>
          <w:tcPr>
            <w:tcW w:w="1985" w:type="dxa"/>
            <w:tcBorders>
              <w:top w:val="single" w:sz="2" w:space="0" w:color="auto"/>
              <w:bottom w:val="single" w:sz="2" w:space="0" w:color="auto"/>
            </w:tcBorders>
            <w:shd w:val="clear" w:color="auto" w:fill="auto"/>
            <w:noWrap/>
            <w:vAlign w:val="bottom"/>
            <w:hideMark/>
          </w:tcPr>
          <w:p w14:paraId="3B69D83C" w14:textId="77777777" w:rsidR="00EC6D9F" w:rsidRPr="00B50D62" w:rsidRDefault="00EC6D9F" w:rsidP="00EC6D9F">
            <w:pPr>
              <w:pStyle w:val="cuatexto"/>
            </w:pPr>
            <w:proofErr w:type="spellStart"/>
            <w:r w:rsidRPr="00B50D62">
              <w:t>Fac</w:t>
            </w:r>
            <w:proofErr w:type="spellEnd"/>
            <w:r w:rsidRPr="00B50D62">
              <w:t>. pediatría</w:t>
            </w:r>
          </w:p>
        </w:tc>
        <w:tc>
          <w:tcPr>
            <w:tcW w:w="1521" w:type="dxa"/>
            <w:tcBorders>
              <w:top w:val="single" w:sz="2" w:space="0" w:color="auto"/>
              <w:bottom w:val="single" w:sz="2" w:space="0" w:color="auto"/>
            </w:tcBorders>
            <w:shd w:val="clear" w:color="auto" w:fill="auto"/>
            <w:noWrap/>
            <w:vAlign w:val="bottom"/>
            <w:hideMark/>
          </w:tcPr>
          <w:p w14:paraId="66993E53" w14:textId="77777777" w:rsidR="00EC6D9F" w:rsidRPr="00B50D62" w:rsidRDefault="00EC6D9F" w:rsidP="00EC6D9F">
            <w:pPr>
              <w:pStyle w:val="cuatexto"/>
              <w:jc w:val="right"/>
            </w:pPr>
            <w:r w:rsidRPr="00B50D62">
              <w:t>13</w:t>
            </w:r>
          </w:p>
        </w:tc>
        <w:tc>
          <w:tcPr>
            <w:tcW w:w="1842" w:type="dxa"/>
            <w:tcBorders>
              <w:top w:val="single" w:sz="2" w:space="0" w:color="auto"/>
              <w:bottom w:val="single" w:sz="2" w:space="0" w:color="auto"/>
            </w:tcBorders>
            <w:shd w:val="clear" w:color="auto" w:fill="auto"/>
            <w:noWrap/>
            <w:vAlign w:val="bottom"/>
            <w:hideMark/>
          </w:tcPr>
          <w:p w14:paraId="1FF8EFC3" w14:textId="26CAFFF8" w:rsidR="00EC6D9F" w:rsidRPr="00B50D62" w:rsidRDefault="00EC6D9F" w:rsidP="00EC6D9F">
            <w:pPr>
              <w:pStyle w:val="cuatexto"/>
              <w:jc w:val="right"/>
            </w:pPr>
            <w:r>
              <w:t>27</w:t>
            </w:r>
          </w:p>
        </w:tc>
        <w:tc>
          <w:tcPr>
            <w:tcW w:w="2036" w:type="dxa"/>
            <w:tcBorders>
              <w:top w:val="single" w:sz="2" w:space="0" w:color="auto"/>
              <w:bottom w:val="single" w:sz="2" w:space="0" w:color="auto"/>
            </w:tcBorders>
            <w:shd w:val="clear" w:color="auto" w:fill="auto"/>
            <w:noWrap/>
            <w:vAlign w:val="bottom"/>
            <w:hideMark/>
          </w:tcPr>
          <w:p w14:paraId="2C12DE1D" w14:textId="77777777" w:rsidR="00EC6D9F" w:rsidRPr="00B50D62" w:rsidRDefault="00EC6D9F" w:rsidP="00EC6D9F">
            <w:pPr>
              <w:pStyle w:val="cuatexto"/>
              <w:jc w:val="right"/>
            </w:pPr>
            <w:r w:rsidRPr="00B50D62">
              <w:t>8</w:t>
            </w:r>
          </w:p>
        </w:tc>
        <w:tc>
          <w:tcPr>
            <w:tcW w:w="1405" w:type="dxa"/>
            <w:tcBorders>
              <w:top w:val="single" w:sz="2" w:space="0" w:color="auto"/>
              <w:bottom w:val="single" w:sz="2" w:space="0" w:color="auto"/>
            </w:tcBorders>
            <w:shd w:val="clear" w:color="auto" w:fill="auto"/>
            <w:noWrap/>
            <w:vAlign w:val="center"/>
            <w:hideMark/>
          </w:tcPr>
          <w:p w14:paraId="6ADFC2F1" w14:textId="45E4ADB9" w:rsidR="00EC6D9F" w:rsidRPr="00B50D62" w:rsidRDefault="00EC6D9F" w:rsidP="00EC6D9F">
            <w:pPr>
              <w:pStyle w:val="cuatexto"/>
              <w:jc w:val="right"/>
            </w:pPr>
            <w:r>
              <w:rPr>
                <w:rFonts w:cs="Calibri"/>
                <w:color w:val="000000"/>
                <w:szCs w:val="20"/>
              </w:rPr>
              <w:t>48</w:t>
            </w:r>
          </w:p>
        </w:tc>
      </w:tr>
      <w:tr w:rsidR="00EC6D9F" w:rsidRPr="00B50D62" w14:paraId="44A8F770" w14:textId="77777777" w:rsidTr="00EC6D9F">
        <w:trPr>
          <w:trHeight w:val="198"/>
        </w:trPr>
        <w:tc>
          <w:tcPr>
            <w:tcW w:w="1985" w:type="dxa"/>
            <w:tcBorders>
              <w:top w:val="single" w:sz="2" w:space="0" w:color="auto"/>
              <w:bottom w:val="single" w:sz="2" w:space="0" w:color="auto"/>
            </w:tcBorders>
            <w:shd w:val="clear" w:color="auto" w:fill="auto"/>
            <w:noWrap/>
            <w:vAlign w:val="bottom"/>
            <w:hideMark/>
          </w:tcPr>
          <w:p w14:paraId="77634F5E" w14:textId="77777777" w:rsidR="00EC6D9F" w:rsidRPr="00B50D62" w:rsidRDefault="00EC6D9F" w:rsidP="00EC6D9F">
            <w:pPr>
              <w:pStyle w:val="cuatexto"/>
            </w:pPr>
            <w:r w:rsidRPr="00B50D62">
              <w:t>Pers. enfermería</w:t>
            </w:r>
          </w:p>
        </w:tc>
        <w:tc>
          <w:tcPr>
            <w:tcW w:w="1521" w:type="dxa"/>
            <w:tcBorders>
              <w:top w:val="single" w:sz="2" w:space="0" w:color="auto"/>
              <w:bottom w:val="single" w:sz="2" w:space="0" w:color="auto"/>
            </w:tcBorders>
            <w:shd w:val="clear" w:color="auto" w:fill="auto"/>
            <w:noWrap/>
            <w:vAlign w:val="bottom"/>
            <w:hideMark/>
          </w:tcPr>
          <w:p w14:paraId="37E8BB0A" w14:textId="77777777" w:rsidR="00EC6D9F" w:rsidRPr="00B50D62" w:rsidRDefault="00EC6D9F" w:rsidP="00EC6D9F">
            <w:pPr>
              <w:pStyle w:val="cuatexto"/>
              <w:jc w:val="right"/>
            </w:pPr>
            <w:r w:rsidRPr="00B50D62">
              <w:t>2.218</w:t>
            </w:r>
          </w:p>
        </w:tc>
        <w:tc>
          <w:tcPr>
            <w:tcW w:w="1842" w:type="dxa"/>
            <w:tcBorders>
              <w:top w:val="single" w:sz="2" w:space="0" w:color="auto"/>
              <w:bottom w:val="single" w:sz="2" w:space="0" w:color="auto"/>
            </w:tcBorders>
            <w:shd w:val="clear" w:color="auto" w:fill="auto"/>
            <w:noWrap/>
            <w:vAlign w:val="bottom"/>
            <w:hideMark/>
          </w:tcPr>
          <w:p w14:paraId="765C4C11" w14:textId="5F88C2C6" w:rsidR="00EC6D9F" w:rsidRPr="00B50D62" w:rsidRDefault="00EC6D9F" w:rsidP="00EC6D9F">
            <w:pPr>
              <w:pStyle w:val="cuatexto"/>
              <w:jc w:val="right"/>
            </w:pPr>
            <w:r>
              <w:t>2.256</w:t>
            </w:r>
          </w:p>
        </w:tc>
        <w:tc>
          <w:tcPr>
            <w:tcW w:w="2036" w:type="dxa"/>
            <w:tcBorders>
              <w:top w:val="single" w:sz="2" w:space="0" w:color="auto"/>
              <w:bottom w:val="single" w:sz="2" w:space="0" w:color="auto"/>
            </w:tcBorders>
            <w:shd w:val="clear" w:color="auto" w:fill="auto"/>
            <w:noWrap/>
            <w:vAlign w:val="bottom"/>
            <w:hideMark/>
          </w:tcPr>
          <w:p w14:paraId="4DDF156C" w14:textId="77777777" w:rsidR="00EC6D9F" w:rsidRPr="00B50D62" w:rsidRDefault="00EC6D9F" w:rsidP="00EC6D9F">
            <w:pPr>
              <w:pStyle w:val="cuatexto"/>
              <w:jc w:val="right"/>
            </w:pPr>
            <w:r w:rsidRPr="00B50D62">
              <w:t>439</w:t>
            </w:r>
          </w:p>
        </w:tc>
        <w:tc>
          <w:tcPr>
            <w:tcW w:w="1405" w:type="dxa"/>
            <w:tcBorders>
              <w:top w:val="single" w:sz="2" w:space="0" w:color="auto"/>
              <w:bottom w:val="single" w:sz="2" w:space="0" w:color="auto"/>
            </w:tcBorders>
            <w:shd w:val="clear" w:color="auto" w:fill="auto"/>
            <w:noWrap/>
            <w:vAlign w:val="center"/>
            <w:hideMark/>
          </w:tcPr>
          <w:p w14:paraId="0245A3C9" w14:textId="7FDDCC85" w:rsidR="00EC6D9F" w:rsidRPr="00B50D62" w:rsidRDefault="00EC6D9F" w:rsidP="00EC6D9F">
            <w:pPr>
              <w:pStyle w:val="cuatexto"/>
              <w:jc w:val="right"/>
            </w:pPr>
            <w:r>
              <w:rPr>
                <w:rFonts w:cs="Calibri"/>
                <w:color w:val="000000"/>
                <w:szCs w:val="20"/>
              </w:rPr>
              <w:t>4.913</w:t>
            </w:r>
          </w:p>
        </w:tc>
      </w:tr>
      <w:tr w:rsidR="00EC6D9F" w:rsidRPr="00B50D62" w14:paraId="2DC1CD22" w14:textId="77777777" w:rsidTr="00EC6D9F">
        <w:trPr>
          <w:trHeight w:val="198"/>
        </w:trPr>
        <w:tc>
          <w:tcPr>
            <w:tcW w:w="1985" w:type="dxa"/>
            <w:tcBorders>
              <w:top w:val="single" w:sz="2" w:space="0" w:color="auto"/>
              <w:bottom w:val="single" w:sz="4" w:space="0" w:color="auto"/>
            </w:tcBorders>
            <w:shd w:val="clear" w:color="auto" w:fill="auto"/>
            <w:noWrap/>
            <w:vAlign w:val="bottom"/>
            <w:hideMark/>
          </w:tcPr>
          <w:p w14:paraId="25C6B619" w14:textId="3B1B3977" w:rsidR="00EC6D9F" w:rsidRPr="00B50D62" w:rsidRDefault="00EC6D9F" w:rsidP="00EC6D9F">
            <w:pPr>
              <w:pStyle w:val="cuatexto"/>
            </w:pPr>
            <w:r w:rsidRPr="00B50D62">
              <w:t>Pers. administrativo</w:t>
            </w:r>
          </w:p>
        </w:tc>
        <w:tc>
          <w:tcPr>
            <w:tcW w:w="1521" w:type="dxa"/>
            <w:tcBorders>
              <w:top w:val="single" w:sz="2" w:space="0" w:color="auto"/>
              <w:bottom w:val="single" w:sz="4" w:space="0" w:color="auto"/>
            </w:tcBorders>
            <w:shd w:val="clear" w:color="auto" w:fill="auto"/>
            <w:noWrap/>
            <w:vAlign w:val="bottom"/>
            <w:hideMark/>
          </w:tcPr>
          <w:p w14:paraId="53449FB1" w14:textId="77777777" w:rsidR="00EC6D9F" w:rsidRPr="00B50D62" w:rsidRDefault="00EC6D9F" w:rsidP="00EC6D9F">
            <w:pPr>
              <w:pStyle w:val="cuatexto"/>
              <w:jc w:val="right"/>
            </w:pPr>
            <w:r w:rsidRPr="00B50D62">
              <w:t>3.131</w:t>
            </w:r>
          </w:p>
        </w:tc>
        <w:tc>
          <w:tcPr>
            <w:tcW w:w="1842" w:type="dxa"/>
            <w:tcBorders>
              <w:top w:val="single" w:sz="2" w:space="0" w:color="auto"/>
              <w:bottom w:val="single" w:sz="4" w:space="0" w:color="auto"/>
            </w:tcBorders>
            <w:shd w:val="clear" w:color="auto" w:fill="auto"/>
            <w:noWrap/>
            <w:vAlign w:val="bottom"/>
            <w:hideMark/>
          </w:tcPr>
          <w:p w14:paraId="0AAF3580" w14:textId="5CAEEEB6" w:rsidR="00EC6D9F" w:rsidRPr="00B50D62" w:rsidRDefault="00EC6D9F" w:rsidP="00EC6D9F">
            <w:pPr>
              <w:pStyle w:val="cuatexto"/>
              <w:jc w:val="right"/>
            </w:pPr>
            <w:r>
              <w:t>1.127</w:t>
            </w:r>
          </w:p>
        </w:tc>
        <w:tc>
          <w:tcPr>
            <w:tcW w:w="2036" w:type="dxa"/>
            <w:tcBorders>
              <w:top w:val="single" w:sz="2" w:space="0" w:color="auto"/>
              <w:bottom w:val="single" w:sz="4" w:space="0" w:color="auto"/>
            </w:tcBorders>
            <w:shd w:val="clear" w:color="auto" w:fill="auto"/>
            <w:noWrap/>
            <w:vAlign w:val="bottom"/>
            <w:hideMark/>
          </w:tcPr>
          <w:p w14:paraId="7EA42E10" w14:textId="77777777" w:rsidR="00EC6D9F" w:rsidRPr="00B50D62" w:rsidRDefault="00EC6D9F" w:rsidP="00EC6D9F">
            <w:pPr>
              <w:pStyle w:val="cuatexto"/>
              <w:jc w:val="right"/>
            </w:pPr>
            <w:r w:rsidRPr="00B50D62">
              <w:t>1.714</w:t>
            </w:r>
          </w:p>
        </w:tc>
        <w:tc>
          <w:tcPr>
            <w:tcW w:w="1405" w:type="dxa"/>
            <w:tcBorders>
              <w:top w:val="single" w:sz="2" w:space="0" w:color="auto"/>
              <w:bottom w:val="single" w:sz="4" w:space="0" w:color="auto"/>
            </w:tcBorders>
            <w:shd w:val="clear" w:color="auto" w:fill="auto"/>
            <w:noWrap/>
            <w:vAlign w:val="center"/>
            <w:hideMark/>
          </w:tcPr>
          <w:p w14:paraId="7B880F59" w14:textId="24934652" w:rsidR="00EC6D9F" w:rsidRPr="00B50D62" w:rsidRDefault="00EC6D9F" w:rsidP="00EC6D9F">
            <w:pPr>
              <w:pStyle w:val="cuatexto"/>
              <w:jc w:val="right"/>
            </w:pPr>
            <w:r>
              <w:rPr>
                <w:rFonts w:cs="Calibri"/>
                <w:color w:val="000000"/>
                <w:szCs w:val="20"/>
              </w:rPr>
              <w:t>5.972</w:t>
            </w:r>
          </w:p>
        </w:tc>
      </w:tr>
      <w:tr w:rsidR="003322DD" w:rsidRPr="00976096" w14:paraId="54D5C72A" w14:textId="77777777" w:rsidTr="00B50D62">
        <w:trPr>
          <w:trHeight w:val="255"/>
        </w:trPr>
        <w:tc>
          <w:tcPr>
            <w:tcW w:w="1985" w:type="dxa"/>
            <w:shd w:val="clear" w:color="auto" w:fill="8DB3E2" w:themeFill="text2" w:themeFillTint="66"/>
            <w:noWrap/>
            <w:vAlign w:val="center"/>
          </w:tcPr>
          <w:p w14:paraId="1F4A0386" w14:textId="77777777" w:rsidR="003322DD" w:rsidRPr="00976096" w:rsidRDefault="003322DD" w:rsidP="006167CD">
            <w:pPr>
              <w:pStyle w:val="cuadroCabe"/>
            </w:pPr>
            <w:r w:rsidRPr="00976096">
              <w:t>Total</w:t>
            </w:r>
          </w:p>
        </w:tc>
        <w:tc>
          <w:tcPr>
            <w:tcW w:w="1521" w:type="dxa"/>
            <w:shd w:val="clear" w:color="auto" w:fill="8DB3E2" w:themeFill="text2" w:themeFillTint="66"/>
            <w:noWrap/>
            <w:vAlign w:val="center"/>
          </w:tcPr>
          <w:p w14:paraId="7575DB7B" w14:textId="77777777" w:rsidR="003322DD" w:rsidRPr="00976096" w:rsidRDefault="003322DD" w:rsidP="006167CD">
            <w:pPr>
              <w:pStyle w:val="cuadroCabe"/>
              <w:jc w:val="right"/>
            </w:pPr>
            <w:r>
              <w:t>5.498</w:t>
            </w:r>
          </w:p>
        </w:tc>
        <w:tc>
          <w:tcPr>
            <w:tcW w:w="1842" w:type="dxa"/>
            <w:shd w:val="clear" w:color="auto" w:fill="8DB3E2" w:themeFill="text2" w:themeFillTint="66"/>
            <w:noWrap/>
            <w:vAlign w:val="center"/>
          </w:tcPr>
          <w:p w14:paraId="4571F98A" w14:textId="7CE7FC7E" w:rsidR="003322DD" w:rsidRPr="00976096" w:rsidRDefault="00EC6D9F" w:rsidP="006167CD">
            <w:pPr>
              <w:pStyle w:val="cuadroCabe"/>
              <w:jc w:val="right"/>
            </w:pPr>
            <w:r>
              <w:t>3.587</w:t>
            </w:r>
          </w:p>
        </w:tc>
        <w:tc>
          <w:tcPr>
            <w:tcW w:w="2036" w:type="dxa"/>
            <w:shd w:val="clear" w:color="auto" w:fill="8DB3E2" w:themeFill="text2" w:themeFillTint="66"/>
            <w:noWrap/>
            <w:vAlign w:val="center"/>
          </w:tcPr>
          <w:p w14:paraId="407F06B6" w14:textId="77777777" w:rsidR="003322DD" w:rsidRPr="00976096" w:rsidRDefault="003322DD" w:rsidP="006167CD">
            <w:pPr>
              <w:pStyle w:val="cuadroCabe"/>
              <w:jc w:val="right"/>
            </w:pPr>
            <w:r>
              <w:t>2.196</w:t>
            </w:r>
          </w:p>
        </w:tc>
        <w:tc>
          <w:tcPr>
            <w:tcW w:w="1405" w:type="dxa"/>
            <w:shd w:val="clear" w:color="auto" w:fill="8DB3E2" w:themeFill="text2" w:themeFillTint="66"/>
            <w:noWrap/>
            <w:vAlign w:val="center"/>
          </w:tcPr>
          <w:p w14:paraId="64315D51" w14:textId="75ECE20C" w:rsidR="003322DD" w:rsidRPr="00976096" w:rsidRDefault="00EC6D9F" w:rsidP="006167CD">
            <w:pPr>
              <w:pStyle w:val="cuadroCabe"/>
              <w:jc w:val="right"/>
            </w:pPr>
            <w:r>
              <w:t>11.281</w:t>
            </w:r>
          </w:p>
        </w:tc>
      </w:tr>
    </w:tbl>
    <w:p w14:paraId="28466ED3" w14:textId="3857A64C" w:rsidR="003322DD" w:rsidRDefault="003322DD" w:rsidP="009A796D">
      <w:pPr>
        <w:pStyle w:val="texto"/>
        <w:spacing w:before="240" w:after="140"/>
        <w:jc w:val="both"/>
        <w:rPr>
          <w:szCs w:val="26"/>
        </w:rPr>
      </w:pPr>
      <w:r>
        <w:rPr>
          <w:szCs w:val="26"/>
        </w:rPr>
        <w:t xml:space="preserve">El </w:t>
      </w:r>
      <w:r w:rsidR="00EC6D9F">
        <w:rPr>
          <w:szCs w:val="26"/>
        </w:rPr>
        <w:t>49</w:t>
      </w:r>
      <w:r>
        <w:rPr>
          <w:szCs w:val="26"/>
        </w:rPr>
        <w:t xml:space="preserve"> por ciento de las personas de la lista estaban no disponibles, el 3</w:t>
      </w:r>
      <w:r w:rsidR="00EC6D9F">
        <w:rPr>
          <w:szCs w:val="26"/>
        </w:rPr>
        <w:t>2</w:t>
      </w:r>
      <w:r>
        <w:rPr>
          <w:szCs w:val="26"/>
        </w:rPr>
        <w:t xml:space="preserve"> por ciento disponibles, pero con un contrato en vigor, y el </w:t>
      </w:r>
      <w:r w:rsidR="00EC6D9F">
        <w:rPr>
          <w:szCs w:val="26"/>
        </w:rPr>
        <w:t>19</w:t>
      </w:r>
      <w:r>
        <w:rPr>
          <w:szCs w:val="26"/>
        </w:rPr>
        <w:t xml:space="preserve"> por ciento restante disponibles. </w:t>
      </w:r>
    </w:p>
    <w:p w14:paraId="32430265" w14:textId="48EBCBCE" w:rsidR="00E22938" w:rsidRDefault="003322DD" w:rsidP="005459B9">
      <w:pPr>
        <w:pStyle w:val="texto"/>
        <w:spacing w:after="140"/>
        <w:jc w:val="both"/>
        <w:rPr>
          <w:szCs w:val="26"/>
        </w:rPr>
      </w:pPr>
      <w:r w:rsidRPr="7B5CD166">
        <w:rPr>
          <w:szCs w:val="26"/>
        </w:rPr>
        <w:t>El 5</w:t>
      </w:r>
      <w:r w:rsidR="00EC6D9F">
        <w:rPr>
          <w:szCs w:val="26"/>
        </w:rPr>
        <w:t>3</w:t>
      </w:r>
      <w:r w:rsidRPr="7B5CD166">
        <w:rPr>
          <w:szCs w:val="26"/>
        </w:rPr>
        <w:t xml:space="preserve"> por ciento de las personas de la lista pertenecían al colectivo de personal administrativo, el 4</w:t>
      </w:r>
      <w:r w:rsidR="00EC6D9F">
        <w:rPr>
          <w:szCs w:val="26"/>
        </w:rPr>
        <w:t>4</w:t>
      </w:r>
      <w:r w:rsidRPr="7B5CD166">
        <w:rPr>
          <w:szCs w:val="26"/>
        </w:rPr>
        <w:t xml:space="preserve"> por ciento al de enfermería y </w:t>
      </w:r>
      <w:r w:rsidR="749E0123" w:rsidRPr="7B5CD166">
        <w:rPr>
          <w:szCs w:val="26"/>
        </w:rPr>
        <w:t xml:space="preserve">solo </w:t>
      </w:r>
      <w:r w:rsidRPr="7B5CD166">
        <w:rPr>
          <w:szCs w:val="26"/>
        </w:rPr>
        <w:t xml:space="preserve">el tres por </w:t>
      </w:r>
      <w:proofErr w:type="gramStart"/>
      <w:r w:rsidRPr="7B5CD166">
        <w:rPr>
          <w:szCs w:val="26"/>
        </w:rPr>
        <w:t>ciento restante</w:t>
      </w:r>
      <w:proofErr w:type="gramEnd"/>
      <w:r w:rsidRPr="7B5CD166">
        <w:rPr>
          <w:szCs w:val="26"/>
        </w:rPr>
        <w:t xml:space="preserve"> a personal facultativo.</w:t>
      </w:r>
    </w:p>
    <w:p w14:paraId="7FAAA0A3" w14:textId="36A14CD9" w:rsidR="003322DD" w:rsidRDefault="003322DD" w:rsidP="00717A7A">
      <w:pPr>
        <w:pStyle w:val="texto"/>
        <w:spacing w:after="140"/>
      </w:pPr>
      <w:r w:rsidRPr="6CEC54BD">
        <w:t>En el periodo abril-diciembre de 2023 se gestionaron un total de 4.</w:t>
      </w:r>
      <w:r w:rsidR="00CB4DF5">
        <w:t>08</w:t>
      </w:r>
      <w:r w:rsidR="00CB4DF5" w:rsidRPr="6CEC54BD">
        <w:t xml:space="preserve">3 </w:t>
      </w:r>
      <w:r w:rsidRPr="6CEC54BD">
        <w:t>ofertas de contrato</w:t>
      </w:r>
      <w:r w:rsidR="00EC6D9F">
        <w:t xml:space="preserve"> de larga y de corta duración</w:t>
      </w:r>
      <w:r w:rsidRPr="6CEC54BD">
        <w:t xml:space="preserve"> según el siguiente detalle:</w:t>
      </w:r>
      <w:r>
        <w:t xml:space="preserve"> </w:t>
      </w:r>
    </w:p>
    <w:tbl>
      <w:tblPr>
        <w:tblW w:w="8812"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16"/>
        <w:gridCol w:w="2920"/>
        <w:gridCol w:w="1015"/>
        <w:gridCol w:w="1297"/>
        <w:gridCol w:w="1964"/>
      </w:tblGrid>
      <w:tr w:rsidR="003322DD" w:rsidRPr="00B50D62" w14:paraId="1B76348D" w14:textId="77777777" w:rsidTr="007B7B83">
        <w:trPr>
          <w:trHeight w:val="255"/>
        </w:trPr>
        <w:tc>
          <w:tcPr>
            <w:tcW w:w="1616" w:type="dxa"/>
            <w:shd w:val="clear" w:color="auto" w:fill="8DB3E2" w:themeFill="text2" w:themeFillTint="66"/>
            <w:noWrap/>
            <w:vAlign w:val="center"/>
            <w:hideMark/>
          </w:tcPr>
          <w:p w14:paraId="4FE194D6" w14:textId="77777777" w:rsidR="003322DD" w:rsidRPr="00B50D62" w:rsidRDefault="003322DD" w:rsidP="00B50D62">
            <w:pPr>
              <w:pStyle w:val="cuadroCabe"/>
            </w:pPr>
            <w:r w:rsidRPr="00B50D62">
              <w:t xml:space="preserve">Categoría </w:t>
            </w:r>
          </w:p>
          <w:p w14:paraId="1C17A6E4" w14:textId="77777777" w:rsidR="003322DD" w:rsidRPr="00B50D62" w:rsidRDefault="003322DD" w:rsidP="00B50D62">
            <w:pPr>
              <w:pStyle w:val="cuadroCabe"/>
            </w:pPr>
            <w:r w:rsidRPr="00B50D62">
              <w:t>profesional</w:t>
            </w:r>
          </w:p>
        </w:tc>
        <w:tc>
          <w:tcPr>
            <w:tcW w:w="2920" w:type="dxa"/>
            <w:shd w:val="clear" w:color="auto" w:fill="8DB3E2" w:themeFill="text2" w:themeFillTint="66"/>
            <w:noWrap/>
            <w:vAlign w:val="center"/>
            <w:hideMark/>
          </w:tcPr>
          <w:p w14:paraId="526A47CD" w14:textId="77777777" w:rsidR="003322DD" w:rsidRPr="00B50D62" w:rsidRDefault="003322DD" w:rsidP="0067562C">
            <w:pPr>
              <w:pStyle w:val="cuadroCabe"/>
            </w:pPr>
            <w:r w:rsidRPr="00B50D62">
              <w:t>Estado oferta</w:t>
            </w:r>
          </w:p>
        </w:tc>
        <w:tc>
          <w:tcPr>
            <w:tcW w:w="1015" w:type="dxa"/>
            <w:shd w:val="clear" w:color="auto" w:fill="8DB3E2" w:themeFill="text2" w:themeFillTint="66"/>
            <w:noWrap/>
            <w:vAlign w:val="center"/>
            <w:hideMark/>
          </w:tcPr>
          <w:p w14:paraId="52516E8B" w14:textId="77777777" w:rsidR="003322DD" w:rsidRPr="00B50D62" w:rsidRDefault="003322DD" w:rsidP="00B50D62">
            <w:pPr>
              <w:pStyle w:val="cuadroCabe"/>
              <w:jc w:val="right"/>
            </w:pPr>
            <w:proofErr w:type="spellStart"/>
            <w:r w:rsidRPr="00B50D62">
              <w:t>Nº</w:t>
            </w:r>
            <w:proofErr w:type="spellEnd"/>
            <w:r w:rsidRPr="00B50D62">
              <w:t xml:space="preserve"> ofertas</w:t>
            </w:r>
          </w:p>
        </w:tc>
        <w:tc>
          <w:tcPr>
            <w:tcW w:w="1297" w:type="dxa"/>
            <w:shd w:val="clear" w:color="auto" w:fill="8DB3E2" w:themeFill="text2" w:themeFillTint="66"/>
            <w:noWrap/>
            <w:vAlign w:val="center"/>
            <w:hideMark/>
          </w:tcPr>
          <w:p w14:paraId="190AB9FE" w14:textId="77777777" w:rsidR="003322DD" w:rsidRPr="00B50D62" w:rsidRDefault="003322DD" w:rsidP="00B50D62">
            <w:pPr>
              <w:pStyle w:val="cuadroCabe"/>
              <w:jc w:val="right"/>
            </w:pPr>
            <w:proofErr w:type="spellStart"/>
            <w:r w:rsidRPr="00B50D62">
              <w:t>Nº</w:t>
            </w:r>
            <w:proofErr w:type="spellEnd"/>
            <w:r w:rsidRPr="00B50D62">
              <w:t xml:space="preserve"> medio de llamadas</w:t>
            </w:r>
          </w:p>
        </w:tc>
        <w:tc>
          <w:tcPr>
            <w:tcW w:w="1964" w:type="dxa"/>
            <w:shd w:val="clear" w:color="auto" w:fill="8DB3E2" w:themeFill="text2" w:themeFillTint="66"/>
            <w:noWrap/>
            <w:vAlign w:val="center"/>
            <w:hideMark/>
          </w:tcPr>
          <w:p w14:paraId="4B8E038A" w14:textId="3559BE1D" w:rsidR="003322DD" w:rsidRPr="00B50D62" w:rsidRDefault="003322DD" w:rsidP="00B50D62">
            <w:pPr>
              <w:pStyle w:val="cuadroCabe"/>
              <w:jc w:val="right"/>
            </w:pPr>
            <w:proofErr w:type="spellStart"/>
            <w:r w:rsidRPr="00B50D62">
              <w:t>Nº</w:t>
            </w:r>
            <w:proofErr w:type="spellEnd"/>
            <w:r w:rsidRPr="00B50D62">
              <w:t xml:space="preserve"> medio</w:t>
            </w:r>
          </w:p>
          <w:p w14:paraId="57CE2BE1" w14:textId="4C915B91" w:rsidR="003322DD" w:rsidRPr="00B50D62" w:rsidRDefault="007B7B83" w:rsidP="007B7B83">
            <w:pPr>
              <w:pStyle w:val="cuadroCabe"/>
              <w:jc w:val="right"/>
            </w:pPr>
            <w:r>
              <w:t>a</w:t>
            </w:r>
            <w:r w:rsidR="003322DD" w:rsidRPr="00B50D62">
              <w:t>spirantes</w:t>
            </w:r>
            <w:r>
              <w:t xml:space="preserve"> </w:t>
            </w:r>
            <w:r w:rsidR="003322DD" w:rsidRPr="00B50D62">
              <w:t>llamados</w:t>
            </w:r>
          </w:p>
        </w:tc>
      </w:tr>
      <w:tr w:rsidR="00AF077D" w:rsidRPr="00B50D62" w14:paraId="47E7A3C3" w14:textId="77777777" w:rsidTr="007B7B83">
        <w:trPr>
          <w:trHeight w:val="198"/>
        </w:trPr>
        <w:tc>
          <w:tcPr>
            <w:tcW w:w="1616" w:type="dxa"/>
            <w:vMerge w:val="restart"/>
            <w:vAlign w:val="center"/>
            <w:hideMark/>
          </w:tcPr>
          <w:p w14:paraId="3A894BC7" w14:textId="77777777" w:rsidR="007B7B83" w:rsidRDefault="00AF077D" w:rsidP="00B50D62">
            <w:pPr>
              <w:pStyle w:val="cuatexto"/>
            </w:pPr>
            <w:r w:rsidRPr="00B50D62">
              <w:t>Fac</w:t>
            </w:r>
            <w:r w:rsidR="0008131E" w:rsidRPr="00B50D62">
              <w:t>ultativo</w:t>
            </w:r>
            <w:r w:rsidRPr="00B50D62">
              <w:t xml:space="preserve"> </w:t>
            </w:r>
          </w:p>
          <w:p w14:paraId="11E84575" w14:textId="2FC88454" w:rsidR="00AF077D" w:rsidRPr="00B50D62" w:rsidRDefault="00AF077D" w:rsidP="00B50D62">
            <w:pPr>
              <w:pStyle w:val="cuatexto"/>
            </w:pPr>
            <w:r w:rsidRPr="00B50D62">
              <w:t>med</w:t>
            </w:r>
            <w:r w:rsidR="0008131E" w:rsidRPr="00B50D62">
              <w:t xml:space="preserve">icina </w:t>
            </w:r>
            <w:r w:rsidRPr="00B50D62">
              <w:t>fam</w:t>
            </w:r>
            <w:r w:rsidR="0008131E" w:rsidRPr="00B50D62">
              <w:t>iliar</w:t>
            </w:r>
          </w:p>
        </w:tc>
        <w:tc>
          <w:tcPr>
            <w:tcW w:w="2920" w:type="dxa"/>
            <w:tcBorders>
              <w:bottom w:val="single" w:sz="2" w:space="0" w:color="auto"/>
            </w:tcBorders>
            <w:shd w:val="clear" w:color="auto" w:fill="auto"/>
            <w:noWrap/>
            <w:vAlign w:val="center"/>
            <w:hideMark/>
          </w:tcPr>
          <w:p w14:paraId="16BD5C45" w14:textId="77777777" w:rsidR="00AF077D" w:rsidRPr="00B50D62" w:rsidRDefault="00AF077D" w:rsidP="00B50D62">
            <w:pPr>
              <w:pStyle w:val="cuatexto"/>
            </w:pPr>
            <w:r w:rsidRPr="00B50D62">
              <w:t>Atendida</w:t>
            </w:r>
          </w:p>
        </w:tc>
        <w:tc>
          <w:tcPr>
            <w:tcW w:w="1015" w:type="dxa"/>
            <w:tcBorders>
              <w:bottom w:val="single" w:sz="2" w:space="0" w:color="auto"/>
            </w:tcBorders>
            <w:shd w:val="clear" w:color="auto" w:fill="auto"/>
            <w:noWrap/>
            <w:vAlign w:val="center"/>
            <w:hideMark/>
          </w:tcPr>
          <w:p w14:paraId="79897078" w14:textId="77777777" w:rsidR="00AF077D" w:rsidRPr="00B50D62" w:rsidRDefault="00AF077D" w:rsidP="00B50D62">
            <w:pPr>
              <w:pStyle w:val="cuatexto"/>
              <w:jc w:val="right"/>
            </w:pPr>
            <w:r w:rsidRPr="00B50D62">
              <w:t>145</w:t>
            </w:r>
          </w:p>
        </w:tc>
        <w:tc>
          <w:tcPr>
            <w:tcW w:w="1297" w:type="dxa"/>
            <w:tcBorders>
              <w:bottom w:val="single" w:sz="2" w:space="0" w:color="auto"/>
            </w:tcBorders>
            <w:shd w:val="clear" w:color="auto" w:fill="auto"/>
            <w:noWrap/>
            <w:vAlign w:val="center"/>
            <w:hideMark/>
          </w:tcPr>
          <w:p w14:paraId="28ACAEA5" w14:textId="77777777" w:rsidR="00AF077D" w:rsidRPr="00B50D62" w:rsidRDefault="00AF077D" w:rsidP="00B50D62">
            <w:pPr>
              <w:pStyle w:val="cuatexto"/>
              <w:jc w:val="right"/>
            </w:pPr>
            <w:r w:rsidRPr="00B50D62">
              <w:t>26</w:t>
            </w:r>
          </w:p>
        </w:tc>
        <w:tc>
          <w:tcPr>
            <w:tcW w:w="1964" w:type="dxa"/>
            <w:tcBorders>
              <w:bottom w:val="single" w:sz="2" w:space="0" w:color="auto"/>
            </w:tcBorders>
            <w:shd w:val="clear" w:color="auto" w:fill="auto"/>
            <w:noWrap/>
            <w:vAlign w:val="center"/>
            <w:hideMark/>
          </w:tcPr>
          <w:p w14:paraId="03B4BDF2" w14:textId="77777777" w:rsidR="00AF077D" w:rsidRPr="00B50D62" w:rsidRDefault="00AF077D" w:rsidP="00B50D62">
            <w:pPr>
              <w:pStyle w:val="cuatexto"/>
              <w:jc w:val="right"/>
            </w:pPr>
            <w:r w:rsidRPr="00B50D62">
              <w:t>15</w:t>
            </w:r>
          </w:p>
        </w:tc>
      </w:tr>
      <w:tr w:rsidR="00AF077D" w:rsidRPr="00B50D62" w14:paraId="0A5CB8F7" w14:textId="77777777" w:rsidTr="007B7B83">
        <w:trPr>
          <w:trHeight w:val="198"/>
        </w:trPr>
        <w:tc>
          <w:tcPr>
            <w:tcW w:w="1616" w:type="dxa"/>
            <w:vMerge/>
            <w:tcBorders>
              <w:bottom w:val="single" w:sz="2" w:space="0" w:color="auto"/>
            </w:tcBorders>
            <w:vAlign w:val="center"/>
            <w:hideMark/>
          </w:tcPr>
          <w:p w14:paraId="1C82482F" w14:textId="77777777" w:rsidR="00AF077D" w:rsidRPr="00B50D62" w:rsidRDefault="00AF077D" w:rsidP="00B50D62">
            <w:pPr>
              <w:pStyle w:val="cuatexto"/>
            </w:pPr>
          </w:p>
        </w:tc>
        <w:tc>
          <w:tcPr>
            <w:tcW w:w="2920" w:type="dxa"/>
            <w:tcBorders>
              <w:top w:val="single" w:sz="2" w:space="0" w:color="auto"/>
              <w:bottom w:val="single" w:sz="2" w:space="0" w:color="auto"/>
            </w:tcBorders>
            <w:shd w:val="clear" w:color="auto" w:fill="auto"/>
            <w:noWrap/>
            <w:vAlign w:val="center"/>
            <w:hideMark/>
          </w:tcPr>
          <w:p w14:paraId="4D17EC78" w14:textId="39DFCA3D" w:rsidR="00AF077D" w:rsidRPr="00B50D62" w:rsidRDefault="2E9AC0BA" w:rsidP="00B50D62">
            <w:pPr>
              <w:pStyle w:val="cuatexto"/>
            </w:pPr>
            <w:r w:rsidRPr="00B50D62">
              <w:t xml:space="preserve"> No cubierta por falta de aspirantes</w:t>
            </w:r>
          </w:p>
        </w:tc>
        <w:tc>
          <w:tcPr>
            <w:tcW w:w="1015" w:type="dxa"/>
            <w:tcBorders>
              <w:top w:val="single" w:sz="2" w:space="0" w:color="auto"/>
              <w:bottom w:val="single" w:sz="2" w:space="0" w:color="auto"/>
            </w:tcBorders>
            <w:shd w:val="clear" w:color="auto" w:fill="auto"/>
            <w:noWrap/>
            <w:vAlign w:val="center"/>
            <w:hideMark/>
          </w:tcPr>
          <w:p w14:paraId="29D796AE" w14:textId="77777777" w:rsidR="00AF077D" w:rsidRPr="00B50D62" w:rsidRDefault="00AF077D" w:rsidP="00B50D62">
            <w:pPr>
              <w:pStyle w:val="cuatexto"/>
              <w:jc w:val="right"/>
            </w:pPr>
            <w:r w:rsidRPr="00B50D62">
              <w:t>126</w:t>
            </w:r>
          </w:p>
        </w:tc>
        <w:tc>
          <w:tcPr>
            <w:tcW w:w="1297" w:type="dxa"/>
            <w:tcBorders>
              <w:top w:val="single" w:sz="2" w:space="0" w:color="auto"/>
              <w:bottom w:val="single" w:sz="2" w:space="0" w:color="auto"/>
            </w:tcBorders>
            <w:shd w:val="clear" w:color="auto" w:fill="auto"/>
            <w:noWrap/>
            <w:vAlign w:val="center"/>
            <w:hideMark/>
          </w:tcPr>
          <w:p w14:paraId="4EBC57F1" w14:textId="77777777" w:rsidR="00AF077D" w:rsidRPr="00B50D62" w:rsidRDefault="00AF077D" w:rsidP="00B50D62">
            <w:pPr>
              <w:pStyle w:val="cuatexto"/>
              <w:jc w:val="right"/>
            </w:pPr>
            <w:r w:rsidRPr="00B50D62">
              <w:t>40</w:t>
            </w:r>
          </w:p>
        </w:tc>
        <w:tc>
          <w:tcPr>
            <w:tcW w:w="1964" w:type="dxa"/>
            <w:tcBorders>
              <w:top w:val="single" w:sz="2" w:space="0" w:color="auto"/>
              <w:bottom w:val="single" w:sz="2" w:space="0" w:color="auto"/>
            </w:tcBorders>
            <w:shd w:val="clear" w:color="auto" w:fill="auto"/>
            <w:noWrap/>
            <w:vAlign w:val="center"/>
            <w:hideMark/>
          </w:tcPr>
          <w:p w14:paraId="2A86A460" w14:textId="77777777" w:rsidR="00AF077D" w:rsidRPr="00B50D62" w:rsidRDefault="00AF077D" w:rsidP="00B50D62">
            <w:pPr>
              <w:pStyle w:val="cuatexto"/>
              <w:jc w:val="right"/>
            </w:pPr>
            <w:r w:rsidRPr="00B50D62">
              <w:t>21</w:t>
            </w:r>
          </w:p>
        </w:tc>
      </w:tr>
      <w:tr w:rsidR="00AF077D" w:rsidRPr="00B50D62" w14:paraId="2D662803" w14:textId="77777777" w:rsidTr="007B7B83">
        <w:trPr>
          <w:trHeight w:val="198"/>
        </w:trPr>
        <w:tc>
          <w:tcPr>
            <w:tcW w:w="1616" w:type="dxa"/>
            <w:vMerge w:val="restart"/>
            <w:tcBorders>
              <w:top w:val="single" w:sz="2" w:space="0" w:color="auto"/>
              <w:bottom w:val="single" w:sz="2" w:space="0" w:color="auto"/>
            </w:tcBorders>
            <w:vAlign w:val="center"/>
            <w:hideMark/>
          </w:tcPr>
          <w:p w14:paraId="6E28F817" w14:textId="32D9E79F" w:rsidR="0008131E" w:rsidRPr="00B50D62" w:rsidRDefault="00AF077D" w:rsidP="00B50D62">
            <w:pPr>
              <w:pStyle w:val="cuatexto"/>
            </w:pPr>
            <w:r w:rsidRPr="00B50D62">
              <w:t>Fac</w:t>
            </w:r>
            <w:r w:rsidR="0008131E" w:rsidRPr="00B50D62">
              <w:t>ultativo</w:t>
            </w:r>
            <w:r w:rsidRPr="00B50D62">
              <w:t xml:space="preserve"> </w:t>
            </w:r>
          </w:p>
          <w:p w14:paraId="100CA4CC" w14:textId="745EA691" w:rsidR="00AF077D" w:rsidRPr="00B50D62" w:rsidRDefault="00AF077D" w:rsidP="00B50D62">
            <w:pPr>
              <w:pStyle w:val="cuatexto"/>
            </w:pPr>
            <w:r w:rsidRPr="00B50D62">
              <w:t>pediatría</w:t>
            </w:r>
          </w:p>
        </w:tc>
        <w:tc>
          <w:tcPr>
            <w:tcW w:w="2920" w:type="dxa"/>
            <w:tcBorders>
              <w:top w:val="single" w:sz="2" w:space="0" w:color="auto"/>
              <w:bottom w:val="single" w:sz="2" w:space="0" w:color="auto"/>
            </w:tcBorders>
            <w:shd w:val="clear" w:color="auto" w:fill="auto"/>
            <w:noWrap/>
            <w:vAlign w:val="center"/>
            <w:hideMark/>
          </w:tcPr>
          <w:p w14:paraId="501AE1AD" w14:textId="77777777" w:rsidR="00AF077D" w:rsidRPr="00B50D62" w:rsidRDefault="00AF077D" w:rsidP="00B50D62">
            <w:pPr>
              <w:pStyle w:val="cuatexto"/>
            </w:pPr>
            <w:r w:rsidRPr="00B50D62">
              <w:t>Atendida</w:t>
            </w:r>
          </w:p>
        </w:tc>
        <w:tc>
          <w:tcPr>
            <w:tcW w:w="1015" w:type="dxa"/>
            <w:tcBorders>
              <w:top w:val="single" w:sz="2" w:space="0" w:color="auto"/>
              <w:bottom w:val="single" w:sz="2" w:space="0" w:color="auto"/>
            </w:tcBorders>
            <w:shd w:val="clear" w:color="auto" w:fill="auto"/>
            <w:noWrap/>
            <w:vAlign w:val="center"/>
            <w:hideMark/>
          </w:tcPr>
          <w:p w14:paraId="32509333" w14:textId="77777777" w:rsidR="00AF077D" w:rsidRPr="00B50D62" w:rsidRDefault="00AF077D" w:rsidP="00B50D62">
            <w:pPr>
              <w:pStyle w:val="cuatexto"/>
              <w:jc w:val="right"/>
            </w:pPr>
            <w:r w:rsidRPr="00B50D62">
              <w:t>21</w:t>
            </w:r>
          </w:p>
        </w:tc>
        <w:tc>
          <w:tcPr>
            <w:tcW w:w="1297" w:type="dxa"/>
            <w:tcBorders>
              <w:top w:val="single" w:sz="2" w:space="0" w:color="auto"/>
              <w:bottom w:val="single" w:sz="2" w:space="0" w:color="auto"/>
            </w:tcBorders>
            <w:shd w:val="clear" w:color="auto" w:fill="auto"/>
            <w:noWrap/>
            <w:vAlign w:val="center"/>
            <w:hideMark/>
          </w:tcPr>
          <w:p w14:paraId="582BCDD6" w14:textId="77777777" w:rsidR="00AF077D" w:rsidRPr="00B50D62" w:rsidRDefault="00AF077D" w:rsidP="00B50D62">
            <w:pPr>
              <w:pStyle w:val="cuatexto"/>
              <w:jc w:val="right"/>
            </w:pPr>
            <w:r w:rsidRPr="00B50D62">
              <w:t>2</w:t>
            </w:r>
          </w:p>
        </w:tc>
        <w:tc>
          <w:tcPr>
            <w:tcW w:w="1964" w:type="dxa"/>
            <w:tcBorders>
              <w:top w:val="single" w:sz="2" w:space="0" w:color="auto"/>
              <w:bottom w:val="single" w:sz="2" w:space="0" w:color="auto"/>
            </w:tcBorders>
            <w:shd w:val="clear" w:color="auto" w:fill="auto"/>
            <w:noWrap/>
            <w:vAlign w:val="center"/>
            <w:hideMark/>
          </w:tcPr>
          <w:p w14:paraId="2384816E" w14:textId="77777777" w:rsidR="00AF077D" w:rsidRPr="00B50D62" w:rsidRDefault="00AF077D" w:rsidP="00B50D62">
            <w:pPr>
              <w:pStyle w:val="cuatexto"/>
              <w:jc w:val="right"/>
            </w:pPr>
            <w:r w:rsidRPr="00B50D62">
              <w:t>2</w:t>
            </w:r>
          </w:p>
        </w:tc>
      </w:tr>
      <w:tr w:rsidR="00AF077D" w:rsidRPr="00B50D62" w14:paraId="28E97806" w14:textId="77777777" w:rsidTr="007B7B83">
        <w:trPr>
          <w:trHeight w:val="198"/>
        </w:trPr>
        <w:tc>
          <w:tcPr>
            <w:tcW w:w="1616" w:type="dxa"/>
            <w:vMerge/>
            <w:tcBorders>
              <w:top w:val="single" w:sz="2" w:space="0" w:color="auto"/>
              <w:bottom w:val="single" w:sz="2" w:space="0" w:color="auto"/>
            </w:tcBorders>
            <w:vAlign w:val="center"/>
            <w:hideMark/>
          </w:tcPr>
          <w:p w14:paraId="4319C6C4" w14:textId="77777777" w:rsidR="00AF077D" w:rsidRPr="00B50D62" w:rsidRDefault="00AF077D" w:rsidP="00B50D62">
            <w:pPr>
              <w:pStyle w:val="cuatexto"/>
            </w:pPr>
          </w:p>
        </w:tc>
        <w:tc>
          <w:tcPr>
            <w:tcW w:w="2920" w:type="dxa"/>
            <w:tcBorders>
              <w:top w:val="single" w:sz="2" w:space="0" w:color="auto"/>
              <w:bottom w:val="single" w:sz="2" w:space="0" w:color="auto"/>
            </w:tcBorders>
            <w:shd w:val="clear" w:color="auto" w:fill="auto"/>
            <w:noWrap/>
            <w:vAlign w:val="center"/>
            <w:hideMark/>
          </w:tcPr>
          <w:p w14:paraId="4EEB3893" w14:textId="595E5BCD" w:rsidR="00AF077D" w:rsidRPr="00B50D62" w:rsidRDefault="27527787" w:rsidP="00B50D62">
            <w:pPr>
              <w:pStyle w:val="cuatexto"/>
            </w:pPr>
            <w:r w:rsidRPr="00B50D62">
              <w:t xml:space="preserve"> No cubierta por falta de aspirantes</w:t>
            </w:r>
          </w:p>
        </w:tc>
        <w:tc>
          <w:tcPr>
            <w:tcW w:w="1015" w:type="dxa"/>
            <w:tcBorders>
              <w:top w:val="single" w:sz="2" w:space="0" w:color="auto"/>
              <w:bottom w:val="single" w:sz="2" w:space="0" w:color="auto"/>
            </w:tcBorders>
            <w:shd w:val="clear" w:color="auto" w:fill="auto"/>
            <w:noWrap/>
            <w:vAlign w:val="center"/>
            <w:hideMark/>
          </w:tcPr>
          <w:p w14:paraId="30E64468" w14:textId="77777777" w:rsidR="00AF077D" w:rsidRPr="00B50D62" w:rsidRDefault="00AF077D" w:rsidP="00B50D62">
            <w:pPr>
              <w:pStyle w:val="cuatexto"/>
              <w:jc w:val="right"/>
            </w:pPr>
            <w:r w:rsidRPr="00B50D62">
              <w:t>25</w:t>
            </w:r>
          </w:p>
        </w:tc>
        <w:tc>
          <w:tcPr>
            <w:tcW w:w="1297" w:type="dxa"/>
            <w:tcBorders>
              <w:top w:val="single" w:sz="2" w:space="0" w:color="auto"/>
              <w:bottom w:val="single" w:sz="2" w:space="0" w:color="auto"/>
            </w:tcBorders>
            <w:shd w:val="clear" w:color="auto" w:fill="auto"/>
            <w:noWrap/>
            <w:vAlign w:val="center"/>
            <w:hideMark/>
          </w:tcPr>
          <w:p w14:paraId="0CDB1DEE" w14:textId="77777777" w:rsidR="00AF077D" w:rsidRPr="00B50D62" w:rsidRDefault="00AF077D" w:rsidP="00B50D62">
            <w:pPr>
              <w:pStyle w:val="cuatexto"/>
              <w:jc w:val="right"/>
            </w:pPr>
            <w:r w:rsidRPr="00B50D62">
              <w:t>5</w:t>
            </w:r>
          </w:p>
        </w:tc>
        <w:tc>
          <w:tcPr>
            <w:tcW w:w="1964" w:type="dxa"/>
            <w:tcBorders>
              <w:top w:val="single" w:sz="2" w:space="0" w:color="auto"/>
              <w:bottom w:val="single" w:sz="2" w:space="0" w:color="auto"/>
            </w:tcBorders>
            <w:shd w:val="clear" w:color="auto" w:fill="auto"/>
            <w:noWrap/>
            <w:vAlign w:val="center"/>
            <w:hideMark/>
          </w:tcPr>
          <w:p w14:paraId="4D17E643" w14:textId="77777777" w:rsidR="00AF077D" w:rsidRPr="00B50D62" w:rsidRDefault="00AF077D" w:rsidP="00B50D62">
            <w:pPr>
              <w:pStyle w:val="cuatexto"/>
              <w:jc w:val="right"/>
            </w:pPr>
            <w:r w:rsidRPr="00B50D62">
              <w:t>4</w:t>
            </w:r>
          </w:p>
        </w:tc>
      </w:tr>
      <w:tr w:rsidR="0008131E" w:rsidRPr="00B50D62" w14:paraId="70CB8014" w14:textId="77777777" w:rsidTr="007B7B83">
        <w:trPr>
          <w:trHeight w:val="198"/>
        </w:trPr>
        <w:tc>
          <w:tcPr>
            <w:tcW w:w="1616" w:type="dxa"/>
            <w:vMerge w:val="restart"/>
            <w:tcBorders>
              <w:top w:val="single" w:sz="2" w:space="0" w:color="auto"/>
              <w:bottom w:val="single" w:sz="2" w:space="0" w:color="auto"/>
            </w:tcBorders>
            <w:vAlign w:val="center"/>
          </w:tcPr>
          <w:p w14:paraId="0E4E571D" w14:textId="77777777" w:rsidR="0008131E" w:rsidRPr="00B50D62" w:rsidRDefault="0008131E" w:rsidP="00B50D62">
            <w:pPr>
              <w:pStyle w:val="cuatexto"/>
            </w:pPr>
            <w:r w:rsidRPr="00B50D62">
              <w:t xml:space="preserve">Personal </w:t>
            </w:r>
          </w:p>
          <w:p w14:paraId="2ECB12F2" w14:textId="7412BFA0" w:rsidR="0008131E" w:rsidRPr="00B50D62" w:rsidRDefault="0008131E" w:rsidP="00B50D62">
            <w:pPr>
              <w:pStyle w:val="cuatexto"/>
            </w:pPr>
            <w:r w:rsidRPr="00B50D62">
              <w:t>enfermería</w:t>
            </w:r>
          </w:p>
        </w:tc>
        <w:tc>
          <w:tcPr>
            <w:tcW w:w="2920" w:type="dxa"/>
            <w:tcBorders>
              <w:top w:val="single" w:sz="2" w:space="0" w:color="auto"/>
              <w:bottom w:val="single" w:sz="2" w:space="0" w:color="auto"/>
            </w:tcBorders>
            <w:shd w:val="clear" w:color="auto" w:fill="auto"/>
            <w:noWrap/>
            <w:vAlign w:val="center"/>
          </w:tcPr>
          <w:p w14:paraId="3FA29D90" w14:textId="74216A99" w:rsidR="0008131E" w:rsidRPr="00B50D62" w:rsidRDefault="0008131E" w:rsidP="00B50D62">
            <w:pPr>
              <w:pStyle w:val="cuatexto"/>
            </w:pPr>
            <w:r w:rsidRPr="00B50D62">
              <w:t>Atendida</w:t>
            </w:r>
          </w:p>
        </w:tc>
        <w:tc>
          <w:tcPr>
            <w:tcW w:w="1015" w:type="dxa"/>
            <w:tcBorders>
              <w:top w:val="single" w:sz="2" w:space="0" w:color="auto"/>
              <w:bottom w:val="single" w:sz="2" w:space="0" w:color="auto"/>
            </w:tcBorders>
            <w:shd w:val="clear" w:color="auto" w:fill="auto"/>
            <w:noWrap/>
            <w:vAlign w:val="center"/>
          </w:tcPr>
          <w:p w14:paraId="5C837A5F" w14:textId="41036C57" w:rsidR="0008131E" w:rsidRPr="00B50D62" w:rsidRDefault="0008131E" w:rsidP="00B50D62">
            <w:pPr>
              <w:pStyle w:val="cuatexto"/>
              <w:jc w:val="right"/>
            </w:pPr>
            <w:r w:rsidRPr="00B50D62">
              <w:t>1.481</w:t>
            </w:r>
          </w:p>
        </w:tc>
        <w:tc>
          <w:tcPr>
            <w:tcW w:w="1297" w:type="dxa"/>
            <w:tcBorders>
              <w:top w:val="single" w:sz="2" w:space="0" w:color="auto"/>
              <w:bottom w:val="single" w:sz="2" w:space="0" w:color="auto"/>
            </w:tcBorders>
            <w:shd w:val="clear" w:color="auto" w:fill="auto"/>
            <w:noWrap/>
            <w:vAlign w:val="center"/>
          </w:tcPr>
          <w:p w14:paraId="3AFA7F48" w14:textId="3B6009B7" w:rsidR="0008131E" w:rsidRPr="00B50D62" w:rsidRDefault="0008131E" w:rsidP="00B50D62">
            <w:pPr>
              <w:pStyle w:val="cuatexto"/>
              <w:jc w:val="right"/>
            </w:pPr>
            <w:r w:rsidRPr="00B50D62">
              <w:t>25</w:t>
            </w:r>
          </w:p>
        </w:tc>
        <w:tc>
          <w:tcPr>
            <w:tcW w:w="1964" w:type="dxa"/>
            <w:tcBorders>
              <w:top w:val="single" w:sz="2" w:space="0" w:color="auto"/>
              <w:bottom w:val="single" w:sz="2" w:space="0" w:color="auto"/>
            </w:tcBorders>
            <w:shd w:val="clear" w:color="auto" w:fill="auto"/>
            <w:noWrap/>
            <w:vAlign w:val="center"/>
          </w:tcPr>
          <w:p w14:paraId="36F1AECB" w14:textId="6E618F97" w:rsidR="0008131E" w:rsidRPr="00B50D62" w:rsidRDefault="0008131E" w:rsidP="00B50D62">
            <w:pPr>
              <w:pStyle w:val="cuatexto"/>
              <w:jc w:val="right"/>
            </w:pPr>
            <w:r w:rsidRPr="00B50D62">
              <w:t>16</w:t>
            </w:r>
          </w:p>
        </w:tc>
      </w:tr>
      <w:tr w:rsidR="0008131E" w:rsidRPr="00B50D62" w14:paraId="2728B1E7" w14:textId="77777777" w:rsidTr="007B7B83">
        <w:trPr>
          <w:trHeight w:val="198"/>
        </w:trPr>
        <w:tc>
          <w:tcPr>
            <w:tcW w:w="1616" w:type="dxa"/>
            <w:vMerge/>
            <w:tcBorders>
              <w:top w:val="single" w:sz="2" w:space="0" w:color="auto"/>
              <w:bottom w:val="single" w:sz="2" w:space="0" w:color="auto"/>
            </w:tcBorders>
            <w:vAlign w:val="center"/>
          </w:tcPr>
          <w:p w14:paraId="49FD7367" w14:textId="77777777" w:rsidR="0008131E" w:rsidRPr="00B50D62" w:rsidRDefault="0008131E" w:rsidP="00B50D62">
            <w:pPr>
              <w:pStyle w:val="cuatexto"/>
            </w:pPr>
          </w:p>
        </w:tc>
        <w:tc>
          <w:tcPr>
            <w:tcW w:w="2920" w:type="dxa"/>
            <w:tcBorders>
              <w:top w:val="single" w:sz="2" w:space="0" w:color="auto"/>
              <w:bottom w:val="single" w:sz="2" w:space="0" w:color="auto"/>
            </w:tcBorders>
            <w:shd w:val="clear" w:color="auto" w:fill="auto"/>
            <w:noWrap/>
            <w:vAlign w:val="center"/>
          </w:tcPr>
          <w:p w14:paraId="1B41253D" w14:textId="1E220E1A" w:rsidR="0008131E" w:rsidRPr="00B50D62" w:rsidRDefault="0008131E" w:rsidP="00B50D62">
            <w:pPr>
              <w:pStyle w:val="cuatexto"/>
            </w:pPr>
            <w:r w:rsidRPr="00B50D62">
              <w:t xml:space="preserve"> No cubierta por falta de aspirantes</w:t>
            </w:r>
          </w:p>
        </w:tc>
        <w:tc>
          <w:tcPr>
            <w:tcW w:w="1015" w:type="dxa"/>
            <w:tcBorders>
              <w:top w:val="single" w:sz="2" w:space="0" w:color="auto"/>
              <w:bottom w:val="single" w:sz="2" w:space="0" w:color="auto"/>
            </w:tcBorders>
            <w:shd w:val="clear" w:color="auto" w:fill="auto"/>
            <w:noWrap/>
            <w:vAlign w:val="center"/>
          </w:tcPr>
          <w:p w14:paraId="2D3E6170" w14:textId="55C75DCA" w:rsidR="0008131E" w:rsidRPr="00B50D62" w:rsidRDefault="0008131E" w:rsidP="00B50D62">
            <w:pPr>
              <w:pStyle w:val="cuatexto"/>
              <w:jc w:val="right"/>
            </w:pPr>
            <w:r w:rsidRPr="00B50D62">
              <w:t>153</w:t>
            </w:r>
          </w:p>
        </w:tc>
        <w:tc>
          <w:tcPr>
            <w:tcW w:w="1297" w:type="dxa"/>
            <w:tcBorders>
              <w:top w:val="single" w:sz="2" w:space="0" w:color="auto"/>
              <w:bottom w:val="single" w:sz="2" w:space="0" w:color="auto"/>
            </w:tcBorders>
            <w:shd w:val="clear" w:color="auto" w:fill="auto"/>
            <w:noWrap/>
            <w:vAlign w:val="center"/>
          </w:tcPr>
          <w:p w14:paraId="4D2CDC14" w14:textId="5C65E36D" w:rsidR="0008131E" w:rsidRPr="00B50D62" w:rsidRDefault="0008131E" w:rsidP="00B50D62">
            <w:pPr>
              <w:pStyle w:val="cuatexto"/>
              <w:jc w:val="right"/>
            </w:pPr>
            <w:r w:rsidRPr="00B50D62">
              <w:t>49</w:t>
            </w:r>
          </w:p>
        </w:tc>
        <w:tc>
          <w:tcPr>
            <w:tcW w:w="1964" w:type="dxa"/>
            <w:tcBorders>
              <w:top w:val="single" w:sz="2" w:space="0" w:color="auto"/>
              <w:bottom w:val="single" w:sz="2" w:space="0" w:color="auto"/>
            </w:tcBorders>
            <w:shd w:val="clear" w:color="auto" w:fill="auto"/>
            <w:noWrap/>
            <w:vAlign w:val="center"/>
          </w:tcPr>
          <w:p w14:paraId="4D03D5AA" w14:textId="4BD2ACA8" w:rsidR="0008131E" w:rsidRPr="00B50D62" w:rsidRDefault="0008131E" w:rsidP="00B50D62">
            <w:pPr>
              <w:pStyle w:val="cuatexto"/>
              <w:jc w:val="right"/>
            </w:pPr>
            <w:r w:rsidRPr="00B50D62">
              <w:t>39</w:t>
            </w:r>
          </w:p>
        </w:tc>
      </w:tr>
      <w:tr w:rsidR="0008131E" w:rsidRPr="00B50D62" w14:paraId="4DB3F3CD" w14:textId="77777777" w:rsidTr="007B7B83">
        <w:trPr>
          <w:trHeight w:val="198"/>
        </w:trPr>
        <w:tc>
          <w:tcPr>
            <w:tcW w:w="1616" w:type="dxa"/>
            <w:vMerge w:val="restart"/>
            <w:tcBorders>
              <w:top w:val="single" w:sz="2" w:space="0" w:color="auto"/>
            </w:tcBorders>
            <w:vAlign w:val="center"/>
          </w:tcPr>
          <w:p w14:paraId="6DF2229E" w14:textId="77777777" w:rsidR="0008131E" w:rsidRPr="00B50D62" w:rsidRDefault="0008131E" w:rsidP="00B50D62">
            <w:pPr>
              <w:pStyle w:val="cuatexto"/>
            </w:pPr>
            <w:r w:rsidRPr="00B50D62">
              <w:t xml:space="preserve">Personal </w:t>
            </w:r>
          </w:p>
          <w:p w14:paraId="16B367E2" w14:textId="0CD1F6B5" w:rsidR="0008131E" w:rsidRPr="00B50D62" w:rsidRDefault="0008131E" w:rsidP="00B50D62">
            <w:pPr>
              <w:pStyle w:val="cuatexto"/>
            </w:pPr>
            <w:r w:rsidRPr="00B50D62">
              <w:t>administrativo</w:t>
            </w:r>
          </w:p>
        </w:tc>
        <w:tc>
          <w:tcPr>
            <w:tcW w:w="2920" w:type="dxa"/>
            <w:tcBorders>
              <w:top w:val="single" w:sz="2" w:space="0" w:color="auto"/>
              <w:bottom w:val="single" w:sz="2" w:space="0" w:color="auto"/>
            </w:tcBorders>
            <w:shd w:val="clear" w:color="auto" w:fill="auto"/>
            <w:noWrap/>
            <w:vAlign w:val="center"/>
          </w:tcPr>
          <w:p w14:paraId="7BA505CA" w14:textId="2612C69F" w:rsidR="0008131E" w:rsidRPr="00B50D62" w:rsidRDefault="0008131E" w:rsidP="00B50D62">
            <w:pPr>
              <w:pStyle w:val="cuatexto"/>
            </w:pPr>
            <w:r w:rsidRPr="00B50D62">
              <w:t>Atendida</w:t>
            </w:r>
          </w:p>
        </w:tc>
        <w:tc>
          <w:tcPr>
            <w:tcW w:w="1015" w:type="dxa"/>
            <w:tcBorders>
              <w:top w:val="single" w:sz="2" w:space="0" w:color="auto"/>
              <w:bottom w:val="single" w:sz="2" w:space="0" w:color="auto"/>
            </w:tcBorders>
            <w:shd w:val="clear" w:color="auto" w:fill="auto"/>
            <w:noWrap/>
            <w:vAlign w:val="center"/>
          </w:tcPr>
          <w:p w14:paraId="04DC1B89" w14:textId="395A8E90" w:rsidR="0008131E" w:rsidRPr="00B50D62" w:rsidRDefault="0008131E" w:rsidP="00B50D62">
            <w:pPr>
              <w:pStyle w:val="cuatexto"/>
              <w:jc w:val="right"/>
            </w:pPr>
            <w:r w:rsidRPr="00B50D62">
              <w:t>2.097</w:t>
            </w:r>
          </w:p>
        </w:tc>
        <w:tc>
          <w:tcPr>
            <w:tcW w:w="1297" w:type="dxa"/>
            <w:tcBorders>
              <w:top w:val="single" w:sz="2" w:space="0" w:color="auto"/>
              <w:bottom w:val="single" w:sz="2" w:space="0" w:color="auto"/>
            </w:tcBorders>
            <w:shd w:val="clear" w:color="auto" w:fill="auto"/>
            <w:noWrap/>
            <w:vAlign w:val="center"/>
          </w:tcPr>
          <w:p w14:paraId="0B1901B5" w14:textId="621C0B1E" w:rsidR="0008131E" w:rsidRPr="00B50D62" w:rsidRDefault="0008131E" w:rsidP="00B50D62">
            <w:pPr>
              <w:pStyle w:val="cuatexto"/>
              <w:jc w:val="right"/>
            </w:pPr>
            <w:r w:rsidRPr="00B50D62">
              <w:t>7</w:t>
            </w:r>
          </w:p>
        </w:tc>
        <w:tc>
          <w:tcPr>
            <w:tcW w:w="1964" w:type="dxa"/>
            <w:tcBorders>
              <w:top w:val="single" w:sz="2" w:space="0" w:color="auto"/>
              <w:bottom w:val="single" w:sz="2" w:space="0" w:color="auto"/>
            </w:tcBorders>
            <w:shd w:val="clear" w:color="auto" w:fill="auto"/>
            <w:noWrap/>
            <w:vAlign w:val="center"/>
          </w:tcPr>
          <w:p w14:paraId="5963334D" w14:textId="68E371CF" w:rsidR="0008131E" w:rsidRPr="00B50D62" w:rsidRDefault="0008131E" w:rsidP="00B50D62">
            <w:pPr>
              <w:pStyle w:val="cuatexto"/>
              <w:jc w:val="right"/>
            </w:pPr>
            <w:r w:rsidRPr="00B50D62">
              <w:t>5</w:t>
            </w:r>
          </w:p>
        </w:tc>
      </w:tr>
      <w:tr w:rsidR="0008131E" w:rsidRPr="00B50D62" w14:paraId="60F80917" w14:textId="77777777" w:rsidTr="007B7B83">
        <w:trPr>
          <w:trHeight w:val="198"/>
        </w:trPr>
        <w:tc>
          <w:tcPr>
            <w:tcW w:w="1616" w:type="dxa"/>
            <w:vMerge/>
            <w:tcBorders>
              <w:bottom w:val="single" w:sz="4" w:space="0" w:color="auto"/>
            </w:tcBorders>
            <w:vAlign w:val="center"/>
          </w:tcPr>
          <w:p w14:paraId="0B9CEFB8" w14:textId="77777777" w:rsidR="0008131E" w:rsidRPr="00B50D62" w:rsidRDefault="0008131E" w:rsidP="00B50D62">
            <w:pPr>
              <w:pStyle w:val="cuatexto"/>
            </w:pPr>
          </w:p>
        </w:tc>
        <w:tc>
          <w:tcPr>
            <w:tcW w:w="2920" w:type="dxa"/>
            <w:tcBorders>
              <w:top w:val="single" w:sz="2" w:space="0" w:color="auto"/>
              <w:bottom w:val="single" w:sz="4" w:space="0" w:color="auto"/>
            </w:tcBorders>
            <w:shd w:val="clear" w:color="auto" w:fill="auto"/>
            <w:noWrap/>
            <w:vAlign w:val="center"/>
          </w:tcPr>
          <w:p w14:paraId="1EA51D11" w14:textId="16D5EB39" w:rsidR="0008131E" w:rsidRPr="00B50D62" w:rsidRDefault="0008131E" w:rsidP="00B50D62">
            <w:pPr>
              <w:pStyle w:val="cuatexto"/>
            </w:pPr>
            <w:r w:rsidRPr="00B50D62">
              <w:t>No cubierta por falta de aspirantes</w:t>
            </w:r>
          </w:p>
        </w:tc>
        <w:tc>
          <w:tcPr>
            <w:tcW w:w="1015" w:type="dxa"/>
            <w:tcBorders>
              <w:top w:val="single" w:sz="2" w:space="0" w:color="auto"/>
              <w:bottom w:val="single" w:sz="4" w:space="0" w:color="auto"/>
            </w:tcBorders>
            <w:shd w:val="clear" w:color="auto" w:fill="auto"/>
            <w:noWrap/>
            <w:vAlign w:val="center"/>
          </w:tcPr>
          <w:p w14:paraId="3F58E9FF" w14:textId="6502584F" w:rsidR="0008131E" w:rsidRPr="00B50D62" w:rsidRDefault="0008131E" w:rsidP="00B50D62">
            <w:pPr>
              <w:pStyle w:val="cuatexto"/>
              <w:jc w:val="right"/>
            </w:pPr>
            <w:r w:rsidRPr="00B50D62">
              <w:t>35</w:t>
            </w:r>
          </w:p>
        </w:tc>
        <w:tc>
          <w:tcPr>
            <w:tcW w:w="1297" w:type="dxa"/>
            <w:tcBorders>
              <w:top w:val="single" w:sz="2" w:space="0" w:color="auto"/>
              <w:bottom w:val="single" w:sz="4" w:space="0" w:color="auto"/>
            </w:tcBorders>
            <w:shd w:val="clear" w:color="auto" w:fill="auto"/>
            <w:noWrap/>
            <w:vAlign w:val="center"/>
          </w:tcPr>
          <w:p w14:paraId="5115A6CA" w14:textId="2602AFA9" w:rsidR="0008131E" w:rsidRPr="00B50D62" w:rsidRDefault="0008131E" w:rsidP="00B50D62">
            <w:pPr>
              <w:pStyle w:val="cuatexto"/>
              <w:jc w:val="right"/>
            </w:pPr>
            <w:r w:rsidRPr="00B50D62">
              <w:t>29</w:t>
            </w:r>
          </w:p>
        </w:tc>
        <w:tc>
          <w:tcPr>
            <w:tcW w:w="1964" w:type="dxa"/>
            <w:tcBorders>
              <w:top w:val="single" w:sz="2" w:space="0" w:color="auto"/>
              <w:bottom w:val="single" w:sz="4" w:space="0" w:color="auto"/>
            </w:tcBorders>
            <w:shd w:val="clear" w:color="auto" w:fill="auto"/>
            <w:noWrap/>
            <w:vAlign w:val="center"/>
          </w:tcPr>
          <w:p w14:paraId="46AC7457" w14:textId="50199B85" w:rsidR="0008131E" w:rsidRPr="00B50D62" w:rsidRDefault="0008131E" w:rsidP="00B50D62">
            <w:pPr>
              <w:pStyle w:val="cuatexto"/>
              <w:jc w:val="right"/>
            </w:pPr>
            <w:r w:rsidRPr="00B50D62">
              <w:t>24</w:t>
            </w:r>
          </w:p>
        </w:tc>
      </w:tr>
      <w:tr w:rsidR="003322DD" w:rsidRPr="00B50D62" w14:paraId="2E29EE91" w14:textId="77777777" w:rsidTr="007B7B83">
        <w:trPr>
          <w:trHeight w:val="255"/>
        </w:trPr>
        <w:tc>
          <w:tcPr>
            <w:tcW w:w="1616" w:type="dxa"/>
            <w:shd w:val="clear" w:color="auto" w:fill="8DB3E2" w:themeFill="text2" w:themeFillTint="66"/>
            <w:noWrap/>
            <w:vAlign w:val="center"/>
            <w:hideMark/>
          </w:tcPr>
          <w:p w14:paraId="1FAE564C" w14:textId="77777777" w:rsidR="003322DD" w:rsidRPr="00B50D62" w:rsidRDefault="003322DD" w:rsidP="00067584">
            <w:pPr>
              <w:pStyle w:val="cuadroCabe"/>
              <w:spacing w:after="40"/>
            </w:pPr>
            <w:r w:rsidRPr="00B50D62">
              <w:t xml:space="preserve">Total </w:t>
            </w:r>
          </w:p>
        </w:tc>
        <w:tc>
          <w:tcPr>
            <w:tcW w:w="2920" w:type="dxa"/>
            <w:shd w:val="clear" w:color="auto" w:fill="8DB3E2" w:themeFill="text2" w:themeFillTint="66"/>
            <w:noWrap/>
            <w:vAlign w:val="center"/>
            <w:hideMark/>
          </w:tcPr>
          <w:p w14:paraId="7E316C76" w14:textId="77777777" w:rsidR="003322DD" w:rsidRPr="00B50D62" w:rsidRDefault="003322DD" w:rsidP="00067584">
            <w:pPr>
              <w:pStyle w:val="cuadroCabe"/>
              <w:spacing w:after="40"/>
            </w:pPr>
          </w:p>
        </w:tc>
        <w:tc>
          <w:tcPr>
            <w:tcW w:w="1015" w:type="dxa"/>
            <w:shd w:val="clear" w:color="auto" w:fill="8DB3E2" w:themeFill="text2" w:themeFillTint="66"/>
            <w:noWrap/>
            <w:vAlign w:val="center"/>
            <w:hideMark/>
          </w:tcPr>
          <w:p w14:paraId="491AD650" w14:textId="5A99678B" w:rsidR="003322DD" w:rsidRPr="00B50D62" w:rsidRDefault="003322DD" w:rsidP="00067584">
            <w:pPr>
              <w:pStyle w:val="cuadroCabe"/>
              <w:spacing w:after="40"/>
              <w:jc w:val="right"/>
            </w:pPr>
            <w:r w:rsidRPr="00B50D62">
              <w:t>4.</w:t>
            </w:r>
            <w:r w:rsidR="00AF077D" w:rsidRPr="00B50D62">
              <w:t>083</w:t>
            </w:r>
          </w:p>
        </w:tc>
        <w:tc>
          <w:tcPr>
            <w:tcW w:w="1297" w:type="dxa"/>
            <w:shd w:val="clear" w:color="auto" w:fill="8DB3E2" w:themeFill="text2" w:themeFillTint="66"/>
            <w:noWrap/>
            <w:vAlign w:val="center"/>
            <w:hideMark/>
          </w:tcPr>
          <w:p w14:paraId="259CA730" w14:textId="21FD2240" w:rsidR="003322DD" w:rsidRPr="00B50D62" w:rsidRDefault="003322DD" w:rsidP="00067584">
            <w:pPr>
              <w:pStyle w:val="cuadroCabe"/>
              <w:spacing w:after="40"/>
              <w:jc w:val="right"/>
            </w:pPr>
            <w:r w:rsidRPr="00B50D62">
              <w:t>1</w:t>
            </w:r>
            <w:r w:rsidR="00AF077D" w:rsidRPr="00B50D62">
              <w:t>7</w:t>
            </w:r>
          </w:p>
        </w:tc>
        <w:tc>
          <w:tcPr>
            <w:tcW w:w="1964" w:type="dxa"/>
            <w:shd w:val="clear" w:color="auto" w:fill="8DB3E2" w:themeFill="text2" w:themeFillTint="66"/>
            <w:noWrap/>
            <w:vAlign w:val="center"/>
            <w:hideMark/>
          </w:tcPr>
          <w:p w14:paraId="05C6940A" w14:textId="615163FC" w:rsidR="003322DD" w:rsidRPr="00B50D62" w:rsidRDefault="00AF077D" w:rsidP="00067584">
            <w:pPr>
              <w:pStyle w:val="cuadroCabe"/>
              <w:spacing w:after="40"/>
              <w:jc w:val="right"/>
            </w:pPr>
            <w:r w:rsidRPr="00B50D62">
              <w:t>11</w:t>
            </w:r>
          </w:p>
        </w:tc>
      </w:tr>
    </w:tbl>
    <w:p w14:paraId="19B20D97" w14:textId="7E72FD86" w:rsidR="003322DD" w:rsidRDefault="003322DD" w:rsidP="00EC6D9F">
      <w:pPr>
        <w:pStyle w:val="texto"/>
        <w:spacing w:before="240" w:after="240"/>
        <w:jc w:val="both"/>
        <w:rPr>
          <w:szCs w:val="26"/>
        </w:rPr>
      </w:pPr>
      <w:r>
        <w:rPr>
          <w:szCs w:val="26"/>
        </w:rPr>
        <w:lastRenderedPageBreak/>
        <w:t xml:space="preserve">El </w:t>
      </w:r>
      <w:r w:rsidR="00AF077D">
        <w:rPr>
          <w:szCs w:val="26"/>
        </w:rPr>
        <w:t>51</w:t>
      </w:r>
      <w:r>
        <w:rPr>
          <w:szCs w:val="26"/>
        </w:rPr>
        <w:t xml:space="preserve"> por ciento de las ofertas </w:t>
      </w:r>
      <w:r w:rsidR="00AF077D">
        <w:rPr>
          <w:szCs w:val="26"/>
        </w:rPr>
        <w:t xml:space="preserve">de contratación </w:t>
      </w:r>
      <w:r>
        <w:rPr>
          <w:szCs w:val="26"/>
        </w:rPr>
        <w:t>fueron cubiertas</w:t>
      </w:r>
      <w:r w:rsidR="00AF077D">
        <w:rPr>
          <w:szCs w:val="26"/>
        </w:rPr>
        <w:t xml:space="preserve"> y el 49 por ciento restante</w:t>
      </w:r>
      <w:r>
        <w:rPr>
          <w:szCs w:val="26"/>
        </w:rPr>
        <w:t xml:space="preserve"> se quedaron sin cubrir por falta de aspirantes. Para gestionar estas ofertas se hicieron por cada una de ellas una media de 1</w:t>
      </w:r>
      <w:r w:rsidR="00AF077D">
        <w:rPr>
          <w:szCs w:val="26"/>
        </w:rPr>
        <w:t>7</w:t>
      </w:r>
      <w:r>
        <w:rPr>
          <w:szCs w:val="26"/>
        </w:rPr>
        <w:t xml:space="preserve"> llamadas a </w:t>
      </w:r>
      <w:r w:rsidR="00CB4DF5">
        <w:rPr>
          <w:szCs w:val="26"/>
        </w:rPr>
        <w:t xml:space="preserve">una media de </w:t>
      </w:r>
      <w:r w:rsidR="00AF077D">
        <w:rPr>
          <w:szCs w:val="26"/>
        </w:rPr>
        <w:t>11</w:t>
      </w:r>
      <w:r>
        <w:rPr>
          <w:szCs w:val="26"/>
        </w:rPr>
        <w:t xml:space="preserve"> </w:t>
      </w:r>
      <w:r w:rsidR="00AF077D">
        <w:rPr>
          <w:szCs w:val="26"/>
        </w:rPr>
        <w:t>personas</w:t>
      </w:r>
      <w:r>
        <w:rPr>
          <w:szCs w:val="26"/>
        </w:rPr>
        <w:t>.</w:t>
      </w:r>
    </w:p>
    <w:p w14:paraId="0A253809" w14:textId="148066E2" w:rsidR="003322DD" w:rsidRDefault="2D1ADFFC" w:rsidP="005459B9">
      <w:pPr>
        <w:pStyle w:val="texto"/>
        <w:spacing w:after="140"/>
        <w:jc w:val="both"/>
        <w:rPr>
          <w:szCs w:val="26"/>
        </w:rPr>
      </w:pPr>
      <w:r w:rsidRPr="5B85BBA2">
        <w:rPr>
          <w:szCs w:val="26"/>
        </w:rPr>
        <w:t xml:space="preserve">Los datos por categoría profesional son muy dispares. Se quedaron sin cubrir por falta de aspirantes un </w:t>
      </w:r>
      <w:r w:rsidR="28F7F7CE" w:rsidRPr="5B85BBA2">
        <w:rPr>
          <w:szCs w:val="26"/>
        </w:rPr>
        <w:t>dos</w:t>
      </w:r>
      <w:r w:rsidRPr="5B85BBA2">
        <w:rPr>
          <w:szCs w:val="26"/>
        </w:rPr>
        <w:t xml:space="preserve"> por ciento de las ofertas de personal administrativo, un </w:t>
      </w:r>
      <w:r w:rsidR="28F7F7CE" w:rsidRPr="5B85BBA2">
        <w:rPr>
          <w:szCs w:val="26"/>
        </w:rPr>
        <w:t>nueve</w:t>
      </w:r>
      <w:r w:rsidRPr="5B85BBA2">
        <w:rPr>
          <w:szCs w:val="26"/>
        </w:rPr>
        <w:t xml:space="preserve"> por ciento de las del personal de enfermería, un </w:t>
      </w:r>
      <w:r w:rsidR="28F7F7CE" w:rsidRPr="5B85BBA2">
        <w:rPr>
          <w:szCs w:val="26"/>
        </w:rPr>
        <w:t>46</w:t>
      </w:r>
      <w:r w:rsidRPr="5B85BBA2">
        <w:rPr>
          <w:szCs w:val="26"/>
        </w:rPr>
        <w:t xml:space="preserve"> por ciento de las del personal facultativo de medicina familiar y un </w:t>
      </w:r>
      <w:r w:rsidR="28F7F7CE" w:rsidRPr="5B85BBA2">
        <w:rPr>
          <w:szCs w:val="26"/>
        </w:rPr>
        <w:t>54</w:t>
      </w:r>
      <w:r w:rsidRPr="5B85BBA2">
        <w:rPr>
          <w:szCs w:val="26"/>
        </w:rPr>
        <w:t xml:space="preserve"> por ciento las de pediatría.</w:t>
      </w:r>
      <w:r w:rsidR="4253AA33" w:rsidRPr="5B85BBA2">
        <w:rPr>
          <w:szCs w:val="26"/>
        </w:rPr>
        <w:t xml:space="preserve"> </w:t>
      </w:r>
    </w:p>
    <w:p w14:paraId="1CF7A367" w14:textId="1164F495" w:rsidR="00EC6D9F" w:rsidRDefault="00EC6D9F" w:rsidP="00EC6D9F">
      <w:pPr>
        <w:pStyle w:val="texto"/>
        <w:spacing w:after="240"/>
        <w:jc w:val="both"/>
        <w:rPr>
          <w:szCs w:val="26"/>
        </w:rPr>
      </w:pPr>
      <w:r>
        <w:rPr>
          <w:szCs w:val="26"/>
        </w:rPr>
        <w:t>Si atendemos exclusivamente a las ofertas de contratación de larga duración que tienen un impacto mayor en la cobertura de ausencias en el puesto, los resultados son los siguientes:</w:t>
      </w:r>
    </w:p>
    <w:tbl>
      <w:tblPr>
        <w:tblW w:w="8812"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16"/>
        <w:gridCol w:w="2920"/>
        <w:gridCol w:w="1015"/>
        <w:gridCol w:w="1297"/>
        <w:gridCol w:w="1964"/>
      </w:tblGrid>
      <w:tr w:rsidR="00EC6D9F" w:rsidRPr="00B50D62" w14:paraId="49B6FB4C" w14:textId="77777777" w:rsidTr="00EC6D9F">
        <w:trPr>
          <w:trHeight w:val="255"/>
        </w:trPr>
        <w:tc>
          <w:tcPr>
            <w:tcW w:w="1616" w:type="dxa"/>
            <w:shd w:val="clear" w:color="auto" w:fill="8DB3E2" w:themeFill="text2" w:themeFillTint="66"/>
            <w:noWrap/>
            <w:vAlign w:val="center"/>
            <w:hideMark/>
          </w:tcPr>
          <w:p w14:paraId="5726525E" w14:textId="77777777" w:rsidR="00EC6D9F" w:rsidRPr="00B50D62" w:rsidRDefault="00EC6D9F" w:rsidP="00EC6D9F">
            <w:pPr>
              <w:pStyle w:val="cuadroCabe"/>
            </w:pPr>
            <w:r w:rsidRPr="00B50D62">
              <w:t xml:space="preserve">Categoría </w:t>
            </w:r>
          </w:p>
          <w:p w14:paraId="7432CA65" w14:textId="77777777" w:rsidR="00EC6D9F" w:rsidRPr="00B50D62" w:rsidRDefault="00EC6D9F" w:rsidP="00EC6D9F">
            <w:pPr>
              <w:pStyle w:val="cuadroCabe"/>
            </w:pPr>
            <w:r w:rsidRPr="00B50D62">
              <w:t>profesional</w:t>
            </w:r>
          </w:p>
        </w:tc>
        <w:tc>
          <w:tcPr>
            <w:tcW w:w="2920" w:type="dxa"/>
            <w:shd w:val="clear" w:color="auto" w:fill="8DB3E2" w:themeFill="text2" w:themeFillTint="66"/>
            <w:noWrap/>
            <w:vAlign w:val="center"/>
            <w:hideMark/>
          </w:tcPr>
          <w:p w14:paraId="5B8B7442" w14:textId="77777777" w:rsidR="00EC6D9F" w:rsidRPr="00B50D62" w:rsidRDefault="00EC6D9F" w:rsidP="00EC6D9F">
            <w:pPr>
              <w:pStyle w:val="cuadroCabe"/>
            </w:pPr>
            <w:r w:rsidRPr="00B50D62">
              <w:t>Estado oferta</w:t>
            </w:r>
          </w:p>
        </w:tc>
        <w:tc>
          <w:tcPr>
            <w:tcW w:w="1015" w:type="dxa"/>
            <w:shd w:val="clear" w:color="auto" w:fill="8DB3E2" w:themeFill="text2" w:themeFillTint="66"/>
            <w:noWrap/>
            <w:vAlign w:val="center"/>
            <w:hideMark/>
          </w:tcPr>
          <w:p w14:paraId="0FF7F3A7" w14:textId="77777777" w:rsidR="00EC6D9F" w:rsidRPr="00B50D62" w:rsidRDefault="00EC6D9F" w:rsidP="00EC6D9F">
            <w:pPr>
              <w:pStyle w:val="cuadroCabe"/>
              <w:jc w:val="right"/>
            </w:pPr>
            <w:proofErr w:type="spellStart"/>
            <w:r w:rsidRPr="00B50D62">
              <w:t>Nº</w:t>
            </w:r>
            <w:proofErr w:type="spellEnd"/>
            <w:r w:rsidRPr="00B50D62">
              <w:t xml:space="preserve"> ofertas</w:t>
            </w:r>
          </w:p>
        </w:tc>
        <w:tc>
          <w:tcPr>
            <w:tcW w:w="1297" w:type="dxa"/>
            <w:shd w:val="clear" w:color="auto" w:fill="8DB3E2" w:themeFill="text2" w:themeFillTint="66"/>
            <w:noWrap/>
            <w:vAlign w:val="center"/>
            <w:hideMark/>
          </w:tcPr>
          <w:p w14:paraId="364B01D2" w14:textId="77777777" w:rsidR="00EC6D9F" w:rsidRPr="00B50D62" w:rsidRDefault="00EC6D9F" w:rsidP="00EC6D9F">
            <w:pPr>
              <w:pStyle w:val="cuadroCabe"/>
              <w:jc w:val="right"/>
            </w:pPr>
            <w:proofErr w:type="spellStart"/>
            <w:r w:rsidRPr="00B50D62">
              <w:t>Nº</w:t>
            </w:r>
            <w:proofErr w:type="spellEnd"/>
            <w:r w:rsidRPr="00B50D62">
              <w:t xml:space="preserve"> medio de llamadas</w:t>
            </w:r>
          </w:p>
        </w:tc>
        <w:tc>
          <w:tcPr>
            <w:tcW w:w="1964" w:type="dxa"/>
            <w:shd w:val="clear" w:color="auto" w:fill="8DB3E2" w:themeFill="text2" w:themeFillTint="66"/>
            <w:noWrap/>
            <w:vAlign w:val="center"/>
            <w:hideMark/>
          </w:tcPr>
          <w:p w14:paraId="769198F2" w14:textId="77777777" w:rsidR="00EC6D9F" w:rsidRPr="00B50D62" w:rsidRDefault="00EC6D9F" w:rsidP="00EC6D9F">
            <w:pPr>
              <w:pStyle w:val="cuadroCabe"/>
              <w:jc w:val="right"/>
            </w:pPr>
            <w:proofErr w:type="spellStart"/>
            <w:r w:rsidRPr="00B50D62">
              <w:t>Nº</w:t>
            </w:r>
            <w:proofErr w:type="spellEnd"/>
            <w:r w:rsidRPr="00B50D62">
              <w:t xml:space="preserve"> medio</w:t>
            </w:r>
          </w:p>
          <w:p w14:paraId="4AA57CF1" w14:textId="77777777" w:rsidR="00EC6D9F" w:rsidRPr="00B50D62" w:rsidRDefault="00EC6D9F" w:rsidP="00EC6D9F">
            <w:pPr>
              <w:pStyle w:val="cuadroCabe"/>
              <w:jc w:val="right"/>
            </w:pPr>
            <w:r>
              <w:t>a</w:t>
            </w:r>
            <w:r w:rsidRPr="00B50D62">
              <w:t>spirantes</w:t>
            </w:r>
            <w:r>
              <w:t xml:space="preserve"> </w:t>
            </w:r>
            <w:r w:rsidRPr="00B50D62">
              <w:t>llamados</w:t>
            </w:r>
          </w:p>
        </w:tc>
      </w:tr>
      <w:tr w:rsidR="00EC6D9F" w:rsidRPr="00B50D62" w14:paraId="6B625CE9" w14:textId="77777777" w:rsidTr="00EC6D9F">
        <w:trPr>
          <w:trHeight w:val="198"/>
        </w:trPr>
        <w:tc>
          <w:tcPr>
            <w:tcW w:w="1616" w:type="dxa"/>
            <w:vMerge w:val="restart"/>
            <w:vAlign w:val="center"/>
            <w:hideMark/>
          </w:tcPr>
          <w:p w14:paraId="0BD372F8" w14:textId="77777777" w:rsidR="00EC6D9F" w:rsidRDefault="00EC6D9F" w:rsidP="00EC6D9F">
            <w:pPr>
              <w:pStyle w:val="cuatexto"/>
            </w:pPr>
            <w:r w:rsidRPr="00B50D62">
              <w:t xml:space="preserve">Facultativo </w:t>
            </w:r>
          </w:p>
          <w:p w14:paraId="49EE5E33" w14:textId="77777777" w:rsidR="00EC6D9F" w:rsidRPr="00B50D62" w:rsidRDefault="00EC6D9F" w:rsidP="00EC6D9F">
            <w:pPr>
              <w:pStyle w:val="cuatexto"/>
            </w:pPr>
            <w:r w:rsidRPr="00B50D62">
              <w:t>medicina familiar</w:t>
            </w:r>
          </w:p>
        </w:tc>
        <w:tc>
          <w:tcPr>
            <w:tcW w:w="2920" w:type="dxa"/>
            <w:tcBorders>
              <w:bottom w:val="single" w:sz="2" w:space="0" w:color="auto"/>
            </w:tcBorders>
            <w:shd w:val="clear" w:color="auto" w:fill="auto"/>
            <w:noWrap/>
            <w:vAlign w:val="center"/>
            <w:hideMark/>
          </w:tcPr>
          <w:p w14:paraId="58A096A7" w14:textId="77777777" w:rsidR="00EC6D9F" w:rsidRPr="00B50D62" w:rsidRDefault="00EC6D9F" w:rsidP="00EC6D9F">
            <w:pPr>
              <w:pStyle w:val="cuatexto"/>
            </w:pPr>
            <w:r w:rsidRPr="00B50D62">
              <w:t>Atendida</w:t>
            </w:r>
          </w:p>
        </w:tc>
        <w:tc>
          <w:tcPr>
            <w:tcW w:w="1015" w:type="dxa"/>
            <w:tcBorders>
              <w:bottom w:val="single" w:sz="2" w:space="0" w:color="auto"/>
            </w:tcBorders>
            <w:shd w:val="clear" w:color="auto" w:fill="auto"/>
            <w:noWrap/>
            <w:vAlign w:val="center"/>
            <w:hideMark/>
          </w:tcPr>
          <w:p w14:paraId="23C0737D" w14:textId="191590BA" w:rsidR="00EC6D9F" w:rsidRPr="00B50D62" w:rsidRDefault="00EC6D9F" w:rsidP="00EC6D9F">
            <w:pPr>
              <w:pStyle w:val="cuatexto"/>
              <w:jc w:val="right"/>
            </w:pPr>
            <w:r>
              <w:t>83</w:t>
            </w:r>
          </w:p>
        </w:tc>
        <w:tc>
          <w:tcPr>
            <w:tcW w:w="1297" w:type="dxa"/>
            <w:tcBorders>
              <w:bottom w:val="single" w:sz="2" w:space="0" w:color="auto"/>
            </w:tcBorders>
            <w:shd w:val="clear" w:color="auto" w:fill="auto"/>
            <w:noWrap/>
            <w:vAlign w:val="center"/>
            <w:hideMark/>
          </w:tcPr>
          <w:p w14:paraId="291B4EB0" w14:textId="0FD6D3BB" w:rsidR="00EC6D9F" w:rsidRPr="00B50D62" w:rsidRDefault="00EC6D9F" w:rsidP="00EC6D9F">
            <w:pPr>
              <w:pStyle w:val="cuatexto"/>
              <w:jc w:val="right"/>
            </w:pPr>
            <w:r>
              <w:t>44</w:t>
            </w:r>
          </w:p>
        </w:tc>
        <w:tc>
          <w:tcPr>
            <w:tcW w:w="1964" w:type="dxa"/>
            <w:tcBorders>
              <w:bottom w:val="single" w:sz="2" w:space="0" w:color="auto"/>
            </w:tcBorders>
            <w:shd w:val="clear" w:color="auto" w:fill="auto"/>
            <w:noWrap/>
            <w:vAlign w:val="center"/>
            <w:hideMark/>
          </w:tcPr>
          <w:p w14:paraId="17A68C55" w14:textId="619D4306" w:rsidR="00EC6D9F" w:rsidRPr="00B50D62" w:rsidRDefault="00EC6D9F" w:rsidP="00EC6D9F">
            <w:pPr>
              <w:pStyle w:val="cuatexto"/>
              <w:jc w:val="right"/>
            </w:pPr>
            <w:r>
              <w:t>24</w:t>
            </w:r>
          </w:p>
        </w:tc>
      </w:tr>
      <w:tr w:rsidR="00EC6D9F" w:rsidRPr="00B50D62" w14:paraId="7D4826A2" w14:textId="77777777" w:rsidTr="00EC6D9F">
        <w:trPr>
          <w:trHeight w:val="198"/>
        </w:trPr>
        <w:tc>
          <w:tcPr>
            <w:tcW w:w="1616" w:type="dxa"/>
            <w:vMerge/>
            <w:tcBorders>
              <w:bottom w:val="single" w:sz="2" w:space="0" w:color="auto"/>
            </w:tcBorders>
            <w:vAlign w:val="center"/>
            <w:hideMark/>
          </w:tcPr>
          <w:p w14:paraId="37935426" w14:textId="77777777" w:rsidR="00EC6D9F" w:rsidRPr="00B50D62" w:rsidRDefault="00EC6D9F" w:rsidP="00EC6D9F">
            <w:pPr>
              <w:pStyle w:val="cuatexto"/>
            </w:pPr>
          </w:p>
        </w:tc>
        <w:tc>
          <w:tcPr>
            <w:tcW w:w="2920" w:type="dxa"/>
            <w:tcBorders>
              <w:top w:val="single" w:sz="2" w:space="0" w:color="auto"/>
              <w:bottom w:val="single" w:sz="2" w:space="0" w:color="auto"/>
            </w:tcBorders>
            <w:shd w:val="clear" w:color="auto" w:fill="auto"/>
            <w:noWrap/>
            <w:vAlign w:val="center"/>
            <w:hideMark/>
          </w:tcPr>
          <w:p w14:paraId="2A10193C" w14:textId="5408F4CC" w:rsidR="00EC6D9F" w:rsidRPr="00B50D62" w:rsidRDefault="00EC6D9F" w:rsidP="00EC6D9F">
            <w:pPr>
              <w:pStyle w:val="cuatexto"/>
            </w:pPr>
            <w:r w:rsidRPr="00B50D62">
              <w:t>No cubierta por falta de aspirantes</w:t>
            </w:r>
          </w:p>
        </w:tc>
        <w:tc>
          <w:tcPr>
            <w:tcW w:w="1015" w:type="dxa"/>
            <w:tcBorders>
              <w:top w:val="single" w:sz="2" w:space="0" w:color="auto"/>
              <w:bottom w:val="single" w:sz="2" w:space="0" w:color="auto"/>
            </w:tcBorders>
            <w:shd w:val="clear" w:color="auto" w:fill="auto"/>
            <w:noWrap/>
            <w:vAlign w:val="center"/>
            <w:hideMark/>
          </w:tcPr>
          <w:p w14:paraId="46A4EE0F" w14:textId="2DD76A89" w:rsidR="00EC6D9F" w:rsidRPr="00B50D62" w:rsidRDefault="00EC6D9F" w:rsidP="00EC6D9F">
            <w:pPr>
              <w:pStyle w:val="cuatexto"/>
              <w:jc w:val="right"/>
            </w:pPr>
            <w:r>
              <w:t>13</w:t>
            </w:r>
          </w:p>
        </w:tc>
        <w:tc>
          <w:tcPr>
            <w:tcW w:w="1297" w:type="dxa"/>
            <w:tcBorders>
              <w:top w:val="single" w:sz="2" w:space="0" w:color="auto"/>
              <w:bottom w:val="single" w:sz="2" w:space="0" w:color="auto"/>
            </w:tcBorders>
            <w:shd w:val="clear" w:color="auto" w:fill="auto"/>
            <w:noWrap/>
            <w:vAlign w:val="center"/>
            <w:hideMark/>
          </w:tcPr>
          <w:p w14:paraId="404D986E" w14:textId="2FEE0732" w:rsidR="00EC6D9F" w:rsidRPr="00B50D62" w:rsidRDefault="00EC6D9F" w:rsidP="00EC6D9F">
            <w:pPr>
              <w:pStyle w:val="cuatexto"/>
              <w:jc w:val="right"/>
            </w:pPr>
            <w:r>
              <w:t>62</w:t>
            </w:r>
          </w:p>
        </w:tc>
        <w:tc>
          <w:tcPr>
            <w:tcW w:w="1964" w:type="dxa"/>
            <w:tcBorders>
              <w:top w:val="single" w:sz="2" w:space="0" w:color="auto"/>
              <w:bottom w:val="single" w:sz="2" w:space="0" w:color="auto"/>
            </w:tcBorders>
            <w:shd w:val="clear" w:color="auto" w:fill="auto"/>
            <w:noWrap/>
            <w:vAlign w:val="center"/>
            <w:hideMark/>
          </w:tcPr>
          <w:p w14:paraId="7BDD8BC6" w14:textId="757AAB69" w:rsidR="00EC6D9F" w:rsidRPr="00B50D62" w:rsidRDefault="00EC6D9F" w:rsidP="00EC6D9F">
            <w:pPr>
              <w:pStyle w:val="cuatexto"/>
              <w:jc w:val="right"/>
            </w:pPr>
            <w:r>
              <w:t>31</w:t>
            </w:r>
          </w:p>
        </w:tc>
      </w:tr>
      <w:tr w:rsidR="00EC6D9F" w:rsidRPr="00B50D62" w14:paraId="09DB9B0A" w14:textId="77777777" w:rsidTr="00EC6D9F">
        <w:trPr>
          <w:trHeight w:val="198"/>
        </w:trPr>
        <w:tc>
          <w:tcPr>
            <w:tcW w:w="1616" w:type="dxa"/>
            <w:vMerge w:val="restart"/>
            <w:tcBorders>
              <w:top w:val="single" w:sz="2" w:space="0" w:color="auto"/>
              <w:bottom w:val="single" w:sz="2" w:space="0" w:color="auto"/>
            </w:tcBorders>
            <w:vAlign w:val="center"/>
            <w:hideMark/>
          </w:tcPr>
          <w:p w14:paraId="53FF10DB" w14:textId="77777777" w:rsidR="00EC6D9F" w:rsidRPr="00B50D62" w:rsidRDefault="00EC6D9F" w:rsidP="00EC6D9F">
            <w:pPr>
              <w:pStyle w:val="cuatexto"/>
            </w:pPr>
            <w:r w:rsidRPr="00B50D62">
              <w:t xml:space="preserve">Facultativo </w:t>
            </w:r>
          </w:p>
          <w:p w14:paraId="7B369312" w14:textId="77777777" w:rsidR="00EC6D9F" w:rsidRPr="00B50D62" w:rsidRDefault="00EC6D9F" w:rsidP="00EC6D9F">
            <w:pPr>
              <w:pStyle w:val="cuatexto"/>
            </w:pPr>
            <w:r w:rsidRPr="00B50D62">
              <w:t>pediatría</w:t>
            </w:r>
          </w:p>
        </w:tc>
        <w:tc>
          <w:tcPr>
            <w:tcW w:w="2920" w:type="dxa"/>
            <w:tcBorders>
              <w:top w:val="single" w:sz="2" w:space="0" w:color="auto"/>
              <w:bottom w:val="single" w:sz="2" w:space="0" w:color="auto"/>
            </w:tcBorders>
            <w:shd w:val="clear" w:color="auto" w:fill="auto"/>
            <w:noWrap/>
            <w:vAlign w:val="center"/>
            <w:hideMark/>
          </w:tcPr>
          <w:p w14:paraId="77B520DB" w14:textId="77777777" w:rsidR="00EC6D9F" w:rsidRPr="00B50D62" w:rsidRDefault="00EC6D9F" w:rsidP="00EC6D9F">
            <w:pPr>
              <w:pStyle w:val="cuatexto"/>
            </w:pPr>
            <w:r w:rsidRPr="00B50D62">
              <w:t>Atendida</w:t>
            </w:r>
          </w:p>
        </w:tc>
        <w:tc>
          <w:tcPr>
            <w:tcW w:w="1015" w:type="dxa"/>
            <w:tcBorders>
              <w:top w:val="single" w:sz="2" w:space="0" w:color="auto"/>
              <w:bottom w:val="single" w:sz="2" w:space="0" w:color="auto"/>
            </w:tcBorders>
            <w:shd w:val="clear" w:color="auto" w:fill="auto"/>
            <w:noWrap/>
            <w:vAlign w:val="center"/>
            <w:hideMark/>
          </w:tcPr>
          <w:p w14:paraId="7ABA738E" w14:textId="3F29D028" w:rsidR="00EC6D9F" w:rsidRPr="00B50D62" w:rsidRDefault="00EC6D9F" w:rsidP="00EC6D9F">
            <w:pPr>
              <w:pStyle w:val="cuatexto"/>
              <w:jc w:val="right"/>
            </w:pPr>
            <w:r>
              <w:t>13</w:t>
            </w:r>
          </w:p>
        </w:tc>
        <w:tc>
          <w:tcPr>
            <w:tcW w:w="1297" w:type="dxa"/>
            <w:tcBorders>
              <w:top w:val="single" w:sz="2" w:space="0" w:color="auto"/>
              <w:bottom w:val="single" w:sz="2" w:space="0" w:color="auto"/>
            </w:tcBorders>
            <w:shd w:val="clear" w:color="auto" w:fill="auto"/>
            <w:noWrap/>
            <w:vAlign w:val="center"/>
            <w:hideMark/>
          </w:tcPr>
          <w:p w14:paraId="5DF0147B" w14:textId="705B7359" w:rsidR="00EC6D9F" w:rsidRPr="00B50D62" w:rsidRDefault="00EC6D9F" w:rsidP="00EC6D9F">
            <w:pPr>
              <w:pStyle w:val="cuatexto"/>
              <w:jc w:val="right"/>
            </w:pPr>
            <w:r>
              <w:t>3</w:t>
            </w:r>
          </w:p>
        </w:tc>
        <w:tc>
          <w:tcPr>
            <w:tcW w:w="1964" w:type="dxa"/>
            <w:tcBorders>
              <w:top w:val="single" w:sz="2" w:space="0" w:color="auto"/>
              <w:bottom w:val="single" w:sz="2" w:space="0" w:color="auto"/>
            </w:tcBorders>
            <w:shd w:val="clear" w:color="auto" w:fill="auto"/>
            <w:noWrap/>
            <w:vAlign w:val="center"/>
            <w:hideMark/>
          </w:tcPr>
          <w:p w14:paraId="5E4EA34D" w14:textId="77777777" w:rsidR="00EC6D9F" w:rsidRPr="00B50D62" w:rsidRDefault="00EC6D9F" w:rsidP="00EC6D9F">
            <w:pPr>
              <w:pStyle w:val="cuatexto"/>
              <w:jc w:val="right"/>
            </w:pPr>
            <w:r w:rsidRPr="00B50D62">
              <w:t>2</w:t>
            </w:r>
          </w:p>
        </w:tc>
      </w:tr>
      <w:tr w:rsidR="00EC6D9F" w:rsidRPr="00B50D62" w14:paraId="2F6226C4" w14:textId="77777777" w:rsidTr="00EC6D9F">
        <w:trPr>
          <w:trHeight w:val="198"/>
        </w:trPr>
        <w:tc>
          <w:tcPr>
            <w:tcW w:w="1616" w:type="dxa"/>
            <w:vMerge/>
            <w:tcBorders>
              <w:top w:val="single" w:sz="2" w:space="0" w:color="auto"/>
              <w:bottom w:val="single" w:sz="2" w:space="0" w:color="auto"/>
            </w:tcBorders>
            <w:vAlign w:val="center"/>
            <w:hideMark/>
          </w:tcPr>
          <w:p w14:paraId="48D78ED9" w14:textId="77777777" w:rsidR="00EC6D9F" w:rsidRPr="00B50D62" w:rsidRDefault="00EC6D9F" w:rsidP="00EC6D9F">
            <w:pPr>
              <w:pStyle w:val="cuatexto"/>
            </w:pPr>
          </w:p>
        </w:tc>
        <w:tc>
          <w:tcPr>
            <w:tcW w:w="2920" w:type="dxa"/>
            <w:tcBorders>
              <w:top w:val="single" w:sz="2" w:space="0" w:color="auto"/>
              <w:bottom w:val="single" w:sz="2" w:space="0" w:color="auto"/>
            </w:tcBorders>
            <w:shd w:val="clear" w:color="auto" w:fill="auto"/>
            <w:noWrap/>
            <w:vAlign w:val="center"/>
            <w:hideMark/>
          </w:tcPr>
          <w:p w14:paraId="108FE7DD" w14:textId="68457845" w:rsidR="00EC6D9F" w:rsidRPr="00B50D62" w:rsidRDefault="00EC6D9F" w:rsidP="00EC6D9F">
            <w:pPr>
              <w:pStyle w:val="cuatexto"/>
            </w:pPr>
            <w:r w:rsidRPr="00B50D62">
              <w:t>No cubierta por falta de aspirantes</w:t>
            </w:r>
          </w:p>
        </w:tc>
        <w:tc>
          <w:tcPr>
            <w:tcW w:w="1015" w:type="dxa"/>
            <w:tcBorders>
              <w:top w:val="single" w:sz="2" w:space="0" w:color="auto"/>
              <w:bottom w:val="single" w:sz="2" w:space="0" w:color="auto"/>
            </w:tcBorders>
            <w:shd w:val="clear" w:color="auto" w:fill="auto"/>
            <w:noWrap/>
            <w:vAlign w:val="center"/>
            <w:hideMark/>
          </w:tcPr>
          <w:p w14:paraId="7BBEB245" w14:textId="0DC0A534" w:rsidR="00EC6D9F" w:rsidRPr="00B50D62" w:rsidRDefault="00EC6D9F" w:rsidP="00EC6D9F">
            <w:pPr>
              <w:pStyle w:val="cuatexto"/>
              <w:jc w:val="right"/>
            </w:pPr>
            <w:r>
              <w:t>5</w:t>
            </w:r>
          </w:p>
        </w:tc>
        <w:tc>
          <w:tcPr>
            <w:tcW w:w="1297" w:type="dxa"/>
            <w:tcBorders>
              <w:top w:val="single" w:sz="2" w:space="0" w:color="auto"/>
              <w:bottom w:val="single" w:sz="2" w:space="0" w:color="auto"/>
            </w:tcBorders>
            <w:shd w:val="clear" w:color="auto" w:fill="auto"/>
            <w:noWrap/>
            <w:vAlign w:val="center"/>
            <w:hideMark/>
          </w:tcPr>
          <w:p w14:paraId="5DC9E89E" w14:textId="5E517133" w:rsidR="00EC6D9F" w:rsidRPr="00B50D62" w:rsidRDefault="00EC6D9F" w:rsidP="00EC6D9F">
            <w:pPr>
              <w:pStyle w:val="cuatexto"/>
              <w:jc w:val="right"/>
            </w:pPr>
            <w:r>
              <w:t>6</w:t>
            </w:r>
          </w:p>
        </w:tc>
        <w:tc>
          <w:tcPr>
            <w:tcW w:w="1964" w:type="dxa"/>
            <w:tcBorders>
              <w:top w:val="single" w:sz="2" w:space="0" w:color="auto"/>
              <w:bottom w:val="single" w:sz="2" w:space="0" w:color="auto"/>
            </w:tcBorders>
            <w:shd w:val="clear" w:color="auto" w:fill="auto"/>
            <w:noWrap/>
            <w:vAlign w:val="center"/>
            <w:hideMark/>
          </w:tcPr>
          <w:p w14:paraId="25EDD070" w14:textId="3D22FB1E" w:rsidR="00EC6D9F" w:rsidRPr="00B50D62" w:rsidRDefault="00EC6D9F" w:rsidP="00EC6D9F">
            <w:pPr>
              <w:pStyle w:val="cuatexto"/>
              <w:jc w:val="right"/>
            </w:pPr>
            <w:r>
              <w:t>5</w:t>
            </w:r>
          </w:p>
        </w:tc>
      </w:tr>
      <w:tr w:rsidR="00EC6D9F" w:rsidRPr="00B50D62" w14:paraId="4108A235" w14:textId="77777777" w:rsidTr="00EC6D9F">
        <w:trPr>
          <w:trHeight w:val="198"/>
        </w:trPr>
        <w:tc>
          <w:tcPr>
            <w:tcW w:w="1616" w:type="dxa"/>
            <w:vMerge w:val="restart"/>
            <w:tcBorders>
              <w:top w:val="single" w:sz="2" w:space="0" w:color="auto"/>
              <w:bottom w:val="single" w:sz="2" w:space="0" w:color="auto"/>
            </w:tcBorders>
            <w:vAlign w:val="center"/>
          </w:tcPr>
          <w:p w14:paraId="6375EB04" w14:textId="77777777" w:rsidR="00EC6D9F" w:rsidRPr="00B50D62" w:rsidRDefault="00EC6D9F" w:rsidP="00EC6D9F">
            <w:pPr>
              <w:pStyle w:val="cuatexto"/>
            </w:pPr>
            <w:r w:rsidRPr="00B50D62">
              <w:t xml:space="preserve">Personal </w:t>
            </w:r>
          </w:p>
          <w:p w14:paraId="3DC5F309" w14:textId="77777777" w:rsidR="00EC6D9F" w:rsidRPr="00B50D62" w:rsidRDefault="00EC6D9F" w:rsidP="00EC6D9F">
            <w:pPr>
              <w:pStyle w:val="cuatexto"/>
            </w:pPr>
            <w:r w:rsidRPr="00B50D62">
              <w:t>enfermería</w:t>
            </w:r>
          </w:p>
        </w:tc>
        <w:tc>
          <w:tcPr>
            <w:tcW w:w="2920" w:type="dxa"/>
            <w:tcBorders>
              <w:top w:val="single" w:sz="2" w:space="0" w:color="auto"/>
              <w:bottom w:val="single" w:sz="2" w:space="0" w:color="auto"/>
            </w:tcBorders>
            <w:shd w:val="clear" w:color="auto" w:fill="auto"/>
            <w:noWrap/>
            <w:vAlign w:val="center"/>
          </w:tcPr>
          <w:p w14:paraId="6E098066" w14:textId="77777777" w:rsidR="00EC6D9F" w:rsidRPr="00B50D62" w:rsidRDefault="00EC6D9F" w:rsidP="00EC6D9F">
            <w:pPr>
              <w:pStyle w:val="cuatexto"/>
            </w:pPr>
            <w:r w:rsidRPr="00B50D62">
              <w:t>Atendida</w:t>
            </w:r>
          </w:p>
        </w:tc>
        <w:tc>
          <w:tcPr>
            <w:tcW w:w="1015" w:type="dxa"/>
            <w:tcBorders>
              <w:top w:val="single" w:sz="2" w:space="0" w:color="auto"/>
              <w:bottom w:val="single" w:sz="2" w:space="0" w:color="auto"/>
            </w:tcBorders>
            <w:shd w:val="clear" w:color="auto" w:fill="auto"/>
            <w:noWrap/>
            <w:vAlign w:val="center"/>
          </w:tcPr>
          <w:p w14:paraId="7D8FCAFA" w14:textId="039A703D" w:rsidR="00EC6D9F" w:rsidRPr="00B50D62" w:rsidRDefault="00EC6D9F" w:rsidP="00EC6D9F">
            <w:pPr>
              <w:pStyle w:val="cuatexto"/>
              <w:jc w:val="right"/>
            </w:pPr>
            <w:r>
              <w:t>149</w:t>
            </w:r>
          </w:p>
        </w:tc>
        <w:tc>
          <w:tcPr>
            <w:tcW w:w="1297" w:type="dxa"/>
            <w:tcBorders>
              <w:top w:val="single" w:sz="2" w:space="0" w:color="auto"/>
              <w:bottom w:val="single" w:sz="2" w:space="0" w:color="auto"/>
            </w:tcBorders>
            <w:shd w:val="clear" w:color="auto" w:fill="auto"/>
            <w:noWrap/>
            <w:vAlign w:val="center"/>
          </w:tcPr>
          <w:p w14:paraId="106AD7D4" w14:textId="25C7064F" w:rsidR="00EC6D9F" w:rsidRPr="00B50D62" w:rsidRDefault="00EC6D9F" w:rsidP="00EC6D9F">
            <w:pPr>
              <w:pStyle w:val="cuatexto"/>
              <w:jc w:val="right"/>
            </w:pPr>
            <w:r>
              <w:t>113</w:t>
            </w:r>
          </w:p>
        </w:tc>
        <w:tc>
          <w:tcPr>
            <w:tcW w:w="1964" w:type="dxa"/>
            <w:tcBorders>
              <w:top w:val="single" w:sz="2" w:space="0" w:color="auto"/>
              <w:bottom w:val="single" w:sz="2" w:space="0" w:color="auto"/>
            </w:tcBorders>
            <w:shd w:val="clear" w:color="auto" w:fill="auto"/>
            <w:noWrap/>
            <w:vAlign w:val="center"/>
          </w:tcPr>
          <w:p w14:paraId="6DE68EFE" w14:textId="6B079F54" w:rsidR="00EC6D9F" w:rsidRPr="00B50D62" w:rsidRDefault="00EC6D9F" w:rsidP="00EC6D9F">
            <w:pPr>
              <w:pStyle w:val="cuatexto"/>
              <w:jc w:val="right"/>
            </w:pPr>
            <w:r>
              <w:t>60</w:t>
            </w:r>
          </w:p>
        </w:tc>
      </w:tr>
      <w:tr w:rsidR="00EC6D9F" w:rsidRPr="00B50D62" w14:paraId="29F20379" w14:textId="77777777" w:rsidTr="00EC6D9F">
        <w:trPr>
          <w:trHeight w:val="198"/>
        </w:trPr>
        <w:tc>
          <w:tcPr>
            <w:tcW w:w="1616" w:type="dxa"/>
            <w:vMerge/>
            <w:tcBorders>
              <w:top w:val="single" w:sz="2" w:space="0" w:color="auto"/>
              <w:bottom w:val="single" w:sz="2" w:space="0" w:color="auto"/>
            </w:tcBorders>
            <w:vAlign w:val="center"/>
          </w:tcPr>
          <w:p w14:paraId="03438F85" w14:textId="77777777" w:rsidR="00EC6D9F" w:rsidRPr="00B50D62" w:rsidRDefault="00EC6D9F" w:rsidP="00EC6D9F">
            <w:pPr>
              <w:pStyle w:val="cuatexto"/>
            </w:pPr>
          </w:p>
        </w:tc>
        <w:tc>
          <w:tcPr>
            <w:tcW w:w="2920" w:type="dxa"/>
            <w:tcBorders>
              <w:top w:val="single" w:sz="2" w:space="0" w:color="auto"/>
              <w:bottom w:val="single" w:sz="2" w:space="0" w:color="auto"/>
            </w:tcBorders>
            <w:shd w:val="clear" w:color="auto" w:fill="auto"/>
            <w:noWrap/>
            <w:vAlign w:val="center"/>
          </w:tcPr>
          <w:p w14:paraId="51E580A3" w14:textId="1B423478" w:rsidR="00EC6D9F" w:rsidRPr="00B50D62" w:rsidRDefault="00EC6D9F" w:rsidP="00EC6D9F">
            <w:pPr>
              <w:pStyle w:val="cuatexto"/>
            </w:pPr>
            <w:r w:rsidRPr="00B50D62">
              <w:t>No cubierta por falta de aspirantes</w:t>
            </w:r>
          </w:p>
        </w:tc>
        <w:tc>
          <w:tcPr>
            <w:tcW w:w="1015" w:type="dxa"/>
            <w:tcBorders>
              <w:top w:val="single" w:sz="2" w:space="0" w:color="auto"/>
              <w:bottom w:val="single" w:sz="2" w:space="0" w:color="auto"/>
            </w:tcBorders>
            <w:shd w:val="clear" w:color="auto" w:fill="auto"/>
            <w:noWrap/>
            <w:vAlign w:val="center"/>
          </w:tcPr>
          <w:p w14:paraId="6C84C435" w14:textId="7EA26EF2" w:rsidR="00EC6D9F" w:rsidRPr="00B50D62" w:rsidRDefault="00EC6D9F" w:rsidP="00EC6D9F">
            <w:pPr>
              <w:pStyle w:val="cuatexto"/>
              <w:jc w:val="right"/>
            </w:pPr>
            <w:r>
              <w:t>1</w:t>
            </w:r>
          </w:p>
        </w:tc>
        <w:tc>
          <w:tcPr>
            <w:tcW w:w="1297" w:type="dxa"/>
            <w:tcBorders>
              <w:top w:val="single" w:sz="2" w:space="0" w:color="auto"/>
              <w:bottom w:val="single" w:sz="2" w:space="0" w:color="auto"/>
            </w:tcBorders>
            <w:shd w:val="clear" w:color="auto" w:fill="auto"/>
            <w:noWrap/>
            <w:vAlign w:val="center"/>
          </w:tcPr>
          <w:p w14:paraId="3C6811AD" w14:textId="45607F14" w:rsidR="00EC6D9F" w:rsidRPr="00B50D62" w:rsidRDefault="00EC6D9F" w:rsidP="00EC6D9F">
            <w:pPr>
              <w:pStyle w:val="cuatexto"/>
              <w:jc w:val="right"/>
            </w:pPr>
            <w:r>
              <w:t>310</w:t>
            </w:r>
          </w:p>
        </w:tc>
        <w:tc>
          <w:tcPr>
            <w:tcW w:w="1964" w:type="dxa"/>
            <w:tcBorders>
              <w:top w:val="single" w:sz="2" w:space="0" w:color="auto"/>
              <w:bottom w:val="single" w:sz="2" w:space="0" w:color="auto"/>
            </w:tcBorders>
            <w:shd w:val="clear" w:color="auto" w:fill="auto"/>
            <w:noWrap/>
            <w:vAlign w:val="center"/>
          </w:tcPr>
          <w:p w14:paraId="7F7AED64" w14:textId="167AC2E0" w:rsidR="00EC6D9F" w:rsidRPr="00B50D62" w:rsidRDefault="00EC6D9F" w:rsidP="00EC6D9F">
            <w:pPr>
              <w:pStyle w:val="cuatexto"/>
              <w:jc w:val="right"/>
            </w:pPr>
            <w:r>
              <w:t>175</w:t>
            </w:r>
          </w:p>
        </w:tc>
      </w:tr>
      <w:tr w:rsidR="00EC6D9F" w:rsidRPr="00B50D62" w14:paraId="57D89F67" w14:textId="77777777" w:rsidTr="00EC6D9F">
        <w:trPr>
          <w:trHeight w:val="198"/>
        </w:trPr>
        <w:tc>
          <w:tcPr>
            <w:tcW w:w="1616" w:type="dxa"/>
            <w:vMerge w:val="restart"/>
            <w:tcBorders>
              <w:top w:val="single" w:sz="2" w:space="0" w:color="auto"/>
            </w:tcBorders>
            <w:vAlign w:val="center"/>
          </w:tcPr>
          <w:p w14:paraId="447C1365" w14:textId="77777777" w:rsidR="00EC6D9F" w:rsidRPr="00B50D62" w:rsidRDefault="00EC6D9F" w:rsidP="00EC6D9F">
            <w:pPr>
              <w:pStyle w:val="cuatexto"/>
            </w:pPr>
            <w:r w:rsidRPr="00B50D62">
              <w:t xml:space="preserve">Personal </w:t>
            </w:r>
          </w:p>
          <w:p w14:paraId="6700ECBF" w14:textId="77777777" w:rsidR="00EC6D9F" w:rsidRPr="00B50D62" w:rsidRDefault="00EC6D9F" w:rsidP="00EC6D9F">
            <w:pPr>
              <w:pStyle w:val="cuatexto"/>
            </w:pPr>
            <w:r w:rsidRPr="00B50D62">
              <w:t>administrativo</w:t>
            </w:r>
          </w:p>
        </w:tc>
        <w:tc>
          <w:tcPr>
            <w:tcW w:w="2920" w:type="dxa"/>
            <w:tcBorders>
              <w:top w:val="single" w:sz="2" w:space="0" w:color="auto"/>
              <w:bottom w:val="single" w:sz="2" w:space="0" w:color="auto"/>
            </w:tcBorders>
            <w:shd w:val="clear" w:color="auto" w:fill="auto"/>
            <w:noWrap/>
            <w:vAlign w:val="center"/>
          </w:tcPr>
          <w:p w14:paraId="29873A2C" w14:textId="77777777" w:rsidR="00EC6D9F" w:rsidRPr="00B50D62" w:rsidRDefault="00EC6D9F" w:rsidP="00EC6D9F">
            <w:pPr>
              <w:pStyle w:val="cuatexto"/>
            </w:pPr>
            <w:r w:rsidRPr="00B50D62">
              <w:t>Atendida</w:t>
            </w:r>
          </w:p>
        </w:tc>
        <w:tc>
          <w:tcPr>
            <w:tcW w:w="1015" w:type="dxa"/>
            <w:tcBorders>
              <w:top w:val="single" w:sz="2" w:space="0" w:color="auto"/>
              <w:bottom w:val="single" w:sz="2" w:space="0" w:color="auto"/>
            </w:tcBorders>
            <w:shd w:val="clear" w:color="auto" w:fill="auto"/>
            <w:noWrap/>
            <w:vAlign w:val="center"/>
          </w:tcPr>
          <w:p w14:paraId="43CF7B35" w14:textId="0BBB0060" w:rsidR="00EC6D9F" w:rsidRPr="00B50D62" w:rsidRDefault="00EC6D9F" w:rsidP="00EC6D9F">
            <w:pPr>
              <w:pStyle w:val="cuatexto"/>
              <w:jc w:val="right"/>
            </w:pPr>
            <w:r>
              <w:t>24</w:t>
            </w:r>
          </w:p>
        </w:tc>
        <w:tc>
          <w:tcPr>
            <w:tcW w:w="1297" w:type="dxa"/>
            <w:tcBorders>
              <w:top w:val="single" w:sz="2" w:space="0" w:color="auto"/>
              <w:bottom w:val="single" w:sz="2" w:space="0" w:color="auto"/>
            </w:tcBorders>
            <w:shd w:val="clear" w:color="auto" w:fill="auto"/>
            <w:noWrap/>
            <w:vAlign w:val="center"/>
          </w:tcPr>
          <w:p w14:paraId="09B67633" w14:textId="29E2E1D8" w:rsidR="00EC6D9F" w:rsidRPr="00B50D62" w:rsidRDefault="00EC6D9F" w:rsidP="00EC6D9F">
            <w:pPr>
              <w:pStyle w:val="cuatexto"/>
              <w:jc w:val="right"/>
            </w:pPr>
            <w:r>
              <w:t>41</w:t>
            </w:r>
          </w:p>
        </w:tc>
        <w:tc>
          <w:tcPr>
            <w:tcW w:w="1964" w:type="dxa"/>
            <w:tcBorders>
              <w:top w:val="single" w:sz="2" w:space="0" w:color="auto"/>
              <w:bottom w:val="single" w:sz="2" w:space="0" w:color="auto"/>
            </w:tcBorders>
            <w:shd w:val="clear" w:color="auto" w:fill="auto"/>
            <w:noWrap/>
            <w:vAlign w:val="center"/>
          </w:tcPr>
          <w:p w14:paraId="37E1431E" w14:textId="2F8297CB" w:rsidR="00EC6D9F" w:rsidRPr="00B50D62" w:rsidRDefault="00EC6D9F" w:rsidP="00EC6D9F">
            <w:pPr>
              <w:pStyle w:val="cuatexto"/>
              <w:jc w:val="right"/>
            </w:pPr>
            <w:r>
              <w:t>29</w:t>
            </w:r>
          </w:p>
        </w:tc>
      </w:tr>
      <w:tr w:rsidR="00EC6D9F" w:rsidRPr="00B50D62" w14:paraId="684B2007" w14:textId="77777777" w:rsidTr="000373DD">
        <w:trPr>
          <w:trHeight w:val="198"/>
        </w:trPr>
        <w:tc>
          <w:tcPr>
            <w:tcW w:w="1616" w:type="dxa"/>
            <w:vMerge/>
            <w:vAlign w:val="center"/>
          </w:tcPr>
          <w:p w14:paraId="2C681387" w14:textId="77777777" w:rsidR="00EC6D9F" w:rsidRPr="00B50D62" w:rsidRDefault="00EC6D9F" w:rsidP="00EC6D9F">
            <w:pPr>
              <w:pStyle w:val="cuatexto"/>
            </w:pPr>
          </w:p>
        </w:tc>
        <w:tc>
          <w:tcPr>
            <w:tcW w:w="2920" w:type="dxa"/>
            <w:tcBorders>
              <w:top w:val="single" w:sz="2" w:space="0" w:color="auto"/>
              <w:bottom w:val="single" w:sz="2" w:space="0" w:color="auto"/>
            </w:tcBorders>
            <w:shd w:val="clear" w:color="auto" w:fill="auto"/>
            <w:noWrap/>
            <w:vAlign w:val="center"/>
          </w:tcPr>
          <w:p w14:paraId="2FC1E51B" w14:textId="77777777" w:rsidR="00EC6D9F" w:rsidRPr="00B50D62" w:rsidRDefault="00EC6D9F" w:rsidP="00EC6D9F">
            <w:pPr>
              <w:pStyle w:val="cuatexto"/>
            </w:pPr>
            <w:r w:rsidRPr="00B50D62">
              <w:t>No cubierta por falta de aspirantes</w:t>
            </w:r>
          </w:p>
        </w:tc>
        <w:tc>
          <w:tcPr>
            <w:tcW w:w="1015" w:type="dxa"/>
            <w:tcBorders>
              <w:top w:val="single" w:sz="2" w:space="0" w:color="auto"/>
              <w:bottom w:val="single" w:sz="2" w:space="0" w:color="auto"/>
            </w:tcBorders>
            <w:shd w:val="clear" w:color="auto" w:fill="auto"/>
            <w:noWrap/>
            <w:vAlign w:val="center"/>
          </w:tcPr>
          <w:p w14:paraId="3C7F0617" w14:textId="661EEA38" w:rsidR="00EC6D9F" w:rsidRPr="00B50D62" w:rsidRDefault="00EC6D9F" w:rsidP="00EC6D9F">
            <w:pPr>
              <w:pStyle w:val="cuatexto"/>
              <w:jc w:val="right"/>
            </w:pPr>
            <w:r>
              <w:t>-</w:t>
            </w:r>
          </w:p>
        </w:tc>
        <w:tc>
          <w:tcPr>
            <w:tcW w:w="1297" w:type="dxa"/>
            <w:tcBorders>
              <w:top w:val="single" w:sz="2" w:space="0" w:color="auto"/>
              <w:bottom w:val="single" w:sz="2" w:space="0" w:color="auto"/>
            </w:tcBorders>
            <w:shd w:val="clear" w:color="auto" w:fill="auto"/>
            <w:noWrap/>
            <w:vAlign w:val="center"/>
          </w:tcPr>
          <w:p w14:paraId="70196C8E" w14:textId="2A7FEE10" w:rsidR="00EC6D9F" w:rsidRPr="00B50D62" w:rsidRDefault="00EC6D9F" w:rsidP="00EC6D9F">
            <w:pPr>
              <w:pStyle w:val="cuatexto"/>
              <w:jc w:val="right"/>
            </w:pPr>
            <w:r>
              <w:t>-</w:t>
            </w:r>
          </w:p>
        </w:tc>
        <w:tc>
          <w:tcPr>
            <w:tcW w:w="1964" w:type="dxa"/>
            <w:tcBorders>
              <w:top w:val="single" w:sz="2" w:space="0" w:color="auto"/>
              <w:bottom w:val="single" w:sz="2" w:space="0" w:color="auto"/>
            </w:tcBorders>
            <w:shd w:val="clear" w:color="auto" w:fill="auto"/>
            <w:noWrap/>
            <w:vAlign w:val="center"/>
          </w:tcPr>
          <w:p w14:paraId="1A667960" w14:textId="1C7439D9" w:rsidR="00EC6D9F" w:rsidRPr="00B50D62" w:rsidRDefault="00EC6D9F" w:rsidP="00EC6D9F">
            <w:pPr>
              <w:pStyle w:val="cuatexto"/>
              <w:jc w:val="right"/>
            </w:pPr>
            <w:r>
              <w:t>-</w:t>
            </w:r>
          </w:p>
        </w:tc>
      </w:tr>
    </w:tbl>
    <w:p w14:paraId="74FA0BD1" w14:textId="224B27DB" w:rsidR="00EC6D9F" w:rsidRDefault="00EC6D9F" w:rsidP="000373DD">
      <w:pPr>
        <w:pStyle w:val="texto"/>
        <w:spacing w:before="240" w:after="120"/>
        <w:jc w:val="both"/>
        <w:rPr>
          <w:szCs w:val="26"/>
        </w:rPr>
      </w:pPr>
      <w:r>
        <w:rPr>
          <w:szCs w:val="26"/>
        </w:rPr>
        <w:t xml:space="preserve">El 93 por ciento de las 288 ofertas de contratación de larga duración fueron cubiertas y el siete por </w:t>
      </w:r>
      <w:proofErr w:type="gramStart"/>
      <w:r>
        <w:rPr>
          <w:szCs w:val="26"/>
        </w:rPr>
        <w:t>ciento restante</w:t>
      </w:r>
      <w:proofErr w:type="gramEnd"/>
      <w:r>
        <w:rPr>
          <w:szCs w:val="26"/>
        </w:rPr>
        <w:t xml:space="preserve"> se quedaron sin cubrir por falta de aspirantes. </w:t>
      </w:r>
    </w:p>
    <w:p w14:paraId="37A44FEE" w14:textId="2223B2FB" w:rsidR="00EC6D9F" w:rsidRDefault="00EC6D9F" w:rsidP="00EC6D9F">
      <w:pPr>
        <w:pStyle w:val="texto"/>
        <w:spacing w:after="140"/>
        <w:jc w:val="both"/>
        <w:rPr>
          <w:szCs w:val="26"/>
        </w:rPr>
      </w:pPr>
      <w:r w:rsidRPr="5B85BBA2">
        <w:rPr>
          <w:szCs w:val="26"/>
        </w:rPr>
        <w:t xml:space="preserve">Los datos por categoría profesional son muy dispares. Se quedaron sin cubrir por falta de aspirantes un </w:t>
      </w:r>
      <w:r w:rsidR="000373DD">
        <w:rPr>
          <w:szCs w:val="26"/>
        </w:rPr>
        <w:t xml:space="preserve">28 por ciento de las </w:t>
      </w:r>
      <w:r w:rsidRPr="5B85BBA2">
        <w:rPr>
          <w:szCs w:val="26"/>
        </w:rPr>
        <w:t xml:space="preserve">ofertas de personal </w:t>
      </w:r>
      <w:r w:rsidR="000373DD">
        <w:rPr>
          <w:szCs w:val="26"/>
        </w:rPr>
        <w:t>facultativo de pediatría</w:t>
      </w:r>
      <w:r w:rsidRPr="5B85BBA2">
        <w:rPr>
          <w:szCs w:val="26"/>
        </w:rPr>
        <w:t>, un</w:t>
      </w:r>
      <w:r w:rsidR="000373DD">
        <w:rPr>
          <w:szCs w:val="26"/>
        </w:rPr>
        <w:t xml:space="preserve"> 14 por ciento de las del personal facultativo de medicina familiar y un uno por ciento de las de</w:t>
      </w:r>
      <w:r w:rsidRPr="5B85BBA2">
        <w:rPr>
          <w:szCs w:val="26"/>
        </w:rPr>
        <w:t xml:space="preserve">l personal de enfermería. </w:t>
      </w:r>
      <w:r w:rsidR="000373DD">
        <w:rPr>
          <w:szCs w:val="26"/>
        </w:rPr>
        <w:t>Las del personal administrativo se cubrieron en todas las ocasiones.</w:t>
      </w:r>
    </w:p>
    <w:p w14:paraId="23AA4CDA" w14:textId="55390C76" w:rsidR="001E0C28" w:rsidRPr="00B50D62" w:rsidRDefault="001E0C28" w:rsidP="00A017CB">
      <w:pPr>
        <w:pStyle w:val="atitulo3"/>
      </w:pPr>
      <w:r w:rsidRPr="00B50D62">
        <w:t>Gasto destinado a contrataciones temporales de personal</w:t>
      </w:r>
    </w:p>
    <w:p w14:paraId="50E3687E" w14:textId="7592BAF1" w:rsidR="003322DD" w:rsidRPr="00F57451" w:rsidRDefault="2D1ADFFC" w:rsidP="006167CD">
      <w:pPr>
        <w:pStyle w:val="texto"/>
        <w:spacing w:after="140"/>
        <w:jc w:val="both"/>
      </w:pPr>
      <w:r w:rsidRPr="00F57451">
        <w:t xml:space="preserve">En el periodo 2018-2023, el gasto destinado a estas contrataciones para cubrir las ausencias </w:t>
      </w:r>
      <w:r w:rsidRPr="005459B9">
        <w:rPr>
          <w:szCs w:val="26"/>
        </w:rPr>
        <w:t>del</w:t>
      </w:r>
      <w:r w:rsidRPr="00F57451">
        <w:t xml:space="preserve"> puesto consideradas en este informe ascendió a 61,36 millones según el siguiente detalle:</w:t>
      </w:r>
      <w:r w:rsidR="009A796D">
        <w:t xml:space="preserve"> </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552"/>
        <w:gridCol w:w="1205"/>
        <w:gridCol w:w="1206"/>
        <w:gridCol w:w="1207"/>
        <w:gridCol w:w="1206"/>
        <w:gridCol w:w="1206"/>
        <w:gridCol w:w="1207"/>
      </w:tblGrid>
      <w:tr w:rsidR="003322DD" w:rsidRPr="008B7A1C" w14:paraId="139A2A71" w14:textId="77777777" w:rsidTr="00ED2ED1">
        <w:trPr>
          <w:trHeight w:val="255"/>
        </w:trPr>
        <w:tc>
          <w:tcPr>
            <w:tcW w:w="1560" w:type="dxa"/>
            <w:shd w:val="clear" w:color="auto" w:fill="8DB3E2" w:themeFill="text2" w:themeFillTint="66"/>
            <w:noWrap/>
            <w:vAlign w:val="center"/>
            <w:hideMark/>
          </w:tcPr>
          <w:p w14:paraId="3F2C7E98" w14:textId="77777777" w:rsidR="003322DD" w:rsidRPr="008B7A1C" w:rsidRDefault="003322DD" w:rsidP="006167CD">
            <w:pPr>
              <w:pStyle w:val="cuadroCabe"/>
              <w:jc w:val="right"/>
            </w:pPr>
          </w:p>
        </w:tc>
        <w:tc>
          <w:tcPr>
            <w:tcW w:w="1211" w:type="dxa"/>
            <w:shd w:val="clear" w:color="auto" w:fill="8DB3E2" w:themeFill="text2" w:themeFillTint="66"/>
            <w:noWrap/>
            <w:vAlign w:val="center"/>
            <w:hideMark/>
          </w:tcPr>
          <w:p w14:paraId="29015860" w14:textId="77777777" w:rsidR="003322DD" w:rsidRPr="008B7A1C" w:rsidRDefault="003322DD" w:rsidP="006167CD">
            <w:pPr>
              <w:pStyle w:val="cuadroCabe"/>
              <w:jc w:val="right"/>
            </w:pPr>
            <w:r w:rsidRPr="008B7A1C">
              <w:t>2018</w:t>
            </w:r>
          </w:p>
        </w:tc>
        <w:tc>
          <w:tcPr>
            <w:tcW w:w="1211" w:type="dxa"/>
            <w:shd w:val="clear" w:color="auto" w:fill="8DB3E2" w:themeFill="text2" w:themeFillTint="66"/>
            <w:noWrap/>
            <w:vAlign w:val="center"/>
            <w:hideMark/>
          </w:tcPr>
          <w:p w14:paraId="33A81578" w14:textId="77777777" w:rsidR="003322DD" w:rsidRPr="008B7A1C" w:rsidRDefault="003322DD" w:rsidP="006167CD">
            <w:pPr>
              <w:pStyle w:val="cuadroCabe"/>
              <w:jc w:val="right"/>
            </w:pPr>
            <w:r w:rsidRPr="008B7A1C">
              <w:t>2019</w:t>
            </w:r>
          </w:p>
        </w:tc>
        <w:tc>
          <w:tcPr>
            <w:tcW w:w="1212" w:type="dxa"/>
            <w:shd w:val="clear" w:color="auto" w:fill="8DB3E2" w:themeFill="text2" w:themeFillTint="66"/>
            <w:noWrap/>
            <w:vAlign w:val="center"/>
            <w:hideMark/>
          </w:tcPr>
          <w:p w14:paraId="524C7815" w14:textId="77777777" w:rsidR="003322DD" w:rsidRPr="008B7A1C" w:rsidRDefault="003322DD" w:rsidP="006167CD">
            <w:pPr>
              <w:pStyle w:val="cuadroCabe"/>
              <w:jc w:val="right"/>
            </w:pPr>
            <w:r w:rsidRPr="008B7A1C">
              <w:t>2020</w:t>
            </w:r>
          </w:p>
        </w:tc>
        <w:tc>
          <w:tcPr>
            <w:tcW w:w="1211" w:type="dxa"/>
            <w:shd w:val="clear" w:color="auto" w:fill="8DB3E2" w:themeFill="text2" w:themeFillTint="66"/>
            <w:noWrap/>
            <w:vAlign w:val="center"/>
            <w:hideMark/>
          </w:tcPr>
          <w:p w14:paraId="5AA78F26" w14:textId="77777777" w:rsidR="003322DD" w:rsidRPr="008B7A1C" w:rsidRDefault="003322DD" w:rsidP="006167CD">
            <w:pPr>
              <w:pStyle w:val="cuadroCabe"/>
              <w:jc w:val="right"/>
            </w:pPr>
            <w:r w:rsidRPr="008B7A1C">
              <w:t>2021</w:t>
            </w:r>
          </w:p>
        </w:tc>
        <w:tc>
          <w:tcPr>
            <w:tcW w:w="1211" w:type="dxa"/>
            <w:shd w:val="clear" w:color="auto" w:fill="8DB3E2" w:themeFill="text2" w:themeFillTint="66"/>
            <w:noWrap/>
            <w:vAlign w:val="center"/>
            <w:hideMark/>
          </w:tcPr>
          <w:p w14:paraId="692B969E" w14:textId="77777777" w:rsidR="003322DD" w:rsidRPr="008B7A1C" w:rsidRDefault="003322DD" w:rsidP="006167CD">
            <w:pPr>
              <w:pStyle w:val="cuadroCabe"/>
              <w:jc w:val="right"/>
            </w:pPr>
            <w:r w:rsidRPr="008B7A1C">
              <w:t>2022</w:t>
            </w:r>
          </w:p>
        </w:tc>
        <w:tc>
          <w:tcPr>
            <w:tcW w:w="1212" w:type="dxa"/>
            <w:shd w:val="clear" w:color="auto" w:fill="8DB3E2" w:themeFill="text2" w:themeFillTint="66"/>
            <w:noWrap/>
            <w:vAlign w:val="center"/>
            <w:hideMark/>
          </w:tcPr>
          <w:p w14:paraId="483E283B" w14:textId="77777777" w:rsidR="003322DD" w:rsidRPr="008B7A1C" w:rsidRDefault="003322DD" w:rsidP="006167CD">
            <w:pPr>
              <w:pStyle w:val="cuadroCabe"/>
              <w:jc w:val="right"/>
            </w:pPr>
            <w:r w:rsidRPr="008B7A1C">
              <w:t>2023</w:t>
            </w:r>
          </w:p>
        </w:tc>
      </w:tr>
      <w:tr w:rsidR="003322DD" w:rsidRPr="008B7A1C" w14:paraId="0B0DFBAA" w14:textId="77777777" w:rsidTr="00ED2ED1">
        <w:trPr>
          <w:trHeight w:val="198"/>
        </w:trPr>
        <w:tc>
          <w:tcPr>
            <w:tcW w:w="1560" w:type="dxa"/>
            <w:tcBorders>
              <w:bottom w:val="single" w:sz="2" w:space="0" w:color="auto"/>
            </w:tcBorders>
            <w:shd w:val="clear" w:color="auto" w:fill="auto"/>
            <w:noWrap/>
            <w:vAlign w:val="bottom"/>
            <w:hideMark/>
          </w:tcPr>
          <w:p w14:paraId="68DE98A1" w14:textId="6C979DFE" w:rsidR="003322DD" w:rsidRPr="008B7A1C" w:rsidRDefault="0008131E" w:rsidP="008B7A1C">
            <w:pPr>
              <w:pStyle w:val="cuatexto"/>
            </w:pPr>
            <w:proofErr w:type="spellStart"/>
            <w:r w:rsidRPr="008B7A1C">
              <w:t>Fac</w:t>
            </w:r>
            <w:proofErr w:type="spellEnd"/>
            <w:r w:rsidRPr="008B7A1C">
              <w:t xml:space="preserve">. </w:t>
            </w:r>
            <w:proofErr w:type="spellStart"/>
            <w:r w:rsidRPr="008B7A1C">
              <w:t>med</w:t>
            </w:r>
            <w:proofErr w:type="spellEnd"/>
            <w:r w:rsidRPr="008B7A1C">
              <w:t>. familiar</w:t>
            </w:r>
          </w:p>
        </w:tc>
        <w:tc>
          <w:tcPr>
            <w:tcW w:w="1211" w:type="dxa"/>
            <w:tcBorders>
              <w:bottom w:val="single" w:sz="2" w:space="0" w:color="auto"/>
            </w:tcBorders>
            <w:shd w:val="clear" w:color="auto" w:fill="auto"/>
            <w:noWrap/>
            <w:vAlign w:val="center"/>
            <w:hideMark/>
          </w:tcPr>
          <w:p w14:paraId="3E9255D8" w14:textId="0675D939" w:rsidR="003322DD" w:rsidRPr="008B7A1C" w:rsidRDefault="003322DD" w:rsidP="008B7A1C">
            <w:pPr>
              <w:pStyle w:val="cuatexto"/>
              <w:jc w:val="right"/>
            </w:pPr>
            <w:r w:rsidRPr="008B7A1C">
              <w:t xml:space="preserve">3.649.810 </w:t>
            </w:r>
          </w:p>
        </w:tc>
        <w:tc>
          <w:tcPr>
            <w:tcW w:w="1211" w:type="dxa"/>
            <w:tcBorders>
              <w:bottom w:val="single" w:sz="2" w:space="0" w:color="auto"/>
            </w:tcBorders>
            <w:shd w:val="clear" w:color="auto" w:fill="auto"/>
            <w:noWrap/>
            <w:vAlign w:val="center"/>
            <w:hideMark/>
          </w:tcPr>
          <w:p w14:paraId="0EF414E4" w14:textId="25106F63" w:rsidR="003322DD" w:rsidRPr="008B7A1C" w:rsidRDefault="003322DD" w:rsidP="008B7A1C">
            <w:pPr>
              <w:pStyle w:val="cuatexto"/>
              <w:jc w:val="right"/>
            </w:pPr>
            <w:r w:rsidRPr="008B7A1C">
              <w:t xml:space="preserve">3.377.684 </w:t>
            </w:r>
          </w:p>
        </w:tc>
        <w:tc>
          <w:tcPr>
            <w:tcW w:w="1212" w:type="dxa"/>
            <w:tcBorders>
              <w:bottom w:val="single" w:sz="2" w:space="0" w:color="auto"/>
            </w:tcBorders>
            <w:shd w:val="clear" w:color="auto" w:fill="auto"/>
            <w:noWrap/>
            <w:vAlign w:val="center"/>
            <w:hideMark/>
          </w:tcPr>
          <w:p w14:paraId="44D22500" w14:textId="17CF8B5D" w:rsidR="003322DD" w:rsidRPr="008B7A1C" w:rsidRDefault="003322DD" w:rsidP="008B7A1C">
            <w:pPr>
              <w:pStyle w:val="cuatexto"/>
              <w:jc w:val="right"/>
            </w:pPr>
            <w:r w:rsidRPr="008B7A1C">
              <w:t xml:space="preserve">2.579.278 </w:t>
            </w:r>
          </w:p>
        </w:tc>
        <w:tc>
          <w:tcPr>
            <w:tcW w:w="1211" w:type="dxa"/>
            <w:tcBorders>
              <w:bottom w:val="single" w:sz="2" w:space="0" w:color="auto"/>
            </w:tcBorders>
            <w:shd w:val="clear" w:color="auto" w:fill="auto"/>
            <w:noWrap/>
            <w:vAlign w:val="center"/>
            <w:hideMark/>
          </w:tcPr>
          <w:p w14:paraId="4CE2575A" w14:textId="64199F08" w:rsidR="003322DD" w:rsidRPr="008B7A1C" w:rsidRDefault="003322DD" w:rsidP="008B7A1C">
            <w:pPr>
              <w:pStyle w:val="cuatexto"/>
              <w:jc w:val="right"/>
            </w:pPr>
            <w:r w:rsidRPr="008B7A1C">
              <w:t xml:space="preserve">1.729.991 </w:t>
            </w:r>
          </w:p>
        </w:tc>
        <w:tc>
          <w:tcPr>
            <w:tcW w:w="1211" w:type="dxa"/>
            <w:tcBorders>
              <w:bottom w:val="single" w:sz="2" w:space="0" w:color="auto"/>
            </w:tcBorders>
            <w:shd w:val="clear" w:color="auto" w:fill="auto"/>
            <w:noWrap/>
            <w:vAlign w:val="center"/>
            <w:hideMark/>
          </w:tcPr>
          <w:p w14:paraId="223DF62F" w14:textId="71005E78" w:rsidR="003322DD" w:rsidRPr="008B7A1C" w:rsidRDefault="003322DD" w:rsidP="008B7A1C">
            <w:pPr>
              <w:pStyle w:val="cuatexto"/>
              <w:jc w:val="right"/>
            </w:pPr>
            <w:r w:rsidRPr="008B7A1C">
              <w:t xml:space="preserve">1.721.867 </w:t>
            </w:r>
          </w:p>
        </w:tc>
        <w:tc>
          <w:tcPr>
            <w:tcW w:w="1212" w:type="dxa"/>
            <w:tcBorders>
              <w:bottom w:val="single" w:sz="2" w:space="0" w:color="auto"/>
            </w:tcBorders>
            <w:shd w:val="clear" w:color="auto" w:fill="auto"/>
            <w:noWrap/>
            <w:vAlign w:val="center"/>
            <w:hideMark/>
          </w:tcPr>
          <w:p w14:paraId="3E1A1E6C" w14:textId="79A831A2" w:rsidR="003322DD" w:rsidRPr="008B7A1C" w:rsidRDefault="003322DD" w:rsidP="008B7A1C">
            <w:pPr>
              <w:pStyle w:val="cuatexto"/>
              <w:jc w:val="right"/>
            </w:pPr>
            <w:r w:rsidRPr="008B7A1C">
              <w:t xml:space="preserve"> 2.064.303 </w:t>
            </w:r>
          </w:p>
        </w:tc>
      </w:tr>
      <w:tr w:rsidR="003322DD" w:rsidRPr="008B7A1C" w14:paraId="0B17F56A" w14:textId="77777777" w:rsidTr="00ED2ED1">
        <w:trPr>
          <w:trHeight w:val="198"/>
        </w:trPr>
        <w:tc>
          <w:tcPr>
            <w:tcW w:w="1560" w:type="dxa"/>
            <w:tcBorders>
              <w:top w:val="single" w:sz="2" w:space="0" w:color="auto"/>
              <w:bottom w:val="single" w:sz="2" w:space="0" w:color="auto"/>
            </w:tcBorders>
            <w:shd w:val="clear" w:color="auto" w:fill="auto"/>
            <w:noWrap/>
            <w:vAlign w:val="bottom"/>
            <w:hideMark/>
          </w:tcPr>
          <w:p w14:paraId="327C67D9" w14:textId="0F95144F" w:rsidR="003322DD" w:rsidRPr="008B7A1C" w:rsidRDefault="0008131E" w:rsidP="008B7A1C">
            <w:pPr>
              <w:pStyle w:val="cuatexto"/>
            </w:pPr>
            <w:proofErr w:type="spellStart"/>
            <w:r w:rsidRPr="008B7A1C">
              <w:t>Fac</w:t>
            </w:r>
            <w:proofErr w:type="spellEnd"/>
            <w:r w:rsidRPr="008B7A1C">
              <w:t>. pediatría</w:t>
            </w:r>
          </w:p>
        </w:tc>
        <w:tc>
          <w:tcPr>
            <w:tcW w:w="1211" w:type="dxa"/>
            <w:tcBorders>
              <w:top w:val="single" w:sz="2" w:space="0" w:color="auto"/>
              <w:bottom w:val="single" w:sz="2" w:space="0" w:color="auto"/>
            </w:tcBorders>
            <w:shd w:val="clear" w:color="auto" w:fill="auto"/>
            <w:noWrap/>
            <w:vAlign w:val="bottom"/>
            <w:hideMark/>
          </w:tcPr>
          <w:p w14:paraId="69A8C76C" w14:textId="58DB0372" w:rsidR="003322DD" w:rsidRPr="008B7A1C" w:rsidRDefault="003322DD" w:rsidP="008B7A1C">
            <w:pPr>
              <w:pStyle w:val="cuatexto"/>
              <w:jc w:val="right"/>
            </w:pPr>
            <w:r w:rsidRPr="008B7A1C">
              <w:t xml:space="preserve"> 189.123 </w:t>
            </w:r>
          </w:p>
        </w:tc>
        <w:tc>
          <w:tcPr>
            <w:tcW w:w="1211" w:type="dxa"/>
            <w:tcBorders>
              <w:top w:val="single" w:sz="2" w:space="0" w:color="auto"/>
              <w:bottom w:val="single" w:sz="2" w:space="0" w:color="auto"/>
            </w:tcBorders>
            <w:shd w:val="clear" w:color="auto" w:fill="auto"/>
            <w:noWrap/>
            <w:vAlign w:val="center"/>
            <w:hideMark/>
          </w:tcPr>
          <w:p w14:paraId="0AF7610A" w14:textId="72D7B553" w:rsidR="003322DD" w:rsidRPr="008B7A1C" w:rsidRDefault="003322DD" w:rsidP="008B7A1C">
            <w:pPr>
              <w:pStyle w:val="cuatexto"/>
              <w:jc w:val="right"/>
            </w:pPr>
            <w:r w:rsidRPr="008B7A1C">
              <w:t xml:space="preserve">  105.867 </w:t>
            </w:r>
          </w:p>
        </w:tc>
        <w:tc>
          <w:tcPr>
            <w:tcW w:w="1212" w:type="dxa"/>
            <w:tcBorders>
              <w:top w:val="single" w:sz="2" w:space="0" w:color="auto"/>
              <w:bottom w:val="single" w:sz="2" w:space="0" w:color="auto"/>
            </w:tcBorders>
            <w:shd w:val="clear" w:color="auto" w:fill="auto"/>
            <w:noWrap/>
            <w:vAlign w:val="center"/>
            <w:hideMark/>
          </w:tcPr>
          <w:p w14:paraId="4F527833" w14:textId="4E50C160" w:rsidR="003322DD" w:rsidRPr="008B7A1C" w:rsidRDefault="003322DD" w:rsidP="008B7A1C">
            <w:pPr>
              <w:pStyle w:val="cuatexto"/>
              <w:jc w:val="right"/>
            </w:pPr>
            <w:r w:rsidRPr="008B7A1C">
              <w:t xml:space="preserve">  156.882 </w:t>
            </w:r>
          </w:p>
        </w:tc>
        <w:tc>
          <w:tcPr>
            <w:tcW w:w="1211" w:type="dxa"/>
            <w:tcBorders>
              <w:top w:val="single" w:sz="2" w:space="0" w:color="auto"/>
              <w:bottom w:val="single" w:sz="2" w:space="0" w:color="auto"/>
            </w:tcBorders>
            <w:shd w:val="clear" w:color="auto" w:fill="auto"/>
            <w:noWrap/>
            <w:vAlign w:val="center"/>
            <w:hideMark/>
          </w:tcPr>
          <w:p w14:paraId="29DA25E1" w14:textId="1B94E8F8" w:rsidR="003322DD" w:rsidRPr="008B7A1C" w:rsidRDefault="003322DD" w:rsidP="008B7A1C">
            <w:pPr>
              <w:pStyle w:val="cuatexto"/>
              <w:jc w:val="right"/>
            </w:pPr>
            <w:r w:rsidRPr="008B7A1C">
              <w:t xml:space="preserve">  224.706 </w:t>
            </w:r>
          </w:p>
        </w:tc>
        <w:tc>
          <w:tcPr>
            <w:tcW w:w="1211" w:type="dxa"/>
            <w:tcBorders>
              <w:top w:val="single" w:sz="2" w:space="0" w:color="auto"/>
              <w:bottom w:val="single" w:sz="2" w:space="0" w:color="auto"/>
            </w:tcBorders>
            <w:shd w:val="clear" w:color="auto" w:fill="auto"/>
            <w:noWrap/>
            <w:vAlign w:val="center"/>
            <w:hideMark/>
          </w:tcPr>
          <w:p w14:paraId="30EBEB0D" w14:textId="03BCA2AE" w:rsidR="003322DD" w:rsidRPr="008B7A1C" w:rsidRDefault="003322DD" w:rsidP="008B7A1C">
            <w:pPr>
              <w:pStyle w:val="cuatexto"/>
              <w:jc w:val="right"/>
            </w:pPr>
            <w:r w:rsidRPr="008B7A1C">
              <w:t xml:space="preserve">  197.351 </w:t>
            </w:r>
          </w:p>
        </w:tc>
        <w:tc>
          <w:tcPr>
            <w:tcW w:w="1212" w:type="dxa"/>
            <w:tcBorders>
              <w:top w:val="single" w:sz="2" w:space="0" w:color="auto"/>
              <w:bottom w:val="single" w:sz="2" w:space="0" w:color="auto"/>
            </w:tcBorders>
            <w:shd w:val="clear" w:color="auto" w:fill="auto"/>
            <w:noWrap/>
            <w:vAlign w:val="center"/>
            <w:hideMark/>
          </w:tcPr>
          <w:p w14:paraId="65A5220B" w14:textId="347086A4" w:rsidR="003322DD" w:rsidRPr="008B7A1C" w:rsidRDefault="003322DD" w:rsidP="008B7A1C">
            <w:pPr>
              <w:pStyle w:val="cuatexto"/>
              <w:jc w:val="right"/>
            </w:pPr>
            <w:r w:rsidRPr="008B7A1C">
              <w:t xml:space="preserve">   302.433 </w:t>
            </w:r>
          </w:p>
        </w:tc>
      </w:tr>
      <w:tr w:rsidR="0008131E" w:rsidRPr="008B7A1C" w14:paraId="7F572C12" w14:textId="77777777" w:rsidTr="00ED2ED1">
        <w:trPr>
          <w:trHeight w:val="198"/>
        </w:trPr>
        <w:tc>
          <w:tcPr>
            <w:tcW w:w="1560" w:type="dxa"/>
            <w:tcBorders>
              <w:top w:val="single" w:sz="2" w:space="0" w:color="auto"/>
              <w:bottom w:val="single" w:sz="2" w:space="0" w:color="auto"/>
            </w:tcBorders>
            <w:shd w:val="clear" w:color="auto" w:fill="auto"/>
            <w:noWrap/>
            <w:vAlign w:val="bottom"/>
          </w:tcPr>
          <w:p w14:paraId="02C4EFDC" w14:textId="46B0DB81" w:rsidR="0008131E" w:rsidRPr="008B7A1C" w:rsidRDefault="0008131E" w:rsidP="008B7A1C">
            <w:pPr>
              <w:pStyle w:val="cuatexto"/>
            </w:pPr>
            <w:r w:rsidRPr="008B7A1C">
              <w:t>Pers. enfermería</w:t>
            </w:r>
          </w:p>
        </w:tc>
        <w:tc>
          <w:tcPr>
            <w:tcW w:w="1211" w:type="dxa"/>
            <w:tcBorders>
              <w:top w:val="single" w:sz="2" w:space="0" w:color="auto"/>
              <w:bottom w:val="single" w:sz="2" w:space="0" w:color="auto"/>
            </w:tcBorders>
            <w:shd w:val="clear" w:color="auto" w:fill="auto"/>
            <w:noWrap/>
            <w:vAlign w:val="center"/>
          </w:tcPr>
          <w:p w14:paraId="5832812B" w14:textId="1F1543DB" w:rsidR="0008131E" w:rsidRPr="008B7A1C" w:rsidRDefault="0008131E" w:rsidP="008B7A1C">
            <w:pPr>
              <w:pStyle w:val="cuatexto"/>
              <w:jc w:val="right"/>
            </w:pPr>
            <w:r w:rsidRPr="008B7A1C">
              <w:t xml:space="preserve">  4.796.824 </w:t>
            </w:r>
          </w:p>
        </w:tc>
        <w:tc>
          <w:tcPr>
            <w:tcW w:w="1211" w:type="dxa"/>
            <w:tcBorders>
              <w:top w:val="single" w:sz="2" w:space="0" w:color="auto"/>
              <w:bottom w:val="single" w:sz="2" w:space="0" w:color="auto"/>
            </w:tcBorders>
            <w:shd w:val="clear" w:color="auto" w:fill="auto"/>
            <w:noWrap/>
            <w:vAlign w:val="center"/>
          </w:tcPr>
          <w:p w14:paraId="24923BF2" w14:textId="31D48A5B" w:rsidR="0008131E" w:rsidRPr="008B7A1C" w:rsidRDefault="0008131E" w:rsidP="008B7A1C">
            <w:pPr>
              <w:pStyle w:val="cuatexto"/>
              <w:jc w:val="right"/>
            </w:pPr>
            <w:r w:rsidRPr="008B7A1C">
              <w:t xml:space="preserve">  5.623.646 </w:t>
            </w:r>
          </w:p>
        </w:tc>
        <w:tc>
          <w:tcPr>
            <w:tcW w:w="1212" w:type="dxa"/>
            <w:tcBorders>
              <w:top w:val="single" w:sz="2" w:space="0" w:color="auto"/>
              <w:bottom w:val="single" w:sz="2" w:space="0" w:color="auto"/>
            </w:tcBorders>
            <w:shd w:val="clear" w:color="auto" w:fill="auto"/>
            <w:noWrap/>
            <w:vAlign w:val="center"/>
          </w:tcPr>
          <w:p w14:paraId="19127DEC" w14:textId="372D69B6" w:rsidR="0008131E" w:rsidRPr="008B7A1C" w:rsidRDefault="0008131E" w:rsidP="008B7A1C">
            <w:pPr>
              <w:pStyle w:val="cuatexto"/>
              <w:jc w:val="right"/>
            </w:pPr>
            <w:r w:rsidRPr="008B7A1C">
              <w:t xml:space="preserve">   5.851.225 </w:t>
            </w:r>
          </w:p>
        </w:tc>
        <w:tc>
          <w:tcPr>
            <w:tcW w:w="1211" w:type="dxa"/>
            <w:tcBorders>
              <w:top w:val="single" w:sz="2" w:space="0" w:color="auto"/>
              <w:bottom w:val="single" w:sz="2" w:space="0" w:color="auto"/>
            </w:tcBorders>
            <w:shd w:val="clear" w:color="auto" w:fill="auto"/>
            <w:noWrap/>
            <w:vAlign w:val="center"/>
          </w:tcPr>
          <w:p w14:paraId="75757364" w14:textId="69D7E794" w:rsidR="0008131E" w:rsidRPr="008B7A1C" w:rsidRDefault="0008131E" w:rsidP="008B7A1C">
            <w:pPr>
              <w:pStyle w:val="cuatexto"/>
              <w:jc w:val="right"/>
            </w:pPr>
            <w:r w:rsidRPr="008B7A1C">
              <w:t xml:space="preserve">  4.283.601 </w:t>
            </w:r>
          </w:p>
        </w:tc>
        <w:tc>
          <w:tcPr>
            <w:tcW w:w="1211" w:type="dxa"/>
            <w:tcBorders>
              <w:top w:val="single" w:sz="2" w:space="0" w:color="auto"/>
              <w:bottom w:val="single" w:sz="2" w:space="0" w:color="auto"/>
            </w:tcBorders>
            <w:shd w:val="clear" w:color="auto" w:fill="auto"/>
            <w:noWrap/>
            <w:vAlign w:val="center"/>
          </w:tcPr>
          <w:p w14:paraId="35D8A70F" w14:textId="03D716A1" w:rsidR="0008131E" w:rsidRPr="008B7A1C" w:rsidRDefault="0008131E" w:rsidP="008B7A1C">
            <w:pPr>
              <w:pStyle w:val="cuatexto"/>
              <w:jc w:val="right"/>
            </w:pPr>
            <w:r w:rsidRPr="008B7A1C">
              <w:t xml:space="preserve">  4.902.333 </w:t>
            </w:r>
          </w:p>
        </w:tc>
        <w:tc>
          <w:tcPr>
            <w:tcW w:w="1212" w:type="dxa"/>
            <w:tcBorders>
              <w:top w:val="single" w:sz="2" w:space="0" w:color="auto"/>
              <w:bottom w:val="single" w:sz="2" w:space="0" w:color="auto"/>
            </w:tcBorders>
            <w:shd w:val="clear" w:color="auto" w:fill="auto"/>
            <w:noWrap/>
            <w:vAlign w:val="center"/>
          </w:tcPr>
          <w:p w14:paraId="538DBB4C" w14:textId="5B72EE61" w:rsidR="0008131E" w:rsidRPr="008B7A1C" w:rsidRDefault="0008131E" w:rsidP="008B7A1C">
            <w:pPr>
              <w:pStyle w:val="cuatexto"/>
              <w:jc w:val="right"/>
            </w:pPr>
            <w:r w:rsidRPr="008B7A1C">
              <w:t xml:space="preserve">     7.312.846 </w:t>
            </w:r>
          </w:p>
        </w:tc>
      </w:tr>
      <w:tr w:rsidR="0008131E" w:rsidRPr="008B7A1C" w14:paraId="2D134ABA" w14:textId="77777777" w:rsidTr="0079279F">
        <w:trPr>
          <w:trHeight w:val="198"/>
        </w:trPr>
        <w:tc>
          <w:tcPr>
            <w:tcW w:w="1560" w:type="dxa"/>
            <w:tcBorders>
              <w:top w:val="single" w:sz="2" w:space="0" w:color="auto"/>
              <w:bottom w:val="single" w:sz="4" w:space="0" w:color="auto"/>
            </w:tcBorders>
            <w:shd w:val="clear" w:color="auto" w:fill="auto"/>
            <w:noWrap/>
            <w:vAlign w:val="center"/>
          </w:tcPr>
          <w:p w14:paraId="0F520780" w14:textId="67FF2395" w:rsidR="0008131E" w:rsidRPr="008B7A1C" w:rsidRDefault="0008131E" w:rsidP="008B7A1C">
            <w:pPr>
              <w:pStyle w:val="cuatexto"/>
            </w:pPr>
            <w:r w:rsidRPr="008B7A1C">
              <w:t xml:space="preserve">Pers. </w:t>
            </w:r>
            <w:proofErr w:type="spellStart"/>
            <w:r w:rsidRPr="008B7A1C">
              <w:t>admivo</w:t>
            </w:r>
            <w:proofErr w:type="spellEnd"/>
            <w:r w:rsidRPr="008B7A1C">
              <w:t>.</w:t>
            </w:r>
          </w:p>
        </w:tc>
        <w:tc>
          <w:tcPr>
            <w:tcW w:w="1211" w:type="dxa"/>
            <w:tcBorders>
              <w:top w:val="single" w:sz="2" w:space="0" w:color="auto"/>
              <w:bottom w:val="single" w:sz="4" w:space="0" w:color="auto"/>
            </w:tcBorders>
            <w:shd w:val="clear" w:color="auto" w:fill="auto"/>
            <w:noWrap/>
            <w:vAlign w:val="center"/>
          </w:tcPr>
          <w:p w14:paraId="58F66050" w14:textId="76878792" w:rsidR="0008131E" w:rsidRPr="008B7A1C" w:rsidRDefault="0008131E" w:rsidP="008B7A1C">
            <w:pPr>
              <w:pStyle w:val="cuatexto"/>
              <w:jc w:val="right"/>
            </w:pPr>
            <w:r w:rsidRPr="008B7A1C">
              <w:t xml:space="preserve">     1.511.393 </w:t>
            </w:r>
          </w:p>
        </w:tc>
        <w:tc>
          <w:tcPr>
            <w:tcW w:w="1211" w:type="dxa"/>
            <w:tcBorders>
              <w:top w:val="single" w:sz="2" w:space="0" w:color="auto"/>
              <w:bottom w:val="single" w:sz="4" w:space="0" w:color="auto"/>
            </w:tcBorders>
            <w:shd w:val="clear" w:color="auto" w:fill="auto"/>
            <w:noWrap/>
            <w:vAlign w:val="center"/>
          </w:tcPr>
          <w:p w14:paraId="7ED9BA58" w14:textId="4868D7A3" w:rsidR="0008131E" w:rsidRPr="008B7A1C" w:rsidRDefault="0008131E" w:rsidP="008B7A1C">
            <w:pPr>
              <w:pStyle w:val="cuatexto"/>
              <w:jc w:val="right"/>
            </w:pPr>
            <w:r w:rsidRPr="008B7A1C">
              <w:t xml:space="preserve">     1.763.111 </w:t>
            </w:r>
          </w:p>
        </w:tc>
        <w:tc>
          <w:tcPr>
            <w:tcW w:w="1212" w:type="dxa"/>
            <w:tcBorders>
              <w:top w:val="single" w:sz="2" w:space="0" w:color="auto"/>
              <w:bottom w:val="single" w:sz="4" w:space="0" w:color="auto"/>
            </w:tcBorders>
            <w:shd w:val="clear" w:color="auto" w:fill="auto"/>
            <w:noWrap/>
            <w:vAlign w:val="center"/>
          </w:tcPr>
          <w:p w14:paraId="01CEC7A5" w14:textId="79255BC2" w:rsidR="0008131E" w:rsidRPr="008B7A1C" w:rsidRDefault="0008131E" w:rsidP="008B7A1C">
            <w:pPr>
              <w:pStyle w:val="cuatexto"/>
              <w:jc w:val="right"/>
            </w:pPr>
            <w:r w:rsidRPr="008B7A1C">
              <w:t xml:space="preserve">     2.157.463 </w:t>
            </w:r>
          </w:p>
        </w:tc>
        <w:tc>
          <w:tcPr>
            <w:tcW w:w="1211" w:type="dxa"/>
            <w:tcBorders>
              <w:top w:val="single" w:sz="2" w:space="0" w:color="auto"/>
              <w:bottom w:val="single" w:sz="4" w:space="0" w:color="auto"/>
            </w:tcBorders>
            <w:shd w:val="clear" w:color="auto" w:fill="auto"/>
            <w:noWrap/>
            <w:vAlign w:val="center"/>
          </w:tcPr>
          <w:p w14:paraId="74CDBA36" w14:textId="293E0F9F" w:rsidR="0008131E" w:rsidRPr="008B7A1C" w:rsidRDefault="0008131E" w:rsidP="008B7A1C">
            <w:pPr>
              <w:pStyle w:val="cuatexto"/>
              <w:jc w:val="right"/>
            </w:pPr>
            <w:r w:rsidRPr="008B7A1C">
              <w:t xml:space="preserve">     2.106.696 </w:t>
            </w:r>
          </w:p>
        </w:tc>
        <w:tc>
          <w:tcPr>
            <w:tcW w:w="1211" w:type="dxa"/>
            <w:tcBorders>
              <w:top w:val="single" w:sz="2" w:space="0" w:color="auto"/>
              <w:bottom w:val="single" w:sz="4" w:space="0" w:color="auto"/>
            </w:tcBorders>
            <w:shd w:val="clear" w:color="auto" w:fill="auto"/>
            <w:noWrap/>
            <w:vAlign w:val="center"/>
          </w:tcPr>
          <w:p w14:paraId="136DAF72" w14:textId="4CEA2133" w:rsidR="0008131E" w:rsidRPr="008B7A1C" w:rsidRDefault="0008131E" w:rsidP="008B7A1C">
            <w:pPr>
              <w:pStyle w:val="cuatexto"/>
              <w:jc w:val="right"/>
            </w:pPr>
            <w:r w:rsidRPr="008B7A1C">
              <w:t xml:space="preserve">     2.203.455 </w:t>
            </w:r>
          </w:p>
        </w:tc>
        <w:tc>
          <w:tcPr>
            <w:tcW w:w="1212" w:type="dxa"/>
            <w:tcBorders>
              <w:top w:val="single" w:sz="2" w:space="0" w:color="auto"/>
              <w:bottom w:val="single" w:sz="4" w:space="0" w:color="auto"/>
            </w:tcBorders>
            <w:shd w:val="clear" w:color="auto" w:fill="auto"/>
            <w:noWrap/>
            <w:vAlign w:val="center"/>
          </w:tcPr>
          <w:p w14:paraId="71F05C56" w14:textId="4D088495" w:rsidR="0008131E" w:rsidRPr="008B7A1C" w:rsidRDefault="0008131E" w:rsidP="008B7A1C">
            <w:pPr>
              <w:pStyle w:val="cuatexto"/>
              <w:jc w:val="right"/>
            </w:pPr>
            <w:r w:rsidRPr="008B7A1C">
              <w:t xml:space="preserve">     2.548.452 </w:t>
            </w:r>
          </w:p>
        </w:tc>
      </w:tr>
      <w:tr w:rsidR="003322DD" w:rsidRPr="008B7A1C" w14:paraId="4B1B3732" w14:textId="77777777" w:rsidTr="0079279F">
        <w:trPr>
          <w:trHeight w:val="255"/>
        </w:trPr>
        <w:tc>
          <w:tcPr>
            <w:tcW w:w="1560" w:type="dxa"/>
            <w:tcBorders>
              <w:bottom w:val="single" w:sz="4" w:space="0" w:color="auto"/>
            </w:tcBorders>
            <w:shd w:val="clear" w:color="auto" w:fill="8DB3E2" w:themeFill="text2" w:themeFillTint="66"/>
            <w:noWrap/>
            <w:vAlign w:val="center"/>
            <w:hideMark/>
          </w:tcPr>
          <w:p w14:paraId="312E88D3" w14:textId="77777777" w:rsidR="003322DD" w:rsidRPr="008B7A1C" w:rsidRDefault="003322DD" w:rsidP="006167CD">
            <w:pPr>
              <w:pStyle w:val="cuadroCabe"/>
            </w:pPr>
            <w:r w:rsidRPr="008B7A1C">
              <w:t xml:space="preserve">Total </w:t>
            </w:r>
          </w:p>
        </w:tc>
        <w:tc>
          <w:tcPr>
            <w:tcW w:w="1211" w:type="dxa"/>
            <w:tcBorders>
              <w:bottom w:val="single" w:sz="4" w:space="0" w:color="auto"/>
            </w:tcBorders>
            <w:shd w:val="clear" w:color="auto" w:fill="8DB3E2" w:themeFill="text2" w:themeFillTint="66"/>
            <w:noWrap/>
            <w:vAlign w:val="center"/>
            <w:hideMark/>
          </w:tcPr>
          <w:p w14:paraId="6143CBA9" w14:textId="77777777" w:rsidR="003322DD" w:rsidRPr="008B7A1C" w:rsidRDefault="003322DD" w:rsidP="006167CD">
            <w:pPr>
              <w:pStyle w:val="cuadroCabe"/>
              <w:jc w:val="right"/>
            </w:pPr>
            <w:r w:rsidRPr="008B7A1C">
              <w:t>10.147.150</w:t>
            </w:r>
          </w:p>
        </w:tc>
        <w:tc>
          <w:tcPr>
            <w:tcW w:w="1211" w:type="dxa"/>
            <w:tcBorders>
              <w:bottom w:val="single" w:sz="4" w:space="0" w:color="auto"/>
            </w:tcBorders>
            <w:shd w:val="clear" w:color="auto" w:fill="8DB3E2" w:themeFill="text2" w:themeFillTint="66"/>
            <w:noWrap/>
            <w:vAlign w:val="center"/>
            <w:hideMark/>
          </w:tcPr>
          <w:p w14:paraId="00E8F767" w14:textId="77777777" w:rsidR="003322DD" w:rsidRPr="008B7A1C" w:rsidRDefault="003322DD" w:rsidP="006167CD">
            <w:pPr>
              <w:pStyle w:val="cuadroCabe"/>
              <w:jc w:val="right"/>
            </w:pPr>
            <w:r w:rsidRPr="008B7A1C">
              <w:t>10.870.308</w:t>
            </w:r>
          </w:p>
        </w:tc>
        <w:tc>
          <w:tcPr>
            <w:tcW w:w="1212" w:type="dxa"/>
            <w:tcBorders>
              <w:bottom w:val="single" w:sz="4" w:space="0" w:color="auto"/>
            </w:tcBorders>
            <w:shd w:val="clear" w:color="auto" w:fill="8DB3E2" w:themeFill="text2" w:themeFillTint="66"/>
            <w:noWrap/>
            <w:vAlign w:val="center"/>
            <w:hideMark/>
          </w:tcPr>
          <w:p w14:paraId="0467D834" w14:textId="77777777" w:rsidR="003322DD" w:rsidRPr="008B7A1C" w:rsidRDefault="003322DD" w:rsidP="006167CD">
            <w:pPr>
              <w:pStyle w:val="cuadroCabe"/>
              <w:jc w:val="right"/>
            </w:pPr>
            <w:r w:rsidRPr="008B7A1C">
              <w:t>10.744.848</w:t>
            </w:r>
          </w:p>
        </w:tc>
        <w:tc>
          <w:tcPr>
            <w:tcW w:w="1211" w:type="dxa"/>
            <w:tcBorders>
              <w:bottom w:val="single" w:sz="4" w:space="0" w:color="auto"/>
            </w:tcBorders>
            <w:shd w:val="clear" w:color="auto" w:fill="8DB3E2" w:themeFill="text2" w:themeFillTint="66"/>
            <w:noWrap/>
            <w:vAlign w:val="center"/>
            <w:hideMark/>
          </w:tcPr>
          <w:p w14:paraId="1EDDF5B2" w14:textId="77777777" w:rsidR="003322DD" w:rsidRPr="008B7A1C" w:rsidRDefault="003322DD" w:rsidP="006167CD">
            <w:pPr>
              <w:pStyle w:val="cuadroCabe"/>
              <w:jc w:val="right"/>
            </w:pPr>
            <w:r w:rsidRPr="008B7A1C">
              <w:t>8.344.994</w:t>
            </w:r>
          </w:p>
        </w:tc>
        <w:tc>
          <w:tcPr>
            <w:tcW w:w="1211" w:type="dxa"/>
            <w:tcBorders>
              <w:bottom w:val="single" w:sz="4" w:space="0" w:color="auto"/>
            </w:tcBorders>
            <w:shd w:val="clear" w:color="auto" w:fill="8DB3E2" w:themeFill="text2" w:themeFillTint="66"/>
            <w:noWrap/>
            <w:vAlign w:val="center"/>
            <w:hideMark/>
          </w:tcPr>
          <w:p w14:paraId="4427727B" w14:textId="77777777" w:rsidR="003322DD" w:rsidRPr="008B7A1C" w:rsidRDefault="003322DD" w:rsidP="006167CD">
            <w:pPr>
              <w:pStyle w:val="cuadroCabe"/>
              <w:jc w:val="right"/>
            </w:pPr>
            <w:r w:rsidRPr="008B7A1C">
              <w:t>9.025.006</w:t>
            </w:r>
          </w:p>
        </w:tc>
        <w:tc>
          <w:tcPr>
            <w:tcW w:w="1212" w:type="dxa"/>
            <w:tcBorders>
              <w:bottom w:val="single" w:sz="4" w:space="0" w:color="auto"/>
            </w:tcBorders>
            <w:shd w:val="clear" w:color="auto" w:fill="8DB3E2" w:themeFill="text2" w:themeFillTint="66"/>
            <w:noWrap/>
            <w:vAlign w:val="center"/>
            <w:hideMark/>
          </w:tcPr>
          <w:p w14:paraId="385FB7CE" w14:textId="77777777" w:rsidR="003322DD" w:rsidRPr="008B7A1C" w:rsidRDefault="003322DD" w:rsidP="006167CD">
            <w:pPr>
              <w:pStyle w:val="cuadroCabe"/>
              <w:jc w:val="right"/>
            </w:pPr>
            <w:r w:rsidRPr="008B7A1C">
              <w:t>12.228.034</w:t>
            </w:r>
          </w:p>
        </w:tc>
      </w:tr>
    </w:tbl>
    <w:p w14:paraId="1961D938" w14:textId="29E4925D" w:rsidR="004403C3" w:rsidRDefault="2D1ADFFC" w:rsidP="006167CD">
      <w:pPr>
        <w:pStyle w:val="texto"/>
        <w:spacing w:before="140" w:after="140"/>
        <w:jc w:val="both"/>
        <w:rPr>
          <w:szCs w:val="26"/>
        </w:rPr>
      </w:pPr>
      <w:r w:rsidRPr="5B85BBA2">
        <w:rPr>
          <w:szCs w:val="26"/>
        </w:rPr>
        <w:t xml:space="preserve">En el conjunto del periodo, el 53 por ciento del gasto se destinó a contratar personal de enfermería, el 25 por ciento a personal facultativo de medicina familiar, el 20 por ciento a personal administrativo y el dos por </w:t>
      </w:r>
      <w:bookmarkStart w:id="51" w:name="_Int_kHvru2mB"/>
      <w:proofErr w:type="gramStart"/>
      <w:r w:rsidRPr="5B85BBA2">
        <w:rPr>
          <w:szCs w:val="26"/>
        </w:rPr>
        <w:t>ciento restante</w:t>
      </w:r>
      <w:bookmarkEnd w:id="51"/>
      <w:proofErr w:type="gramEnd"/>
      <w:r w:rsidRPr="5B85BBA2">
        <w:rPr>
          <w:szCs w:val="26"/>
        </w:rPr>
        <w:t xml:space="preserve"> a personal facultativo de pediatría.</w:t>
      </w:r>
    </w:p>
    <w:p w14:paraId="11574992" w14:textId="3FF79D7F" w:rsidR="003322DD" w:rsidRPr="009C4CD9" w:rsidRDefault="003322DD" w:rsidP="005459B9">
      <w:pPr>
        <w:pStyle w:val="texto"/>
        <w:spacing w:after="140"/>
        <w:jc w:val="both"/>
        <w:rPr>
          <w:szCs w:val="26"/>
        </w:rPr>
      </w:pPr>
      <w:r w:rsidRPr="6CEC54BD">
        <w:rPr>
          <w:szCs w:val="26"/>
        </w:rPr>
        <w:t>En cuanto al gasto de 2023 señalamos los siguientes aspectos:</w:t>
      </w:r>
    </w:p>
    <w:p w14:paraId="5CAE1F82" w14:textId="77777777" w:rsidR="003322DD" w:rsidRPr="009C4CD9" w:rsidRDefault="003322DD"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6CEC54BD">
        <w:rPr>
          <w:szCs w:val="26"/>
        </w:rPr>
        <w:t xml:space="preserve">El gasto ascendió a 12,23 millones cifra superior a la de 2018 y 2022 en un 21 y un 35 por ciento respectivamente. </w:t>
      </w:r>
    </w:p>
    <w:p w14:paraId="1EFBA448" w14:textId="77777777" w:rsidR="003322DD" w:rsidRDefault="003322DD"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9C4CD9">
        <w:rPr>
          <w:szCs w:val="26"/>
        </w:rPr>
        <w:t xml:space="preserve">El </w:t>
      </w:r>
      <w:r>
        <w:rPr>
          <w:szCs w:val="26"/>
        </w:rPr>
        <w:t>60</w:t>
      </w:r>
      <w:r w:rsidRPr="009C4CD9">
        <w:rPr>
          <w:szCs w:val="26"/>
        </w:rPr>
        <w:t xml:space="preserve"> por ciento del gasto se corresponde con contratos con personal de enfermería, el 21 por ciento a personal </w:t>
      </w:r>
      <w:r>
        <w:rPr>
          <w:szCs w:val="26"/>
        </w:rPr>
        <w:t>administrativo, el 17 por ciento a personal facultativo de medicina familiar</w:t>
      </w:r>
      <w:r w:rsidRPr="009C4CD9">
        <w:rPr>
          <w:szCs w:val="26"/>
        </w:rPr>
        <w:t xml:space="preserve"> y el </w:t>
      </w:r>
      <w:r>
        <w:rPr>
          <w:szCs w:val="26"/>
        </w:rPr>
        <w:t>dos</w:t>
      </w:r>
      <w:r w:rsidRPr="009C4CD9">
        <w:rPr>
          <w:szCs w:val="26"/>
        </w:rPr>
        <w:t xml:space="preserve"> por ciento a pediatras.</w:t>
      </w:r>
    </w:p>
    <w:p w14:paraId="36DA20C5" w14:textId="77777777" w:rsidR="003322DD" w:rsidRDefault="003322DD"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6CEC54BD">
        <w:rPr>
          <w:szCs w:val="26"/>
        </w:rPr>
        <w:t xml:space="preserve">Respecto a 2018, destaca el incremento del gasto en contratos de todas las categorías profesionales a excepción de los destinados a personal facultativo de medicina familiar cuyo gasto baja en un 43 por ciento. </w:t>
      </w:r>
    </w:p>
    <w:p w14:paraId="725CBF42" w14:textId="77777777" w:rsidR="00DB5336" w:rsidRDefault="00DB5336" w:rsidP="00DB5336">
      <w:pPr>
        <w:pStyle w:val="texto"/>
        <w:tabs>
          <w:tab w:val="clear" w:pos="2835"/>
          <w:tab w:val="clear" w:pos="3969"/>
          <w:tab w:val="clear" w:pos="5103"/>
          <w:tab w:val="clear" w:pos="6237"/>
          <w:tab w:val="clear" w:pos="7371"/>
          <w:tab w:val="left" w:pos="480"/>
        </w:tabs>
        <w:spacing w:after="140"/>
        <w:ind w:left="289" w:firstLine="0"/>
        <w:jc w:val="both"/>
        <w:rPr>
          <w:szCs w:val="26"/>
        </w:rPr>
      </w:pPr>
    </w:p>
    <w:p w14:paraId="6927EB66" w14:textId="34D7EC1C" w:rsidR="003322DD" w:rsidRPr="00F57451" w:rsidRDefault="2D1ADFFC" w:rsidP="00DB5336">
      <w:pPr>
        <w:pStyle w:val="texto"/>
        <w:spacing w:after="140"/>
      </w:pPr>
      <w:r w:rsidRPr="00F57451">
        <w:lastRenderedPageBreak/>
        <w:t>La evolución del gasto de la hora contratada en el periodo fue el siguiente:</w:t>
      </w:r>
    </w:p>
    <w:tbl>
      <w:tblPr>
        <w:tblW w:w="8789" w:type="dxa"/>
        <w:tblBorders>
          <w:top w:val="single" w:sz="4" w:space="0" w:color="auto"/>
          <w:bottom w:val="single" w:sz="4" w:space="0" w:color="auto"/>
          <w:insideH w:val="single" w:sz="4" w:space="0" w:color="auto"/>
        </w:tblBorders>
        <w:tblLook w:val="04A0" w:firstRow="1" w:lastRow="0" w:firstColumn="1" w:lastColumn="0" w:noHBand="0" w:noVBand="1"/>
      </w:tblPr>
      <w:tblGrid>
        <w:gridCol w:w="2268"/>
        <w:gridCol w:w="900"/>
        <w:gridCol w:w="901"/>
        <w:gridCol w:w="901"/>
        <w:gridCol w:w="901"/>
        <w:gridCol w:w="901"/>
        <w:gridCol w:w="901"/>
        <w:gridCol w:w="1116"/>
      </w:tblGrid>
      <w:tr w:rsidR="008B7A1C" w:rsidRPr="008B7A1C" w14:paraId="08F6AAAB" w14:textId="77777777" w:rsidTr="006167CD">
        <w:trPr>
          <w:trHeight w:val="255"/>
        </w:trPr>
        <w:tc>
          <w:tcPr>
            <w:tcW w:w="2268" w:type="dxa"/>
            <w:shd w:val="clear" w:color="auto" w:fill="8DB3E2" w:themeFill="text2" w:themeFillTint="66"/>
            <w:vAlign w:val="center"/>
          </w:tcPr>
          <w:p w14:paraId="3B7E8CFC" w14:textId="77777777" w:rsidR="003322DD" w:rsidRPr="008B7A1C" w:rsidRDefault="003322DD" w:rsidP="008B7A1C">
            <w:pPr>
              <w:pStyle w:val="cuadroCabe"/>
            </w:pPr>
          </w:p>
        </w:tc>
        <w:tc>
          <w:tcPr>
            <w:tcW w:w="900" w:type="dxa"/>
            <w:shd w:val="clear" w:color="auto" w:fill="8DB3E2" w:themeFill="text2" w:themeFillTint="66"/>
            <w:vAlign w:val="center"/>
          </w:tcPr>
          <w:p w14:paraId="00F36CBA" w14:textId="77777777" w:rsidR="003322DD" w:rsidRPr="008B7A1C" w:rsidRDefault="003322DD" w:rsidP="008B7A1C">
            <w:pPr>
              <w:pStyle w:val="cuadroCabe"/>
              <w:jc w:val="right"/>
            </w:pPr>
            <w:r w:rsidRPr="008B7A1C">
              <w:t>2018</w:t>
            </w:r>
          </w:p>
        </w:tc>
        <w:tc>
          <w:tcPr>
            <w:tcW w:w="901" w:type="dxa"/>
            <w:shd w:val="clear" w:color="auto" w:fill="8DB3E2" w:themeFill="text2" w:themeFillTint="66"/>
            <w:vAlign w:val="center"/>
          </w:tcPr>
          <w:p w14:paraId="159ED27F" w14:textId="77777777" w:rsidR="003322DD" w:rsidRPr="008B7A1C" w:rsidRDefault="003322DD" w:rsidP="008B7A1C">
            <w:pPr>
              <w:pStyle w:val="cuadroCabe"/>
              <w:jc w:val="right"/>
            </w:pPr>
            <w:r w:rsidRPr="008B7A1C">
              <w:t>2019</w:t>
            </w:r>
          </w:p>
        </w:tc>
        <w:tc>
          <w:tcPr>
            <w:tcW w:w="901" w:type="dxa"/>
            <w:shd w:val="clear" w:color="auto" w:fill="8DB3E2" w:themeFill="text2" w:themeFillTint="66"/>
            <w:vAlign w:val="center"/>
          </w:tcPr>
          <w:p w14:paraId="08FE0B16" w14:textId="77777777" w:rsidR="003322DD" w:rsidRPr="008B7A1C" w:rsidRDefault="003322DD" w:rsidP="008B7A1C">
            <w:pPr>
              <w:pStyle w:val="cuadroCabe"/>
              <w:jc w:val="right"/>
            </w:pPr>
            <w:r w:rsidRPr="008B7A1C">
              <w:t>2020</w:t>
            </w:r>
          </w:p>
        </w:tc>
        <w:tc>
          <w:tcPr>
            <w:tcW w:w="901" w:type="dxa"/>
            <w:shd w:val="clear" w:color="auto" w:fill="8DB3E2" w:themeFill="text2" w:themeFillTint="66"/>
            <w:vAlign w:val="center"/>
          </w:tcPr>
          <w:p w14:paraId="14FC0BC5" w14:textId="77777777" w:rsidR="003322DD" w:rsidRPr="008B7A1C" w:rsidRDefault="003322DD" w:rsidP="008B7A1C">
            <w:pPr>
              <w:pStyle w:val="cuadroCabe"/>
              <w:jc w:val="right"/>
            </w:pPr>
            <w:r w:rsidRPr="008B7A1C">
              <w:t>2021</w:t>
            </w:r>
          </w:p>
        </w:tc>
        <w:tc>
          <w:tcPr>
            <w:tcW w:w="901" w:type="dxa"/>
            <w:shd w:val="clear" w:color="auto" w:fill="8DB3E2" w:themeFill="text2" w:themeFillTint="66"/>
            <w:vAlign w:val="center"/>
          </w:tcPr>
          <w:p w14:paraId="245C4C50" w14:textId="77777777" w:rsidR="003322DD" w:rsidRPr="008B7A1C" w:rsidRDefault="003322DD" w:rsidP="008B7A1C">
            <w:pPr>
              <w:pStyle w:val="cuadroCabe"/>
              <w:jc w:val="right"/>
            </w:pPr>
            <w:r w:rsidRPr="008B7A1C">
              <w:t>2022</w:t>
            </w:r>
          </w:p>
        </w:tc>
        <w:tc>
          <w:tcPr>
            <w:tcW w:w="901" w:type="dxa"/>
            <w:shd w:val="clear" w:color="auto" w:fill="8DB3E2" w:themeFill="text2" w:themeFillTint="66"/>
            <w:vAlign w:val="center"/>
          </w:tcPr>
          <w:p w14:paraId="03E85CB0" w14:textId="77777777" w:rsidR="003322DD" w:rsidRPr="008B7A1C" w:rsidRDefault="003322DD" w:rsidP="008B7A1C">
            <w:pPr>
              <w:pStyle w:val="cuadroCabe"/>
              <w:jc w:val="right"/>
            </w:pPr>
            <w:r w:rsidRPr="008B7A1C">
              <w:t>2023</w:t>
            </w:r>
          </w:p>
        </w:tc>
        <w:tc>
          <w:tcPr>
            <w:tcW w:w="1116" w:type="dxa"/>
            <w:shd w:val="clear" w:color="auto" w:fill="8DB3E2" w:themeFill="text2" w:themeFillTint="66"/>
            <w:vAlign w:val="center"/>
          </w:tcPr>
          <w:p w14:paraId="04388FF0" w14:textId="70BA983D" w:rsidR="003322DD" w:rsidRPr="008B7A1C" w:rsidRDefault="003322DD" w:rsidP="00392D81">
            <w:pPr>
              <w:pStyle w:val="cuadroCabe"/>
              <w:jc w:val="right"/>
              <w:rPr>
                <w:sz w:val="17"/>
                <w:szCs w:val="17"/>
              </w:rPr>
            </w:pPr>
            <w:r w:rsidRPr="008B7A1C">
              <w:rPr>
                <w:sz w:val="17"/>
                <w:szCs w:val="17"/>
              </w:rPr>
              <w:t>Var.%</w:t>
            </w:r>
            <w:r w:rsidR="008B7A1C" w:rsidRPr="008B7A1C">
              <w:rPr>
                <w:sz w:val="17"/>
                <w:szCs w:val="17"/>
              </w:rPr>
              <w:t xml:space="preserve"> 2</w:t>
            </w:r>
            <w:r w:rsidRPr="008B7A1C">
              <w:rPr>
                <w:sz w:val="17"/>
                <w:szCs w:val="17"/>
              </w:rPr>
              <w:t>0</w:t>
            </w:r>
            <w:r w:rsidR="00392D81">
              <w:rPr>
                <w:sz w:val="17"/>
                <w:szCs w:val="17"/>
              </w:rPr>
              <w:t>23</w:t>
            </w:r>
            <w:r w:rsidRPr="008B7A1C">
              <w:rPr>
                <w:sz w:val="17"/>
                <w:szCs w:val="17"/>
              </w:rPr>
              <w:t>/20</w:t>
            </w:r>
            <w:r w:rsidR="00392D81">
              <w:rPr>
                <w:sz w:val="17"/>
                <w:szCs w:val="17"/>
              </w:rPr>
              <w:t>18</w:t>
            </w:r>
          </w:p>
        </w:tc>
      </w:tr>
      <w:tr w:rsidR="003322DD" w:rsidRPr="008B7A1C" w14:paraId="6A2E6286" w14:textId="77777777" w:rsidTr="000373DD">
        <w:trPr>
          <w:trHeight w:hRule="exact" w:val="255"/>
        </w:trPr>
        <w:tc>
          <w:tcPr>
            <w:tcW w:w="2268" w:type="dxa"/>
            <w:tcBorders>
              <w:bottom w:val="single" w:sz="2" w:space="0" w:color="auto"/>
            </w:tcBorders>
            <w:shd w:val="clear" w:color="auto" w:fill="auto"/>
            <w:vAlign w:val="center"/>
          </w:tcPr>
          <w:p w14:paraId="748D1367" w14:textId="1659F191" w:rsidR="003322DD" w:rsidRPr="008B7A1C" w:rsidRDefault="0008131E" w:rsidP="00704BA6">
            <w:pPr>
              <w:pStyle w:val="cuatexto"/>
            </w:pPr>
            <w:r w:rsidRPr="008B7A1C">
              <w:t>F</w:t>
            </w:r>
            <w:r w:rsidR="003322DD" w:rsidRPr="008B7A1C">
              <w:t>ac</w:t>
            </w:r>
            <w:r w:rsidR="00372A54" w:rsidRPr="008B7A1C">
              <w:t>ultativo</w:t>
            </w:r>
            <w:r w:rsidR="00704BA6">
              <w:t xml:space="preserve"> </w:t>
            </w:r>
            <w:proofErr w:type="spellStart"/>
            <w:r w:rsidR="003322DD" w:rsidRPr="008B7A1C">
              <w:t>med</w:t>
            </w:r>
            <w:proofErr w:type="spellEnd"/>
            <w:r w:rsidR="00372A54" w:rsidRPr="008B7A1C">
              <w:t xml:space="preserve">. </w:t>
            </w:r>
            <w:r w:rsidR="003322DD" w:rsidRPr="008B7A1C">
              <w:t>fam</w:t>
            </w:r>
            <w:r w:rsidRPr="008B7A1C">
              <w:t>iliar</w:t>
            </w:r>
          </w:p>
        </w:tc>
        <w:tc>
          <w:tcPr>
            <w:tcW w:w="900" w:type="dxa"/>
            <w:tcBorders>
              <w:bottom w:val="single" w:sz="2" w:space="0" w:color="auto"/>
            </w:tcBorders>
            <w:shd w:val="clear" w:color="auto" w:fill="auto"/>
            <w:vAlign w:val="center"/>
          </w:tcPr>
          <w:p w14:paraId="632E405D" w14:textId="77777777" w:rsidR="003322DD" w:rsidRPr="008B7A1C" w:rsidRDefault="003322DD" w:rsidP="008B7A1C">
            <w:pPr>
              <w:pStyle w:val="cuatexto"/>
              <w:jc w:val="right"/>
            </w:pPr>
            <w:r w:rsidRPr="008B7A1C">
              <w:t>41,8</w:t>
            </w:r>
          </w:p>
        </w:tc>
        <w:tc>
          <w:tcPr>
            <w:tcW w:w="901" w:type="dxa"/>
            <w:tcBorders>
              <w:bottom w:val="single" w:sz="2" w:space="0" w:color="auto"/>
            </w:tcBorders>
            <w:shd w:val="clear" w:color="auto" w:fill="auto"/>
            <w:vAlign w:val="center"/>
          </w:tcPr>
          <w:p w14:paraId="006829FF" w14:textId="77777777" w:rsidR="003322DD" w:rsidRPr="008B7A1C" w:rsidRDefault="003322DD" w:rsidP="008B7A1C">
            <w:pPr>
              <w:pStyle w:val="cuatexto"/>
              <w:jc w:val="right"/>
            </w:pPr>
            <w:r w:rsidRPr="008B7A1C">
              <w:t>46,3</w:t>
            </w:r>
          </w:p>
        </w:tc>
        <w:tc>
          <w:tcPr>
            <w:tcW w:w="901" w:type="dxa"/>
            <w:tcBorders>
              <w:bottom w:val="single" w:sz="2" w:space="0" w:color="auto"/>
            </w:tcBorders>
            <w:shd w:val="clear" w:color="auto" w:fill="auto"/>
            <w:vAlign w:val="center"/>
          </w:tcPr>
          <w:p w14:paraId="371FD8EE" w14:textId="77777777" w:rsidR="003322DD" w:rsidRPr="008B7A1C" w:rsidRDefault="003322DD" w:rsidP="008B7A1C">
            <w:pPr>
              <w:pStyle w:val="cuatexto"/>
              <w:jc w:val="right"/>
            </w:pPr>
            <w:r w:rsidRPr="008B7A1C">
              <w:t>45,2</w:t>
            </w:r>
          </w:p>
        </w:tc>
        <w:tc>
          <w:tcPr>
            <w:tcW w:w="901" w:type="dxa"/>
            <w:tcBorders>
              <w:bottom w:val="single" w:sz="2" w:space="0" w:color="auto"/>
            </w:tcBorders>
            <w:shd w:val="clear" w:color="auto" w:fill="auto"/>
            <w:vAlign w:val="center"/>
          </w:tcPr>
          <w:p w14:paraId="5BD1EC44" w14:textId="77777777" w:rsidR="003322DD" w:rsidRPr="008B7A1C" w:rsidRDefault="003322DD" w:rsidP="008B7A1C">
            <w:pPr>
              <w:pStyle w:val="cuatexto"/>
              <w:jc w:val="right"/>
            </w:pPr>
            <w:r w:rsidRPr="008B7A1C">
              <w:t>47,2</w:t>
            </w:r>
          </w:p>
        </w:tc>
        <w:tc>
          <w:tcPr>
            <w:tcW w:w="901" w:type="dxa"/>
            <w:tcBorders>
              <w:bottom w:val="single" w:sz="2" w:space="0" w:color="auto"/>
            </w:tcBorders>
            <w:shd w:val="clear" w:color="auto" w:fill="auto"/>
            <w:vAlign w:val="center"/>
          </w:tcPr>
          <w:p w14:paraId="1F61D1B5" w14:textId="77777777" w:rsidR="003322DD" w:rsidRPr="008B7A1C" w:rsidRDefault="003322DD" w:rsidP="008B7A1C">
            <w:pPr>
              <w:pStyle w:val="cuatexto"/>
              <w:jc w:val="right"/>
            </w:pPr>
            <w:r w:rsidRPr="008B7A1C">
              <w:t>50,2</w:t>
            </w:r>
          </w:p>
        </w:tc>
        <w:tc>
          <w:tcPr>
            <w:tcW w:w="901" w:type="dxa"/>
            <w:tcBorders>
              <w:bottom w:val="single" w:sz="2" w:space="0" w:color="auto"/>
            </w:tcBorders>
            <w:shd w:val="clear" w:color="auto" w:fill="auto"/>
            <w:vAlign w:val="center"/>
          </w:tcPr>
          <w:p w14:paraId="06B6E0E7" w14:textId="77777777" w:rsidR="003322DD" w:rsidRPr="008B7A1C" w:rsidRDefault="003322DD" w:rsidP="008B7A1C">
            <w:pPr>
              <w:pStyle w:val="cuatexto"/>
              <w:jc w:val="right"/>
            </w:pPr>
            <w:r w:rsidRPr="008B7A1C">
              <w:t>56,2</w:t>
            </w:r>
          </w:p>
        </w:tc>
        <w:tc>
          <w:tcPr>
            <w:tcW w:w="1116" w:type="dxa"/>
            <w:tcBorders>
              <w:bottom w:val="single" w:sz="2" w:space="0" w:color="auto"/>
            </w:tcBorders>
            <w:vAlign w:val="center"/>
          </w:tcPr>
          <w:p w14:paraId="30DEB0B8" w14:textId="77777777" w:rsidR="003322DD" w:rsidRPr="008B7A1C" w:rsidRDefault="003322DD" w:rsidP="009A46AD">
            <w:pPr>
              <w:pStyle w:val="cuatexto"/>
              <w:ind w:right="33"/>
              <w:jc w:val="right"/>
            </w:pPr>
            <w:r w:rsidRPr="008B7A1C">
              <w:t>34</w:t>
            </w:r>
          </w:p>
        </w:tc>
      </w:tr>
      <w:tr w:rsidR="003322DD" w:rsidRPr="008B7A1C" w14:paraId="7086CB34" w14:textId="77777777" w:rsidTr="000373DD">
        <w:trPr>
          <w:trHeight w:hRule="exact" w:val="255"/>
        </w:trPr>
        <w:tc>
          <w:tcPr>
            <w:tcW w:w="2268" w:type="dxa"/>
            <w:tcBorders>
              <w:top w:val="single" w:sz="2" w:space="0" w:color="auto"/>
              <w:bottom w:val="single" w:sz="2" w:space="0" w:color="auto"/>
            </w:tcBorders>
            <w:shd w:val="clear" w:color="auto" w:fill="auto"/>
            <w:vAlign w:val="center"/>
          </w:tcPr>
          <w:p w14:paraId="1086AD29" w14:textId="31096EBC" w:rsidR="003322DD" w:rsidRPr="008B7A1C" w:rsidRDefault="0008131E" w:rsidP="00704BA6">
            <w:pPr>
              <w:pStyle w:val="cuatexto"/>
            </w:pPr>
            <w:proofErr w:type="gramStart"/>
            <w:r w:rsidRPr="008B7A1C">
              <w:t>Fac</w:t>
            </w:r>
            <w:r w:rsidR="00372A54" w:rsidRPr="008B7A1C">
              <w:t>ultativo</w:t>
            </w:r>
            <w:r w:rsidRPr="008B7A1C">
              <w:t xml:space="preserve"> </w:t>
            </w:r>
            <w:r w:rsidR="00704BA6">
              <w:t xml:space="preserve"> </w:t>
            </w:r>
            <w:r w:rsidR="003322DD" w:rsidRPr="008B7A1C">
              <w:t>pediatría</w:t>
            </w:r>
            <w:proofErr w:type="gramEnd"/>
          </w:p>
        </w:tc>
        <w:tc>
          <w:tcPr>
            <w:tcW w:w="900" w:type="dxa"/>
            <w:tcBorders>
              <w:top w:val="single" w:sz="2" w:space="0" w:color="auto"/>
              <w:bottom w:val="single" w:sz="2" w:space="0" w:color="auto"/>
            </w:tcBorders>
            <w:shd w:val="clear" w:color="auto" w:fill="auto"/>
            <w:vAlign w:val="center"/>
          </w:tcPr>
          <w:p w14:paraId="19ADC8C0" w14:textId="77777777" w:rsidR="003322DD" w:rsidRPr="008B7A1C" w:rsidRDefault="003322DD" w:rsidP="008B7A1C">
            <w:pPr>
              <w:pStyle w:val="cuatexto"/>
              <w:jc w:val="right"/>
            </w:pPr>
            <w:r w:rsidRPr="008B7A1C">
              <w:t>41,2</w:t>
            </w:r>
          </w:p>
        </w:tc>
        <w:tc>
          <w:tcPr>
            <w:tcW w:w="901" w:type="dxa"/>
            <w:tcBorders>
              <w:top w:val="single" w:sz="2" w:space="0" w:color="auto"/>
              <w:bottom w:val="single" w:sz="2" w:space="0" w:color="auto"/>
            </w:tcBorders>
            <w:shd w:val="clear" w:color="auto" w:fill="auto"/>
            <w:vAlign w:val="center"/>
          </w:tcPr>
          <w:p w14:paraId="3AFB32D6" w14:textId="77777777" w:rsidR="003322DD" w:rsidRPr="008B7A1C" w:rsidRDefault="003322DD" w:rsidP="008B7A1C">
            <w:pPr>
              <w:pStyle w:val="cuatexto"/>
              <w:jc w:val="right"/>
            </w:pPr>
            <w:r w:rsidRPr="008B7A1C">
              <w:t>41,6</w:t>
            </w:r>
          </w:p>
        </w:tc>
        <w:tc>
          <w:tcPr>
            <w:tcW w:w="901" w:type="dxa"/>
            <w:tcBorders>
              <w:top w:val="single" w:sz="2" w:space="0" w:color="auto"/>
              <w:bottom w:val="single" w:sz="2" w:space="0" w:color="auto"/>
            </w:tcBorders>
            <w:shd w:val="clear" w:color="auto" w:fill="auto"/>
            <w:vAlign w:val="center"/>
          </w:tcPr>
          <w:p w14:paraId="51DA015A" w14:textId="77777777" w:rsidR="003322DD" w:rsidRPr="008B7A1C" w:rsidRDefault="003322DD" w:rsidP="008B7A1C">
            <w:pPr>
              <w:pStyle w:val="cuatexto"/>
              <w:jc w:val="right"/>
            </w:pPr>
            <w:r w:rsidRPr="008B7A1C">
              <w:t>47,5</w:t>
            </w:r>
          </w:p>
        </w:tc>
        <w:tc>
          <w:tcPr>
            <w:tcW w:w="901" w:type="dxa"/>
            <w:tcBorders>
              <w:top w:val="single" w:sz="2" w:space="0" w:color="auto"/>
              <w:bottom w:val="single" w:sz="2" w:space="0" w:color="auto"/>
            </w:tcBorders>
            <w:shd w:val="clear" w:color="auto" w:fill="auto"/>
            <w:vAlign w:val="center"/>
          </w:tcPr>
          <w:p w14:paraId="3372A9B8" w14:textId="77777777" w:rsidR="003322DD" w:rsidRPr="008B7A1C" w:rsidRDefault="003322DD" w:rsidP="008B7A1C">
            <w:pPr>
              <w:pStyle w:val="cuatexto"/>
              <w:jc w:val="right"/>
            </w:pPr>
            <w:r w:rsidRPr="008B7A1C">
              <w:t>41,3</w:t>
            </w:r>
          </w:p>
        </w:tc>
        <w:tc>
          <w:tcPr>
            <w:tcW w:w="901" w:type="dxa"/>
            <w:tcBorders>
              <w:top w:val="single" w:sz="2" w:space="0" w:color="auto"/>
              <w:bottom w:val="single" w:sz="2" w:space="0" w:color="auto"/>
            </w:tcBorders>
            <w:shd w:val="clear" w:color="auto" w:fill="auto"/>
            <w:vAlign w:val="center"/>
          </w:tcPr>
          <w:p w14:paraId="50E5D162" w14:textId="77777777" w:rsidR="003322DD" w:rsidRPr="008B7A1C" w:rsidRDefault="003322DD" w:rsidP="008B7A1C">
            <w:pPr>
              <w:pStyle w:val="cuatexto"/>
              <w:jc w:val="right"/>
            </w:pPr>
            <w:r w:rsidRPr="008B7A1C">
              <w:t>44,3</w:t>
            </w:r>
          </w:p>
        </w:tc>
        <w:tc>
          <w:tcPr>
            <w:tcW w:w="901" w:type="dxa"/>
            <w:tcBorders>
              <w:top w:val="single" w:sz="2" w:space="0" w:color="auto"/>
              <w:bottom w:val="single" w:sz="2" w:space="0" w:color="auto"/>
            </w:tcBorders>
            <w:shd w:val="clear" w:color="auto" w:fill="auto"/>
            <w:vAlign w:val="center"/>
          </w:tcPr>
          <w:p w14:paraId="1B9E78C4" w14:textId="77777777" w:rsidR="003322DD" w:rsidRPr="008B7A1C" w:rsidRDefault="003322DD" w:rsidP="008B7A1C">
            <w:pPr>
              <w:pStyle w:val="cuatexto"/>
              <w:jc w:val="right"/>
            </w:pPr>
            <w:r w:rsidRPr="008B7A1C">
              <w:t>53,7</w:t>
            </w:r>
          </w:p>
        </w:tc>
        <w:tc>
          <w:tcPr>
            <w:tcW w:w="1116" w:type="dxa"/>
            <w:tcBorders>
              <w:top w:val="single" w:sz="2" w:space="0" w:color="auto"/>
              <w:bottom w:val="single" w:sz="2" w:space="0" w:color="auto"/>
            </w:tcBorders>
            <w:vAlign w:val="center"/>
          </w:tcPr>
          <w:p w14:paraId="298BBAB7" w14:textId="77777777" w:rsidR="003322DD" w:rsidRPr="008B7A1C" w:rsidRDefault="003322DD" w:rsidP="009A46AD">
            <w:pPr>
              <w:pStyle w:val="cuatexto"/>
              <w:ind w:right="33"/>
              <w:jc w:val="right"/>
            </w:pPr>
            <w:r w:rsidRPr="008B7A1C">
              <w:t>30</w:t>
            </w:r>
          </w:p>
        </w:tc>
      </w:tr>
      <w:tr w:rsidR="0008131E" w:rsidRPr="008B7A1C" w14:paraId="01121FF2" w14:textId="77777777" w:rsidTr="000373DD">
        <w:trPr>
          <w:trHeight w:hRule="exact" w:val="255"/>
        </w:trPr>
        <w:tc>
          <w:tcPr>
            <w:tcW w:w="2268" w:type="dxa"/>
            <w:tcBorders>
              <w:top w:val="single" w:sz="2" w:space="0" w:color="auto"/>
              <w:bottom w:val="single" w:sz="2" w:space="0" w:color="auto"/>
            </w:tcBorders>
            <w:shd w:val="clear" w:color="auto" w:fill="auto"/>
            <w:vAlign w:val="center"/>
          </w:tcPr>
          <w:p w14:paraId="1E8784EE" w14:textId="60CF2477" w:rsidR="0008131E" w:rsidRPr="008B7A1C" w:rsidRDefault="0008131E" w:rsidP="00704BA6">
            <w:pPr>
              <w:pStyle w:val="cuatexto"/>
            </w:pPr>
            <w:r w:rsidRPr="008B7A1C">
              <w:t>Pers</w:t>
            </w:r>
            <w:r w:rsidR="00372A54" w:rsidRPr="008B7A1C">
              <w:t>onal</w:t>
            </w:r>
            <w:r w:rsidRPr="008B7A1C">
              <w:t xml:space="preserve"> enfermería</w:t>
            </w:r>
          </w:p>
        </w:tc>
        <w:tc>
          <w:tcPr>
            <w:tcW w:w="900" w:type="dxa"/>
            <w:tcBorders>
              <w:top w:val="single" w:sz="2" w:space="0" w:color="auto"/>
              <w:bottom w:val="single" w:sz="2" w:space="0" w:color="auto"/>
            </w:tcBorders>
            <w:shd w:val="clear" w:color="auto" w:fill="auto"/>
            <w:vAlign w:val="center"/>
          </w:tcPr>
          <w:p w14:paraId="50036D36" w14:textId="77777777" w:rsidR="0008131E" w:rsidRPr="008B7A1C" w:rsidRDefault="0008131E" w:rsidP="008B7A1C">
            <w:pPr>
              <w:pStyle w:val="cuatexto"/>
              <w:jc w:val="right"/>
            </w:pPr>
            <w:r w:rsidRPr="008B7A1C">
              <w:t>31,0</w:t>
            </w:r>
          </w:p>
        </w:tc>
        <w:tc>
          <w:tcPr>
            <w:tcW w:w="901" w:type="dxa"/>
            <w:tcBorders>
              <w:top w:val="single" w:sz="2" w:space="0" w:color="auto"/>
              <w:bottom w:val="single" w:sz="2" w:space="0" w:color="auto"/>
            </w:tcBorders>
            <w:shd w:val="clear" w:color="auto" w:fill="auto"/>
            <w:vAlign w:val="center"/>
          </w:tcPr>
          <w:p w14:paraId="2E8186C9" w14:textId="77777777" w:rsidR="0008131E" w:rsidRPr="008B7A1C" w:rsidRDefault="0008131E" w:rsidP="008B7A1C">
            <w:pPr>
              <w:pStyle w:val="cuatexto"/>
              <w:jc w:val="right"/>
            </w:pPr>
            <w:r w:rsidRPr="008B7A1C">
              <w:t>32,1</w:t>
            </w:r>
          </w:p>
        </w:tc>
        <w:tc>
          <w:tcPr>
            <w:tcW w:w="901" w:type="dxa"/>
            <w:tcBorders>
              <w:top w:val="single" w:sz="2" w:space="0" w:color="auto"/>
              <w:bottom w:val="single" w:sz="2" w:space="0" w:color="auto"/>
            </w:tcBorders>
            <w:shd w:val="clear" w:color="auto" w:fill="auto"/>
            <w:vAlign w:val="center"/>
          </w:tcPr>
          <w:p w14:paraId="3A1CA283" w14:textId="77777777" w:rsidR="0008131E" w:rsidRPr="008B7A1C" w:rsidRDefault="0008131E" w:rsidP="008B7A1C">
            <w:pPr>
              <w:pStyle w:val="cuatexto"/>
              <w:jc w:val="right"/>
            </w:pPr>
            <w:r w:rsidRPr="008B7A1C">
              <w:t>32,1</w:t>
            </w:r>
          </w:p>
        </w:tc>
        <w:tc>
          <w:tcPr>
            <w:tcW w:w="901" w:type="dxa"/>
            <w:tcBorders>
              <w:top w:val="single" w:sz="2" w:space="0" w:color="auto"/>
              <w:bottom w:val="single" w:sz="2" w:space="0" w:color="auto"/>
            </w:tcBorders>
            <w:shd w:val="clear" w:color="auto" w:fill="auto"/>
            <w:vAlign w:val="center"/>
          </w:tcPr>
          <w:p w14:paraId="77935F17" w14:textId="77777777" w:rsidR="0008131E" w:rsidRPr="008B7A1C" w:rsidRDefault="0008131E" w:rsidP="008B7A1C">
            <w:pPr>
              <w:pStyle w:val="cuatexto"/>
              <w:jc w:val="right"/>
            </w:pPr>
            <w:r w:rsidRPr="008B7A1C">
              <w:t>32,6</w:t>
            </w:r>
          </w:p>
        </w:tc>
        <w:tc>
          <w:tcPr>
            <w:tcW w:w="901" w:type="dxa"/>
            <w:tcBorders>
              <w:top w:val="single" w:sz="2" w:space="0" w:color="auto"/>
              <w:bottom w:val="single" w:sz="2" w:space="0" w:color="auto"/>
            </w:tcBorders>
            <w:shd w:val="clear" w:color="auto" w:fill="auto"/>
            <w:vAlign w:val="center"/>
          </w:tcPr>
          <w:p w14:paraId="6BB3FDF3" w14:textId="77777777" w:rsidR="0008131E" w:rsidRPr="008B7A1C" w:rsidRDefault="0008131E" w:rsidP="008B7A1C">
            <w:pPr>
              <w:pStyle w:val="cuatexto"/>
              <w:jc w:val="right"/>
            </w:pPr>
            <w:r w:rsidRPr="008B7A1C">
              <w:t>34,1</w:t>
            </w:r>
          </w:p>
        </w:tc>
        <w:tc>
          <w:tcPr>
            <w:tcW w:w="901" w:type="dxa"/>
            <w:tcBorders>
              <w:top w:val="single" w:sz="2" w:space="0" w:color="auto"/>
              <w:bottom w:val="single" w:sz="2" w:space="0" w:color="auto"/>
            </w:tcBorders>
            <w:shd w:val="clear" w:color="auto" w:fill="auto"/>
            <w:vAlign w:val="center"/>
          </w:tcPr>
          <w:p w14:paraId="73223235" w14:textId="77777777" w:rsidR="0008131E" w:rsidRPr="008B7A1C" w:rsidRDefault="0008131E" w:rsidP="008B7A1C">
            <w:pPr>
              <w:pStyle w:val="cuatexto"/>
              <w:jc w:val="right"/>
            </w:pPr>
            <w:r w:rsidRPr="008B7A1C">
              <w:t>36,0</w:t>
            </w:r>
          </w:p>
        </w:tc>
        <w:tc>
          <w:tcPr>
            <w:tcW w:w="1116" w:type="dxa"/>
            <w:tcBorders>
              <w:top w:val="single" w:sz="2" w:space="0" w:color="auto"/>
              <w:bottom w:val="single" w:sz="2" w:space="0" w:color="auto"/>
            </w:tcBorders>
            <w:vAlign w:val="center"/>
          </w:tcPr>
          <w:p w14:paraId="01ED20DB" w14:textId="77777777" w:rsidR="0008131E" w:rsidRPr="008B7A1C" w:rsidRDefault="0008131E" w:rsidP="009A46AD">
            <w:pPr>
              <w:pStyle w:val="cuatexto"/>
              <w:ind w:right="33"/>
              <w:jc w:val="right"/>
            </w:pPr>
            <w:r w:rsidRPr="008B7A1C">
              <w:t>16</w:t>
            </w:r>
          </w:p>
        </w:tc>
      </w:tr>
      <w:tr w:rsidR="003322DD" w:rsidRPr="008B7A1C" w14:paraId="3E504ABF" w14:textId="77777777" w:rsidTr="000373DD">
        <w:trPr>
          <w:trHeight w:hRule="exact" w:val="255"/>
        </w:trPr>
        <w:tc>
          <w:tcPr>
            <w:tcW w:w="2268" w:type="dxa"/>
            <w:tcBorders>
              <w:top w:val="single" w:sz="2" w:space="0" w:color="auto"/>
            </w:tcBorders>
            <w:shd w:val="clear" w:color="auto" w:fill="auto"/>
            <w:vAlign w:val="center"/>
          </w:tcPr>
          <w:p w14:paraId="7E2E8A17" w14:textId="4EC918EB" w:rsidR="003322DD" w:rsidRPr="008B7A1C" w:rsidRDefault="003322DD" w:rsidP="00704BA6">
            <w:pPr>
              <w:pStyle w:val="cuatexto"/>
            </w:pPr>
            <w:r w:rsidRPr="008B7A1C">
              <w:t>Pers</w:t>
            </w:r>
            <w:r w:rsidR="00372A54" w:rsidRPr="008B7A1C">
              <w:t>onal</w:t>
            </w:r>
            <w:r w:rsidRPr="008B7A1C">
              <w:t xml:space="preserve"> admi</w:t>
            </w:r>
            <w:r w:rsidR="0008131E" w:rsidRPr="008B7A1C">
              <w:t>nistrativo</w:t>
            </w:r>
          </w:p>
        </w:tc>
        <w:tc>
          <w:tcPr>
            <w:tcW w:w="900" w:type="dxa"/>
            <w:tcBorders>
              <w:top w:val="single" w:sz="2" w:space="0" w:color="auto"/>
            </w:tcBorders>
            <w:shd w:val="clear" w:color="auto" w:fill="auto"/>
            <w:vAlign w:val="center"/>
          </w:tcPr>
          <w:p w14:paraId="5A748C77" w14:textId="77777777" w:rsidR="003322DD" w:rsidRPr="008B7A1C" w:rsidRDefault="003322DD" w:rsidP="008B7A1C">
            <w:pPr>
              <w:pStyle w:val="cuatexto"/>
              <w:jc w:val="right"/>
            </w:pPr>
            <w:r w:rsidRPr="008B7A1C">
              <w:t>19,0</w:t>
            </w:r>
          </w:p>
        </w:tc>
        <w:tc>
          <w:tcPr>
            <w:tcW w:w="901" w:type="dxa"/>
            <w:tcBorders>
              <w:top w:val="single" w:sz="2" w:space="0" w:color="auto"/>
            </w:tcBorders>
            <w:shd w:val="clear" w:color="auto" w:fill="auto"/>
            <w:vAlign w:val="center"/>
          </w:tcPr>
          <w:p w14:paraId="443D91AA" w14:textId="77777777" w:rsidR="003322DD" w:rsidRPr="008B7A1C" w:rsidRDefault="003322DD" w:rsidP="008B7A1C">
            <w:pPr>
              <w:pStyle w:val="cuatexto"/>
              <w:jc w:val="right"/>
            </w:pPr>
            <w:r w:rsidRPr="008B7A1C">
              <w:t>20,4</w:t>
            </w:r>
          </w:p>
        </w:tc>
        <w:tc>
          <w:tcPr>
            <w:tcW w:w="901" w:type="dxa"/>
            <w:tcBorders>
              <w:top w:val="single" w:sz="2" w:space="0" w:color="auto"/>
            </w:tcBorders>
            <w:shd w:val="clear" w:color="auto" w:fill="auto"/>
            <w:vAlign w:val="center"/>
          </w:tcPr>
          <w:p w14:paraId="0909F7D5" w14:textId="77777777" w:rsidR="003322DD" w:rsidRPr="008B7A1C" w:rsidRDefault="003322DD" w:rsidP="008B7A1C">
            <w:pPr>
              <w:pStyle w:val="cuatexto"/>
              <w:jc w:val="right"/>
            </w:pPr>
            <w:r w:rsidRPr="008B7A1C">
              <w:t>21,0</w:t>
            </w:r>
          </w:p>
        </w:tc>
        <w:tc>
          <w:tcPr>
            <w:tcW w:w="901" w:type="dxa"/>
            <w:tcBorders>
              <w:top w:val="single" w:sz="2" w:space="0" w:color="auto"/>
            </w:tcBorders>
            <w:shd w:val="clear" w:color="auto" w:fill="auto"/>
            <w:vAlign w:val="center"/>
          </w:tcPr>
          <w:p w14:paraId="5E756E62" w14:textId="77777777" w:rsidR="003322DD" w:rsidRPr="008B7A1C" w:rsidRDefault="003322DD" w:rsidP="008B7A1C">
            <w:pPr>
              <w:pStyle w:val="cuatexto"/>
              <w:jc w:val="right"/>
            </w:pPr>
            <w:r w:rsidRPr="008B7A1C">
              <w:t>21,5</w:t>
            </w:r>
          </w:p>
        </w:tc>
        <w:tc>
          <w:tcPr>
            <w:tcW w:w="901" w:type="dxa"/>
            <w:tcBorders>
              <w:top w:val="single" w:sz="2" w:space="0" w:color="auto"/>
            </w:tcBorders>
            <w:shd w:val="clear" w:color="auto" w:fill="auto"/>
            <w:vAlign w:val="center"/>
          </w:tcPr>
          <w:p w14:paraId="5A1894CB" w14:textId="77777777" w:rsidR="003322DD" w:rsidRPr="008B7A1C" w:rsidRDefault="003322DD" w:rsidP="008B7A1C">
            <w:pPr>
              <w:pStyle w:val="cuatexto"/>
              <w:jc w:val="right"/>
            </w:pPr>
            <w:r w:rsidRPr="008B7A1C">
              <w:t>22,4</w:t>
            </w:r>
          </w:p>
        </w:tc>
        <w:tc>
          <w:tcPr>
            <w:tcW w:w="901" w:type="dxa"/>
            <w:tcBorders>
              <w:top w:val="single" w:sz="2" w:space="0" w:color="auto"/>
            </w:tcBorders>
            <w:shd w:val="clear" w:color="auto" w:fill="auto"/>
            <w:vAlign w:val="center"/>
          </w:tcPr>
          <w:p w14:paraId="7C111EDD" w14:textId="77777777" w:rsidR="003322DD" w:rsidRPr="008B7A1C" w:rsidRDefault="003322DD" w:rsidP="008B7A1C">
            <w:pPr>
              <w:pStyle w:val="cuatexto"/>
              <w:jc w:val="right"/>
            </w:pPr>
            <w:r w:rsidRPr="008B7A1C">
              <w:t>24,1</w:t>
            </w:r>
          </w:p>
        </w:tc>
        <w:tc>
          <w:tcPr>
            <w:tcW w:w="1116" w:type="dxa"/>
            <w:tcBorders>
              <w:top w:val="single" w:sz="2" w:space="0" w:color="auto"/>
            </w:tcBorders>
            <w:vAlign w:val="center"/>
          </w:tcPr>
          <w:p w14:paraId="37D9EC70" w14:textId="77777777" w:rsidR="003322DD" w:rsidRPr="008B7A1C" w:rsidRDefault="003322DD" w:rsidP="009A46AD">
            <w:pPr>
              <w:pStyle w:val="cuatexto"/>
              <w:ind w:right="33"/>
              <w:jc w:val="right"/>
            </w:pPr>
            <w:r w:rsidRPr="008B7A1C">
              <w:t>27</w:t>
            </w:r>
          </w:p>
        </w:tc>
      </w:tr>
      <w:tr w:rsidR="008B7A1C" w:rsidRPr="008B7A1C" w14:paraId="4B2530FA" w14:textId="77777777" w:rsidTr="006167CD">
        <w:trPr>
          <w:trHeight w:val="255"/>
        </w:trPr>
        <w:tc>
          <w:tcPr>
            <w:tcW w:w="2268" w:type="dxa"/>
            <w:shd w:val="clear" w:color="auto" w:fill="8DB3E2" w:themeFill="text2" w:themeFillTint="66"/>
            <w:vAlign w:val="center"/>
          </w:tcPr>
          <w:p w14:paraId="295054DC" w14:textId="77777777" w:rsidR="003322DD" w:rsidRPr="008B7A1C" w:rsidRDefault="003322DD" w:rsidP="006167CD">
            <w:pPr>
              <w:pStyle w:val="cuadroCabe"/>
            </w:pPr>
            <w:r w:rsidRPr="008B7A1C">
              <w:t>Total</w:t>
            </w:r>
          </w:p>
        </w:tc>
        <w:tc>
          <w:tcPr>
            <w:tcW w:w="900" w:type="dxa"/>
            <w:shd w:val="clear" w:color="auto" w:fill="8DB3E2" w:themeFill="text2" w:themeFillTint="66"/>
            <w:vAlign w:val="center"/>
          </w:tcPr>
          <w:p w14:paraId="09D43CBD" w14:textId="77777777" w:rsidR="003322DD" w:rsidRPr="008B7A1C" w:rsidRDefault="003322DD" w:rsidP="006167CD">
            <w:pPr>
              <w:pStyle w:val="cuadroCabe"/>
              <w:jc w:val="right"/>
            </w:pPr>
            <w:r w:rsidRPr="008B7A1C">
              <w:t>31,1</w:t>
            </w:r>
          </w:p>
        </w:tc>
        <w:tc>
          <w:tcPr>
            <w:tcW w:w="901" w:type="dxa"/>
            <w:shd w:val="clear" w:color="auto" w:fill="8DB3E2" w:themeFill="text2" w:themeFillTint="66"/>
            <w:vAlign w:val="center"/>
          </w:tcPr>
          <w:p w14:paraId="2E2AD6B5" w14:textId="77777777" w:rsidR="003322DD" w:rsidRPr="008B7A1C" w:rsidRDefault="003322DD" w:rsidP="006167CD">
            <w:pPr>
              <w:pStyle w:val="cuadroCabe"/>
              <w:jc w:val="right"/>
            </w:pPr>
            <w:r w:rsidRPr="008B7A1C">
              <w:t>32,2</w:t>
            </w:r>
          </w:p>
        </w:tc>
        <w:tc>
          <w:tcPr>
            <w:tcW w:w="901" w:type="dxa"/>
            <w:shd w:val="clear" w:color="auto" w:fill="8DB3E2" w:themeFill="text2" w:themeFillTint="66"/>
            <w:vAlign w:val="center"/>
          </w:tcPr>
          <w:p w14:paraId="3C7BB280" w14:textId="77777777" w:rsidR="003322DD" w:rsidRPr="008B7A1C" w:rsidRDefault="003322DD" w:rsidP="006167CD">
            <w:pPr>
              <w:pStyle w:val="cuadroCabe"/>
              <w:jc w:val="right"/>
            </w:pPr>
            <w:r w:rsidRPr="008B7A1C">
              <w:t>31,0</w:t>
            </w:r>
          </w:p>
        </w:tc>
        <w:tc>
          <w:tcPr>
            <w:tcW w:w="901" w:type="dxa"/>
            <w:shd w:val="clear" w:color="auto" w:fill="8DB3E2" w:themeFill="text2" w:themeFillTint="66"/>
            <w:vAlign w:val="center"/>
          </w:tcPr>
          <w:p w14:paraId="707B9CAF" w14:textId="77777777" w:rsidR="003322DD" w:rsidRPr="008B7A1C" w:rsidRDefault="003322DD" w:rsidP="006167CD">
            <w:pPr>
              <w:pStyle w:val="cuadroCabe"/>
              <w:jc w:val="right"/>
            </w:pPr>
            <w:r w:rsidRPr="008B7A1C">
              <w:t>30,6</w:t>
            </w:r>
          </w:p>
        </w:tc>
        <w:tc>
          <w:tcPr>
            <w:tcW w:w="901" w:type="dxa"/>
            <w:shd w:val="clear" w:color="auto" w:fill="8DB3E2" w:themeFill="text2" w:themeFillTint="66"/>
            <w:vAlign w:val="center"/>
          </w:tcPr>
          <w:p w14:paraId="5136CAA7" w14:textId="77777777" w:rsidR="003322DD" w:rsidRPr="008B7A1C" w:rsidRDefault="003322DD" w:rsidP="006167CD">
            <w:pPr>
              <w:pStyle w:val="cuadroCabe"/>
              <w:jc w:val="right"/>
            </w:pPr>
            <w:r w:rsidRPr="008B7A1C">
              <w:t>32,0</w:t>
            </w:r>
          </w:p>
        </w:tc>
        <w:tc>
          <w:tcPr>
            <w:tcW w:w="901" w:type="dxa"/>
            <w:shd w:val="clear" w:color="auto" w:fill="8DB3E2" w:themeFill="text2" w:themeFillTint="66"/>
            <w:vAlign w:val="center"/>
          </w:tcPr>
          <w:p w14:paraId="3E0943DB" w14:textId="77777777" w:rsidR="003322DD" w:rsidRPr="008B7A1C" w:rsidRDefault="003322DD" w:rsidP="006167CD">
            <w:pPr>
              <w:pStyle w:val="cuadroCabe"/>
              <w:jc w:val="right"/>
            </w:pPr>
            <w:r w:rsidRPr="008B7A1C">
              <w:t>34,5</w:t>
            </w:r>
          </w:p>
        </w:tc>
        <w:tc>
          <w:tcPr>
            <w:tcW w:w="1116" w:type="dxa"/>
            <w:shd w:val="clear" w:color="auto" w:fill="8DB3E2" w:themeFill="text2" w:themeFillTint="66"/>
            <w:vAlign w:val="center"/>
          </w:tcPr>
          <w:p w14:paraId="047D0493" w14:textId="77777777" w:rsidR="003322DD" w:rsidRPr="008B7A1C" w:rsidRDefault="2D1ADFFC" w:rsidP="006167CD">
            <w:pPr>
              <w:pStyle w:val="cuadroCabe"/>
              <w:jc w:val="right"/>
            </w:pPr>
            <w:r w:rsidRPr="008B7A1C">
              <w:t>11</w:t>
            </w:r>
          </w:p>
        </w:tc>
      </w:tr>
    </w:tbl>
    <w:p w14:paraId="6CD4BBC9" w14:textId="77777777" w:rsidR="003322DD" w:rsidRDefault="003322DD" w:rsidP="0067562C">
      <w:pPr>
        <w:pStyle w:val="texto"/>
        <w:spacing w:before="240" w:after="140"/>
        <w:jc w:val="both"/>
        <w:rPr>
          <w:szCs w:val="26"/>
        </w:rPr>
      </w:pPr>
      <w:r w:rsidRPr="6CEC54BD">
        <w:rPr>
          <w:szCs w:val="26"/>
        </w:rPr>
        <w:t xml:space="preserve">En 2023, el coste de la hora contratada fue de 34,5 euros, cifra superior a la de 2018 en un 11 por ciento. </w:t>
      </w:r>
    </w:p>
    <w:p w14:paraId="38350D79" w14:textId="77777777" w:rsidR="003322DD" w:rsidRDefault="003322DD" w:rsidP="005459B9">
      <w:pPr>
        <w:pStyle w:val="texto"/>
        <w:spacing w:after="140"/>
        <w:jc w:val="both"/>
      </w:pPr>
      <w:r w:rsidRPr="6CEC54BD">
        <w:rPr>
          <w:szCs w:val="26"/>
        </w:rPr>
        <w:t>El gasto por hora por categoría profesional difiere significativamente y es de 56,2 euros en el caso del personal facultativo de medicina familiar y de 24,1 euros para el personal administrativo.</w:t>
      </w:r>
    </w:p>
    <w:p w14:paraId="6652B3BF" w14:textId="3C0E380C" w:rsidR="003322DD" w:rsidRDefault="003322DD" w:rsidP="005459B9">
      <w:pPr>
        <w:pStyle w:val="texto"/>
        <w:spacing w:after="140"/>
        <w:jc w:val="both"/>
        <w:rPr>
          <w:szCs w:val="26"/>
        </w:rPr>
      </w:pPr>
      <w:r w:rsidRPr="6CEC54BD">
        <w:rPr>
          <w:szCs w:val="26"/>
        </w:rPr>
        <w:t>La evolución del gasto de la hora contratada en 2023 está condicionada en el caso del personal facultativo con el incremento salarial mensual de 400 euros y del diez por ciento para el personal administrativo aprobado por la modificación de la Ley Foral 11/1992, de 20 de octubre, reguladora del régimen específico del personal adscrito al SNS-O.</w:t>
      </w:r>
    </w:p>
    <w:p w14:paraId="7623C4A0" w14:textId="03B763E4" w:rsidR="001E0C28" w:rsidRPr="00D36E2A" w:rsidRDefault="001E0C28" w:rsidP="00A017CB">
      <w:pPr>
        <w:pStyle w:val="atitulo3"/>
      </w:pPr>
      <w:r w:rsidRPr="00D36E2A">
        <w:t xml:space="preserve">Análisis de los contratos realizados </w:t>
      </w:r>
    </w:p>
    <w:p w14:paraId="0DC68998" w14:textId="77777777" w:rsidR="003322DD" w:rsidRPr="00F57451" w:rsidRDefault="2D1ADFFC" w:rsidP="00771453">
      <w:pPr>
        <w:pStyle w:val="texto"/>
        <w:spacing w:after="140"/>
      </w:pPr>
      <w:r w:rsidRPr="00F57451">
        <w:t xml:space="preserve">El gasto del periodo 2018-2023 se corresponde con 25.882 contratos según el siguiente detalle por categoría profesional: </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701"/>
        <w:gridCol w:w="1181"/>
        <w:gridCol w:w="1181"/>
        <w:gridCol w:w="1182"/>
        <w:gridCol w:w="1181"/>
        <w:gridCol w:w="1181"/>
        <w:gridCol w:w="1182"/>
      </w:tblGrid>
      <w:tr w:rsidR="003322DD" w:rsidRPr="005634D4" w14:paraId="13988DA2" w14:textId="77777777" w:rsidTr="000373DD">
        <w:trPr>
          <w:trHeight w:hRule="exact" w:val="255"/>
        </w:trPr>
        <w:tc>
          <w:tcPr>
            <w:tcW w:w="1701" w:type="dxa"/>
            <w:shd w:val="clear" w:color="auto" w:fill="8DB3E2" w:themeFill="text2" w:themeFillTint="66"/>
            <w:noWrap/>
            <w:vAlign w:val="center"/>
            <w:hideMark/>
          </w:tcPr>
          <w:p w14:paraId="14995294" w14:textId="77777777" w:rsidR="003322DD" w:rsidRPr="005634D4" w:rsidRDefault="003322DD" w:rsidP="00067584">
            <w:pPr>
              <w:pStyle w:val="cuadroCabe"/>
              <w:spacing w:after="40"/>
            </w:pPr>
          </w:p>
        </w:tc>
        <w:tc>
          <w:tcPr>
            <w:tcW w:w="1181" w:type="dxa"/>
            <w:shd w:val="clear" w:color="auto" w:fill="8DB3E2" w:themeFill="text2" w:themeFillTint="66"/>
            <w:noWrap/>
            <w:vAlign w:val="center"/>
            <w:hideMark/>
          </w:tcPr>
          <w:p w14:paraId="5901C0BF" w14:textId="77777777" w:rsidR="003322DD" w:rsidRPr="005634D4" w:rsidRDefault="003322DD" w:rsidP="00067584">
            <w:pPr>
              <w:pStyle w:val="cuadroCabe"/>
              <w:spacing w:after="40"/>
              <w:jc w:val="right"/>
            </w:pPr>
            <w:r w:rsidRPr="005634D4">
              <w:t>2018</w:t>
            </w:r>
          </w:p>
        </w:tc>
        <w:tc>
          <w:tcPr>
            <w:tcW w:w="1181" w:type="dxa"/>
            <w:shd w:val="clear" w:color="auto" w:fill="8DB3E2" w:themeFill="text2" w:themeFillTint="66"/>
            <w:noWrap/>
            <w:vAlign w:val="center"/>
            <w:hideMark/>
          </w:tcPr>
          <w:p w14:paraId="334C3614" w14:textId="77777777" w:rsidR="003322DD" w:rsidRPr="005634D4" w:rsidRDefault="003322DD" w:rsidP="00067584">
            <w:pPr>
              <w:pStyle w:val="cuadroCabe"/>
              <w:spacing w:after="40"/>
              <w:jc w:val="right"/>
            </w:pPr>
            <w:r w:rsidRPr="005634D4">
              <w:t>2019</w:t>
            </w:r>
          </w:p>
        </w:tc>
        <w:tc>
          <w:tcPr>
            <w:tcW w:w="1182" w:type="dxa"/>
            <w:shd w:val="clear" w:color="auto" w:fill="8DB3E2" w:themeFill="text2" w:themeFillTint="66"/>
            <w:noWrap/>
            <w:vAlign w:val="center"/>
            <w:hideMark/>
          </w:tcPr>
          <w:p w14:paraId="0DC37D2D" w14:textId="77777777" w:rsidR="003322DD" w:rsidRPr="005634D4" w:rsidRDefault="003322DD" w:rsidP="00067584">
            <w:pPr>
              <w:pStyle w:val="cuadroCabe"/>
              <w:spacing w:after="40"/>
              <w:jc w:val="right"/>
            </w:pPr>
            <w:r w:rsidRPr="005634D4">
              <w:t>2020</w:t>
            </w:r>
          </w:p>
        </w:tc>
        <w:tc>
          <w:tcPr>
            <w:tcW w:w="1181" w:type="dxa"/>
            <w:shd w:val="clear" w:color="auto" w:fill="8DB3E2" w:themeFill="text2" w:themeFillTint="66"/>
            <w:noWrap/>
            <w:vAlign w:val="center"/>
            <w:hideMark/>
          </w:tcPr>
          <w:p w14:paraId="1FA5EE02" w14:textId="77777777" w:rsidR="003322DD" w:rsidRPr="005634D4" w:rsidRDefault="003322DD" w:rsidP="00067584">
            <w:pPr>
              <w:pStyle w:val="cuadroCabe"/>
              <w:spacing w:after="40"/>
              <w:jc w:val="right"/>
            </w:pPr>
            <w:r w:rsidRPr="005634D4">
              <w:t>2021</w:t>
            </w:r>
          </w:p>
        </w:tc>
        <w:tc>
          <w:tcPr>
            <w:tcW w:w="1181" w:type="dxa"/>
            <w:shd w:val="clear" w:color="auto" w:fill="8DB3E2" w:themeFill="text2" w:themeFillTint="66"/>
            <w:noWrap/>
            <w:vAlign w:val="center"/>
            <w:hideMark/>
          </w:tcPr>
          <w:p w14:paraId="3BA88138" w14:textId="77777777" w:rsidR="003322DD" w:rsidRPr="005634D4" w:rsidRDefault="003322DD" w:rsidP="00067584">
            <w:pPr>
              <w:pStyle w:val="cuadroCabe"/>
              <w:spacing w:after="40"/>
              <w:jc w:val="right"/>
            </w:pPr>
            <w:r w:rsidRPr="005634D4">
              <w:t>2022</w:t>
            </w:r>
          </w:p>
        </w:tc>
        <w:tc>
          <w:tcPr>
            <w:tcW w:w="1182" w:type="dxa"/>
            <w:shd w:val="clear" w:color="auto" w:fill="8DB3E2" w:themeFill="text2" w:themeFillTint="66"/>
            <w:noWrap/>
            <w:vAlign w:val="center"/>
            <w:hideMark/>
          </w:tcPr>
          <w:p w14:paraId="4A72078D" w14:textId="77777777" w:rsidR="003322DD" w:rsidRPr="005634D4" w:rsidRDefault="003322DD" w:rsidP="00067584">
            <w:pPr>
              <w:pStyle w:val="cuadroCabe"/>
              <w:spacing w:after="40"/>
              <w:jc w:val="right"/>
            </w:pPr>
            <w:r w:rsidRPr="005634D4">
              <w:t>2023</w:t>
            </w:r>
          </w:p>
        </w:tc>
      </w:tr>
      <w:tr w:rsidR="0008131E" w:rsidRPr="005634D4" w14:paraId="65D2C9E4" w14:textId="77777777" w:rsidTr="000373DD">
        <w:trPr>
          <w:trHeight w:hRule="exact" w:val="255"/>
        </w:trPr>
        <w:tc>
          <w:tcPr>
            <w:tcW w:w="1701" w:type="dxa"/>
            <w:tcBorders>
              <w:bottom w:val="single" w:sz="2" w:space="0" w:color="auto"/>
            </w:tcBorders>
            <w:shd w:val="clear" w:color="auto" w:fill="auto"/>
            <w:noWrap/>
            <w:vAlign w:val="center"/>
            <w:hideMark/>
          </w:tcPr>
          <w:p w14:paraId="08680B31" w14:textId="2EAC6064" w:rsidR="0008131E" w:rsidRPr="009C4CD9" w:rsidRDefault="0008131E" w:rsidP="00D36E2A">
            <w:pPr>
              <w:pStyle w:val="cuatexto"/>
              <w:rPr>
                <w:color w:val="000000"/>
              </w:rPr>
            </w:pPr>
            <w:proofErr w:type="spellStart"/>
            <w:r>
              <w:t>F</w:t>
            </w:r>
            <w:r w:rsidRPr="6CEC54BD">
              <w:t>ac</w:t>
            </w:r>
            <w:proofErr w:type="spellEnd"/>
            <w:r w:rsidRPr="6CEC54BD">
              <w:t>.</w:t>
            </w:r>
            <w:r>
              <w:t xml:space="preserve"> </w:t>
            </w:r>
            <w:proofErr w:type="spellStart"/>
            <w:r w:rsidRPr="6CEC54BD">
              <w:t>med</w:t>
            </w:r>
            <w:proofErr w:type="spellEnd"/>
            <w:r w:rsidRPr="6CEC54BD">
              <w:t>.</w:t>
            </w:r>
            <w:r>
              <w:t xml:space="preserve"> </w:t>
            </w:r>
            <w:r w:rsidRPr="6CEC54BD">
              <w:t>fam</w:t>
            </w:r>
            <w:r>
              <w:t>iliar</w:t>
            </w:r>
          </w:p>
        </w:tc>
        <w:tc>
          <w:tcPr>
            <w:tcW w:w="1181" w:type="dxa"/>
            <w:tcBorders>
              <w:bottom w:val="single" w:sz="2" w:space="0" w:color="auto"/>
            </w:tcBorders>
            <w:shd w:val="clear" w:color="auto" w:fill="auto"/>
            <w:noWrap/>
            <w:vAlign w:val="center"/>
          </w:tcPr>
          <w:p w14:paraId="1A81FE11" w14:textId="77777777" w:rsidR="0008131E" w:rsidRPr="009C4CD9" w:rsidRDefault="0008131E" w:rsidP="00D36E2A">
            <w:pPr>
              <w:pStyle w:val="cuatexto"/>
              <w:jc w:val="right"/>
              <w:rPr>
                <w:color w:val="000000"/>
              </w:rPr>
            </w:pPr>
            <w:r w:rsidRPr="009C4CD9">
              <w:rPr>
                <w:color w:val="000000"/>
              </w:rPr>
              <w:t xml:space="preserve">     574 </w:t>
            </w:r>
          </w:p>
        </w:tc>
        <w:tc>
          <w:tcPr>
            <w:tcW w:w="1181" w:type="dxa"/>
            <w:tcBorders>
              <w:bottom w:val="single" w:sz="2" w:space="0" w:color="auto"/>
            </w:tcBorders>
            <w:shd w:val="clear" w:color="auto" w:fill="auto"/>
            <w:noWrap/>
            <w:vAlign w:val="center"/>
          </w:tcPr>
          <w:p w14:paraId="07FC8C8C" w14:textId="77777777" w:rsidR="0008131E" w:rsidRPr="009C4CD9" w:rsidRDefault="0008131E" w:rsidP="00D36E2A">
            <w:pPr>
              <w:pStyle w:val="cuatexto"/>
              <w:jc w:val="right"/>
              <w:rPr>
                <w:color w:val="000000"/>
              </w:rPr>
            </w:pPr>
            <w:r w:rsidRPr="009C4CD9">
              <w:rPr>
                <w:color w:val="000000"/>
              </w:rPr>
              <w:t xml:space="preserve">     523 </w:t>
            </w:r>
          </w:p>
        </w:tc>
        <w:tc>
          <w:tcPr>
            <w:tcW w:w="1182" w:type="dxa"/>
            <w:tcBorders>
              <w:bottom w:val="single" w:sz="2" w:space="0" w:color="auto"/>
            </w:tcBorders>
            <w:shd w:val="clear" w:color="auto" w:fill="auto"/>
            <w:noWrap/>
            <w:vAlign w:val="center"/>
          </w:tcPr>
          <w:p w14:paraId="7EA89D70" w14:textId="77777777" w:rsidR="0008131E" w:rsidRPr="009C4CD9" w:rsidRDefault="0008131E" w:rsidP="00D36E2A">
            <w:pPr>
              <w:pStyle w:val="cuatexto"/>
              <w:jc w:val="right"/>
              <w:rPr>
                <w:color w:val="000000"/>
              </w:rPr>
            </w:pPr>
            <w:r w:rsidRPr="009C4CD9">
              <w:rPr>
                <w:color w:val="000000"/>
              </w:rPr>
              <w:t xml:space="preserve">     287 </w:t>
            </w:r>
          </w:p>
        </w:tc>
        <w:tc>
          <w:tcPr>
            <w:tcW w:w="1181" w:type="dxa"/>
            <w:tcBorders>
              <w:bottom w:val="single" w:sz="2" w:space="0" w:color="auto"/>
            </w:tcBorders>
            <w:shd w:val="clear" w:color="auto" w:fill="auto"/>
            <w:noWrap/>
            <w:vAlign w:val="center"/>
          </w:tcPr>
          <w:p w14:paraId="25ACD5F0" w14:textId="77777777" w:rsidR="0008131E" w:rsidRPr="009C4CD9" w:rsidRDefault="0008131E" w:rsidP="00D36E2A">
            <w:pPr>
              <w:jc w:val="right"/>
              <w:rPr>
                <w:rFonts w:ascii="Arial Narrow" w:hAnsi="Arial Narrow" w:cs="Calibri"/>
                <w:color w:val="000000"/>
                <w:sz w:val="20"/>
                <w:szCs w:val="20"/>
              </w:rPr>
            </w:pPr>
            <w:r w:rsidRPr="009C4CD9">
              <w:rPr>
                <w:rFonts w:ascii="Arial Narrow" w:hAnsi="Arial Narrow" w:cs="Calibri"/>
                <w:color w:val="000000"/>
                <w:sz w:val="20"/>
                <w:szCs w:val="20"/>
              </w:rPr>
              <w:t xml:space="preserve">     297 </w:t>
            </w:r>
          </w:p>
        </w:tc>
        <w:tc>
          <w:tcPr>
            <w:tcW w:w="1181" w:type="dxa"/>
            <w:tcBorders>
              <w:bottom w:val="single" w:sz="2" w:space="0" w:color="auto"/>
            </w:tcBorders>
            <w:shd w:val="clear" w:color="auto" w:fill="auto"/>
            <w:noWrap/>
            <w:vAlign w:val="center"/>
          </w:tcPr>
          <w:p w14:paraId="72982297" w14:textId="77777777" w:rsidR="0008131E" w:rsidRPr="009C4CD9" w:rsidRDefault="0008131E" w:rsidP="00D36E2A">
            <w:pPr>
              <w:jc w:val="right"/>
              <w:rPr>
                <w:rFonts w:ascii="Arial Narrow" w:hAnsi="Arial Narrow" w:cs="Calibri"/>
                <w:color w:val="000000"/>
                <w:sz w:val="20"/>
                <w:szCs w:val="20"/>
              </w:rPr>
            </w:pPr>
            <w:r w:rsidRPr="009C4CD9">
              <w:rPr>
                <w:rFonts w:ascii="Arial Narrow" w:hAnsi="Arial Narrow" w:cs="Calibri"/>
                <w:color w:val="000000"/>
                <w:sz w:val="20"/>
                <w:szCs w:val="20"/>
              </w:rPr>
              <w:t xml:space="preserve">     487 </w:t>
            </w:r>
          </w:p>
        </w:tc>
        <w:tc>
          <w:tcPr>
            <w:tcW w:w="1182" w:type="dxa"/>
            <w:tcBorders>
              <w:bottom w:val="single" w:sz="2" w:space="0" w:color="auto"/>
            </w:tcBorders>
            <w:shd w:val="clear" w:color="auto" w:fill="auto"/>
            <w:noWrap/>
            <w:vAlign w:val="center"/>
          </w:tcPr>
          <w:p w14:paraId="5173E2DB" w14:textId="77777777" w:rsidR="0008131E" w:rsidRPr="009C4CD9" w:rsidRDefault="0008131E" w:rsidP="00D36E2A">
            <w:pPr>
              <w:jc w:val="right"/>
              <w:rPr>
                <w:rFonts w:ascii="Arial Narrow" w:hAnsi="Arial Narrow" w:cs="Calibri"/>
                <w:color w:val="000000"/>
                <w:sz w:val="20"/>
                <w:szCs w:val="20"/>
              </w:rPr>
            </w:pPr>
            <w:r w:rsidRPr="009C4CD9">
              <w:rPr>
                <w:rFonts w:ascii="Arial Narrow" w:hAnsi="Arial Narrow" w:cs="Calibri"/>
                <w:color w:val="000000"/>
                <w:sz w:val="20"/>
                <w:szCs w:val="20"/>
              </w:rPr>
              <w:t xml:space="preserve">     471 </w:t>
            </w:r>
          </w:p>
        </w:tc>
      </w:tr>
      <w:tr w:rsidR="0008131E" w:rsidRPr="005634D4" w14:paraId="77048434" w14:textId="77777777" w:rsidTr="000373DD">
        <w:trPr>
          <w:trHeight w:hRule="exact" w:val="255"/>
        </w:trPr>
        <w:tc>
          <w:tcPr>
            <w:tcW w:w="1701" w:type="dxa"/>
            <w:tcBorders>
              <w:top w:val="single" w:sz="2" w:space="0" w:color="auto"/>
              <w:bottom w:val="single" w:sz="2" w:space="0" w:color="auto"/>
            </w:tcBorders>
            <w:shd w:val="clear" w:color="auto" w:fill="auto"/>
            <w:noWrap/>
            <w:vAlign w:val="center"/>
            <w:hideMark/>
          </w:tcPr>
          <w:p w14:paraId="629823F7" w14:textId="25FAAEE7" w:rsidR="0008131E" w:rsidRPr="009C4CD9" w:rsidRDefault="0008131E" w:rsidP="00D36E2A">
            <w:pPr>
              <w:pStyle w:val="cuatexto"/>
              <w:rPr>
                <w:color w:val="000000"/>
              </w:rPr>
            </w:pPr>
            <w:proofErr w:type="spellStart"/>
            <w:r>
              <w:t>Fac</w:t>
            </w:r>
            <w:proofErr w:type="spellEnd"/>
            <w:r>
              <w:t xml:space="preserve">. </w:t>
            </w:r>
            <w:r w:rsidRPr="6CEC54BD">
              <w:t>pediatría</w:t>
            </w:r>
          </w:p>
        </w:tc>
        <w:tc>
          <w:tcPr>
            <w:tcW w:w="1181" w:type="dxa"/>
            <w:tcBorders>
              <w:top w:val="single" w:sz="2" w:space="0" w:color="auto"/>
              <w:bottom w:val="single" w:sz="2" w:space="0" w:color="auto"/>
            </w:tcBorders>
            <w:shd w:val="clear" w:color="auto" w:fill="auto"/>
            <w:noWrap/>
            <w:vAlign w:val="center"/>
          </w:tcPr>
          <w:p w14:paraId="01A8A967" w14:textId="77777777" w:rsidR="0008131E" w:rsidRPr="009C4CD9" w:rsidRDefault="0008131E" w:rsidP="00D36E2A">
            <w:pPr>
              <w:pStyle w:val="cuatexto"/>
              <w:jc w:val="right"/>
              <w:rPr>
                <w:color w:val="000000"/>
              </w:rPr>
            </w:pPr>
            <w:r w:rsidRPr="009C4CD9">
              <w:rPr>
                <w:color w:val="000000"/>
              </w:rPr>
              <w:t xml:space="preserve">       47 </w:t>
            </w:r>
          </w:p>
        </w:tc>
        <w:tc>
          <w:tcPr>
            <w:tcW w:w="1181" w:type="dxa"/>
            <w:tcBorders>
              <w:top w:val="single" w:sz="2" w:space="0" w:color="auto"/>
              <w:bottom w:val="single" w:sz="2" w:space="0" w:color="auto"/>
            </w:tcBorders>
            <w:shd w:val="clear" w:color="auto" w:fill="auto"/>
            <w:noWrap/>
            <w:vAlign w:val="center"/>
          </w:tcPr>
          <w:p w14:paraId="3E7792C2" w14:textId="77777777" w:rsidR="0008131E" w:rsidRPr="009C4CD9" w:rsidRDefault="0008131E" w:rsidP="00D36E2A">
            <w:pPr>
              <w:pStyle w:val="cuatexto"/>
              <w:jc w:val="right"/>
              <w:rPr>
                <w:color w:val="000000"/>
              </w:rPr>
            </w:pPr>
            <w:r w:rsidRPr="009C4CD9">
              <w:rPr>
                <w:color w:val="000000"/>
              </w:rPr>
              <w:t xml:space="preserve">       13 </w:t>
            </w:r>
          </w:p>
        </w:tc>
        <w:tc>
          <w:tcPr>
            <w:tcW w:w="1182" w:type="dxa"/>
            <w:tcBorders>
              <w:top w:val="single" w:sz="2" w:space="0" w:color="auto"/>
              <w:bottom w:val="single" w:sz="2" w:space="0" w:color="auto"/>
            </w:tcBorders>
            <w:shd w:val="clear" w:color="auto" w:fill="auto"/>
            <w:noWrap/>
            <w:vAlign w:val="center"/>
          </w:tcPr>
          <w:p w14:paraId="0C45FB1E" w14:textId="77777777" w:rsidR="0008131E" w:rsidRPr="009C4CD9" w:rsidRDefault="0008131E" w:rsidP="00D36E2A">
            <w:pPr>
              <w:pStyle w:val="cuatexto"/>
              <w:jc w:val="right"/>
              <w:rPr>
                <w:color w:val="000000"/>
              </w:rPr>
            </w:pPr>
            <w:r w:rsidRPr="009C4CD9">
              <w:rPr>
                <w:color w:val="000000"/>
              </w:rPr>
              <w:t xml:space="preserve">       11 </w:t>
            </w:r>
          </w:p>
        </w:tc>
        <w:tc>
          <w:tcPr>
            <w:tcW w:w="1181" w:type="dxa"/>
            <w:tcBorders>
              <w:top w:val="single" w:sz="2" w:space="0" w:color="auto"/>
              <w:bottom w:val="single" w:sz="2" w:space="0" w:color="auto"/>
            </w:tcBorders>
            <w:shd w:val="clear" w:color="auto" w:fill="auto"/>
            <w:noWrap/>
            <w:vAlign w:val="center"/>
          </w:tcPr>
          <w:p w14:paraId="73BF5648" w14:textId="77777777" w:rsidR="0008131E" w:rsidRPr="009C4CD9" w:rsidRDefault="0008131E" w:rsidP="00D36E2A">
            <w:pPr>
              <w:jc w:val="right"/>
              <w:rPr>
                <w:rFonts w:ascii="Arial Narrow" w:hAnsi="Arial Narrow" w:cs="Calibri"/>
                <w:color w:val="000000"/>
                <w:sz w:val="20"/>
                <w:szCs w:val="20"/>
              </w:rPr>
            </w:pPr>
            <w:r w:rsidRPr="009C4CD9">
              <w:rPr>
                <w:rFonts w:ascii="Arial Narrow" w:hAnsi="Arial Narrow" w:cs="Calibri"/>
                <w:color w:val="000000"/>
                <w:sz w:val="20"/>
                <w:szCs w:val="20"/>
              </w:rPr>
              <w:t xml:space="preserve">       17 </w:t>
            </w:r>
          </w:p>
        </w:tc>
        <w:tc>
          <w:tcPr>
            <w:tcW w:w="1181" w:type="dxa"/>
            <w:tcBorders>
              <w:top w:val="single" w:sz="2" w:space="0" w:color="auto"/>
              <w:bottom w:val="single" w:sz="2" w:space="0" w:color="auto"/>
            </w:tcBorders>
            <w:shd w:val="clear" w:color="auto" w:fill="auto"/>
            <w:noWrap/>
            <w:vAlign w:val="center"/>
          </w:tcPr>
          <w:p w14:paraId="0E5E04B1" w14:textId="77777777" w:rsidR="0008131E" w:rsidRPr="009C4CD9" w:rsidRDefault="0008131E" w:rsidP="00D36E2A">
            <w:pPr>
              <w:jc w:val="right"/>
              <w:rPr>
                <w:rFonts w:ascii="Arial Narrow" w:hAnsi="Arial Narrow" w:cs="Calibri"/>
                <w:color w:val="000000"/>
                <w:sz w:val="20"/>
                <w:szCs w:val="20"/>
              </w:rPr>
            </w:pPr>
            <w:r w:rsidRPr="009C4CD9">
              <w:rPr>
                <w:rFonts w:ascii="Arial Narrow" w:hAnsi="Arial Narrow" w:cs="Calibri"/>
                <w:color w:val="000000"/>
                <w:sz w:val="20"/>
                <w:szCs w:val="20"/>
              </w:rPr>
              <w:t xml:space="preserve">       18 </w:t>
            </w:r>
          </w:p>
        </w:tc>
        <w:tc>
          <w:tcPr>
            <w:tcW w:w="1182" w:type="dxa"/>
            <w:tcBorders>
              <w:top w:val="single" w:sz="2" w:space="0" w:color="auto"/>
              <w:bottom w:val="single" w:sz="2" w:space="0" w:color="auto"/>
            </w:tcBorders>
            <w:shd w:val="clear" w:color="auto" w:fill="auto"/>
            <w:noWrap/>
            <w:vAlign w:val="center"/>
          </w:tcPr>
          <w:p w14:paraId="47E6A995" w14:textId="77777777" w:rsidR="0008131E" w:rsidRPr="009C4CD9" w:rsidRDefault="0008131E" w:rsidP="00D36E2A">
            <w:pPr>
              <w:jc w:val="right"/>
              <w:rPr>
                <w:rFonts w:ascii="Arial Narrow" w:hAnsi="Arial Narrow" w:cs="Calibri"/>
                <w:color w:val="000000"/>
                <w:sz w:val="20"/>
                <w:szCs w:val="20"/>
              </w:rPr>
            </w:pPr>
            <w:r w:rsidRPr="009C4CD9">
              <w:rPr>
                <w:rFonts w:ascii="Arial Narrow" w:hAnsi="Arial Narrow" w:cs="Calibri"/>
                <w:color w:val="000000"/>
                <w:sz w:val="20"/>
                <w:szCs w:val="20"/>
              </w:rPr>
              <w:t xml:space="preserve">       17 </w:t>
            </w:r>
          </w:p>
        </w:tc>
      </w:tr>
      <w:tr w:rsidR="0008131E" w:rsidRPr="005634D4" w14:paraId="18AF03E4" w14:textId="77777777" w:rsidTr="000373DD">
        <w:trPr>
          <w:trHeight w:hRule="exact" w:val="255"/>
        </w:trPr>
        <w:tc>
          <w:tcPr>
            <w:tcW w:w="1701" w:type="dxa"/>
            <w:tcBorders>
              <w:top w:val="single" w:sz="2" w:space="0" w:color="auto"/>
              <w:bottom w:val="single" w:sz="2" w:space="0" w:color="auto"/>
            </w:tcBorders>
            <w:shd w:val="clear" w:color="auto" w:fill="auto"/>
            <w:noWrap/>
            <w:vAlign w:val="center"/>
            <w:hideMark/>
          </w:tcPr>
          <w:p w14:paraId="70CA86E1" w14:textId="62451EE2" w:rsidR="0008131E" w:rsidRPr="009C4CD9" w:rsidRDefault="0008131E" w:rsidP="00D36E2A">
            <w:pPr>
              <w:pStyle w:val="cuatexto"/>
              <w:rPr>
                <w:color w:val="000000"/>
              </w:rPr>
            </w:pPr>
            <w:r>
              <w:t>Pers. e</w:t>
            </w:r>
            <w:r w:rsidRPr="6CEC54BD">
              <w:t>nfermería</w:t>
            </w:r>
          </w:p>
        </w:tc>
        <w:tc>
          <w:tcPr>
            <w:tcW w:w="1181" w:type="dxa"/>
            <w:tcBorders>
              <w:top w:val="single" w:sz="2" w:space="0" w:color="auto"/>
              <w:bottom w:val="single" w:sz="2" w:space="0" w:color="auto"/>
            </w:tcBorders>
            <w:shd w:val="clear" w:color="auto" w:fill="auto"/>
            <w:noWrap/>
            <w:vAlign w:val="center"/>
          </w:tcPr>
          <w:p w14:paraId="24A54F17" w14:textId="77777777" w:rsidR="0008131E" w:rsidRPr="009C4CD9" w:rsidRDefault="0008131E" w:rsidP="00D36E2A">
            <w:pPr>
              <w:pStyle w:val="cuatexto"/>
              <w:jc w:val="right"/>
              <w:rPr>
                <w:color w:val="000000"/>
              </w:rPr>
            </w:pPr>
            <w:r w:rsidRPr="009C4CD9">
              <w:rPr>
                <w:color w:val="000000"/>
              </w:rPr>
              <w:t xml:space="preserve">  2.721 </w:t>
            </w:r>
          </w:p>
        </w:tc>
        <w:tc>
          <w:tcPr>
            <w:tcW w:w="1181" w:type="dxa"/>
            <w:tcBorders>
              <w:top w:val="single" w:sz="2" w:space="0" w:color="auto"/>
              <w:bottom w:val="single" w:sz="2" w:space="0" w:color="auto"/>
            </w:tcBorders>
            <w:shd w:val="clear" w:color="auto" w:fill="auto"/>
            <w:noWrap/>
            <w:vAlign w:val="center"/>
          </w:tcPr>
          <w:p w14:paraId="74D7E7D0" w14:textId="77777777" w:rsidR="0008131E" w:rsidRPr="009C4CD9" w:rsidRDefault="0008131E" w:rsidP="00D36E2A">
            <w:pPr>
              <w:pStyle w:val="cuatexto"/>
              <w:jc w:val="right"/>
              <w:rPr>
                <w:color w:val="000000"/>
              </w:rPr>
            </w:pPr>
            <w:r w:rsidRPr="009C4CD9">
              <w:rPr>
                <w:color w:val="000000"/>
              </w:rPr>
              <w:t xml:space="preserve">  2.314 </w:t>
            </w:r>
          </w:p>
        </w:tc>
        <w:tc>
          <w:tcPr>
            <w:tcW w:w="1182" w:type="dxa"/>
            <w:tcBorders>
              <w:top w:val="single" w:sz="2" w:space="0" w:color="auto"/>
              <w:bottom w:val="single" w:sz="2" w:space="0" w:color="auto"/>
            </w:tcBorders>
            <w:shd w:val="clear" w:color="auto" w:fill="auto"/>
            <w:noWrap/>
            <w:vAlign w:val="center"/>
          </w:tcPr>
          <w:p w14:paraId="19E51B30" w14:textId="77777777" w:rsidR="0008131E" w:rsidRPr="009C4CD9" w:rsidRDefault="0008131E" w:rsidP="00D36E2A">
            <w:pPr>
              <w:pStyle w:val="cuatexto"/>
              <w:jc w:val="right"/>
              <w:rPr>
                <w:color w:val="000000"/>
              </w:rPr>
            </w:pPr>
            <w:r w:rsidRPr="009C4CD9">
              <w:rPr>
                <w:color w:val="000000"/>
              </w:rPr>
              <w:t xml:space="preserve">  1.272 </w:t>
            </w:r>
          </w:p>
        </w:tc>
        <w:tc>
          <w:tcPr>
            <w:tcW w:w="1181" w:type="dxa"/>
            <w:tcBorders>
              <w:top w:val="single" w:sz="2" w:space="0" w:color="auto"/>
              <w:bottom w:val="single" w:sz="2" w:space="0" w:color="auto"/>
            </w:tcBorders>
            <w:shd w:val="clear" w:color="auto" w:fill="auto"/>
            <w:noWrap/>
            <w:vAlign w:val="center"/>
          </w:tcPr>
          <w:p w14:paraId="0550C766" w14:textId="77777777" w:rsidR="0008131E" w:rsidRPr="009C4CD9" w:rsidRDefault="0008131E" w:rsidP="00D36E2A">
            <w:pPr>
              <w:jc w:val="right"/>
              <w:rPr>
                <w:rFonts w:ascii="Arial Narrow" w:hAnsi="Arial Narrow" w:cs="Calibri"/>
                <w:color w:val="000000"/>
                <w:sz w:val="20"/>
                <w:szCs w:val="20"/>
              </w:rPr>
            </w:pPr>
            <w:r w:rsidRPr="009C4CD9">
              <w:rPr>
                <w:rFonts w:ascii="Arial Narrow" w:hAnsi="Arial Narrow" w:cs="Calibri"/>
                <w:color w:val="000000"/>
                <w:sz w:val="20"/>
                <w:szCs w:val="20"/>
              </w:rPr>
              <w:t xml:space="preserve">     606 </w:t>
            </w:r>
          </w:p>
        </w:tc>
        <w:tc>
          <w:tcPr>
            <w:tcW w:w="1181" w:type="dxa"/>
            <w:tcBorders>
              <w:top w:val="single" w:sz="2" w:space="0" w:color="auto"/>
              <w:bottom w:val="single" w:sz="2" w:space="0" w:color="auto"/>
            </w:tcBorders>
            <w:shd w:val="clear" w:color="auto" w:fill="auto"/>
            <w:noWrap/>
            <w:vAlign w:val="center"/>
          </w:tcPr>
          <w:p w14:paraId="06FE480F" w14:textId="77777777" w:rsidR="0008131E" w:rsidRPr="009C4CD9" w:rsidRDefault="0008131E" w:rsidP="00D36E2A">
            <w:pPr>
              <w:jc w:val="right"/>
              <w:rPr>
                <w:rFonts w:ascii="Arial Narrow" w:hAnsi="Arial Narrow" w:cs="Calibri"/>
                <w:color w:val="000000"/>
                <w:sz w:val="20"/>
                <w:szCs w:val="20"/>
              </w:rPr>
            </w:pPr>
            <w:r w:rsidRPr="009C4CD9">
              <w:rPr>
                <w:rFonts w:ascii="Arial Narrow" w:hAnsi="Arial Narrow" w:cs="Calibri"/>
                <w:color w:val="000000"/>
                <w:sz w:val="20"/>
                <w:szCs w:val="20"/>
              </w:rPr>
              <w:t xml:space="preserve">     965 </w:t>
            </w:r>
          </w:p>
        </w:tc>
        <w:tc>
          <w:tcPr>
            <w:tcW w:w="1182" w:type="dxa"/>
            <w:tcBorders>
              <w:top w:val="single" w:sz="2" w:space="0" w:color="auto"/>
              <w:bottom w:val="single" w:sz="2" w:space="0" w:color="auto"/>
            </w:tcBorders>
            <w:shd w:val="clear" w:color="auto" w:fill="auto"/>
            <w:noWrap/>
            <w:vAlign w:val="center"/>
          </w:tcPr>
          <w:p w14:paraId="641F1D2C" w14:textId="77777777" w:rsidR="0008131E" w:rsidRPr="009C4CD9" w:rsidRDefault="0008131E" w:rsidP="00D36E2A">
            <w:pPr>
              <w:jc w:val="right"/>
              <w:rPr>
                <w:rFonts w:ascii="Arial Narrow" w:hAnsi="Arial Narrow" w:cs="Calibri"/>
                <w:color w:val="000000"/>
                <w:sz w:val="20"/>
                <w:szCs w:val="20"/>
              </w:rPr>
            </w:pPr>
            <w:r w:rsidRPr="009C4CD9">
              <w:rPr>
                <w:rFonts w:ascii="Arial Narrow" w:hAnsi="Arial Narrow" w:cs="Calibri"/>
                <w:color w:val="000000"/>
                <w:sz w:val="20"/>
                <w:szCs w:val="20"/>
              </w:rPr>
              <w:t xml:space="preserve">  1.308 </w:t>
            </w:r>
          </w:p>
        </w:tc>
      </w:tr>
      <w:tr w:rsidR="0008131E" w:rsidRPr="00F76A9A" w14:paraId="44B68738" w14:textId="77777777" w:rsidTr="000373DD">
        <w:trPr>
          <w:trHeight w:hRule="exact" w:val="255"/>
        </w:trPr>
        <w:tc>
          <w:tcPr>
            <w:tcW w:w="1701" w:type="dxa"/>
            <w:tcBorders>
              <w:top w:val="single" w:sz="2" w:space="0" w:color="auto"/>
            </w:tcBorders>
            <w:shd w:val="clear" w:color="auto" w:fill="auto"/>
            <w:noWrap/>
            <w:vAlign w:val="center"/>
          </w:tcPr>
          <w:p w14:paraId="738EBD0D" w14:textId="7E223CAC" w:rsidR="0008131E" w:rsidRPr="00F76A9A" w:rsidRDefault="0008131E" w:rsidP="00D36E2A">
            <w:pPr>
              <w:pStyle w:val="cuatexto"/>
              <w:rPr>
                <w:color w:val="000000"/>
              </w:rPr>
            </w:pPr>
            <w:r w:rsidRPr="6CEC54BD">
              <w:t>Pers. admi</w:t>
            </w:r>
            <w:r>
              <w:t>nistrativo</w:t>
            </w:r>
          </w:p>
        </w:tc>
        <w:tc>
          <w:tcPr>
            <w:tcW w:w="1181" w:type="dxa"/>
            <w:tcBorders>
              <w:top w:val="single" w:sz="2" w:space="0" w:color="auto"/>
            </w:tcBorders>
            <w:shd w:val="clear" w:color="auto" w:fill="auto"/>
            <w:noWrap/>
            <w:vAlign w:val="center"/>
          </w:tcPr>
          <w:p w14:paraId="45F79FD2" w14:textId="77777777" w:rsidR="0008131E" w:rsidRPr="00F76A9A" w:rsidRDefault="0008131E" w:rsidP="00D36E2A">
            <w:pPr>
              <w:pStyle w:val="cuatexto"/>
              <w:jc w:val="right"/>
              <w:rPr>
                <w:color w:val="000000"/>
              </w:rPr>
            </w:pPr>
            <w:r w:rsidRPr="00F76A9A">
              <w:rPr>
                <w:rFonts w:cs="Arial"/>
                <w:color w:val="000000"/>
              </w:rPr>
              <w:t>2.617</w:t>
            </w:r>
          </w:p>
        </w:tc>
        <w:tc>
          <w:tcPr>
            <w:tcW w:w="1181" w:type="dxa"/>
            <w:tcBorders>
              <w:top w:val="single" w:sz="2" w:space="0" w:color="auto"/>
            </w:tcBorders>
            <w:shd w:val="clear" w:color="auto" w:fill="auto"/>
            <w:noWrap/>
            <w:vAlign w:val="center"/>
          </w:tcPr>
          <w:p w14:paraId="47BB1E1F" w14:textId="77777777" w:rsidR="0008131E" w:rsidRPr="00F76A9A" w:rsidRDefault="0008131E" w:rsidP="00D36E2A">
            <w:pPr>
              <w:pStyle w:val="cuatexto"/>
              <w:jc w:val="right"/>
              <w:rPr>
                <w:color w:val="000000"/>
              </w:rPr>
            </w:pPr>
            <w:r w:rsidRPr="00F76A9A">
              <w:rPr>
                <w:rFonts w:cs="Arial"/>
                <w:color w:val="000000"/>
              </w:rPr>
              <w:t>2.355</w:t>
            </w:r>
          </w:p>
        </w:tc>
        <w:tc>
          <w:tcPr>
            <w:tcW w:w="1182" w:type="dxa"/>
            <w:tcBorders>
              <w:top w:val="single" w:sz="2" w:space="0" w:color="auto"/>
            </w:tcBorders>
            <w:shd w:val="clear" w:color="auto" w:fill="auto"/>
            <w:noWrap/>
            <w:vAlign w:val="center"/>
          </w:tcPr>
          <w:p w14:paraId="707F5523" w14:textId="77777777" w:rsidR="0008131E" w:rsidRPr="00F76A9A" w:rsidRDefault="0008131E" w:rsidP="00D36E2A">
            <w:pPr>
              <w:pStyle w:val="cuatexto"/>
              <w:jc w:val="right"/>
              <w:rPr>
                <w:color w:val="000000"/>
              </w:rPr>
            </w:pPr>
            <w:r w:rsidRPr="00F76A9A">
              <w:rPr>
                <w:rFonts w:cs="Arial"/>
                <w:color w:val="000000"/>
              </w:rPr>
              <w:t>2.056</w:t>
            </w:r>
          </w:p>
        </w:tc>
        <w:tc>
          <w:tcPr>
            <w:tcW w:w="1181" w:type="dxa"/>
            <w:tcBorders>
              <w:top w:val="single" w:sz="2" w:space="0" w:color="auto"/>
            </w:tcBorders>
            <w:shd w:val="clear" w:color="auto" w:fill="auto"/>
            <w:noWrap/>
            <w:vAlign w:val="center"/>
          </w:tcPr>
          <w:p w14:paraId="5FF223A9" w14:textId="77777777" w:rsidR="0008131E" w:rsidRPr="00F76A9A" w:rsidRDefault="0008131E" w:rsidP="00D36E2A">
            <w:pPr>
              <w:jc w:val="right"/>
              <w:rPr>
                <w:rFonts w:ascii="Arial Narrow" w:hAnsi="Arial Narrow" w:cs="Calibri"/>
                <w:color w:val="000000"/>
                <w:sz w:val="20"/>
                <w:szCs w:val="20"/>
              </w:rPr>
            </w:pPr>
            <w:r w:rsidRPr="00F76A9A">
              <w:rPr>
                <w:rFonts w:ascii="Arial Narrow" w:hAnsi="Arial Narrow" w:cs="Arial"/>
                <w:color w:val="000000"/>
                <w:sz w:val="20"/>
                <w:szCs w:val="20"/>
              </w:rPr>
              <w:t>2.172</w:t>
            </w:r>
          </w:p>
        </w:tc>
        <w:tc>
          <w:tcPr>
            <w:tcW w:w="1181" w:type="dxa"/>
            <w:tcBorders>
              <w:top w:val="single" w:sz="2" w:space="0" w:color="auto"/>
            </w:tcBorders>
            <w:shd w:val="clear" w:color="auto" w:fill="auto"/>
            <w:noWrap/>
            <w:vAlign w:val="center"/>
          </w:tcPr>
          <w:p w14:paraId="674F05A6" w14:textId="77777777" w:rsidR="0008131E" w:rsidRPr="00F76A9A" w:rsidRDefault="0008131E" w:rsidP="00D36E2A">
            <w:pPr>
              <w:jc w:val="right"/>
              <w:rPr>
                <w:rFonts w:ascii="Arial Narrow" w:hAnsi="Arial Narrow" w:cs="Calibri"/>
                <w:color w:val="000000"/>
                <w:sz w:val="20"/>
                <w:szCs w:val="20"/>
              </w:rPr>
            </w:pPr>
            <w:r w:rsidRPr="00F76A9A">
              <w:rPr>
                <w:rFonts w:ascii="Arial Narrow" w:hAnsi="Arial Narrow" w:cs="Arial"/>
                <w:color w:val="000000"/>
                <w:sz w:val="20"/>
                <w:szCs w:val="20"/>
              </w:rPr>
              <w:t>2.409</w:t>
            </w:r>
          </w:p>
        </w:tc>
        <w:tc>
          <w:tcPr>
            <w:tcW w:w="1182" w:type="dxa"/>
            <w:tcBorders>
              <w:top w:val="single" w:sz="2" w:space="0" w:color="auto"/>
            </w:tcBorders>
            <w:shd w:val="clear" w:color="auto" w:fill="auto"/>
            <w:noWrap/>
            <w:vAlign w:val="center"/>
          </w:tcPr>
          <w:p w14:paraId="5D98A9CA" w14:textId="77777777" w:rsidR="0008131E" w:rsidRPr="00F76A9A" w:rsidRDefault="0008131E" w:rsidP="00D36E2A">
            <w:pPr>
              <w:jc w:val="right"/>
              <w:rPr>
                <w:rFonts w:ascii="Arial Narrow" w:hAnsi="Arial Narrow" w:cs="Calibri"/>
                <w:color w:val="000000"/>
                <w:sz w:val="20"/>
                <w:szCs w:val="20"/>
              </w:rPr>
            </w:pPr>
            <w:r w:rsidRPr="00F76A9A">
              <w:rPr>
                <w:rFonts w:ascii="Arial Narrow" w:hAnsi="Arial Narrow" w:cs="Arial"/>
                <w:color w:val="000000"/>
                <w:sz w:val="20"/>
                <w:szCs w:val="20"/>
              </w:rPr>
              <w:t>2.325</w:t>
            </w:r>
          </w:p>
        </w:tc>
      </w:tr>
      <w:tr w:rsidR="003322DD" w:rsidRPr="005634D4" w14:paraId="7937430F" w14:textId="77777777" w:rsidTr="000373DD">
        <w:trPr>
          <w:trHeight w:hRule="exact" w:val="255"/>
        </w:trPr>
        <w:tc>
          <w:tcPr>
            <w:tcW w:w="1701" w:type="dxa"/>
            <w:shd w:val="clear" w:color="auto" w:fill="8DB3E2" w:themeFill="text2" w:themeFillTint="66"/>
            <w:noWrap/>
            <w:vAlign w:val="center"/>
            <w:hideMark/>
          </w:tcPr>
          <w:p w14:paraId="0350BF3F" w14:textId="77777777" w:rsidR="003322DD" w:rsidRPr="009C4CD9" w:rsidRDefault="003322DD" w:rsidP="00067584">
            <w:pPr>
              <w:pStyle w:val="cuadroCabe"/>
              <w:spacing w:after="40"/>
            </w:pPr>
            <w:r>
              <w:t>Total contratos</w:t>
            </w:r>
          </w:p>
        </w:tc>
        <w:tc>
          <w:tcPr>
            <w:tcW w:w="1181" w:type="dxa"/>
            <w:shd w:val="clear" w:color="auto" w:fill="8DB3E2" w:themeFill="text2" w:themeFillTint="66"/>
            <w:noWrap/>
            <w:vAlign w:val="center"/>
          </w:tcPr>
          <w:p w14:paraId="4BC58D35" w14:textId="77777777" w:rsidR="003322DD" w:rsidRPr="009C4CD9" w:rsidRDefault="003322DD" w:rsidP="00067584">
            <w:pPr>
              <w:pStyle w:val="cuadroCabe"/>
              <w:spacing w:after="40"/>
              <w:jc w:val="right"/>
            </w:pPr>
            <w:r>
              <w:t>5.959</w:t>
            </w:r>
          </w:p>
        </w:tc>
        <w:tc>
          <w:tcPr>
            <w:tcW w:w="1181" w:type="dxa"/>
            <w:shd w:val="clear" w:color="auto" w:fill="8DB3E2" w:themeFill="text2" w:themeFillTint="66"/>
            <w:noWrap/>
            <w:vAlign w:val="center"/>
          </w:tcPr>
          <w:p w14:paraId="74C7025E" w14:textId="77777777" w:rsidR="003322DD" w:rsidRPr="009C4CD9" w:rsidRDefault="003322DD" w:rsidP="00067584">
            <w:pPr>
              <w:pStyle w:val="cuadroCabe"/>
              <w:spacing w:after="40"/>
              <w:jc w:val="right"/>
            </w:pPr>
            <w:r>
              <w:t>5.205</w:t>
            </w:r>
          </w:p>
        </w:tc>
        <w:tc>
          <w:tcPr>
            <w:tcW w:w="1182" w:type="dxa"/>
            <w:shd w:val="clear" w:color="auto" w:fill="8DB3E2" w:themeFill="text2" w:themeFillTint="66"/>
            <w:noWrap/>
            <w:vAlign w:val="center"/>
          </w:tcPr>
          <w:p w14:paraId="11B2D85F" w14:textId="77777777" w:rsidR="003322DD" w:rsidRPr="009C4CD9" w:rsidRDefault="003322DD" w:rsidP="00067584">
            <w:pPr>
              <w:pStyle w:val="cuadroCabe"/>
              <w:spacing w:after="40"/>
              <w:jc w:val="right"/>
            </w:pPr>
            <w:r>
              <w:t>3.626</w:t>
            </w:r>
          </w:p>
        </w:tc>
        <w:tc>
          <w:tcPr>
            <w:tcW w:w="1181" w:type="dxa"/>
            <w:shd w:val="clear" w:color="auto" w:fill="8DB3E2" w:themeFill="text2" w:themeFillTint="66"/>
            <w:noWrap/>
            <w:vAlign w:val="center"/>
          </w:tcPr>
          <w:p w14:paraId="152370AF" w14:textId="77777777" w:rsidR="003322DD" w:rsidRPr="009C4CD9" w:rsidRDefault="003322DD" w:rsidP="00067584">
            <w:pPr>
              <w:pStyle w:val="cuadroCabe"/>
              <w:spacing w:after="40"/>
              <w:jc w:val="right"/>
            </w:pPr>
            <w:r>
              <w:t>3.092</w:t>
            </w:r>
          </w:p>
        </w:tc>
        <w:tc>
          <w:tcPr>
            <w:tcW w:w="1181" w:type="dxa"/>
            <w:shd w:val="clear" w:color="auto" w:fill="8DB3E2" w:themeFill="text2" w:themeFillTint="66"/>
            <w:noWrap/>
            <w:vAlign w:val="center"/>
          </w:tcPr>
          <w:p w14:paraId="0BA69795" w14:textId="77777777" w:rsidR="003322DD" w:rsidRPr="009C4CD9" w:rsidRDefault="003322DD" w:rsidP="00067584">
            <w:pPr>
              <w:pStyle w:val="cuadroCabe"/>
              <w:spacing w:after="40"/>
              <w:jc w:val="right"/>
            </w:pPr>
            <w:r>
              <w:t>3.879</w:t>
            </w:r>
          </w:p>
        </w:tc>
        <w:tc>
          <w:tcPr>
            <w:tcW w:w="1182" w:type="dxa"/>
            <w:shd w:val="clear" w:color="auto" w:fill="8DB3E2" w:themeFill="text2" w:themeFillTint="66"/>
            <w:noWrap/>
            <w:vAlign w:val="center"/>
          </w:tcPr>
          <w:p w14:paraId="1111F6D7" w14:textId="77777777" w:rsidR="003322DD" w:rsidRPr="009C4CD9" w:rsidRDefault="003322DD" w:rsidP="00067584">
            <w:pPr>
              <w:pStyle w:val="cuadroCabe"/>
              <w:spacing w:after="40"/>
              <w:jc w:val="right"/>
            </w:pPr>
            <w:r>
              <w:t>4.121</w:t>
            </w:r>
          </w:p>
        </w:tc>
      </w:tr>
    </w:tbl>
    <w:p w14:paraId="5814960D" w14:textId="5A89C71C" w:rsidR="003322DD" w:rsidRDefault="2D1ADFFC" w:rsidP="007B4089">
      <w:pPr>
        <w:pStyle w:val="texto"/>
        <w:spacing w:before="240" w:after="140"/>
        <w:jc w:val="both"/>
        <w:rPr>
          <w:szCs w:val="26"/>
        </w:rPr>
      </w:pPr>
      <w:r w:rsidRPr="7B5CD166">
        <w:rPr>
          <w:szCs w:val="26"/>
        </w:rPr>
        <w:t xml:space="preserve">En el conjunto del periodo, el 54 por ciento de los contratos </w:t>
      </w:r>
      <w:r w:rsidR="00CB4DF5">
        <w:rPr>
          <w:szCs w:val="26"/>
        </w:rPr>
        <w:t>corresponde a</w:t>
      </w:r>
      <w:r w:rsidRPr="7B5CD166">
        <w:rPr>
          <w:szCs w:val="26"/>
        </w:rPr>
        <w:t xml:space="preserve"> personal administrativo, el 35 por ciento a personal de enfermería, el diez por ciento a personal facultativo de medicina familiar y el uno por </w:t>
      </w:r>
      <w:proofErr w:type="gramStart"/>
      <w:r w:rsidRPr="7B5CD166">
        <w:rPr>
          <w:szCs w:val="26"/>
        </w:rPr>
        <w:t>ciento restante</w:t>
      </w:r>
      <w:proofErr w:type="gramEnd"/>
      <w:r w:rsidRPr="7B5CD166">
        <w:rPr>
          <w:szCs w:val="26"/>
        </w:rPr>
        <w:t xml:space="preserve"> a personal facultativo de pediatría.</w:t>
      </w:r>
    </w:p>
    <w:p w14:paraId="28CD5773" w14:textId="4FAA9F51" w:rsidR="003322DD" w:rsidRDefault="003322DD" w:rsidP="005459B9">
      <w:pPr>
        <w:pStyle w:val="texto"/>
        <w:spacing w:after="140"/>
        <w:jc w:val="both"/>
      </w:pPr>
      <w:r>
        <w:t>En 2023, destaca la reducción de contratos respecto a 2018 en un 31 por ciento</w:t>
      </w:r>
      <w:r w:rsidR="00372A54">
        <w:t>,</w:t>
      </w:r>
      <w:r>
        <w:t xml:space="preserve"> si bien </w:t>
      </w:r>
      <w:r w:rsidR="00CB4DF5" w:rsidRPr="005459B9">
        <w:rPr>
          <w:szCs w:val="26"/>
        </w:rPr>
        <w:t>respecto</w:t>
      </w:r>
      <w:r>
        <w:t xml:space="preserve"> a 2022 aumenta en un seis por ciento.</w:t>
      </w:r>
    </w:p>
    <w:p w14:paraId="68A0B1BD" w14:textId="77777777" w:rsidR="003322DD" w:rsidRPr="00F57451" w:rsidRDefault="2D1ADFFC" w:rsidP="005459B9">
      <w:pPr>
        <w:pStyle w:val="texto"/>
        <w:spacing w:after="140"/>
        <w:jc w:val="both"/>
      </w:pPr>
      <w:r w:rsidRPr="00F57451">
        <w:t>El número de personas distintas que fueron contratadas cada año fue el siguiente:</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701"/>
        <w:gridCol w:w="1181"/>
        <w:gridCol w:w="1181"/>
        <w:gridCol w:w="1182"/>
        <w:gridCol w:w="1181"/>
        <w:gridCol w:w="1181"/>
        <w:gridCol w:w="1182"/>
      </w:tblGrid>
      <w:tr w:rsidR="003322DD" w:rsidRPr="009C4CD9" w14:paraId="4D1F7621" w14:textId="77777777" w:rsidTr="00FA6C89">
        <w:trPr>
          <w:trHeight w:val="255"/>
        </w:trPr>
        <w:tc>
          <w:tcPr>
            <w:tcW w:w="1701" w:type="dxa"/>
            <w:shd w:val="clear" w:color="auto" w:fill="8DB3E2" w:themeFill="text2" w:themeFillTint="66"/>
            <w:noWrap/>
            <w:vAlign w:val="center"/>
            <w:hideMark/>
          </w:tcPr>
          <w:p w14:paraId="77CF8D21" w14:textId="77777777" w:rsidR="003322DD" w:rsidRPr="009C4CD9" w:rsidRDefault="003322DD" w:rsidP="006167CD">
            <w:pPr>
              <w:pStyle w:val="cuadroCabe"/>
            </w:pPr>
          </w:p>
        </w:tc>
        <w:tc>
          <w:tcPr>
            <w:tcW w:w="1181" w:type="dxa"/>
            <w:shd w:val="clear" w:color="auto" w:fill="8DB3E2" w:themeFill="text2" w:themeFillTint="66"/>
            <w:noWrap/>
            <w:vAlign w:val="center"/>
            <w:hideMark/>
          </w:tcPr>
          <w:p w14:paraId="70661349" w14:textId="77777777" w:rsidR="003322DD" w:rsidRPr="009C4CD9" w:rsidRDefault="003322DD" w:rsidP="006167CD">
            <w:pPr>
              <w:pStyle w:val="cuadroCabe"/>
              <w:jc w:val="right"/>
            </w:pPr>
            <w:r w:rsidRPr="009C4CD9">
              <w:t>2018</w:t>
            </w:r>
          </w:p>
        </w:tc>
        <w:tc>
          <w:tcPr>
            <w:tcW w:w="1181" w:type="dxa"/>
            <w:shd w:val="clear" w:color="auto" w:fill="8DB3E2" w:themeFill="text2" w:themeFillTint="66"/>
            <w:noWrap/>
            <w:vAlign w:val="center"/>
            <w:hideMark/>
          </w:tcPr>
          <w:p w14:paraId="16FED1BB" w14:textId="77777777" w:rsidR="003322DD" w:rsidRPr="009C4CD9" w:rsidRDefault="003322DD" w:rsidP="006167CD">
            <w:pPr>
              <w:pStyle w:val="cuadroCabe"/>
              <w:jc w:val="right"/>
            </w:pPr>
            <w:r w:rsidRPr="009C4CD9">
              <w:t>2019</w:t>
            </w:r>
          </w:p>
        </w:tc>
        <w:tc>
          <w:tcPr>
            <w:tcW w:w="1182" w:type="dxa"/>
            <w:shd w:val="clear" w:color="auto" w:fill="8DB3E2" w:themeFill="text2" w:themeFillTint="66"/>
            <w:noWrap/>
            <w:vAlign w:val="center"/>
            <w:hideMark/>
          </w:tcPr>
          <w:p w14:paraId="48C0B04D" w14:textId="77777777" w:rsidR="003322DD" w:rsidRPr="009C4CD9" w:rsidRDefault="003322DD" w:rsidP="006167CD">
            <w:pPr>
              <w:pStyle w:val="cuadroCabe"/>
              <w:jc w:val="right"/>
            </w:pPr>
            <w:r w:rsidRPr="009C4CD9">
              <w:t>2020</w:t>
            </w:r>
          </w:p>
        </w:tc>
        <w:tc>
          <w:tcPr>
            <w:tcW w:w="1181" w:type="dxa"/>
            <w:shd w:val="clear" w:color="auto" w:fill="8DB3E2" w:themeFill="text2" w:themeFillTint="66"/>
            <w:noWrap/>
            <w:vAlign w:val="center"/>
            <w:hideMark/>
          </w:tcPr>
          <w:p w14:paraId="23384ABF" w14:textId="77777777" w:rsidR="003322DD" w:rsidRPr="009C4CD9" w:rsidRDefault="003322DD" w:rsidP="006167CD">
            <w:pPr>
              <w:pStyle w:val="cuadroCabe"/>
              <w:jc w:val="right"/>
            </w:pPr>
            <w:r w:rsidRPr="009C4CD9">
              <w:t>2021</w:t>
            </w:r>
          </w:p>
        </w:tc>
        <w:tc>
          <w:tcPr>
            <w:tcW w:w="1181" w:type="dxa"/>
            <w:shd w:val="clear" w:color="auto" w:fill="8DB3E2" w:themeFill="text2" w:themeFillTint="66"/>
            <w:noWrap/>
            <w:vAlign w:val="center"/>
            <w:hideMark/>
          </w:tcPr>
          <w:p w14:paraId="419853E2" w14:textId="77777777" w:rsidR="003322DD" w:rsidRPr="009C4CD9" w:rsidRDefault="003322DD" w:rsidP="006167CD">
            <w:pPr>
              <w:pStyle w:val="cuadroCabe"/>
              <w:jc w:val="right"/>
            </w:pPr>
            <w:r w:rsidRPr="009C4CD9">
              <w:t>2022</w:t>
            </w:r>
          </w:p>
        </w:tc>
        <w:tc>
          <w:tcPr>
            <w:tcW w:w="1182" w:type="dxa"/>
            <w:shd w:val="clear" w:color="auto" w:fill="8DB3E2" w:themeFill="text2" w:themeFillTint="66"/>
            <w:noWrap/>
            <w:vAlign w:val="center"/>
            <w:hideMark/>
          </w:tcPr>
          <w:p w14:paraId="0BD6DE6B" w14:textId="77777777" w:rsidR="003322DD" w:rsidRPr="009C4CD9" w:rsidRDefault="003322DD" w:rsidP="006167CD">
            <w:pPr>
              <w:pStyle w:val="cuadroCabe"/>
              <w:jc w:val="right"/>
            </w:pPr>
            <w:r w:rsidRPr="009C4CD9">
              <w:t>2023</w:t>
            </w:r>
          </w:p>
        </w:tc>
      </w:tr>
      <w:tr w:rsidR="0008131E" w:rsidRPr="005634D4" w14:paraId="4D9423C8" w14:textId="77777777" w:rsidTr="007B4089">
        <w:trPr>
          <w:trHeight w:val="198"/>
        </w:trPr>
        <w:tc>
          <w:tcPr>
            <w:tcW w:w="1701" w:type="dxa"/>
            <w:tcBorders>
              <w:bottom w:val="single" w:sz="2" w:space="0" w:color="auto"/>
            </w:tcBorders>
            <w:shd w:val="clear" w:color="auto" w:fill="auto"/>
            <w:noWrap/>
            <w:vAlign w:val="center"/>
            <w:hideMark/>
          </w:tcPr>
          <w:p w14:paraId="44E4D7F7" w14:textId="06B38907" w:rsidR="0008131E" w:rsidRPr="009C4CD9" w:rsidRDefault="0008131E" w:rsidP="00725C75">
            <w:pPr>
              <w:pStyle w:val="cuatexto"/>
              <w:rPr>
                <w:color w:val="000000"/>
              </w:rPr>
            </w:pPr>
            <w:proofErr w:type="spellStart"/>
            <w:r>
              <w:t>F</w:t>
            </w:r>
            <w:r w:rsidRPr="6CEC54BD">
              <w:t>ac</w:t>
            </w:r>
            <w:proofErr w:type="spellEnd"/>
            <w:r w:rsidRPr="6CEC54BD">
              <w:t>.</w:t>
            </w:r>
            <w:r>
              <w:t xml:space="preserve"> </w:t>
            </w:r>
            <w:proofErr w:type="spellStart"/>
            <w:r w:rsidRPr="6CEC54BD">
              <w:t>med</w:t>
            </w:r>
            <w:proofErr w:type="spellEnd"/>
            <w:r w:rsidRPr="6CEC54BD">
              <w:t>.</w:t>
            </w:r>
            <w:r>
              <w:t xml:space="preserve"> </w:t>
            </w:r>
            <w:r w:rsidRPr="6CEC54BD">
              <w:t>fam</w:t>
            </w:r>
            <w:r>
              <w:t>iliar</w:t>
            </w:r>
          </w:p>
        </w:tc>
        <w:tc>
          <w:tcPr>
            <w:tcW w:w="1181" w:type="dxa"/>
            <w:tcBorders>
              <w:bottom w:val="single" w:sz="2" w:space="0" w:color="auto"/>
            </w:tcBorders>
            <w:shd w:val="clear" w:color="auto" w:fill="auto"/>
            <w:noWrap/>
            <w:vAlign w:val="center"/>
            <w:hideMark/>
          </w:tcPr>
          <w:p w14:paraId="1A3E0742" w14:textId="77777777" w:rsidR="0008131E" w:rsidRPr="009C4CD9" w:rsidRDefault="0008131E" w:rsidP="00725C75">
            <w:pPr>
              <w:pStyle w:val="cuatexto"/>
              <w:jc w:val="right"/>
              <w:rPr>
                <w:color w:val="000000"/>
              </w:rPr>
            </w:pPr>
            <w:r w:rsidRPr="009C4CD9">
              <w:rPr>
                <w:color w:val="000000"/>
              </w:rPr>
              <w:t>125</w:t>
            </w:r>
          </w:p>
        </w:tc>
        <w:tc>
          <w:tcPr>
            <w:tcW w:w="1181" w:type="dxa"/>
            <w:tcBorders>
              <w:bottom w:val="single" w:sz="2" w:space="0" w:color="auto"/>
            </w:tcBorders>
            <w:shd w:val="clear" w:color="auto" w:fill="auto"/>
            <w:noWrap/>
            <w:vAlign w:val="center"/>
            <w:hideMark/>
          </w:tcPr>
          <w:p w14:paraId="58A9315D" w14:textId="77777777" w:rsidR="0008131E" w:rsidRPr="009C4CD9" w:rsidRDefault="0008131E" w:rsidP="00725C75">
            <w:pPr>
              <w:pStyle w:val="cuatexto"/>
              <w:jc w:val="right"/>
              <w:rPr>
                <w:color w:val="000000"/>
              </w:rPr>
            </w:pPr>
            <w:r w:rsidRPr="009C4CD9">
              <w:rPr>
                <w:color w:val="000000"/>
              </w:rPr>
              <w:t>117</w:t>
            </w:r>
          </w:p>
        </w:tc>
        <w:tc>
          <w:tcPr>
            <w:tcW w:w="1182" w:type="dxa"/>
            <w:tcBorders>
              <w:bottom w:val="single" w:sz="2" w:space="0" w:color="auto"/>
            </w:tcBorders>
            <w:shd w:val="clear" w:color="auto" w:fill="auto"/>
            <w:noWrap/>
            <w:vAlign w:val="center"/>
            <w:hideMark/>
          </w:tcPr>
          <w:p w14:paraId="6DD79413" w14:textId="77777777" w:rsidR="0008131E" w:rsidRPr="009C4CD9" w:rsidRDefault="0008131E" w:rsidP="00725C75">
            <w:pPr>
              <w:pStyle w:val="cuatexto"/>
              <w:jc w:val="right"/>
              <w:rPr>
                <w:color w:val="000000"/>
              </w:rPr>
            </w:pPr>
            <w:r w:rsidRPr="009C4CD9">
              <w:rPr>
                <w:color w:val="000000"/>
              </w:rPr>
              <w:t>93</w:t>
            </w:r>
          </w:p>
        </w:tc>
        <w:tc>
          <w:tcPr>
            <w:tcW w:w="1181" w:type="dxa"/>
            <w:tcBorders>
              <w:bottom w:val="single" w:sz="2" w:space="0" w:color="auto"/>
            </w:tcBorders>
            <w:shd w:val="clear" w:color="auto" w:fill="auto"/>
            <w:noWrap/>
            <w:vAlign w:val="center"/>
            <w:hideMark/>
          </w:tcPr>
          <w:p w14:paraId="02588E33" w14:textId="77777777" w:rsidR="0008131E" w:rsidRPr="009C4CD9" w:rsidRDefault="0008131E" w:rsidP="00725C75">
            <w:pPr>
              <w:pStyle w:val="cuatexto"/>
              <w:jc w:val="right"/>
              <w:rPr>
                <w:color w:val="000000"/>
              </w:rPr>
            </w:pPr>
            <w:r w:rsidRPr="009C4CD9">
              <w:rPr>
                <w:color w:val="000000"/>
              </w:rPr>
              <w:t>80</w:t>
            </w:r>
          </w:p>
        </w:tc>
        <w:tc>
          <w:tcPr>
            <w:tcW w:w="1181" w:type="dxa"/>
            <w:tcBorders>
              <w:bottom w:val="single" w:sz="2" w:space="0" w:color="auto"/>
            </w:tcBorders>
            <w:shd w:val="clear" w:color="auto" w:fill="auto"/>
            <w:noWrap/>
            <w:vAlign w:val="center"/>
            <w:hideMark/>
          </w:tcPr>
          <w:p w14:paraId="1A53E038" w14:textId="77777777" w:rsidR="0008131E" w:rsidRPr="009C4CD9" w:rsidRDefault="0008131E" w:rsidP="00725C75">
            <w:pPr>
              <w:pStyle w:val="cuatexto"/>
              <w:jc w:val="right"/>
              <w:rPr>
                <w:color w:val="000000"/>
              </w:rPr>
            </w:pPr>
            <w:r w:rsidRPr="009C4CD9">
              <w:rPr>
                <w:color w:val="000000"/>
              </w:rPr>
              <w:t>96</w:t>
            </w:r>
          </w:p>
        </w:tc>
        <w:tc>
          <w:tcPr>
            <w:tcW w:w="1182" w:type="dxa"/>
            <w:tcBorders>
              <w:bottom w:val="single" w:sz="2" w:space="0" w:color="auto"/>
            </w:tcBorders>
            <w:shd w:val="clear" w:color="auto" w:fill="auto"/>
            <w:noWrap/>
            <w:vAlign w:val="center"/>
            <w:hideMark/>
          </w:tcPr>
          <w:p w14:paraId="1ECD85D6" w14:textId="77777777" w:rsidR="0008131E" w:rsidRPr="009C4CD9" w:rsidRDefault="0008131E" w:rsidP="00725C75">
            <w:pPr>
              <w:pStyle w:val="cuatexto"/>
              <w:jc w:val="right"/>
              <w:rPr>
                <w:color w:val="000000"/>
              </w:rPr>
            </w:pPr>
            <w:r w:rsidRPr="009C4CD9">
              <w:rPr>
                <w:color w:val="000000"/>
              </w:rPr>
              <w:t>98</w:t>
            </w:r>
          </w:p>
        </w:tc>
      </w:tr>
      <w:tr w:rsidR="0008131E" w:rsidRPr="005634D4" w14:paraId="661836CA" w14:textId="77777777" w:rsidTr="00725C75">
        <w:trPr>
          <w:trHeight w:val="198"/>
        </w:trPr>
        <w:tc>
          <w:tcPr>
            <w:tcW w:w="1701" w:type="dxa"/>
            <w:tcBorders>
              <w:top w:val="single" w:sz="2" w:space="0" w:color="auto"/>
              <w:bottom w:val="single" w:sz="2" w:space="0" w:color="auto"/>
            </w:tcBorders>
            <w:shd w:val="clear" w:color="auto" w:fill="auto"/>
            <w:noWrap/>
            <w:vAlign w:val="center"/>
            <w:hideMark/>
          </w:tcPr>
          <w:p w14:paraId="472D7C9C" w14:textId="309C8911" w:rsidR="0008131E" w:rsidRPr="009C4CD9" w:rsidRDefault="0008131E" w:rsidP="00725C75">
            <w:pPr>
              <w:pStyle w:val="cuatexto"/>
              <w:rPr>
                <w:color w:val="000000"/>
              </w:rPr>
            </w:pPr>
            <w:proofErr w:type="spellStart"/>
            <w:r>
              <w:t>Fac</w:t>
            </w:r>
            <w:proofErr w:type="spellEnd"/>
            <w:r>
              <w:t xml:space="preserve">. </w:t>
            </w:r>
            <w:r w:rsidRPr="6CEC54BD">
              <w:t>pediatría</w:t>
            </w:r>
          </w:p>
        </w:tc>
        <w:tc>
          <w:tcPr>
            <w:tcW w:w="1181" w:type="dxa"/>
            <w:tcBorders>
              <w:top w:val="single" w:sz="2" w:space="0" w:color="auto"/>
              <w:bottom w:val="single" w:sz="2" w:space="0" w:color="auto"/>
            </w:tcBorders>
            <w:shd w:val="clear" w:color="auto" w:fill="auto"/>
            <w:noWrap/>
            <w:vAlign w:val="center"/>
            <w:hideMark/>
          </w:tcPr>
          <w:p w14:paraId="3712350E" w14:textId="77777777" w:rsidR="0008131E" w:rsidRPr="009C4CD9" w:rsidRDefault="0008131E" w:rsidP="00725C75">
            <w:pPr>
              <w:pStyle w:val="cuatexto"/>
              <w:jc w:val="right"/>
              <w:rPr>
                <w:color w:val="000000"/>
              </w:rPr>
            </w:pPr>
            <w:r w:rsidRPr="009C4CD9">
              <w:rPr>
                <w:color w:val="000000"/>
              </w:rPr>
              <w:t>12</w:t>
            </w:r>
          </w:p>
        </w:tc>
        <w:tc>
          <w:tcPr>
            <w:tcW w:w="1181" w:type="dxa"/>
            <w:tcBorders>
              <w:top w:val="single" w:sz="2" w:space="0" w:color="auto"/>
              <w:bottom w:val="single" w:sz="2" w:space="0" w:color="auto"/>
            </w:tcBorders>
            <w:shd w:val="clear" w:color="auto" w:fill="auto"/>
            <w:noWrap/>
            <w:vAlign w:val="center"/>
            <w:hideMark/>
          </w:tcPr>
          <w:p w14:paraId="508A1F65" w14:textId="77777777" w:rsidR="0008131E" w:rsidRPr="009C4CD9" w:rsidRDefault="0008131E" w:rsidP="00725C75">
            <w:pPr>
              <w:pStyle w:val="cuatexto"/>
              <w:jc w:val="right"/>
              <w:rPr>
                <w:color w:val="000000"/>
              </w:rPr>
            </w:pPr>
            <w:r w:rsidRPr="009C4CD9">
              <w:rPr>
                <w:color w:val="000000"/>
              </w:rPr>
              <w:t>11</w:t>
            </w:r>
          </w:p>
        </w:tc>
        <w:tc>
          <w:tcPr>
            <w:tcW w:w="1182" w:type="dxa"/>
            <w:tcBorders>
              <w:top w:val="single" w:sz="2" w:space="0" w:color="auto"/>
              <w:bottom w:val="single" w:sz="2" w:space="0" w:color="auto"/>
            </w:tcBorders>
            <w:shd w:val="clear" w:color="auto" w:fill="auto"/>
            <w:noWrap/>
            <w:vAlign w:val="center"/>
            <w:hideMark/>
          </w:tcPr>
          <w:p w14:paraId="5DE34034" w14:textId="77777777" w:rsidR="0008131E" w:rsidRPr="009C4CD9" w:rsidRDefault="0008131E" w:rsidP="00725C75">
            <w:pPr>
              <w:pStyle w:val="cuatexto"/>
              <w:jc w:val="right"/>
              <w:rPr>
                <w:color w:val="000000"/>
              </w:rPr>
            </w:pPr>
            <w:r w:rsidRPr="009C4CD9">
              <w:rPr>
                <w:color w:val="000000"/>
              </w:rPr>
              <w:t>8</w:t>
            </w:r>
          </w:p>
        </w:tc>
        <w:tc>
          <w:tcPr>
            <w:tcW w:w="1181" w:type="dxa"/>
            <w:tcBorders>
              <w:top w:val="single" w:sz="2" w:space="0" w:color="auto"/>
              <w:bottom w:val="single" w:sz="2" w:space="0" w:color="auto"/>
            </w:tcBorders>
            <w:shd w:val="clear" w:color="auto" w:fill="auto"/>
            <w:noWrap/>
            <w:vAlign w:val="center"/>
            <w:hideMark/>
          </w:tcPr>
          <w:p w14:paraId="7222F4E9" w14:textId="77777777" w:rsidR="0008131E" w:rsidRPr="009C4CD9" w:rsidRDefault="0008131E" w:rsidP="00725C75">
            <w:pPr>
              <w:pStyle w:val="cuatexto"/>
              <w:jc w:val="right"/>
              <w:rPr>
                <w:color w:val="000000"/>
              </w:rPr>
            </w:pPr>
            <w:r w:rsidRPr="009C4CD9">
              <w:rPr>
                <w:color w:val="000000"/>
              </w:rPr>
              <w:t>11</w:t>
            </w:r>
          </w:p>
        </w:tc>
        <w:tc>
          <w:tcPr>
            <w:tcW w:w="1181" w:type="dxa"/>
            <w:tcBorders>
              <w:top w:val="single" w:sz="2" w:space="0" w:color="auto"/>
              <w:bottom w:val="single" w:sz="2" w:space="0" w:color="auto"/>
            </w:tcBorders>
            <w:shd w:val="clear" w:color="auto" w:fill="auto"/>
            <w:noWrap/>
            <w:vAlign w:val="center"/>
            <w:hideMark/>
          </w:tcPr>
          <w:p w14:paraId="421A8FAC" w14:textId="77777777" w:rsidR="0008131E" w:rsidRPr="009C4CD9" w:rsidRDefault="0008131E" w:rsidP="00725C75">
            <w:pPr>
              <w:pStyle w:val="cuatexto"/>
              <w:jc w:val="right"/>
              <w:rPr>
                <w:color w:val="000000"/>
              </w:rPr>
            </w:pPr>
            <w:r w:rsidRPr="009C4CD9">
              <w:rPr>
                <w:color w:val="000000"/>
              </w:rPr>
              <w:t>14</w:t>
            </w:r>
          </w:p>
        </w:tc>
        <w:tc>
          <w:tcPr>
            <w:tcW w:w="1182" w:type="dxa"/>
            <w:tcBorders>
              <w:top w:val="single" w:sz="2" w:space="0" w:color="auto"/>
              <w:bottom w:val="single" w:sz="2" w:space="0" w:color="auto"/>
            </w:tcBorders>
            <w:shd w:val="clear" w:color="auto" w:fill="auto"/>
            <w:noWrap/>
            <w:vAlign w:val="center"/>
            <w:hideMark/>
          </w:tcPr>
          <w:p w14:paraId="10068B3C" w14:textId="77777777" w:rsidR="0008131E" w:rsidRPr="009C4CD9" w:rsidRDefault="0008131E" w:rsidP="00725C75">
            <w:pPr>
              <w:pStyle w:val="cuatexto"/>
              <w:jc w:val="right"/>
              <w:rPr>
                <w:color w:val="000000"/>
              </w:rPr>
            </w:pPr>
            <w:r w:rsidRPr="009C4CD9">
              <w:rPr>
                <w:color w:val="000000"/>
              </w:rPr>
              <w:t>12</w:t>
            </w:r>
          </w:p>
        </w:tc>
      </w:tr>
      <w:tr w:rsidR="0008131E" w:rsidRPr="005634D4" w14:paraId="79C105A8" w14:textId="77777777" w:rsidTr="00725C75">
        <w:trPr>
          <w:trHeight w:val="198"/>
        </w:trPr>
        <w:tc>
          <w:tcPr>
            <w:tcW w:w="1701" w:type="dxa"/>
            <w:tcBorders>
              <w:top w:val="single" w:sz="2" w:space="0" w:color="auto"/>
              <w:bottom w:val="single" w:sz="2" w:space="0" w:color="auto"/>
            </w:tcBorders>
            <w:shd w:val="clear" w:color="auto" w:fill="auto"/>
            <w:noWrap/>
            <w:vAlign w:val="center"/>
          </w:tcPr>
          <w:p w14:paraId="3A1288B9" w14:textId="30908263" w:rsidR="0008131E" w:rsidRPr="009C4CD9" w:rsidRDefault="0008131E" w:rsidP="00725C75">
            <w:pPr>
              <w:pStyle w:val="cuatexto"/>
              <w:rPr>
                <w:color w:val="000000"/>
              </w:rPr>
            </w:pPr>
            <w:r>
              <w:t>Pers. e</w:t>
            </w:r>
            <w:r w:rsidRPr="6CEC54BD">
              <w:t>nfermería</w:t>
            </w:r>
          </w:p>
        </w:tc>
        <w:tc>
          <w:tcPr>
            <w:tcW w:w="1181" w:type="dxa"/>
            <w:tcBorders>
              <w:top w:val="single" w:sz="2" w:space="0" w:color="auto"/>
              <w:bottom w:val="single" w:sz="2" w:space="0" w:color="auto"/>
            </w:tcBorders>
            <w:shd w:val="clear" w:color="auto" w:fill="auto"/>
            <w:noWrap/>
            <w:vAlign w:val="center"/>
          </w:tcPr>
          <w:p w14:paraId="74140023" w14:textId="65780443" w:rsidR="0008131E" w:rsidRPr="009C4CD9" w:rsidRDefault="0008131E" w:rsidP="00725C75">
            <w:pPr>
              <w:pStyle w:val="cuatexto"/>
              <w:jc w:val="right"/>
              <w:rPr>
                <w:color w:val="000000"/>
              </w:rPr>
            </w:pPr>
            <w:r w:rsidRPr="009C4CD9">
              <w:rPr>
                <w:color w:val="000000"/>
              </w:rPr>
              <w:t>488</w:t>
            </w:r>
          </w:p>
        </w:tc>
        <w:tc>
          <w:tcPr>
            <w:tcW w:w="1181" w:type="dxa"/>
            <w:tcBorders>
              <w:top w:val="single" w:sz="2" w:space="0" w:color="auto"/>
              <w:bottom w:val="single" w:sz="2" w:space="0" w:color="auto"/>
            </w:tcBorders>
            <w:shd w:val="clear" w:color="auto" w:fill="auto"/>
            <w:noWrap/>
            <w:vAlign w:val="center"/>
          </w:tcPr>
          <w:p w14:paraId="3E56443D" w14:textId="48486511" w:rsidR="0008131E" w:rsidRPr="009C4CD9" w:rsidRDefault="0008131E" w:rsidP="00725C75">
            <w:pPr>
              <w:pStyle w:val="cuatexto"/>
              <w:jc w:val="right"/>
              <w:rPr>
                <w:color w:val="000000"/>
              </w:rPr>
            </w:pPr>
            <w:r w:rsidRPr="009C4CD9">
              <w:rPr>
                <w:color w:val="000000"/>
              </w:rPr>
              <w:t>498</w:t>
            </w:r>
          </w:p>
        </w:tc>
        <w:tc>
          <w:tcPr>
            <w:tcW w:w="1182" w:type="dxa"/>
            <w:tcBorders>
              <w:top w:val="single" w:sz="2" w:space="0" w:color="auto"/>
              <w:bottom w:val="single" w:sz="2" w:space="0" w:color="auto"/>
            </w:tcBorders>
            <w:shd w:val="clear" w:color="auto" w:fill="auto"/>
            <w:noWrap/>
            <w:vAlign w:val="center"/>
          </w:tcPr>
          <w:p w14:paraId="0E84A604" w14:textId="1C5A1824" w:rsidR="0008131E" w:rsidRPr="009C4CD9" w:rsidRDefault="0008131E" w:rsidP="00725C75">
            <w:pPr>
              <w:pStyle w:val="cuatexto"/>
              <w:jc w:val="right"/>
              <w:rPr>
                <w:color w:val="000000"/>
              </w:rPr>
            </w:pPr>
            <w:r w:rsidRPr="009C4CD9">
              <w:rPr>
                <w:color w:val="000000"/>
              </w:rPr>
              <w:t>424</w:t>
            </w:r>
          </w:p>
        </w:tc>
        <w:tc>
          <w:tcPr>
            <w:tcW w:w="1181" w:type="dxa"/>
            <w:tcBorders>
              <w:top w:val="single" w:sz="2" w:space="0" w:color="auto"/>
              <w:bottom w:val="single" w:sz="2" w:space="0" w:color="auto"/>
            </w:tcBorders>
            <w:shd w:val="clear" w:color="auto" w:fill="auto"/>
            <w:noWrap/>
            <w:vAlign w:val="center"/>
          </w:tcPr>
          <w:p w14:paraId="11E1905E" w14:textId="475CE42F" w:rsidR="0008131E" w:rsidRPr="009C4CD9" w:rsidRDefault="0008131E" w:rsidP="00725C75">
            <w:pPr>
              <w:pStyle w:val="cuatexto"/>
              <w:jc w:val="right"/>
              <w:rPr>
                <w:color w:val="000000"/>
              </w:rPr>
            </w:pPr>
            <w:r w:rsidRPr="009C4CD9">
              <w:rPr>
                <w:color w:val="000000"/>
              </w:rPr>
              <w:t>290</w:t>
            </w:r>
          </w:p>
        </w:tc>
        <w:tc>
          <w:tcPr>
            <w:tcW w:w="1181" w:type="dxa"/>
            <w:tcBorders>
              <w:top w:val="single" w:sz="2" w:space="0" w:color="auto"/>
              <w:bottom w:val="single" w:sz="2" w:space="0" w:color="auto"/>
            </w:tcBorders>
            <w:shd w:val="clear" w:color="auto" w:fill="auto"/>
            <w:noWrap/>
            <w:vAlign w:val="center"/>
          </w:tcPr>
          <w:p w14:paraId="156C205F" w14:textId="51AAC760" w:rsidR="0008131E" w:rsidRPr="009C4CD9" w:rsidRDefault="0008131E" w:rsidP="00725C75">
            <w:pPr>
              <w:pStyle w:val="cuatexto"/>
              <w:jc w:val="right"/>
              <w:rPr>
                <w:color w:val="000000"/>
              </w:rPr>
            </w:pPr>
            <w:r w:rsidRPr="009C4CD9">
              <w:rPr>
                <w:color w:val="000000"/>
              </w:rPr>
              <w:t>368</w:t>
            </w:r>
          </w:p>
        </w:tc>
        <w:tc>
          <w:tcPr>
            <w:tcW w:w="1182" w:type="dxa"/>
            <w:tcBorders>
              <w:top w:val="single" w:sz="2" w:space="0" w:color="auto"/>
              <w:bottom w:val="single" w:sz="2" w:space="0" w:color="auto"/>
            </w:tcBorders>
            <w:shd w:val="clear" w:color="auto" w:fill="auto"/>
            <w:noWrap/>
            <w:vAlign w:val="center"/>
          </w:tcPr>
          <w:p w14:paraId="70229528" w14:textId="1FAF81B9" w:rsidR="0008131E" w:rsidRPr="009C4CD9" w:rsidRDefault="0008131E" w:rsidP="00725C75">
            <w:pPr>
              <w:pStyle w:val="cuatexto"/>
              <w:jc w:val="right"/>
              <w:rPr>
                <w:color w:val="000000"/>
              </w:rPr>
            </w:pPr>
            <w:r w:rsidRPr="009C4CD9">
              <w:rPr>
                <w:color w:val="000000"/>
              </w:rPr>
              <w:t>517</w:t>
            </w:r>
          </w:p>
        </w:tc>
      </w:tr>
      <w:tr w:rsidR="0008131E" w:rsidRPr="005634D4" w14:paraId="74F67BCC" w14:textId="77777777" w:rsidTr="00725C75">
        <w:trPr>
          <w:trHeight w:val="198"/>
        </w:trPr>
        <w:tc>
          <w:tcPr>
            <w:tcW w:w="1701" w:type="dxa"/>
            <w:tcBorders>
              <w:top w:val="single" w:sz="2" w:space="0" w:color="auto"/>
            </w:tcBorders>
            <w:shd w:val="clear" w:color="auto" w:fill="auto"/>
            <w:noWrap/>
            <w:vAlign w:val="center"/>
          </w:tcPr>
          <w:p w14:paraId="7D02EE0C" w14:textId="5B2F28D9" w:rsidR="0008131E" w:rsidRPr="009C4CD9" w:rsidRDefault="0008131E" w:rsidP="00725C75">
            <w:pPr>
              <w:pStyle w:val="cuatexto"/>
              <w:rPr>
                <w:color w:val="000000"/>
              </w:rPr>
            </w:pPr>
            <w:r w:rsidRPr="6CEC54BD">
              <w:t>Pers. admi</w:t>
            </w:r>
            <w:r>
              <w:t>nistrativo</w:t>
            </w:r>
          </w:p>
        </w:tc>
        <w:tc>
          <w:tcPr>
            <w:tcW w:w="1181" w:type="dxa"/>
            <w:tcBorders>
              <w:top w:val="single" w:sz="2" w:space="0" w:color="auto"/>
            </w:tcBorders>
            <w:shd w:val="clear" w:color="auto" w:fill="auto"/>
            <w:noWrap/>
            <w:vAlign w:val="center"/>
          </w:tcPr>
          <w:p w14:paraId="7473317A" w14:textId="2C601F4E" w:rsidR="0008131E" w:rsidRPr="009C4CD9" w:rsidRDefault="0008131E" w:rsidP="00725C75">
            <w:pPr>
              <w:pStyle w:val="cuatexto"/>
              <w:jc w:val="right"/>
              <w:rPr>
                <w:color w:val="000000"/>
              </w:rPr>
            </w:pPr>
            <w:r w:rsidRPr="00F76A9A">
              <w:rPr>
                <w:rFonts w:cs="Arial"/>
                <w:color w:val="000000"/>
              </w:rPr>
              <w:t>249</w:t>
            </w:r>
          </w:p>
        </w:tc>
        <w:tc>
          <w:tcPr>
            <w:tcW w:w="1181" w:type="dxa"/>
            <w:tcBorders>
              <w:top w:val="single" w:sz="2" w:space="0" w:color="auto"/>
            </w:tcBorders>
            <w:shd w:val="clear" w:color="auto" w:fill="auto"/>
            <w:noWrap/>
            <w:vAlign w:val="center"/>
          </w:tcPr>
          <w:p w14:paraId="023DFD8D" w14:textId="7E9DC9F3" w:rsidR="0008131E" w:rsidRPr="009C4CD9" w:rsidRDefault="0008131E" w:rsidP="00725C75">
            <w:pPr>
              <w:pStyle w:val="cuatexto"/>
              <w:jc w:val="right"/>
              <w:rPr>
                <w:color w:val="000000"/>
              </w:rPr>
            </w:pPr>
            <w:r w:rsidRPr="00F76A9A">
              <w:rPr>
                <w:rFonts w:cs="Arial"/>
                <w:color w:val="000000"/>
              </w:rPr>
              <w:t>266</w:t>
            </w:r>
          </w:p>
        </w:tc>
        <w:tc>
          <w:tcPr>
            <w:tcW w:w="1182" w:type="dxa"/>
            <w:tcBorders>
              <w:top w:val="single" w:sz="2" w:space="0" w:color="auto"/>
            </w:tcBorders>
            <w:shd w:val="clear" w:color="auto" w:fill="auto"/>
            <w:noWrap/>
            <w:vAlign w:val="center"/>
          </w:tcPr>
          <w:p w14:paraId="1F34B0D0" w14:textId="06596E96" w:rsidR="0008131E" w:rsidRPr="009C4CD9" w:rsidRDefault="0008131E" w:rsidP="00725C75">
            <w:pPr>
              <w:pStyle w:val="cuatexto"/>
              <w:jc w:val="right"/>
              <w:rPr>
                <w:color w:val="000000"/>
              </w:rPr>
            </w:pPr>
            <w:r w:rsidRPr="00F76A9A">
              <w:rPr>
                <w:rFonts w:cs="Arial"/>
                <w:color w:val="000000"/>
              </w:rPr>
              <w:t>271</w:t>
            </w:r>
          </w:p>
        </w:tc>
        <w:tc>
          <w:tcPr>
            <w:tcW w:w="1181" w:type="dxa"/>
            <w:tcBorders>
              <w:top w:val="single" w:sz="2" w:space="0" w:color="auto"/>
            </w:tcBorders>
            <w:shd w:val="clear" w:color="auto" w:fill="auto"/>
            <w:noWrap/>
            <w:vAlign w:val="center"/>
          </w:tcPr>
          <w:p w14:paraId="436FE3F2" w14:textId="2FF414FC" w:rsidR="0008131E" w:rsidRPr="009C4CD9" w:rsidRDefault="0008131E" w:rsidP="00725C75">
            <w:pPr>
              <w:pStyle w:val="cuatexto"/>
              <w:jc w:val="right"/>
              <w:rPr>
                <w:color w:val="000000"/>
              </w:rPr>
            </w:pPr>
            <w:r w:rsidRPr="00F76A9A">
              <w:rPr>
                <w:rFonts w:cs="Arial"/>
                <w:color w:val="000000"/>
              </w:rPr>
              <w:t>411</w:t>
            </w:r>
          </w:p>
        </w:tc>
        <w:tc>
          <w:tcPr>
            <w:tcW w:w="1181" w:type="dxa"/>
            <w:tcBorders>
              <w:top w:val="single" w:sz="2" w:space="0" w:color="auto"/>
            </w:tcBorders>
            <w:shd w:val="clear" w:color="auto" w:fill="auto"/>
            <w:noWrap/>
            <w:vAlign w:val="center"/>
          </w:tcPr>
          <w:p w14:paraId="3688973A" w14:textId="41D5CCA2" w:rsidR="0008131E" w:rsidRPr="009C4CD9" w:rsidRDefault="0008131E" w:rsidP="00725C75">
            <w:pPr>
              <w:pStyle w:val="cuatexto"/>
              <w:jc w:val="right"/>
              <w:rPr>
                <w:color w:val="000000"/>
              </w:rPr>
            </w:pPr>
            <w:r w:rsidRPr="00F76A9A">
              <w:rPr>
                <w:rFonts w:cs="Arial"/>
                <w:color w:val="000000"/>
              </w:rPr>
              <w:t>361</w:t>
            </w:r>
          </w:p>
        </w:tc>
        <w:tc>
          <w:tcPr>
            <w:tcW w:w="1182" w:type="dxa"/>
            <w:tcBorders>
              <w:top w:val="single" w:sz="2" w:space="0" w:color="auto"/>
            </w:tcBorders>
            <w:shd w:val="clear" w:color="auto" w:fill="auto"/>
            <w:noWrap/>
            <w:vAlign w:val="center"/>
          </w:tcPr>
          <w:p w14:paraId="311E5D85" w14:textId="42182876" w:rsidR="0008131E" w:rsidRPr="009C4CD9" w:rsidRDefault="0008131E" w:rsidP="00725C75">
            <w:pPr>
              <w:pStyle w:val="cuatexto"/>
              <w:jc w:val="right"/>
              <w:rPr>
                <w:color w:val="000000"/>
              </w:rPr>
            </w:pPr>
            <w:r w:rsidRPr="00F76A9A">
              <w:rPr>
                <w:rFonts w:cs="Arial"/>
                <w:color w:val="000000"/>
              </w:rPr>
              <w:t>373</w:t>
            </w:r>
          </w:p>
        </w:tc>
      </w:tr>
      <w:tr w:rsidR="003322DD" w:rsidRPr="005634D4" w14:paraId="1C7CE957" w14:textId="77777777" w:rsidTr="00725C75">
        <w:trPr>
          <w:trHeight w:val="255"/>
        </w:trPr>
        <w:tc>
          <w:tcPr>
            <w:tcW w:w="1701" w:type="dxa"/>
            <w:shd w:val="clear" w:color="auto" w:fill="8DB3E2" w:themeFill="text2" w:themeFillTint="66"/>
            <w:noWrap/>
            <w:vAlign w:val="center"/>
            <w:hideMark/>
          </w:tcPr>
          <w:p w14:paraId="49FAD3DA" w14:textId="77777777" w:rsidR="003322DD" w:rsidRPr="009C4CD9" w:rsidRDefault="003322DD" w:rsidP="006167CD">
            <w:pPr>
              <w:pStyle w:val="cuadroCabe"/>
            </w:pPr>
            <w:r>
              <w:t xml:space="preserve">Total personas </w:t>
            </w:r>
          </w:p>
        </w:tc>
        <w:tc>
          <w:tcPr>
            <w:tcW w:w="1181" w:type="dxa"/>
            <w:shd w:val="clear" w:color="auto" w:fill="8DB3E2" w:themeFill="text2" w:themeFillTint="66"/>
            <w:noWrap/>
            <w:vAlign w:val="center"/>
            <w:hideMark/>
          </w:tcPr>
          <w:p w14:paraId="369E1E53" w14:textId="77777777" w:rsidR="003322DD" w:rsidRPr="009C4CD9" w:rsidRDefault="003322DD" w:rsidP="006167CD">
            <w:pPr>
              <w:pStyle w:val="cuadroCabe"/>
              <w:jc w:val="right"/>
              <w:rPr>
                <w:rFonts w:cs="Arial"/>
                <w:color w:val="000000"/>
                <w:szCs w:val="18"/>
              </w:rPr>
            </w:pPr>
            <w:r>
              <w:rPr>
                <w:rFonts w:cs="Arial"/>
                <w:color w:val="000000"/>
                <w:szCs w:val="18"/>
              </w:rPr>
              <w:t>874</w:t>
            </w:r>
          </w:p>
        </w:tc>
        <w:tc>
          <w:tcPr>
            <w:tcW w:w="1181" w:type="dxa"/>
            <w:shd w:val="clear" w:color="auto" w:fill="8DB3E2" w:themeFill="text2" w:themeFillTint="66"/>
            <w:noWrap/>
            <w:vAlign w:val="center"/>
            <w:hideMark/>
          </w:tcPr>
          <w:p w14:paraId="6AFE1E9B" w14:textId="77777777" w:rsidR="003322DD" w:rsidRPr="009C4CD9" w:rsidRDefault="003322DD" w:rsidP="006167CD">
            <w:pPr>
              <w:pStyle w:val="cuadroCabe"/>
              <w:jc w:val="right"/>
              <w:rPr>
                <w:rFonts w:cs="Arial"/>
                <w:color w:val="000000"/>
                <w:szCs w:val="18"/>
              </w:rPr>
            </w:pPr>
            <w:r>
              <w:rPr>
                <w:rFonts w:cs="Arial"/>
                <w:color w:val="000000"/>
                <w:szCs w:val="18"/>
              </w:rPr>
              <w:t>892</w:t>
            </w:r>
          </w:p>
        </w:tc>
        <w:tc>
          <w:tcPr>
            <w:tcW w:w="1182" w:type="dxa"/>
            <w:shd w:val="clear" w:color="auto" w:fill="8DB3E2" w:themeFill="text2" w:themeFillTint="66"/>
            <w:noWrap/>
            <w:vAlign w:val="center"/>
            <w:hideMark/>
          </w:tcPr>
          <w:p w14:paraId="31E912F3" w14:textId="77777777" w:rsidR="003322DD" w:rsidRPr="009C4CD9" w:rsidRDefault="003322DD" w:rsidP="006167CD">
            <w:pPr>
              <w:pStyle w:val="cuadroCabe"/>
              <w:jc w:val="right"/>
              <w:rPr>
                <w:rFonts w:cs="Arial"/>
                <w:color w:val="000000"/>
                <w:szCs w:val="18"/>
              </w:rPr>
            </w:pPr>
            <w:r>
              <w:rPr>
                <w:rFonts w:cs="Arial"/>
                <w:color w:val="000000"/>
                <w:szCs w:val="18"/>
              </w:rPr>
              <w:t>796</w:t>
            </w:r>
          </w:p>
        </w:tc>
        <w:tc>
          <w:tcPr>
            <w:tcW w:w="1181" w:type="dxa"/>
            <w:shd w:val="clear" w:color="auto" w:fill="8DB3E2" w:themeFill="text2" w:themeFillTint="66"/>
            <w:noWrap/>
            <w:vAlign w:val="center"/>
            <w:hideMark/>
          </w:tcPr>
          <w:p w14:paraId="5588CAD2" w14:textId="77777777" w:rsidR="003322DD" w:rsidRPr="009C4CD9" w:rsidRDefault="003322DD" w:rsidP="006167CD">
            <w:pPr>
              <w:pStyle w:val="cuadroCabe"/>
              <w:jc w:val="right"/>
              <w:rPr>
                <w:rFonts w:cs="Arial"/>
                <w:color w:val="000000"/>
                <w:szCs w:val="18"/>
              </w:rPr>
            </w:pPr>
            <w:r>
              <w:rPr>
                <w:rFonts w:cs="Arial"/>
                <w:color w:val="000000"/>
                <w:szCs w:val="18"/>
              </w:rPr>
              <w:t>792</w:t>
            </w:r>
          </w:p>
        </w:tc>
        <w:tc>
          <w:tcPr>
            <w:tcW w:w="1181" w:type="dxa"/>
            <w:shd w:val="clear" w:color="auto" w:fill="8DB3E2" w:themeFill="text2" w:themeFillTint="66"/>
            <w:noWrap/>
            <w:vAlign w:val="center"/>
            <w:hideMark/>
          </w:tcPr>
          <w:p w14:paraId="7BD9AC42" w14:textId="77777777" w:rsidR="003322DD" w:rsidRPr="009C4CD9" w:rsidRDefault="003322DD" w:rsidP="006167CD">
            <w:pPr>
              <w:pStyle w:val="cuadroCabe"/>
              <w:jc w:val="right"/>
              <w:rPr>
                <w:rFonts w:cs="Arial"/>
                <w:color w:val="000000"/>
                <w:szCs w:val="18"/>
              </w:rPr>
            </w:pPr>
            <w:r>
              <w:rPr>
                <w:rFonts w:cs="Arial"/>
                <w:color w:val="000000"/>
                <w:szCs w:val="18"/>
              </w:rPr>
              <w:t>839</w:t>
            </w:r>
          </w:p>
        </w:tc>
        <w:tc>
          <w:tcPr>
            <w:tcW w:w="1182" w:type="dxa"/>
            <w:shd w:val="clear" w:color="auto" w:fill="8DB3E2" w:themeFill="text2" w:themeFillTint="66"/>
            <w:noWrap/>
            <w:vAlign w:val="center"/>
            <w:hideMark/>
          </w:tcPr>
          <w:p w14:paraId="68B2553D" w14:textId="77777777" w:rsidR="003322DD" w:rsidRPr="009C4CD9" w:rsidRDefault="003322DD" w:rsidP="006167CD">
            <w:pPr>
              <w:pStyle w:val="cuadroCabe"/>
              <w:jc w:val="right"/>
              <w:rPr>
                <w:rFonts w:cs="Arial"/>
                <w:color w:val="000000"/>
                <w:szCs w:val="18"/>
              </w:rPr>
            </w:pPr>
            <w:r>
              <w:rPr>
                <w:rFonts w:cs="Arial"/>
                <w:color w:val="000000"/>
                <w:szCs w:val="18"/>
              </w:rPr>
              <w:t>1.000</w:t>
            </w:r>
          </w:p>
        </w:tc>
      </w:tr>
    </w:tbl>
    <w:p w14:paraId="519C8BDD" w14:textId="77777777" w:rsidR="00572F16" w:rsidRDefault="003322DD" w:rsidP="008F57F6">
      <w:pPr>
        <w:pStyle w:val="texto"/>
        <w:spacing w:before="240" w:after="140"/>
        <w:jc w:val="both"/>
      </w:pPr>
      <w:r>
        <w:t xml:space="preserve">En 2023 se contrataron a 1.000 personas cifra superior a la de 2018 y 2022 en un 14 y un 19 </w:t>
      </w:r>
      <w:r w:rsidRPr="005459B9">
        <w:rPr>
          <w:szCs w:val="26"/>
        </w:rPr>
        <w:t>por</w:t>
      </w:r>
      <w:r>
        <w:t xml:space="preserve"> ciento respectivamente. Por categoría profesional, d</w:t>
      </w:r>
      <w:r w:rsidRPr="00600323">
        <w:t>estaca el incremento de personas contratadas en enfermería respecto a 2022 en un 40 por ciento.</w:t>
      </w:r>
      <w:r w:rsidR="00572F16">
        <w:t xml:space="preserve"> </w:t>
      </w:r>
    </w:p>
    <w:p w14:paraId="18C58371" w14:textId="2F78114E" w:rsidR="006167CD" w:rsidRDefault="00CB4DF5" w:rsidP="005459B9">
      <w:pPr>
        <w:pStyle w:val="texto"/>
        <w:spacing w:after="140"/>
        <w:jc w:val="both"/>
      </w:pPr>
      <w:r>
        <w:t>En 2023, a cada persona del colectivo de facultativos de medicina familiar se le hizo una media de cinco contratos, en el caso de facultativos de pediatría 1,4 contratos, al personal de enfermería 2,5 contratos y al personal administrativo 6,2.</w:t>
      </w:r>
    </w:p>
    <w:p w14:paraId="2C3CAF3C" w14:textId="77777777" w:rsidR="006167CD" w:rsidRDefault="006167CD">
      <w:pPr>
        <w:rPr>
          <w:spacing w:val="6"/>
          <w:sz w:val="26"/>
        </w:rPr>
      </w:pPr>
      <w:r>
        <w:br w:type="page"/>
      </w:r>
    </w:p>
    <w:p w14:paraId="3777B8C9" w14:textId="77777777" w:rsidR="003322DD" w:rsidRPr="00F57451" w:rsidRDefault="2D1ADFFC" w:rsidP="009A796D">
      <w:pPr>
        <w:pStyle w:val="texto"/>
        <w:spacing w:after="240"/>
        <w:jc w:val="both"/>
      </w:pPr>
      <w:r w:rsidRPr="00F57451">
        <w:lastRenderedPageBreak/>
        <w:t xml:space="preserve">La </w:t>
      </w:r>
      <w:r w:rsidRPr="005459B9">
        <w:rPr>
          <w:szCs w:val="26"/>
        </w:rPr>
        <w:t>duración</w:t>
      </w:r>
      <w:r w:rsidRPr="00F57451">
        <w:t xml:space="preserve"> media de los contratos en días en el periodo fue la siguiente:</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985"/>
        <w:gridCol w:w="968"/>
        <w:gridCol w:w="969"/>
        <w:gridCol w:w="969"/>
        <w:gridCol w:w="968"/>
        <w:gridCol w:w="969"/>
        <w:gridCol w:w="969"/>
        <w:gridCol w:w="992"/>
      </w:tblGrid>
      <w:tr w:rsidR="003322DD" w:rsidRPr="005634D4" w14:paraId="49F149EE" w14:textId="77777777" w:rsidTr="009A796D">
        <w:trPr>
          <w:trHeight w:val="255"/>
        </w:trPr>
        <w:tc>
          <w:tcPr>
            <w:tcW w:w="1985" w:type="dxa"/>
            <w:shd w:val="clear" w:color="auto" w:fill="8DB3E2" w:themeFill="text2" w:themeFillTint="66"/>
            <w:noWrap/>
            <w:vAlign w:val="center"/>
            <w:hideMark/>
          </w:tcPr>
          <w:p w14:paraId="06F8D2A9" w14:textId="77777777" w:rsidR="003322DD" w:rsidRPr="005634D4" w:rsidRDefault="003322DD" w:rsidP="006167CD">
            <w:pPr>
              <w:pStyle w:val="cuadroCabe"/>
              <w:jc w:val="right"/>
            </w:pPr>
          </w:p>
        </w:tc>
        <w:tc>
          <w:tcPr>
            <w:tcW w:w="968" w:type="dxa"/>
            <w:shd w:val="clear" w:color="auto" w:fill="8DB3E2" w:themeFill="text2" w:themeFillTint="66"/>
            <w:noWrap/>
            <w:vAlign w:val="center"/>
            <w:hideMark/>
          </w:tcPr>
          <w:p w14:paraId="12B6567E" w14:textId="77777777" w:rsidR="003322DD" w:rsidRPr="009A796D" w:rsidRDefault="003322DD" w:rsidP="006167CD">
            <w:pPr>
              <w:pStyle w:val="cuadroCabe"/>
              <w:jc w:val="right"/>
              <w:rPr>
                <w:spacing w:val="0"/>
              </w:rPr>
            </w:pPr>
            <w:r w:rsidRPr="009A796D">
              <w:rPr>
                <w:spacing w:val="0"/>
              </w:rPr>
              <w:t>2018</w:t>
            </w:r>
          </w:p>
        </w:tc>
        <w:tc>
          <w:tcPr>
            <w:tcW w:w="969" w:type="dxa"/>
            <w:shd w:val="clear" w:color="auto" w:fill="8DB3E2" w:themeFill="text2" w:themeFillTint="66"/>
            <w:noWrap/>
            <w:vAlign w:val="center"/>
            <w:hideMark/>
          </w:tcPr>
          <w:p w14:paraId="7820E2FB" w14:textId="77777777" w:rsidR="003322DD" w:rsidRPr="009A796D" w:rsidRDefault="003322DD" w:rsidP="006167CD">
            <w:pPr>
              <w:pStyle w:val="cuadroCabe"/>
              <w:jc w:val="right"/>
              <w:rPr>
                <w:spacing w:val="0"/>
              </w:rPr>
            </w:pPr>
            <w:r w:rsidRPr="009A796D">
              <w:rPr>
                <w:spacing w:val="0"/>
              </w:rPr>
              <w:t>2019</w:t>
            </w:r>
          </w:p>
        </w:tc>
        <w:tc>
          <w:tcPr>
            <w:tcW w:w="969" w:type="dxa"/>
            <w:shd w:val="clear" w:color="auto" w:fill="8DB3E2" w:themeFill="text2" w:themeFillTint="66"/>
            <w:noWrap/>
            <w:vAlign w:val="center"/>
            <w:hideMark/>
          </w:tcPr>
          <w:p w14:paraId="20B0B4C4" w14:textId="77777777" w:rsidR="003322DD" w:rsidRPr="009A796D" w:rsidRDefault="003322DD" w:rsidP="006167CD">
            <w:pPr>
              <w:pStyle w:val="cuadroCabe"/>
              <w:jc w:val="right"/>
              <w:rPr>
                <w:spacing w:val="0"/>
              </w:rPr>
            </w:pPr>
            <w:r w:rsidRPr="009A796D">
              <w:rPr>
                <w:spacing w:val="0"/>
              </w:rPr>
              <w:t>2020</w:t>
            </w:r>
          </w:p>
        </w:tc>
        <w:tc>
          <w:tcPr>
            <w:tcW w:w="968" w:type="dxa"/>
            <w:shd w:val="clear" w:color="auto" w:fill="8DB3E2" w:themeFill="text2" w:themeFillTint="66"/>
            <w:noWrap/>
            <w:vAlign w:val="center"/>
            <w:hideMark/>
          </w:tcPr>
          <w:p w14:paraId="3613872A" w14:textId="77777777" w:rsidR="003322DD" w:rsidRPr="009A796D" w:rsidRDefault="003322DD" w:rsidP="006167CD">
            <w:pPr>
              <w:pStyle w:val="cuadroCabe"/>
              <w:jc w:val="right"/>
              <w:rPr>
                <w:spacing w:val="0"/>
              </w:rPr>
            </w:pPr>
            <w:r w:rsidRPr="009A796D">
              <w:rPr>
                <w:spacing w:val="0"/>
              </w:rPr>
              <w:t>2021</w:t>
            </w:r>
          </w:p>
        </w:tc>
        <w:tc>
          <w:tcPr>
            <w:tcW w:w="969" w:type="dxa"/>
            <w:shd w:val="clear" w:color="auto" w:fill="8DB3E2" w:themeFill="text2" w:themeFillTint="66"/>
            <w:noWrap/>
            <w:vAlign w:val="center"/>
            <w:hideMark/>
          </w:tcPr>
          <w:p w14:paraId="2635266F" w14:textId="77777777" w:rsidR="003322DD" w:rsidRPr="009A796D" w:rsidRDefault="003322DD" w:rsidP="006167CD">
            <w:pPr>
              <w:pStyle w:val="cuadroCabe"/>
              <w:jc w:val="right"/>
              <w:rPr>
                <w:spacing w:val="0"/>
              </w:rPr>
            </w:pPr>
            <w:r w:rsidRPr="009A796D">
              <w:rPr>
                <w:spacing w:val="0"/>
              </w:rPr>
              <w:t>2022</w:t>
            </w:r>
          </w:p>
        </w:tc>
        <w:tc>
          <w:tcPr>
            <w:tcW w:w="969" w:type="dxa"/>
            <w:shd w:val="clear" w:color="auto" w:fill="8DB3E2" w:themeFill="text2" w:themeFillTint="66"/>
            <w:noWrap/>
            <w:vAlign w:val="center"/>
            <w:hideMark/>
          </w:tcPr>
          <w:p w14:paraId="6010316F" w14:textId="77777777" w:rsidR="003322DD" w:rsidRPr="009A796D" w:rsidRDefault="003322DD" w:rsidP="006167CD">
            <w:pPr>
              <w:pStyle w:val="cuadroCabe"/>
              <w:jc w:val="right"/>
              <w:rPr>
                <w:spacing w:val="0"/>
              </w:rPr>
            </w:pPr>
            <w:r w:rsidRPr="009A796D">
              <w:rPr>
                <w:spacing w:val="0"/>
              </w:rPr>
              <w:t>2023</w:t>
            </w:r>
          </w:p>
        </w:tc>
        <w:tc>
          <w:tcPr>
            <w:tcW w:w="992" w:type="dxa"/>
            <w:shd w:val="clear" w:color="auto" w:fill="8DB3E2" w:themeFill="text2" w:themeFillTint="66"/>
            <w:vAlign w:val="center"/>
          </w:tcPr>
          <w:p w14:paraId="6845699B" w14:textId="77777777" w:rsidR="003322DD" w:rsidRPr="009A796D" w:rsidRDefault="003322DD" w:rsidP="006167CD">
            <w:pPr>
              <w:pStyle w:val="cuadroCabe"/>
              <w:jc w:val="right"/>
              <w:rPr>
                <w:spacing w:val="0"/>
              </w:rPr>
            </w:pPr>
            <w:r w:rsidRPr="009A796D">
              <w:rPr>
                <w:spacing w:val="0"/>
              </w:rPr>
              <w:t>Var. % 2023/2018</w:t>
            </w:r>
          </w:p>
        </w:tc>
      </w:tr>
      <w:tr w:rsidR="0008131E" w:rsidRPr="00600323" w14:paraId="0431E872" w14:textId="77777777" w:rsidTr="009A796D">
        <w:trPr>
          <w:trHeight w:val="198"/>
        </w:trPr>
        <w:tc>
          <w:tcPr>
            <w:tcW w:w="1985" w:type="dxa"/>
            <w:tcBorders>
              <w:bottom w:val="single" w:sz="2" w:space="0" w:color="auto"/>
            </w:tcBorders>
            <w:shd w:val="clear" w:color="auto" w:fill="auto"/>
            <w:noWrap/>
            <w:vAlign w:val="center"/>
            <w:hideMark/>
          </w:tcPr>
          <w:p w14:paraId="67D284B0" w14:textId="4675CC80" w:rsidR="0008131E" w:rsidRPr="00600323" w:rsidRDefault="0008131E" w:rsidP="00D808FE">
            <w:pPr>
              <w:pStyle w:val="cuatexto"/>
              <w:rPr>
                <w:color w:val="000000"/>
              </w:rPr>
            </w:pPr>
            <w:proofErr w:type="spellStart"/>
            <w:r>
              <w:t>F</w:t>
            </w:r>
            <w:r w:rsidRPr="6CEC54BD">
              <w:t>ac</w:t>
            </w:r>
            <w:proofErr w:type="spellEnd"/>
            <w:r w:rsidRPr="6CEC54BD">
              <w:t>.</w:t>
            </w:r>
            <w:r>
              <w:t xml:space="preserve"> </w:t>
            </w:r>
            <w:proofErr w:type="spellStart"/>
            <w:r w:rsidRPr="6CEC54BD">
              <w:t>med</w:t>
            </w:r>
            <w:proofErr w:type="spellEnd"/>
            <w:r w:rsidRPr="6CEC54BD">
              <w:t>.</w:t>
            </w:r>
            <w:r>
              <w:t xml:space="preserve"> </w:t>
            </w:r>
            <w:r w:rsidRPr="6CEC54BD">
              <w:t>fam</w:t>
            </w:r>
            <w:r>
              <w:t>iliar</w:t>
            </w:r>
          </w:p>
        </w:tc>
        <w:tc>
          <w:tcPr>
            <w:tcW w:w="968" w:type="dxa"/>
            <w:tcBorders>
              <w:bottom w:val="single" w:sz="2" w:space="0" w:color="auto"/>
            </w:tcBorders>
            <w:shd w:val="clear" w:color="auto" w:fill="auto"/>
            <w:noWrap/>
            <w:vAlign w:val="center"/>
          </w:tcPr>
          <w:p w14:paraId="12393F63" w14:textId="77777777" w:rsidR="0008131E" w:rsidRPr="00600323" w:rsidRDefault="0008131E" w:rsidP="00D808FE">
            <w:pPr>
              <w:pStyle w:val="cuatexto"/>
              <w:jc w:val="right"/>
              <w:rPr>
                <w:color w:val="000000"/>
              </w:rPr>
            </w:pPr>
            <w:r>
              <w:rPr>
                <w:color w:val="000000"/>
              </w:rPr>
              <w:t>38</w:t>
            </w:r>
          </w:p>
        </w:tc>
        <w:tc>
          <w:tcPr>
            <w:tcW w:w="969" w:type="dxa"/>
            <w:tcBorders>
              <w:bottom w:val="single" w:sz="2" w:space="0" w:color="auto"/>
            </w:tcBorders>
            <w:shd w:val="clear" w:color="auto" w:fill="auto"/>
            <w:noWrap/>
            <w:vAlign w:val="center"/>
          </w:tcPr>
          <w:p w14:paraId="39417E93" w14:textId="77777777" w:rsidR="0008131E" w:rsidRPr="00600323" w:rsidRDefault="0008131E" w:rsidP="00D808FE">
            <w:pPr>
              <w:pStyle w:val="cuatexto"/>
              <w:jc w:val="right"/>
              <w:rPr>
                <w:color w:val="000000"/>
              </w:rPr>
            </w:pPr>
            <w:r>
              <w:rPr>
                <w:color w:val="000000"/>
              </w:rPr>
              <w:t>33</w:t>
            </w:r>
          </w:p>
        </w:tc>
        <w:tc>
          <w:tcPr>
            <w:tcW w:w="969" w:type="dxa"/>
            <w:tcBorders>
              <w:bottom w:val="single" w:sz="2" w:space="0" w:color="auto"/>
            </w:tcBorders>
            <w:shd w:val="clear" w:color="auto" w:fill="auto"/>
            <w:noWrap/>
            <w:vAlign w:val="center"/>
          </w:tcPr>
          <w:p w14:paraId="20A19D6E" w14:textId="77777777" w:rsidR="0008131E" w:rsidRPr="00600323" w:rsidRDefault="0008131E" w:rsidP="00D808FE">
            <w:pPr>
              <w:pStyle w:val="cuatexto"/>
              <w:jc w:val="right"/>
              <w:rPr>
                <w:color w:val="000000"/>
              </w:rPr>
            </w:pPr>
            <w:r>
              <w:rPr>
                <w:color w:val="000000"/>
              </w:rPr>
              <w:t>62</w:t>
            </w:r>
          </w:p>
        </w:tc>
        <w:tc>
          <w:tcPr>
            <w:tcW w:w="968" w:type="dxa"/>
            <w:tcBorders>
              <w:bottom w:val="single" w:sz="2" w:space="0" w:color="auto"/>
            </w:tcBorders>
            <w:shd w:val="clear" w:color="auto" w:fill="auto"/>
            <w:noWrap/>
            <w:vAlign w:val="center"/>
          </w:tcPr>
          <w:p w14:paraId="73213822" w14:textId="77777777" w:rsidR="0008131E" w:rsidRPr="00600323" w:rsidRDefault="0008131E" w:rsidP="00D808FE">
            <w:pPr>
              <w:pStyle w:val="cuatexto"/>
              <w:jc w:val="right"/>
              <w:rPr>
                <w:color w:val="000000"/>
              </w:rPr>
            </w:pPr>
            <w:r w:rsidRPr="00600323">
              <w:rPr>
                <w:color w:val="000000"/>
              </w:rPr>
              <w:t>36</w:t>
            </w:r>
          </w:p>
        </w:tc>
        <w:tc>
          <w:tcPr>
            <w:tcW w:w="969" w:type="dxa"/>
            <w:tcBorders>
              <w:bottom w:val="single" w:sz="2" w:space="0" w:color="auto"/>
            </w:tcBorders>
            <w:shd w:val="clear" w:color="auto" w:fill="auto"/>
            <w:noWrap/>
            <w:vAlign w:val="center"/>
          </w:tcPr>
          <w:p w14:paraId="5C7372E0" w14:textId="77777777" w:rsidR="0008131E" w:rsidRPr="00600323" w:rsidRDefault="0008131E" w:rsidP="00D808FE">
            <w:pPr>
              <w:pStyle w:val="cuatexto"/>
              <w:jc w:val="right"/>
              <w:rPr>
                <w:color w:val="000000"/>
              </w:rPr>
            </w:pPr>
            <w:r>
              <w:rPr>
                <w:color w:val="000000"/>
              </w:rPr>
              <w:t>29</w:t>
            </w:r>
          </w:p>
        </w:tc>
        <w:tc>
          <w:tcPr>
            <w:tcW w:w="969" w:type="dxa"/>
            <w:tcBorders>
              <w:bottom w:val="single" w:sz="2" w:space="0" w:color="auto"/>
            </w:tcBorders>
            <w:shd w:val="clear" w:color="auto" w:fill="auto"/>
            <w:noWrap/>
            <w:vAlign w:val="center"/>
          </w:tcPr>
          <w:p w14:paraId="540AE566" w14:textId="77777777" w:rsidR="0008131E" w:rsidRPr="00600323" w:rsidRDefault="0008131E" w:rsidP="00D808FE">
            <w:pPr>
              <w:pStyle w:val="cuatexto"/>
              <w:jc w:val="right"/>
              <w:rPr>
                <w:color w:val="000000"/>
              </w:rPr>
            </w:pPr>
            <w:r>
              <w:rPr>
                <w:color w:val="000000"/>
              </w:rPr>
              <w:t>21</w:t>
            </w:r>
          </w:p>
        </w:tc>
        <w:tc>
          <w:tcPr>
            <w:tcW w:w="992" w:type="dxa"/>
            <w:tcBorders>
              <w:bottom w:val="single" w:sz="2" w:space="0" w:color="auto"/>
            </w:tcBorders>
            <w:vAlign w:val="center"/>
          </w:tcPr>
          <w:p w14:paraId="410F54B8" w14:textId="77777777" w:rsidR="0008131E" w:rsidRDefault="0008131E" w:rsidP="00D808FE">
            <w:pPr>
              <w:pStyle w:val="cuatexto"/>
              <w:jc w:val="right"/>
              <w:rPr>
                <w:color w:val="000000"/>
              </w:rPr>
            </w:pPr>
            <w:r>
              <w:rPr>
                <w:color w:val="000000"/>
              </w:rPr>
              <w:t>-45</w:t>
            </w:r>
          </w:p>
        </w:tc>
      </w:tr>
      <w:tr w:rsidR="0008131E" w:rsidRPr="00600323" w14:paraId="73678497" w14:textId="77777777" w:rsidTr="009A796D">
        <w:trPr>
          <w:trHeight w:val="198"/>
        </w:trPr>
        <w:tc>
          <w:tcPr>
            <w:tcW w:w="1985" w:type="dxa"/>
            <w:tcBorders>
              <w:top w:val="single" w:sz="2" w:space="0" w:color="auto"/>
              <w:bottom w:val="single" w:sz="2" w:space="0" w:color="auto"/>
            </w:tcBorders>
            <w:shd w:val="clear" w:color="auto" w:fill="auto"/>
            <w:noWrap/>
            <w:vAlign w:val="center"/>
            <w:hideMark/>
          </w:tcPr>
          <w:p w14:paraId="4A67FA0A" w14:textId="71BF4D96" w:rsidR="0008131E" w:rsidRPr="00600323" w:rsidRDefault="0008131E" w:rsidP="00D808FE">
            <w:pPr>
              <w:pStyle w:val="cuatexto"/>
              <w:rPr>
                <w:color w:val="000000"/>
              </w:rPr>
            </w:pPr>
            <w:proofErr w:type="spellStart"/>
            <w:r>
              <w:t>Fac</w:t>
            </w:r>
            <w:proofErr w:type="spellEnd"/>
            <w:r>
              <w:t xml:space="preserve">. </w:t>
            </w:r>
            <w:r w:rsidRPr="6CEC54BD">
              <w:t>pediatría</w:t>
            </w:r>
          </w:p>
        </w:tc>
        <w:tc>
          <w:tcPr>
            <w:tcW w:w="968" w:type="dxa"/>
            <w:tcBorders>
              <w:top w:val="single" w:sz="2" w:space="0" w:color="auto"/>
              <w:bottom w:val="single" w:sz="2" w:space="0" w:color="auto"/>
            </w:tcBorders>
            <w:shd w:val="clear" w:color="auto" w:fill="auto"/>
            <w:noWrap/>
            <w:vAlign w:val="center"/>
          </w:tcPr>
          <w:p w14:paraId="11F038BD" w14:textId="77777777" w:rsidR="0008131E" w:rsidRPr="00600323" w:rsidRDefault="0008131E" w:rsidP="00D808FE">
            <w:pPr>
              <w:pStyle w:val="cuatexto"/>
              <w:jc w:val="right"/>
              <w:rPr>
                <w:color w:val="000000"/>
              </w:rPr>
            </w:pPr>
            <w:r>
              <w:rPr>
                <w:color w:val="000000"/>
              </w:rPr>
              <w:t>42</w:t>
            </w:r>
          </w:p>
        </w:tc>
        <w:tc>
          <w:tcPr>
            <w:tcW w:w="969" w:type="dxa"/>
            <w:tcBorders>
              <w:top w:val="single" w:sz="2" w:space="0" w:color="auto"/>
              <w:bottom w:val="single" w:sz="2" w:space="0" w:color="auto"/>
            </w:tcBorders>
            <w:shd w:val="clear" w:color="auto" w:fill="auto"/>
            <w:noWrap/>
            <w:vAlign w:val="center"/>
          </w:tcPr>
          <w:p w14:paraId="47BD5BBD" w14:textId="77777777" w:rsidR="0008131E" w:rsidRPr="00600323" w:rsidRDefault="0008131E" w:rsidP="00D808FE">
            <w:pPr>
              <w:pStyle w:val="cuatexto"/>
              <w:jc w:val="right"/>
              <w:rPr>
                <w:color w:val="000000"/>
              </w:rPr>
            </w:pPr>
            <w:r>
              <w:rPr>
                <w:color w:val="000000"/>
              </w:rPr>
              <w:t>114</w:t>
            </w:r>
          </w:p>
        </w:tc>
        <w:tc>
          <w:tcPr>
            <w:tcW w:w="969" w:type="dxa"/>
            <w:tcBorders>
              <w:top w:val="single" w:sz="2" w:space="0" w:color="auto"/>
              <w:bottom w:val="single" w:sz="2" w:space="0" w:color="auto"/>
            </w:tcBorders>
            <w:shd w:val="clear" w:color="auto" w:fill="auto"/>
            <w:noWrap/>
            <w:vAlign w:val="center"/>
          </w:tcPr>
          <w:p w14:paraId="46753A86" w14:textId="77777777" w:rsidR="0008131E" w:rsidRPr="00600323" w:rsidRDefault="0008131E" w:rsidP="00D808FE">
            <w:pPr>
              <w:pStyle w:val="cuatexto"/>
              <w:jc w:val="right"/>
              <w:rPr>
                <w:color w:val="000000"/>
              </w:rPr>
            </w:pPr>
            <w:r>
              <w:rPr>
                <w:color w:val="000000"/>
              </w:rPr>
              <w:t>169</w:t>
            </w:r>
          </w:p>
        </w:tc>
        <w:tc>
          <w:tcPr>
            <w:tcW w:w="968" w:type="dxa"/>
            <w:tcBorders>
              <w:top w:val="single" w:sz="2" w:space="0" w:color="auto"/>
              <w:bottom w:val="single" w:sz="2" w:space="0" w:color="auto"/>
            </w:tcBorders>
            <w:shd w:val="clear" w:color="auto" w:fill="auto"/>
            <w:noWrap/>
            <w:vAlign w:val="center"/>
          </w:tcPr>
          <w:p w14:paraId="1A5310DB" w14:textId="77777777" w:rsidR="0008131E" w:rsidRPr="00600323" w:rsidRDefault="0008131E" w:rsidP="00D808FE">
            <w:pPr>
              <w:pStyle w:val="cuatexto"/>
              <w:jc w:val="right"/>
              <w:rPr>
                <w:color w:val="000000"/>
              </w:rPr>
            </w:pPr>
            <w:r>
              <w:rPr>
                <w:color w:val="000000"/>
              </w:rPr>
              <w:t>152</w:t>
            </w:r>
          </w:p>
        </w:tc>
        <w:tc>
          <w:tcPr>
            <w:tcW w:w="969" w:type="dxa"/>
            <w:tcBorders>
              <w:top w:val="single" w:sz="2" w:space="0" w:color="auto"/>
              <w:bottom w:val="single" w:sz="2" w:space="0" w:color="auto"/>
            </w:tcBorders>
            <w:shd w:val="clear" w:color="auto" w:fill="auto"/>
            <w:noWrap/>
            <w:vAlign w:val="center"/>
          </w:tcPr>
          <w:p w14:paraId="7FBA63CB" w14:textId="77777777" w:rsidR="0008131E" w:rsidRPr="00600323" w:rsidRDefault="0008131E" w:rsidP="00D808FE">
            <w:pPr>
              <w:pStyle w:val="cuatexto"/>
              <w:jc w:val="right"/>
              <w:rPr>
                <w:color w:val="000000"/>
              </w:rPr>
            </w:pPr>
            <w:r>
              <w:rPr>
                <w:color w:val="000000"/>
              </w:rPr>
              <w:t>110</w:t>
            </w:r>
          </w:p>
        </w:tc>
        <w:tc>
          <w:tcPr>
            <w:tcW w:w="969" w:type="dxa"/>
            <w:tcBorders>
              <w:top w:val="single" w:sz="2" w:space="0" w:color="auto"/>
              <w:bottom w:val="single" w:sz="2" w:space="0" w:color="auto"/>
            </w:tcBorders>
            <w:shd w:val="clear" w:color="auto" w:fill="auto"/>
            <w:noWrap/>
            <w:vAlign w:val="center"/>
          </w:tcPr>
          <w:p w14:paraId="2C935277" w14:textId="77777777" w:rsidR="0008131E" w:rsidRPr="00600323" w:rsidRDefault="0008131E" w:rsidP="00D808FE">
            <w:pPr>
              <w:pStyle w:val="cuatexto"/>
              <w:jc w:val="right"/>
              <w:rPr>
                <w:color w:val="000000"/>
              </w:rPr>
            </w:pPr>
            <w:r>
              <w:rPr>
                <w:color w:val="000000"/>
              </w:rPr>
              <w:t>110</w:t>
            </w:r>
          </w:p>
        </w:tc>
        <w:tc>
          <w:tcPr>
            <w:tcW w:w="992" w:type="dxa"/>
            <w:tcBorders>
              <w:top w:val="single" w:sz="2" w:space="0" w:color="auto"/>
              <w:bottom w:val="single" w:sz="2" w:space="0" w:color="auto"/>
            </w:tcBorders>
            <w:vAlign w:val="center"/>
          </w:tcPr>
          <w:p w14:paraId="2ACF727A" w14:textId="77777777" w:rsidR="0008131E" w:rsidRDefault="0008131E" w:rsidP="00D808FE">
            <w:pPr>
              <w:pStyle w:val="cuatexto"/>
              <w:jc w:val="right"/>
              <w:rPr>
                <w:color w:val="000000"/>
              </w:rPr>
            </w:pPr>
            <w:r>
              <w:rPr>
                <w:color w:val="000000"/>
              </w:rPr>
              <w:t>162</w:t>
            </w:r>
          </w:p>
        </w:tc>
      </w:tr>
      <w:tr w:rsidR="0008131E" w:rsidRPr="00600323" w14:paraId="08E46D38" w14:textId="77777777" w:rsidTr="009A796D">
        <w:trPr>
          <w:trHeight w:val="198"/>
        </w:trPr>
        <w:tc>
          <w:tcPr>
            <w:tcW w:w="1985" w:type="dxa"/>
            <w:tcBorders>
              <w:top w:val="single" w:sz="2" w:space="0" w:color="auto"/>
              <w:bottom w:val="single" w:sz="2" w:space="0" w:color="auto"/>
            </w:tcBorders>
            <w:shd w:val="clear" w:color="auto" w:fill="auto"/>
            <w:noWrap/>
            <w:vAlign w:val="center"/>
            <w:hideMark/>
          </w:tcPr>
          <w:p w14:paraId="55B5AC26" w14:textId="7D37E477" w:rsidR="0008131E" w:rsidRPr="00600323" w:rsidRDefault="0008131E" w:rsidP="00D808FE">
            <w:pPr>
              <w:pStyle w:val="cuatexto"/>
              <w:rPr>
                <w:color w:val="000000"/>
              </w:rPr>
            </w:pPr>
            <w:r>
              <w:t>Pers. e</w:t>
            </w:r>
            <w:r w:rsidRPr="6CEC54BD">
              <w:t>nfermería</w:t>
            </w:r>
          </w:p>
        </w:tc>
        <w:tc>
          <w:tcPr>
            <w:tcW w:w="968" w:type="dxa"/>
            <w:tcBorders>
              <w:top w:val="single" w:sz="2" w:space="0" w:color="auto"/>
              <w:bottom w:val="single" w:sz="2" w:space="0" w:color="auto"/>
            </w:tcBorders>
            <w:shd w:val="clear" w:color="auto" w:fill="auto"/>
            <w:noWrap/>
            <w:vAlign w:val="center"/>
          </w:tcPr>
          <w:p w14:paraId="3599FF54" w14:textId="77777777" w:rsidR="0008131E" w:rsidRPr="00600323" w:rsidRDefault="0008131E" w:rsidP="00D808FE">
            <w:pPr>
              <w:pStyle w:val="cuatexto"/>
              <w:jc w:val="right"/>
              <w:rPr>
                <w:color w:val="000000"/>
              </w:rPr>
            </w:pPr>
            <w:r>
              <w:rPr>
                <w:color w:val="000000"/>
              </w:rPr>
              <w:t>28</w:t>
            </w:r>
          </w:p>
        </w:tc>
        <w:tc>
          <w:tcPr>
            <w:tcW w:w="969" w:type="dxa"/>
            <w:tcBorders>
              <w:top w:val="single" w:sz="2" w:space="0" w:color="auto"/>
              <w:bottom w:val="single" w:sz="2" w:space="0" w:color="auto"/>
            </w:tcBorders>
            <w:shd w:val="clear" w:color="auto" w:fill="auto"/>
            <w:noWrap/>
            <w:vAlign w:val="center"/>
          </w:tcPr>
          <w:p w14:paraId="6FE504F7" w14:textId="77777777" w:rsidR="0008131E" w:rsidRPr="00600323" w:rsidRDefault="0008131E" w:rsidP="00D808FE">
            <w:pPr>
              <w:pStyle w:val="cuatexto"/>
              <w:jc w:val="right"/>
              <w:rPr>
                <w:color w:val="000000"/>
              </w:rPr>
            </w:pPr>
            <w:r>
              <w:rPr>
                <w:color w:val="000000"/>
              </w:rPr>
              <w:t>34</w:t>
            </w:r>
          </w:p>
        </w:tc>
        <w:tc>
          <w:tcPr>
            <w:tcW w:w="969" w:type="dxa"/>
            <w:tcBorders>
              <w:top w:val="single" w:sz="2" w:space="0" w:color="auto"/>
              <w:bottom w:val="single" w:sz="2" w:space="0" w:color="auto"/>
            </w:tcBorders>
            <w:shd w:val="clear" w:color="auto" w:fill="auto"/>
            <w:noWrap/>
            <w:vAlign w:val="center"/>
          </w:tcPr>
          <w:p w14:paraId="3FFC7490" w14:textId="77777777" w:rsidR="0008131E" w:rsidRPr="00600323" w:rsidRDefault="0008131E" w:rsidP="00D808FE">
            <w:pPr>
              <w:pStyle w:val="cuatexto"/>
              <w:jc w:val="right"/>
              <w:rPr>
                <w:color w:val="000000"/>
              </w:rPr>
            </w:pPr>
            <w:r>
              <w:rPr>
                <w:color w:val="000000"/>
              </w:rPr>
              <w:t>63</w:t>
            </w:r>
          </w:p>
        </w:tc>
        <w:tc>
          <w:tcPr>
            <w:tcW w:w="968" w:type="dxa"/>
            <w:tcBorders>
              <w:top w:val="single" w:sz="2" w:space="0" w:color="auto"/>
              <w:bottom w:val="single" w:sz="2" w:space="0" w:color="auto"/>
            </w:tcBorders>
            <w:shd w:val="clear" w:color="auto" w:fill="auto"/>
            <w:noWrap/>
            <w:vAlign w:val="center"/>
          </w:tcPr>
          <w:p w14:paraId="53108377" w14:textId="77777777" w:rsidR="0008131E" w:rsidRPr="00600323" w:rsidRDefault="0008131E" w:rsidP="00D808FE">
            <w:pPr>
              <w:pStyle w:val="cuatexto"/>
              <w:jc w:val="right"/>
              <w:rPr>
                <w:color w:val="000000"/>
              </w:rPr>
            </w:pPr>
            <w:r>
              <w:rPr>
                <w:color w:val="000000"/>
              </w:rPr>
              <w:t>95</w:t>
            </w:r>
          </w:p>
        </w:tc>
        <w:tc>
          <w:tcPr>
            <w:tcW w:w="969" w:type="dxa"/>
            <w:tcBorders>
              <w:top w:val="single" w:sz="2" w:space="0" w:color="auto"/>
              <w:bottom w:val="single" w:sz="2" w:space="0" w:color="auto"/>
            </w:tcBorders>
            <w:shd w:val="clear" w:color="auto" w:fill="auto"/>
            <w:noWrap/>
            <w:vAlign w:val="center"/>
          </w:tcPr>
          <w:p w14:paraId="3B904D30" w14:textId="77777777" w:rsidR="0008131E" w:rsidRPr="00600323" w:rsidRDefault="0008131E" w:rsidP="00D808FE">
            <w:pPr>
              <w:pStyle w:val="cuatexto"/>
              <w:jc w:val="right"/>
              <w:rPr>
                <w:color w:val="000000"/>
              </w:rPr>
            </w:pPr>
            <w:r>
              <w:rPr>
                <w:color w:val="000000"/>
              </w:rPr>
              <w:t>76</w:t>
            </w:r>
          </w:p>
        </w:tc>
        <w:tc>
          <w:tcPr>
            <w:tcW w:w="969" w:type="dxa"/>
            <w:tcBorders>
              <w:top w:val="single" w:sz="2" w:space="0" w:color="auto"/>
              <w:bottom w:val="single" w:sz="2" w:space="0" w:color="auto"/>
            </w:tcBorders>
            <w:shd w:val="clear" w:color="auto" w:fill="auto"/>
            <w:noWrap/>
            <w:vAlign w:val="center"/>
          </w:tcPr>
          <w:p w14:paraId="29EE05ED" w14:textId="77777777" w:rsidR="0008131E" w:rsidRPr="00600323" w:rsidRDefault="0008131E" w:rsidP="00D808FE">
            <w:pPr>
              <w:pStyle w:val="cuatexto"/>
              <w:jc w:val="right"/>
              <w:rPr>
                <w:color w:val="000000"/>
              </w:rPr>
            </w:pPr>
            <w:r>
              <w:rPr>
                <w:color w:val="000000"/>
              </w:rPr>
              <w:t>52</w:t>
            </w:r>
          </w:p>
        </w:tc>
        <w:tc>
          <w:tcPr>
            <w:tcW w:w="992" w:type="dxa"/>
            <w:tcBorders>
              <w:top w:val="single" w:sz="2" w:space="0" w:color="auto"/>
              <w:bottom w:val="single" w:sz="2" w:space="0" w:color="auto"/>
            </w:tcBorders>
            <w:vAlign w:val="center"/>
          </w:tcPr>
          <w:p w14:paraId="2B66269F" w14:textId="77777777" w:rsidR="0008131E" w:rsidRDefault="0008131E" w:rsidP="00D808FE">
            <w:pPr>
              <w:pStyle w:val="cuatexto"/>
              <w:jc w:val="right"/>
              <w:rPr>
                <w:color w:val="000000"/>
              </w:rPr>
            </w:pPr>
            <w:r>
              <w:rPr>
                <w:color w:val="000000"/>
              </w:rPr>
              <w:t>86</w:t>
            </w:r>
          </w:p>
        </w:tc>
      </w:tr>
      <w:tr w:rsidR="0008131E" w:rsidRPr="00600323" w14:paraId="6DC11D99" w14:textId="77777777" w:rsidTr="009A796D">
        <w:trPr>
          <w:trHeight w:val="198"/>
        </w:trPr>
        <w:tc>
          <w:tcPr>
            <w:tcW w:w="1985" w:type="dxa"/>
            <w:tcBorders>
              <w:top w:val="single" w:sz="2" w:space="0" w:color="auto"/>
            </w:tcBorders>
            <w:shd w:val="clear" w:color="auto" w:fill="auto"/>
            <w:noWrap/>
            <w:vAlign w:val="center"/>
          </w:tcPr>
          <w:p w14:paraId="65567FA0" w14:textId="441F95EF" w:rsidR="0008131E" w:rsidRPr="00600323" w:rsidRDefault="0008131E" w:rsidP="00D808FE">
            <w:pPr>
              <w:pStyle w:val="cuatexto"/>
              <w:rPr>
                <w:color w:val="000000"/>
              </w:rPr>
            </w:pPr>
            <w:r w:rsidRPr="6CEC54BD">
              <w:t>Pers. admi</w:t>
            </w:r>
            <w:r>
              <w:t>nistrativo</w:t>
            </w:r>
          </w:p>
        </w:tc>
        <w:tc>
          <w:tcPr>
            <w:tcW w:w="968" w:type="dxa"/>
            <w:tcBorders>
              <w:top w:val="single" w:sz="2" w:space="0" w:color="auto"/>
            </w:tcBorders>
            <w:shd w:val="clear" w:color="auto" w:fill="auto"/>
            <w:noWrap/>
            <w:vAlign w:val="center"/>
          </w:tcPr>
          <w:p w14:paraId="426B172F" w14:textId="77777777" w:rsidR="0008131E" w:rsidRPr="00600323" w:rsidRDefault="0008131E" w:rsidP="00D808FE">
            <w:pPr>
              <w:pStyle w:val="cuatexto"/>
              <w:jc w:val="right"/>
              <w:rPr>
                <w:color w:val="000000"/>
              </w:rPr>
            </w:pPr>
            <w:r>
              <w:rPr>
                <w:color w:val="000000"/>
              </w:rPr>
              <w:t>10</w:t>
            </w:r>
          </w:p>
        </w:tc>
        <w:tc>
          <w:tcPr>
            <w:tcW w:w="969" w:type="dxa"/>
            <w:tcBorders>
              <w:top w:val="single" w:sz="2" w:space="0" w:color="auto"/>
            </w:tcBorders>
            <w:shd w:val="clear" w:color="auto" w:fill="auto"/>
            <w:noWrap/>
            <w:vAlign w:val="center"/>
          </w:tcPr>
          <w:p w14:paraId="21653BCB" w14:textId="77777777" w:rsidR="0008131E" w:rsidRPr="00600323" w:rsidRDefault="0008131E" w:rsidP="00D808FE">
            <w:pPr>
              <w:pStyle w:val="cuatexto"/>
              <w:jc w:val="right"/>
              <w:rPr>
                <w:color w:val="000000"/>
              </w:rPr>
            </w:pPr>
            <w:r>
              <w:rPr>
                <w:color w:val="000000"/>
              </w:rPr>
              <w:t>14</w:t>
            </w:r>
          </w:p>
        </w:tc>
        <w:tc>
          <w:tcPr>
            <w:tcW w:w="969" w:type="dxa"/>
            <w:tcBorders>
              <w:top w:val="single" w:sz="2" w:space="0" w:color="auto"/>
            </w:tcBorders>
            <w:shd w:val="clear" w:color="auto" w:fill="auto"/>
            <w:noWrap/>
            <w:vAlign w:val="center"/>
          </w:tcPr>
          <w:p w14:paraId="43B3ACCB" w14:textId="77777777" w:rsidR="0008131E" w:rsidRPr="00600323" w:rsidRDefault="0008131E" w:rsidP="00D808FE">
            <w:pPr>
              <w:pStyle w:val="cuatexto"/>
              <w:jc w:val="right"/>
              <w:rPr>
                <w:color w:val="000000"/>
              </w:rPr>
            </w:pPr>
            <w:r>
              <w:rPr>
                <w:color w:val="000000"/>
              </w:rPr>
              <w:t>14</w:t>
            </w:r>
          </w:p>
        </w:tc>
        <w:tc>
          <w:tcPr>
            <w:tcW w:w="968" w:type="dxa"/>
            <w:tcBorders>
              <w:top w:val="single" w:sz="2" w:space="0" w:color="auto"/>
            </w:tcBorders>
            <w:shd w:val="clear" w:color="auto" w:fill="auto"/>
            <w:noWrap/>
            <w:vAlign w:val="center"/>
          </w:tcPr>
          <w:p w14:paraId="5EF8BD9D" w14:textId="77777777" w:rsidR="0008131E" w:rsidRPr="00600323" w:rsidRDefault="0008131E" w:rsidP="00D808FE">
            <w:pPr>
              <w:pStyle w:val="cuatexto"/>
              <w:jc w:val="right"/>
              <w:rPr>
                <w:color w:val="000000"/>
              </w:rPr>
            </w:pPr>
            <w:r>
              <w:rPr>
                <w:color w:val="000000"/>
              </w:rPr>
              <w:t>17</w:t>
            </w:r>
          </w:p>
        </w:tc>
        <w:tc>
          <w:tcPr>
            <w:tcW w:w="969" w:type="dxa"/>
            <w:tcBorders>
              <w:top w:val="single" w:sz="2" w:space="0" w:color="auto"/>
            </w:tcBorders>
            <w:shd w:val="clear" w:color="auto" w:fill="auto"/>
            <w:noWrap/>
            <w:vAlign w:val="center"/>
          </w:tcPr>
          <w:p w14:paraId="078F1006" w14:textId="77777777" w:rsidR="0008131E" w:rsidRPr="00600323" w:rsidRDefault="0008131E" w:rsidP="00D808FE">
            <w:pPr>
              <w:pStyle w:val="cuatexto"/>
              <w:jc w:val="right"/>
              <w:rPr>
                <w:color w:val="000000"/>
              </w:rPr>
            </w:pPr>
            <w:r>
              <w:rPr>
                <w:color w:val="000000"/>
              </w:rPr>
              <w:t>17</w:t>
            </w:r>
          </w:p>
        </w:tc>
        <w:tc>
          <w:tcPr>
            <w:tcW w:w="969" w:type="dxa"/>
            <w:tcBorders>
              <w:top w:val="single" w:sz="2" w:space="0" w:color="auto"/>
            </w:tcBorders>
            <w:shd w:val="clear" w:color="auto" w:fill="auto"/>
            <w:noWrap/>
            <w:vAlign w:val="center"/>
          </w:tcPr>
          <w:p w14:paraId="16665D72" w14:textId="77777777" w:rsidR="0008131E" w:rsidRPr="00600323" w:rsidRDefault="0008131E" w:rsidP="00D808FE">
            <w:pPr>
              <w:pStyle w:val="cuatexto"/>
              <w:jc w:val="right"/>
              <w:rPr>
                <w:color w:val="000000"/>
              </w:rPr>
            </w:pPr>
            <w:r>
              <w:rPr>
                <w:color w:val="000000"/>
              </w:rPr>
              <w:t>23</w:t>
            </w:r>
          </w:p>
        </w:tc>
        <w:tc>
          <w:tcPr>
            <w:tcW w:w="992" w:type="dxa"/>
            <w:tcBorders>
              <w:top w:val="single" w:sz="2" w:space="0" w:color="auto"/>
            </w:tcBorders>
            <w:vAlign w:val="center"/>
          </w:tcPr>
          <w:p w14:paraId="701B98C8" w14:textId="77777777" w:rsidR="0008131E" w:rsidRDefault="0008131E" w:rsidP="00D808FE">
            <w:pPr>
              <w:pStyle w:val="cuatexto"/>
              <w:jc w:val="right"/>
              <w:rPr>
                <w:color w:val="000000"/>
              </w:rPr>
            </w:pPr>
            <w:r>
              <w:rPr>
                <w:color w:val="000000"/>
              </w:rPr>
              <w:t>130</w:t>
            </w:r>
          </w:p>
        </w:tc>
      </w:tr>
      <w:tr w:rsidR="003322DD" w:rsidRPr="005634D4" w14:paraId="34F74B3D" w14:textId="77777777" w:rsidTr="009A796D">
        <w:trPr>
          <w:trHeight w:val="255"/>
        </w:trPr>
        <w:tc>
          <w:tcPr>
            <w:tcW w:w="1985" w:type="dxa"/>
            <w:shd w:val="clear" w:color="auto" w:fill="8DB3E2" w:themeFill="text2" w:themeFillTint="66"/>
            <w:noWrap/>
            <w:vAlign w:val="center"/>
            <w:hideMark/>
          </w:tcPr>
          <w:p w14:paraId="0E694D3F" w14:textId="77777777" w:rsidR="003322DD" w:rsidRPr="004A7D9F" w:rsidRDefault="003322DD" w:rsidP="00067584">
            <w:pPr>
              <w:pStyle w:val="cuadroCabe"/>
              <w:spacing w:after="40"/>
            </w:pPr>
            <w:r>
              <w:t>Duración media total</w:t>
            </w:r>
          </w:p>
        </w:tc>
        <w:tc>
          <w:tcPr>
            <w:tcW w:w="968" w:type="dxa"/>
            <w:shd w:val="clear" w:color="auto" w:fill="8DB3E2" w:themeFill="text2" w:themeFillTint="66"/>
            <w:noWrap/>
            <w:vAlign w:val="center"/>
          </w:tcPr>
          <w:p w14:paraId="78C51318" w14:textId="77777777" w:rsidR="003322DD" w:rsidRPr="005634D4" w:rsidRDefault="003322DD" w:rsidP="00067584">
            <w:pPr>
              <w:pStyle w:val="cuadroCabe"/>
              <w:spacing w:after="40"/>
              <w:jc w:val="right"/>
            </w:pPr>
            <w:r>
              <w:t>22</w:t>
            </w:r>
          </w:p>
        </w:tc>
        <w:tc>
          <w:tcPr>
            <w:tcW w:w="969" w:type="dxa"/>
            <w:shd w:val="clear" w:color="auto" w:fill="8DB3E2" w:themeFill="text2" w:themeFillTint="66"/>
            <w:noWrap/>
            <w:vAlign w:val="center"/>
          </w:tcPr>
          <w:p w14:paraId="3B7A7C2D" w14:textId="77777777" w:rsidR="003322DD" w:rsidRPr="005634D4" w:rsidRDefault="003322DD" w:rsidP="00067584">
            <w:pPr>
              <w:pStyle w:val="cuadroCabe"/>
              <w:spacing w:after="40"/>
              <w:jc w:val="right"/>
            </w:pPr>
            <w:r>
              <w:t>25</w:t>
            </w:r>
          </w:p>
        </w:tc>
        <w:tc>
          <w:tcPr>
            <w:tcW w:w="969" w:type="dxa"/>
            <w:shd w:val="clear" w:color="auto" w:fill="8DB3E2" w:themeFill="text2" w:themeFillTint="66"/>
            <w:noWrap/>
            <w:vAlign w:val="center"/>
          </w:tcPr>
          <w:p w14:paraId="64FA98F2" w14:textId="77777777" w:rsidR="003322DD" w:rsidRPr="005634D4" w:rsidRDefault="003322DD" w:rsidP="00067584">
            <w:pPr>
              <w:pStyle w:val="cuadroCabe"/>
              <w:spacing w:after="40"/>
              <w:jc w:val="right"/>
            </w:pPr>
            <w:r>
              <w:t>37</w:t>
            </w:r>
          </w:p>
        </w:tc>
        <w:tc>
          <w:tcPr>
            <w:tcW w:w="968" w:type="dxa"/>
            <w:shd w:val="clear" w:color="auto" w:fill="8DB3E2" w:themeFill="text2" w:themeFillTint="66"/>
            <w:noWrap/>
            <w:vAlign w:val="center"/>
          </w:tcPr>
          <w:p w14:paraId="7CCA6A81" w14:textId="77777777" w:rsidR="003322DD" w:rsidRPr="005634D4" w:rsidRDefault="003322DD" w:rsidP="00067584">
            <w:pPr>
              <w:pStyle w:val="cuadroCabe"/>
              <w:spacing w:after="40"/>
              <w:jc w:val="right"/>
            </w:pPr>
            <w:r>
              <w:t>39</w:t>
            </w:r>
          </w:p>
        </w:tc>
        <w:tc>
          <w:tcPr>
            <w:tcW w:w="969" w:type="dxa"/>
            <w:shd w:val="clear" w:color="auto" w:fill="8DB3E2" w:themeFill="text2" w:themeFillTint="66"/>
            <w:noWrap/>
            <w:vAlign w:val="center"/>
          </w:tcPr>
          <w:p w14:paraId="7C64DAF5" w14:textId="77777777" w:rsidR="003322DD" w:rsidRPr="005634D4" w:rsidRDefault="003322DD" w:rsidP="00067584">
            <w:pPr>
              <w:pStyle w:val="cuadroCabe"/>
              <w:spacing w:after="40"/>
              <w:jc w:val="right"/>
            </w:pPr>
            <w:r>
              <w:t>36</w:t>
            </w:r>
          </w:p>
        </w:tc>
        <w:tc>
          <w:tcPr>
            <w:tcW w:w="969" w:type="dxa"/>
            <w:shd w:val="clear" w:color="auto" w:fill="8DB3E2" w:themeFill="text2" w:themeFillTint="66"/>
            <w:noWrap/>
            <w:vAlign w:val="center"/>
          </w:tcPr>
          <w:p w14:paraId="4430F233" w14:textId="77777777" w:rsidR="003322DD" w:rsidRPr="005634D4" w:rsidRDefault="003322DD" w:rsidP="00067584">
            <w:pPr>
              <w:pStyle w:val="cuadroCabe"/>
              <w:spacing w:after="40"/>
              <w:jc w:val="right"/>
            </w:pPr>
            <w:r>
              <w:t>33</w:t>
            </w:r>
          </w:p>
        </w:tc>
        <w:tc>
          <w:tcPr>
            <w:tcW w:w="992" w:type="dxa"/>
            <w:shd w:val="clear" w:color="auto" w:fill="8DB3E2" w:themeFill="text2" w:themeFillTint="66"/>
            <w:vAlign w:val="center"/>
          </w:tcPr>
          <w:p w14:paraId="24C8587C" w14:textId="77777777" w:rsidR="003322DD" w:rsidRDefault="003322DD" w:rsidP="00067584">
            <w:pPr>
              <w:pStyle w:val="cuadroCabe"/>
              <w:spacing w:after="40"/>
              <w:jc w:val="right"/>
            </w:pPr>
            <w:r>
              <w:t>50</w:t>
            </w:r>
          </w:p>
        </w:tc>
      </w:tr>
    </w:tbl>
    <w:p w14:paraId="0E0E33DC" w14:textId="77777777" w:rsidR="003322DD" w:rsidRDefault="003322DD" w:rsidP="009A796D">
      <w:pPr>
        <w:pStyle w:val="texto"/>
        <w:spacing w:before="240" w:after="140"/>
        <w:jc w:val="both"/>
      </w:pPr>
      <w:r>
        <w:t xml:space="preserve">En 2023, la </w:t>
      </w:r>
      <w:r w:rsidRPr="005459B9">
        <w:rPr>
          <w:szCs w:val="26"/>
        </w:rPr>
        <w:t>duración</w:t>
      </w:r>
      <w:r>
        <w:t xml:space="preserve"> media de los contratos fue de 33 días, cifra superior a la de 2018 en un 50 por ciento. </w:t>
      </w:r>
    </w:p>
    <w:p w14:paraId="51E84A73" w14:textId="1949B81C" w:rsidR="003322DD" w:rsidRDefault="003322DD" w:rsidP="0020249F">
      <w:pPr>
        <w:pStyle w:val="texto"/>
        <w:tabs>
          <w:tab w:val="clear" w:pos="2835"/>
          <w:tab w:val="clear" w:pos="3969"/>
          <w:tab w:val="clear" w:pos="5103"/>
          <w:tab w:val="clear" w:pos="6237"/>
          <w:tab w:val="clear" w:pos="7371"/>
        </w:tabs>
        <w:spacing w:after="140"/>
        <w:jc w:val="both"/>
        <w:rPr>
          <w:szCs w:val="26"/>
        </w:rPr>
      </w:pPr>
      <w:r w:rsidRPr="6CEC54BD">
        <w:rPr>
          <w:szCs w:val="26"/>
        </w:rPr>
        <w:t xml:space="preserve">Los resultados por categoría profesional difieren significativamente, así, en el caso del personal facultativo de pediatría, la duración media en 2023 fue de 110 días frente a los 42 de 2018, y, por otro lado, los de medicina familiar alcanzaron los 21 días frente a los 38 días de 2018. </w:t>
      </w:r>
    </w:p>
    <w:p w14:paraId="0CDC9B4F" w14:textId="327E2701" w:rsidR="00CB4DF5" w:rsidRDefault="00572F16" w:rsidP="005459B9">
      <w:pPr>
        <w:pStyle w:val="texto"/>
        <w:spacing w:after="140"/>
        <w:jc w:val="both"/>
        <w:rPr>
          <w:rFonts w:ascii="Arial" w:hAnsi="Arial" w:cs="Arial"/>
          <w:i/>
          <w:iCs/>
          <w:szCs w:val="26"/>
        </w:rPr>
      </w:pPr>
      <w:r>
        <w:rPr>
          <w:szCs w:val="26"/>
        </w:rPr>
        <w:t xml:space="preserve">En el análisis de los contratos hemos detectado incidencias en la categorización </w:t>
      </w:r>
      <w:r w:rsidR="00D40E34">
        <w:rPr>
          <w:szCs w:val="26"/>
        </w:rPr>
        <w:t>en SAP-RRHH de los motivos de sustitución, especialmente en los casos en los que una persona sustituye simultáneamente a varias</w:t>
      </w:r>
      <w:r>
        <w:rPr>
          <w:szCs w:val="26"/>
        </w:rPr>
        <w:t xml:space="preserve">. </w:t>
      </w:r>
    </w:p>
    <w:p w14:paraId="650EC5D0" w14:textId="6B649608" w:rsidR="003322DD" w:rsidRDefault="003322DD" w:rsidP="00A017CB">
      <w:pPr>
        <w:pStyle w:val="atitulo3"/>
      </w:pPr>
      <w:r w:rsidRPr="6CEC54BD">
        <w:t>Realización de actividad extraordinaria</w:t>
      </w:r>
    </w:p>
    <w:p w14:paraId="02C7A099" w14:textId="77777777" w:rsidR="003322DD" w:rsidRPr="00626808" w:rsidRDefault="003322DD" w:rsidP="005459B9">
      <w:pPr>
        <w:pStyle w:val="texto"/>
        <w:spacing w:after="140"/>
        <w:jc w:val="both"/>
        <w:rPr>
          <w:szCs w:val="26"/>
        </w:rPr>
      </w:pPr>
      <w:r w:rsidRPr="00626808">
        <w:rPr>
          <w:szCs w:val="26"/>
        </w:rPr>
        <w:t>En caso de que no haya personal disponible para contratar, la siguiente opción</w:t>
      </w:r>
      <w:r w:rsidRPr="6CEC54BD">
        <w:rPr>
          <w:szCs w:val="26"/>
        </w:rPr>
        <w:t xml:space="preserve"> del SNS-O</w:t>
      </w:r>
      <w:r w:rsidRPr="00626808">
        <w:rPr>
          <w:szCs w:val="26"/>
        </w:rPr>
        <w:t xml:space="preserve"> para cubrir las ausencias en el puesto es</w:t>
      </w:r>
      <w:r w:rsidRPr="6CEC54BD">
        <w:rPr>
          <w:szCs w:val="26"/>
        </w:rPr>
        <w:t xml:space="preserve"> que su personal realice</w:t>
      </w:r>
      <w:r w:rsidRPr="00626808">
        <w:rPr>
          <w:szCs w:val="26"/>
        </w:rPr>
        <w:t xml:space="preserve"> actividad extraordinaria retribuida con el complemento de productividad.  </w:t>
      </w:r>
    </w:p>
    <w:p w14:paraId="3F68AD80" w14:textId="77777777" w:rsidR="003322DD" w:rsidRPr="00626808" w:rsidRDefault="003322DD" w:rsidP="005459B9">
      <w:pPr>
        <w:pStyle w:val="texto"/>
        <w:spacing w:after="140"/>
        <w:jc w:val="both"/>
        <w:rPr>
          <w:szCs w:val="22"/>
        </w:rPr>
      </w:pPr>
      <w:r w:rsidRPr="00626808">
        <w:rPr>
          <w:szCs w:val="22"/>
        </w:rPr>
        <w:t xml:space="preserve">En el periodo 2018-2023 se dictaron varias resoluciones, especificadas en el </w:t>
      </w:r>
      <w:r>
        <w:t>Apéndice 2 de este informe</w:t>
      </w:r>
      <w:r w:rsidRPr="00626808">
        <w:rPr>
          <w:szCs w:val="22"/>
        </w:rPr>
        <w:t>, que regulan tanto las condiciones para abonar este complemento como su importe para cada categoría profesional. Estas resoluciones recogen los siguientes aspectos relevantes:</w:t>
      </w:r>
    </w:p>
    <w:p w14:paraId="2DD4EFE1" w14:textId="77777777" w:rsidR="003322DD" w:rsidRPr="00626808" w:rsidRDefault="2D1ADFFC" w:rsidP="00324D36">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t>En 2018 y parte de 2019 este complemento se abonaba mediante un importe por hora realizada para cada categoría profesional. Con la aprobación de la Resolución 1635/2019 en diciembre de dicho año, se modificó el sistema para el personal facultativo y se aprobaron los dos tipos siguientes de módulos para el abono de este complemento:</w:t>
      </w:r>
    </w:p>
    <w:p w14:paraId="5D035631" w14:textId="77777777" w:rsidR="003322DD" w:rsidRPr="00771453" w:rsidRDefault="003322DD" w:rsidP="00A909A5">
      <w:pPr>
        <w:pStyle w:val="Prrafodelista"/>
        <w:numPr>
          <w:ilvl w:val="0"/>
          <w:numId w:val="19"/>
        </w:numPr>
        <w:tabs>
          <w:tab w:val="left" w:pos="567"/>
        </w:tabs>
        <w:spacing w:before="120" w:after="120"/>
        <w:ind w:left="0" w:firstLine="284"/>
        <w:contextualSpacing w:val="0"/>
        <w:jc w:val="both"/>
        <w:rPr>
          <w:rFonts w:ascii="Helvetica LT Std" w:hAnsi="Helvetica LT Std"/>
          <w:sz w:val="19"/>
          <w:szCs w:val="19"/>
        </w:rPr>
      </w:pPr>
      <w:r w:rsidRPr="00771453">
        <w:rPr>
          <w:rFonts w:ascii="Helvetica LT Std" w:hAnsi="Helvetica LT Std"/>
          <w:sz w:val="19"/>
          <w:szCs w:val="19"/>
        </w:rPr>
        <w:t>Módulo de atención a pacientes: con cada módulo se genera una hora de atención al paciente que se puede distribuir en los actos que se considere teniendo en cuenta su duración estándar.</w:t>
      </w:r>
    </w:p>
    <w:p w14:paraId="640E6C44" w14:textId="286AAFE8" w:rsidR="003322DD" w:rsidRPr="00626808" w:rsidRDefault="003322DD" w:rsidP="00473B65">
      <w:pPr>
        <w:pStyle w:val="texto"/>
        <w:spacing w:after="140"/>
        <w:jc w:val="both"/>
        <w:rPr>
          <w:szCs w:val="26"/>
        </w:rPr>
      </w:pPr>
      <w:r w:rsidRPr="00626808">
        <w:rPr>
          <w:szCs w:val="26"/>
        </w:rPr>
        <w:t xml:space="preserve">Los módulos no son </w:t>
      </w:r>
      <w:r w:rsidRPr="00473B65">
        <w:t>fraccionables</w:t>
      </w:r>
      <w:r w:rsidRPr="00626808">
        <w:rPr>
          <w:szCs w:val="26"/>
        </w:rPr>
        <w:t xml:space="preserve"> y se abonan íntegramente con independencia de que se haya ocupado o no todo su contenido asistencial</w:t>
      </w:r>
      <w:r w:rsidR="000A4021">
        <w:rPr>
          <w:szCs w:val="26"/>
        </w:rPr>
        <w:t xml:space="preserve"> fuera del horario habitual</w:t>
      </w:r>
      <w:r w:rsidRPr="00626808">
        <w:rPr>
          <w:szCs w:val="26"/>
        </w:rPr>
        <w:t>.</w:t>
      </w:r>
    </w:p>
    <w:p w14:paraId="185C5E13" w14:textId="77777777" w:rsidR="003322DD" w:rsidRPr="00771453" w:rsidRDefault="003322DD" w:rsidP="00A909A5">
      <w:pPr>
        <w:pStyle w:val="Prrafodelista"/>
        <w:numPr>
          <w:ilvl w:val="0"/>
          <w:numId w:val="19"/>
        </w:numPr>
        <w:tabs>
          <w:tab w:val="left" w:pos="567"/>
        </w:tabs>
        <w:spacing w:before="120" w:after="120"/>
        <w:ind w:left="0" w:firstLine="284"/>
        <w:contextualSpacing w:val="0"/>
        <w:jc w:val="both"/>
        <w:rPr>
          <w:rFonts w:ascii="Helvetica LT Std" w:hAnsi="Helvetica LT Std"/>
          <w:sz w:val="19"/>
          <w:szCs w:val="19"/>
        </w:rPr>
      </w:pPr>
      <w:r w:rsidRPr="00771453">
        <w:rPr>
          <w:rFonts w:ascii="Helvetica LT Std" w:hAnsi="Helvetica LT Std"/>
          <w:sz w:val="19"/>
          <w:szCs w:val="19"/>
        </w:rPr>
        <w:t xml:space="preserve">Módulo de actividad extraordinaria para la realización de tres ecografías o tres cirugías menores o 15 informes de </w:t>
      </w:r>
      <w:bookmarkStart w:id="52" w:name="Marcador3"/>
      <w:proofErr w:type="spellStart"/>
      <w:r w:rsidRPr="00771453">
        <w:rPr>
          <w:rFonts w:ascii="Helvetica LT Std" w:hAnsi="Helvetica LT Std"/>
          <w:sz w:val="19"/>
          <w:szCs w:val="19"/>
        </w:rPr>
        <w:t>retinografías</w:t>
      </w:r>
      <w:bookmarkEnd w:id="52"/>
      <w:proofErr w:type="spellEnd"/>
      <w:r w:rsidRPr="00771453">
        <w:rPr>
          <w:rFonts w:ascii="Helvetica LT Std" w:hAnsi="Helvetica LT Std"/>
          <w:sz w:val="19"/>
          <w:szCs w:val="19"/>
        </w:rPr>
        <w:t xml:space="preserve"> no midriáticas. </w:t>
      </w:r>
    </w:p>
    <w:p w14:paraId="2A91AB90" w14:textId="1605B94E" w:rsidR="003322DD" w:rsidRPr="000D1FDD" w:rsidRDefault="2D1ADFFC" w:rsidP="00CD7FF5">
      <w:pPr>
        <w:pStyle w:val="texto"/>
        <w:numPr>
          <w:ilvl w:val="0"/>
          <w:numId w:val="6"/>
        </w:numPr>
        <w:tabs>
          <w:tab w:val="clear" w:pos="2835"/>
          <w:tab w:val="clear" w:pos="3969"/>
          <w:tab w:val="clear" w:pos="5103"/>
          <w:tab w:val="clear" w:pos="6237"/>
          <w:tab w:val="clear" w:pos="7371"/>
          <w:tab w:val="num" w:pos="300"/>
          <w:tab w:val="left" w:pos="480"/>
          <w:tab w:val="num" w:pos="600"/>
        </w:tabs>
        <w:spacing w:after="240"/>
        <w:ind w:left="0" w:firstLine="289"/>
        <w:jc w:val="both"/>
        <w:rPr>
          <w:szCs w:val="26"/>
        </w:rPr>
      </w:pPr>
      <w:r w:rsidRPr="5B85BBA2">
        <w:rPr>
          <w:szCs w:val="26"/>
        </w:rPr>
        <w:t xml:space="preserve">La tabla siguiente muestra la evolución del importe de la hora/módulo en el periodo 2018-2023 para cada categoría profesional </w:t>
      </w:r>
      <w:r w:rsidR="00CB4DF5">
        <w:rPr>
          <w:szCs w:val="26"/>
        </w:rPr>
        <w:t>es</w:t>
      </w:r>
      <w:r w:rsidRPr="5B85BBA2">
        <w:rPr>
          <w:szCs w:val="26"/>
        </w:rPr>
        <w:t>:</w:t>
      </w:r>
    </w:p>
    <w:tbl>
      <w:tblPr>
        <w:tblStyle w:val="Tablaconcuadrcula"/>
        <w:tblW w:w="878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699"/>
        <w:gridCol w:w="933"/>
        <w:gridCol w:w="1196"/>
        <w:gridCol w:w="1134"/>
        <w:gridCol w:w="1338"/>
        <w:gridCol w:w="1275"/>
        <w:gridCol w:w="1214"/>
      </w:tblGrid>
      <w:tr w:rsidR="003322DD" w:rsidRPr="00EF5A6F" w14:paraId="3BE11BE7" w14:textId="77777777" w:rsidTr="00CD7FF5">
        <w:trPr>
          <w:trHeight w:val="255"/>
        </w:trPr>
        <w:tc>
          <w:tcPr>
            <w:tcW w:w="1699" w:type="dxa"/>
            <w:vMerge w:val="restart"/>
            <w:shd w:val="clear" w:color="auto" w:fill="8DB3E2" w:themeFill="text2" w:themeFillTint="66"/>
            <w:vAlign w:val="center"/>
          </w:tcPr>
          <w:p w14:paraId="316F70AE" w14:textId="77777777" w:rsidR="003322DD" w:rsidRPr="00EF5A6F" w:rsidRDefault="003322DD" w:rsidP="003F7342">
            <w:pPr>
              <w:spacing w:after="0"/>
              <w:ind w:firstLine="0"/>
              <w:jc w:val="left"/>
              <w:rPr>
                <w:rFonts w:ascii="Arial" w:hAnsi="Arial" w:cs="Arial"/>
                <w:sz w:val="18"/>
                <w:szCs w:val="18"/>
              </w:rPr>
            </w:pPr>
            <w:r w:rsidRPr="00EF5A6F">
              <w:rPr>
                <w:rFonts w:ascii="Arial" w:hAnsi="Arial" w:cs="Arial"/>
                <w:sz w:val="18"/>
                <w:szCs w:val="18"/>
              </w:rPr>
              <w:t>Importe unitario</w:t>
            </w:r>
          </w:p>
        </w:tc>
        <w:tc>
          <w:tcPr>
            <w:tcW w:w="933" w:type="dxa"/>
            <w:shd w:val="clear" w:color="auto" w:fill="8DB3E2" w:themeFill="text2" w:themeFillTint="66"/>
            <w:vAlign w:val="center"/>
            <w:hideMark/>
          </w:tcPr>
          <w:p w14:paraId="1B4293FC" w14:textId="77777777" w:rsidR="003322DD" w:rsidRPr="00EF5A6F" w:rsidRDefault="003322DD" w:rsidP="00A74DA8">
            <w:pPr>
              <w:pStyle w:val="cuadroCabe"/>
              <w:spacing w:after="0"/>
              <w:jc w:val="right"/>
            </w:pPr>
            <w:r w:rsidRPr="00EF5A6F">
              <w:t>2018</w:t>
            </w:r>
          </w:p>
        </w:tc>
        <w:tc>
          <w:tcPr>
            <w:tcW w:w="1196" w:type="dxa"/>
            <w:shd w:val="clear" w:color="auto" w:fill="8DB3E2" w:themeFill="text2" w:themeFillTint="66"/>
            <w:vAlign w:val="center"/>
            <w:hideMark/>
          </w:tcPr>
          <w:p w14:paraId="6433FD0B" w14:textId="77777777" w:rsidR="003322DD" w:rsidRPr="00EF5A6F" w:rsidRDefault="003322DD" w:rsidP="00A74DA8">
            <w:pPr>
              <w:pStyle w:val="cuadroCabe"/>
              <w:spacing w:after="0"/>
              <w:jc w:val="right"/>
            </w:pPr>
            <w:r w:rsidRPr="00EF5A6F">
              <w:t>2019</w:t>
            </w:r>
          </w:p>
        </w:tc>
        <w:tc>
          <w:tcPr>
            <w:tcW w:w="1134" w:type="dxa"/>
            <w:shd w:val="clear" w:color="auto" w:fill="8DB3E2" w:themeFill="text2" w:themeFillTint="66"/>
            <w:vAlign w:val="center"/>
            <w:hideMark/>
          </w:tcPr>
          <w:p w14:paraId="397F6850" w14:textId="77777777" w:rsidR="003322DD" w:rsidRPr="00EF5A6F" w:rsidRDefault="003322DD" w:rsidP="00A74DA8">
            <w:pPr>
              <w:pStyle w:val="cuadroCabe"/>
              <w:spacing w:after="0"/>
              <w:jc w:val="right"/>
            </w:pPr>
            <w:r w:rsidRPr="00EF5A6F">
              <w:t>2020</w:t>
            </w:r>
          </w:p>
        </w:tc>
        <w:tc>
          <w:tcPr>
            <w:tcW w:w="1338" w:type="dxa"/>
            <w:shd w:val="clear" w:color="auto" w:fill="8DB3E2" w:themeFill="text2" w:themeFillTint="66"/>
            <w:vAlign w:val="center"/>
            <w:hideMark/>
          </w:tcPr>
          <w:p w14:paraId="67D18C51" w14:textId="77777777" w:rsidR="003322DD" w:rsidRPr="00EF5A6F" w:rsidRDefault="003322DD" w:rsidP="00725C75">
            <w:pPr>
              <w:spacing w:after="0"/>
              <w:ind w:firstLine="0"/>
              <w:jc w:val="right"/>
              <w:rPr>
                <w:rFonts w:ascii="Arial" w:hAnsi="Arial" w:cs="Arial"/>
                <w:sz w:val="18"/>
                <w:szCs w:val="18"/>
              </w:rPr>
            </w:pPr>
            <w:r w:rsidRPr="00EF5A6F">
              <w:rPr>
                <w:rFonts w:ascii="Arial" w:hAnsi="Arial" w:cs="Arial"/>
                <w:sz w:val="18"/>
                <w:szCs w:val="18"/>
              </w:rPr>
              <w:t>2021</w:t>
            </w:r>
          </w:p>
        </w:tc>
        <w:tc>
          <w:tcPr>
            <w:tcW w:w="1275" w:type="dxa"/>
            <w:shd w:val="clear" w:color="auto" w:fill="8DB3E2" w:themeFill="text2" w:themeFillTint="66"/>
            <w:vAlign w:val="center"/>
            <w:hideMark/>
          </w:tcPr>
          <w:p w14:paraId="6D00F5A9" w14:textId="77777777" w:rsidR="003322DD" w:rsidRPr="00EF5A6F" w:rsidRDefault="003322DD" w:rsidP="00725C75">
            <w:pPr>
              <w:spacing w:after="0"/>
              <w:ind w:firstLine="0"/>
              <w:jc w:val="right"/>
              <w:rPr>
                <w:rFonts w:ascii="Arial" w:hAnsi="Arial" w:cs="Arial"/>
                <w:sz w:val="18"/>
                <w:szCs w:val="18"/>
              </w:rPr>
            </w:pPr>
            <w:r w:rsidRPr="00EF5A6F">
              <w:rPr>
                <w:rFonts w:ascii="Arial" w:hAnsi="Arial" w:cs="Arial"/>
                <w:sz w:val="18"/>
                <w:szCs w:val="18"/>
              </w:rPr>
              <w:t>2022</w:t>
            </w:r>
          </w:p>
        </w:tc>
        <w:tc>
          <w:tcPr>
            <w:tcW w:w="1214" w:type="dxa"/>
            <w:shd w:val="clear" w:color="auto" w:fill="8DB3E2" w:themeFill="text2" w:themeFillTint="66"/>
            <w:vAlign w:val="center"/>
            <w:hideMark/>
          </w:tcPr>
          <w:p w14:paraId="58DD465C" w14:textId="77777777" w:rsidR="003322DD" w:rsidRPr="00EF5A6F" w:rsidRDefault="003322DD" w:rsidP="00725C75">
            <w:pPr>
              <w:spacing w:after="0"/>
              <w:ind w:firstLine="0"/>
              <w:jc w:val="right"/>
              <w:rPr>
                <w:rFonts w:ascii="Arial" w:hAnsi="Arial" w:cs="Arial"/>
                <w:sz w:val="18"/>
                <w:szCs w:val="18"/>
              </w:rPr>
            </w:pPr>
            <w:r w:rsidRPr="00EF5A6F">
              <w:rPr>
                <w:rFonts w:ascii="Arial" w:hAnsi="Arial" w:cs="Arial"/>
                <w:sz w:val="18"/>
                <w:szCs w:val="18"/>
              </w:rPr>
              <w:t>2023</w:t>
            </w:r>
          </w:p>
        </w:tc>
      </w:tr>
      <w:tr w:rsidR="003322DD" w:rsidRPr="001D1A81" w14:paraId="099C66B5" w14:textId="77777777" w:rsidTr="0084712D">
        <w:trPr>
          <w:trHeight w:val="255"/>
        </w:trPr>
        <w:tc>
          <w:tcPr>
            <w:tcW w:w="1699" w:type="dxa"/>
            <w:vMerge/>
            <w:tcBorders>
              <w:bottom w:val="single" w:sz="4" w:space="0" w:color="auto"/>
            </w:tcBorders>
            <w:vAlign w:val="center"/>
          </w:tcPr>
          <w:p w14:paraId="45F836A6" w14:textId="77777777" w:rsidR="003322DD" w:rsidRPr="001D1A81" w:rsidRDefault="003322DD" w:rsidP="003F7342">
            <w:pPr>
              <w:spacing w:after="0"/>
              <w:ind w:firstLine="0"/>
              <w:jc w:val="center"/>
              <w:rPr>
                <w:rFonts w:ascii="Arial" w:hAnsi="Arial" w:cs="Arial"/>
                <w:sz w:val="18"/>
                <w:szCs w:val="18"/>
              </w:rPr>
            </w:pPr>
          </w:p>
        </w:tc>
        <w:tc>
          <w:tcPr>
            <w:tcW w:w="7090" w:type="dxa"/>
            <w:gridSpan w:val="6"/>
            <w:tcBorders>
              <w:bottom w:val="single" w:sz="4" w:space="0" w:color="auto"/>
            </w:tcBorders>
            <w:shd w:val="clear" w:color="auto" w:fill="8DB3E2" w:themeFill="text2" w:themeFillTint="66"/>
            <w:vAlign w:val="center"/>
          </w:tcPr>
          <w:p w14:paraId="5E554DF4" w14:textId="77777777" w:rsidR="003322DD" w:rsidRPr="001D1A81" w:rsidRDefault="003322DD" w:rsidP="00CD7FF5">
            <w:pPr>
              <w:pStyle w:val="cuadroCabe"/>
              <w:spacing w:after="0"/>
              <w:jc w:val="center"/>
            </w:pPr>
            <w:r w:rsidRPr="74664BE7">
              <w:t>Personal facultativo (medicina de familia y pediatría)</w:t>
            </w:r>
          </w:p>
        </w:tc>
      </w:tr>
      <w:tr w:rsidR="003322DD" w:rsidRPr="007B4089" w14:paraId="1DFC7EBA" w14:textId="77777777" w:rsidTr="0084712D">
        <w:trPr>
          <w:trHeight w:val="198"/>
        </w:trPr>
        <w:tc>
          <w:tcPr>
            <w:tcW w:w="1699" w:type="dxa"/>
            <w:tcBorders>
              <w:bottom w:val="single" w:sz="2" w:space="0" w:color="auto"/>
            </w:tcBorders>
            <w:vAlign w:val="bottom"/>
            <w:hideMark/>
          </w:tcPr>
          <w:p w14:paraId="501CD1CB" w14:textId="77777777" w:rsidR="003322DD" w:rsidRPr="007B4089" w:rsidRDefault="003322DD" w:rsidP="007B4089">
            <w:pPr>
              <w:pStyle w:val="cuatexto"/>
              <w:spacing w:after="0"/>
              <w:jc w:val="left"/>
              <w:rPr>
                <w:color w:val="000000"/>
              </w:rPr>
            </w:pPr>
            <w:r w:rsidRPr="007B4089">
              <w:rPr>
                <w:color w:val="000000"/>
              </w:rPr>
              <w:t>Hora consultas</w:t>
            </w:r>
          </w:p>
        </w:tc>
        <w:tc>
          <w:tcPr>
            <w:tcW w:w="933" w:type="dxa"/>
            <w:tcBorders>
              <w:bottom w:val="single" w:sz="2" w:space="0" w:color="auto"/>
            </w:tcBorders>
            <w:vAlign w:val="bottom"/>
            <w:hideMark/>
          </w:tcPr>
          <w:p w14:paraId="7CA940BE" w14:textId="77777777" w:rsidR="003322DD" w:rsidRPr="007B4089" w:rsidRDefault="003322DD" w:rsidP="007B4089">
            <w:pPr>
              <w:pStyle w:val="cuatexto"/>
              <w:spacing w:after="0"/>
              <w:jc w:val="right"/>
              <w:rPr>
                <w:color w:val="000000"/>
              </w:rPr>
            </w:pPr>
            <w:r w:rsidRPr="007B4089">
              <w:rPr>
                <w:color w:val="000000"/>
              </w:rPr>
              <w:t>32</w:t>
            </w:r>
          </w:p>
        </w:tc>
        <w:tc>
          <w:tcPr>
            <w:tcW w:w="1196" w:type="dxa"/>
            <w:tcBorders>
              <w:bottom w:val="single" w:sz="2" w:space="0" w:color="auto"/>
            </w:tcBorders>
            <w:vAlign w:val="bottom"/>
            <w:hideMark/>
          </w:tcPr>
          <w:p w14:paraId="0425BDBA" w14:textId="77777777" w:rsidR="003322DD" w:rsidRPr="007B4089" w:rsidRDefault="003322DD" w:rsidP="007B4089">
            <w:pPr>
              <w:pStyle w:val="cuatexto"/>
              <w:spacing w:after="0"/>
              <w:jc w:val="right"/>
              <w:rPr>
                <w:color w:val="000000"/>
              </w:rPr>
            </w:pPr>
            <w:r w:rsidRPr="007B4089">
              <w:rPr>
                <w:color w:val="000000"/>
              </w:rPr>
              <w:t>33,96*</w:t>
            </w:r>
          </w:p>
        </w:tc>
        <w:tc>
          <w:tcPr>
            <w:tcW w:w="4961" w:type="dxa"/>
            <w:gridSpan w:val="4"/>
            <w:tcBorders>
              <w:bottom w:val="single" w:sz="2" w:space="0" w:color="auto"/>
            </w:tcBorders>
            <w:vAlign w:val="bottom"/>
          </w:tcPr>
          <w:p w14:paraId="36EC300F" w14:textId="298C7EF5" w:rsidR="003322DD" w:rsidRPr="007B4089" w:rsidRDefault="003322DD" w:rsidP="007B4089">
            <w:pPr>
              <w:pStyle w:val="cuatexto"/>
              <w:spacing w:after="0"/>
              <w:jc w:val="right"/>
              <w:rPr>
                <w:color w:val="000000"/>
              </w:rPr>
            </w:pPr>
          </w:p>
        </w:tc>
      </w:tr>
      <w:tr w:rsidR="003322DD" w:rsidRPr="007B4089" w14:paraId="29E3D1D7" w14:textId="77777777" w:rsidTr="0084712D">
        <w:trPr>
          <w:trHeight w:val="198"/>
        </w:trPr>
        <w:tc>
          <w:tcPr>
            <w:tcW w:w="1699" w:type="dxa"/>
            <w:tcBorders>
              <w:top w:val="single" w:sz="2" w:space="0" w:color="auto"/>
              <w:bottom w:val="single" w:sz="4" w:space="0" w:color="auto"/>
            </w:tcBorders>
            <w:vAlign w:val="bottom"/>
            <w:hideMark/>
          </w:tcPr>
          <w:p w14:paraId="7A965FC9" w14:textId="77777777" w:rsidR="003322DD" w:rsidRPr="007B4089" w:rsidRDefault="003322DD" w:rsidP="007B4089">
            <w:pPr>
              <w:pStyle w:val="cuatexto"/>
              <w:spacing w:after="0"/>
              <w:jc w:val="left"/>
              <w:rPr>
                <w:color w:val="000000"/>
              </w:rPr>
            </w:pPr>
            <w:r w:rsidRPr="007B4089">
              <w:rPr>
                <w:color w:val="000000"/>
              </w:rPr>
              <w:t xml:space="preserve">Módulo </w:t>
            </w:r>
          </w:p>
        </w:tc>
        <w:tc>
          <w:tcPr>
            <w:tcW w:w="933" w:type="dxa"/>
            <w:tcBorders>
              <w:top w:val="single" w:sz="2" w:space="0" w:color="auto"/>
              <w:bottom w:val="single" w:sz="4" w:space="0" w:color="auto"/>
            </w:tcBorders>
            <w:vAlign w:val="bottom"/>
          </w:tcPr>
          <w:p w14:paraId="75E5A764" w14:textId="77777777" w:rsidR="003322DD" w:rsidRPr="007B4089" w:rsidRDefault="003322DD" w:rsidP="007B4089">
            <w:pPr>
              <w:pStyle w:val="cuatexto"/>
              <w:spacing w:after="0"/>
              <w:jc w:val="right"/>
              <w:rPr>
                <w:color w:val="000000"/>
              </w:rPr>
            </w:pPr>
            <w:r w:rsidRPr="007B4089">
              <w:rPr>
                <w:color w:val="000000"/>
              </w:rPr>
              <w:t>-</w:t>
            </w:r>
          </w:p>
        </w:tc>
        <w:tc>
          <w:tcPr>
            <w:tcW w:w="1196" w:type="dxa"/>
            <w:tcBorders>
              <w:top w:val="single" w:sz="2" w:space="0" w:color="auto"/>
              <w:bottom w:val="single" w:sz="4" w:space="0" w:color="auto"/>
            </w:tcBorders>
            <w:vAlign w:val="bottom"/>
            <w:hideMark/>
          </w:tcPr>
          <w:p w14:paraId="06538D76" w14:textId="77777777" w:rsidR="003322DD" w:rsidRPr="007B4089" w:rsidRDefault="003322DD" w:rsidP="007B4089">
            <w:pPr>
              <w:pStyle w:val="cuatexto"/>
              <w:spacing w:after="0"/>
              <w:jc w:val="right"/>
              <w:rPr>
                <w:color w:val="000000"/>
              </w:rPr>
            </w:pPr>
            <w:r w:rsidRPr="007B4089">
              <w:rPr>
                <w:color w:val="000000"/>
              </w:rPr>
              <w:t>67,92</w:t>
            </w:r>
          </w:p>
        </w:tc>
        <w:tc>
          <w:tcPr>
            <w:tcW w:w="1134" w:type="dxa"/>
            <w:tcBorders>
              <w:top w:val="single" w:sz="2" w:space="0" w:color="auto"/>
              <w:bottom w:val="single" w:sz="4" w:space="0" w:color="auto"/>
            </w:tcBorders>
            <w:vAlign w:val="bottom"/>
            <w:hideMark/>
          </w:tcPr>
          <w:p w14:paraId="4E668B28" w14:textId="77777777" w:rsidR="003322DD" w:rsidRPr="007B4089" w:rsidRDefault="003322DD" w:rsidP="007B4089">
            <w:pPr>
              <w:pStyle w:val="cuatexto"/>
              <w:spacing w:after="0"/>
              <w:jc w:val="right"/>
              <w:rPr>
                <w:color w:val="000000"/>
              </w:rPr>
            </w:pPr>
            <w:r w:rsidRPr="007B4089">
              <w:rPr>
                <w:color w:val="000000"/>
              </w:rPr>
              <w:t>69,28</w:t>
            </w:r>
          </w:p>
        </w:tc>
        <w:tc>
          <w:tcPr>
            <w:tcW w:w="1338" w:type="dxa"/>
            <w:tcBorders>
              <w:top w:val="single" w:sz="2" w:space="0" w:color="auto"/>
              <w:bottom w:val="single" w:sz="4" w:space="0" w:color="auto"/>
            </w:tcBorders>
            <w:vAlign w:val="bottom"/>
            <w:hideMark/>
          </w:tcPr>
          <w:p w14:paraId="4EF56C93" w14:textId="77777777" w:rsidR="003322DD" w:rsidRPr="007B4089" w:rsidRDefault="003322DD" w:rsidP="007B4089">
            <w:pPr>
              <w:pStyle w:val="cuatexto"/>
              <w:spacing w:after="0"/>
              <w:jc w:val="right"/>
              <w:rPr>
                <w:color w:val="000000"/>
              </w:rPr>
            </w:pPr>
            <w:r w:rsidRPr="007B4089">
              <w:rPr>
                <w:color w:val="000000"/>
              </w:rPr>
              <w:t>69,9</w:t>
            </w:r>
          </w:p>
        </w:tc>
        <w:tc>
          <w:tcPr>
            <w:tcW w:w="1275" w:type="dxa"/>
            <w:tcBorders>
              <w:top w:val="single" w:sz="2" w:space="0" w:color="auto"/>
              <w:bottom w:val="single" w:sz="4" w:space="0" w:color="auto"/>
            </w:tcBorders>
            <w:vAlign w:val="bottom"/>
            <w:hideMark/>
          </w:tcPr>
          <w:p w14:paraId="38532496" w14:textId="77777777" w:rsidR="003322DD" w:rsidRPr="007B4089" w:rsidRDefault="003322DD" w:rsidP="007B4089">
            <w:pPr>
              <w:pStyle w:val="cuatexto"/>
              <w:spacing w:after="0"/>
              <w:jc w:val="right"/>
              <w:rPr>
                <w:color w:val="000000"/>
              </w:rPr>
            </w:pPr>
            <w:r w:rsidRPr="007B4089">
              <w:rPr>
                <w:color w:val="000000"/>
              </w:rPr>
              <w:t>72,35</w:t>
            </w:r>
          </w:p>
        </w:tc>
        <w:tc>
          <w:tcPr>
            <w:tcW w:w="1214" w:type="dxa"/>
            <w:tcBorders>
              <w:top w:val="single" w:sz="2" w:space="0" w:color="auto"/>
              <w:bottom w:val="single" w:sz="4" w:space="0" w:color="auto"/>
            </w:tcBorders>
            <w:vAlign w:val="bottom"/>
            <w:hideMark/>
          </w:tcPr>
          <w:p w14:paraId="68AF5885" w14:textId="77777777" w:rsidR="003322DD" w:rsidRPr="007B4089" w:rsidRDefault="003322DD" w:rsidP="007B4089">
            <w:pPr>
              <w:pStyle w:val="cuatexto"/>
              <w:spacing w:after="0"/>
              <w:jc w:val="right"/>
              <w:rPr>
                <w:color w:val="000000"/>
              </w:rPr>
            </w:pPr>
            <w:r w:rsidRPr="007B4089">
              <w:rPr>
                <w:color w:val="000000"/>
              </w:rPr>
              <w:t>74,52</w:t>
            </w:r>
          </w:p>
        </w:tc>
      </w:tr>
      <w:tr w:rsidR="003322DD" w:rsidRPr="003C1137" w14:paraId="2D45927A" w14:textId="77777777" w:rsidTr="00CD7FF5">
        <w:trPr>
          <w:trHeight w:val="198"/>
        </w:trPr>
        <w:tc>
          <w:tcPr>
            <w:tcW w:w="8789" w:type="dxa"/>
            <w:gridSpan w:val="7"/>
            <w:tcBorders>
              <w:top w:val="single" w:sz="4" w:space="0" w:color="auto"/>
              <w:bottom w:val="nil"/>
            </w:tcBorders>
            <w:vAlign w:val="bottom"/>
          </w:tcPr>
          <w:p w14:paraId="23F5F1AF" w14:textId="77777777" w:rsidR="003322DD" w:rsidRPr="006167CD" w:rsidRDefault="003322DD" w:rsidP="00725C75">
            <w:pPr>
              <w:pStyle w:val="cuatexto"/>
              <w:rPr>
                <w:rFonts w:ascii="Arial" w:hAnsi="Arial" w:cs="Arial"/>
                <w:sz w:val="16"/>
                <w:szCs w:val="16"/>
              </w:rPr>
            </w:pPr>
            <w:r w:rsidRPr="006167CD">
              <w:rPr>
                <w:rFonts w:ascii="Arial" w:hAnsi="Arial" w:cs="Arial"/>
                <w:sz w:val="16"/>
                <w:szCs w:val="16"/>
              </w:rPr>
              <w:t>*Este importe se paga hasta que entra en vigor la resolución correspondiente que modifica el abono al sistema de módulos</w:t>
            </w:r>
          </w:p>
        </w:tc>
      </w:tr>
      <w:tr w:rsidR="003322DD" w:rsidRPr="001D1A81" w14:paraId="3961C88D" w14:textId="77777777" w:rsidTr="00CD7FF5">
        <w:trPr>
          <w:trHeight w:val="255"/>
        </w:trPr>
        <w:tc>
          <w:tcPr>
            <w:tcW w:w="8789" w:type="dxa"/>
            <w:gridSpan w:val="7"/>
            <w:tcBorders>
              <w:bottom w:val="single" w:sz="4" w:space="0" w:color="auto"/>
            </w:tcBorders>
            <w:shd w:val="clear" w:color="auto" w:fill="8DB3E2" w:themeFill="text2" w:themeFillTint="66"/>
            <w:vAlign w:val="center"/>
          </w:tcPr>
          <w:p w14:paraId="688109CC" w14:textId="77777777" w:rsidR="003322DD" w:rsidRPr="00D66792" w:rsidRDefault="003322DD" w:rsidP="00CF2322">
            <w:pPr>
              <w:pStyle w:val="cuadroCabe"/>
              <w:spacing w:after="0"/>
              <w:jc w:val="center"/>
            </w:pPr>
            <w:r w:rsidRPr="00D66792">
              <w:t>Personal enfermería</w:t>
            </w:r>
          </w:p>
        </w:tc>
      </w:tr>
      <w:tr w:rsidR="003322DD" w:rsidRPr="00A74DA8" w14:paraId="6432AEEF" w14:textId="77777777" w:rsidTr="00CD7FF5">
        <w:trPr>
          <w:trHeight w:val="198"/>
        </w:trPr>
        <w:tc>
          <w:tcPr>
            <w:tcW w:w="1699" w:type="dxa"/>
            <w:vAlign w:val="center"/>
          </w:tcPr>
          <w:p w14:paraId="7757A335" w14:textId="77777777" w:rsidR="003322DD" w:rsidRPr="00A74DA8" w:rsidRDefault="003322DD" w:rsidP="00A74DA8">
            <w:pPr>
              <w:pStyle w:val="cuatexto"/>
              <w:spacing w:after="0"/>
              <w:jc w:val="left"/>
              <w:rPr>
                <w:color w:val="000000"/>
              </w:rPr>
            </w:pPr>
            <w:r w:rsidRPr="00A74DA8">
              <w:rPr>
                <w:color w:val="000000"/>
              </w:rPr>
              <w:t>Hora consultas</w:t>
            </w:r>
          </w:p>
        </w:tc>
        <w:tc>
          <w:tcPr>
            <w:tcW w:w="933" w:type="dxa"/>
            <w:vAlign w:val="center"/>
          </w:tcPr>
          <w:p w14:paraId="781D2E39" w14:textId="77777777" w:rsidR="003322DD" w:rsidRPr="00A74DA8" w:rsidRDefault="003322DD" w:rsidP="00A74DA8">
            <w:pPr>
              <w:pStyle w:val="cuatexto"/>
              <w:spacing w:after="0"/>
              <w:jc w:val="right"/>
              <w:rPr>
                <w:color w:val="000000"/>
              </w:rPr>
            </w:pPr>
            <w:r w:rsidRPr="00A74DA8">
              <w:rPr>
                <w:color w:val="000000"/>
              </w:rPr>
              <w:t>19,2</w:t>
            </w:r>
          </w:p>
        </w:tc>
        <w:tc>
          <w:tcPr>
            <w:tcW w:w="1196" w:type="dxa"/>
            <w:vAlign w:val="center"/>
          </w:tcPr>
          <w:p w14:paraId="12833839" w14:textId="77777777" w:rsidR="003322DD" w:rsidRPr="00A74DA8" w:rsidRDefault="003322DD" w:rsidP="00A74DA8">
            <w:pPr>
              <w:pStyle w:val="cuatexto"/>
              <w:spacing w:after="0"/>
              <w:jc w:val="right"/>
              <w:rPr>
                <w:color w:val="000000"/>
              </w:rPr>
            </w:pPr>
            <w:r w:rsidRPr="00A74DA8">
              <w:rPr>
                <w:color w:val="000000"/>
              </w:rPr>
              <w:t>20,38</w:t>
            </w:r>
          </w:p>
        </w:tc>
        <w:tc>
          <w:tcPr>
            <w:tcW w:w="1134" w:type="dxa"/>
            <w:vAlign w:val="center"/>
          </w:tcPr>
          <w:p w14:paraId="4F108B64" w14:textId="77777777" w:rsidR="003322DD" w:rsidRPr="00A74DA8" w:rsidRDefault="003322DD" w:rsidP="00A74DA8">
            <w:pPr>
              <w:pStyle w:val="cuatexto"/>
              <w:spacing w:after="0"/>
              <w:jc w:val="right"/>
              <w:rPr>
                <w:color w:val="000000"/>
              </w:rPr>
            </w:pPr>
            <w:r w:rsidRPr="00A74DA8">
              <w:rPr>
                <w:color w:val="000000"/>
              </w:rPr>
              <w:t>20,79</w:t>
            </w:r>
          </w:p>
        </w:tc>
        <w:tc>
          <w:tcPr>
            <w:tcW w:w="1338" w:type="dxa"/>
            <w:vAlign w:val="center"/>
          </w:tcPr>
          <w:p w14:paraId="48C06D5E" w14:textId="77777777" w:rsidR="003322DD" w:rsidRPr="00A74DA8" w:rsidRDefault="003322DD" w:rsidP="00A74DA8">
            <w:pPr>
              <w:pStyle w:val="cuatexto"/>
              <w:spacing w:after="0"/>
              <w:jc w:val="right"/>
              <w:rPr>
                <w:color w:val="000000"/>
              </w:rPr>
            </w:pPr>
            <w:r w:rsidRPr="00A74DA8">
              <w:rPr>
                <w:color w:val="000000"/>
              </w:rPr>
              <w:t>20,98</w:t>
            </w:r>
          </w:p>
        </w:tc>
        <w:tc>
          <w:tcPr>
            <w:tcW w:w="1275" w:type="dxa"/>
            <w:vAlign w:val="center"/>
          </w:tcPr>
          <w:p w14:paraId="19309A86" w14:textId="77777777" w:rsidR="003322DD" w:rsidRPr="00A74DA8" w:rsidRDefault="003322DD" w:rsidP="00A74DA8">
            <w:pPr>
              <w:pStyle w:val="cuatexto"/>
              <w:spacing w:after="0"/>
              <w:jc w:val="right"/>
              <w:rPr>
                <w:color w:val="000000"/>
              </w:rPr>
            </w:pPr>
            <w:r w:rsidRPr="00A74DA8">
              <w:rPr>
                <w:color w:val="000000"/>
              </w:rPr>
              <w:t>21,71</w:t>
            </w:r>
          </w:p>
        </w:tc>
        <w:tc>
          <w:tcPr>
            <w:tcW w:w="1214" w:type="dxa"/>
            <w:vAlign w:val="center"/>
          </w:tcPr>
          <w:p w14:paraId="78A4C551" w14:textId="77777777" w:rsidR="003322DD" w:rsidRPr="00A74DA8" w:rsidRDefault="003322DD" w:rsidP="00A74DA8">
            <w:pPr>
              <w:pStyle w:val="cuatexto"/>
              <w:spacing w:after="0"/>
              <w:jc w:val="right"/>
              <w:rPr>
                <w:color w:val="000000"/>
              </w:rPr>
            </w:pPr>
            <w:r w:rsidRPr="00A74DA8">
              <w:rPr>
                <w:color w:val="000000"/>
              </w:rPr>
              <w:t>22,36</w:t>
            </w:r>
          </w:p>
        </w:tc>
      </w:tr>
    </w:tbl>
    <w:p w14:paraId="076DE011" w14:textId="1701A5C3" w:rsidR="003322DD" w:rsidRPr="000D1FDD" w:rsidRDefault="2D1ADFFC" w:rsidP="0020249F">
      <w:pPr>
        <w:pStyle w:val="texto"/>
        <w:tabs>
          <w:tab w:val="clear" w:pos="2835"/>
          <w:tab w:val="clear" w:pos="3969"/>
          <w:tab w:val="clear" w:pos="5103"/>
          <w:tab w:val="clear" w:pos="6237"/>
          <w:tab w:val="clear" w:pos="7371"/>
        </w:tabs>
        <w:spacing w:before="240" w:after="140"/>
        <w:jc w:val="both"/>
        <w:rPr>
          <w:szCs w:val="26"/>
        </w:rPr>
      </w:pPr>
      <w:r w:rsidRPr="000D1FDD">
        <w:rPr>
          <w:szCs w:val="26"/>
        </w:rPr>
        <w:t>El importe unitario de la hora/módulo para el personal facultativo que realiza actividad extraordinaria aument</w:t>
      </w:r>
      <w:r w:rsidR="00372A54">
        <w:rPr>
          <w:szCs w:val="26"/>
        </w:rPr>
        <w:t>ó</w:t>
      </w:r>
      <w:r w:rsidRPr="000D1FDD">
        <w:rPr>
          <w:szCs w:val="26"/>
        </w:rPr>
        <w:t xml:space="preserve"> en el periodo un 133 por ciento suponiendo </w:t>
      </w:r>
      <w:r w:rsidR="0EFE6E41" w:rsidRPr="000D1FDD">
        <w:rPr>
          <w:szCs w:val="26"/>
        </w:rPr>
        <w:t xml:space="preserve">74,52 euros/módulo </w:t>
      </w:r>
      <w:r w:rsidRPr="000D1FDD">
        <w:rPr>
          <w:szCs w:val="26"/>
        </w:rPr>
        <w:t xml:space="preserve">en 2023.  </w:t>
      </w:r>
    </w:p>
    <w:p w14:paraId="1D39AC77" w14:textId="74A29596" w:rsidR="003322DD" w:rsidRPr="000D1FDD" w:rsidRDefault="003322DD" w:rsidP="005459B9">
      <w:pPr>
        <w:pStyle w:val="texto"/>
        <w:spacing w:after="140"/>
        <w:jc w:val="both"/>
        <w:rPr>
          <w:szCs w:val="26"/>
        </w:rPr>
      </w:pPr>
      <w:r w:rsidRPr="000D1FDD">
        <w:rPr>
          <w:szCs w:val="26"/>
        </w:rPr>
        <w:lastRenderedPageBreak/>
        <w:t>Respecto al personal de enfermería que realiza actividad extraordinaria, el importe unitario</w:t>
      </w:r>
      <w:r w:rsidR="005026F7">
        <w:rPr>
          <w:szCs w:val="26"/>
        </w:rPr>
        <w:t xml:space="preserve"> de la hora de consultas</w:t>
      </w:r>
      <w:r w:rsidRPr="000D1FDD">
        <w:rPr>
          <w:szCs w:val="26"/>
        </w:rPr>
        <w:t xml:space="preserve"> aument</w:t>
      </w:r>
      <w:r w:rsidR="00CB4DF5">
        <w:rPr>
          <w:szCs w:val="26"/>
        </w:rPr>
        <w:t>ó</w:t>
      </w:r>
      <w:r w:rsidRPr="000D1FDD">
        <w:rPr>
          <w:szCs w:val="26"/>
        </w:rPr>
        <w:t xml:space="preserve"> en el periodo un 16 por ciento.</w:t>
      </w:r>
    </w:p>
    <w:p w14:paraId="489A253A" w14:textId="06EE371F" w:rsidR="003322DD" w:rsidRDefault="003322DD" w:rsidP="005459B9">
      <w:pPr>
        <w:pStyle w:val="texto"/>
        <w:spacing w:after="140"/>
        <w:jc w:val="both"/>
        <w:rPr>
          <w:szCs w:val="26"/>
        </w:rPr>
      </w:pPr>
      <w:r w:rsidRPr="6CEC54BD">
        <w:rPr>
          <w:szCs w:val="26"/>
        </w:rPr>
        <w:t xml:space="preserve">En ambos casos, los importes unitarios a partir de 2020 </w:t>
      </w:r>
      <w:r w:rsidR="00CF3E5D">
        <w:rPr>
          <w:szCs w:val="26"/>
        </w:rPr>
        <w:t>se modificaron al alza</w:t>
      </w:r>
      <w:r w:rsidRPr="6CEC54BD">
        <w:rPr>
          <w:szCs w:val="26"/>
        </w:rPr>
        <w:t xml:space="preserve"> por las subidas salariales aprobadas para el personal funcionario</w:t>
      </w:r>
      <w:r w:rsidRPr="6CEC54BD">
        <w:rPr>
          <w:rStyle w:val="Refdenotaalpie"/>
          <w:szCs w:val="26"/>
        </w:rPr>
        <w:footnoteReference w:id="12"/>
      </w:r>
      <w:r w:rsidRPr="6CEC54BD">
        <w:rPr>
          <w:szCs w:val="26"/>
        </w:rPr>
        <w:t>.</w:t>
      </w:r>
    </w:p>
    <w:p w14:paraId="5C92ED4C" w14:textId="242F1D2C" w:rsidR="003322DD" w:rsidRPr="000D1FDD" w:rsidRDefault="2D1ADFFC"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t xml:space="preserve">El procedimiento seguido para el abono de este complemento comienza cuando </w:t>
      </w:r>
      <w:r w:rsidR="4A50F081" w:rsidRPr="5B85BBA2">
        <w:rPr>
          <w:szCs w:val="26"/>
        </w:rPr>
        <w:t xml:space="preserve">se prevé que </w:t>
      </w:r>
      <w:r w:rsidRPr="5B85BBA2">
        <w:rPr>
          <w:szCs w:val="26"/>
        </w:rPr>
        <w:t>una persona va a ausentarse. En ese momento, la dirección del centro deberá decidir cuántos módulos va a generar una ausencia y distribuir su realización entre las personas que voluntariamente deseen participar. En concreto, se contemplan los siguientes tipos de productividades en función de la jornada de la persona que la va a realizar:</w:t>
      </w:r>
    </w:p>
    <w:p w14:paraId="0BA6648A" w14:textId="77777777" w:rsidR="003322DD" w:rsidRPr="00F956C4" w:rsidRDefault="003322DD" w:rsidP="00A909A5">
      <w:pPr>
        <w:pStyle w:val="Prrafodelista"/>
        <w:numPr>
          <w:ilvl w:val="0"/>
          <w:numId w:val="20"/>
        </w:numPr>
        <w:tabs>
          <w:tab w:val="left" w:pos="567"/>
        </w:tabs>
        <w:spacing w:before="120" w:after="120"/>
        <w:ind w:left="0" w:firstLine="284"/>
        <w:contextualSpacing w:val="0"/>
        <w:jc w:val="both"/>
        <w:rPr>
          <w:rFonts w:ascii="Helvetica LT Std" w:hAnsi="Helvetica LT Std"/>
          <w:sz w:val="19"/>
          <w:szCs w:val="19"/>
        </w:rPr>
      </w:pPr>
      <w:r w:rsidRPr="00F956C4">
        <w:rPr>
          <w:rFonts w:ascii="Helvetica LT Std" w:hAnsi="Helvetica LT Std"/>
          <w:sz w:val="19"/>
          <w:szCs w:val="19"/>
        </w:rPr>
        <w:t xml:space="preserve">Productividad ordinaria: supuesto en el que la productividad la hace la persona en su jornada ordinaria estableciéndose un máximo de dos módulos. </w:t>
      </w:r>
    </w:p>
    <w:p w14:paraId="096BB324" w14:textId="5F98B78B" w:rsidR="003322DD" w:rsidRPr="00F956C4" w:rsidRDefault="003322DD" w:rsidP="00A909A5">
      <w:pPr>
        <w:pStyle w:val="Prrafodelista"/>
        <w:numPr>
          <w:ilvl w:val="0"/>
          <w:numId w:val="20"/>
        </w:numPr>
        <w:tabs>
          <w:tab w:val="left" w:pos="567"/>
        </w:tabs>
        <w:spacing w:before="120" w:after="120"/>
        <w:ind w:left="0" w:firstLine="284"/>
        <w:contextualSpacing w:val="0"/>
        <w:jc w:val="both"/>
        <w:rPr>
          <w:rFonts w:ascii="Helvetica LT Std" w:hAnsi="Helvetica LT Std"/>
          <w:sz w:val="19"/>
          <w:szCs w:val="19"/>
        </w:rPr>
      </w:pPr>
      <w:r w:rsidRPr="00F956C4">
        <w:rPr>
          <w:rFonts w:ascii="Helvetica LT Std" w:hAnsi="Helvetica LT Std"/>
          <w:sz w:val="19"/>
          <w:szCs w:val="19"/>
        </w:rPr>
        <w:t>Productividad mixta: supuestos en los que, tras haber atendido a pacientes de otro profesional en la jornada ordinaria, haya sido necesario prolongar la jornada para atender a otros pacientes del cupo propio o ajeno. En este caso se abonarán</w:t>
      </w:r>
      <w:r w:rsidR="7E544D57" w:rsidRPr="00F956C4">
        <w:rPr>
          <w:rFonts w:ascii="Helvetica LT Std" w:hAnsi="Helvetica LT Std"/>
          <w:sz w:val="19"/>
          <w:szCs w:val="19"/>
        </w:rPr>
        <w:t>,</w:t>
      </w:r>
      <w:r w:rsidRPr="00F956C4">
        <w:rPr>
          <w:rFonts w:ascii="Helvetica LT Std" w:hAnsi="Helvetica LT Std"/>
          <w:sz w:val="19"/>
          <w:szCs w:val="19"/>
        </w:rPr>
        <w:t xml:space="preserve"> además de los dos módulos del supuesto a</w:t>
      </w:r>
      <w:r w:rsidR="0030640B" w:rsidRPr="00F956C4">
        <w:rPr>
          <w:rFonts w:ascii="Helvetica LT Std" w:hAnsi="Helvetica LT Std"/>
          <w:sz w:val="19"/>
          <w:szCs w:val="19"/>
        </w:rPr>
        <w:t>)</w:t>
      </w:r>
      <w:r w:rsidRPr="00F956C4">
        <w:rPr>
          <w:rFonts w:ascii="Helvetica LT Std" w:hAnsi="Helvetica LT Std"/>
          <w:sz w:val="19"/>
          <w:szCs w:val="19"/>
        </w:rPr>
        <w:t xml:space="preserve">, otros dos más por esa prolongación de jornada. </w:t>
      </w:r>
    </w:p>
    <w:p w14:paraId="03C4179E" w14:textId="77777777" w:rsidR="003322DD" w:rsidRPr="00F956C4" w:rsidRDefault="003322DD" w:rsidP="00A909A5">
      <w:pPr>
        <w:pStyle w:val="Prrafodelista"/>
        <w:numPr>
          <w:ilvl w:val="0"/>
          <w:numId w:val="20"/>
        </w:numPr>
        <w:tabs>
          <w:tab w:val="left" w:pos="567"/>
        </w:tabs>
        <w:spacing w:before="120" w:after="120"/>
        <w:ind w:left="0" w:firstLine="284"/>
        <w:contextualSpacing w:val="0"/>
        <w:jc w:val="both"/>
        <w:rPr>
          <w:rFonts w:ascii="Helvetica LT Std" w:hAnsi="Helvetica LT Std"/>
          <w:sz w:val="19"/>
          <w:szCs w:val="19"/>
        </w:rPr>
      </w:pPr>
      <w:r w:rsidRPr="00F956C4">
        <w:rPr>
          <w:rFonts w:ascii="Helvetica LT Std" w:hAnsi="Helvetica LT Std"/>
          <w:sz w:val="19"/>
          <w:szCs w:val="19"/>
        </w:rPr>
        <w:t xml:space="preserve">Productividad fuera de la jornada ordinaria: si la productividad se realiza íntegramente fuera de la jornada ordinaria, se podrán establecer desde uno hasta un máximo de cinco módulos. </w:t>
      </w:r>
    </w:p>
    <w:p w14:paraId="66915C9C" w14:textId="77777777" w:rsidR="00AB54B6" w:rsidRDefault="2D1ADFFC"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t xml:space="preserve">La participación es voluntaria y la persona que </w:t>
      </w:r>
      <w:r w:rsidR="00CF3E5D">
        <w:rPr>
          <w:szCs w:val="26"/>
        </w:rPr>
        <w:t>realice actividad extraordinaria</w:t>
      </w:r>
      <w:r w:rsidRPr="5B85BBA2">
        <w:rPr>
          <w:szCs w:val="26"/>
        </w:rPr>
        <w:t xml:space="preserve"> no puede tener reducción de jornada o contrato a tiempo parcial. </w:t>
      </w:r>
    </w:p>
    <w:p w14:paraId="14CAA9F8" w14:textId="290DADA7" w:rsidR="003322DD" w:rsidRPr="000D1FDD" w:rsidRDefault="2D1ADFFC"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t xml:space="preserve">En </w:t>
      </w:r>
      <w:r w:rsidR="00AB54B6">
        <w:rPr>
          <w:szCs w:val="26"/>
        </w:rPr>
        <w:t>la atención en el horario ordinario de las personas que realizan la actividad extraordinaria</w:t>
      </w:r>
      <w:r w:rsidRPr="5B85BBA2">
        <w:rPr>
          <w:szCs w:val="26"/>
        </w:rPr>
        <w:t xml:space="preserve">, </w:t>
      </w:r>
      <w:r w:rsidR="00AB54B6">
        <w:rPr>
          <w:szCs w:val="26"/>
        </w:rPr>
        <w:t>ésta</w:t>
      </w:r>
      <w:r w:rsidRPr="5B85BBA2">
        <w:rPr>
          <w:szCs w:val="26"/>
        </w:rPr>
        <w:t xml:space="preserve"> debe atender a un número de pacientes propios o ajenos equivalentes a 250 minutos de agenda, siendo necesario que al menos uno de dichos pacientes sea de otra agenda.</w:t>
      </w:r>
    </w:p>
    <w:p w14:paraId="3DE750F5" w14:textId="77777777" w:rsidR="003322DD" w:rsidRPr="000D1FDD" w:rsidRDefault="003322DD" w:rsidP="005459B9">
      <w:pPr>
        <w:pStyle w:val="texto"/>
        <w:spacing w:after="140"/>
        <w:jc w:val="both"/>
        <w:rPr>
          <w:szCs w:val="22"/>
        </w:rPr>
      </w:pPr>
      <w:r w:rsidRPr="000D1FDD">
        <w:rPr>
          <w:szCs w:val="22"/>
        </w:rPr>
        <w:t xml:space="preserve">Una persona podrá realizar en un día un máximo de seis módulos (dos en horario ordinario </w:t>
      </w:r>
      <w:r w:rsidRPr="005459B9">
        <w:rPr>
          <w:szCs w:val="26"/>
        </w:rPr>
        <w:t>más</w:t>
      </w:r>
      <w:r w:rsidRPr="000D1FDD">
        <w:rPr>
          <w:szCs w:val="22"/>
        </w:rPr>
        <w:t xml:space="preserve"> cuatro fuera de jornada). </w:t>
      </w:r>
    </w:p>
    <w:p w14:paraId="6E1993E1" w14:textId="77777777" w:rsidR="003322DD" w:rsidRPr="000D1FDD" w:rsidRDefault="2D1ADFFC"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t>El control de los módulos realizados corresponde a la dirección del centro que remite una copia al Servicio de Profesionales del área, siendo necesarias posteriormente la aprobación de la Dirección de Asistencia al Paciente y la autorización del Director Gerente del SNS-O para su abono.</w:t>
      </w:r>
    </w:p>
    <w:p w14:paraId="664B0683" w14:textId="5CDC8350" w:rsidR="003322DD" w:rsidRPr="00CF4F09" w:rsidRDefault="00CF3E5D" w:rsidP="005459B9">
      <w:pPr>
        <w:pStyle w:val="texto"/>
        <w:spacing w:after="140"/>
        <w:jc w:val="both"/>
        <w:rPr>
          <w:szCs w:val="22"/>
        </w:rPr>
      </w:pPr>
      <w:r>
        <w:rPr>
          <w:szCs w:val="22"/>
        </w:rPr>
        <w:t>Los datos sobre el</w:t>
      </w:r>
      <w:r w:rsidRPr="00CF4F09">
        <w:rPr>
          <w:szCs w:val="22"/>
        </w:rPr>
        <w:t xml:space="preserve"> </w:t>
      </w:r>
      <w:r w:rsidR="003322DD" w:rsidRPr="00CF4F09">
        <w:rPr>
          <w:szCs w:val="22"/>
        </w:rPr>
        <w:t>abono de este complemento no estaba</w:t>
      </w:r>
      <w:r>
        <w:rPr>
          <w:szCs w:val="22"/>
        </w:rPr>
        <w:t>n</w:t>
      </w:r>
      <w:r w:rsidR="003322DD" w:rsidRPr="00CF4F09">
        <w:rPr>
          <w:szCs w:val="22"/>
        </w:rPr>
        <w:t xml:space="preserve"> disponible</w:t>
      </w:r>
      <w:r w:rsidR="00E76248">
        <w:rPr>
          <w:szCs w:val="22"/>
        </w:rPr>
        <w:t>s</w:t>
      </w:r>
      <w:r w:rsidR="003322DD" w:rsidRPr="00CF4F09">
        <w:rPr>
          <w:szCs w:val="22"/>
        </w:rPr>
        <w:t xml:space="preserve"> en 2018 en SAP-RRHH de manera específica, por lo que, para cuantificar su importe, solicitamos </w:t>
      </w:r>
      <w:r w:rsidR="003322DD" w:rsidRPr="005459B9">
        <w:rPr>
          <w:szCs w:val="26"/>
        </w:rPr>
        <w:t>al</w:t>
      </w:r>
      <w:r w:rsidR="003322DD" w:rsidRPr="00CF4F09">
        <w:rPr>
          <w:szCs w:val="22"/>
        </w:rPr>
        <w:t xml:space="preserve"> SNS-O todas las resoluciones de abono por este concepto </w:t>
      </w:r>
      <w:r w:rsidR="003322DD">
        <w:rPr>
          <w:szCs w:val="22"/>
        </w:rPr>
        <w:t xml:space="preserve">y </w:t>
      </w:r>
      <w:r w:rsidR="003322DD" w:rsidRPr="00CF4F09">
        <w:rPr>
          <w:szCs w:val="22"/>
        </w:rPr>
        <w:t>obtuvimos el gasto total por productividad incluyendo el real</w:t>
      </w:r>
      <w:r w:rsidR="003322DD">
        <w:rPr>
          <w:szCs w:val="22"/>
        </w:rPr>
        <w:t xml:space="preserve">izado para cubrir al </w:t>
      </w:r>
      <w:r w:rsidR="003322DD" w:rsidRPr="00CF4F09">
        <w:rPr>
          <w:szCs w:val="22"/>
        </w:rPr>
        <w:t xml:space="preserve">personal de urgencias de AP. </w:t>
      </w:r>
    </w:p>
    <w:p w14:paraId="6745BF75" w14:textId="5EA2E352" w:rsidR="003322DD" w:rsidRPr="00CF4F09" w:rsidRDefault="003322DD" w:rsidP="00E84AB9">
      <w:pPr>
        <w:pStyle w:val="texto"/>
        <w:spacing w:after="240"/>
        <w:jc w:val="both"/>
        <w:rPr>
          <w:szCs w:val="26"/>
        </w:rPr>
      </w:pPr>
      <w:r w:rsidRPr="00CF4F09">
        <w:rPr>
          <w:szCs w:val="26"/>
        </w:rPr>
        <w:t xml:space="preserve">Para determinar qué parte del gasto correspondía al personal objeto de análisis en nuestro informe, calculamos el porcentaje medio de gasto de productividad </w:t>
      </w:r>
      <w:r>
        <w:rPr>
          <w:szCs w:val="26"/>
        </w:rPr>
        <w:t xml:space="preserve">destinado a cubrir al personal de </w:t>
      </w:r>
      <w:r w:rsidRPr="00CF4F09">
        <w:rPr>
          <w:szCs w:val="26"/>
        </w:rPr>
        <w:t xml:space="preserve">atención ordinaria y </w:t>
      </w:r>
      <w:r>
        <w:rPr>
          <w:szCs w:val="26"/>
        </w:rPr>
        <w:t>a</w:t>
      </w:r>
      <w:r w:rsidRPr="00CF4F09">
        <w:rPr>
          <w:szCs w:val="26"/>
        </w:rPr>
        <w:t xml:space="preserve">l de urgencias en el periodo 2020-2023 y lo aplicamos al gasto de 2018 obteniendo </w:t>
      </w:r>
      <w:r w:rsidR="74A16919" w:rsidRPr="00CF4F09">
        <w:rPr>
          <w:szCs w:val="26"/>
        </w:rPr>
        <w:t>los importes</w:t>
      </w:r>
      <w:r w:rsidRPr="00CF4F09">
        <w:rPr>
          <w:szCs w:val="26"/>
        </w:rPr>
        <w:t xml:space="preserve"> que figura</w:t>
      </w:r>
      <w:r w:rsidR="4A650CEA" w:rsidRPr="00CF4F09">
        <w:rPr>
          <w:szCs w:val="26"/>
        </w:rPr>
        <w:t>n</w:t>
      </w:r>
      <w:r w:rsidRPr="00CF4F09">
        <w:rPr>
          <w:szCs w:val="26"/>
        </w:rPr>
        <w:t xml:space="preserve"> en la </w:t>
      </w:r>
      <w:r>
        <w:rPr>
          <w:szCs w:val="26"/>
        </w:rPr>
        <w:t>siguiente tabla:</w:t>
      </w:r>
      <w:r w:rsidRPr="00CF4F09">
        <w:rPr>
          <w:szCs w:val="26"/>
        </w:rPr>
        <w:t xml:space="preserve"> </w:t>
      </w:r>
    </w:p>
    <w:tbl>
      <w:tblPr>
        <w:tblW w:w="8647"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252"/>
        <w:gridCol w:w="1065"/>
        <w:gridCol w:w="1066"/>
        <w:gridCol w:w="1066"/>
        <w:gridCol w:w="1066"/>
        <w:gridCol w:w="1066"/>
        <w:gridCol w:w="1066"/>
      </w:tblGrid>
      <w:tr w:rsidR="003322DD" w:rsidRPr="000868E8" w14:paraId="24234E13" w14:textId="77777777" w:rsidTr="00FA6C89">
        <w:trPr>
          <w:trHeight w:val="255"/>
          <w:jc w:val="center"/>
        </w:trPr>
        <w:tc>
          <w:tcPr>
            <w:tcW w:w="2252" w:type="dxa"/>
            <w:shd w:val="clear" w:color="auto" w:fill="8DB3E2" w:themeFill="text2" w:themeFillTint="66"/>
            <w:noWrap/>
            <w:vAlign w:val="center"/>
          </w:tcPr>
          <w:p w14:paraId="79CECC9C" w14:textId="77777777" w:rsidR="003322DD" w:rsidRPr="000868E8" w:rsidRDefault="003322DD" w:rsidP="006167CD">
            <w:pPr>
              <w:pStyle w:val="cuadroCabe"/>
              <w:jc w:val="right"/>
            </w:pPr>
          </w:p>
        </w:tc>
        <w:tc>
          <w:tcPr>
            <w:tcW w:w="1065" w:type="dxa"/>
            <w:shd w:val="clear" w:color="auto" w:fill="8DB3E2" w:themeFill="text2" w:themeFillTint="66"/>
            <w:vAlign w:val="center"/>
          </w:tcPr>
          <w:p w14:paraId="0D8C6619" w14:textId="77777777" w:rsidR="003322DD" w:rsidRPr="00325602" w:rsidRDefault="003322DD" w:rsidP="006167CD">
            <w:pPr>
              <w:pStyle w:val="cuadroCabe"/>
              <w:jc w:val="right"/>
            </w:pPr>
            <w:r w:rsidRPr="00325602">
              <w:t>2018</w:t>
            </w:r>
          </w:p>
        </w:tc>
        <w:tc>
          <w:tcPr>
            <w:tcW w:w="1066" w:type="dxa"/>
            <w:shd w:val="clear" w:color="auto" w:fill="8DB3E2" w:themeFill="text2" w:themeFillTint="66"/>
            <w:noWrap/>
            <w:vAlign w:val="center"/>
          </w:tcPr>
          <w:p w14:paraId="5E35966F" w14:textId="77777777" w:rsidR="003322DD" w:rsidRPr="00325602" w:rsidRDefault="003322DD" w:rsidP="006167CD">
            <w:pPr>
              <w:pStyle w:val="cuadroCabe"/>
              <w:jc w:val="right"/>
            </w:pPr>
            <w:r w:rsidRPr="00325602">
              <w:t>2019</w:t>
            </w:r>
          </w:p>
        </w:tc>
        <w:tc>
          <w:tcPr>
            <w:tcW w:w="1066" w:type="dxa"/>
            <w:shd w:val="clear" w:color="auto" w:fill="8DB3E2" w:themeFill="text2" w:themeFillTint="66"/>
            <w:noWrap/>
            <w:vAlign w:val="center"/>
          </w:tcPr>
          <w:p w14:paraId="48D919DC" w14:textId="77777777" w:rsidR="003322DD" w:rsidRPr="00325602" w:rsidRDefault="003322DD" w:rsidP="006167CD">
            <w:pPr>
              <w:pStyle w:val="cuadroCabe"/>
              <w:jc w:val="right"/>
            </w:pPr>
            <w:r w:rsidRPr="00325602">
              <w:t>2020</w:t>
            </w:r>
          </w:p>
        </w:tc>
        <w:tc>
          <w:tcPr>
            <w:tcW w:w="1066" w:type="dxa"/>
            <w:shd w:val="clear" w:color="auto" w:fill="8DB3E2" w:themeFill="text2" w:themeFillTint="66"/>
            <w:noWrap/>
            <w:vAlign w:val="center"/>
          </w:tcPr>
          <w:p w14:paraId="4BC1D839" w14:textId="77777777" w:rsidR="003322DD" w:rsidRPr="00325602" w:rsidRDefault="003322DD" w:rsidP="006167CD">
            <w:pPr>
              <w:pStyle w:val="cuadroCabe"/>
              <w:jc w:val="right"/>
            </w:pPr>
            <w:r w:rsidRPr="00325602">
              <w:t>2021</w:t>
            </w:r>
          </w:p>
        </w:tc>
        <w:tc>
          <w:tcPr>
            <w:tcW w:w="1066" w:type="dxa"/>
            <w:shd w:val="clear" w:color="auto" w:fill="8DB3E2" w:themeFill="text2" w:themeFillTint="66"/>
            <w:noWrap/>
            <w:vAlign w:val="center"/>
          </w:tcPr>
          <w:p w14:paraId="6690F199" w14:textId="77777777" w:rsidR="003322DD" w:rsidRPr="00325602" w:rsidRDefault="003322DD" w:rsidP="006167CD">
            <w:pPr>
              <w:pStyle w:val="cuadroCabe"/>
              <w:jc w:val="right"/>
            </w:pPr>
            <w:r w:rsidRPr="00325602">
              <w:t>2022</w:t>
            </w:r>
          </w:p>
        </w:tc>
        <w:tc>
          <w:tcPr>
            <w:tcW w:w="1066" w:type="dxa"/>
            <w:shd w:val="clear" w:color="auto" w:fill="8DB3E2" w:themeFill="text2" w:themeFillTint="66"/>
            <w:vAlign w:val="center"/>
          </w:tcPr>
          <w:p w14:paraId="61917430" w14:textId="77777777" w:rsidR="003322DD" w:rsidRPr="000868E8" w:rsidRDefault="003322DD" w:rsidP="006167CD">
            <w:pPr>
              <w:pStyle w:val="cuadroCabe"/>
              <w:jc w:val="right"/>
            </w:pPr>
            <w:r w:rsidRPr="00325602">
              <w:t>2023</w:t>
            </w:r>
          </w:p>
        </w:tc>
      </w:tr>
      <w:tr w:rsidR="0008131E" w:rsidRPr="006B4245" w14:paraId="7DE356FB" w14:textId="77777777" w:rsidTr="00A74DA8">
        <w:trPr>
          <w:trHeight w:val="198"/>
          <w:jc w:val="center"/>
        </w:trPr>
        <w:tc>
          <w:tcPr>
            <w:tcW w:w="2252" w:type="dxa"/>
            <w:tcBorders>
              <w:bottom w:val="single" w:sz="2" w:space="0" w:color="auto"/>
            </w:tcBorders>
            <w:shd w:val="clear" w:color="auto" w:fill="auto"/>
            <w:noWrap/>
            <w:vAlign w:val="center"/>
            <w:hideMark/>
          </w:tcPr>
          <w:p w14:paraId="7976F34F" w14:textId="2C8419F3" w:rsidR="0008131E" w:rsidRPr="000868E8" w:rsidRDefault="0008131E" w:rsidP="003C4A33">
            <w:pPr>
              <w:pStyle w:val="cuatexto"/>
              <w:rPr>
                <w:color w:val="000000"/>
              </w:rPr>
            </w:pPr>
            <w:proofErr w:type="spellStart"/>
            <w:r>
              <w:t>F</w:t>
            </w:r>
            <w:r w:rsidRPr="6CEC54BD">
              <w:t>ac</w:t>
            </w:r>
            <w:proofErr w:type="spellEnd"/>
            <w:r w:rsidRPr="6CEC54BD">
              <w:t>.</w:t>
            </w:r>
            <w:r>
              <w:t xml:space="preserve"> </w:t>
            </w:r>
            <w:proofErr w:type="spellStart"/>
            <w:r w:rsidRPr="6CEC54BD">
              <w:t>med</w:t>
            </w:r>
            <w:proofErr w:type="spellEnd"/>
            <w:r w:rsidRPr="6CEC54BD">
              <w:t>.</w:t>
            </w:r>
            <w:r>
              <w:t xml:space="preserve"> </w:t>
            </w:r>
            <w:r w:rsidRPr="6CEC54BD">
              <w:t>fam</w:t>
            </w:r>
            <w:r>
              <w:t>iliar</w:t>
            </w:r>
          </w:p>
        </w:tc>
        <w:tc>
          <w:tcPr>
            <w:tcW w:w="1065" w:type="dxa"/>
            <w:tcBorders>
              <w:bottom w:val="single" w:sz="2" w:space="0" w:color="auto"/>
            </w:tcBorders>
            <w:vAlign w:val="center"/>
          </w:tcPr>
          <w:p w14:paraId="636117AE" w14:textId="77777777" w:rsidR="0008131E" w:rsidRPr="000868E8" w:rsidRDefault="0008131E" w:rsidP="003C4A33">
            <w:pPr>
              <w:pStyle w:val="cuatexto"/>
              <w:jc w:val="right"/>
              <w:rPr>
                <w:color w:val="000000"/>
              </w:rPr>
            </w:pPr>
            <w:r>
              <w:rPr>
                <w:color w:val="000000"/>
              </w:rPr>
              <w:t>910.619</w:t>
            </w:r>
          </w:p>
        </w:tc>
        <w:tc>
          <w:tcPr>
            <w:tcW w:w="1066" w:type="dxa"/>
            <w:tcBorders>
              <w:bottom w:val="single" w:sz="2" w:space="0" w:color="auto"/>
            </w:tcBorders>
            <w:shd w:val="clear" w:color="auto" w:fill="auto"/>
            <w:noWrap/>
            <w:vAlign w:val="center"/>
            <w:hideMark/>
          </w:tcPr>
          <w:p w14:paraId="1ED66354" w14:textId="063DF962" w:rsidR="0008131E" w:rsidRPr="00FB5629" w:rsidRDefault="0008131E" w:rsidP="003C4A33">
            <w:pPr>
              <w:pStyle w:val="cuatexto"/>
              <w:jc w:val="right"/>
              <w:rPr>
                <w:color w:val="000000"/>
                <w:highlight w:val="yellow"/>
              </w:rPr>
            </w:pPr>
            <w:r>
              <w:rPr>
                <w:color w:val="000000"/>
              </w:rPr>
              <w:t xml:space="preserve"> 1.936.383 </w:t>
            </w:r>
          </w:p>
        </w:tc>
        <w:tc>
          <w:tcPr>
            <w:tcW w:w="1066" w:type="dxa"/>
            <w:tcBorders>
              <w:bottom w:val="single" w:sz="2" w:space="0" w:color="auto"/>
            </w:tcBorders>
            <w:shd w:val="clear" w:color="auto" w:fill="auto"/>
            <w:noWrap/>
            <w:vAlign w:val="center"/>
            <w:hideMark/>
          </w:tcPr>
          <w:p w14:paraId="21AD3D52" w14:textId="77777777" w:rsidR="0008131E" w:rsidRPr="000868E8" w:rsidRDefault="0008131E" w:rsidP="003C4A33">
            <w:pPr>
              <w:pStyle w:val="cuatexto"/>
              <w:jc w:val="right"/>
              <w:rPr>
                <w:color w:val="000000"/>
              </w:rPr>
            </w:pPr>
            <w:r>
              <w:rPr>
                <w:color w:val="000000"/>
              </w:rPr>
              <w:t xml:space="preserve">  2.563.865 </w:t>
            </w:r>
          </w:p>
        </w:tc>
        <w:tc>
          <w:tcPr>
            <w:tcW w:w="1066" w:type="dxa"/>
            <w:tcBorders>
              <w:bottom w:val="single" w:sz="2" w:space="0" w:color="auto"/>
            </w:tcBorders>
            <w:shd w:val="clear" w:color="auto" w:fill="auto"/>
            <w:noWrap/>
            <w:vAlign w:val="center"/>
            <w:hideMark/>
          </w:tcPr>
          <w:p w14:paraId="0E164849" w14:textId="77777777" w:rsidR="0008131E" w:rsidRPr="000868E8" w:rsidRDefault="0008131E" w:rsidP="003C4A33">
            <w:pPr>
              <w:pStyle w:val="cuatexto"/>
              <w:jc w:val="right"/>
              <w:rPr>
                <w:color w:val="000000"/>
              </w:rPr>
            </w:pPr>
            <w:r>
              <w:rPr>
                <w:color w:val="000000"/>
              </w:rPr>
              <w:t xml:space="preserve">  3.717.269 </w:t>
            </w:r>
          </w:p>
        </w:tc>
        <w:tc>
          <w:tcPr>
            <w:tcW w:w="1066" w:type="dxa"/>
            <w:tcBorders>
              <w:bottom w:val="single" w:sz="2" w:space="0" w:color="auto"/>
            </w:tcBorders>
            <w:shd w:val="clear" w:color="auto" w:fill="auto"/>
            <w:noWrap/>
            <w:vAlign w:val="center"/>
            <w:hideMark/>
          </w:tcPr>
          <w:p w14:paraId="07DFD5AA" w14:textId="77777777" w:rsidR="0008131E" w:rsidRPr="000868E8" w:rsidRDefault="0008131E" w:rsidP="003C4A33">
            <w:pPr>
              <w:pStyle w:val="cuatexto"/>
              <w:jc w:val="right"/>
              <w:rPr>
                <w:color w:val="000000"/>
              </w:rPr>
            </w:pPr>
            <w:r>
              <w:rPr>
                <w:color w:val="000000"/>
              </w:rPr>
              <w:t xml:space="preserve"> 4.244.939 </w:t>
            </w:r>
          </w:p>
        </w:tc>
        <w:tc>
          <w:tcPr>
            <w:tcW w:w="1066" w:type="dxa"/>
            <w:tcBorders>
              <w:bottom w:val="single" w:sz="2" w:space="0" w:color="auto"/>
            </w:tcBorders>
            <w:vAlign w:val="center"/>
          </w:tcPr>
          <w:p w14:paraId="311496A0" w14:textId="77669FE4" w:rsidR="0008131E" w:rsidRPr="000868E8" w:rsidRDefault="0008131E" w:rsidP="003C4A33">
            <w:pPr>
              <w:pStyle w:val="cuatexto"/>
              <w:jc w:val="right"/>
              <w:rPr>
                <w:color w:val="000000"/>
              </w:rPr>
            </w:pPr>
            <w:r>
              <w:rPr>
                <w:color w:val="000000"/>
              </w:rPr>
              <w:t xml:space="preserve">  4.673.841 </w:t>
            </w:r>
          </w:p>
        </w:tc>
      </w:tr>
      <w:tr w:rsidR="0008131E" w:rsidRPr="006B4245" w14:paraId="2A6D9D60" w14:textId="77777777" w:rsidTr="00A74DA8">
        <w:trPr>
          <w:trHeight w:val="198"/>
          <w:jc w:val="center"/>
        </w:trPr>
        <w:tc>
          <w:tcPr>
            <w:tcW w:w="2252" w:type="dxa"/>
            <w:tcBorders>
              <w:top w:val="single" w:sz="2" w:space="0" w:color="auto"/>
              <w:bottom w:val="single" w:sz="2" w:space="0" w:color="auto"/>
            </w:tcBorders>
            <w:shd w:val="clear" w:color="auto" w:fill="auto"/>
            <w:noWrap/>
            <w:vAlign w:val="center"/>
            <w:hideMark/>
          </w:tcPr>
          <w:p w14:paraId="158CD9BE" w14:textId="62E45478" w:rsidR="0008131E" w:rsidRPr="000868E8" w:rsidRDefault="0008131E" w:rsidP="003C4A33">
            <w:pPr>
              <w:pStyle w:val="cuatexto"/>
              <w:rPr>
                <w:color w:val="000000"/>
              </w:rPr>
            </w:pPr>
            <w:proofErr w:type="spellStart"/>
            <w:r>
              <w:t>Fac</w:t>
            </w:r>
            <w:proofErr w:type="spellEnd"/>
            <w:r>
              <w:t xml:space="preserve">. </w:t>
            </w:r>
            <w:r w:rsidRPr="6CEC54BD">
              <w:t>pediatría</w:t>
            </w:r>
          </w:p>
        </w:tc>
        <w:tc>
          <w:tcPr>
            <w:tcW w:w="1065" w:type="dxa"/>
            <w:tcBorders>
              <w:top w:val="single" w:sz="2" w:space="0" w:color="auto"/>
              <w:bottom w:val="single" w:sz="2" w:space="0" w:color="auto"/>
            </w:tcBorders>
            <w:vAlign w:val="center"/>
          </w:tcPr>
          <w:p w14:paraId="5789F98E" w14:textId="77777777" w:rsidR="0008131E" w:rsidRPr="000868E8" w:rsidRDefault="0008131E" w:rsidP="003C4A33">
            <w:pPr>
              <w:pStyle w:val="cuatexto"/>
              <w:jc w:val="right"/>
              <w:rPr>
                <w:color w:val="000000"/>
              </w:rPr>
            </w:pPr>
            <w:r>
              <w:rPr>
                <w:color w:val="000000"/>
              </w:rPr>
              <w:t>47.927</w:t>
            </w:r>
          </w:p>
        </w:tc>
        <w:tc>
          <w:tcPr>
            <w:tcW w:w="1066" w:type="dxa"/>
            <w:tcBorders>
              <w:top w:val="single" w:sz="2" w:space="0" w:color="auto"/>
              <w:bottom w:val="single" w:sz="2" w:space="0" w:color="auto"/>
            </w:tcBorders>
            <w:shd w:val="clear" w:color="auto" w:fill="auto"/>
            <w:noWrap/>
            <w:vAlign w:val="center"/>
            <w:hideMark/>
          </w:tcPr>
          <w:p w14:paraId="6337AAE1" w14:textId="58C0E1BD" w:rsidR="0008131E" w:rsidRPr="00FB5629" w:rsidRDefault="0008131E" w:rsidP="003C4A33">
            <w:pPr>
              <w:pStyle w:val="cuatexto"/>
              <w:jc w:val="right"/>
              <w:rPr>
                <w:color w:val="000000"/>
                <w:highlight w:val="yellow"/>
              </w:rPr>
            </w:pPr>
            <w:r>
              <w:rPr>
                <w:color w:val="000000"/>
              </w:rPr>
              <w:t xml:space="preserve">   32.998 </w:t>
            </w:r>
          </w:p>
        </w:tc>
        <w:tc>
          <w:tcPr>
            <w:tcW w:w="1066" w:type="dxa"/>
            <w:tcBorders>
              <w:top w:val="single" w:sz="2" w:space="0" w:color="auto"/>
              <w:bottom w:val="single" w:sz="2" w:space="0" w:color="auto"/>
            </w:tcBorders>
            <w:shd w:val="clear" w:color="auto" w:fill="auto"/>
            <w:noWrap/>
            <w:vAlign w:val="center"/>
            <w:hideMark/>
          </w:tcPr>
          <w:p w14:paraId="69A361F6" w14:textId="64A34423" w:rsidR="0008131E" w:rsidRPr="000868E8" w:rsidRDefault="0008131E" w:rsidP="003C4A33">
            <w:pPr>
              <w:pStyle w:val="cuatexto"/>
              <w:jc w:val="right"/>
              <w:rPr>
                <w:color w:val="000000"/>
              </w:rPr>
            </w:pPr>
            <w:r>
              <w:rPr>
                <w:color w:val="000000"/>
              </w:rPr>
              <w:t xml:space="preserve">   171.937 </w:t>
            </w:r>
          </w:p>
        </w:tc>
        <w:tc>
          <w:tcPr>
            <w:tcW w:w="1066" w:type="dxa"/>
            <w:tcBorders>
              <w:top w:val="single" w:sz="2" w:space="0" w:color="auto"/>
              <w:bottom w:val="single" w:sz="2" w:space="0" w:color="auto"/>
            </w:tcBorders>
            <w:shd w:val="clear" w:color="auto" w:fill="auto"/>
            <w:noWrap/>
            <w:vAlign w:val="center"/>
            <w:hideMark/>
          </w:tcPr>
          <w:p w14:paraId="3BF20D9C" w14:textId="1FD3BDD3" w:rsidR="0008131E" w:rsidRPr="000868E8" w:rsidRDefault="0008131E" w:rsidP="003C4A33">
            <w:pPr>
              <w:pStyle w:val="cuatexto"/>
              <w:jc w:val="right"/>
              <w:rPr>
                <w:color w:val="000000"/>
              </w:rPr>
            </w:pPr>
            <w:r>
              <w:rPr>
                <w:color w:val="000000"/>
              </w:rPr>
              <w:t xml:space="preserve"> 213.778 </w:t>
            </w:r>
          </w:p>
        </w:tc>
        <w:tc>
          <w:tcPr>
            <w:tcW w:w="1066" w:type="dxa"/>
            <w:tcBorders>
              <w:top w:val="single" w:sz="2" w:space="0" w:color="auto"/>
              <w:bottom w:val="single" w:sz="2" w:space="0" w:color="auto"/>
            </w:tcBorders>
            <w:shd w:val="clear" w:color="auto" w:fill="auto"/>
            <w:noWrap/>
            <w:vAlign w:val="center"/>
            <w:hideMark/>
          </w:tcPr>
          <w:p w14:paraId="5000DB15" w14:textId="0438DEB8" w:rsidR="0008131E" w:rsidRPr="000868E8" w:rsidRDefault="0008131E" w:rsidP="003C4A33">
            <w:pPr>
              <w:pStyle w:val="cuatexto"/>
              <w:jc w:val="right"/>
              <w:rPr>
                <w:color w:val="000000"/>
              </w:rPr>
            </w:pPr>
            <w:r>
              <w:rPr>
                <w:color w:val="000000"/>
              </w:rPr>
              <w:t xml:space="preserve"> 330.514 </w:t>
            </w:r>
          </w:p>
        </w:tc>
        <w:tc>
          <w:tcPr>
            <w:tcW w:w="1066" w:type="dxa"/>
            <w:tcBorders>
              <w:top w:val="single" w:sz="2" w:space="0" w:color="auto"/>
              <w:bottom w:val="single" w:sz="2" w:space="0" w:color="auto"/>
            </w:tcBorders>
            <w:vAlign w:val="center"/>
          </w:tcPr>
          <w:p w14:paraId="4BE1A46C" w14:textId="11E45626" w:rsidR="0008131E" w:rsidRPr="000868E8" w:rsidRDefault="0008131E" w:rsidP="003C4A33">
            <w:pPr>
              <w:pStyle w:val="cuatexto"/>
              <w:jc w:val="right"/>
              <w:rPr>
                <w:color w:val="000000"/>
              </w:rPr>
            </w:pPr>
            <w:r>
              <w:rPr>
                <w:color w:val="000000"/>
              </w:rPr>
              <w:t xml:space="preserve">  306.727 </w:t>
            </w:r>
          </w:p>
        </w:tc>
      </w:tr>
      <w:tr w:rsidR="0008131E" w:rsidRPr="006B4245" w14:paraId="401E0059" w14:textId="77777777" w:rsidTr="00A74DA8">
        <w:trPr>
          <w:trHeight w:val="198"/>
          <w:jc w:val="center"/>
        </w:trPr>
        <w:tc>
          <w:tcPr>
            <w:tcW w:w="2252" w:type="dxa"/>
            <w:tcBorders>
              <w:top w:val="single" w:sz="2" w:space="0" w:color="auto"/>
              <w:bottom w:val="single" w:sz="4" w:space="0" w:color="auto"/>
            </w:tcBorders>
            <w:shd w:val="clear" w:color="auto" w:fill="auto"/>
            <w:noWrap/>
            <w:vAlign w:val="center"/>
            <w:hideMark/>
          </w:tcPr>
          <w:p w14:paraId="4A3B330E" w14:textId="6F3E0634" w:rsidR="0008131E" w:rsidRPr="000868E8" w:rsidRDefault="0008131E" w:rsidP="003C4A33">
            <w:pPr>
              <w:pStyle w:val="cuatexto"/>
              <w:rPr>
                <w:color w:val="000000"/>
              </w:rPr>
            </w:pPr>
            <w:r>
              <w:t>Pers. e</w:t>
            </w:r>
            <w:r w:rsidRPr="6CEC54BD">
              <w:t>nfermería</w:t>
            </w:r>
          </w:p>
        </w:tc>
        <w:tc>
          <w:tcPr>
            <w:tcW w:w="1065" w:type="dxa"/>
            <w:tcBorders>
              <w:top w:val="single" w:sz="2" w:space="0" w:color="auto"/>
              <w:bottom w:val="single" w:sz="4" w:space="0" w:color="auto"/>
            </w:tcBorders>
            <w:vAlign w:val="center"/>
          </w:tcPr>
          <w:p w14:paraId="5C228F5A" w14:textId="77777777" w:rsidR="0008131E" w:rsidRPr="000868E8" w:rsidRDefault="0008131E" w:rsidP="003C4A33">
            <w:pPr>
              <w:pStyle w:val="cuatexto"/>
              <w:jc w:val="right"/>
              <w:rPr>
                <w:color w:val="000000"/>
              </w:rPr>
            </w:pPr>
            <w:r>
              <w:rPr>
                <w:color w:val="000000"/>
              </w:rPr>
              <w:t>2.630</w:t>
            </w:r>
          </w:p>
        </w:tc>
        <w:tc>
          <w:tcPr>
            <w:tcW w:w="1066" w:type="dxa"/>
            <w:tcBorders>
              <w:top w:val="single" w:sz="2" w:space="0" w:color="auto"/>
              <w:bottom w:val="single" w:sz="4" w:space="0" w:color="auto"/>
            </w:tcBorders>
            <w:shd w:val="clear" w:color="auto" w:fill="auto"/>
            <w:noWrap/>
            <w:vAlign w:val="center"/>
            <w:hideMark/>
          </w:tcPr>
          <w:p w14:paraId="34E265C9" w14:textId="49522755" w:rsidR="0008131E" w:rsidRPr="00FB5629" w:rsidRDefault="0008131E" w:rsidP="003C4A33">
            <w:pPr>
              <w:pStyle w:val="cuatexto"/>
              <w:jc w:val="right"/>
              <w:rPr>
                <w:color w:val="000000"/>
                <w:highlight w:val="yellow"/>
              </w:rPr>
            </w:pPr>
            <w:r>
              <w:rPr>
                <w:color w:val="000000"/>
              </w:rPr>
              <w:t xml:space="preserve">  5.940 </w:t>
            </w:r>
          </w:p>
        </w:tc>
        <w:tc>
          <w:tcPr>
            <w:tcW w:w="1066" w:type="dxa"/>
            <w:tcBorders>
              <w:top w:val="single" w:sz="2" w:space="0" w:color="auto"/>
              <w:bottom w:val="single" w:sz="4" w:space="0" w:color="auto"/>
            </w:tcBorders>
            <w:shd w:val="clear" w:color="auto" w:fill="auto"/>
            <w:noWrap/>
            <w:vAlign w:val="center"/>
            <w:hideMark/>
          </w:tcPr>
          <w:p w14:paraId="6C678DAF" w14:textId="373AE09B" w:rsidR="0008131E" w:rsidRPr="000868E8" w:rsidRDefault="0008131E" w:rsidP="003C4A33">
            <w:pPr>
              <w:pStyle w:val="cuatexto"/>
              <w:jc w:val="right"/>
              <w:rPr>
                <w:color w:val="000000"/>
              </w:rPr>
            </w:pPr>
            <w:r>
              <w:rPr>
                <w:color w:val="000000"/>
              </w:rPr>
              <w:t xml:space="preserve">  46.828 </w:t>
            </w:r>
          </w:p>
        </w:tc>
        <w:tc>
          <w:tcPr>
            <w:tcW w:w="1066" w:type="dxa"/>
            <w:tcBorders>
              <w:top w:val="single" w:sz="2" w:space="0" w:color="auto"/>
              <w:bottom w:val="single" w:sz="4" w:space="0" w:color="auto"/>
            </w:tcBorders>
            <w:shd w:val="clear" w:color="auto" w:fill="auto"/>
            <w:noWrap/>
            <w:vAlign w:val="center"/>
            <w:hideMark/>
          </w:tcPr>
          <w:p w14:paraId="5BB35F38" w14:textId="67645F31" w:rsidR="0008131E" w:rsidRPr="000868E8" w:rsidRDefault="0008131E" w:rsidP="003C4A33">
            <w:pPr>
              <w:pStyle w:val="cuatexto"/>
              <w:jc w:val="right"/>
              <w:rPr>
                <w:color w:val="000000"/>
              </w:rPr>
            </w:pPr>
            <w:r>
              <w:rPr>
                <w:color w:val="000000"/>
              </w:rPr>
              <w:t xml:space="preserve"> 25.073 </w:t>
            </w:r>
          </w:p>
        </w:tc>
        <w:tc>
          <w:tcPr>
            <w:tcW w:w="1066" w:type="dxa"/>
            <w:tcBorders>
              <w:top w:val="single" w:sz="2" w:space="0" w:color="auto"/>
              <w:bottom w:val="single" w:sz="4" w:space="0" w:color="auto"/>
            </w:tcBorders>
            <w:shd w:val="clear" w:color="auto" w:fill="auto"/>
            <w:noWrap/>
            <w:vAlign w:val="center"/>
            <w:hideMark/>
          </w:tcPr>
          <w:p w14:paraId="0B58CFDF" w14:textId="145A5707" w:rsidR="0008131E" w:rsidRPr="000868E8" w:rsidRDefault="0008131E" w:rsidP="003C4A33">
            <w:pPr>
              <w:pStyle w:val="cuatexto"/>
              <w:jc w:val="right"/>
              <w:rPr>
                <w:color w:val="000000"/>
              </w:rPr>
            </w:pPr>
            <w:r>
              <w:rPr>
                <w:color w:val="000000"/>
              </w:rPr>
              <w:t xml:space="preserve"> 23.445 </w:t>
            </w:r>
          </w:p>
        </w:tc>
        <w:tc>
          <w:tcPr>
            <w:tcW w:w="1066" w:type="dxa"/>
            <w:tcBorders>
              <w:top w:val="single" w:sz="2" w:space="0" w:color="auto"/>
              <w:bottom w:val="single" w:sz="4" w:space="0" w:color="auto"/>
            </w:tcBorders>
            <w:vAlign w:val="center"/>
          </w:tcPr>
          <w:p w14:paraId="692B6065" w14:textId="64C81592" w:rsidR="0008131E" w:rsidRPr="000868E8" w:rsidRDefault="0008131E" w:rsidP="003C4A33">
            <w:pPr>
              <w:pStyle w:val="cuatexto"/>
              <w:jc w:val="right"/>
              <w:rPr>
                <w:color w:val="000000"/>
              </w:rPr>
            </w:pPr>
            <w:r>
              <w:rPr>
                <w:color w:val="000000"/>
              </w:rPr>
              <w:t xml:space="preserve"> 13.754 </w:t>
            </w:r>
          </w:p>
        </w:tc>
      </w:tr>
      <w:tr w:rsidR="003322DD" w:rsidRPr="006B4245" w14:paraId="13A24978" w14:textId="77777777" w:rsidTr="00FA6C89">
        <w:trPr>
          <w:trHeight w:val="255"/>
          <w:jc w:val="center"/>
        </w:trPr>
        <w:tc>
          <w:tcPr>
            <w:tcW w:w="2252" w:type="dxa"/>
            <w:shd w:val="clear" w:color="auto" w:fill="8DB3E2" w:themeFill="text2" w:themeFillTint="66"/>
            <w:noWrap/>
            <w:vAlign w:val="center"/>
            <w:hideMark/>
          </w:tcPr>
          <w:p w14:paraId="5A002142" w14:textId="77777777" w:rsidR="003322DD" w:rsidRPr="000868E8" w:rsidRDefault="003322DD" w:rsidP="006167CD">
            <w:pPr>
              <w:pStyle w:val="cuadroCabe"/>
            </w:pPr>
            <w:r w:rsidRPr="000868E8">
              <w:t xml:space="preserve">Total </w:t>
            </w:r>
          </w:p>
        </w:tc>
        <w:tc>
          <w:tcPr>
            <w:tcW w:w="1065" w:type="dxa"/>
            <w:shd w:val="clear" w:color="auto" w:fill="8DB3E2" w:themeFill="text2" w:themeFillTint="66"/>
            <w:vAlign w:val="center"/>
          </w:tcPr>
          <w:p w14:paraId="5208D364" w14:textId="77777777" w:rsidR="003322DD" w:rsidRPr="000868E8" w:rsidRDefault="003322DD" w:rsidP="006167CD">
            <w:pPr>
              <w:pStyle w:val="cuadroCabe"/>
              <w:jc w:val="right"/>
            </w:pPr>
            <w:r>
              <w:t>961.176</w:t>
            </w:r>
          </w:p>
        </w:tc>
        <w:tc>
          <w:tcPr>
            <w:tcW w:w="1066" w:type="dxa"/>
            <w:shd w:val="clear" w:color="auto" w:fill="8DB3E2" w:themeFill="text2" w:themeFillTint="66"/>
            <w:noWrap/>
            <w:vAlign w:val="center"/>
            <w:hideMark/>
          </w:tcPr>
          <w:p w14:paraId="37A28B2E" w14:textId="77777777" w:rsidR="003322DD" w:rsidRPr="00FB5629" w:rsidRDefault="003322DD" w:rsidP="006167CD">
            <w:pPr>
              <w:pStyle w:val="cuadroCabe"/>
              <w:jc w:val="right"/>
              <w:rPr>
                <w:highlight w:val="yellow"/>
              </w:rPr>
            </w:pPr>
            <w:r>
              <w:rPr>
                <w:color w:val="000000"/>
              </w:rPr>
              <w:t xml:space="preserve"> 1.975.320 </w:t>
            </w:r>
          </w:p>
        </w:tc>
        <w:tc>
          <w:tcPr>
            <w:tcW w:w="1066" w:type="dxa"/>
            <w:shd w:val="clear" w:color="auto" w:fill="8DB3E2" w:themeFill="text2" w:themeFillTint="66"/>
            <w:noWrap/>
            <w:vAlign w:val="center"/>
            <w:hideMark/>
          </w:tcPr>
          <w:p w14:paraId="71C2341B" w14:textId="77777777" w:rsidR="003322DD" w:rsidRPr="000868E8" w:rsidRDefault="003322DD" w:rsidP="006167CD">
            <w:pPr>
              <w:pStyle w:val="cuadroCabe"/>
              <w:jc w:val="right"/>
            </w:pPr>
            <w:r>
              <w:rPr>
                <w:color w:val="000000"/>
              </w:rPr>
              <w:t xml:space="preserve">2.782.630 </w:t>
            </w:r>
          </w:p>
        </w:tc>
        <w:tc>
          <w:tcPr>
            <w:tcW w:w="1066" w:type="dxa"/>
            <w:shd w:val="clear" w:color="auto" w:fill="8DB3E2" w:themeFill="text2" w:themeFillTint="66"/>
            <w:noWrap/>
            <w:vAlign w:val="center"/>
            <w:hideMark/>
          </w:tcPr>
          <w:p w14:paraId="4255EC31" w14:textId="77777777" w:rsidR="003322DD" w:rsidRPr="000868E8" w:rsidRDefault="003322DD" w:rsidP="006167CD">
            <w:pPr>
              <w:pStyle w:val="cuadroCabe"/>
              <w:jc w:val="right"/>
            </w:pPr>
            <w:r>
              <w:rPr>
                <w:color w:val="000000"/>
              </w:rPr>
              <w:t xml:space="preserve"> 3.956.121 </w:t>
            </w:r>
          </w:p>
        </w:tc>
        <w:tc>
          <w:tcPr>
            <w:tcW w:w="1066" w:type="dxa"/>
            <w:shd w:val="clear" w:color="auto" w:fill="8DB3E2" w:themeFill="text2" w:themeFillTint="66"/>
            <w:noWrap/>
            <w:vAlign w:val="center"/>
            <w:hideMark/>
          </w:tcPr>
          <w:p w14:paraId="7552DB5B" w14:textId="77777777" w:rsidR="003322DD" w:rsidRPr="000868E8" w:rsidRDefault="003322DD" w:rsidP="006167CD">
            <w:pPr>
              <w:pStyle w:val="cuadroCabe"/>
              <w:jc w:val="right"/>
            </w:pPr>
            <w:r>
              <w:rPr>
                <w:color w:val="000000"/>
              </w:rPr>
              <w:t xml:space="preserve"> 4.598.898 </w:t>
            </w:r>
          </w:p>
        </w:tc>
        <w:tc>
          <w:tcPr>
            <w:tcW w:w="1066" w:type="dxa"/>
            <w:shd w:val="clear" w:color="auto" w:fill="8DB3E2" w:themeFill="text2" w:themeFillTint="66"/>
            <w:vAlign w:val="center"/>
          </w:tcPr>
          <w:p w14:paraId="06B61DCF" w14:textId="40CAD669" w:rsidR="003322DD" w:rsidRPr="000868E8" w:rsidRDefault="003322DD" w:rsidP="006167CD">
            <w:pPr>
              <w:pStyle w:val="cuadroCabe"/>
              <w:jc w:val="right"/>
            </w:pPr>
            <w:r>
              <w:rPr>
                <w:color w:val="000000"/>
              </w:rPr>
              <w:t xml:space="preserve"> 4.994.323 </w:t>
            </w:r>
          </w:p>
        </w:tc>
      </w:tr>
    </w:tbl>
    <w:p w14:paraId="53E94E12" w14:textId="26F80139" w:rsidR="003322DD" w:rsidRPr="00A06E41" w:rsidRDefault="003322DD" w:rsidP="00E84AB9">
      <w:pPr>
        <w:pStyle w:val="texto"/>
        <w:spacing w:before="240" w:after="140"/>
        <w:jc w:val="both"/>
        <w:rPr>
          <w:szCs w:val="26"/>
        </w:rPr>
      </w:pPr>
      <w:r w:rsidRPr="6CEC54BD">
        <w:rPr>
          <w:szCs w:val="26"/>
        </w:rPr>
        <w:t xml:space="preserve">En el periodo 2018-2023, el SNS-O gastó 19,27 millones para abonar la actividad extraordinaria. </w:t>
      </w:r>
      <w:r w:rsidRPr="00A06E41">
        <w:rPr>
          <w:szCs w:val="26"/>
        </w:rPr>
        <w:t xml:space="preserve">El gasto en 2023 ascendió a 4,99 millones lo que supone un incremento del </w:t>
      </w:r>
      <w:r>
        <w:rPr>
          <w:szCs w:val="26"/>
        </w:rPr>
        <w:t>420</w:t>
      </w:r>
      <w:r w:rsidRPr="00A06E41">
        <w:rPr>
          <w:szCs w:val="26"/>
        </w:rPr>
        <w:t xml:space="preserve"> y del nueve por ciento respecto a 2018 y 2022 respectivamente. </w:t>
      </w:r>
    </w:p>
    <w:p w14:paraId="3864DB56" w14:textId="3B637D08" w:rsidR="003322DD" w:rsidRPr="00A06E41" w:rsidRDefault="003322DD" w:rsidP="005459B9">
      <w:pPr>
        <w:pStyle w:val="texto"/>
        <w:spacing w:after="140"/>
        <w:jc w:val="both"/>
        <w:rPr>
          <w:szCs w:val="26"/>
        </w:rPr>
      </w:pPr>
      <w:r w:rsidRPr="7B5CD166">
        <w:rPr>
          <w:szCs w:val="26"/>
        </w:rPr>
        <w:t>La evolución del gasto está condicionada por las retribuciones percibidas por el personal facultativo de medicina familiar, que suponen el 94 por ciento del gasto del periodo</w:t>
      </w:r>
      <w:r w:rsidR="00A2EAA9" w:rsidRPr="7B5CD166">
        <w:rPr>
          <w:szCs w:val="26"/>
        </w:rPr>
        <w:t xml:space="preserve"> y</w:t>
      </w:r>
      <w:r w:rsidR="00AF077D" w:rsidRPr="7B5CD166">
        <w:rPr>
          <w:szCs w:val="26"/>
        </w:rPr>
        <w:t xml:space="preserve"> aumenta </w:t>
      </w:r>
      <w:r w:rsidRPr="7B5CD166">
        <w:rPr>
          <w:szCs w:val="26"/>
        </w:rPr>
        <w:t xml:space="preserve">un 413 por ciento. </w:t>
      </w:r>
    </w:p>
    <w:p w14:paraId="103F4112" w14:textId="12A67A7E" w:rsidR="003322DD" w:rsidRDefault="2D1ADFFC" w:rsidP="00E84AB9">
      <w:pPr>
        <w:pStyle w:val="texto"/>
        <w:numPr>
          <w:ilvl w:val="0"/>
          <w:numId w:val="6"/>
        </w:numPr>
        <w:tabs>
          <w:tab w:val="clear" w:pos="2835"/>
          <w:tab w:val="clear" w:pos="3969"/>
          <w:tab w:val="clear" w:pos="5103"/>
          <w:tab w:val="clear" w:pos="6237"/>
          <w:tab w:val="clear" w:pos="7371"/>
          <w:tab w:val="num" w:pos="300"/>
          <w:tab w:val="left" w:pos="480"/>
          <w:tab w:val="num" w:pos="600"/>
        </w:tabs>
        <w:spacing w:before="120" w:after="240"/>
        <w:ind w:left="0" w:firstLine="289"/>
        <w:jc w:val="both"/>
        <w:rPr>
          <w:szCs w:val="26"/>
        </w:rPr>
      </w:pPr>
      <w:r w:rsidRPr="5B85BBA2">
        <w:rPr>
          <w:szCs w:val="26"/>
        </w:rPr>
        <w:lastRenderedPageBreak/>
        <w:t xml:space="preserve">El cuadro siguiente muestra el número de personas distintas que percibieron </w:t>
      </w:r>
      <w:r w:rsidR="00E76248">
        <w:rPr>
          <w:szCs w:val="26"/>
        </w:rPr>
        <w:t>este complemento</w:t>
      </w:r>
      <w:r w:rsidR="00E76248" w:rsidRPr="5B85BBA2">
        <w:rPr>
          <w:szCs w:val="26"/>
        </w:rPr>
        <w:t xml:space="preserve"> </w:t>
      </w:r>
      <w:r w:rsidRPr="5B85BBA2">
        <w:rPr>
          <w:szCs w:val="26"/>
        </w:rPr>
        <w:t xml:space="preserve">en cada año del periodo analizado:  </w:t>
      </w:r>
    </w:p>
    <w:tbl>
      <w:tblPr>
        <w:tblW w:w="8647"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701"/>
        <w:gridCol w:w="1157"/>
        <w:gridCol w:w="1158"/>
        <w:gridCol w:w="1158"/>
        <w:gridCol w:w="1157"/>
        <w:gridCol w:w="1158"/>
        <w:gridCol w:w="1158"/>
      </w:tblGrid>
      <w:tr w:rsidR="003322DD" w:rsidRPr="000868E8" w14:paraId="0F00615B" w14:textId="77777777" w:rsidTr="00CF2322">
        <w:trPr>
          <w:trHeight w:val="255"/>
          <w:jc w:val="center"/>
        </w:trPr>
        <w:tc>
          <w:tcPr>
            <w:tcW w:w="1701" w:type="dxa"/>
            <w:shd w:val="clear" w:color="auto" w:fill="8DB3E2" w:themeFill="text2" w:themeFillTint="66"/>
            <w:noWrap/>
            <w:vAlign w:val="bottom"/>
          </w:tcPr>
          <w:p w14:paraId="65B0064F" w14:textId="77777777" w:rsidR="003322DD" w:rsidRPr="000868E8" w:rsidRDefault="003322DD" w:rsidP="00067584">
            <w:pPr>
              <w:pStyle w:val="cuadroCabe"/>
              <w:spacing w:after="40"/>
            </w:pPr>
          </w:p>
        </w:tc>
        <w:tc>
          <w:tcPr>
            <w:tcW w:w="1157" w:type="dxa"/>
            <w:shd w:val="clear" w:color="auto" w:fill="8DB3E2" w:themeFill="text2" w:themeFillTint="66"/>
            <w:vAlign w:val="center"/>
          </w:tcPr>
          <w:p w14:paraId="2CEEFC70" w14:textId="77777777" w:rsidR="003322DD" w:rsidRPr="00A06E41" w:rsidRDefault="003322DD" w:rsidP="00067584">
            <w:pPr>
              <w:pStyle w:val="cuadroCabe"/>
              <w:spacing w:after="40"/>
              <w:jc w:val="right"/>
            </w:pPr>
            <w:r w:rsidRPr="00A06E41">
              <w:t>2018</w:t>
            </w:r>
          </w:p>
        </w:tc>
        <w:tc>
          <w:tcPr>
            <w:tcW w:w="1158" w:type="dxa"/>
            <w:shd w:val="clear" w:color="auto" w:fill="8DB3E2" w:themeFill="text2" w:themeFillTint="66"/>
            <w:noWrap/>
            <w:vAlign w:val="center"/>
          </w:tcPr>
          <w:p w14:paraId="67571234" w14:textId="77777777" w:rsidR="003322DD" w:rsidRPr="00A06E41" w:rsidRDefault="003322DD" w:rsidP="00067584">
            <w:pPr>
              <w:pStyle w:val="cuadroCabe"/>
              <w:spacing w:after="40"/>
              <w:jc w:val="right"/>
            </w:pPr>
            <w:r w:rsidRPr="00A06E41">
              <w:t>2019</w:t>
            </w:r>
          </w:p>
        </w:tc>
        <w:tc>
          <w:tcPr>
            <w:tcW w:w="1158" w:type="dxa"/>
            <w:shd w:val="clear" w:color="auto" w:fill="8DB3E2" w:themeFill="text2" w:themeFillTint="66"/>
            <w:noWrap/>
            <w:vAlign w:val="center"/>
          </w:tcPr>
          <w:p w14:paraId="1262339A" w14:textId="77777777" w:rsidR="003322DD" w:rsidRPr="00A06E41" w:rsidRDefault="003322DD" w:rsidP="00067584">
            <w:pPr>
              <w:pStyle w:val="cuadroCabe"/>
              <w:spacing w:after="40"/>
              <w:jc w:val="right"/>
            </w:pPr>
            <w:r w:rsidRPr="00A06E41">
              <w:t>2020</w:t>
            </w:r>
          </w:p>
        </w:tc>
        <w:tc>
          <w:tcPr>
            <w:tcW w:w="1157" w:type="dxa"/>
            <w:shd w:val="clear" w:color="auto" w:fill="8DB3E2" w:themeFill="text2" w:themeFillTint="66"/>
            <w:noWrap/>
            <w:vAlign w:val="center"/>
          </w:tcPr>
          <w:p w14:paraId="5C626533" w14:textId="77777777" w:rsidR="003322DD" w:rsidRPr="00A06E41" w:rsidRDefault="003322DD" w:rsidP="00067584">
            <w:pPr>
              <w:pStyle w:val="cuadroCabe"/>
              <w:spacing w:after="40"/>
              <w:jc w:val="right"/>
            </w:pPr>
            <w:r w:rsidRPr="00A06E41">
              <w:t>2021</w:t>
            </w:r>
          </w:p>
        </w:tc>
        <w:tc>
          <w:tcPr>
            <w:tcW w:w="1158" w:type="dxa"/>
            <w:shd w:val="clear" w:color="auto" w:fill="8DB3E2" w:themeFill="text2" w:themeFillTint="66"/>
            <w:noWrap/>
            <w:vAlign w:val="center"/>
          </w:tcPr>
          <w:p w14:paraId="45D12F97" w14:textId="77777777" w:rsidR="003322DD" w:rsidRPr="00A06E41" w:rsidRDefault="003322DD" w:rsidP="00067584">
            <w:pPr>
              <w:pStyle w:val="cuadroCabe"/>
              <w:spacing w:after="40"/>
              <w:jc w:val="right"/>
            </w:pPr>
            <w:r w:rsidRPr="00A06E41">
              <w:t>2022</w:t>
            </w:r>
          </w:p>
        </w:tc>
        <w:tc>
          <w:tcPr>
            <w:tcW w:w="1158" w:type="dxa"/>
            <w:shd w:val="clear" w:color="auto" w:fill="8DB3E2" w:themeFill="text2" w:themeFillTint="66"/>
            <w:vAlign w:val="center"/>
          </w:tcPr>
          <w:p w14:paraId="051B9A70" w14:textId="77777777" w:rsidR="003322DD" w:rsidRPr="000868E8" w:rsidRDefault="003322DD" w:rsidP="00067584">
            <w:pPr>
              <w:pStyle w:val="cuadroCabe"/>
              <w:spacing w:after="40"/>
              <w:jc w:val="right"/>
            </w:pPr>
            <w:r w:rsidRPr="00A06E41">
              <w:t>2023</w:t>
            </w:r>
          </w:p>
        </w:tc>
      </w:tr>
      <w:tr w:rsidR="0008131E" w:rsidRPr="006B4245" w14:paraId="043C59C3" w14:textId="77777777" w:rsidTr="00CF2322">
        <w:trPr>
          <w:trHeight w:val="198"/>
          <w:jc w:val="center"/>
        </w:trPr>
        <w:tc>
          <w:tcPr>
            <w:tcW w:w="1701" w:type="dxa"/>
            <w:tcBorders>
              <w:bottom w:val="single" w:sz="2" w:space="0" w:color="auto"/>
            </w:tcBorders>
            <w:shd w:val="clear" w:color="auto" w:fill="auto"/>
            <w:noWrap/>
            <w:vAlign w:val="center"/>
            <w:hideMark/>
          </w:tcPr>
          <w:p w14:paraId="1CA3890C" w14:textId="246AD943" w:rsidR="0008131E" w:rsidRPr="00A74DA8" w:rsidRDefault="0008131E" w:rsidP="003800DD">
            <w:pPr>
              <w:pStyle w:val="cuatexto"/>
            </w:pPr>
            <w:proofErr w:type="spellStart"/>
            <w:r>
              <w:t>F</w:t>
            </w:r>
            <w:r w:rsidRPr="6CEC54BD">
              <w:t>ac</w:t>
            </w:r>
            <w:proofErr w:type="spellEnd"/>
            <w:r w:rsidRPr="6CEC54BD">
              <w:t>.</w:t>
            </w:r>
            <w:r>
              <w:t xml:space="preserve"> </w:t>
            </w:r>
            <w:proofErr w:type="spellStart"/>
            <w:r w:rsidRPr="6CEC54BD">
              <w:t>med</w:t>
            </w:r>
            <w:proofErr w:type="spellEnd"/>
            <w:r w:rsidRPr="6CEC54BD">
              <w:t>.</w:t>
            </w:r>
            <w:r>
              <w:t xml:space="preserve"> </w:t>
            </w:r>
            <w:r w:rsidRPr="6CEC54BD">
              <w:t>fam</w:t>
            </w:r>
            <w:r>
              <w:t>iliar</w:t>
            </w:r>
          </w:p>
        </w:tc>
        <w:tc>
          <w:tcPr>
            <w:tcW w:w="1157" w:type="dxa"/>
            <w:vMerge w:val="restart"/>
            <w:tcBorders>
              <w:bottom w:val="single" w:sz="2" w:space="0" w:color="auto"/>
            </w:tcBorders>
            <w:vAlign w:val="center"/>
          </w:tcPr>
          <w:p w14:paraId="48CD528C" w14:textId="72E3174A" w:rsidR="0008131E" w:rsidRDefault="0008131E" w:rsidP="003800DD">
            <w:pPr>
              <w:pStyle w:val="cuatexto"/>
              <w:rPr>
                <w:color w:val="000000"/>
              </w:rPr>
            </w:pPr>
            <w:r>
              <w:rPr>
                <w:color w:val="000000"/>
              </w:rPr>
              <w:t>Datos no</w:t>
            </w:r>
          </w:p>
          <w:p w14:paraId="07E49FC0" w14:textId="77777777" w:rsidR="0008131E" w:rsidRPr="000868E8" w:rsidRDefault="0008131E" w:rsidP="003800DD">
            <w:pPr>
              <w:pStyle w:val="cuatexto"/>
              <w:rPr>
                <w:color w:val="000000"/>
              </w:rPr>
            </w:pPr>
            <w:r>
              <w:rPr>
                <w:color w:val="000000"/>
              </w:rPr>
              <w:t>disponibles</w:t>
            </w:r>
          </w:p>
        </w:tc>
        <w:tc>
          <w:tcPr>
            <w:tcW w:w="1158" w:type="dxa"/>
            <w:tcBorders>
              <w:bottom w:val="single" w:sz="2" w:space="0" w:color="auto"/>
            </w:tcBorders>
            <w:shd w:val="clear" w:color="auto" w:fill="auto"/>
            <w:noWrap/>
            <w:vAlign w:val="center"/>
            <w:hideMark/>
          </w:tcPr>
          <w:p w14:paraId="68D148E3" w14:textId="77777777" w:rsidR="0008131E" w:rsidRPr="00FB5629" w:rsidRDefault="0008131E" w:rsidP="003800DD">
            <w:pPr>
              <w:pStyle w:val="cuatexto"/>
              <w:jc w:val="right"/>
              <w:rPr>
                <w:rFonts w:eastAsia="Arial Narrow" w:cs="Arial Narrow"/>
              </w:rPr>
            </w:pPr>
            <w:r w:rsidRPr="6CEC54BD">
              <w:t>454</w:t>
            </w:r>
          </w:p>
        </w:tc>
        <w:tc>
          <w:tcPr>
            <w:tcW w:w="1158" w:type="dxa"/>
            <w:tcBorders>
              <w:bottom w:val="single" w:sz="2" w:space="0" w:color="auto"/>
            </w:tcBorders>
            <w:shd w:val="clear" w:color="auto" w:fill="auto"/>
            <w:noWrap/>
            <w:vAlign w:val="center"/>
            <w:hideMark/>
          </w:tcPr>
          <w:p w14:paraId="3FE618E3" w14:textId="77777777" w:rsidR="0008131E" w:rsidRPr="000868E8" w:rsidRDefault="0008131E" w:rsidP="003800DD">
            <w:pPr>
              <w:pStyle w:val="cuatexto"/>
              <w:jc w:val="right"/>
              <w:rPr>
                <w:rFonts w:eastAsia="Arial Narrow" w:cs="Arial Narrow"/>
              </w:rPr>
            </w:pPr>
            <w:r w:rsidRPr="6CEC54BD">
              <w:t>474</w:t>
            </w:r>
          </w:p>
        </w:tc>
        <w:tc>
          <w:tcPr>
            <w:tcW w:w="1157" w:type="dxa"/>
            <w:tcBorders>
              <w:bottom w:val="single" w:sz="2" w:space="0" w:color="auto"/>
            </w:tcBorders>
            <w:shd w:val="clear" w:color="auto" w:fill="auto"/>
            <w:noWrap/>
            <w:vAlign w:val="center"/>
            <w:hideMark/>
          </w:tcPr>
          <w:p w14:paraId="79558FEF" w14:textId="77777777" w:rsidR="0008131E" w:rsidRPr="000868E8" w:rsidRDefault="0008131E" w:rsidP="003800DD">
            <w:pPr>
              <w:pStyle w:val="cuatexto"/>
              <w:jc w:val="right"/>
              <w:rPr>
                <w:color w:val="000000"/>
              </w:rPr>
            </w:pPr>
            <w:r w:rsidRPr="6CEC54BD">
              <w:t>482</w:t>
            </w:r>
          </w:p>
        </w:tc>
        <w:tc>
          <w:tcPr>
            <w:tcW w:w="1158" w:type="dxa"/>
            <w:tcBorders>
              <w:bottom w:val="single" w:sz="2" w:space="0" w:color="auto"/>
            </w:tcBorders>
            <w:shd w:val="clear" w:color="auto" w:fill="auto"/>
            <w:noWrap/>
            <w:vAlign w:val="center"/>
            <w:hideMark/>
          </w:tcPr>
          <w:p w14:paraId="627FAB00" w14:textId="77777777" w:rsidR="0008131E" w:rsidRPr="000868E8" w:rsidRDefault="0008131E" w:rsidP="003800DD">
            <w:pPr>
              <w:pStyle w:val="cuatexto"/>
              <w:jc w:val="right"/>
              <w:rPr>
                <w:color w:val="000000"/>
              </w:rPr>
            </w:pPr>
            <w:r w:rsidRPr="6CEC54BD">
              <w:t>525</w:t>
            </w:r>
          </w:p>
        </w:tc>
        <w:tc>
          <w:tcPr>
            <w:tcW w:w="1158" w:type="dxa"/>
            <w:tcBorders>
              <w:bottom w:val="single" w:sz="2" w:space="0" w:color="auto"/>
            </w:tcBorders>
            <w:vAlign w:val="center"/>
          </w:tcPr>
          <w:p w14:paraId="56CFFD7C" w14:textId="77777777" w:rsidR="0008131E" w:rsidRPr="000868E8" w:rsidRDefault="0008131E" w:rsidP="003800DD">
            <w:pPr>
              <w:pStyle w:val="cuatexto"/>
              <w:jc w:val="right"/>
              <w:rPr>
                <w:color w:val="000000"/>
              </w:rPr>
            </w:pPr>
            <w:r w:rsidRPr="6CEC54BD">
              <w:t>545</w:t>
            </w:r>
          </w:p>
        </w:tc>
      </w:tr>
      <w:tr w:rsidR="0008131E" w:rsidRPr="006B4245" w14:paraId="78102AB3" w14:textId="77777777" w:rsidTr="00CF2322">
        <w:trPr>
          <w:trHeight w:val="198"/>
          <w:jc w:val="center"/>
        </w:trPr>
        <w:tc>
          <w:tcPr>
            <w:tcW w:w="1701" w:type="dxa"/>
            <w:tcBorders>
              <w:top w:val="single" w:sz="2" w:space="0" w:color="auto"/>
              <w:bottom w:val="single" w:sz="2" w:space="0" w:color="auto"/>
            </w:tcBorders>
            <w:shd w:val="clear" w:color="auto" w:fill="auto"/>
            <w:noWrap/>
            <w:vAlign w:val="center"/>
            <w:hideMark/>
          </w:tcPr>
          <w:p w14:paraId="1A4C4DE8" w14:textId="321D9357" w:rsidR="0008131E" w:rsidRPr="00A74DA8" w:rsidRDefault="0008131E" w:rsidP="003800DD">
            <w:pPr>
              <w:pStyle w:val="cuatexto"/>
            </w:pPr>
            <w:proofErr w:type="spellStart"/>
            <w:r>
              <w:t>Fac</w:t>
            </w:r>
            <w:proofErr w:type="spellEnd"/>
            <w:r>
              <w:t xml:space="preserve">. </w:t>
            </w:r>
            <w:r w:rsidRPr="6CEC54BD">
              <w:t>pediatría</w:t>
            </w:r>
          </w:p>
        </w:tc>
        <w:tc>
          <w:tcPr>
            <w:tcW w:w="1157" w:type="dxa"/>
            <w:vMerge/>
            <w:tcBorders>
              <w:top w:val="single" w:sz="2" w:space="0" w:color="auto"/>
              <w:bottom w:val="single" w:sz="2" w:space="0" w:color="auto"/>
            </w:tcBorders>
            <w:vAlign w:val="center"/>
          </w:tcPr>
          <w:p w14:paraId="7C557C5E" w14:textId="77777777" w:rsidR="0008131E" w:rsidRPr="000868E8" w:rsidRDefault="0008131E" w:rsidP="003800DD">
            <w:pPr>
              <w:pStyle w:val="cuatexto"/>
              <w:rPr>
                <w:color w:val="000000"/>
              </w:rPr>
            </w:pPr>
          </w:p>
        </w:tc>
        <w:tc>
          <w:tcPr>
            <w:tcW w:w="1158" w:type="dxa"/>
            <w:tcBorders>
              <w:top w:val="single" w:sz="2" w:space="0" w:color="auto"/>
              <w:bottom w:val="single" w:sz="2" w:space="0" w:color="auto"/>
            </w:tcBorders>
            <w:shd w:val="clear" w:color="auto" w:fill="auto"/>
            <w:noWrap/>
            <w:vAlign w:val="center"/>
            <w:hideMark/>
          </w:tcPr>
          <w:p w14:paraId="7691201A" w14:textId="77777777" w:rsidR="0008131E" w:rsidRPr="00FB5629" w:rsidRDefault="0008131E" w:rsidP="003800DD">
            <w:pPr>
              <w:pStyle w:val="cuatexto"/>
              <w:jc w:val="right"/>
              <w:rPr>
                <w:color w:val="000000"/>
                <w:highlight w:val="yellow"/>
              </w:rPr>
            </w:pPr>
            <w:r w:rsidRPr="6CEC54BD">
              <w:t>54</w:t>
            </w:r>
          </w:p>
        </w:tc>
        <w:tc>
          <w:tcPr>
            <w:tcW w:w="1158" w:type="dxa"/>
            <w:tcBorders>
              <w:top w:val="single" w:sz="2" w:space="0" w:color="auto"/>
              <w:bottom w:val="single" w:sz="2" w:space="0" w:color="auto"/>
            </w:tcBorders>
            <w:shd w:val="clear" w:color="auto" w:fill="auto"/>
            <w:noWrap/>
            <w:vAlign w:val="center"/>
            <w:hideMark/>
          </w:tcPr>
          <w:p w14:paraId="38896C53" w14:textId="77777777" w:rsidR="0008131E" w:rsidRPr="000868E8" w:rsidRDefault="0008131E" w:rsidP="003800DD">
            <w:pPr>
              <w:pStyle w:val="cuatexto"/>
              <w:jc w:val="right"/>
              <w:rPr>
                <w:color w:val="000000"/>
              </w:rPr>
            </w:pPr>
            <w:r>
              <w:rPr>
                <w:color w:val="000000"/>
              </w:rPr>
              <w:t>67</w:t>
            </w:r>
          </w:p>
        </w:tc>
        <w:tc>
          <w:tcPr>
            <w:tcW w:w="1157" w:type="dxa"/>
            <w:tcBorders>
              <w:top w:val="single" w:sz="2" w:space="0" w:color="auto"/>
              <w:bottom w:val="single" w:sz="2" w:space="0" w:color="auto"/>
            </w:tcBorders>
            <w:shd w:val="clear" w:color="auto" w:fill="auto"/>
            <w:noWrap/>
            <w:vAlign w:val="center"/>
            <w:hideMark/>
          </w:tcPr>
          <w:p w14:paraId="0B0D6EC4" w14:textId="77777777" w:rsidR="0008131E" w:rsidRPr="000868E8" w:rsidRDefault="0008131E" w:rsidP="003800DD">
            <w:pPr>
              <w:pStyle w:val="cuatexto"/>
              <w:jc w:val="right"/>
              <w:rPr>
                <w:color w:val="000000"/>
              </w:rPr>
            </w:pPr>
            <w:r w:rsidRPr="6CEC54BD">
              <w:t>66</w:t>
            </w:r>
          </w:p>
        </w:tc>
        <w:tc>
          <w:tcPr>
            <w:tcW w:w="1158" w:type="dxa"/>
            <w:tcBorders>
              <w:top w:val="single" w:sz="2" w:space="0" w:color="auto"/>
              <w:bottom w:val="single" w:sz="2" w:space="0" w:color="auto"/>
            </w:tcBorders>
            <w:shd w:val="clear" w:color="auto" w:fill="auto"/>
            <w:noWrap/>
            <w:vAlign w:val="center"/>
            <w:hideMark/>
          </w:tcPr>
          <w:p w14:paraId="1D5F1B0A" w14:textId="77777777" w:rsidR="0008131E" w:rsidRPr="000868E8" w:rsidRDefault="0008131E" w:rsidP="003800DD">
            <w:pPr>
              <w:pStyle w:val="cuatexto"/>
              <w:jc w:val="right"/>
              <w:rPr>
                <w:color w:val="000000"/>
              </w:rPr>
            </w:pPr>
            <w:r w:rsidRPr="6CEC54BD">
              <w:t>70</w:t>
            </w:r>
          </w:p>
        </w:tc>
        <w:tc>
          <w:tcPr>
            <w:tcW w:w="1158" w:type="dxa"/>
            <w:tcBorders>
              <w:top w:val="single" w:sz="2" w:space="0" w:color="auto"/>
              <w:bottom w:val="single" w:sz="2" w:space="0" w:color="auto"/>
            </w:tcBorders>
            <w:vAlign w:val="center"/>
          </w:tcPr>
          <w:p w14:paraId="649D0D32" w14:textId="77777777" w:rsidR="0008131E" w:rsidRPr="000868E8" w:rsidRDefault="0008131E" w:rsidP="003800DD">
            <w:pPr>
              <w:pStyle w:val="cuatexto"/>
              <w:jc w:val="right"/>
              <w:rPr>
                <w:color w:val="000000"/>
              </w:rPr>
            </w:pPr>
            <w:r w:rsidRPr="6CEC54BD">
              <w:t>73</w:t>
            </w:r>
          </w:p>
        </w:tc>
      </w:tr>
      <w:tr w:rsidR="0008131E" w:rsidRPr="006B4245" w14:paraId="2663F2DD" w14:textId="77777777" w:rsidTr="00CF2322">
        <w:trPr>
          <w:trHeight w:val="198"/>
          <w:jc w:val="center"/>
        </w:trPr>
        <w:tc>
          <w:tcPr>
            <w:tcW w:w="1701" w:type="dxa"/>
            <w:tcBorders>
              <w:top w:val="single" w:sz="2" w:space="0" w:color="auto"/>
              <w:bottom w:val="single" w:sz="4" w:space="0" w:color="auto"/>
            </w:tcBorders>
            <w:shd w:val="clear" w:color="auto" w:fill="auto"/>
            <w:noWrap/>
            <w:vAlign w:val="center"/>
            <w:hideMark/>
          </w:tcPr>
          <w:p w14:paraId="1F4318AE" w14:textId="50CD931A" w:rsidR="0008131E" w:rsidRPr="00A74DA8" w:rsidRDefault="0008131E" w:rsidP="003800DD">
            <w:pPr>
              <w:pStyle w:val="cuatexto"/>
            </w:pPr>
            <w:r>
              <w:t>Pers. e</w:t>
            </w:r>
            <w:r w:rsidRPr="6CEC54BD">
              <w:t>nfermería</w:t>
            </w:r>
          </w:p>
        </w:tc>
        <w:tc>
          <w:tcPr>
            <w:tcW w:w="1157" w:type="dxa"/>
            <w:vMerge/>
            <w:tcBorders>
              <w:top w:val="single" w:sz="2" w:space="0" w:color="auto"/>
              <w:bottom w:val="single" w:sz="4" w:space="0" w:color="auto"/>
            </w:tcBorders>
            <w:vAlign w:val="center"/>
          </w:tcPr>
          <w:p w14:paraId="6C16843B" w14:textId="77777777" w:rsidR="0008131E" w:rsidRPr="000868E8" w:rsidRDefault="0008131E" w:rsidP="003800DD">
            <w:pPr>
              <w:pStyle w:val="cuatexto"/>
              <w:rPr>
                <w:color w:val="000000"/>
              </w:rPr>
            </w:pPr>
          </w:p>
        </w:tc>
        <w:tc>
          <w:tcPr>
            <w:tcW w:w="1158" w:type="dxa"/>
            <w:tcBorders>
              <w:top w:val="single" w:sz="2" w:space="0" w:color="auto"/>
              <w:bottom w:val="single" w:sz="4" w:space="0" w:color="auto"/>
            </w:tcBorders>
            <w:shd w:val="clear" w:color="auto" w:fill="auto"/>
            <w:noWrap/>
            <w:vAlign w:val="center"/>
            <w:hideMark/>
          </w:tcPr>
          <w:p w14:paraId="36DBAE0A" w14:textId="77777777" w:rsidR="0008131E" w:rsidRPr="00FB5629" w:rsidRDefault="0008131E" w:rsidP="003800DD">
            <w:pPr>
              <w:pStyle w:val="cuatexto"/>
              <w:jc w:val="right"/>
              <w:rPr>
                <w:color w:val="000000"/>
                <w:highlight w:val="yellow"/>
              </w:rPr>
            </w:pPr>
            <w:r>
              <w:rPr>
                <w:color w:val="000000"/>
              </w:rPr>
              <w:t>21</w:t>
            </w:r>
          </w:p>
        </w:tc>
        <w:tc>
          <w:tcPr>
            <w:tcW w:w="1158" w:type="dxa"/>
            <w:tcBorders>
              <w:top w:val="single" w:sz="2" w:space="0" w:color="auto"/>
              <w:bottom w:val="single" w:sz="4" w:space="0" w:color="auto"/>
            </w:tcBorders>
            <w:shd w:val="clear" w:color="auto" w:fill="auto"/>
            <w:noWrap/>
            <w:vAlign w:val="center"/>
            <w:hideMark/>
          </w:tcPr>
          <w:p w14:paraId="24B090F9" w14:textId="77777777" w:rsidR="0008131E" w:rsidRPr="000868E8" w:rsidRDefault="0008131E" w:rsidP="003800DD">
            <w:pPr>
              <w:pStyle w:val="cuatexto"/>
              <w:jc w:val="right"/>
              <w:rPr>
                <w:color w:val="000000"/>
              </w:rPr>
            </w:pPr>
            <w:r w:rsidRPr="6CEC54BD">
              <w:t>100</w:t>
            </w:r>
          </w:p>
        </w:tc>
        <w:tc>
          <w:tcPr>
            <w:tcW w:w="1157" w:type="dxa"/>
            <w:tcBorders>
              <w:top w:val="single" w:sz="2" w:space="0" w:color="auto"/>
              <w:bottom w:val="single" w:sz="4" w:space="0" w:color="auto"/>
            </w:tcBorders>
            <w:shd w:val="clear" w:color="auto" w:fill="auto"/>
            <w:noWrap/>
            <w:vAlign w:val="center"/>
            <w:hideMark/>
          </w:tcPr>
          <w:p w14:paraId="24B6640B" w14:textId="77777777" w:rsidR="0008131E" w:rsidRPr="000868E8" w:rsidRDefault="0008131E" w:rsidP="003800DD">
            <w:pPr>
              <w:pStyle w:val="cuatexto"/>
              <w:jc w:val="right"/>
              <w:rPr>
                <w:color w:val="000000"/>
              </w:rPr>
            </w:pPr>
            <w:r>
              <w:rPr>
                <w:color w:val="000000"/>
              </w:rPr>
              <w:t>64</w:t>
            </w:r>
          </w:p>
        </w:tc>
        <w:tc>
          <w:tcPr>
            <w:tcW w:w="1158" w:type="dxa"/>
            <w:tcBorders>
              <w:top w:val="single" w:sz="2" w:space="0" w:color="auto"/>
              <w:bottom w:val="single" w:sz="4" w:space="0" w:color="auto"/>
            </w:tcBorders>
            <w:shd w:val="clear" w:color="auto" w:fill="auto"/>
            <w:noWrap/>
            <w:vAlign w:val="center"/>
            <w:hideMark/>
          </w:tcPr>
          <w:p w14:paraId="0428CDB2" w14:textId="77777777" w:rsidR="0008131E" w:rsidRPr="000868E8" w:rsidRDefault="0008131E" w:rsidP="003800DD">
            <w:pPr>
              <w:pStyle w:val="cuatexto"/>
              <w:jc w:val="right"/>
              <w:rPr>
                <w:color w:val="000000"/>
              </w:rPr>
            </w:pPr>
            <w:r w:rsidRPr="6CEC54BD">
              <w:t>67</w:t>
            </w:r>
          </w:p>
        </w:tc>
        <w:tc>
          <w:tcPr>
            <w:tcW w:w="1158" w:type="dxa"/>
            <w:tcBorders>
              <w:top w:val="single" w:sz="2" w:space="0" w:color="auto"/>
              <w:bottom w:val="single" w:sz="4" w:space="0" w:color="auto"/>
            </w:tcBorders>
            <w:vAlign w:val="center"/>
          </w:tcPr>
          <w:p w14:paraId="2C67D505" w14:textId="77777777" w:rsidR="0008131E" w:rsidRPr="000868E8" w:rsidRDefault="0008131E" w:rsidP="003800DD">
            <w:pPr>
              <w:pStyle w:val="cuatexto"/>
              <w:jc w:val="right"/>
              <w:rPr>
                <w:color w:val="000000"/>
              </w:rPr>
            </w:pPr>
            <w:r w:rsidRPr="6CEC54BD">
              <w:t>72</w:t>
            </w:r>
          </w:p>
        </w:tc>
      </w:tr>
      <w:tr w:rsidR="003322DD" w:rsidRPr="006B4245" w14:paraId="0516ACFB" w14:textId="77777777" w:rsidTr="00CF2322">
        <w:trPr>
          <w:trHeight w:val="255"/>
          <w:jc w:val="center"/>
        </w:trPr>
        <w:tc>
          <w:tcPr>
            <w:tcW w:w="1701" w:type="dxa"/>
            <w:shd w:val="clear" w:color="auto" w:fill="8DB3E2" w:themeFill="text2" w:themeFillTint="66"/>
            <w:noWrap/>
            <w:vAlign w:val="center"/>
            <w:hideMark/>
          </w:tcPr>
          <w:p w14:paraId="6368DE27" w14:textId="32CA8A96" w:rsidR="006167CD" w:rsidRPr="000868E8" w:rsidRDefault="003322DD" w:rsidP="006167CD">
            <w:pPr>
              <w:pStyle w:val="cuadroCabe"/>
            </w:pPr>
            <w:r w:rsidRPr="000868E8">
              <w:t xml:space="preserve">Total </w:t>
            </w:r>
            <w:r>
              <w:t>personas</w:t>
            </w:r>
          </w:p>
        </w:tc>
        <w:tc>
          <w:tcPr>
            <w:tcW w:w="1157" w:type="dxa"/>
            <w:shd w:val="clear" w:color="auto" w:fill="8DB3E2" w:themeFill="text2" w:themeFillTint="66"/>
            <w:vAlign w:val="center"/>
          </w:tcPr>
          <w:p w14:paraId="491F5E27" w14:textId="27E9F4A5" w:rsidR="003322DD" w:rsidRPr="00E216AB" w:rsidRDefault="003322DD" w:rsidP="006167CD">
            <w:pPr>
              <w:pStyle w:val="cuadroCabe"/>
              <w:rPr>
                <w:sz w:val="16"/>
                <w:szCs w:val="16"/>
              </w:rPr>
            </w:pPr>
          </w:p>
        </w:tc>
        <w:tc>
          <w:tcPr>
            <w:tcW w:w="1158" w:type="dxa"/>
            <w:shd w:val="clear" w:color="auto" w:fill="8DB3E2" w:themeFill="text2" w:themeFillTint="66"/>
            <w:noWrap/>
            <w:vAlign w:val="center"/>
            <w:hideMark/>
          </w:tcPr>
          <w:p w14:paraId="536BCBCB" w14:textId="77777777" w:rsidR="003322DD" w:rsidRPr="00A06E41" w:rsidRDefault="003322DD" w:rsidP="006167CD">
            <w:pPr>
              <w:pStyle w:val="cuadroCabe"/>
              <w:jc w:val="right"/>
              <w:rPr>
                <w:highlight w:val="yellow"/>
              </w:rPr>
            </w:pPr>
            <w:r w:rsidRPr="6CEC54BD">
              <w:rPr>
                <w:color w:val="000000" w:themeColor="text1"/>
              </w:rPr>
              <w:t>529</w:t>
            </w:r>
          </w:p>
        </w:tc>
        <w:tc>
          <w:tcPr>
            <w:tcW w:w="1158" w:type="dxa"/>
            <w:shd w:val="clear" w:color="auto" w:fill="8DB3E2" w:themeFill="text2" w:themeFillTint="66"/>
            <w:noWrap/>
            <w:vAlign w:val="center"/>
            <w:hideMark/>
          </w:tcPr>
          <w:p w14:paraId="69760B7A" w14:textId="77777777" w:rsidR="003322DD" w:rsidRPr="00A06E41" w:rsidRDefault="003322DD" w:rsidP="006167CD">
            <w:pPr>
              <w:pStyle w:val="cuadroCabe"/>
              <w:jc w:val="right"/>
            </w:pPr>
            <w:r w:rsidRPr="6CEC54BD">
              <w:rPr>
                <w:color w:val="000000" w:themeColor="text1"/>
              </w:rPr>
              <w:t>641</w:t>
            </w:r>
          </w:p>
        </w:tc>
        <w:tc>
          <w:tcPr>
            <w:tcW w:w="1157" w:type="dxa"/>
            <w:shd w:val="clear" w:color="auto" w:fill="8DB3E2" w:themeFill="text2" w:themeFillTint="66"/>
            <w:noWrap/>
            <w:vAlign w:val="center"/>
            <w:hideMark/>
          </w:tcPr>
          <w:p w14:paraId="70A33443" w14:textId="77777777" w:rsidR="003322DD" w:rsidRPr="00A06E41" w:rsidRDefault="003322DD" w:rsidP="006167CD">
            <w:pPr>
              <w:pStyle w:val="cuadroCabe"/>
              <w:jc w:val="right"/>
            </w:pPr>
            <w:r w:rsidRPr="6CEC54BD">
              <w:rPr>
                <w:color w:val="000000" w:themeColor="text1"/>
              </w:rPr>
              <w:t>612</w:t>
            </w:r>
          </w:p>
        </w:tc>
        <w:tc>
          <w:tcPr>
            <w:tcW w:w="1158" w:type="dxa"/>
            <w:shd w:val="clear" w:color="auto" w:fill="8DB3E2" w:themeFill="text2" w:themeFillTint="66"/>
            <w:noWrap/>
            <w:vAlign w:val="center"/>
            <w:hideMark/>
          </w:tcPr>
          <w:p w14:paraId="4018F297" w14:textId="77777777" w:rsidR="003322DD" w:rsidRPr="00A06E41" w:rsidRDefault="003322DD" w:rsidP="006167CD">
            <w:pPr>
              <w:pStyle w:val="cuadroCabe"/>
              <w:jc w:val="right"/>
            </w:pPr>
            <w:r w:rsidRPr="6CEC54BD">
              <w:rPr>
                <w:color w:val="000000" w:themeColor="text1"/>
              </w:rPr>
              <w:t>662</w:t>
            </w:r>
          </w:p>
        </w:tc>
        <w:tc>
          <w:tcPr>
            <w:tcW w:w="1158" w:type="dxa"/>
            <w:shd w:val="clear" w:color="auto" w:fill="8DB3E2" w:themeFill="text2" w:themeFillTint="66"/>
            <w:vAlign w:val="center"/>
          </w:tcPr>
          <w:p w14:paraId="181F5543" w14:textId="77777777" w:rsidR="003322DD" w:rsidRPr="00A06E41" w:rsidRDefault="003322DD" w:rsidP="006167CD">
            <w:pPr>
              <w:pStyle w:val="cuadroCabe"/>
              <w:jc w:val="right"/>
            </w:pPr>
            <w:r w:rsidRPr="6CEC54BD">
              <w:rPr>
                <w:color w:val="000000" w:themeColor="text1"/>
              </w:rPr>
              <w:t>660</w:t>
            </w:r>
          </w:p>
        </w:tc>
      </w:tr>
    </w:tbl>
    <w:p w14:paraId="65060A52" w14:textId="77777777" w:rsidR="00E84C3A" w:rsidRDefault="00E84C3A" w:rsidP="00E84C3A">
      <w:pPr>
        <w:pStyle w:val="texto"/>
      </w:pPr>
    </w:p>
    <w:p w14:paraId="51F6D127" w14:textId="0E657354" w:rsidR="003322DD" w:rsidRDefault="2D1ADFFC" w:rsidP="004C3232">
      <w:pPr>
        <w:pStyle w:val="texto"/>
        <w:spacing w:after="140"/>
      </w:pPr>
      <w:r w:rsidRPr="6CEC54BD">
        <w:t xml:space="preserve">En 2023, percibieron este complemento 660 personas de las cuales el 83 por ciento pertenecían al personal facultativo de medicina familiar, el 11 por ciento al de pediatría y el seis por </w:t>
      </w:r>
      <w:proofErr w:type="gramStart"/>
      <w:r w:rsidRPr="6CEC54BD">
        <w:t>ciento restante</w:t>
      </w:r>
      <w:proofErr w:type="gramEnd"/>
      <w:r w:rsidRPr="6CEC54BD">
        <w:t xml:space="preserve"> al de enfermería. Esta distribución de personas por categoría profesional es similar en el resto de </w:t>
      </w:r>
      <w:proofErr w:type="gramStart"/>
      <w:r w:rsidRPr="6CEC54BD">
        <w:t>años</w:t>
      </w:r>
      <w:proofErr w:type="gramEnd"/>
      <w:r w:rsidRPr="6CEC54BD">
        <w:t xml:space="preserve"> del periodo.</w:t>
      </w:r>
    </w:p>
    <w:p w14:paraId="04C2B950" w14:textId="2AC88524" w:rsidR="003322DD" w:rsidRPr="00CE4FF3" w:rsidRDefault="2D1ADFFC" w:rsidP="00E84AB9">
      <w:pPr>
        <w:pStyle w:val="texto"/>
        <w:numPr>
          <w:ilvl w:val="0"/>
          <w:numId w:val="6"/>
        </w:numPr>
        <w:tabs>
          <w:tab w:val="clear" w:pos="2835"/>
          <w:tab w:val="clear" w:pos="3969"/>
          <w:tab w:val="clear" w:pos="5103"/>
          <w:tab w:val="clear" w:pos="6237"/>
          <w:tab w:val="clear" w:pos="7371"/>
          <w:tab w:val="num" w:pos="300"/>
          <w:tab w:val="left" w:pos="480"/>
          <w:tab w:val="num" w:pos="600"/>
        </w:tabs>
        <w:spacing w:after="240"/>
        <w:ind w:left="0" w:firstLine="289"/>
        <w:jc w:val="both"/>
        <w:rPr>
          <w:szCs w:val="26"/>
        </w:rPr>
      </w:pPr>
      <w:r w:rsidRPr="5B85BBA2">
        <w:rPr>
          <w:szCs w:val="26"/>
        </w:rPr>
        <w:t>El cuadro siguiente muestra la retribución media</w:t>
      </w:r>
      <w:r w:rsidR="35DFBB3A" w:rsidRPr="5B85BBA2">
        <w:rPr>
          <w:szCs w:val="26"/>
        </w:rPr>
        <w:t xml:space="preserve"> anual</w:t>
      </w:r>
      <w:r w:rsidRPr="5B85BBA2">
        <w:rPr>
          <w:szCs w:val="26"/>
        </w:rPr>
        <w:t xml:space="preserve"> por persona por este complemento en el periodo analizado:</w:t>
      </w:r>
    </w:p>
    <w:tbl>
      <w:tblPr>
        <w:tblW w:w="8647"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252"/>
        <w:gridCol w:w="1065"/>
        <w:gridCol w:w="1066"/>
        <w:gridCol w:w="1066"/>
        <w:gridCol w:w="1066"/>
        <w:gridCol w:w="1066"/>
        <w:gridCol w:w="1066"/>
      </w:tblGrid>
      <w:tr w:rsidR="003322DD" w:rsidRPr="000868E8" w14:paraId="7DF1F19B" w14:textId="77777777" w:rsidTr="00CF2322">
        <w:trPr>
          <w:trHeight w:val="255"/>
          <w:jc w:val="center"/>
        </w:trPr>
        <w:tc>
          <w:tcPr>
            <w:tcW w:w="2252" w:type="dxa"/>
            <w:shd w:val="clear" w:color="auto" w:fill="8DB3E2" w:themeFill="text2" w:themeFillTint="66"/>
            <w:noWrap/>
            <w:vAlign w:val="center"/>
          </w:tcPr>
          <w:p w14:paraId="3D4BD401" w14:textId="77777777" w:rsidR="003322DD" w:rsidRPr="000868E8" w:rsidRDefault="003322DD" w:rsidP="006167CD">
            <w:pPr>
              <w:pStyle w:val="cuadroCabe"/>
            </w:pPr>
          </w:p>
        </w:tc>
        <w:tc>
          <w:tcPr>
            <w:tcW w:w="1065" w:type="dxa"/>
            <w:shd w:val="clear" w:color="auto" w:fill="8DB3E2" w:themeFill="text2" w:themeFillTint="66"/>
            <w:vAlign w:val="center"/>
          </w:tcPr>
          <w:p w14:paraId="21110F12" w14:textId="77777777" w:rsidR="003322DD" w:rsidRPr="00CC6362" w:rsidRDefault="003322DD" w:rsidP="006167CD">
            <w:pPr>
              <w:pStyle w:val="cuadroCabe"/>
              <w:jc w:val="right"/>
            </w:pPr>
            <w:r w:rsidRPr="00CC6362">
              <w:t>2018</w:t>
            </w:r>
          </w:p>
        </w:tc>
        <w:tc>
          <w:tcPr>
            <w:tcW w:w="1066" w:type="dxa"/>
            <w:shd w:val="clear" w:color="auto" w:fill="8DB3E2" w:themeFill="text2" w:themeFillTint="66"/>
            <w:noWrap/>
            <w:vAlign w:val="center"/>
          </w:tcPr>
          <w:p w14:paraId="267BDDD0" w14:textId="77777777" w:rsidR="003322DD" w:rsidRPr="00CC6362" w:rsidRDefault="003322DD" w:rsidP="006167CD">
            <w:pPr>
              <w:pStyle w:val="cuadroCabe"/>
              <w:jc w:val="right"/>
            </w:pPr>
            <w:r w:rsidRPr="00CC6362">
              <w:t>2019</w:t>
            </w:r>
          </w:p>
        </w:tc>
        <w:tc>
          <w:tcPr>
            <w:tcW w:w="1066" w:type="dxa"/>
            <w:shd w:val="clear" w:color="auto" w:fill="8DB3E2" w:themeFill="text2" w:themeFillTint="66"/>
            <w:noWrap/>
            <w:vAlign w:val="center"/>
          </w:tcPr>
          <w:p w14:paraId="78F937D8" w14:textId="77777777" w:rsidR="003322DD" w:rsidRPr="00CC6362" w:rsidRDefault="003322DD" w:rsidP="006167CD">
            <w:pPr>
              <w:pStyle w:val="cuadroCabe"/>
              <w:jc w:val="right"/>
            </w:pPr>
            <w:r w:rsidRPr="00CC6362">
              <w:t>2020</w:t>
            </w:r>
          </w:p>
        </w:tc>
        <w:tc>
          <w:tcPr>
            <w:tcW w:w="1066" w:type="dxa"/>
            <w:shd w:val="clear" w:color="auto" w:fill="8DB3E2" w:themeFill="text2" w:themeFillTint="66"/>
            <w:noWrap/>
            <w:vAlign w:val="center"/>
          </w:tcPr>
          <w:p w14:paraId="0BE05E05" w14:textId="77777777" w:rsidR="003322DD" w:rsidRPr="00CC6362" w:rsidRDefault="003322DD" w:rsidP="006167CD">
            <w:pPr>
              <w:pStyle w:val="cuadroCabe"/>
              <w:jc w:val="right"/>
            </w:pPr>
            <w:r w:rsidRPr="00CC6362">
              <w:t>2021</w:t>
            </w:r>
          </w:p>
        </w:tc>
        <w:tc>
          <w:tcPr>
            <w:tcW w:w="1066" w:type="dxa"/>
            <w:shd w:val="clear" w:color="auto" w:fill="8DB3E2" w:themeFill="text2" w:themeFillTint="66"/>
            <w:noWrap/>
            <w:vAlign w:val="center"/>
          </w:tcPr>
          <w:p w14:paraId="3983A5BB" w14:textId="77777777" w:rsidR="003322DD" w:rsidRPr="00CC6362" w:rsidRDefault="003322DD" w:rsidP="006167CD">
            <w:pPr>
              <w:pStyle w:val="cuadroCabe"/>
              <w:jc w:val="right"/>
            </w:pPr>
            <w:r w:rsidRPr="00CC6362">
              <w:t>2022</w:t>
            </w:r>
          </w:p>
        </w:tc>
        <w:tc>
          <w:tcPr>
            <w:tcW w:w="1066" w:type="dxa"/>
            <w:shd w:val="clear" w:color="auto" w:fill="8DB3E2" w:themeFill="text2" w:themeFillTint="66"/>
            <w:vAlign w:val="center"/>
          </w:tcPr>
          <w:p w14:paraId="0A79CE74" w14:textId="77777777" w:rsidR="003322DD" w:rsidRPr="000868E8" w:rsidRDefault="003322DD" w:rsidP="006167CD">
            <w:pPr>
              <w:pStyle w:val="cuadroCabe"/>
              <w:jc w:val="right"/>
            </w:pPr>
            <w:r w:rsidRPr="00CC6362">
              <w:t>2023</w:t>
            </w:r>
          </w:p>
        </w:tc>
      </w:tr>
      <w:tr w:rsidR="0008131E" w:rsidRPr="006B4245" w14:paraId="6468E321" w14:textId="77777777" w:rsidTr="00CF2322">
        <w:trPr>
          <w:trHeight w:val="198"/>
          <w:jc w:val="center"/>
        </w:trPr>
        <w:tc>
          <w:tcPr>
            <w:tcW w:w="2252" w:type="dxa"/>
            <w:tcBorders>
              <w:bottom w:val="single" w:sz="2" w:space="0" w:color="auto"/>
            </w:tcBorders>
            <w:shd w:val="clear" w:color="auto" w:fill="auto"/>
            <w:noWrap/>
            <w:vAlign w:val="center"/>
            <w:hideMark/>
          </w:tcPr>
          <w:p w14:paraId="45CED3B9" w14:textId="799125E8" w:rsidR="0008131E" w:rsidRPr="000868E8" w:rsidRDefault="0008131E" w:rsidP="003C4A33">
            <w:pPr>
              <w:pStyle w:val="cuatexto"/>
              <w:rPr>
                <w:color w:val="000000"/>
              </w:rPr>
            </w:pPr>
            <w:proofErr w:type="spellStart"/>
            <w:r>
              <w:t>F</w:t>
            </w:r>
            <w:r w:rsidRPr="6CEC54BD">
              <w:t>ac</w:t>
            </w:r>
            <w:proofErr w:type="spellEnd"/>
            <w:r w:rsidRPr="6CEC54BD">
              <w:t>.</w:t>
            </w:r>
            <w:r>
              <w:t xml:space="preserve"> </w:t>
            </w:r>
            <w:proofErr w:type="spellStart"/>
            <w:r w:rsidRPr="6CEC54BD">
              <w:t>med</w:t>
            </w:r>
            <w:proofErr w:type="spellEnd"/>
            <w:r w:rsidRPr="6CEC54BD">
              <w:t>.</w:t>
            </w:r>
            <w:r>
              <w:t xml:space="preserve"> </w:t>
            </w:r>
            <w:r w:rsidRPr="6CEC54BD">
              <w:t>fam</w:t>
            </w:r>
            <w:r>
              <w:t>iliar</w:t>
            </w:r>
          </w:p>
        </w:tc>
        <w:tc>
          <w:tcPr>
            <w:tcW w:w="1065" w:type="dxa"/>
            <w:vMerge w:val="restart"/>
            <w:tcBorders>
              <w:bottom w:val="single" w:sz="2" w:space="0" w:color="auto"/>
            </w:tcBorders>
            <w:vAlign w:val="center"/>
          </w:tcPr>
          <w:p w14:paraId="215D800F" w14:textId="77777777" w:rsidR="003D0F67" w:rsidRPr="003D0F67" w:rsidRDefault="0008131E" w:rsidP="00CF2322">
            <w:pPr>
              <w:pStyle w:val="cuatexto"/>
              <w:jc w:val="right"/>
              <w:rPr>
                <w:color w:val="000000"/>
                <w:spacing w:val="0"/>
              </w:rPr>
            </w:pPr>
            <w:r w:rsidRPr="003D0F67">
              <w:rPr>
                <w:color w:val="000000"/>
                <w:spacing w:val="0"/>
              </w:rPr>
              <w:t>Datos no</w:t>
            </w:r>
          </w:p>
          <w:p w14:paraId="2A9D4955" w14:textId="790A4A65" w:rsidR="0008131E" w:rsidRPr="000868E8" w:rsidRDefault="0008131E" w:rsidP="00CF2322">
            <w:pPr>
              <w:pStyle w:val="cuatexto"/>
              <w:jc w:val="right"/>
              <w:rPr>
                <w:color w:val="000000"/>
              </w:rPr>
            </w:pPr>
            <w:r w:rsidRPr="003D0F67">
              <w:rPr>
                <w:color w:val="000000"/>
                <w:spacing w:val="0"/>
              </w:rPr>
              <w:t>disponibles</w:t>
            </w:r>
          </w:p>
        </w:tc>
        <w:tc>
          <w:tcPr>
            <w:tcW w:w="1066" w:type="dxa"/>
            <w:tcBorders>
              <w:bottom w:val="single" w:sz="2" w:space="0" w:color="auto"/>
            </w:tcBorders>
            <w:shd w:val="clear" w:color="auto" w:fill="auto"/>
            <w:noWrap/>
            <w:vAlign w:val="center"/>
            <w:hideMark/>
          </w:tcPr>
          <w:p w14:paraId="6F1315A5" w14:textId="565B5BE7" w:rsidR="0008131E" w:rsidRPr="00FB5629" w:rsidRDefault="0008131E" w:rsidP="003D0F67">
            <w:pPr>
              <w:pStyle w:val="cuatexto"/>
              <w:jc w:val="right"/>
              <w:rPr>
                <w:color w:val="000000"/>
                <w:highlight w:val="yellow"/>
              </w:rPr>
            </w:pPr>
            <w:r w:rsidRPr="6CEC54BD">
              <w:t xml:space="preserve">  4.265 </w:t>
            </w:r>
          </w:p>
        </w:tc>
        <w:tc>
          <w:tcPr>
            <w:tcW w:w="1066" w:type="dxa"/>
            <w:tcBorders>
              <w:bottom w:val="single" w:sz="2" w:space="0" w:color="auto"/>
            </w:tcBorders>
            <w:shd w:val="clear" w:color="auto" w:fill="auto"/>
            <w:noWrap/>
            <w:vAlign w:val="center"/>
            <w:hideMark/>
          </w:tcPr>
          <w:p w14:paraId="4A325DFE" w14:textId="77777777" w:rsidR="0008131E" w:rsidRPr="000868E8" w:rsidRDefault="0008131E" w:rsidP="003D0F67">
            <w:pPr>
              <w:pStyle w:val="cuatexto"/>
              <w:jc w:val="right"/>
              <w:rPr>
                <w:color w:val="000000"/>
              </w:rPr>
            </w:pPr>
            <w:r w:rsidRPr="6CEC54BD">
              <w:t xml:space="preserve">  5.409</w:t>
            </w:r>
          </w:p>
        </w:tc>
        <w:tc>
          <w:tcPr>
            <w:tcW w:w="1066" w:type="dxa"/>
            <w:tcBorders>
              <w:bottom w:val="single" w:sz="2" w:space="0" w:color="auto"/>
            </w:tcBorders>
            <w:shd w:val="clear" w:color="auto" w:fill="auto"/>
            <w:noWrap/>
            <w:vAlign w:val="center"/>
            <w:hideMark/>
          </w:tcPr>
          <w:p w14:paraId="094CA747" w14:textId="497F8A75" w:rsidR="0008131E" w:rsidRPr="000868E8" w:rsidRDefault="0008131E" w:rsidP="003D0F67">
            <w:pPr>
              <w:pStyle w:val="cuatexto"/>
              <w:jc w:val="right"/>
              <w:rPr>
                <w:color w:val="000000"/>
              </w:rPr>
            </w:pPr>
            <w:r w:rsidRPr="6CEC54BD">
              <w:t xml:space="preserve">7.712 </w:t>
            </w:r>
          </w:p>
        </w:tc>
        <w:tc>
          <w:tcPr>
            <w:tcW w:w="1066" w:type="dxa"/>
            <w:tcBorders>
              <w:bottom w:val="single" w:sz="2" w:space="0" w:color="auto"/>
            </w:tcBorders>
            <w:shd w:val="clear" w:color="auto" w:fill="auto"/>
            <w:noWrap/>
            <w:vAlign w:val="center"/>
            <w:hideMark/>
          </w:tcPr>
          <w:p w14:paraId="5CBA05A4" w14:textId="77777777" w:rsidR="0008131E" w:rsidRPr="000868E8" w:rsidRDefault="0008131E" w:rsidP="003D0F67">
            <w:pPr>
              <w:pStyle w:val="cuatexto"/>
              <w:jc w:val="right"/>
              <w:rPr>
                <w:color w:val="000000"/>
              </w:rPr>
            </w:pPr>
            <w:r w:rsidRPr="6CEC54BD">
              <w:t xml:space="preserve">    8.086 </w:t>
            </w:r>
          </w:p>
        </w:tc>
        <w:tc>
          <w:tcPr>
            <w:tcW w:w="1066" w:type="dxa"/>
            <w:tcBorders>
              <w:bottom w:val="single" w:sz="2" w:space="0" w:color="auto"/>
            </w:tcBorders>
            <w:vAlign w:val="center"/>
          </w:tcPr>
          <w:p w14:paraId="67773CEB" w14:textId="77777777" w:rsidR="0008131E" w:rsidRPr="000868E8" w:rsidRDefault="0008131E" w:rsidP="003D0F67">
            <w:pPr>
              <w:pStyle w:val="cuatexto"/>
              <w:jc w:val="right"/>
            </w:pPr>
            <w:r w:rsidRPr="6CEC54BD">
              <w:t>8.576</w:t>
            </w:r>
          </w:p>
        </w:tc>
      </w:tr>
      <w:tr w:rsidR="0008131E" w:rsidRPr="006B4245" w14:paraId="05145D6B" w14:textId="77777777" w:rsidTr="00CF2322">
        <w:trPr>
          <w:trHeight w:val="198"/>
          <w:jc w:val="center"/>
        </w:trPr>
        <w:tc>
          <w:tcPr>
            <w:tcW w:w="2252" w:type="dxa"/>
            <w:tcBorders>
              <w:top w:val="single" w:sz="2" w:space="0" w:color="auto"/>
              <w:bottom w:val="single" w:sz="2" w:space="0" w:color="auto"/>
            </w:tcBorders>
            <w:shd w:val="clear" w:color="auto" w:fill="auto"/>
            <w:noWrap/>
            <w:vAlign w:val="center"/>
            <w:hideMark/>
          </w:tcPr>
          <w:p w14:paraId="26DE4813" w14:textId="506830D6" w:rsidR="0008131E" w:rsidRPr="000868E8" w:rsidRDefault="0008131E" w:rsidP="003C4A33">
            <w:pPr>
              <w:pStyle w:val="cuatexto"/>
              <w:rPr>
                <w:color w:val="000000"/>
              </w:rPr>
            </w:pPr>
            <w:proofErr w:type="spellStart"/>
            <w:r>
              <w:t>Fac</w:t>
            </w:r>
            <w:proofErr w:type="spellEnd"/>
            <w:r>
              <w:t xml:space="preserve">. </w:t>
            </w:r>
            <w:r w:rsidRPr="6CEC54BD">
              <w:t>pediatría</w:t>
            </w:r>
          </w:p>
        </w:tc>
        <w:tc>
          <w:tcPr>
            <w:tcW w:w="1065" w:type="dxa"/>
            <w:vMerge/>
            <w:tcBorders>
              <w:top w:val="single" w:sz="2" w:space="0" w:color="auto"/>
              <w:bottom w:val="single" w:sz="2" w:space="0" w:color="auto"/>
            </w:tcBorders>
            <w:vAlign w:val="center"/>
          </w:tcPr>
          <w:p w14:paraId="387FC7A3" w14:textId="77777777" w:rsidR="0008131E" w:rsidRPr="000868E8" w:rsidRDefault="0008131E" w:rsidP="003C4A33">
            <w:pPr>
              <w:pStyle w:val="cuatexto"/>
              <w:rPr>
                <w:color w:val="000000"/>
              </w:rPr>
            </w:pPr>
          </w:p>
        </w:tc>
        <w:tc>
          <w:tcPr>
            <w:tcW w:w="1066" w:type="dxa"/>
            <w:tcBorders>
              <w:top w:val="single" w:sz="2" w:space="0" w:color="auto"/>
              <w:bottom w:val="single" w:sz="2" w:space="0" w:color="auto"/>
            </w:tcBorders>
            <w:shd w:val="clear" w:color="auto" w:fill="auto"/>
            <w:noWrap/>
            <w:vAlign w:val="center"/>
            <w:hideMark/>
          </w:tcPr>
          <w:p w14:paraId="191A7DAD" w14:textId="342090E1" w:rsidR="0008131E" w:rsidRPr="00FB5629" w:rsidRDefault="0008131E" w:rsidP="003D0F67">
            <w:pPr>
              <w:pStyle w:val="cuatexto"/>
              <w:jc w:val="right"/>
              <w:rPr>
                <w:color w:val="000000"/>
                <w:highlight w:val="yellow"/>
              </w:rPr>
            </w:pPr>
            <w:r w:rsidRPr="6CEC54BD">
              <w:t xml:space="preserve">  611 </w:t>
            </w:r>
          </w:p>
        </w:tc>
        <w:tc>
          <w:tcPr>
            <w:tcW w:w="1066" w:type="dxa"/>
            <w:tcBorders>
              <w:top w:val="single" w:sz="2" w:space="0" w:color="auto"/>
              <w:bottom w:val="single" w:sz="2" w:space="0" w:color="auto"/>
            </w:tcBorders>
            <w:shd w:val="clear" w:color="auto" w:fill="auto"/>
            <w:noWrap/>
            <w:vAlign w:val="center"/>
            <w:hideMark/>
          </w:tcPr>
          <w:p w14:paraId="285417F0" w14:textId="277137C8" w:rsidR="0008131E" w:rsidRPr="000868E8" w:rsidRDefault="0008131E" w:rsidP="003D0F67">
            <w:pPr>
              <w:pStyle w:val="cuatexto"/>
              <w:jc w:val="right"/>
              <w:rPr>
                <w:color w:val="000000"/>
              </w:rPr>
            </w:pPr>
            <w:r w:rsidRPr="6CEC54BD">
              <w:t xml:space="preserve"> 2.566 </w:t>
            </w:r>
          </w:p>
        </w:tc>
        <w:tc>
          <w:tcPr>
            <w:tcW w:w="1066" w:type="dxa"/>
            <w:tcBorders>
              <w:top w:val="single" w:sz="2" w:space="0" w:color="auto"/>
              <w:bottom w:val="single" w:sz="2" w:space="0" w:color="auto"/>
            </w:tcBorders>
            <w:shd w:val="clear" w:color="auto" w:fill="auto"/>
            <w:noWrap/>
            <w:vAlign w:val="center"/>
            <w:hideMark/>
          </w:tcPr>
          <w:p w14:paraId="3D270D9B" w14:textId="3A44C789" w:rsidR="0008131E" w:rsidRPr="000868E8" w:rsidRDefault="0008131E" w:rsidP="003D0F67">
            <w:pPr>
              <w:pStyle w:val="cuatexto"/>
              <w:jc w:val="right"/>
              <w:rPr>
                <w:color w:val="000000"/>
              </w:rPr>
            </w:pPr>
            <w:r w:rsidRPr="6CEC54BD">
              <w:t xml:space="preserve"> 3.239 </w:t>
            </w:r>
          </w:p>
        </w:tc>
        <w:tc>
          <w:tcPr>
            <w:tcW w:w="1066" w:type="dxa"/>
            <w:tcBorders>
              <w:top w:val="single" w:sz="2" w:space="0" w:color="auto"/>
              <w:bottom w:val="single" w:sz="2" w:space="0" w:color="auto"/>
            </w:tcBorders>
            <w:shd w:val="clear" w:color="auto" w:fill="auto"/>
            <w:noWrap/>
            <w:vAlign w:val="center"/>
            <w:hideMark/>
          </w:tcPr>
          <w:p w14:paraId="1E41CEB9" w14:textId="52A8279A" w:rsidR="0008131E" w:rsidRPr="000868E8" w:rsidRDefault="0008131E" w:rsidP="003D0F67">
            <w:pPr>
              <w:pStyle w:val="cuatexto"/>
              <w:jc w:val="right"/>
              <w:rPr>
                <w:color w:val="000000"/>
              </w:rPr>
            </w:pPr>
            <w:r w:rsidRPr="6CEC54BD">
              <w:t xml:space="preserve"> 4.722 </w:t>
            </w:r>
          </w:p>
        </w:tc>
        <w:tc>
          <w:tcPr>
            <w:tcW w:w="1066" w:type="dxa"/>
            <w:tcBorders>
              <w:top w:val="single" w:sz="2" w:space="0" w:color="auto"/>
              <w:bottom w:val="single" w:sz="2" w:space="0" w:color="auto"/>
            </w:tcBorders>
            <w:vAlign w:val="center"/>
          </w:tcPr>
          <w:p w14:paraId="5DA459C2" w14:textId="6683E123" w:rsidR="0008131E" w:rsidRPr="000868E8" w:rsidRDefault="0008131E" w:rsidP="003D0F67">
            <w:pPr>
              <w:pStyle w:val="cuatexto"/>
              <w:jc w:val="right"/>
              <w:rPr>
                <w:color w:val="000000"/>
              </w:rPr>
            </w:pPr>
            <w:r w:rsidRPr="6CEC54BD">
              <w:t xml:space="preserve">  4.202</w:t>
            </w:r>
          </w:p>
        </w:tc>
      </w:tr>
      <w:tr w:rsidR="0008131E" w:rsidRPr="006B4245" w14:paraId="6B21CE8D" w14:textId="77777777" w:rsidTr="00CF2322">
        <w:trPr>
          <w:trHeight w:val="198"/>
          <w:jc w:val="center"/>
        </w:trPr>
        <w:tc>
          <w:tcPr>
            <w:tcW w:w="2252" w:type="dxa"/>
            <w:tcBorders>
              <w:top w:val="single" w:sz="2" w:space="0" w:color="auto"/>
              <w:bottom w:val="single" w:sz="4" w:space="0" w:color="auto"/>
            </w:tcBorders>
            <w:shd w:val="clear" w:color="auto" w:fill="auto"/>
            <w:noWrap/>
            <w:vAlign w:val="center"/>
            <w:hideMark/>
          </w:tcPr>
          <w:p w14:paraId="79508199" w14:textId="58FE2457" w:rsidR="0008131E" w:rsidRPr="000868E8" w:rsidRDefault="0008131E" w:rsidP="003C4A33">
            <w:pPr>
              <w:pStyle w:val="cuatexto"/>
              <w:rPr>
                <w:color w:val="000000"/>
              </w:rPr>
            </w:pPr>
            <w:r>
              <w:t>Pers. e</w:t>
            </w:r>
            <w:r w:rsidRPr="6CEC54BD">
              <w:t>nfermería</w:t>
            </w:r>
          </w:p>
        </w:tc>
        <w:tc>
          <w:tcPr>
            <w:tcW w:w="1065" w:type="dxa"/>
            <w:vMerge/>
            <w:tcBorders>
              <w:top w:val="single" w:sz="2" w:space="0" w:color="auto"/>
              <w:bottom w:val="single" w:sz="4" w:space="0" w:color="auto"/>
            </w:tcBorders>
            <w:vAlign w:val="center"/>
          </w:tcPr>
          <w:p w14:paraId="2088BF79" w14:textId="77777777" w:rsidR="0008131E" w:rsidRPr="000868E8" w:rsidRDefault="0008131E" w:rsidP="003C4A33">
            <w:pPr>
              <w:pStyle w:val="cuatexto"/>
              <w:rPr>
                <w:color w:val="000000"/>
              </w:rPr>
            </w:pPr>
          </w:p>
        </w:tc>
        <w:tc>
          <w:tcPr>
            <w:tcW w:w="1066" w:type="dxa"/>
            <w:tcBorders>
              <w:top w:val="single" w:sz="2" w:space="0" w:color="auto"/>
              <w:bottom w:val="single" w:sz="4" w:space="0" w:color="auto"/>
            </w:tcBorders>
            <w:shd w:val="clear" w:color="auto" w:fill="auto"/>
            <w:noWrap/>
            <w:vAlign w:val="center"/>
            <w:hideMark/>
          </w:tcPr>
          <w:p w14:paraId="39264638" w14:textId="3961954D" w:rsidR="0008131E" w:rsidRPr="00FB5629" w:rsidRDefault="0008131E" w:rsidP="003D0F67">
            <w:pPr>
              <w:pStyle w:val="cuatexto"/>
              <w:jc w:val="right"/>
              <w:rPr>
                <w:color w:val="000000"/>
                <w:highlight w:val="yellow"/>
              </w:rPr>
            </w:pPr>
            <w:r w:rsidRPr="6CEC54BD">
              <w:t xml:space="preserve">   283 </w:t>
            </w:r>
          </w:p>
        </w:tc>
        <w:tc>
          <w:tcPr>
            <w:tcW w:w="1066" w:type="dxa"/>
            <w:tcBorders>
              <w:top w:val="single" w:sz="2" w:space="0" w:color="auto"/>
              <w:bottom w:val="single" w:sz="4" w:space="0" w:color="auto"/>
            </w:tcBorders>
            <w:shd w:val="clear" w:color="auto" w:fill="auto"/>
            <w:noWrap/>
            <w:vAlign w:val="center"/>
            <w:hideMark/>
          </w:tcPr>
          <w:p w14:paraId="0C60B434" w14:textId="6CC777F3" w:rsidR="0008131E" w:rsidRPr="000868E8" w:rsidRDefault="0008131E" w:rsidP="003D0F67">
            <w:pPr>
              <w:pStyle w:val="cuatexto"/>
              <w:jc w:val="right"/>
              <w:rPr>
                <w:color w:val="000000"/>
              </w:rPr>
            </w:pPr>
            <w:r w:rsidRPr="6CEC54BD">
              <w:t xml:space="preserve">  468 </w:t>
            </w:r>
          </w:p>
        </w:tc>
        <w:tc>
          <w:tcPr>
            <w:tcW w:w="1066" w:type="dxa"/>
            <w:tcBorders>
              <w:top w:val="single" w:sz="2" w:space="0" w:color="auto"/>
              <w:bottom w:val="single" w:sz="4" w:space="0" w:color="auto"/>
            </w:tcBorders>
            <w:shd w:val="clear" w:color="auto" w:fill="auto"/>
            <w:noWrap/>
            <w:vAlign w:val="center"/>
            <w:hideMark/>
          </w:tcPr>
          <w:p w14:paraId="74EDEAE8" w14:textId="6875CFDD" w:rsidR="0008131E" w:rsidRPr="000868E8" w:rsidRDefault="0008131E" w:rsidP="003D0F67">
            <w:pPr>
              <w:pStyle w:val="cuatexto"/>
              <w:jc w:val="right"/>
              <w:rPr>
                <w:color w:val="000000"/>
              </w:rPr>
            </w:pPr>
            <w:r w:rsidRPr="6CEC54BD">
              <w:t xml:space="preserve">  392 </w:t>
            </w:r>
          </w:p>
        </w:tc>
        <w:tc>
          <w:tcPr>
            <w:tcW w:w="1066" w:type="dxa"/>
            <w:tcBorders>
              <w:top w:val="single" w:sz="2" w:space="0" w:color="auto"/>
              <w:bottom w:val="single" w:sz="4" w:space="0" w:color="auto"/>
            </w:tcBorders>
            <w:shd w:val="clear" w:color="auto" w:fill="auto"/>
            <w:noWrap/>
            <w:vAlign w:val="center"/>
            <w:hideMark/>
          </w:tcPr>
          <w:p w14:paraId="6659B313" w14:textId="5E721CB3" w:rsidR="0008131E" w:rsidRPr="000868E8" w:rsidRDefault="0008131E" w:rsidP="003D0F67">
            <w:pPr>
              <w:pStyle w:val="cuatexto"/>
              <w:jc w:val="right"/>
              <w:rPr>
                <w:color w:val="000000"/>
              </w:rPr>
            </w:pPr>
            <w:r w:rsidRPr="6CEC54BD">
              <w:t xml:space="preserve">  350</w:t>
            </w:r>
          </w:p>
        </w:tc>
        <w:tc>
          <w:tcPr>
            <w:tcW w:w="1066" w:type="dxa"/>
            <w:tcBorders>
              <w:top w:val="single" w:sz="2" w:space="0" w:color="auto"/>
              <w:bottom w:val="single" w:sz="4" w:space="0" w:color="auto"/>
            </w:tcBorders>
            <w:vAlign w:val="center"/>
          </w:tcPr>
          <w:p w14:paraId="1A37D637" w14:textId="2DEAAD6A" w:rsidR="0008131E" w:rsidRPr="000868E8" w:rsidRDefault="0008131E" w:rsidP="003D0F67">
            <w:pPr>
              <w:pStyle w:val="cuatexto"/>
              <w:jc w:val="right"/>
              <w:rPr>
                <w:color w:val="000000"/>
              </w:rPr>
            </w:pPr>
            <w:r w:rsidRPr="6CEC54BD">
              <w:t xml:space="preserve"> 327</w:t>
            </w:r>
          </w:p>
        </w:tc>
      </w:tr>
    </w:tbl>
    <w:p w14:paraId="449B5CD2" w14:textId="1B9D92A1" w:rsidR="005026F7" w:rsidRDefault="003322DD" w:rsidP="00CF2322">
      <w:pPr>
        <w:pStyle w:val="texto"/>
        <w:spacing w:before="240" w:after="140"/>
        <w:jc w:val="both"/>
        <w:rPr>
          <w:szCs w:val="26"/>
        </w:rPr>
      </w:pPr>
      <w:r w:rsidRPr="6CEC54BD">
        <w:rPr>
          <w:szCs w:val="26"/>
        </w:rPr>
        <w:t xml:space="preserve">En 2023, la retribución media más alta corresponde a personal facultativo de medicina familiar con 8.576 euros, seguida del personal facultativo de pediatría con 4.202 euros, mientras que la del personal de enfermería es de 327 euros. </w:t>
      </w:r>
    </w:p>
    <w:p w14:paraId="47415970" w14:textId="01AC4EF8" w:rsidR="003322DD" w:rsidRDefault="003322DD" w:rsidP="00E84AB9">
      <w:pPr>
        <w:pStyle w:val="texto"/>
        <w:spacing w:after="240"/>
        <w:jc w:val="both"/>
        <w:rPr>
          <w:szCs w:val="26"/>
        </w:rPr>
      </w:pPr>
      <w:r w:rsidRPr="6CEC54BD">
        <w:rPr>
          <w:szCs w:val="26"/>
        </w:rPr>
        <w:t>El cuadro siguiente muestra el número de personas</w:t>
      </w:r>
      <w:r w:rsidR="005026F7">
        <w:rPr>
          <w:szCs w:val="26"/>
        </w:rPr>
        <w:t xml:space="preserve"> del colectivo de personal facultativo </w:t>
      </w:r>
      <w:r w:rsidRPr="6CEC54BD">
        <w:rPr>
          <w:szCs w:val="26"/>
        </w:rPr>
        <w:t>que percibieron este complemento por intervalos monetarios en 2023:</w:t>
      </w:r>
    </w:p>
    <w:tbl>
      <w:tblPr>
        <w:tblStyle w:val="Tablaconcuadrcula"/>
        <w:tblW w:w="8789" w:type="dxa"/>
        <w:tblBorders>
          <w:left w:val="none" w:sz="0" w:space="0" w:color="auto"/>
          <w:right w:val="none" w:sz="0" w:space="0" w:color="auto"/>
          <w:insideV w:val="none" w:sz="0" w:space="0" w:color="auto"/>
        </w:tblBorders>
        <w:tblLook w:val="04A0" w:firstRow="1" w:lastRow="0" w:firstColumn="1" w:lastColumn="0" w:noHBand="0" w:noVBand="1"/>
      </w:tblPr>
      <w:tblGrid>
        <w:gridCol w:w="1980"/>
        <w:gridCol w:w="3700"/>
        <w:gridCol w:w="3109"/>
      </w:tblGrid>
      <w:tr w:rsidR="003322DD" w:rsidRPr="00473B65" w14:paraId="71B9924A" w14:textId="77777777" w:rsidTr="003F7342">
        <w:trPr>
          <w:trHeight w:val="255"/>
        </w:trPr>
        <w:tc>
          <w:tcPr>
            <w:tcW w:w="1980" w:type="dxa"/>
            <w:shd w:val="clear" w:color="auto" w:fill="8DB3E2" w:themeFill="text2" w:themeFillTint="66"/>
            <w:vAlign w:val="center"/>
          </w:tcPr>
          <w:p w14:paraId="3110F4E8" w14:textId="77777777" w:rsidR="003322DD" w:rsidRPr="00473B65" w:rsidRDefault="003322DD" w:rsidP="00067584">
            <w:pPr>
              <w:pStyle w:val="cuadroCabe"/>
              <w:spacing w:after="40"/>
              <w:jc w:val="right"/>
            </w:pPr>
          </w:p>
        </w:tc>
        <w:tc>
          <w:tcPr>
            <w:tcW w:w="3700" w:type="dxa"/>
            <w:shd w:val="clear" w:color="auto" w:fill="8DB3E2" w:themeFill="text2" w:themeFillTint="66"/>
            <w:vAlign w:val="center"/>
          </w:tcPr>
          <w:p w14:paraId="72902C3D" w14:textId="77777777" w:rsidR="003322DD" w:rsidRPr="00473B65" w:rsidRDefault="003322DD" w:rsidP="00067584">
            <w:pPr>
              <w:pStyle w:val="cuadroCabe"/>
              <w:spacing w:after="40"/>
              <w:jc w:val="right"/>
            </w:pPr>
            <w:proofErr w:type="spellStart"/>
            <w:r w:rsidRPr="00473B65">
              <w:t>Nº</w:t>
            </w:r>
            <w:proofErr w:type="spellEnd"/>
            <w:r w:rsidRPr="00473B65">
              <w:t xml:space="preserve"> personas </w:t>
            </w:r>
            <w:proofErr w:type="spellStart"/>
            <w:r w:rsidRPr="00473B65">
              <w:t>pers</w:t>
            </w:r>
            <w:proofErr w:type="spellEnd"/>
            <w:r w:rsidRPr="00473B65">
              <w:t xml:space="preserve">. </w:t>
            </w:r>
            <w:proofErr w:type="spellStart"/>
            <w:r w:rsidRPr="00473B65">
              <w:t>fac</w:t>
            </w:r>
            <w:proofErr w:type="spellEnd"/>
            <w:r w:rsidRPr="00473B65">
              <w:t xml:space="preserve">. </w:t>
            </w:r>
            <w:proofErr w:type="spellStart"/>
            <w:r w:rsidRPr="00473B65">
              <w:t>med</w:t>
            </w:r>
            <w:proofErr w:type="spellEnd"/>
            <w:r w:rsidRPr="00473B65">
              <w:t>. familiar</w:t>
            </w:r>
          </w:p>
        </w:tc>
        <w:tc>
          <w:tcPr>
            <w:tcW w:w="3109" w:type="dxa"/>
            <w:shd w:val="clear" w:color="auto" w:fill="8DB3E2" w:themeFill="text2" w:themeFillTint="66"/>
            <w:vAlign w:val="center"/>
          </w:tcPr>
          <w:p w14:paraId="1FFE16B3" w14:textId="77777777" w:rsidR="003322DD" w:rsidRPr="00473B65" w:rsidRDefault="003322DD" w:rsidP="00067584">
            <w:pPr>
              <w:pStyle w:val="cuadroCabe"/>
              <w:spacing w:after="40"/>
              <w:jc w:val="right"/>
            </w:pPr>
            <w:proofErr w:type="spellStart"/>
            <w:r w:rsidRPr="00473B65">
              <w:t>Nº</w:t>
            </w:r>
            <w:proofErr w:type="spellEnd"/>
            <w:r w:rsidRPr="00473B65">
              <w:t xml:space="preserve"> personas </w:t>
            </w:r>
            <w:proofErr w:type="spellStart"/>
            <w:r w:rsidRPr="00473B65">
              <w:t>pers</w:t>
            </w:r>
            <w:proofErr w:type="spellEnd"/>
            <w:r w:rsidRPr="00473B65">
              <w:t xml:space="preserve">. </w:t>
            </w:r>
            <w:proofErr w:type="spellStart"/>
            <w:r w:rsidRPr="00473B65">
              <w:t>fac</w:t>
            </w:r>
            <w:proofErr w:type="spellEnd"/>
            <w:r w:rsidRPr="00473B65">
              <w:t>. pediatría</w:t>
            </w:r>
          </w:p>
        </w:tc>
      </w:tr>
      <w:tr w:rsidR="003322DD" w:rsidRPr="00E33A5B" w14:paraId="25E3E290" w14:textId="77777777" w:rsidTr="00B72627">
        <w:trPr>
          <w:trHeight w:val="198"/>
        </w:trPr>
        <w:tc>
          <w:tcPr>
            <w:tcW w:w="1980" w:type="dxa"/>
            <w:tcBorders>
              <w:bottom w:val="single" w:sz="2" w:space="0" w:color="auto"/>
            </w:tcBorders>
            <w:vAlign w:val="bottom"/>
          </w:tcPr>
          <w:p w14:paraId="772E02BC" w14:textId="77777777" w:rsidR="003322DD" w:rsidRPr="00E33A5B" w:rsidRDefault="003322DD" w:rsidP="00A74DA8">
            <w:pPr>
              <w:pStyle w:val="cuatexto"/>
              <w:spacing w:after="0"/>
              <w:jc w:val="left"/>
            </w:pPr>
            <w:r>
              <w:t>&gt;90.000 euros</w:t>
            </w:r>
          </w:p>
        </w:tc>
        <w:tc>
          <w:tcPr>
            <w:tcW w:w="3700" w:type="dxa"/>
            <w:tcBorders>
              <w:bottom w:val="single" w:sz="2" w:space="0" w:color="auto"/>
            </w:tcBorders>
            <w:vAlign w:val="bottom"/>
          </w:tcPr>
          <w:p w14:paraId="3B2BEF31" w14:textId="77777777" w:rsidR="003322DD" w:rsidRPr="00E33A5B" w:rsidRDefault="003322DD" w:rsidP="00473B65">
            <w:pPr>
              <w:pStyle w:val="cuatexto"/>
              <w:spacing w:after="0"/>
              <w:jc w:val="right"/>
            </w:pPr>
            <w:r>
              <w:t>1</w:t>
            </w:r>
          </w:p>
        </w:tc>
        <w:tc>
          <w:tcPr>
            <w:tcW w:w="3109" w:type="dxa"/>
            <w:tcBorders>
              <w:bottom w:val="single" w:sz="2" w:space="0" w:color="auto"/>
            </w:tcBorders>
            <w:vAlign w:val="bottom"/>
          </w:tcPr>
          <w:p w14:paraId="1F83FF3F" w14:textId="77777777" w:rsidR="003322DD" w:rsidRPr="00E33A5B" w:rsidRDefault="003322DD" w:rsidP="00473B65">
            <w:pPr>
              <w:pStyle w:val="cuatexto"/>
              <w:spacing w:after="0"/>
              <w:jc w:val="right"/>
            </w:pPr>
            <w:r>
              <w:t>-</w:t>
            </w:r>
          </w:p>
        </w:tc>
      </w:tr>
      <w:tr w:rsidR="003322DD" w:rsidRPr="00E33A5B" w14:paraId="6CB1DF91" w14:textId="77777777" w:rsidTr="00B72627">
        <w:trPr>
          <w:trHeight w:val="198"/>
        </w:trPr>
        <w:tc>
          <w:tcPr>
            <w:tcW w:w="1980" w:type="dxa"/>
            <w:tcBorders>
              <w:top w:val="single" w:sz="2" w:space="0" w:color="auto"/>
              <w:bottom w:val="single" w:sz="2" w:space="0" w:color="auto"/>
            </w:tcBorders>
            <w:vAlign w:val="bottom"/>
          </w:tcPr>
          <w:p w14:paraId="32777D83" w14:textId="77777777" w:rsidR="003322DD" w:rsidRPr="00E33A5B" w:rsidRDefault="003322DD" w:rsidP="00A74DA8">
            <w:pPr>
              <w:pStyle w:val="cuatexto"/>
              <w:spacing w:after="0"/>
              <w:jc w:val="left"/>
            </w:pPr>
            <w:r>
              <w:t>80.000-90.000 euros</w:t>
            </w:r>
          </w:p>
        </w:tc>
        <w:tc>
          <w:tcPr>
            <w:tcW w:w="3700" w:type="dxa"/>
            <w:tcBorders>
              <w:top w:val="single" w:sz="2" w:space="0" w:color="auto"/>
              <w:bottom w:val="single" w:sz="2" w:space="0" w:color="auto"/>
            </w:tcBorders>
            <w:vAlign w:val="bottom"/>
          </w:tcPr>
          <w:p w14:paraId="2D16E435" w14:textId="77777777" w:rsidR="003322DD" w:rsidRPr="00E33A5B" w:rsidRDefault="003322DD" w:rsidP="00473B65">
            <w:pPr>
              <w:pStyle w:val="cuatexto"/>
              <w:spacing w:after="0"/>
              <w:jc w:val="right"/>
            </w:pPr>
            <w:r>
              <w:t>1</w:t>
            </w:r>
          </w:p>
        </w:tc>
        <w:tc>
          <w:tcPr>
            <w:tcW w:w="3109" w:type="dxa"/>
            <w:tcBorders>
              <w:top w:val="single" w:sz="2" w:space="0" w:color="auto"/>
              <w:bottom w:val="single" w:sz="2" w:space="0" w:color="auto"/>
            </w:tcBorders>
            <w:vAlign w:val="bottom"/>
          </w:tcPr>
          <w:p w14:paraId="623D8205" w14:textId="77777777" w:rsidR="003322DD" w:rsidRPr="00E33A5B" w:rsidRDefault="003322DD" w:rsidP="00473B65">
            <w:pPr>
              <w:pStyle w:val="cuatexto"/>
              <w:spacing w:after="0"/>
              <w:jc w:val="right"/>
            </w:pPr>
            <w:r>
              <w:t>-</w:t>
            </w:r>
          </w:p>
        </w:tc>
      </w:tr>
      <w:tr w:rsidR="003322DD" w:rsidRPr="00E33A5B" w14:paraId="7ED9C048" w14:textId="77777777" w:rsidTr="00B72627">
        <w:trPr>
          <w:trHeight w:val="198"/>
        </w:trPr>
        <w:tc>
          <w:tcPr>
            <w:tcW w:w="1980" w:type="dxa"/>
            <w:tcBorders>
              <w:top w:val="single" w:sz="2" w:space="0" w:color="auto"/>
              <w:bottom w:val="single" w:sz="2" w:space="0" w:color="auto"/>
            </w:tcBorders>
            <w:vAlign w:val="bottom"/>
          </w:tcPr>
          <w:p w14:paraId="7EDAB123" w14:textId="77777777" w:rsidR="003322DD" w:rsidRPr="00E33A5B" w:rsidRDefault="003322DD" w:rsidP="00A74DA8">
            <w:pPr>
              <w:pStyle w:val="cuatexto"/>
              <w:spacing w:after="0"/>
              <w:jc w:val="left"/>
            </w:pPr>
            <w:r>
              <w:t>70.000-80.000 euros</w:t>
            </w:r>
          </w:p>
        </w:tc>
        <w:tc>
          <w:tcPr>
            <w:tcW w:w="3700" w:type="dxa"/>
            <w:tcBorders>
              <w:top w:val="single" w:sz="2" w:space="0" w:color="auto"/>
              <w:bottom w:val="single" w:sz="2" w:space="0" w:color="auto"/>
            </w:tcBorders>
            <w:vAlign w:val="bottom"/>
          </w:tcPr>
          <w:p w14:paraId="26CA8879" w14:textId="77777777" w:rsidR="003322DD" w:rsidRPr="00E33A5B" w:rsidRDefault="003322DD" w:rsidP="00473B65">
            <w:pPr>
              <w:pStyle w:val="cuatexto"/>
              <w:spacing w:after="0"/>
              <w:jc w:val="right"/>
            </w:pPr>
            <w:r>
              <w:t>4</w:t>
            </w:r>
          </w:p>
        </w:tc>
        <w:tc>
          <w:tcPr>
            <w:tcW w:w="3109" w:type="dxa"/>
            <w:tcBorders>
              <w:top w:val="single" w:sz="2" w:space="0" w:color="auto"/>
              <w:bottom w:val="single" w:sz="2" w:space="0" w:color="auto"/>
            </w:tcBorders>
            <w:vAlign w:val="bottom"/>
          </w:tcPr>
          <w:p w14:paraId="42E24E11" w14:textId="77777777" w:rsidR="003322DD" w:rsidRPr="00E33A5B" w:rsidRDefault="003322DD" w:rsidP="00473B65">
            <w:pPr>
              <w:pStyle w:val="cuatexto"/>
              <w:spacing w:after="0"/>
              <w:jc w:val="right"/>
            </w:pPr>
            <w:r>
              <w:t>-</w:t>
            </w:r>
          </w:p>
        </w:tc>
      </w:tr>
      <w:tr w:rsidR="003322DD" w:rsidRPr="00E33A5B" w14:paraId="1552DEE5" w14:textId="77777777" w:rsidTr="00B72627">
        <w:trPr>
          <w:trHeight w:val="198"/>
        </w:trPr>
        <w:tc>
          <w:tcPr>
            <w:tcW w:w="1980" w:type="dxa"/>
            <w:tcBorders>
              <w:top w:val="single" w:sz="2" w:space="0" w:color="auto"/>
              <w:bottom w:val="single" w:sz="2" w:space="0" w:color="auto"/>
            </w:tcBorders>
            <w:vAlign w:val="bottom"/>
          </w:tcPr>
          <w:p w14:paraId="02B28FC2" w14:textId="77777777" w:rsidR="003322DD" w:rsidRPr="00E33A5B" w:rsidRDefault="003322DD" w:rsidP="00A74DA8">
            <w:pPr>
              <w:pStyle w:val="cuatexto"/>
              <w:spacing w:after="0"/>
              <w:jc w:val="left"/>
            </w:pPr>
            <w:r>
              <w:t>60.000-70.000 euros</w:t>
            </w:r>
          </w:p>
        </w:tc>
        <w:tc>
          <w:tcPr>
            <w:tcW w:w="3700" w:type="dxa"/>
            <w:tcBorders>
              <w:top w:val="single" w:sz="2" w:space="0" w:color="auto"/>
              <w:bottom w:val="single" w:sz="2" w:space="0" w:color="auto"/>
            </w:tcBorders>
            <w:vAlign w:val="bottom"/>
          </w:tcPr>
          <w:p w14:paraId="1741B3DC" w14:textId="77777777" w:rsidR="003322DD" w:rsidRPr="00E33A5B" w:rsidRDefault="003322DD" w:rsidP="00473B65">
            <w:pPr>
              <w:pStyle w:val="cuatexto"/>
              <w:spacing w:after="0"/>
              <w:jc w:val="right"/>
            </w:pPr>
            <w:r>
              <w:t>5</w:t>
            </w:r>
          </w:p>
        </w:tc>
        <w:tc>
          <w:tcPr>
            <w:tcW w:w="3109" w:type="dxa"/>
            <w:tcBorders>
              <w:top w:val="single" w:sz="2" w:space="0" w:color="auto"/>
              <w:bottom w:val="single" w:sz="2" w:space="0" w:color="auto"/>
            </w:tcBorders>
            <w:vAlign w:val="bottom"/>
          </w:tcPr>
          <w:p w14:paraId="4E9DC31C" w14:textId="77777777" w:rsidR="003322DD" w:rsidRPr="00E33A5B" w:rsidRDefault="003322DD" w:rsidP="00473B65">
            <w:pPr>
              <w:pStyle w:val="cuatexto"/>
              <w:spacing w:after="0"/>
              <w:jc w:val="right"/>
            </w:pPr>
            <w:r>
              <w:t>-</w:t>
            </w:r>
          </w:p>
        </w:tc>
      </w:tr>
      <w:tr w:rsidR="003322DD" w:rsidRPr="00E33A5B" w14:paraId="1FA793DB" w14:textId="77777777" w:rsidTr="00B72627">
        <w:trPr>
          <w:trHeight w:val="198"/>
        </w:trPr>
        <w:tc>
          <w:tcPr>
            <w:tcW w:w="1980" w:type="dxa"/>
            <w:tcBorders>
              <w:top w:val="single" w:sz="2" w:space="0" w:color="auto"/>
              <w:bottom w:val="single" w:sz="2" w:space="0" w:color="auto"/>
            </w:tcBorders>
            <w:vAlign w:val="bottom"/>
          </w:tcPr>
          <w:p w14:paraId="273DA2E0" w14:textId="77777777" w:rsidR="003322DD" w:rsidRPr="00E33A5B" w:rsidRDefault="003322DD" w:rsidP="00A74DA8">
            <w:pPr>
              <w:pStyle w:val="cuatexto"/>
              <w:spacing w:after="0"/>
              <w:jc w:val="left"/>
            </w:pPr>
            <w:r>
              <w:t>50.000-60.000 euros</w:t>
            </w:r>
          </w:p>
        </w:tc>
        <w:tc>
          <w:tcPr>
            <w:tcW w:w="3700" w:type="dxa"/>
            <w:tcBorders>
              <w:top w:val="single" w:sz="2" w:space="0" w:color="auto"/>
              <w:bottom w:val="single" w:sz="2" w:space="0" w:color="auto"/>
            </w:tcBorders>
            <w:vAlign w:val="bottom"/>
          </w:tcPr>
          <w:p w14:paraId="029E413F" w14:textId="77777777" w:rsidR="003322DD" w:rsidRPr="00E33A5B" w:rsidRDefault="003322DD" w:rsidP="00473B65">
            <w:pPr>
              <w:pStyle w:val="cuatexto"/>
              <w:spacing w:after="0"/>
              <w:jc w:val="right"/>
            </w:pPr>
            <w:r>
              <w:t>1</w:t>
            </w:r>
          </w:p>
        </w:tc>
        <w:tc>
          <w:tcPr>
            <w:tcW w:w="3109" w:type="dxa"/>
            <w:tcBorders>
              <w:top w:val="single" w:sz="2" w:space="0" w:color="auto"/>
              <w:bottom w:val="single" w:sz="2" w:space="0" w:color="auto"/>
            </w:tcBorders>
            <w:vAlign w:val="bottom"/>
          </w:tcPr>
          <w:p w14:paraId="0C39C783" w14:textId="77777777" w:rsidR="003322DD" w:rsidRPr="00E33A5B" w:rsidRDefault="003322DD" w:rsidP="00473B65">
            <w:pPr>
              <w:pStyle w:val="cuatexto"/>
              <w:spacing w:after="0"/>
              <w:jc w:val="right"/>
            </w:pPr>
            <w:r>
              <w:t>-</w:t>
            </w:r>
          </w:p>
        </w:tc>
      </w:tr>
      <w:tr w:rsidR="003322DD" w:rsidRPr="00E33A5B" w14:paraId="05B093E8" w14:textId="77777777" w:rsidTr="00B72627">
        <w:trPr>
          <w:trHeight w:val="198"/>
        </w:trPr>
        <w:tc>
          <w:tcPr>
            <w:tcW w:w="1980" w:type="dxa"/>
            <w:tcBorders>
              <w:top w:val="single" w:sz="2" w:space="0" w:color="auto"/>
              <w:bottom w:val="single" w:sz="2" w:space="0" w:color="auto"/>
            </w:tcBorders>
            <w:vAlign w:val="bottom"/>
          </w:tcPr>
          <w:p w14:paraId="7AE009EB" w14:textId="77777777" w:rsidR="003322DD" w:rsidRPr="00E33A5B" w:rsidRDefault="003322DD" w:rsidP="00A74DA8">
            <w:pPr>
              <w:pStyle w:val="cuatexto"/>
              <w:spacing w:after="0"/>
              <w:jc w:val="left"/>
            </w:pPr>
            <w:r>
              <w:t>40.000-50.000 euros</w:t>
            </w:r>
          </w:p>
        </w:tc>
        <w:tc>
          <w:tcPr>
            <w:tcW w:w="3700" w:type="dxa"/>
            <w:tcBorders>
              <w:top w:val="single" w:sz="2" w:space="0" w:color="auto"/>
              <w:bottom w:val="single" w:sz="2" w:space="0" w:color="auto"/>
            </w:tcBorders>
            <w:vAlign w:val="bottom"/>
          </w:tcPr>
          <w:p w14:paraId="7FE9775D" w14:textId="77777777" w:rsidR="003322DD" w:rsidRPr="00E33A5B" w:rsidRDefault="003322DD" w:rsidP="00473B65">
            <w:pPr>
              <w:pStyle w:val="cuatexto"/>
              <w:spacing w:after="0"/>
              <w:jc w:val="right"/>
            </w:pPr>
            <w:r>
              <w:t>3</w:t>
            </w:r>
          </w:p>
        </w:tc>
        <w:tc>
          <w:tcPr>
            <w:tcW w:w="3109" w:type="dxa"/>
            <w:tcBorders>
              <w:top w:val="single" w:sz="2" w:space="0" w:color="auto"/>
              <w:bottom w:val="single" w:sz="2" w:space="0" w:color="auto"/>
            </w:tcBorders>
            <w:vAlign w:val="bottom"/>
          </w:tcPr>
          <w:p w14:paraId="3A951E1A" w14:textId="77777777" w:rsidR="003322DD" w:rsidRPr="00E33A5B" w:rsidRDefault="003322DD" w:rsidP="00473B65">
            <w:pPr>
              <w:pStyle w:val="cuatexto"/>
              <w:spacing w:after="0"/>
              <w:jc w:val="right"/>
            </w:pPr>
            <w:r>
              <w:t>-</w:t>
            </w:r>
          </w:p>
        </w:tc>
      </w:tr>
      <w:tr w:rsidR="003322DD" w:rsidRPr="00E33A5B" w14:paraId="7BE870AF" w14:textId="77777777" w:rsidTr="00B72627">
        <w:trPr>
          <w:trHeight w:val="198"/>
        </w:trPr>
        <w:tc>
          <w:tcPr>
            <w:tcW w:w="1980" w:type="dxa"/>
            <w:tcBorders>
              <w:top w:val="single" w:sz="2" w:space="0" w:color="auto"/>
              <w:bottom w:val="single" w:sz="2" w:space="0" w:color="auto"/>
            </w:tcBorders>
            <w:vAlign w:val="bottom"/>
          </w:tcPr>
          <w:p w14:paraId="6226D131" w14:textId="77777777" w:rsidR="003322DD" w:rsidRPr="00E33A5B" w:rsidRDefault="003322DD" w:rsidP="00A74DA8">
            <w:pPr>
              <w:pStyle w:val="cuatexto"/>
              <w:spacing w:after="0"/>
              <w:jc w:val="left"/>
            </w:pPr>
            <w:r>
              <w:t>30.000-40.000 euros</w:t>
            </w:r>
          </w:p>
        </w:tc>
        <w:tc>
          <w:tcPr>
            <w:tcW w:w="3700" w:type="dxa"/>
            <w:tcBorders>
              <w:top w:val="single" w:sz="2" w:space="0" w:color="auto"/>
              <w:bottom w:val="single" w:sz="2" w:space="0" w:color="auto"/>
            </w:tcBorders>
            <w:vAlign w:val="bottom"/>
          </w:tcPr>
          <w:p w14:paraId="0634418F" w14:textId="77777777" w:rsidR="003322DD" w:rsidRPr="00E33A5B" w:rsidRDefault="003322DD" w:rsidP="00473B65">
            <w:pPr>
              <w:pStyle w:val="cuatexto"/>
              <w:spacing w:after="0"/>
              <w:jc w:val="right"/>
            </w:pPr>
            <w:r>
              <w:t>15</w:t>
            </w:r>
          </w:p>
        </w:tc>
        <w:tc>
          <w:tcPr>
            <w:tcW w:w="3109" w:type="dxa"/>
            <w:tcBorders>
              <w:top w:val="single" w:sz="2" w:space="0" w:color="auto"/>
              <w:bottom w:val="single" w:sz="2" w:space="0" w:color="auto"/>
            </w:tcBorders>
            <w:vAlign w:val="bottom"/>
          </w:tcPr>
          <w:p w14:paraId="1DC3CEFD" w14:textId="77777777" w:rsidR="003322DD" w:rsidRPr="00E33A5B" w:rsidRDefault="003322DD" w:rsidP="00473B65">
            <w:pPr>
              <w:pStyle w:val="cuatexto"/>
              <w:spacing w:after="0"/>
              <w:jc w:val="right"/>
            </w:pPr>
            <w:r>
              <w:t>-</w:t>
            </w:r>
          </w:p>
        </w:tc>
      </w:tr>
      <w:tr w:rsidR="003322DD" w:rsidRPr="00E33A5B" w14:paraId="2355E206" w14:textId="77777777" w:rsidTr="00B72627">
        <w:trPr>
          <w:trHeight w:val="198"/>
        </w:trPr>
        <w:tc>
          <w:tcPr>
            <w:tcW w:w="1980" w:type="dxa"/>
            <w:tcBorders>
              <w:top w:val="single" w:sz="2" w:space="0" w:color="auto"/>
              <w:bottom w:val="single" w:sz="2" w:space="0" w:color="auto"/>
            </w:tcBorders>
            <w:vAlign w:val="bottom"/>
          </w:tcPr>
          <w:p w14:paraId="1F37F34B" w14:textId="77777777" w:rsidR="003322DD" w:rsidRPr="00E33A5B" w:rsidRDefault="003322DD" w:rsidP="00A74DA8">
            <w:pPr>
              <w:pStyle w:val="cuatexto"/>
              <w:spacing w:after="0"/>
              <w:jc w:val="left"/>
            </w:pPr>
            <w:r>
              <w:t>20.000-30.000 euros</w:t>
            </w:r>
          </w:p>
        </w:tc>
        <w:tc>
          <w:tcPr>
            <w:tcW w:w="3700" w:type="dxa"/>
            <w:tcBorders>
              <w:top w:val="single" w:sz="2" w:space="0" w:color="auto"/>
              <w:bottom w:val="single" w:sz="2" w:space="0" w:color="auto"/>
            </w:tcBorders>
            <w:vAlign w:val="bottom"/>
          </w:tcPr>
          <w:p w14:paraId="407D58B1" w14:textId="77777777" w:rsidR="003322DD" w:rsidRPr="00E33A5B" w:rsidRDefault="003322DD" w:rsidP="00473B65">
            <w:pPr>
              <w:pStyle w:val="cuatexto"/>
              <w:spacing w:after="0"/>
              <w:jc w:val="right"/>
            </w:pPr>
            <w:r>
              <w:t>33</w:t>
            </w:r>
          </w:p>
        </w:tc>
        <w:tc>
          <w:tcPr>
            <w:tcW w:w="3109" w:type="dxa"/>
            <w:tcBorders>
              <w:top w:val="single" w:sz="2" w:space="0" w:color="auto"/>
              <w:bottom w:val="single" w:sz="2" w:space="0" w:color="auto"/>
            </w:tcBorders>
            <w:vAlign w:val="bottom"/>
          </w:tcPr>
          <w:p w14:paraId="23C04CFA" w14:textId="45E56226" w:rsidR="003322DD" w:rsidRPr="00E33A5B" w:rsidRDefault="003322DD" w:rsidP="00473B65">
            <w:pPr>
              <w:pStyle w:val="cuatexto"/>
              <w:spacing w:after="0"/>
              <w:jc w:val="right"/>
            </w:pPr>
          </w:p>
        </w:tc>
      </w:tr>
      <w:tr w:rsidR="003322DD" w:rsidRPr="00E33A5B" w14:paraId="201B0D46" w14:textId="77777777" w:rsidTr="00B72627">
        <w:trPr>
          <w:trHeight w:val="198"/>
        </w:trPr>
        <w:tc>
          <w:tcPr>
            <w:tcW w:w="1980" w:type="dxa"/>
            <w:tcBorders>
              <w:top w:val="single" w:sz="2" w:space="0" w:color="auto"/>
              <w:bottom w:val="single" w:sz="2" w:space="0" w:color="auto"/>
            </w:tcBorders>
            <w:vAlign w:val="bottom"/>
          </w:tcPr>
          <w:p w14:paraId="30CCB36F" w14:textId="77777777" w:rsidR="003322DD" w:rsidRPr="00E33A5B" w:rsidRDefault="003322DD" w:rsidP="00A74DA8">
            <w:pPr>
              <w:pStyle w:val="cuatexto"/>
              <w:spacing w:after="0"/>
              <w:jc w:val="left"/>
            </w:pPr>
            <w:r>
              <w:t>10.000-20.000 euros</w:t>
            </w:r>
          </w:p>
        </w:tc>
        <w:tc>
          <w:tcPr>
            <w:tcW w:w="3700" w:type="dxa"/>
            <w:tcBorders>
              <w:top w:val="single" w:sz="2" w:space="0" w:color="auto"/>
              <w:bottom w:val="single" w:sz="2" w:space="0" w:color="auto"/>
            </w:tcBorders>
            <w:vAlign w:val="bottom"/>
          </w:tcPr>
          <w:p w14:paraId="380C6618" w14:textId="77777777" w:rsidR="003322DD" w:rsidRPr="00E33A5B" w:rsidRDefault="003322DD" w:rsidP="00473B65">
            <w:pPr>
              <w:pStyle w:val="cuatexto"/>
              <w:spacing w:after="0"/>
              <w:jc w:val="right"/>
            </w:pPr>
            <w:r>
              <w:t>60</w:t>
            </w:r>
          </w:p>
        </w:tc>
        <w:tc>
          <w:tcPr>
            <w:tcW w:w="3109" w:type="dxa"/>
            <w:tcBorders>
              <w:top w:val="single" w:sz="2" w:space="0" w:color="auto"/>
              <w:bottom w:val="single" w:sz="2" w:space="0" w:color="auto"/>
            </w:tcBorders>
            <w:vAlign w:val="bottom"/>
          </w:tcPr>
          <w:p w14:paraId="4EB5661C" w14:textId="77777777" w:rsidR="003322DD" w:rsidRPr="00E33A5B" w:rsidRDefault="003322DD" w:rsidP="00473B65">
            <w:pPr>
              <w:pStyle w:val="cuatexto"/>
              <w:spacing w:after="0"/>
              <w:jc w:val="right"/>
            </w:pPr>
            <w:r>
              <w:t>3</w:t>
            </w:r>
          </w:p>
        </w:tc>
      </w:tr>
      <w:tr w:rsidR="003322DD" w:rsidRPr="00E33A5B" w14:paraId="60FCBB6B" w14:textId="77777777" w:rsidTr="00477265">
        <w:trPr>
          <w:trHeight w:val="198"/>
        </w:trPr>
        <w:tc>
          <w:tcPr>
            <w:tcW w:w="1980" w:type="dxa"/>
            <w:tcBorders>
              <w:top w:val="single" w:sz="2" w:space="0" w:color="auto"/>
              <w:bottom w:val="single" w:sz="2" w:space="0" w:color="auto"/>
            </w:tcBorders>
            <w:vAlign w:val="bottom"/>
          </w:tcPr>
          <w:p w14:paraId="48D90CBF" w14:textId="77777777" w:rsidR="003322DD" w:rsidRDefault="003322DD" w:rsidP="00A74DA8">
            <w:pPr>
              <w:pStyle w:val="cuatexto"/>
              <w:spacing w:after="0"/>
              <w:jc w:val="left"/>
            </w:pPr>
            <w:r>
              <w:t>5.000-10.000 euros</w:t>
            </w:r>
          </w:p>
        </w:tc>
        <w:tc>
          <w:tcPr>
            <w:tcW w:w="3700" w:type="dxa"/>
            <w:tcBorders>
              <w:top w:val="single" w:sz="2" w:space="0" w:color="auto"/>
              <w:bottom w:val="single" w:sz="2" w:space="0" w:color="auto"/>
            </w:tcBorders>
            <w:vAlign w:val="bottom"/>
          </w:tcPr>
          <w:p w14:paraId="49CADED1" w14:textId="77777777" w:rsidR="003322DD" w:rsidRPr="00E33A5B" w:rsidRDefault="003322DD" w:rsidP="00473B65">
            <w:pPr>
              <w:pStyle w:val="cuatexto"/>
              <w:spacing w:after="0"/>
              <w:jc w:val="right"/>
            </w:pPr>
            <w:r>
              <w:t>117</w:t>
            </w:r>
          </w:p>
        </w:tc>
        <w:tc>
          <w:tcPr>
            <w:tcW w:w="3109" w:type="dxa"/>
            <w:tcBorders>
              <w:top w:val="single" w:sz="2" w:space="0" w:color="auto"/>
              <w:bottom w:val="single" w:sz="2" w:space="0" w:color="auto"/>
            </w:tcBorders>
            <w:vAlign w:val="bottom"/>
          </w:tcPr>
          <w:p w14:paraId="06D2D331" w14:textId="77777777" w:rsidR="003322DD" w:rsidRPr="00E33A5B" w:rsidRDefault="003322DD" w:rsidP="00473B65">
            <w:pPr>
              <w:pStyle w:val="cuatexto"/>
              <w:spacing w:after="0"/>
              <w:jc w:val="right"/>
            </w:pPr>
            <w:r>
              <w:t>24</w:t>
            </w:r>
          </w:p>
        </w:tc>
      </w:tr>
      <w:tr w:rsidR="003322DD" w:rsidRPr="00E33A5B" w14:paraId="37630ED5" w14:textId="77777777" w:rsidTr="00067584">
        <w:trPr>
          <w:trHeight w:val="198"/>
        </w:trPr>
        <w:tc>
          <w:tcPr>
            <w:tcW w:w="1980" w:type="dxa"/>
            <w:tcBorders>
              <w:top w:val="single" w:sz="2" w:space="0" w:color="auto"/>
              <w:bottom w:val="single" w:sz="4" w:space="0" w:color="auto"/>
            </w:tcBorders>
            <w:vAlign w:val="bottom"/>
          </w:tcPr>
          <w:p w14:paraId="5AAECFB0" w14:textId="77777777" w:rsidR="003322DD" w:rsidRDefault="003322DD" w:rsidP="00A74DA8">
            <w:pPr>
              <w:pStyle w:val="cuatexto"/>
              <w:spacing w:after="0"/>
              <w:jc w:val="left"/>
            </w:pPr>
            <w:r>
              <w:t>&lt;5.000 euros</w:t>
            </w:r>
          </w:p>
        </w:tc>
        <w:tc>
          <w:tcPr>
            <w:tcW w:w="3700" w:type="dxa"/>
            <w:tcBorders>
              <w:top w:val="single" w:sz="2" w:space="0" w:color="auto"/>
              <w:bottom w:val="single" w:sz="4" w:space="0" w:color="auto"/>
            </w:tcBorders>
            <w:vAlign w:val="bottom"/>
          </w:tcPr>
          <w:p w14:paraId="7F626847" w14:textId="77777777" w:rsidR="003322DD" w:rsidRPr="00E33A5B" w:rsidRDefault="003322DD" w:rsidP="00473B65">
            <w:pPr>
              <w:pStyle w:val="cuatexto"/>
              <w:spacing w:after="0"/>
              <w:jc w:val="right"/>
            </w:pPr>
            <w:r>
              <w:t>305</w:t>
            </w:r>
          </w:p>
        </w:tc>
        <w:tc>
          <w:tcPr>
            <w:tcW w:w="3109" w:type="dxa"/>
            <w:tcBorders>
              <w:top w:val="single" w:sz="2" w:space="0" w:color="auto"/>
              <w:bottom w:val="single" w:sz="4" w:space="0" w:color="auto"/>
            </w:tcBorders>
            <w:vAlign w:val="bottom"/>
          </w:tcPr>
          <w:p w14:paraId="7D4767B9" w14:textId="77777777" w:rsidR="003322DD" w:rsidRPr="00E33A5B" w:rsidRDefault="003322DD" w:rsidP="00473B65">
            <w:pPr>
              <w:pStyle w:val="cuatexto"/>
              <w:spacing w:after="0"/>
              <w:jc w:val="right"/>
            </w:pPr>
            <w:r>
              <w:t>46</w:t>
            </w:r>
          </w:p>
        </w:tc>
      </w:tr>
    </w:tbl>
    <w:p w14:paraId="6E3CC722" w14:textId="18AD2D9A" w:rsidR="003322DD" w:rsidRDefault="003322DD" w:rsidP="008F57F6">
      <w:pPr>
        <w:pStyle w:val="texto"/>
        <w:spacing w:before="240" w:after="140"/>
        <w:jc w:val="both"/>
      </w:pPr>
      <w:r>
        <w:t xml:space="preserve">Hemos revisado el gasto abonado por productividad en los cinco centros relacionados en el Anexo 1 de este informe para el mes de enero de 2023 y, en general, podemos </w:t>
      </w:r>
      <w:r w:rsidRPr="005459B9">
        <w:rPr>
          <w:szCs w:val="26"/>
        </w:rPr>
        <w:t>concluir</w:t>
      </w:r>
      <w:r>
        <w:t xml:space="preserve"> que el gasto se ha realizado conforme a la normativa, si bien señalamos </w:t>
      </w:r>
      <w:r w:rsidR="00372A54">
        <w:t>lo siguiente</w:t>
      </w:r>
      <w:r>
        <w:t>:</w:t>
      </w:r>
    </w:p>
    <w:p w14:paraId="2CB067AD" w14:textId="69A883A0" w:rsidR="003322DD" w:rsidRDefault="2D1ADFFC"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t xml:space="preserve">En todos los centros de salud hay coherencia entre los datos de SAP-RRHH relativos a la productividad (fecha en la que se realiza, persona sustituta, persona sustituida y motivo de la ausencia) salvo en el de San Adrián donde existen ciertas incoherencias que están justificadas en todos los casos salvo en uno de ellos </w:t>
      </w:r>
      <w:r w:rsidR="74C8FB2F" w:rsidRPr="5B85BBA2">
        <w:rPr>
          <w:szCs w:val="26"/>
        </w:rPr>
        <w:t>en el que</w:t>
      </w:r>
      <w:r w:rsidRPr="5B85BBA2">
        <w:rPr>
          <w:szCs w:val="26"/>
        </w:rPr>
        <w:t xml:space="preserve"> la ausencia no está registrada en SAP-RRHH por lo que no podemos constatar si la persona sustituida efectivamente ese día no estuvo en su puesto.</w:t>
      </w:r>
    </w:p>
    <w:p w14:paraId="0686294C" w14:textId="77777777" w:rsidR="003322DD" w:rsidRPr="00AC671D" w:rsidRDefault="2D1ADFFC"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t>En dos centros analizados, la actividad de los módulos aprobados para cubrir las ausencias se repartió entre varias personas, tal y como permite la normativa, pero solo cobró el complemento correspondiente una de estas personas cada vez que se realizaba la actividad extraordinaria turnándose entre dichas personas ese cobro.</w:t>
      </w:r>
    </w:p>
    <w:p w14:paraId="63EB0D18" w14:textId="479B57CC" w:rsidR="003322DD" w:rsidRDefault="2D1ADFFC"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lastRenderedPageBreak/>
        <w:t xml:space="preserve">En un centro se ocupó </w:t>
      </w:r>
      <w:r w:rsidR="005026F7">
        <w:rPr>
          <w:szCs w:val="26"/>
        </w:rPr>
        <w:t xml:space="preserve">mediante actividad extraordinaria </w:t>
      </w:r>
      <w:r w:rsidRPr="5B85BBA2">
        <w:rPr>
          <w:szCs w:val="26"/>
        </w:rPr>
        <w:t xml:space="preserve">una plaza que estaba vacante por comisión de servicios de </w:t>
      </w:r>
      <w:r w:rsidR="005026F7">
        <w:rPr>
          <w:szCs w:val="26"/>
        </w:rPr>
        <w:t>su</w:t>
      </w:r>
      <w:r w:rsidR="005026F7" w:rsidRPr="5B85BBA2">
        <w:rPr>
          <w:szCs w:val="26"/>
        </w:rPr>
        <w:t xml:space="preserve"> </w:t>
      </w:r>
      <w:r w:rsidRPr="5B85BBA2">
        <w:rPr>
          <w:szCs w:val="26"/>
        </w:rPr>
        <w:t>persona titular; en otro centro, se ocupó una supuesta plaza denominada “refuerzo” que ni siquiera existía en la plantilla con actividad extraordinaria.</w:t>
      </w:r>
    </w:p>
    <w:p w14:paraId="0764B95D" w14:textId="0E118909" w:rsidR="003D0007" w:rsidRPr="00DB12D2" w:rsidRDefault="003322DD" w:rsidP="006D47A0">
      <w:pPr>
        <w:pStyle w:val="texto"/>
        <w:spacing w:after="240"/>
        <w:jc w:val="both"/>
        <w:rPr>
          <w:szCs w:val="26"/>
        </w:rPr>
      </w:pPr>
      <w:r>
        <w:rPr>
          <w:szCs w:val="26"/>
        </w:rPr>
        <w:t>Estas circunstancias no están contempladas en la normativa para ser cubiertos mediante la realización de actividad extraordinaria</w:t>
      </w:r>
      <w:r w:rsidR="00D60472">
        <w:rPr>
          <w:szCs w:val="26"/>
        </w:rPr>
        <w:t>.</w:t>
      </w:r>
    </w:p>
    <w:p w14:paraId="3CF7EF6C" w14:textId="03C79193" w:rsidR="003322DD" w:rsidRPr="007C6BC1" w:rsidRDefault="003322DD" w:rsidP="004046C8">
      <w:pPr>
        <w:pStyle w:val="atitulo3"/>
      </w:pPr>
      <w:r>
        <w:t>3.</w:t>
      </w:r>
      <w:r w:rsidR="00AA246F">
        <w:t>2</w:t>
      </w:r>
      <w:r>
        <w:t>.</w:t>
      </w:r>
      <w:r w:rsidR="00AA246F">
        <w:t>2</w:t>
      </w:r>
      <w:r>
        <w:t xml:space="preserve"> Grado </w:t>
      </w:r>
      <w:r w:rsidR="00372A54">
        <w:t xml:space="preserve">de </w:t>
      </w:r>
      <w:r>
        <w:t>cobertura de las ausencias en el puesto y de prestación del servicio</w:t>
      </w:r>
    </w:p>
    <w:p w14:paraId="0EA8D123" w14:textId="77777777" w:rsidR="003322DD" w:rsidRPr="00F871AA" w:rsidRDefault="003322DD" w:rsidP="004046C8">
      <w:pPr>
        <w:pStyle w:val="atitulo3"/>
      </w:pPr>
      <w:r w:rsidRPr="00F871AA">
        <w:t>Grado de cobertura de ausencias en el puesto</w:t>
      </w:r>
    </w:p>
    <w:p w14:paraId="7D6BE974" w14:textId="46BB3B78" w:rsidR="003322DD" w:rsidRDefault="003322DD" w:rsidP="00B37060">
      <w:pPr>
        <w:pStyle w:val="texto"/>
        <w:spacing w:after="240"/>
        <w:jc w:val="both"/>
      </w:pPr>
      <w:r>
        <w:t xml:space="preserve">Hemos </w:t>
      </w:r>
      <w:r w:rsidR="00372A54">
        <w:t xml:space="preserve">calculado </w:t>
      </w:r>
      <w:r>
        <w:t xml:space="preserve">el grado de cobertura de ausencias en el puesto comparando la suma de </w:t>
      </w:r>
      <w:r w:rsidRPr="005459B9">
        <w:rPr>
          <w:szCs w:val="26"/>
        </w:rPr>
        <w:t>las</w:t>
      </w:r>
      <w:r>
        <w:t xml:space="preserve"> horas contratadas a personal temporal para estas sustituciones más las realizadas por productividad, con las horas de ausencia en el puesto por categoría profesional obteniendo el siguiente resultado:</w:t>
      </w:r>
    </w:p>
    <w:tbl>
      <w:tblPr>
        <w:tblStyle w:val="Tablaconcuadrcula3-nfasis5"/>
        <w:tblW w:w="8789" w:type="dxa"/>
        <w:tblInd w:w="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843"/>
        <w:gridCol w:w="936"/>
        <w:gridCol w:w="936"/>
        <w:gridCol w:w="936"/>
        <w:gridCol w:w="936"/>
        <w:gridCol w:w="936"/>
        <w:gridCol w:w="707"/>
        <w:gridCol w:w="1559"/>
      </w:tblGrid>
      <w:tr w:rsidR="003322DD" w:rsidRPr="00561679" w14:paraId="703FA7DF" w14:textId="77777777" w:rsidTr="00EE2CF0">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8DB3E2" w:themeFill="text2" w:themeFillTint="66"/>
            <w:noWrap/>
            <w:vAlign w:val="center"/>
            <w:hideMark/>
          </w:tcPr>
          <w:p w14:paraId="2FE7FAC2" w14:textId="77777777" w:rsidR="003322DD" w:rsidRPr="00561679" w:rsidRDefault="003322DD" w:rsidP="00561679">
            <w:pPr>
              <w:pStyle w:val="cuadroCabe"/>
              <w:rPr>
                <w:b w:val="0"/>
              </w:rPr>
            </w:pPr>
          </w:p>
        </w:tc>
        <w:tc>
          <w:tcPr>
            <w:tcW w:w="936" w:type="dxa"/>
            <w:tcBorders>
              <w:top w:val="none" w:sz="0" w:space="0" w:color="auto"/>
              <w:left w:val="none" w:sz="0" w:space="0" w:color="auto"/>
              <w:right w:val="none" w:sz="0" w:space="0" w:color="auto"/>
            </w:tcBorders>
            <w:shd w:val="clear" w:color="auto" w:fill="8DB3E2" w:themeFill="text2" w:themeFillTint="66"/>
            <w:noWrap/>
            <w:vAlign w:val="center"/>
            <w:hideMark/>
          </w:tcPr>
          <w:p w14:paraId="718BA271" w14:textId="77777777" w:rsidR="003322DD" w:rsidRPr="00561679" w:rsidRDefault="003322DD" w:rsidP="00561679">
            <w:pPr>
              <w:pStyle w:val="cuadroCabe"/>
              <w:jc w:val="right"/>
              <w:cnfStyle w:val="100000000000" w:firstRow="1" w:lastRow="0" w:firstColumn="0" w:lastColumn="0" w:oddVBand="0" w:evenVBand="0" w:oddHBand="0" w:evenHBand="0" w:firstRowFirstColumn="0" w:firstRowLastColumn="0" w:lastRowFirstColumn="0" w:lastRowLastColumn="0"/>
              <w:rPr>
                <w:b w:val="0"/>
              </w:rPr>
            </w:pPr>
            <w:r w:rsidRPr="00561679">
              <w:rPr>
                <w:b w:val="0"/>
              </w:rPr>
              <w:t>2018</w:t>
            </w:r>
          </w:p>
        </w:tc>
        <w:tc>
          <w:tcPr>
            <w:tcW w:w="936" w:type="dxa"/>
            <w:tcBorders>
              <w:top w:val="none" w:sz="0" w:space="0" w:color="auto"/>
              <w:left w:val="none" w:sz="0" w:space="0" w:color="auto"/>
              <w:right w:val="none" w:sz="0" w:space="0" w:color="auto"/>
            </w:tcBorders>
            <w:shd w:val="clear" w:color="auto" w:fill="8DB3E2" w:themeFill="text2" w:themeFillTint="66"/>
            <w:noWrap/>
            <w:vAlign w:val="center"/>
            <w:hideMark/>
          </w:tcPr>
          <w:p w14:paraId="14E3AB36" w14:textId="77777777" w:rsidR="003322DD" w:rsidRPr="00561679" w:rsidRDefault="003322DD" w:rsidP="00561679">
            <w:pPr>
              <w:pStyle w:val="cuadroCabe"/>
              <w:jc w:val="right"/>
              <w:cnfStyle w:val="100000000000" w:firstRow="1" w:lastRow="0" w:firstColumn="0" w:lastColumn="0" w:oddVBand="0" w:evenVBand="0" w:oddHBand="0" w:evenHBand="0" w:firstRowFirstColumn="0" w:firstRowLastColumn="0" w:lastRowFirstColumn="0" w:lastRowLastColumn="0"/>
              <w:rPr>
                <w:b w:val="0"/>
              </w:rPr>
            </w:pPr>
            <w:r w:rsidRPr="00561679">
              <w:rPr>
                <w:b w:val="0"/>
              </w:rPr>
              <w:t>2019</w:t>
            </w:r>
          </w:p>
        </w:tc>
        <w:tc>
          <w:tcPr>
            <w:tcW w:w="936" w:type="dxa"/>
            <w:tcBorders>
              <w:top w:val="none" w:sz="0" w:space="0" w:color="auto"/>
              <w:left w:val="none" w:sz="0" w:space="0" w:color="auto"/>
              <w:right w:val="none" w:sz="0" w:space="0" w:color="auto"/>
            </w:tcBorders>
            <w:shd w:val="clear" w:color="auto" w:fill="8DB3E2" w:themeFill="text2" w:themeFillTint="66"/>
            <w:noWrap/>
            <w:vAlign w:val="center"/>
            <w:hideMark/>
          </w:tcPr>
          <w:p w14:paraId="7D2BE84B" w14:textId="77777777" w:rsidR="003322DD" w:rsidRPr="00561679" w:rsidRDefault="003322DD" w:rsidP="00561679">
            <w:pPr>
              <w:pStyle w:val="cuadroCabe"/>
              <w:jc w:val="right"/>
              <w:cnfStyle w:val="100000000000" w:firstRow="1" w:lastRow="0" w:firstColumn="0" w:lastColumn="0" w:oddVBand="0" w:evenVBand="0" w:oddHBand="0" w:evenHBand="0" w:firstRowFirstColumn="0" w:firstRowLastColumn="0" w:lastRowFirstColumn="0" w:lastRowLastColumn="0"/>
              <w:rPr>
                <w:b w:val="0"/>
              </w:rPr>
            </w:pPr>
            <w:r w:rsidRPr="00561679">
              <w:rPr>
                <w:b w:val="0"/>
              </w:rPr>
              <w:t>2020</w:t>
            </w:r>
          </w:p>
        </w:tc>
        <w:tc>
          <w:tcPr>
            <w:tcW w:w="936" w:type="dxa"/>
            <w:tcBorders>
              <w:top w:val="none" w:sz="0" w:space="0" w:color="auto"/>
              <w:left w:val="none" w:sz="0" w:space="0" w:color="auto"/>
              <w:right w:val="none" w:sz="0" w:space="0" w:color="auto"/>
            </w:tcBorders>
            <w:shd w:val="clear" w:color="auto" w:fill="8DB3E2" w:themeFill="text2" w:themeFillTint="66"/>
            <w:noWrap/>
            <w:vAlign w:val="center"/>
            <w:hideMark/>
          </w:tcPr>
          <w:p w14:paraId="187B6F7F" w14:textId="77777777" w:rsidR="003322DD" w:rsidRPr="00561679" w:rsidRDefault="003322DD" w:rsidP="00561679">
            <w:pPr>
              <w:pStyle w:val="cuadroCabe"/>
              <w:jc w:val="right"/>
              <w:cnfStyle w:val="100000000000" w:firstRow="1" w:lastRow="0" w:firstColumn="0" w:lastColumn="0" w:oddVBand="0" w:evenVBand="0" w:oddHBand="0" w:evenHBand="0" w:firstRowFirstColumn="0" w:firstRowLastColumn="0" w:lastRowFirstColumn="0" w:lastRowLastColumn="0"/>
              <w:rPr>
                <w:b w:val="0"/>
              </w:rPr>
            </w:pPr>
            <w:r w:rsidRPr="00561679">
              <w:rPr>
                <w:b w:val="0"/>
              </w:rPr>
              <w:t>2021</w:t>
            </w:r>
          </w:p>
        </w:tc>
        <w:tc>
          <w:tcPr>
            <w:tcW w:w="936" w:type="dxa"/>
            <w:tcBorders>
              <w:top w:val="none" w:sz="0" w:space="0" w:color="auto"/>
              <w:left w:val="none" w:sz="0" w:space="0" w:color="auto"/>
              <w:right w:val="none" w:sz="0" w:space="0" w:color="auto"/>
            </w:tcBorders>
            <w:shd w:val="clear" w:color="auto" w:fill="8DB3E2" w:themeFill="text2" w:themeFillTint="66"/>
            <w:noWrap/>
            <w:vAlign w:val="center"/>
            <w:hideMark/>
          </w:tcPr>
          <w:p w14:paraId="5271247E" w14:textId="77777777" w:rsidR="003322DD" w:rsidRPr="00561679" w:rsidRDefault="003322DD" w:rsidP="00561679">
            <w:pPr>
              <w:pStyle w:val="cuadroCabe"/>
              <w:jc w:val="right"/>
              <w:cnfStyle w:val="100000000000" w:firstRow="1" w:lastRow="0" w:firstColumn="0" w:lastColumn="0" w:oddVBand="0" w:evenVBand="0" w:oddHBand="0" w:evenHBand="0" w:firstRowFirstColumn="0" w:firstRowLastColumn="0" w:lastRowFirstColumn="0" w:lastRowLastColumn="0"/>
              <w:rPr>
                <w:b w:val="0"/>
              </w:rPr>
            </w:pPr>
            <w:r w:rsidRPr="00561679">
              <w:rPr>
                <w:b w:val="0"/>
              </w:rPr>
              <w:t>2022</w:t>
            </w:r>
          </w:p>
        </w:tc>
        <w:tc>
          <w:tcPr>
            <w:tcW w:w="707" w:type="dxa"/>
            <w:tcBorders>
              <w:top w:val="none" w:sz="0" w:space="0" w:color="auto"/>
              <w:left w:val="none" w:sz="0" w:space="0" w:color="auto"/>
              <w:right w:val="none" w:sz="0" w:space="0" w:color="auto"/>
            </w:tcBorders>
            <w:shd w:val="clear" w:color="auto" w:fill="8DB3E2" w:themeFill="text2" w:themeFillTint="66"/>
            <w:noWrap/>
            <w:vAlign w:val="center"/>
            <w:hideMark/>
          </w:tcPr>
          <w:p w14:paraId="5991C8F1" w14:textId="77777777" w:rsidR="003322DD" w:rsidRPr="00561679" w:rsidRDefault="003322DD" w:rsidP="00561679">
            <w:pPr>
              <w:pStyle w:val="cuadroCabe"/>
              <w:jc w:val="right"/>
              <w:cnfStyle w:val="100000000000" w:firstRow="1" w:lastRow="0" w:firstColumn="0" w:lastColumn="0" w:oddVBand="0" w:evenVBand="0" w:oddHBand="0" w:evenHBand="0" w:firstRowFirstColumn="0" w:firstRowLastColumn="0" w:lastRowFirstColumn="0" w:lastRowLastColumn="0"/>
              <w:rPr>
                <w:b w:val="0"/>
              </w:rPr>
            </w:pPr>
            <w:r w:rsidRPr="00561679">
              <w:rPr>
                <w:b w:val="0"/>
              </w:rPr>
              <w:t>2023</w:t>
            </w:r>
          </w:p>
        </w:tc>
        <w:tc>
          <w:tcPr>
            <w:tcW w:w="1559" w:type="dxa"/>
            <w:tcBorders>
              <w:top w:val="none" w:sz="0" w:space="0" w:color="auto"/>
              <w:left w:val="none" w:sz="0" w:space="0" w:color="auto"/>
              <w:right w:val="none" w:sz="0" w:space="0" w:color="auto"/>
            </w:tcBorders>
            <w:shd w:val="clear" w:color="auto" w:fill="8DB3E2" w:themeFill="text2" w:themeFillTint="66"/>
            <w:vAlign w:val="center"/>
            <w:hideMark/>
          </w:tcPr>
          <w:p w14:paraId="48D6B737" w14:textId="77777777" w:rsidR="003322DD" w:rsidRPr="00561679" w:rsidRDefault="003322DD" w:rsidP="00561679">
            <w:pPr>
              <w:pStyle w:val="cuadroCabe"/>
              <w:jc w:val="right"/>
              <w:cnfStyle w:val="100000000000" w:firstRow="1" w:lastRow="0" w:firstColumn="0" w:lastColumn="0" w:oddVBand="0" w:evenVBand="0" w:oddHBand="0" w:evenHBand="0" w:firstRowFirstColumn="0" w:firstRowLastColumn="0" w:lastRowFirstColumn="0" w:lastRowLastColumn="0"/>
              <w:rPr>
                <w:b w:val="0"/>
              </w:rPr>
            </w:pPr>
            <w:r w:rsidRPr="00561679">
              <w:rPr>
                <w:b w:val="0"/>
              </w:rPr>
              <w:t>Var. 2023/2018</w:t>
            </w:r>
          </w:p>
        </w:tc>
      </w:tr>
      <w:tr w:rsidR="0008131E" w:rsidRPr="009358BE" w14:paraId="2B6CA449" w14:textId="77777777" w:rsidTr="00EE2CF0">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single" w:sz="2" w:space="0" w:color="auto"/>
            </w:tcBorders>
            <w:shd w:val="clear" w:color="auto" w:fill="auto"/>
            <w:noWrap/>
            <w:vAlign w:val="bottom"/>
            <w:hideMark/>
          </w:tcPr>
          <w:p w14:paraId="55180F9F" w14:textId="28C50442" w:rsidR="0008131E" w:rsidRPr="00561679" w:rsidRDefault="0008131E" w:rsidP="00A74DA8">
            <w:pPr>
              <w:pStyle w:val="cuatexto"/>
              <w:jc w:val="left"/>
              <w:rPr>
                <w:rFonts w:cs="Times New Roman"/>
                <w:i w:val="0"/>
              </w:rPr>
            </w:pPr>
            <w:proofErr w:type="spellStart"/>
            <w:r w:rsidRPr="00561679">
              <w:rPr>
                <w:i w:val="0"/>
              </w:rPr>
              <w:t>Fac</w:t>
            </w:r>
            <w:proofErr w:type="spellEnd"/>
            <w:r w:rsidRPr="00561679">
              <w:rPr>
                <w:i w:val="0"/>
              </w:rPr>
              <w:t xml:space="preserve">. </w:t>
            </w:r>
            <w:proofErr w:type="spellStart"/>
            <w:r w:rsidRPr="00561679">
              <w:rPr>
                <w:i w:val="0"/>
              </w:rPr>
              <w:t>med</w:t>
            </w:r>
            <w:proofErr w:type="spellEnd"/>
            <w:r w:rsidRPr="00561679">
              <w:rPr>
                <w:i w:val="0"/>
              </w:rPr>
              <w:t>. familiar</w:t>
            </w:r>
          </w:p>
        </w:tc>
        <w:tc>
          <w:tcPr>
            <w:tcW w:w="936" w:type="dxa"/>
            <w:tcBorders>
              <w:bottom w:val="single" w:sz="2" w:space="0" w:color="auto"/>
            </w:tcBorders>
            <w:shd w:val="clear" w:color="auto" w:fill="auto"/>
            <w:noWrap/>
            <w:vAlign w:val="bottom"/>
            <w:hideMark/>
          </w:tcPr>
          <w:p w14:paraId="171C191C" w14:textId="063D327F" w:rsidR="0008131E" w:rsidRPr="009358BE" w:rsidRDefault="0008131E" w:rsidP="00A74DA8">
            <w:pPr>
              <w:pStyle w:val="cuatexto"/>
              <w:jc w:val="right"/>
              <w:cnfStyle w:val="000000100000" w:firstRow="0" w:lastRow="0" w:firstColumn="0" w:lastColumn="0" w:oddVBand="0" w:evenVBand="0" w:oddHBand="1" w:evenHBand="0" w:firstRowFirstColumn="0" w:firstRowLastColumn="0" w:lastRowFirstColumn="0" w:lastRowLastColumn="0"/>
              <w:rPr>
                <w:rFonts w:cstheme="majorBidi"/>
              </w:rPr>
            </w:pPr>
            <w:r>
              <w:t>84</w:t>
            </w:r>
          </w:p>
        </w:tc>
        <w:tc>
          <w:tcPr>
            <w:tcW w:w="936" w:type="dxa"/>
            <w:tcBorders>
              <w:bottom w:val="single" w:sz="2" w:space="0" w:color="auto"/>
            </w:tcBorders>
            <w:shd w:val="clear" w:color="auto" w:fill="auto"/>
            <w:noWrap/>
            <w:vAlign w:val="bottom"/>
            <w:hideMark/>
          </w:tcPr>
          <w:p w14:paraId="2BFC128D" w14:textId="16D5CCA8" w:rsidR="0008131E" w:rsidRPr="009358BE" w:rsidRDefault="0008131E" w:rsidP="00A74DA8">
            <w:pPr>
              <w:pStyle w:val="cuatexto"/>
              <w:jc w:val="right"/>
              <w:cnfStyle w:val="000000100000" w:firstRow="0" w:lastRow="0" w:firstColumn="0" w:lastColumn="0" w:oddVBand="0" w:evenVBand="0" w:oddHBand="1" w:evenHBand="0" w:firstRowFirstColumn="0" w:firstRowLastColumn="0" w:lastRowFirstColumn="0" w:lastRowLastColumn="0"/>
              <w:rPr>
                <w:rFonts w:cstheme="majorBidi"/>
              </w:rPr>
            </w:pPr>
            <w:r w:rsidRPr="7B5CD166">
              <w:t>83</w:t>
            </w:r>
          </w:p>
        </w:tc>
        <w:tc>
          <w:tcPr>
            <w:tcW w:w="936" w:type="dxa"/>
            <w:tcBorders>
              <w:bottom w:val="single" w:sz="2" w:space="0" w:color="auto"/>
            </w:tcBorders>
            <w:shd w:val="clear" w:color="auto" w:fill="auto"/>
            <w:noWrap/>
            <w:vAlign w:val="bottom"/>
            <w:hideMark/>
          </w:tcPr>
          <w:p w14:paraId="00607ABA" w14:textId="374D687F" w:rsidR="0008131E" w:rsidRPr="009358BE" w:rsidRDefault="0008131E" w:rsidP="00A74DA8">
            <w:pPr>
              <w:pStyle w:val="cuatexto"/>
              <w:jc w:val="right"/>
              <w:cnfStyle w:val="000000100000" w:firstRow="0" w:lastRow="0" w:firstColumn="0" w:lastColumn="0" w:oddVBand="0" w:evenVBand="0" w:oddHBand="1" w:evenHBand="0" w:firstRowFirstColumn="0" w:firstRowLastColumn="0" w:lastRowFirstColumn="0" w:lastRowLastColumn="0"/>
              <w:rPr>
                <w:rFonts w:cstheme="majorBidi"/>
              </w:rPr>
            </w:pPr>
            <w:r w:rsidRPr="7B5CD166">
              <w:t>61</w:t>
            </w:r>
          </w:p>
        </w:tc>
        <w:tc>
          <w:tcPr>
            <w:tcW w:w="936" w:type="dxa"/>
            <w:tcBorders>
              <w:bottom w:val="single" w:sz="2" w:space="0" w:color="auto"/>
            </w:tcBorders>
            <w:shd w:val="clear" w:color="auto" w:fill="auto"/>
            <w:noWrap/>
            <w:vAlign w:val="bottom"/>
            <w:hideMark/>
          </w:tcPr>
          <w:p w14:paraId="1050DA56" w14:textId="281C9DE2" w:rsidR="0008131E" w:rsidRPr="009358BE" w:rsidRDefault="0008131E" w:rsidP="00A74DA8">
            <w:pPr>
              <w:pStyle w:val="cuatexto"/>
              <w:jc w:val="right"/>
              <w:cnfStyle w:val="000000100000" w:firstRow="0" w:lastRow="0" w:firstColumn="0" w:lastColumn="0" w:oddVBand="0" w:evenVBand="0" w:oddHBand="1" w:evenHBand="0" w:firstRowFirstColumn="0" w:firstRowLastColumn="0" w:lastRowFirstColumn="0" w:lastRowLastColumn="0"/>
              <w:rPr>
                <w:rFonts w:cstheme="majorBidi"/>
              </w:rPr>
            </w:pPr>
            <w:r w:rsidRPr="7B5CD166">
              <w:t>61</w:t>
            </w:r>
          </w:p>
        </w:tc>
        <w:tc>
          <w:tcPr>
            <w:tcW w:w="936" w:type="dxa"/>
            <w:tcBorders>
              <w:bottom w:val="single" w:sz="2" w:space="0" w:color="auto"/>
            </w:tcBorders>
            <w:shd w:val="clear" w:color="auto" w:fill="auto"/>
            <w:noWrap/>
            <w:vAlign w:val="bottom"/>
            <w:hideMark/>
          </w:tcPr>
          <w:p w14:paraId="08D4C188" w14:textId="283A5D17" w:rsidR="0008131E" w:rsidRPr="009358BE" w:rsidRDefault="0008131E" w:rsidP="00A74DA8">
            <w:pPr>
              <w:pStyle w:val="cuatexto"/>
              <w:jc w:val="right"/>
              <w:cnfStyle w:val="000000100000" w:firstRow="0" w:lastRow="0" w:firstColumn="0" w:lastColumn="0" w:oddVBand="0" w:evenVBand="0" w:oddHBand="1" w:evenHBand="0" w:firstRowFirstColumn="0" w:firstRowLastColumn="0" w:lastRowFirstColumn="0" w:lastRowLastColumn="0"/>
              <w:rPr>
                <w:rFonts w:cstheme="majorBidi"/>
              </w:rPr>
            </w:pPr>
            <w:r w:rsidRPr="7B5CD166">
              <w:t>58</w:t>
            </w:r>
          </w:p>
        </w:tc>
        <w:tc>
          <w:tcPr>
            <w:tcW w:w="707" w:type="dxa"/>
            <w:tcBorders>
              <w:bottom w:val="single" w:sz="2" w:space="0" w:color="auto"/>
            </w:tcBorders>
            <w:shd w:val="clear" w:color="auto" w:fill="auto"/>
            <w:noWrap/>
            <w:vAlign w:val="bottom"/>
            <w:hideMark/>
          </w:tcPr>
          <w:p w14:paraId="6511274C" w14:textId="67DF52E1" w:rsidR="0008131E" w:rsidRPr="009358BE" w:rsidRDefault="0008131E" w:rsidP="00A74DA8">
            <w:pPr>
              <w:pStyle w:val="cuatexto"/>
              <w:jc w:val="right"/>
              <w:cnfStyle w:val="000000100000" w:firstRow="0" w:lastRow="0" w:firstColumn="0" w:lastColumn="0" w:oddVBand="0" w:evenVBand="0" w:oddHBand="1" w:evenHBand="0" w:firstRowFirstColumn="0" w:firstRowLastColumn="0" w:lastRowFirstColumn="0" w:lastRowLastColumn="0"/>
              <w:rPr>
                <w:rFonts w:cstheme="majorBidi"/>
              </w:rPr>
            </w:pPr>
            <w:r w:rsidRPr="7B5CD166">
              <w:t>57</w:t>
            </w:r>
          </w:p>
        </w:tc>
        <w:tc>
          <w:tcPr>
            <w:tcW w:w="1559" w:type="dxa"/>
            <w:tcBorders>
              <w:bottom w:val="single" w:sz="2" w:space="0" w:color="auto"/>
            </w:tcBorders>
            <w:shd w:val="clear" w:color="auto" w:fill="auto"/>
            <w:vAlign w:val="bottom"/>
            <w:hideMark/>
          </w:tcPr>
          <w:p w14:paraId="5E1D770A" w14:textId="1EBBBD22" w:rsidR="0008131E" w:rsidRPr="009358BE" w:rsidRDefault="0008131E" w:rsidP="00A74DA8">
            <w:pPr>
              <w:pStyle w:val="cuatexto"/>
              <w:jc w:val="right"/>
              <w:cnfStyle w:val="000000100000" w:firstRow="0" w:lastRow="0" w:firstColumn="0" w:lastColumn="0" w:oddVBand="0" w:evenVBand="0" w:oddHBand="1" w:evenHBand="0" w:firstRowFirstColumn="0" w:firstRowLastColumn="0" w:lastRowFirstColumn="0" w:lastRowLastColumn="0"/>
              <w:rPr>
                <w:rFonts w:cstheme="majorBidi"/>
              </w:rPr>
            </w:pPr>
            <w:r w:rsidRPr="7B5CD166">
              <w:rPr>
                <w:rFonts w:cstheme="majorBidi"/>
              </w:rPr>
              <w:t>-29</w:t>
            </w:r>
          </w:p>
        </w:tc>
      </w:tr>
      <w:tr w:rsidR="0008131E" w:rsidRPr="009358BE" w14:paraId="68097058" w14:textId="77777777" w:rsidTr="00EE2CF0">
        <w:trPr>
          <w:trHeight w:val="198"/>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auto"/>
              <w:left w:val="none" w:sz="0" w:space="0" w:color="auto"/>
              <w:bottom w:val="single" w:sz="2" w:space="0" w:color="auto"/>
            </w:tcBorders>
            <w:shd w:val="clear" w:color="auto" w:fill="auto"/>
            <w:noWrap/>
            <w:vAlign w:val="bottom"/>
            <w:hideMark/>
          </w:tcPr>
          <w:p w14:paraId="01E73C58" w14:textId="29412BF9" w:rsidR="0008131E" w:rsidRPr="00561679" w:rsidRDefault="0008131E" w:rsidP="00A74DA8">
            <w:pPr>
              <w:pStyle w:val="cuatexto"/>
              <w:jc w:val="left"/>
              <w:rPr>
                <w:rFonts w:cs="Times New Roman"/>
                <w:i w:val="0"/>
              </w:rPr>
            </w:pPr>
            <w:proofErr w:type="spellStart"/>
            <w:r w:rsidRPr="00561679">
              <w:rPr>
                <w:i w:val="0"/>
              </w:rPr>
              <w:t>Fac</w:t>
            </w:r>
            <w:proofErr w:type="spellEnd"/>
            <w:r w:rsidRPr="00561679">
              <w:rPr>
                <w:i w:val="0"/>
              </w:rPr>
              <w:t>. pediatría</w:t>
            </w:r>
          </w:p>
        </w:tc>
        <w:tc>
          <w:tcPr>
            <w:tcW w:w="936" w:type="dxa"/>
            <w:tcBorders>
              <w:top w:val="single" w:sz="2" w:space="0" w:color="auto"/>
              <w:bottom w:val="single" w:sz="2" w:space="0" w:color="auto"/>
            </w:tcBorders>
            <w:shd w:val="clear" w:color="auto" w:fill="auto"/>
            <w:noWrap/>
            <w:vAlign w:val="bottom"/>
            <w:hideMark/>
          </w:tcPr>
          <w:p w14:paraId="1F02BBCF" w14:textId="74C6E995" w:rsidR="0008131E" w:rsidRPr="009358BE" w:rsidRDefault="0008131E" w:rsidP="00A74DA8">
            <w:pPr>
              <w:pStyle w:val="cuatexto"/>
              <w:jc w:val="right"/>
              <w:cnfStyle w:val="000000000000" w:firstRow="0" w:lastRow="0" w:firstColumn="0" w:lastColumn="0" w:oddVBand="0" w:evenVBand="0" w:oddHBand="0" w:evenHBand="0" w:firstRowFirstColumn="0" w:firstRowLastColumn="0" w:lastRowFirstColumn="0" w:lastRowLastColumn="0"/>
              <w:rPr>
                <w:rFonts w:cstheme="majorBidi"/>
              </w:rPr>
            </w:pPr>
            <w:r>
              <w:t>22</w:t>
            </w:r>
          </w:p>
        </w:tc>
        <w:tc>
          <w:tcPr>
            <w:tcW w:w="936" w:type="dxa"/>
            <w:tcBorders>
              <w:top w:val="single" w:sz="2" w:space="0" w:color="auto"/>
              <w:bottom w:val="single" w:sz="2" w:space="0" w:color="auto"/>
            </w:tcBorders>
            <w:shd w:val="clear" w:color="auto" w:fill="auto"/>
            <w:noWrap/>
            <w:vAlign w:val="bottom"/>
            <w:hideMark/>
          </w:tcPr>
          <w:p w14:paraId="46EBC4C0" w14:textId="4D38B159" w:rsidR="0008131E" w:rsidRPr="009358BE" w:rsidRDefault="0008131E" w:rsidP="00A74DA8">
            <w:pPr>
              <w:pStyle w:val="cuatexto"/>
              <w:jc w:val="right"/>
              <w:cnfStyle w:val="000000000000" w:firstRow="0" w:lastRow="0" w:firstColumn="0" w:lastColumn="0" w:oddVBand="0" w:evenVBand="0" w:oddHBand="0" w:evenHBand="0" w:firstRowFirstColumn="0" w:firstRowLastColumn="0" w:lastRowFirstColumn="0" w:lastRowLastColumn="0"/>
              <w:rPr>
                <w:rFonts w:cstheme="majorBidi"/>
              </w:rPr>
            </w:pPr>
            <w:r w:rsidRPr="7B5CD166">
              <w:t>10</w:t>
            </w:r>
          </w:p>
        </w:tc>
        <w:tc>
          <w:tcPr>
            <w:tcW w:w="936" w:type="dxa"/>
            <w:tcBorders>
              <w:top w:val="single" w:sz="2" w:space="0" w:color="auto"/>
              <w:bottom w:val="single" w:sz="2" w:space="0" w:color="auto"/>
            </w:tcBorders>
            <w:shd w:val="clear" w:color="auto" w:fill="auto"/>
            <w:noWrap/>
            <w:vAlign w:val="bottom"/>
            <w:hideMark/>
          </w:tcPr>
          <w:p w14:paraId="5DE7CE58" w14:textId="7364E21E" w:rsidR="0008131E" w:rsidRPr="009358BE" w:rsidRDefault="0008131E" w:rsidP="00A74DA8">
            <w:pPr>
              <w:pStyle w:val="cuatexto"/>
              <w:jc w:val="right"/>
              <w:cnfStyle w:val="000000000000" w:firstRow="0" w:lastRow="0" w:firstColumn="0" w:lastColumn="0" w:oddVBand="0" w:evenVBand="0" w:oddHBand="0" w:evenHBand="0" w:firstRowFirstColumn="0" w:firstRowLastColumn="0" w:lastRowFirstColumn="0" w:lastRowLastColumn="0"/>
              <w:rPr>
                <w:rFonts w:cstheme="majorBidi"/>
              </w:rPr>
            </w:pPr>
            <w:r w:rsidRPr="7B5CD166">
              <w:t>19</w:t>
            </w:r>
          </w:p>
        </w:tc>
        <w:tc>
          <w:tcPr>
            <w:tcW w:w="936" w:type="dxa"/>
            <w:tcBorders>
              <w:top w:val="single" w:sz="2" w:space="0" w:color="auto"/>
              <w:bottom w:val="single" w:sz="2" w:space="0" w:color="auto"/>
            </w:tcBorders>
            <w:shd w:val="clear" w:color="auto" w:fill="auto"/>
            <w:noWrap/>
            <w:vAlign w:val="bottom"/>
            <w:hideMark/>
          </w:tcPr>
          <w:p w14:paraId="20E3E295" w14:textId="206E040E" w:rsidR="0008131E" w:rsidRPr="009358BE" w:rsidRDefault="0008131E" w:rsidP="00A74DA8">
            <w:pPr>
              <w:pStyle w:val="cuatexto"/>
              <w:jc w:val="right"/>
              <w:cnfStyle w:val="000000000000" w:firstRow="0" w:lastRow="0" w:firstColumn="0" w:lastColumn="0" w:oddVBand="0" w:evenVBand="0" w:oddHBand="0" w:evenHBand="0" w:firstRowFirstColumn="0" w:firstRowLastColumn="0" w:lastRowFirstColumn="0" w:lastRowLastColumn="0"/>
              <w:rPr>
                <w:rFonts w:cstheme="majorBidi"/>
              </w:rPr>
            </w:pPr>
            <w:r w:rsidRPr="7B5CD166">
              <w:t>25</w:t>
            </w:r>
          </w:p>
        </w:tc>
        <w:tc>
          <w:tcPr>
            <w:tcW w:w="936" w:type="dxa"/>
            <w:tcBorders>
              <w:top w:val="single" w:sz="2" w:space="0" w:color="auto"/>
              <w:bottom w:val="single" w:sz="2" w:space="0" w:color="auto"/>
            </w:tcBorders>
            <w:shd w:val="clear" w:color="auto" w:fill="auto"/>
            <w:noWrap/>
            <w:vAlign w:val="bottom"/>
            <w:hideMark/>
          </w:tcPr>
          <w:p w14:paraId="61783516" w14:textId="5D8EC746" w:rsidR="0008131E" w:rsidRPr="009358BE" w:rsidRDefault="0008131E" w:rsidP="00A74DA8">
            <w:pPr>
              <w:pStyle w:val="cuatexto"/>
              <w:jc w:val="right"/>
              <w:cnfStyle w:val="000000000000" w:firstRow="0" w:lastRow="0" w:firstColumn="0" w:lastColumn="0" w:oddVBand="0" w:evenVBand="0" w:oddHBand="0" w:evenHBand="0" w:firstRowFirstColumn="0" w:firstRowLastColumn="0" w:lastRowFirstColumn="0" w:lastRowLastColumn="0"/>
              <w:rPr>
                <w:rFonts w:cstheme="majorBidi"/>
              </w:rPr>
            </w:pPr>
            <w:r w:rsidRPr="7B5CD166">
              <w:t>25</w:t>
            </w:r>
          </w:p>
        </w:tc>
        <w:tc>
          <w:tcPr>
            <w:tcW w:w="707" w:type="dxa"/>
            <w:tcBorders>
              <w:top w:val="single" w:sz="2" w:space="0" w:color="auto"/>
              <w:bottom w:val="single" w:sz="2" w:space="0" w:color="auto"/>
            </w:tcBorders>
            <w:shd w:val="clear" w:color="auto" w:fill="auto"/>
            <w:noWrap/>
            <w:vAlign w:val="bottom"/>
            <w:hideMark/>
          </w:tcPr>
          <w:p w14:paraId="5B99675B" w14:textId="68D40527" w:rsidR="0008131E" w:rsidRPr="009358BE" w:rsidRDefault="0008131E" w:rsidP="00A74DA8">
            <w:pPr>
              <w:pStyle w:val="cuatexto"/>
              <w:jc w:val="right"/>
              <w:cnfStyle w:val="000000000000" w:firstRow="0" w:lastRow="0" w:firstColumn="0" w:lastColumn="0" w:oddVBand="0" w:evenVBand="0" w:oddHBand="0" w:evenHBand="0" w:firstRowFirstColumn="0" w:firstRowLastColumn="0" w:lastRowFirstColumn="0" w:lastRowLastColumn="0"/>
              <w:rPr>
                <w:rFonts w:cstheme="majorBidi"/>
              </w:rPr>
            </w:pPr>
            <w:r w:rsidRPr="7B5CD166">
              <w:t>27</w:t>
            </w:r>
          </w:p>
        </w:tc>
        <w:tc>
          <w:tcPr>
            <w:tcW w:w="1559" w:type="dxa"/>
            <w:tcBorders>
              <w:top w:val="single" w:sz="2" w:space="0" w:color="auto"/>
              <w:bottom w:val="single" w:sz="2" w:space="0" w:color="auto"/>
            </w:tcBorders>
            <w:shd w:val="clear" w:color="auto" w:fill="auto"/>
            <w:vAlign w:val="bottom"/>
            <w:hideMark/>
          </w:tcPr>
          <w:p w14:paraId="271EEA26" w14:textId="0341A80F" w:rsidR="0008131E" w:rsidRPr="009358BE" w:rsidRDefault="0008131E" w:rsidP="00A74DA8">
            <w:pPr>
              <w:pStyle w:val="cuatexto"/>
              <w:jc w:val="right"/>
              <w:cnfStyle w:val="000000000000" w:firstRow="0" w:lastRow="0" w:firstColumn="0" w:lastColumn="0" w:oddVBand="0" w:evenVBand="0" w:oddHBand="0" w:evenHBand="0" w:firstRowFirstColumn="0" w:firstRowLastColumn="0" w:lastRowFirstColumn="0" w:lastRowLastColumn="0"/>
              <w:rPr>
                <w:rFonts w:cstheme="majorBidi"/>
              </w:rPr>
            </w:pPr>
            <w:r w:rsidRPr="7B5CD166">
              <w:rPr>
                <w:rFonts w:cstheme="majorBidi"/>
              </w:rPr>
              <w:t>11</w:t>
            </w:r>
          </w:p>
        </w:tc>
      </w:tr>
      <w:tr w:rsidR="0008131E" w:rsidRPr="009358BE" w14:paraId="7104285B" w14:textId="77777777" w:rsidTr="00EE2CF0">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auto"/>
              <w:left w:val="none" w:sz="0" w:space="0" w:color="auto"/>
              <w:bottom w:val="single" w:sz="2" w:space="0" w:color="auto"/>
            </w:tcBorders>
            <w:shd w:val="clear" w:color="auto" w:fill="auto"/>
            <w:noWrap/>
            <w:vAlign w:val="bottom"/>
            <w:hideMark/>
          </w:tcPr>
          <w:p w14:paraId="4D27D72E" w14:textId="4440BAAF" w:rsidR="0008131E" w:rsidRPr="00561679" w:rsidRDefault="0008131E" w:rsidP="00A74DA8">
            <w:pPr>
              <w:pStyle w:val="cuatexto"/>
              <w:jc w:val="left"/>
              <w:rPr>
                <w:rFonts w:cs="Times New Roman"/>
                <w:i w:val="0"/>
              </w:rPr>
            </w:pPr>
            <w:r w:rsidRPr="00561679">
              <w:rPr>
                <w:i w:val="0"/>
              </w:rPr>
              <w:t>Pers. enfermería</w:t>
            </w:r>
          </w:p>
        </w:tc>
        <w:tc>
          <w:tcPr>
            <w:tcW w:w="936" w:type="dxa"/>
            <w:tcBorders>
              <w:top w:val="single" w:sz="2" w:space="0" w:color="auto"/>
              <w:bottom w:val="single" w:sz="2" w:space="0" w:color="auto"/>
            </w:tcBorders>
            <w:shd w:val="clear" w:color="auto" w:fill="auto"/>
            <w:noWrap/>
            <w:vAlign w:val="bottom"/>
            <w:hideMark/>
          </w:tcPr>
          <w:p w14:paraId="0C76D92E" w14:textId="3E8C0036" w:rsidR="0008131E" w:rsidRPr="009358BE" w:rsidRDefault="0008131E" w:rsidP="00A74DA8">
            <w:pPr>
              <w:pStyle w:val="cuatexto"/>
              <w:jc w:val="right"/>
              <w:cnfStyle w:val="000000100000" w:firstRow="0" w:lastRow="0" w:firstColumn="0" w:lastColumn="0" w:oddVBand="0" w:evenVBand="0" w:oddHBand="1" w:evenHBand="0" w:firstRowFirstColumn="0" w:firstRowLastColumn="0" w:lastRowFirstColumn="0" w:lastRowLastColumn="0"/>
              <w:rPr>
                <w:rFonts w:cstheme="majorBidi"/>
              </w:rPr>
            </w:pPr>
            <w:r w:rsidRPr="7B5CD166">
              <w:t>76</w:t>
            </w:r>
          </w:p>
        </w:tc>
        <w:tc>
          <w:tcPr>
            <w:tcW w:w="936" w:type="dxa"/>
            <w:tcBorders>
              <w:top w:val="single" w:sz="2" w:space="0" w:color="auto"/>
              <w:bottom w:val="single" w:sz="2" w:space="0" w:color="auto"/>
            </w:tcBorders>
            <w:shd w:val="clear" w:color="auto" w:fill="auto"/>
            <w:noWrap/>
            <w:vAlign w:val="bottom"/>
            <w:hideMark/>
          </w:tcPr>
          <w:p w14:paraId="4676688B" w14:textId="1B97A207" w:rsidR="0008131E" w:rsidRPr="009358BE" w:rsidRDefault="0008131E" w:rsidP="00A74DA8">
            <w:pPr>
              <w:pStyle w:val="cuatexto"/>
              <w:jc w:val="right"/>
              <w:cnfStyle w:val="000000100000" w:firstRow="0" w:lastRow="0" w:firstColumn="0" w:lastColumn="0" w:oddVBand="0" w:evenVBand="0" w:oddHBand="1" w:evenHBand="0" w:firstRowFirstColumn="0" w:firstRowLastColumn="0" w:lastRowFirstColumn="0" w:lastRowLastColumn="0"/>
              <w:rPr>
                <w:rFonts w:cstheme="majorBidi"/>
              </w:rPr>
            </w:pPr>
            <w:r w:rsidRPr="7B5CD166">
              <w:t>82</w:t>
            </w:r>
          </w:p>
        </w:tc>
        <w:tc>
          <w:tcPr>
            <w:tcW w:w="936" w:type="dxa"/>
            <w:tcBorders>
              <w:top w:val="single" w:sz="2" w:space="0" w:color="auto"/>
              <w:bottom w:val="single" w:sz="2" w:space="0" w:color="auto"/>
            </w:tcBorders>
            <w:shd w:val="clear" w:color="auto" w:fill="auto"/>
            <w:noWrap/>
            <w:vAlign w:val="bottom"/>
            <w:hideMark/>
          </w:tcPr>
          <w:p w14:paraId="47956421" w14:textId="14ED4099" w:rsidR="0008131E" w:rsidRPr="009358BE" w:rsidRDefault="0008131E" w:rsidP="00A74DA8">
            <w:pPr>
              <w:pStyle w:val="cuatexto"/>
              <w:jc w:val="right"/>
              <w:cnfStyle w:val="000000100000" w:firstRow="0" w:lastRow="0" w:firstColumn="0" w:lastColumn="0" w:oddVBand="0" w:evenVBand="0" w:oddHBand="1" w:evenHBand="0" w:firstRowFirstColumn="0" w:firstRowLastColumn="0" w:lastRowFirstColumn="0" w:lastRowLastColumn="0"/>
              <w:rPr>
                <w:rFonts w:cstheme="majorBidi"/>
              </w:rPr>
            </w:pPr>
            <w:r w:rsidRPr="7B5CD166">
              <w:t>84</w:t>
            </w:r>
          </w:p>
        </w:tc>
        <w:tc>
          <w:tcPr>
            <w:tcW w:w="936" w:type="dxa"/>
            <w:tcBorders>
              <w:top w:val="single" w:sz="2" w:space="0" w:color="auto"/>
              <w:bottom w:val="single" w:sz="2" w:space="0" w:color="auto"/>
            </w:tcBorders>
            <w:shd w:val="clear" w:color="auto" w:fill="auto"/>
            <w:noWrap/>
            <w:vAlign w:val="bottom"/>
            <w:hideMark/>
          </w:tcPr>
          <w:p w14:paraId="492F1257" w14:textId="32D2DDC2" w:rsidR="0008131E" w:rsidRPr="009358BE" w:rsidRDefault="0008131E" w:rsidP="00A74DA8">
            <w:pPr>
              <w:pStyle w:val="cuatexto"/>
              <w:jc w:val="right"/>
              <w:cnfStyle w:val="000000100000" w:firstRow="0" w:lastRow="0" w:firstColumn="0" w:lastColumn="0" w:oddVBand="0" w:evenVBand="0" w:oddHBand="1" w:evenHBand="0" w:firstRowFirstColumn="0" w:firstRowLastColumn="0" w:lastRowFirstColumn="0" w:lastRowLastColumn="0"/>
              <w:rPr>
                <w:rFonts w:cstheme="majorBidi"/>
              </w:rPr>
            </w:pPr>
            <w:r w:rsidRPr="7B5CD166">
              <w:t>59</w:t>
            </w:r>
          </w:p>
        </w:tc>
        <w:tc>
          <w:tcPr>
            <w:tcW w:w="936" w:type="dxa"/>
            <w:tcBorders>
              <w:top w:val="single" w:sz="2" w:space="0" w:color="auto"/>
              <w:bottom w:val="single" w:sz="2" w:space="0" w:color="auto"/>
            </w:tcBorders>
            <w:shd w:val="clear" w:color="auto" w:fill="auto"/>
            <w:noWrap/>
            <w:vAlign w:val="bottom"/>
            <w:hideMark/>
          </w:tcPr>
          <w:p w14:paraId="2DDF70F8" w14:textId="5B2E3999" w:rsidR="0008131E" w:rsidRPr="009358BE" w:rsidRDefault="0008131E" w:rsidP="00A74DA8">
            <w:pPr>
              <w:pStyle w:val="cuatexto"/>
              <w:jc w:val="right"/>
              <w:cnfStyle w:val="000000100000" w:firstRow="0" w:lastRow="0" w:firstColumn="0" w:lastColumn="0" w:oddVBand="0" w:evenVBand="0" w:oddHBand="1" w:evenHBand="0" w:firstRowFirstColumn="0" w:firstRowLastColumn="0" w:lastRowFirstColumn="0" w:lastRowLastColumn="0"/>
              <w:rPr>
                <w:rFonts w:cstheme="majorBidi"/>
              </w:rPr>
            </w:pPr>
            <w:r w:rsidRPr="7B5CD166">
              <w:t>57</w:t>
            </w:r>
          </w:p>
        </w:tc>
        <w:tc>
          <w:tcPr>
            <w:tcW w:w="707" w:type="dxa"/>
            <w:tcBorders>
              <w:top w:val="single" w:sz="2" w:space="0" w:color="auto"/>
              <w:bottom w:val="single" w:sz="2" w:space="0" w:color="auto"/>
            </w:tcBorders>
            <w:shd w:val="clear" w:color="auto" w:fill="auto"/>
            <w:noWrap/>
            <w:vAlign w:val="bottom"/>
            <w:hideMark/>
          </w:tcPr>
          <w:p w14:paraId="6FFD9A01" w14:textId="31F60187" w:rsidR="0008131E" w:rsidRPr="009358BE" w:rsidRDefault="0008131E" w:rsidP="00A74DA8">
            <w:pPr>
              <w:pStyle w:val="cuatexto"/>
              <w:jc w:val="right"/>
              <w:cnfStyle w:val="000000100000" w:firstRow="0" w:lastRow="0" w:firstColumn="0" w:lastColumn="0" w:oddVBand="0" w:evenVBand="0" w:oddHBand="1" w:evenHBand="0" w:firstRowFirstColumn="0" w:firstRowLastColumn="0" w:lastRowFirstColumn="0" w:lastRowLastColumn="0"/>
              <w:rPr>
                <w:rFonts w:cstheme="majorBidi"/>
              </w:rPr>
            </w:pPr>
            <w:r w:rsidRPr="7B5CD166">
              <w:t>73</w:t>
            </w:r>
          </w:p>
        </w:tc>
        <w:tc>
          <w:tcPr>
            <w:tcW w:w="1559" w:type="dxa"/>
            <w:tcBorders>
              <w:top w:val="single" w:sz="2" w:space="0" w:color="auto"/>
              <w:bottom w:val="single" w:sz="2" w:space="0" w:color="auto"/>
            </w:tcBorders>
            <w:shd w:val="clear" w:color="auto" w:fill="auto"/>
            <w:vAlign w:val="bottom"/>
            <w:hideMark/>
          </w:tcPr>
          <w:p w14:paraId="6F0A163E" w14:textId="77777777" w:rsidR="0008131E" w:rsidRPr="009358BE" w:rsidRDefault="0008131E" w:rsidP="00A74DA8">
            <w:pPr>
              <w:pStyle w:val="cuatexto"/>
              <w:jc w:val="right"/>
              <w:cnfStyle w:val="000000100000" w:firstRow="0" w:lastRow="0" w:firstColumn="0" w:lastColumn="0" w:oddVBand="0" w:evenVBand="0" w:oddHBand="1" w:evenHBand="0" w:firstRowFirstColumn="0" w:firstRowLastColumn="0" w:lastRowFirstColumn="0" w:lastRowLastColumn="0"/>
              <w:rPr>
                <w:rFonts w:cstheme="majorHAnsi"/>
              </w:rPr>
            </w:pPr>
            <w:r w:rsidRPr="009358BE">
              <w:rPr>
                <w:rFonts w:cstheme="majorHAnsi"/>
              </w:rPr>
              <w:t>-3</w:t>
            </w:r>
          </w:p>
        </w:tc>
      </w:tr>
      <w:tr w:rsidR="00A03D01" w:rsidRPr="009358BE" w14:paraId="6506A435" w14:textId="77777777" w:rsidTr="00EE2CF0">
        <w:trPr>
          <w:trHeight w:val="198"/>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auto"/>
              <w:left w:val="none" w:sz="0" w:space="0" w:color="auto"/>
              <w:bottom w:val="single" w:sz="4" w:space="0" w:color="auto"/>
            </w:tcBorders>
            <w:shd w:val="clear" w:color="auto" w:fill="auto"/>
            <w:noWrap/>
            <w:vAlign w:val="bottom"/>
            <w:hideMark/>
          </w:tcPr>
          <w:p w14:paraId="478D1130" w14:textId="0246B381" w:rsidR="00BC0CB7" w:rsidRPr="00561679" w:rsidRDefault="00BC0CB7" w:rsidP="00A74DA8">
            <w:pPr>
              <w:pStyle w:val="cuatexto"/>
              <w:jc w:val="left"/>
              <w:rPr>
                <w:rFonts w:cs="Times New Roman"/>
                <w:i w:val="0"/>
              </w:rPr>
            </w:pPr>
            <w:r w:rsidRPr="00561679">
              <w:rPr>
                <w:rFonts w:cs="Times New Roman"/>
                <w:i w:val="0"/>
              </w:rPr>
              <w:t>Pers. admi</w:t>
            </w:r>
            <w:r w:rsidR="0008131E" w:rsidRPr="00561679">
              <w:rPr>
                <w:rFonts w:cs="Times New Roman"/>
                <w:i w:val="0"/>
              </w:rPr>
              <w:t>nistrativo</w:t>
            </w:r>
          </w:p>
        </w:tc>
        <w:tc>
          <w:tcPr>
            <w:tcW w:w="936" w:type="dxa"/>
            <w:tcBorders>
              <w:top w:val="single" w:sz="2" w:space="0" w:color="auto"/>
              <w:bottom w:val="single" w:sz="4" w:space="0" w:color="auto"/>
            </w:tcBorders>
            <w:shd w:val="clear" w:color="auto" w:fill="auto"/>
            <w:noWrap/>
            <w:vAlign w:val="bottom"/>
            <w:hideMark/>
          </w:tcPr>
          <w:p w14:paraId="09D92818" w14:textId="3B40D779" w:rsidR="00BC0CB7" w:rsidRPr="009358BE" w:rsidRDefault="00BC0CB7" w:rsidP="00A74DA8">
            <w:pPr>
              <w:pStyle w:val="cuatexto"/>
              <w:jc w:val="right"/>
              <w:cnfStyle w:val="000000000000" w:firstRow="0" w:lastRow="0" w:firstColumn="0" w:lastColumn="0" w:oddVBand="0" w:evenVBand="0" w:oddHBand="0" w:evenHBand="0" w:firstRowFirstColumn="0" w:firstRowLastColumn="0" w:lastRowFirstColumn="0" w:lastRowLastColumn="0"/>
              <w:rPr>
                <w:rFonts w:cstheme="majorBidi"/>
              </w:rPr>
            </w:pPr>
            <w:r w:rsidRPr="7B5CD166">
              <w:t>82</w:t>
            </w:r>
          </w:p>
        </w:tc>
        <w:tc>
          <w:tcPr>
            <w:tcW w:w="936" w:type="dxa"/>
            <w:tcBorders>
              <w:top w:val="single" w:sz="2" w:space="0" w:color="auto"/>
              <w:bottom w:val="single" w:sz="4" w:space="0" w:color="auto"/>
            </w:tcBorders>
            <w:shd w:val="clear" w:color="auto" w:fill="auto"/>
            <w:noWrap/>
            <w:vAlign w:val="bottom"/>
            <w:hideMark/>
          </w:tcPr>
          <w:p w14:paraId="6AE3E966" w14:textId="3D302093" w:rsidR="00BC0CB7" w:rsidRPr="009358BE" w:rsidRDefault="00BC0CB7" w:rsidP="00A74DA8">
            <w:pPr>
              <w:pStyle w:val="cuatexto"/>
              <w:jc w:val="right"/>
              <w:cnfStyle w:val="000000000000" w:firstRow="0" w:lastRow="0" w:firstColumn="0" w:lastColumn="0" w:oddVBand="0" w:evenVBand="0" w:oddHBand="0" w:evenHBand="0" w:firstRowFirstColumn="0" w:firstRowLastColumn="0" w:lastRowFirstColumn="0" w:lastRowLastColumn="0"/>
              <w:rPr>
                <w:rFonts w:cstheme="majorBidi"/>
              </w:rPr>
            </w:pPr>
            <w:r w:rsidRPr="7B5CD166">
              <w:t>83</w:t>
            </w:r>
          </w:p>
        </w:tc>
        <w:tc>
          <w:tcPr>
            <w:tcW w:w="936" w:type="dxa"/>
            <w:tcBorders>
              <w:top w:val="single" w:sz="2" w:space="0" w:color="auto"/>
              <w:bottom w:val="single" w:sz="4" w:space="0" w:color="auto"/>
            </w:tcBorders>
            <w:shd w:val="clear" w:color="auto" w:fill="auto"/>
            <w:noWrap/>
            <w:vAlign w:val="bottom"/>
            <w:hideMark/>
          </w:tcPr>
          <w:p w14:paraId="447DCF3D" w14:textId="21939F21" w:rsidR="00BC0CB7" w:rsidRPr="009358BE" w:rsidRDefault="00BC0CB7" w:rsidP="00A74DA8">
            <w:pPr>
              <w:pStyle w:val="cuatexto"/>
              <w:jc w:val="right"/>
              <w:cnfStyle w:val="000000000000" w:firstRow="0" w:lastRow="0" w:firstColumn="0" w:lastColumn="0" w:oddVBand="0" w:evenVBand="0" w:oddHBand="0" w:evenHBand="0" w:firstRowFirstColumn="0" w:firstRowLastColumn="0" w:lastRowFirstColumn="0" w:lastRowLastColumn="0"/>
              <w:rPr>
                <w:rFonts w:cstheme="majorBidi"/>
              </w:rPr>
            </w:pPr>
            <w:r w:rsidRPr="7B5CD166">
              <w:t>87</w:t>
            </w:r>
          </w:p>
        </w:tc>
        <w:tc>
          <w:tcPr>
            <w:tcW w:w="936" w:type="dxa"/>
            <w:tcBorders>
              <w:top w:val="single" w:sz="2" w:space="0" w:color="auto"/>
              <w:bottom w:val="single" w:sz="4" w:space="0" w:color="auto"/>
            </w:tcBorders>
            <w:shd w:val="clear" w:color="auto" w:fill="auto"/>
            <w:noWrap/>
            <w:vAlign w:val="bottom"/>
            <w:hideMark/>
          </w:tcPr>
          <w:p w14:paraId="29842144" w14:textId="15E9FD2B" w:rsidR="00BC0CB7" w:rsidRPr="009358BE" w:rsidRDefault="00BC0CB7" w:rsidP="00A74DA8">
            <w:pPr>
              <w:pStyle w:val="cuatexto"/>
              <w:jc w:val="right"/>
              <w:cnfStyle w:val="000000000000" w:firstRow="0" w:lastRow="0" w:firstColumn="0" w:lastColumn="0" w:oddVBand="0" w:evenVBand="0" w:oddHBand="0" w:evenHBand="0" w:firstRowFirstColumn="0" w:firstRowLastColumn="0" w:lastRowFirstColumn="0" w:lastRowLastColumn="0"/>
              <w:rPr>
                <w:rFonts w:cstheme="majorBidi"/>
              </w:rPr>
            </w:pPr>
            <w:r w:rsidRPr="7B5CD166">
              <w:t>85</w:t>
            </w:r>
          </w:p>
        </w:tc>
        <w:tc>
          <w:tcPr>
            <w:tcW w:w="936" w:type="dxa"/>
            <w:tcBorders>
              <w:top w:val="single" w:sz="2" w:space="0" w:color="auto"/>
              <w:bottom w:val="single" w:sz="4" w:space="0" w:color="auto"/>
            </w:tcBorders>
            <w:shd w:val="clear" w:color="auto" w:fill="auto"/>
            <w:noWrap/>
            <w:vAlign w:val="bottom"/>
            <w:hideMark/>
          </w:tcPr>
          <w:p w14:paraId="4CFCF9D4" w14:textId="1FAACC9A" w:rsidR="00BC0CB7" w:rsidRPr="009358BE" w:rsidRDefault="00BC0CB7" w:rsidP="00A74DA8">
            <w:pPr>
              <w:pStyle w:val="cuatexto"/>
              <w:jc w:val="right"/>
              <w:cnfStyle w:val="000000000000" w:firstRow="0" w:lastRow="0" w:firstColumn="0" w:lastColumn="0" w:oddVBand="0" w:evenVBand="0" w:oddHBand="0" w:evenHBand="0" w:firstRowFirstColumn="0" w:firstRowLastColumn="0" w:lastRowFirstColumn="0" w:lastRowLastColumn="0"/>
              <w:rPr>
                <w:rFonts w:cstheme="majorBidi"/>
              </w:rPr>
            </w:pPr>
            <w:r w:rsidRPr="7B5CD166">
              <w:t>82</w:t>
            </w:r>
          </w:p>
        </w:tc>
        <w:tc>
          <w:tcPr>
            <w:tcW w:w="707" w:type="dxa"/>
            <w:tcBorders>
              <w:top w:val="single" w:sz="2" w:space="0" w:color="auto"/>
              <w:bottom w:val="single" w:sz="4" w:space="0" w:color="auto"/>
            </w:tcBorders>
            <w:shd w:val="clear" w:color="auto" w:fill="auto"/>
            <w:noWrap/>
            <w:vAlign w:val="bottom"/>
            <w:hideMark/>
          </w:tcPr>
          <w:p w14:paraId="200928D6" w14:textId="14647134" w:rsidR="00BC0CB7" w:rsidRPr="009358BE" w:rsidRDefault="00BC0CB7" w:rsidP="00A74DA8">
            <w:pPr>
              <w:pStyle w:val="cuatexto"/>
              <w:jc w:val="right"/>
              <w:cnfStyle w:val="000000000000" w:firstRow="0" w:lastRow="0" w:firstColumn="0" w:lastColumn="0" w:oddVBand="0" w:evenVBand="0" w:oddHBand="0" w:evenHBand="0" w:firstRowFirstColumn="0" w:firstRowLastColumn="0" w:lastRowFirstColumn="0" w:lastRowLastColumn="0"/>
              <w:rPr>
                <w:rFonts w:cstheme="majorBidi"/>
              </w:rPr>
            </w:pPr>
            <w:r w:rsidRPr="7B5CD166">
              <w:t>79</w:t>
            </w:r>
          </w:p>
        </w:tc>
        <w:tc>
          <w:tcPr>
            <w:tcW w:w="1559" w:type="dxa"/>
            <w:tcBorders>
              <w:top w:val="single" w:sz="2" w:space="0" w:color="auto"/>
              <w:bottom w:val="single" w:sz="4" w:space="0" w:color="auto"/>
            </w:tcBorders>
            <w:shd w:val="clear" w:color="auto" w:fill="auto"/>
            <w:vAlign w:val="bottom"/>
            <w:hideMark/>
          </w:tcPr>
          <w:p w14:paraId="1A706606" w14:textId="77777777" w:rsidR="00BC0CB7" w:rsidRPr="009358BE" w:rsidRDefault="00BC0CB7" w:rsidP="00A74DA8">
            <w:pPr>
              <w:pStyle w:val="cuatexto"/>
              <w:jc w:val="right"/>
              <w:cnfStyle w:val="000000000000" w:firstRow="0" w:lastRow="0" w:firstColumn="0" w:lastColumn="0" w:oddVBand="0" w:evenVBand="0" w:oddHBand="0" w:evenHBand="0" w:firstRowFirstColumn="0" w:firstRowLastColumn="0" w:lastRowFirstColumn="0" w:lastRowLastColumn="0"/>
              <w:rPr>
                <w:rFonts w:cstheme="majorHAnsi"/>
              </w:rPr>
            </w:pPr>
            <w:r w:rsidRPr="009358BE">
              <w:rPr>
                <w:rFonts w:cstheme="majorHAnsi"/>
              </w:rPr>
              <w:t>-3</w:t>
            </w:r>
          </w:p>
        </w:tc>
      </w:tr>
      <w:tr w:rsidR="000B6ED4" w:rsidRPr="00561679" w14:paraId="65440B35" w14:textId="77777777" w:rsidTr="00EE2CF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tcBorders>
            <w:shd w:val="clear" w:color="auto" w:fill="8DB3E2" w:themeFill="text2" w:themeFillTint="66"/>
            <w:noWrap/>
            <w:vAlign w:val="center"/>
            <w:hideMark/>
          </w:tcPr>
          <w:p w14:paraId="4AD66FA7" w14:textId="179008E7" w:rsidR="00BC0CB7" w:rsidRPr="00561679" w:rsidRDefault="00BC0CB7" w:rsidP="00561679">
            <w:pPr>
              <w:pStyle w:val="cuadroCabe"/>
              <w:spacing w:line="240" w:lineRule="auto"/>
              <w:jc w:val="left"/>
              <w:rPr>
                <w:i w:val="0"/>
              </w:rPr>
            </w:pPr>
            <w:r w:rsidRPr="00561679">
              <w:rPr>
                <w:i w:val="0"/>
              </w:rPr>
              <w:t>Grado cobertura ausencia total</w:t>
            </w:r>
          </w:p>
        </w:tc>
        <w:tc>
          <w:tcPr>
            <w:tcW w:w="936" w:type="dxa"/>
            <w:shd w:val="clear" w:color="auto" w:fill="8DB3E2" w:themeFill="text2" w:themeFillTint="66"/>
            <w:noWrap/>
            <w:vAlign w:val="center"/>
            <w:hideMark/>
          </w:tcPr>
          <w:p w14:paraId="1F8630D0" w14:textId="3F8899D9" w:rsidR="00BC0CB7" w:rsidRPr="00561679" w:rsidRDefault="00BC0CB7" w:rsidP="00561679">
            <w:pPr>
              <w:pStyle w:val="cuadroCabe"/>
              <w:jc w:val="right"/>
              <w:cnfStyle w:val="000000100000" w:firstRow="0" w:lastRow="0" w:firstColumn="0" w:lastColumn="0" w:oddVBand="0" w:evenVBand="0" w:oddHBand="1" w:evenHBand="0" w:firstRowFirstColumn="0" w:firstRowLastColumn="0" w:lastRowFirstColumn="0" w:lastRowLastColumn="0"/>
            </w:pPr>
            <w:r w:rsidRPr="00561679">
              <w:t>76</w:t>
            </w:r>
          </w:p>
        </w:tc>
        <w:tc>
          <w:tcPr>
            <w:tcW w:w="936" w:type="dxa"/>
            <w:shd w:val="clear" w:color="auto" w:fill="8DB3E2" w:themeFill="text2" w:themeFillTint="66"/>
            <w:noWrap/>
            <w:vAlign w:val="center"/>
            <w:hideMark/>
          </w:tcPr>
          <w:p w14:paraId="7A0B588D" w14:textId="5A3E7514" w:rsidR="00BC0CB7" w:rsidRPr="00561679" w:rsidRDefault="00BC0CB7" w:rsidP="00561679">
            <w:pPr>
              <w:pStyle w:val="cuadroCabe"/>
              <w:jc w:val="right"/>
              <w:cnfStyle w:val="000000100000" w:firstRow="0" w:lastRow="0" w:firstColumn="0" w:lastColumn="0" w:oddVBand="0" w:evenVBand="0" w:oddHBand="1" w:evenHBand="0" w:firstRowFirstColumn="0" w:firstRowLastColumn="0" w:lastRowFirstColumn="0" w:lastRowLastColumn="0"/>
            </w:pPr>
            <w:r w:rsidRPr="00561679">
              <w:t>78</w:t>
            </w:r>
          </w:p>
        </w:tc>
        <w:tc>
          <w:tcPr>
            <w:tcW w:w="936" w:type="dxa"/>
            <w:shd w:val="clear" w:color="auto" w:fill="8DB3E2" w:themeFill="text2" w:themeFillTint="66"/>
            <w:noWrap/>
            <w:vAlign w:val="center"/>
            <w:hideMark/>
          </w:tcPr>
          <w:p w14:paraId="205113E2" w14:textId="290806A9" w:rsidR="00BC0CB7" w:rsidRPr="00561679" w:rsidRDefault="00BC0CB7" w:rsidP="00561679">
            <w:pPr>
              <w:pStyle w:val="cuadroCabe"/>
              <w:jc w:val="right"/>
              <w:cnfStyle w:val="000000100000" w:firstRow="0" w:lastRow="0" w:firstColumn="0" w:lastColumn="0" w:oddVBand="0" w:evenVBand="0" w:oddHBand="1" w:evenHBand="0" w:firstRowFirstColumn="0" w:firstRowLastColumn="0" w:lastRowFirstColumn="0" w:lastRowLastColumn="0"/>
            </w:pPr>
            <w:r w:rsidRPr="00561679">
              <w:t>73</w:t>
            </w:r>
          </w:p>
        </w:tc>
        <w:tc>
          <w:tcPr>
            <w:tcW w:w="936" w:type="dxa"/>
            <w:shd w:val="clear" w:color="auto" w:fill="8DB3E2" w:themeFill="text2" w:themeFillTint="66"/>
            <w:noWrap/>
            <w:vAlign w:val="center"/>
            <w:hideMark/>
          </w:tcPr>
          <w:p w14:paraId="617485EA" w14:textId="4E45F278" w:rsidR="00BC0CB7" w:rsidRPr="00561679" w:rsidRDefault="00BC0CB7" w:rsidP="00561679">
            <w:pPr>
              <w:pStyle w:val="cuadroCabe"/>
              <w:jc w:val="right"/>
              <w:cnfStyle w:val="000000100000" w:firstRow="0" w:lastRow="0" w:firstColumn="0" w:lastColumn="0" w:oddVBand="0" w:evenVBand="0" w:oddHBand="1" w:evenHBand="0" w:firstRowFirstColumn="0" w:firstRowLastColumn="0" w:lastRowFirstColumn="0" w:lastRowLastColumn="0"/>
            </w:pPr>
            <w:r w:rsidRPr="00561679">
              <w:t>63</w:t>
            </w:r>
          </w:p>
        </w:tc>
        <w:tc>
          <w:tcPr>
            <w:tcW w:w="936" w:type="dxa"/>
            <w:shd w:val="clear" w:color="auto" w:fill="8DB3E2" w:themeFill="text2" w:themeFillTint="66"/>
            <w:noWrap/>
            <w:vAlign w:val="center"/>
            <w:hideMark/>
          </w:tcPr>
          <w:p w14:paraId="4E42406B" w14:textId="5AED79B7" w:rsidR="00BC0CB7" w:rsidRPr="00561679" w:rsidRDefault="00BC0CB7" w:rsidP="00561679">
            <w:pPr>
              <w:pStyle w:val="cuadroCabe"/>
              <w:jc w:val="right"/>
              <w:cnfStyle w:val="000000100000" w:firstRow="0" w:lastRow="0" w:firstColumn="0" w:lastColumn="0" w:oddVBand="0" w:evenVBand="0" w:oddHBand="1" w:evenHBand="0" w:firstRowFirstColumn="0" w:firstRowLastColumn="0" w:lastRowFirstColumn="0" w:lastRowLastColumn="0"/>
            </w:pPr>
            <w:r w:rsidRPr="00561679">
              <w:t>60</w:t>
            </w:r>
          </w:p>
        </w:tc>
        <w:tc>
          <w:tcPr>
            <w:tcW w:w="707" w:type="dxa"/>
            <w:shd w:val="clear" w:color="auto" w:fill="8DB3E2" w:themeFill="text2" w:themeFillTint="66"/>
            <w:noWrap/>
            <w:vAlign w:val="center"/>
            <w:hideMark/>
          </w:tcPr>
          <w:p w14:paraId="5EAE1D9D" w14:textId="4B68B93B" w:rsidR="00BC0CB7" w:rsidRPr="00561679" w:rsidRDefault="00BC0CB7" w:rsidP="00561679">
            <w:pPr>
              <w:pStyle w:val="cuadroCabe"/>
              <w:jc w:val="right"/>
              <w:cnfStyle w:val="000000100000" w:firstRow="0" w:lastRow="0" w:firstColumn="0" w:lastColumn="0" w:oddVBand="0" w:evenVBand="0" w:oddHBand="1" w:evenHBand="0" w:firstRowFirstColumn="0" w:firstRowLastColumn="0" w:lastRowFirstColumn="0" w:lastRowLastColumn="0"/>
            </w:pPr>
            <w:r w:rsidRPr="00561679">
              <w:t>67</w:t>
            </w:r>
          </w:p>
        </w:tc>
        <w:tc>
          <w:tcPr>
            <w:tcW w:w="1559" w:type="dxa"/>
            <w:shd w:val="clear" w:color="auto" w:fill="8DB3E2" w:themeFill="text2" w:themeFillTint="66"/>
            <w:vAlign w:val="center"/>
            <w:hideMark/>
          </w:tcPr>
          <w:p w14:paraId="58B2FA95" w14:textId="77777777" w:rsidR="00BC0CB7" w:rsidRPr="00561679" w:rsidRDefault="00BC0CB7" w:rsidP="00561679">
            <w:pPr>
              <w:pStyle w:val="cuadroCabe"/>
              <w:jc w:val="right"/>
              <w:cnfStyle w:val="000000100000" w:firstRow="0" w:lastRow="0" w:firstColumn="0" w:lastColumn="0" w:oddVBand="0" w:evenVBand="0" w:oddHBand="1" w:evenHBand="0" w:firstRowFirstColumn="0" w:firstRowLastColumn="0" w:lastRowFirstColumn="0" w:lastRowLastColumn="0"/>
            </w:pPr>
            <w:r w:rsidRPr="00561679">
              <w:t>-9</w:t>
            </w:r>
          </w:p>
        </w:tc>
      </w:tr>
    </w:tbl>
    <w:p w14:paraId="7E6ECB5D" w14:textId="69BE39A7" w:rsidR="003322DD" w:rsidRDefault="003322DD" w:rsidP="00A74DA8">
      <w:pPr>
        <w:pStyle w:val="texto"/>
        <w:spacing w:before="240" w:after="140"/>
        <w:jc w:val="both"/>
      </w:pPr>
      <w:r>
        <w:t xml:space="preserve">El grado de cobertura de las ausencias en el puesto del personal de AP analizado en 2023 </w:t>
      </w:r>
      <w:r w:rsidRPr="005459B9">
        <w:rPr>
          <w:szCs w:val="26"/>
        </w:rPr>
        <w:t>fue</w:t>
      </w:r>
      <w:r>
        <w:t xml:space="preserve"> del 6</w:t>
      </w:r>
      <w:r w:rsidR="00BC0CB7">
        <w:t>7</w:t>
      </w:r>
      <w:r>
        <w:t xml:space="preserve"> por ciento, cifra inferior en nueve puntos porcentuales a la de 2018. A continuación, analizamos los resultados por categoría profesional.</w:t>
      </w:r>
    </w:p>
    <w:p w14:paraId="7B7CAA30" w14:textId="129824E4" w:rsidR="003322DD" w:rsidRPr="00F57451" w:rsidRDefault="2D1ADFFC" w:rsidP="00DA7D38">
      <w:pPr>
        <w:pStyle w:val="texto"/>
        <w:numPr>
          <w:ilvl w:val="0"/>
          <w:numId w:val="6"/>
        </w:numPr>
        <w:tabs>
          <w:tab w:val="clear" w:pos="2835"/>
          <w:tab w:val="clear" w:pos="3969"/>
          <w:tab w:val="clear" w:pos="5103"/>
          <w:tab w:val="clear" w:pos="6237"/>
          <w:tab w:val="clear" w:pos="7371"/>
          <w:tab w:val="num" w:pos="300"/>
          <w:tab w:val="left" w:pos="480"/>
          <w:tab w:val="num" w:pos="600"/>
        </w:tabs>
        <w:spacing w:after="240"/>
        <w:ind w:left="0" w:firstLine="289"/>
        <w:jc w:val="both"/>
        <w:rPr>
          <w:szCs w:val="26"/>
        </w:rPr>
      </w:pPr>
      <w:r w:rsidRPr="00F57451">
        <w:rPr>
          <w:szCs w:val="26"/>
        </w:rPr>
        <w:t>Personal facultativo medicina familiar: en 2023 se cubrió el 5</w:t>
      </w:r>
      <w:r w:rsidR="5F37300D" w:rsidRPr="00F57451">
        <w:rPr>
          <w:szCs w:val="26"/>
        </w:rPr>
        <w:t>7</w:t>
      </w:r>
      <w:r w:rsidRPr="00F57451">
        <w:rPr>
          <w:szCs w:val="26"/>
        </w:rPr>
        <w:t xml:space="preserve"> por ciento de las ausencias en el puesto de este personal tal y como se observa en el siguiente gráfico: </w:t>
      </w:r>
    </w:p>
    <w:p w14:paraId="7899F9EE" w14:textId="77777777" w:rsidR="003322DD" w:rsidRPr="009358BE" w:rsidRDefault="003322DD" w:rsidP="003322DD">
      <w:pPr>
        <w:pStyle w:val="texto"/>
        <w:tabs>
          <w:tab w:val="clear" w:pos="2835"/>
          <w:tab w:val="clear" w:pos="3969"/>
          <w:tab w:val="clear" w:pos="5103"/>
          <w:tab w:val="clear" w:pos="6237"/>
          <w:tab w:val="clear" w:pos="7371"/>
          <w:tab w:val="left" w:pos="480"/>
        </w:tabs>
        <w:spacing w:before="120"/>
        <w:ind w:left="289" w:firstLine="0"/>
        <w:jc w:val="center"/>
      </w:pPr>
      <w:r>
        <w:rPr>
          <w:noProof/>
          <w:color w:val="2B579A"/>
          <w:shd w:val="clear" w:color="auto" w:fill="E6E6E6"/>
        </w:rPr>
        <w:drawing>
          <wp:inline distT="0" distB="0" distL="0" distR="0" wp14:anchorId="5C09062D" wp14:editId="0B0E687D">
            <wp:extent cx="5076825" cy="2962275"/>
            <wp:effectExtent l="0" t="0" r="9525" b="9525"/>
            <wp:docPr id="2" name="Imagen 2" descr="C:\Users\D431956\AppData\Local\Temp\MicrosoftEdgeDownloads\cc4d60d6-9abe-471c-b493-5c7ddf149bfb\Evolución cobertura (2018-2023).png"/>
            <wp:cNvGraphicFramePr/>
            <a:graphic xmlns:a="http://schemas.openxmlformats.org/drawingml/2006/main">
              <a:graphicData uri="http://schemas.openxmlformats.org/drawingml/2006/picture">
                <pic:pic xmlns:pic="http://schemas.openxmlformats.org/drawingml/2006/picture">
                  <pic:nvPicPr>
                    <pic:cNvPr id="11" name="Imagen 11" descr="C:\Users\D431956\AppData\Local\Temp\MicrosoftEdgeDownloads\cc4d60d6-9abe-471c-b493-5c7ddf149bfb\Evolución cobertura (2018-2023).pn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173485" cy="3018675"/>
                    </a:xfrm>
                    <a:prstGeom prst="rect">
                      <a:avLst/>
                    </a:prstGeom>
                    <a:noFill/>
                    <a:ln>
                      <a:noFill/>
                    </a:ln>
                    <a:extLst>
                      <a:ext uri="{53640926-AAD7-44D8-BBD7-CCE9431645EC}">
                        <a14:shadowObscured xmlns:a14="http://schemas.microsoft.com/office/drawing/2010/main"/>
                      </a:ext>
                    </a:extLst>
                  </pic:spPr>
                </pic:pic>
              </a:graphicData>
            </a:graphic>
          </wp:inline>
        </w:drawing>
      </w:r>
    </w:p>
    <w:p w14:paraId="3365827A" w14:textId="77777777" w:rsidR="00D43526" w:rsidRDefault="00D43526" w:rsidP="005459B9">
      <w:pPr>
        <w:pStyle w:val="texto"/>
        <w:spacing w:after="140"/>
        <w:jc w:val="both"/>
      </w:pPr>
    </w:p>
    <w:p w14:paraId="46162176" w14:textId="3555B09F" w:rsidR="003322DD" w:rsidRDefault="003322DD" w:rsidP="005459B9">
      <w:pPr>
        <w:pStyle w:val="texto"/>
        <w:spacing w:after="140"/>
        <w:jc w:val="both"/>
      </w:pPr>
      <w:r>
        <w:t xml:space="preserve">En 2023 se produjeron ausencias en el puesto por un total de 101 personas </w:t>
      </w:r>
      <w:r w:rsidRPr="005459B9">
        <w:rPr>
          <w:szCs w:val="26"/>
        </w:rPr>
        <w:t>equivalentes</w:t>
      </w:r>
      <w:r w:rsidR="006E5337">
        <w:t>,</w:t>
      </w:r>
      <w:r>
        <w:t xml:space="preserve"> de las cuales se sustituyeron 58, </w:t>
      </w:r>
      <w:r w:rsidR="006E5337">
        <w:t xml:space="preserve">y de ellas, </w:t>
      </w:r>
      <w:r>
        <w:t xml:space="preserve">21 mediante contrataciones temporales de personal y 37 mediante la realización de actividad extraordinaria. </w:t>
      </w:r>
    </w:p>
    <w:p w14:paraId="63EB800F" w14:textId="58CA56E8" w:rsidR="0008131E" w:rsidRDefault="003322DD" w:rsidP="005459B9">
      <w:pPr>
        <w:pStyle w:val="texto"/>
        <w:spacing w:after="140"/>
        <w:jc w:val="both"/>
      </w:pPr>
      <w:r>
        <w:t xml:space="preserve">Se observa un cambio claro de tendencia en la manera de cubrir las ausencias en el puesto de este personal ya que, en 2018 se recurría </w:t>
      </w:r>
      <w:r w:rsidR="006E5337">
        <w:t>mayormente</w:t>
      </w:r>
      <w:r>
        <w:t xml:space="preserve"> a la contratación temporal al cubrir el 63 por ciento de las ausencias con esta medida.</w:t>
      </w:r>
    </w:p>
    <w:p w14:paraId="23ACCC26" w14:textId="77777777" w:rsidR="00E22938" w:rsidRPr="00F57451" w:rsidRDefault="2D1ADFFC"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F57451">
        <w:rPr>
          <w:szCs w:val="26"/>
        </w:rPr>
        <w:lastRenderedPageBreak/>
        <w:t>Personal facultativo de pediatría: las ausencias en este puesto en 2023 se cubrieron en un 20 por ciento tal y como se muestra a continuación:</w:t>
      </w:r>
    </w:p>
    <w:p w14:paraId="1BC20F9F" w14:textId="1711DF36" w:rsidR="003322DD" w:rsidRDefault="003322DD" w:rsidP="00F57451">
      <w:pPr>
        <w:pStyle w:val="texto"/>
        <w:tabs>
          <w:tab w:val="clear" w:pos="2835"/>
          <w:tab w:val="clear" w:pos="3969"/>
          <w:tab w:val="clear" w:pos="5103"/>
          <w:tab w:val="clear" w:pos="6237"/>
          <w:tab w:val="clear" w:pos="7371"/>
          <w:tab w:val="left" w:pos="480"/>
        </w:tabs>
        <w:spacing w:before="120"/>
        <w:ind w:left="289" w:firstLine="0"/>
        <w:jc w:val="center"/>
      </w:pPr>
      <w:r>
        <w:rPr>
          <w:noProof/>
          <w:color w:val="2B579A"/>
          <w:shd w:val="clear" w:color="auto" w:fill="E6E6E6"/>
        </w:rPr>
        <w:drawing>
          <wp:inline distT="0" distB="0" distL="0" distR="0" wp14:anchorId="4D02B952" wp14:editId="34AA79C6">
            <wp:extent cx="4810125" cy="4171950"/>
            <wp:effectExtent l="0" t="0" r="9525" b="0"/>
            <wp:docPr id="6" name="Imagen 6" descr="C:\Users\D431956\AppData\Local\Temp\peazip-tmp\.ptmpD80BB8\Pediatría.png"/>
            <wp:cNvGraphicFramePr/>
            <a:graphic xmlns:a="http://schemas.openxmlformats.org/drawingml/2006/main">
              <a:graphicData uri="http://schemas.openxmlformats.org/drawingml/2006/picture">
                <pic:pic xmlns:pic="http://schemas.openxmlformats.org/drawingml/2006/picture">
                  <pic:nvPicPr>
                    <pic:cNvPr id="16" name="Imagen 16" descr="C:\Users\D431956\AppData\Local\Temp\peazip-tmp\.ptmpD80BB8\Pediatría.pn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828714" cy="4188073"/>
                    </a:xfrm>
                    <a:prstGeom prst="rect">
                      <a:avLst/>
                    </a:prstGeom>
                    <a:noFill/>
                    <a:ln>
                      <a:noFill/>
                    </a:ln>
                    <a:extLst>
                      <a:ext uri="{53640926-AAD7-44D8-BBD7-CCE9431645EC}">
                        <a14:shadowObscured xmlns:a14="http://schemas.microsoft.com/office/drawing/2010/main"/>
                      </a:ext>
                    </a:extLst>
                  </pic:spPr>
                </pic:pic>
              </a:graphicData>
            </a:graphic>
          </wp:inline>
        </w:drawing>
      </w:r>
    </w:p>
    <w:p w14:paraId="455F0929" w14:textId="77777777" w:rsidR="00D43526" w:rsidRDefault="00D43526" w:rsidP="005459B9">
      <w:pPr>
        <w:pStyle w:val="texto"/>
        <w:spacing w:after="140"/>
        <w:jc w:val="both"/>
      </w:pPr>
    </w:p>
    <w:p w14:paraId="7EDE1A61" w14:textId="6AE0991E" w:rsidR="003322DD" w:rsidRDefault="003322DD" w:rsidP="005459B9">
      <w:pPr>
        <w:pStyle w:val="texto"/>
        <w:spacing w:after="140"/>
        <w:jc w:val="both"/>
      </w:pPr>
      <w:r>
        <w:t xml:space="preserve">En 2023 se produjeron ausencias en el puesto por un total de 24 personas equivalentes de las cuales se sustituyeron diez, </w:t>
      </w:r>
      <w:r w:rsidR="006E5337">
        <w:t xml:space="preserve">y de ellas, </w:t>
      </w:r>
      <w:r>
        <w:t xml:space="preserve">cuatro mediante contrataciones </w:t>
      </w:r>
      <w:r w:rsidRPr="005459B9">
        <w:rPr>
          <w:szCs w:val="26"/>
        </w:rPr>
        <w:t>temporales</w:t>
      </w:r>
      <w:r>
        <w:t xml:space="preserve"> de personal y dos mediante la realización de actividad extraordinaria. </w:t>
      </w:r>
    </w:p>
    <w:p w14:paraId="29A6F05A" w14:textId="5CE7E453" w:rsidR="003322DD" w:rsidRDefault="006E5337" w:rsidP="005459B9">
      <w:pPr>
        <w:pStyle w:val="texto"/>
        <w:spacing w:after="140"/>
        <w:jc w:val="both"/>
      </w:pPr>
      <w:r>
        <w:t>En este caso, también varía en el periodo</w:t>
      </w:r>
      <w:r w:rsidR="003322DD">
        <w:t xml:space="preserve"> la manera de cubrir las ausencias</w:t>
      </w:r>
      <w:r>
        <w:t xml:space="preserve">, </w:t>
      </w:r>
      <w:r w:rsidR="003322DD">
        <w:t xml:space="preserve">ya que, en 2018 se </w:t>
      </w:r>
      <w:r w:rsidR="003322DD" w:rsidRPr="005459B9">
        <w:rPr>
          <w:szCs w:val="26"/>
        </w:rPr>
        <w:t>recurría</w:t>
      </w:r>
      <w:r w:rsidR="003322DD">
        <w:t xml:space="preserve"> en su totalidad a la realización de contrataciones y en 2023 parte se realiza</w:t>
      </w:r>
      <w:r>
        <w:t>ba</w:t>
      </w:r>
      <w:r w:rsidR="003322DD">
        <w:t xml:space="preserve"> con actividad extraordinaria.</w:t>
      </w:r>
    </w:p>
    <w:p w14:paraId="610070D3" w14:textId="68F53AC6" w:rsidR="00D43526" w:rsidRDefault="00D43526">
      <w:pPr>
        <w:rPr>
          <w:rFonts w:ascii="Helvetica LT Std" w:hAnsi="Helvetica LT Std"/>
          <w:spacing w:val="6"/>
          <w:sz w:val="19"/>
        </w:rPr>
      </w:pPr>
      <w:r>
        <w:br w:type="page"/>
      </w:r>
    </w:p>
    <w:p w14:paraId="50E9E1D5" w14:textId="47E4A547" w:rsidR="003322DD" w:rsidRPr="00F57451" w:rsidRDefault="2D1ADFFC" w:rsidP="00D43526">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F57451">
        <w:rPr>
          <w:szCs w:val="26"/>
        </w:rPr>
        <w:lastRenderedPageBreak/>
        <w:t>Personal de enfermería: en 2023 se produjeron ausencias por un total de 171 personas equivalentes que se cubrieron en un 73 por ciento según el siguiente detalle:</w:t>
      </w:r>
    </w:p>
    <w:p w14:paraId="37899254" w14:textId="77777777" w:rsidR="003322DD" w:rsidRDefault="003322DD" w:rsidP="003322DD">
      <w:pPr>
        <w:pStyle w:val="texto"/>
        <w:tabs>
          <w:tab w:val="clear" w:pos="2835"/>
          <w:tab w:val="clear" w:pos="3969"/>
          <w:tab w:val="clear" w:pos="5103"/>
          <w:tab w:val="clear" w:pos="6237"/>
          <w:tab w:val="clear" w:pos="7371"/>
          <w:tab w:val="left" w:pos="480"/>
        </w:tabs>
        <w:spacing w:before="120"/>
        <w:ind w:left="289" w:firstLine="0"/>
        <w:jc w:val="center"/>
      </w:pPr>
      <w:r>
        <w:rPr>
          <w:noProof/>
          <w:color w:val="2B579A"/>
          <w:shd w:val="clear" w:color="auto" w:fill="E6E6E6"/>
        </w:rPr>
        <w:drawing>
          <wp:inline distT="0" distB="0" distL="0" distR="0" wp14:anchorId="38E131CE" wp14:editId="3456AFAD">
            <wp:extent cx="4333875" cy="4714875"/>
            <wp:effectExtent l="0" t="0" r="9525" b="0"/>
            <wp:docPr id="9" name="Imagen 9" descr="C:\Users\D431956\AppData\Local\Temp\peazip-tmp\.ptmp6AA44C\4.png"/>
            <wp:cNvGraphicFramePr/>
            <a:graphic xmlns:a="http://schemas.openxmlformats.org/drawingml/2006/main">
              <a:graphicData uri="http://schemas.openxmlformats.org/drawingml/2006/picture">
                <pic:pic xmlns:pic="http://schemas.openxmlformats.org/drawingml/2006/picture">
                  <pic:nvPicPr>
                    <pic:cNvPr id="18" name="Imagen 18" descr="C:\Users\D431956\AppData\Local\Temp\peazip-tmp\.ptmp6AA44C\4.pn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333875" cy="4714875"/>
                    </a:xfrm>
                    <a:prstGeom prst="rect">
                      <a:avLst/>
                    </a:prstGeom>
                    <a:noFill/>
                    <a:ln>
                      <a:noFill/>
                    </a:ln>
                    <a:extLst>
                      <a:ext uri="{53640926-AAD7-44D8-BBD7-CCE9431645EC}">
                        <a14:shadowObscured xmlns:a14="http://schemas.microsoft.com/office/drawing/2010/main"/>
                      </a:ext>
                    </a:extLst>
                  </pic:spPr>
                </pic:pic>
              </a:graphicData>
            </a:graphic>
          </wp:inline>
        </w:drawing>
      </w:r>
    </w:p>
    <w:p w14:paraId="12D7E24B" w14:textId="135205C3" w:rsidR="0080295B" w:rsidRDefault="003322DD" w:rsidP="00B37060">
      <w:pPr>
        <w:pStyle w:val="texto"/>
        <w:spacing w:before="240" w:after="140"/>
        <w:jc w:val="both"/>
      </w:pPr>
      <w:r>
        <w:t xml:space="preserve">Las 171 personas equivalentes de ausencias se cubrieron prácticamente en su totalidad con </w:t>
      </w:r>
      <w:r w:rsidRPr="005459B9">
        <w:rPr>
          <w:szCs w:val="26"/>
        </w:rPr>
        <w:t>contrataciones</w:t>
      </w:r>
      <w:r>
        <w:t xml:space="preserve"> temporales, práctica que se mantiene en todo el periodo analizado. </w:t>
      </w:r>
    </w:p>
    <w:p w14:paraId="7793A0FF" w14:textId="69EF4E12" w:rsidR="003322DD" w:rsidRPr="00D43526" w:rsidRDefault="0080295B" w:rsidP="00D43526">
      <w:pPr>
        <w:pStyle w:val="Prrafodelista"/>
        <w:numPr>
          <w:ilvl w:val="0"/>
          <w:numId w:val="28"/>
        </w:numPr>
        <w:ind w:left="289" w:firstLine="289"/>
        <w:rPr>
          <w:rFonts w:ascii="Helvetica LT Std" w:hAnsi="Helvetica LT Std"/>
          <w:sz w:val="19"/>
          <w:szCs w:val="19"/>
        </w:rPr>
      </w:pPr>
      <w:r>
        <w:br w:type="page"/>
      </w:r>
      <w:r w:rsidR="2D1ADFFC" w:rsidRPr="00D43526">
        <w:rPr>
          <w:rFonts w:ascii="Helvetica LT Std" w:hAnsi="Helvetica LT Std"/>
          <w:sz w:val="19"/>
          <w:szCs w:val="19"/>
        </w:rPr>
        <w:lastRenderedPageBreak/>
        <w:t xml:space="preserve">Personal administrativo: en 2023 se cubrió el 79 por ciento de las ausencias </w:t>
      </w:r>
      <w:r w:rsidR="006E5337" w:rsidRPr="00D43526">
        <w:rPr>
          <w:rFonts w:ascii="Helvetica LT Std" w:hAnsi="Helvetica LT Std"/>
          <w:sz w:val="19"/>
          <w:szCs w:val="19"/>
        </w:rPr>
        <w:t>según el siguiente detalle</w:t>
      </w:r>
      <w:r w:rsidR="2D1ADFFC" w:rsidRPr="00D43526">
        <w:rPr>
          <w:rFonts w:ascii="Helvetica LT Std" w:hAnsi="Helvetica LT Std"/>
          <w:sz w:val="19"/>
          <w:szCs w:val="19"/>
        </w:rPr>
        <w:t>:</w:t>
      </w:r>
    </w:p>
    <w:p w14:paraId="75943E56" w14:textId="77777777" w:rsidR="003322DD" w:rsidRDefault="003322DD" w:rsidP="003322DD">
      <w:pPr>
        <w:pStyle w:val="texto"/>
        <w:tabs>
          <w:tab w:val="clear" w:pos="2835"/>
          <w:tab w:val="clear" w:pos="3969"/>
          <w:tab w:val="clear" w:pos="5103"/>
          <w:tab w:val="clear" w:pos="6237"/>
          <w:tab w:val="clear" w:pos="7371"/>
          <w:tab w:val="left" w:pos="480"/>
        </w:tabs>
        <w:spacing w:before="120"/>
        <w:ind w:left="289" w:firstLine="0"/>
        <w:jc w:val="center"/>
        <w:rPr>
          <w:szCs w:val="26"/>
        </w:rPr>
      </w:pPr>
      <w:r>
        <w:rPr>
          <w:noProof/>
          <w:color w:val="2B579A"/>
          <w:shd w:val="clear" w:color="auto" w:fill="E6E6E6"/>
        </w:rPr>
        <w:drawing>
          <wp:inline distT="0" distB="0" distL="0" distR="0" wp14:anchorId="7223E9A7" wp14:editId="19DC54B6">
            <wp:extent cx="4791075" cy="4276725"/>
            <wp:effectExtent l="0" t="0" r="9525" b="9525"/>
            <wp:docPr id="12" name="Imagen 12" descr="C:\Users\D431956\AppData\Local\Temp\peazip-tmp\.ptmp4B33EC\Administrativos.png"/>
            <wp:cNvGraphicFramePr/>
            <a:graphic xmlns:a="http://schemas.openxmlformats.org/drawingml/2006/main">
              <a:graphicData uri="http://schemas.openxmlformats.org/drawingml/2006/picture">
                <pic:pic xmlns:pic="http://schemas.openxmlformats.org/drawingml/2006/picture">
                  <pic:nvPicPr>
                    <pic:cNvPr id="20" name="Imagen 20" descr="C:\Users\D431956\AppData\Local\Temp\peazip-tmp\.ptmp4B33EC\Administrativos.pn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809590" cy="4293252"/>
                    </a:xfrm>
                    <a:prstGeom prst="rect">
                      <a:avLst/>
                    </a:prstGeom>
                    <a:noFill/>
                    <a:ln>
                      <a:noFill/>
                    </a:ln>
                    <a:extLst>
                      <a:ext uri="{53640926-AAD7-44D8-BBD7-CCE9431645EC}">
                        <a14:shadowObscured xmlns:a14="http://schemas.microsoft.com/office/drawing/2010/main"/>
                      </a:ext>
                    </a:extLst>
                  </pic:spPr>
                </pic:pic>
              </a:graphicData>
            </a:graphic>
          </wp:inline>
        </w:drawing>
      </w:r>
    </w:p>
    <w:p w14:paraId="53285211" w14:textId="77777777" w:rsidR="003322DD" w:rsidRDefault="003322DD" w:rsidP="00B37060">
      <w:pPr>
        <w:pStyle w:val="texto"/>
        <w:spacing w:before="240" w:after="140"/>
        <w:jc w:val="both"/>
        <w:rPr>
          <w:szCs w:val="26"/>
        </w:rPr>
      </w:pPr>
      <w:r>
        <w:rPr>
          <w:szCs w:val="26"/>
        </w:rPr>
        <w:t xml:space="preserve">En este caso también se cubren todas las ausencias con sustituciones en todo el periodo analizado. </w:t>
      </w:r>
    </w:p>
    <w:p w14:paraId="760E70FB" w14:textId="1DDF2596" w:rsidR="003322DD" w:rsidRPr="00A74DA8" w:rsidRDefault="003322DD" w:rsidP="00796E7D">
      <w:pPr>
        <w:pStyle w:val="atitulo3"/>
      </w:pPr>
      <w:r w:rsidRPr="00A74DA8">
        <w:t>Grado de cobertura de prestación del servicio</w:t>
      </w:r>
    </w:p>
    <w:p w14:paraId="2311522F" w14:textId="77777777" w:rsidR="003322DD" w:rsidRDefault="003322DD" w:rsidP="005459B9">
      <w:pPr>
        <w:pStyle w:val="texto"/>
        <w:spacing w:after="140"/>
        <w:jc w:val="both"/>
      </w:pPr>
      <w:r>
        <w:t xml:space="preserve">Teniendo en cuenta la estructura organizativa por CIAS en los centros de salud y su dotación de </w:t>
      </w:r>
      <w:r w:rsidRPr="005459B9">
        <w:rPr>
          <w:szCs w:val="26"/>
        </w:rPr>
        <w:t>personal</w:t>
      </w:r>
      <w:r>
        <w:t xml:space="preserve"> hemos comparado el personal efectivo equivalente que ha prestado sus servicios con las horas teóricas por puesto que tendrían que haberse prestado: </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993"/>
        <w:gridCol w:w="2126"/>
        <w:gridCol w:w="945"/>
        <w:gridCol w:w="946"/>
        <w:gridCol w:w="946"/>
        <w:gridCol w:w="946"/>
        <w:gridCol w:w="946"/>
        <w:gridCol w:w="941"/>
      </w:tblGrid>
      <w:tr w:rsidR="003322DD" w:rsidRPr="00725D2F" w14:paraId="0B54EA3E" w14:textId="77777777" w:rsidTr="00561679">
        <w:trPr>
          <w:trHeight w:val="255"/>
        </w:trPr>
        <w:tc>
          <w:tcPr>
            <w:tcW w:w="993" w:type="dxa"/>
            <w:shd w:val="clear" w:color="auto" w:fill="8DB3E2"/>
            <w:noWrap/>
            <w:vAlign w:val="center"/>
            <w:hideMark/>
          </w:tcPr>
          <w:p w14:paraId="6A8A986F" w14:textId="77777777" w:rsidR="003322DD" w:rsidRPr="00725D2F" w:rsidRDefault="003322DD" w:rsidP="00067584">
            <w:pPr>
              <w:pStyle w:val="cuadroCabe"/>
              <w:spacing w:after="40"/>
            </w:pPr>
            <w:r w:rsidRPr="00725D2F">
              <w:t xml:space="preserve">  </w:t>
            </w:r>
          </w:p>
        </w:tc>
        <w:tc>
          <w:tcPr>
            <w:tcW w:w="2126" w:type="dxa"/>
            <w:shd w:val="clear" w:color="auto" w:fill="8DB3E2"/>
            <w:noWrap/>
            <w:vAlign w:val="center"/>
            <w:hideMark/>
          </w:tcPr>
          <w:p w14:paraId="6206BF7A" w14:textId="77777777" w:rsidR="003322DD" w:rsidRPr="00725D2F" w:rsidRDefault="003322DD" w:rsidP="00067584">
            <w:pPr>
              <w:pStyle w:val="cuadroCabe"/>
              <w:spacing w:after="40"/>
            </w:pPr>
            <w:r w:rsidRPr="00725D2F">
              <w:t> </w:t>
            </w:r>
          </w:p>
        </w:tc>
        <w:tc>
          <w:tcPr>
            <w:tcW w:w="945" w:type="dxa"/>
            <w:shd w:val="clear" w:color="auto" w:fill="8DB3E2"/>
            <w:noWrap/>
            <w:vAlign w:val="center"/>
            <w:hideMark/>
          </w:tcPr>
          <w:p w14:paraId="37EC8D67" w14:textId="77777777" w:rsidR="003322DD" w:rsidRPr="008A5ED4" w:rsidRDefault="003322DD" w:rsidP="00067584">
            <w:pPr>
              <w:pStyle w:val="cuadroCabe"/>
              <w:spacing w:after="40"/>
              <w:jc w:val="right"/>
              <w:rPr>
                <w:bCs/>
              </w:rPr>
            </w:pPr>
            <w:r w:rsidRPr="008A5ED4">
              <w:rPr>
                <w:bCs/>
              </w:rPr>
              <w:t>2018</w:t>
            </w:r>
          </w:p>
        </w:tc>
        <w:tc>
          <w:tcPr>
            <w:tcW w:w="946" w:type="dxa"/>
            <w:shd w:val="clear" w:color="auto" w:fill="8DB3E2"/>
            <w:noWrap/>
            <w:vAlign w:val="center"/>
            <w:hideMark/>
          </w:tcPr>
          <w:p w14:paraId="08F97958" w14:textId="77777777" w:rsidR="003322DD" w:rsidRPr="008A5ED4" w:rsidRDefault="003322DD" w:rsidP="00067584">
            <w:pPr>
              <w:pStyle w:val="cuadroCabe"/>
              <w:spacing w:after="40"/>
              <w:jc w:val="right"/>
              <w:rPr>
                <w:bCs/>
              </w:rPr>
            </w:pPr>
            <w:r w:rsidRPr="008A5ED4">
              <w:rPr>
                <w:bCs/>
              </w:rPr>
              <w:t>2019</w:t>
            </w:r>
          </w:p>
        </w:tc>
        <w:tc>
          <w:tcPr>
            <w:tcW w:w="946" w:type="dxa"/>
            <w:shd w:val="clear" w:color="auto" w:fill="8DB3E2"/>
            <w:noWrap/>
            <w:vAlign w:val="center"/>
            <w:hideMark/>
          </w:tcPr>
          <w:p w14:paraId="65B0DF09" w14:textId="77777777" w:rsidR="003322DD" w:rsidRPr="00725D2F" w:rsidRDefault="003322DD" w:rsidP="00067584">
            <w:pPr>
              <w:pStyle w:val="cuadroCabe"/>
              <w:spacing w:after="40"/>
              <w:jc w:val="right"/>
              <w:rPr>
                <w:bCs/>
              </w:rPr>
            </w:pPr>
            <w:r w:rsidRPr="00725D2F">
              <w:rPr>
                <w:bCs/>
              </w:rPr>
              <w:t>2020</w:t>
            </w:r>
          </w:p>
        </w:tc>
        <w:tc>
          <w:tcPr>
            <w:tcW w:w="946" w:type="dxa"/>
            <w:shd w:val="clear" w:color="auto" w:fill="8DB3E2"/>
            <w:noWrap/>
            <w:vAlign w:val="center"/>
            <w:hideMark/>
          </w:tcPr>
          <w:p w14:paraId="4D6953B4" w14:textId="77777777" w:rsidR="003322DD" w:rsidRPr="00725D2F" w:rsidRDefault="003322DD" w:rsidP="00067584">
            <w:pPr>
              <w:pStyle w:val="cuadroCabe"/>
              <w:spacing w:after="40"/>
              <w:jc w:val="right"/>
              <w:rPr>
                <w:bCs/>
              </w:rPr>
            </w:pPr>
            <w:r w:rsidRPr="00725D2F">
              <w:rPr>
                <w:bCs/>
              </w:rPr>
              <w:t>2021</w:t>
            </w:r>
          </w:p>
        </w:tc>
        <w:tc>
          <w:tcPr>
            <w:tcW w:w="946" w:type="dxa"/>
            <w:shd w:val="clear" w:color="auto" w:fill="8DB3E2"/>
            <w:noWrap/>
            <w:vAlign w:val="center"/>
            <w:hideMark/>
          </w:tcPr>
          <w:p w14:paraId="5CBD0EC2" w14:textId="77777777" w:rsidR="003322DD" w:rsidRPr="00725D2F" w:rsidRDefault="003322DD" w:rsidP="00067584">
            <w:pPr>
              <w:pStyle w:val="cuadroCabe"/>
              <w:spacing w:after="40"/>
              <w:jc w:val="right"/>
              <w:rPr>
                <w:bCs/>
              </w:rPr>
            </w:pPr>
            <w:r w:rsidRPr="00725D2F">
              <w:rPr>
                <w:bCs/>
              </w:rPr>
              <w:t>2022</w:t>
            </w:r>
          </w:p>
        </w:tc>
        <w:tc>
          <w:tcPr>
            <w:tcW w:w="941" w:type="dxa"/>
            <w:shd w:val="clear" w:color="auto" w:fill="8DB3E2"/>
            <w:noWrap/>
            <w:vAlign w:val="center"/>
            <w:hideMark/>
          </w:tcPr>
          <w:p w14:paraId="5BEC17AB" w14:textId="77777777" w:rsidR="003322DD" w:rsidRPr="00725D2F" w:rsidRDefault="003322DD" w:rsidP="00067584">
            <w:pPr>
              <w:pStyle w:val="cuadroCabe"/>
              <w:spacing w:after="40"/>
              <w:jc w:val="right"/>
              <w:rPr>
                <w:bCs/>
              </w:rPr>
            </w:pPr>
            <w:r w:rsidRPr="00725D2F">
              <w:rPr>
                <w:bCs/>
              </w:rPr>
              <w:t>2023</w:t>
            </w:r>
          </w:p>
        </w:tc>
      </w:tr>
      <w:tr w:rsidR="0080295B" w14:paraId="519AE3A1" w14:textId="77777777" w:rsidTr="00B37060">
        <w:trPr>
          <w:trHeight w:val="198"/>
        </w:trPr>
        <w:tc>
          <w:tcPr>
            <w:tcW w:w="3119" w:type="dxa"/>
            <w:gridSpan w:val="2"/>
            <w:tcBorders>
              <w:bottom w:val="single" w:sz="4" w:space="0" w:color="auto"/>
            </w:tcBorders>
            <w:noWrap/>
            <w:vAlign w:val="center"/>
          </w:tcPr>
          <w:p w14:paraId="0CA08DFE" w14:textId="3BD185F3" w:rsidR="0080295B" w:rsidRPr="00725D2F" w:rsidRDefault="0080295B" w:rsidP="00F871AA">
            <w:pPr>
              <w:pStyle w:val="cuatexto"/>
            </w:pPr>
            <w:r w:rsidRPr="00725D2F">
              <w:t>Personal equivalente contratado</w:t>
            </w:r>
            <w:r>
              <w:t xml:space="preserve"> (a)</w:t>
            </w:r>
          </w:p>
        </w:tc>
        <w:tc>
          <w:tcPr>
            <w:tcW w:w="945" w:type="dxa"/>
            <w:tcBorders>
              <w:bottom w:val="single" w:sz="4" w:space="0" w:color="auto"/>
            </w:tcBorders>
            <w:noWrap/>
            <w:vAlign w:val="center"/>
            <w:hideMark/>
          </w:tcPr>
          <w:p w14:paraId="06741255" w14:textId="77777777" w:rsidR="0080295B" w:rsidRPr="008A5ED4" w:rsidRDefault="0080295B" w:rsidP="00F871AA">
            <w:pPr>
              <w:pStyle w:val="cuatexto"/>
              <w:jc w:val="right"/>
              <w:rPr>
                <w:color w:val="000000"/>
              </w:rPr>
            </w:pPr>
            <w:r w:rsidRPr="008A5ED4">
              <w:rPr>
                <w:color w:val="000000"/>
              </w:rPr>
              <w:t>577,88</w:t>
            </w:r>
          </w:p>
        </w:tc>
        <w:tc>
          <w:tcPr>
            <w:tcW w:w="946" w:type="dxa"/>
            <w:tcBorders>
              <w:bottom w:val="single" w:sz="4" w:space="0" w:color="auto"/>
            </w:tcBorders>
            <w:noWrap/>
            <w:vAlign w:val="center"/>
            <w:hideMark/>
          </w:tcPr>
          <w:p w14:paraId="2DEFFE2D" w14:textId="77777777" w:rsidR="0080295B" w:rsidRPr="008A5ED4" w:rsidRDefault="0080295B" w:rsidP="00F871AA">
            <w:pPr>
              <w:pStyle w:val="cuatexto"/>
              <w:jc w:val="right"/>
              <w:rPr>
                <w:color w:val="000000"/>
              </w:rPr>
            </w:pPr>
            <w:r w:rsidRPr="008A5ED4">
              <w:rPr>
                <w:color w:val="000000"/>
              </w:rPr>
              <w:t>569,62</w:t>
            </w:r>
          </w:p>
        </w:tc>
        <w:tc>
          <w:tcPr>
            <w:tcW w:w="946" w:type="dxa"/>
            <w:tcBorders>
              <w:bottom w:val="single" w:sz="4" w:space="0" w:color="auto"/>
            </w:tcBorders>
            <w:noWrap/>
            <w:vAlign w:val="center"/>
            <w:hideMark/>
          </w:tcPr>
          <w:p w14:paraId="6AF6E022" w14:textId="77777777" w:rsidR="0080295B" w:rsidRPr="00725D2F" w:rsidRDefault="0080295B" w:rsidP="00F871AA">
            <w:pPr>
              <w:pStyle w:val="cuatexto"/>
              <w:jc w:val="right"/>
              <w:rPr>
                <w:color w:val="000000"/>
              </w:rPr>
            </w:pPr>
            <w:r w:rsidRPr="00725D2F">
              <w:rPr>
                <w:color w:val="000000"/>
              </w:rPr>
              <w:t>572,34</w:t>
            </w:r>
          </w:p>
        </w:tc>
        <w:tc>
          <w:tcPr>
            <w:tcW w:w="946" w:type="dxa"/>
            <w:tcBorders>
              <w:bottom w:val="single" w:sz="4" w:space="0" w:color="auto"/>
            </w:tcBorders>
            <w:noWrap/>
            <w:vAlign w:val="center"/>
            <w:hideMark/>
          </w:tcPr>
          <w:p w14:paraId="1C0165C0" w14:textId="77777777" w:rsidR="0080295B" w:rsidRPr="00725D2F" w:rsidRDefault="0080295B" w:rsidP="00F871AA">
            <w:pPr>
              <w:pStyle w:val="cuatexto"/>
              <w:jc w:val="right"/>
              <w:rPr>
                <w:color w:val="000000"/>
              </w:rPr>
            </w:pPr>
            <w:r w:rsidRPr="00725D2F">
              <w:rPr>
                <w:color w:val="000000"/>
              </w:rPr>
              <w:t>552,98</w:t>
            </w:r>
          </w:p>
        </w:tc>
        <w:tc>
          <w:tcPr>
            <w:tcW w:w="946" w:type="dxa"/>
            <w:tcBorders>
              <w:bottom w:val="single" w:sz="4" w:space="0" w:color="auto"/>
            </w:tcBorders>
            <w:noWrap/>
            <w:vAlign w:val="center"/>
            <w:hideMark/>
          </w:tcPr>
          <w:p w14:paraId="7CA931B7" w14:textId="77777777" w:rsidR="0080295B" w:rsidRPr="00725D2F" w:rsidRDefault="0080295B" w:rsidP="00F871AA">
            <w:pPr>
              <w:pStyle w:val="cuatexto"/>
              <w:jc w:val="right"/>
              <w:rPr>
                <w:color w:val="000000"/>
              </w:rPr>
            </w:pPr>
            <w:r w:rsidRPr="00725D2F">
              <w:rPr>
                <w:color w:val="000000"/>
              </w:rPr>
              <w:t>558,59</w:t>
            </w:r>
          </w:p>
        </w:tc>
        <w:tc>
          <w:tcPr>
            <w:tcW w:w="941" w:type="dxa"/>
            <w:tcBorders>
              <w:bottom w:val="single" w:sz="4" w:space="0" w:color="auto"/>
            </w:tcBorders>
            <w:noWrap/>
            <w:vAlign w:val="center"/>
            <w:hideMark/>
          </w:tcPr>
          <w:p w14:paraId="01E537D0" w14:textId="77777777" w:rsidR="0080295B" w:rsidRPr="00725D2F" w:rsidRDefault="0080295B" w:rsidP="00F871AA">
            <w:pPr>
              <w:pStyle w:val="cuatexto"/>
              <w:jc w:val="right"/>
              <w:rPr>
                <w:color w:val="000000"/>
              </w:rPr>
            </w:pPr>
            <w:r w:rsidRPr="00725D2F">
              <w:rPr>
                <w:color w:val="000000"/>
              </w:rPr>
              <w:t>561,44</w:t>
            </w:r>
          </w:p>
        </w:tc>
      </w:tr>
      <w:tr w:rsidR="0080295B" w14:paraId="09D157CF" w14:textId="77777777" w:rsidTr="00B37060">
        <w:trPr>
          <w:trHeight w:val="198"/>
        </w:trPr>
        <w:tc>
          <w:tcPr>
            <w:tcW w:w="3119" w:type="dxa"/>
            <w:gridSpan w:val="2"/>
            <w:tcBorders>
              <w:bottom w:val="single" w:sz="2" w:space="0" w:color="auto"/>
            </w:tcBorders>
            <w:vAlign w:val="center"/>
            <w:hideMark/>
          </w:tcPr>
          <w:p w14:paraId="5EB697AB" w14:textId="77777777" w:rsidR="002F7255" w:rsidRDefault="0080295B" w:rsidP="00F871AA">
            <w:pPr>
              <w:pStyle w:val="cuatexto"/>
            </w:pPr>
            <w:r w:rsidRPr="00725D2F">
              <w:t xml:space="preserve">Personal equivalente por </w:t>
            </w:r>
          </w:p>
          <w:p w14:paraId="3E0E29BC" w14:textId="2BEDD950" w:rsidR="0080295B" w:rsidRPr="00725D2F" w:rsidRDefault="0080295B" w:rsidP="00F871AA">
            <w:pPr>
              <w:pStyle w:val="cuatexto"/>
            </w:pPr>
            <w:r w:rsidRPr="00725D2F">
              <w:t>productividad</w:t>
            </w:r>
            <w:r>
              <w:t xml:space="preserve"> (b)</w:t>
            </w:r>
          </w:p>
        </w:tc>
        <w:tc>
          <w:tcPr>
            <w:tcW w:w="945" w:type="dxa"/>
            <w:tcBorders>
              <w:bottom w:val="single" w:sz="2" w:space="0" w:color="auto"/>
            </w:tcBorders>
            <w:noWrap/>
            <w:vAlign w:val="center"/>
            <w:hideMark/>
          </w:tcPr>
          <w:p w14:paraId="4063E00C" w14:textId="77777777" w:rsidR="0080295B" w:rsidRPr="008A5ED4" w:rsidRDefault="0080295B" w:rsidP="00F871AA">
            <w:pPr>
              <w:pStyle w:val="cuatexto"/>
              <w:jc w:val="right"/>
              <w:rPr>
                <w:color w:val="000000"/>
              </w:rPr>
            </w:pPr>
            <w:r w:rsidRPr="008A5ED4">
              <w:rPr>
                <w:color w:val="000000"/>
              </w:rPr>
              <w:t>18,64</w:t>
            </w:r>
          </w:p>
        </w:tc>
        <w:tc>
          <w:tcPr>
            <w:tcW w:w="946" w:type="dxa"/>
            <w:tcBorders>
              <w:bottom w:val="single" w:sz="2" w:space="0" w:color="auto"/>
            </w:tcBorders>
            <w:noWrap/>
            <w:vAlign w:val="center"/>
            <w:hideMark/>
          </w:tcPr>
          <w:p w14:paraId="52970287" w14:textId="77777777" w:rsidR="0080295B" w:rsidRPr="008A5ED4" w:rsidRDefault="0080295B" w:rsidP="00F871AA">
            <w:pPr>
              <w:pStyle w:val="cuatexto"/>
              <w:jc w:val="right"/>
              <w:rPr>
                <w:color w:val="000000"/>
              </w:rPr>
            </w:pPr>
            <w:r w:rsidRPr="008A5ED4">
              <w:rPr>
                <w:color w:val="000000"/>
              </w:rPr>
              <w:t>27,03</w:t>
            </w:r>
          </w:p>
        </w:tc>
        <w:tc>
          <w:tcPr>
            <w:tcW w:w="946" w:type="dxa"/>
            <w:tcBorders>
              <w:bottom w:val="single" w:sz="2" w:space="0" w:color="auto"/>
            </w:tcBorders>
            <w:noWrap/>
            <w:vAlign w:val="center"/>
            <w:hideMark/>
          </w:tcPr>
          <w:p w14:paraId="0648CA8A" w14:textId="77777777" w:rsidR="0080295B" w:rsidRPr="00725D2F" w:rsidRDefault="0080295B" w:rsidP="00F871AA">
            <w:pPr>
              <w:pStyle w:val="cuatexto"/>
              <w:jc w:val="right"/>
              <w:rPr>
                <w:color w:val="000000"/>
              </w:rPr>
            </w:pPr>
            <w:r w:rsidRPr="00725D2F">
              <w:rPr>
                <w:color w:val="000000"/>
              </w:rPr>
              <w:t>24,44</w:t>
            </w:r>
          </w:p>
        </w:tc>
        <w:tc>
          <w:tcPr>
            <w:tcW w:w="946" w:type="dxa"/>
            <w:tcBorders>
              <w:bottom w:val="single" w:sz="2" w:space="0" w:color="auto"/>
            </w:tcBorders>
            <w:noWrap/>
            <w:vAlign w:val="center"/>
            <w:hideMark/>
          </w:tcPr>
          <w:p w14:paraId="318ECD47" w14:textId="77777777" w:rsidR="0080295B" w:rsidRPr="00725D2F" w:rsidRDefault="0080295B" w:rsidP="00F871AA">
            <w:pPr>
              <w:pStyle w:val="cuatexto"/>
              <w:jc w:val="right"/>
              <w:rPr>
                <w:color w:val="000000"/>
              </w:rPr>
            </w:pPr>
            <w:r w:rsidRPr="00725D2F">
              <w:rPr>
                <w:color w:val="000000"/>
              </w:rPr>
              <w:t>34,65</w:t>
            </w:r>
          </w:p>
        </w:tc>
        <w:tc>
          <w:tcPr>
            <w:tcW w:w="946" w:type="dxa"/>
            <w:tcBorders>
              <w:bottom w:val="single" w:sz="2" w:space="0" w:color="auto"/>
            </w:tcBorders>
            <w:noWrap/>
            <w:vAlign w:val="center"/>
            <w:hideMark/>
          </w:tcPr>
          <w:p w14:paraId="4E65D8A9" w14:textId="77777777" w:rsidR="0080295B" w:rsidRPr="00725D2F" w:rsidRDefault="0080295B" w:rsidP="00F871AA">
            <w:pPr>
              <w:pStyle w:val="cuatexto"/>
              <w:jc w:val="right"/>
              <w:rPr>
                <w:color w:val="000000"/>
              </w:rPr>
            </w:pPr>
            <w:r w:rsidRPr="00725D2F">
              <w:rPr>
                <w:color w:val="000000"/>
              </w:rPr>
              <w:t>39,00</w:t>
            </w:r>
          </w:p>
        </w:tc>
        <w:tc>
          <w:tcPr>
            <w:tcW w:w="941" w:type="dxa"/>
            <w:tcBorders>
              <w:bottom w:val="single" w:sz="2" w:space="0" w:color="auto"/>
            </w:tcBorders>
            <w:noWrap/>
            <w:vAlign w:val="center"/>
            <w:hideMark/>
          </w:tcPr>
          <w:p w14:paraId="3435AA41" w14:textId="77777777" w:rsidR="0080295B" w:rsidRPr="00725D2F" w:rsidRDefault="0080295B" w:rsidP="00F871AA">
            <w:pPr>
              <w:pStyle w:val="cuatexto"/>
              <w:jc w:val="right"/>
              <w:rPr>
                <w:color w:val="000000"/>
              </w:rPr>
            </w:pPr>
            <w:r w:rsidRPr="00725D2F">
              <w:rPr>
                <w:color w:val="000000"/>
              </w:rPr>
              <w:t>41,14</w:t>
            </w:r>
          </w:p>
        </w:tc>
      </w:tr>
      <w:tr w:rsidR="0080295B" w14:paraId="7B2D2739" w14:textId="77777777" w:rsidTr="00A909A5">
        <w:trPr>
          <w:trHeight w:val="198"/>
        </w:trPr>
        <w:tc>
          <w:tcPr>
            <w:tcW w:w="3119" w:type="dxa"/>
            <w:gridSpan w:val="2"/>
            <w:tcBorders>
              <w:top w:val="single" w:sz="2" w:space="0" w:color="auto"/>
              <w:bottom w:val="single" w:sz="4" w:space="0" w:color="auto"/>
            </w:tcBorders>
            <w:vAlign w:val="bottom"/>
            <w:hideMark/>
          </w:tcPr>
          <w:p w14:paraId="21BD535C" w14:textId="77777777" w:rsidR="0080295B" w:rsidRPr="00725D2F" w:rsidRDefault="0080295B" w:rsidP="00F871AA">
            <w:pPr>
              <w:pStyle w:val="cuatexto"/>
            </w:pPr>
            <w:r w:rsidRPr="00725D2F">
              <w:t>Ausencias en el puesto</w:t>
            </w:r>
            <w:r>
              <w:t xml:space="preserve"> (c)</w:t>
            </w:r>
          </w:p>
        </w:tc>
        <w:tc>
          <w:tcPr>
            <w:tcW w:w="945" w:type="dxa"/>
            <w:tcBorders>
              <w:top w:val="single" w:sz="2" w:space="0" w:color="auto"/>
              <w:bottom w:val="single" w:sz="4" w:space="0" w:color="auto"/>
            </w:tcBorders>
            <w:noWrap/>
            <w:vAlign w:val="center"/>
            <w:hideMark/>
          </w:tcPr>
          <w:p w14:paraId="7733B667" w14:textId="77777777" w:rsidR="0080295B" w:rsidRPr="008A5ED4" w:rsidRDefault="0080295B" w:rsidP="00F871AA">
            <w:pPr>
              <w:pStyle w:val="cuatexto"/>
              <w:jc w:val="right"/>
              <w:rPr>
                <w:color w:val="000000"/>
              </w:rPr>
            </w:pPr>
            <w:r w:rsidRPr="008A5ED4">
              <w:rPr>
                <w:color w:val="000000"/>
              </w:rPr>
              <w:t>101,21</w:t>
            </w:r>
          </w:p>
        </w:tc>
        <w:tc>
          <w:tcPr>
            <w:tcW w:w="946" w:type="dxa"/>
            <w:tcBorders>
              <w:top w:val="single" w:sz="2" w:space="0" w:color="auto"/>
              <w:bottom w:val="single" w:sz="4" w:space="0" w:color="auto"/>
            </w:tcBorders>
            <w:noWrap/>
            <w:vAlign w:val="center"/>
            <w:hideMark/>
          </w:tcPr>
          <w:p w14:paraId="15E98049" w14:textId="77777777" w:rsidR="0080295B" w:rsidRPr="008A5ED4" w:rsidRDefault="0080295B" w:rsidP="00F871AA">
            <w:pPr>
              <w:pStyle w:val="cuatexto"/>
              <w:jc w:val="right"/>
              <w:rPr>
                <w:color w:val="000000"/>
              </w:rPr>
            </w:pPr>
            <w:r w:rsidRPr="008A5ED4">
              <w:rPr>
                <w:color w:val="000000"/>
              </w:rPr>
              <w:t>108,14</w:t>
            </w:r>
          </w:p>
        </w:tc>
        <w:tc>
          <w:tcPr>
            <w:tcW w:w="946" w:type="dxa"/>
            <w:tcBorders>
              <w:top w:val="single" w:sz="2" w:space="0" w:color="auto"/>
              <w:bottom w:val="single" w:sz="4" w:space="0" w:color="auto"/>
            </w:tcBorders>
            <w:noWrap/>
            <w:vAlign w:val="center"/>
            <w:hideMark/>
          </w:tcPr>
          <w:p w14:paraId="39EB3587" w14:textId="77777777" w:rsidR="0080295B" w:rsidRPr="00725D2F" w:rsidRDefault="0080295B" w:rsidP="00F871AA">
            <w:pPr>
              <w:pStyle w:val="cuatexto"/>
              <w:jc w:val="right"/>
              <w:rPr>
                <w:color w:val="000000"/>
              </w:rPr>
            </w:pPr>
            <w:r w:rsidRPr="00725D2F">
              <w:rPr>
                <w:color w:val="000000"/>
              </w:rPr>
              <w:t>116,15</w:t>
            </w:r>
          </w:p>
        </w:tc>
        <w:tc>
          <w:tcPr>
            <w:tcW w:w="946" w:type="dxa"/>
            <w:tcBorders>
              <w:top w:val="single" w:sz="2" w:space="0" w:color="auto"/>
              <w:bottom w:val="single" w:sz="4" w:space="0" w:color="auto"/>
            </w:tcBorders>
            <w:noWrap/>
            <w:vAlign w:val="center"/>
            <w:hideMark/>
          </w:tcPr>
          <w:p w14:paraId="0F71610D" w14:textId="77777777" w:rsidR="0080295B" w:rsidRPr="00725D2F" w:rsidRDefault="0080295B" w:rsidP="00F871AA">
            <w:pPr>
              <w:pStyle w:val="cuatexto"/>
              <w:jc w:val="right"/>
              <w:rPr>
                <w:color w:val="000000"/>
              </w:rPr>
            </w:pPr>
            <w:r w:rsidRPr="00725D2F">
              <w:rPr>
                <w:color w:val="000000"/>
              </w:rPr>
              <w:t>109,11</w:t>
            </w:r>
          </w:p>
        </w:tc>
        <w:tc>
          <w:tcPr>
            <w:tcW w:w="946" w:type="dxa"/>
            <w:tcBorders>
              <w:top w:val="single" w:sz="2" w:space="0" w:color="auto"/>
              <w:bottom w:val="single" w:sz="4" w:space="0" w:color="auto"/>
            </w:tcBorders>
            <w:noWrap/>
            <w:vAlign w:val="center"/>
            <w:hideMark/>
          </w:tcPr>
          <w:p w14:paraId="0BA4DD82" w14:textId="77777777" w:rsidR="0080295B" w:rsidRPr="00725D2F" w:rsidRDefault="0080295B" w:rsidP="00F871AA">
            <w:pPr>
              <w:pStyle w:val="cuatexto"/>
              <w:jc w:val="right"/>
              <w:rPr>
                <w:color w:val="000000"/>
              </w:rPr>
            </w:pPr>
            <w:r w:rsidRPr="00725D2F">
              <w:rPr>
                <w:color w:val="000000"/>
              </w:rPr>
              <w:t>120,24</w:t>
            </w:r>
          </w:p>
        </w:tc>
        <w:tc>
          <w:tcPr>
            <w:tcW w:w="941" w:type="dxa"/>
            <w:tcBorders>
              <w:top w:val="single" w:sz="2" w:space="0" w:color="auto"/>
              <w:bottom w:val="single" w:sz="4" w:space="0" w:color="auto"/>
            </w:tcBorders>
            <w:noWrap/>
            <w:vAlign w:val="center"/>
            <w:hideMark/>
          </w:tcPr>
          <w:p w14:paraId="4ED27707" w14:textId="77777777" w:rsidR="0080295B" w:rsidRPr="00725D2F" w:rsidRDefault="0080295B" w:rsidP="00F871AA">
            <w:pPr>
              <w:pStyle w:val="cuatexto"/>
              <w:jc w:val="right"/>
              <w:rPr>
                <w:color w:val="000000"/>
              </w:rPr>
            </w:pPr>
            <w:r w:rsidRPr="00725D2F">
              <w:rPr>
                <w:color w:val="000000"/>
              </w:rPr>
              <w:t>124,81</w:t>
            </w:r>
          </w:p>
        </w:tc>
      </w:tr>
      <w:tr w:rsidR="0080295B" w14:paraId="56A81E9C" w14:textId="77777777" w:rsidTr="00561679">
        <w:trPr>
          <w:trHeight w:val="255"/>
        </w:trPr>
        <w:tc>
          <w:tcPr>
            <w:tcW w:w="3119" w:type="dxa"/>
            <w:gridSpan w:val="2"/>
            <w:shd w:val="clear" w:color="auto" w:fill="8DB3E2"/>
            <w:vAlign w:val="center"/>
            <w:hideMark/>
          </w:tcPr>
          <w:p w14:paraId="497B604A" w14:textId="77777777" w:rsidR="0080295B" w:rsidRPr="00725D2F" w:rsidRDefault="0080295B" w:rsidP="00F871AA">
            <w:pPr>
              <w:pStyle w:val="cuadroCabe"/>
            </w:pPr>
            <w:r w:rsidRPr="00725D2F">
              <w:t>Personal efectivo equivalente que presta servicio</w:t>
            </w:r>
            <w:r>
              <w:t xml:space="preserve"> (</w:t>
            </w:r>
            <w:proofErr w:type="spellStart"/>
            <w:r>
              <w:t>a+b-c</w:t>
            </w:r>
            <w:proofErr w:type="spellEnd"/>
            <w:r>
              <w:t>)</w:t>
            </w:r>
          </w:p>
        </w:tc>
        <w:tc>
          <w:tcPr>
            <w:tcW w:w="945" w:type="dxa"/>
            <w:shd w:val="clear" w:color="auto" w:fill="8DB3E2" w:themeFill="text2" w:themeFillTint="66"/>
            <w:noWrap/>
            <w:vAlign w:val="center"/>
            <w:hideMark/>
          </w:tcPr>
          <w:p w14:paraId="1D29E255" w14:textId="77777777" w:rsidR="0080295B" w:rsidRPr="008A5ED4" w:rsidRDefault="0080295B" w:rsidP="00F871AA">
            <w:pPr>
              <w:pStyle w:val="cuadroCabe"/>
              <w:jc w:val="right"/>
            </w:pPr>
            <w:r>
              <w:t>495,31</w:t>
            </w:r>
          </w:p>
        </w:tc>
        <w:tc>
          <w:tcPr>
            <w:tcW w:w="946" w:type="dxa"/>
            <w:shd w:val="clear" w:color="auto" w:fill="8DB3E2" w:themeFill="text2" w:themeFillTint="66"/>
            <w:noWrap/>
            <w:vAlign w:val="center"/>
            <w:hideMark/>
          </w:tcPr>
          <w:p w14:paraId="6ADC9C7C" w14:textId="77777777" w:rsidR="0080295B" w:rsidRPr="008A5ED4" w:rsidRDefault="0080295B" w:rsidP="00F871AA">
            <w:pPr>
              <w:pStyle w:val="cuadroCabe"/>
              <w:jc w:val="right"/>
            </w:pPr>
            <w:r w:rsidRPr="008A5ED4">
              <w:t>488,51</w:t>
            </w:r>
          </w:p>
        </w:tc>
        <w:tc>
          <w:tcPr>
            <w:tcW w:w="946" w:type="dxa"/>
            <w:shd w:val="clear" w:color="auto" w:fill="8DB3E2" w:themeFill="text2" w:themeFillTint="66"/>
            <w:noWrap/>
            <w:vAlign w:val="center"/>
            <w:hideMark/>
          </w:tcPr>
          <w:p w14:paraId="2C6C376F" w14:textId="77777777" w:rsidR="0080295B" w:rsidRPr="00725D2F" w:rsidRDefault="0080295B" w:rsidP="00F871AA">
            <w:pPr>
              <w:pStyle w:val="cuadroCabe"/>
              <w:jc w:val="right"/>
            </w:pPr>
            <w:r w:rsidRPr="00725D2F">
              <w:t>480,62</w:t>
            </w:r>
          </w:p>
        </w:tc>
        <w:tc>
          <w:tcPr>
            <w:tcW w:w="946" w:type="dxa"/>
            <w:shd w:val="clear" w:color="auto" w:fill="8DB3E2" w:themeFill="text2" w:themeFillTint="66"/>
            <w:noWrap/>
            <w:vAlign w:val="center"/>
            <w:hideMark/>
          </w:tcPr>
          <w:p w14:paraId="4E9776DD" w14:textId="77777777" w:rsidR="0080295B" w:rsidRPr="00725D2F" w:rsidRDefault="0080295B" w:rsidP="00F871AA">
            <w:pPr>
              <w:pStyle w:val="cuadroCabe"/>
              <w:jc w:val="right"/>
            </w:pPr>
            <w:r w:rsidRPr="00725D2F">
              <w:t>478,53</w:t>
            </w:r>
          </w:p>
        </w:tc>
        <w:tc>
          <w:tcPr>
            <w:tcW w:w="946" w:type="dxa"/>
            <w:shd w:val="clear" w:color="auto" w:fill="8DB3E2" w:themeFill="text2" w:themeFillTint="66"/>
            <w:noWrap/>
            <w:vAlign w:val="center"/>
            <w:hideMark/>
          </w:tcPr>
          <w:p w14:paraId="23B7D873" w14:textId="77777777" w:rsidR="0080295B" w:rsidRPr="00725D2F" w:rsidRDefault="0080295B" w:rsidP="00F871AA">
            <w:pPr>
              <w:pStyle w:val="cuadroCabe"/>
              <w:jc w:val="right"/>
            </w:pPr>
            <w:r w:rsidRPr="00725D2F">
              <w:t>477,35</w:t>
            </w:r>
          </w:p>
        </w:tc>
        <w:tc>
          <w:tcPr>
            <w:tcW w:w="941" w:type="dxa"/>
            <w:shd w:val="clear" w:color="auto" w:fill="8DB3E2" w:themeFill="text2" w:themeFillTint="66"/>
            <w:noWrap/>
            <w:vAlign w:val="center"/>
            <w:hideMark/>
          </w:tcPr>
          <w:p w14:paraId="5EF77749" w14:textId="77777777" w:rsidR="0080295B" w:rsidRPr="00725D2F" w:rsidRDefault="0080295B" w:rsidP="00F871AA">
            <w:pPr>
              <w:pStyle w:val="cuadroCabe"/>
              <w:jc w:val="right"/>
            </w:pPr>
            <w:r w:rsidRPr="00725D2F">
              <w:t>477,77</w:t>
            </w:r>
          </w:p>
        </w:tc>
      </w:tr>
      <w:tr w:rsidR="0080295B" w14:paraId="31A3BED0" w14:textId="77777777" w:rsidTr="00FA6C89">
        <w:trPr>
          <w:trHeight w:val="198"/>
        </w:trPr>
        <w:tc>
          <w:tcPr>
            <w:tcW w:w="3119" w:type="dxa"/>
            <w:gridSpan w:val="2"/>
            <w:tcBorders>
              <w:bottom w:val="single" w:sz="4" w:space="0" w:color="auto"/>
            </w:tcBorders>
            <w:vAlign w:val="center"/>
            <w:hideMark/>
          </w:tcPr>
          <w:p w14:paraId="620B1343" w14:textId="5F9E9BB6" w:rsidR="0080295B" w:rsidRPr="00725D2F" w:rsidRDefault="0080295B" w:rsidP="00F871AA">
            <w:pPr>
              <w:pStyle w:val="cuatexto"/>
            </w:pPr>
            <w:r w:rsidRPr="5B85BBA2">
              <w:t>Personal necesario según estructura puestos de CIAS</w:t>
            </w:r>
          </w:p>
        </w:tc>
        <w:tc>
          <w:tcPr>
            <w:tcW w:w="945" w:type="dxa"/>
            <w:tcBorders>
              <w:bottom w:val="single" w:sz="4" w:space="0" w:color="auto"/>
            </w:tcBorders>
            <w:noWrap/>
            <w:vAlign w:val="center"/>
            <w:hideMark/>
          </w:tcPr>
          <w:p w14:paraId="5DEECABA" w14:textId="77777777" w:rsidR="0080295B" w:rsidRPr="008A5ED4" w:rsidRDefault="0080295B" w:rsidP="00F871AA">
            <w:pPr>
              <w:pStyle w:val="cuatexto"/>
              <w:jc w:val="right"/>
              <w:rPr>
                <w:rFonts w:cstheme="minorHAnsi"/>
                <w:color w:val="000000"/>
              </w:rPr>
            </w:pPr>
            <w:r w:rsidRPr="008A5ED4">
              <w:rPr>
                <w:rFonts w:cstheme="minorHAnsi"/>
                <w:color w:val="000000"/>
              </w:rPr>
              <w:t>498,67</w:t>
            </w:r>
          </w:p>
        </w:tc>
        <w:tc>
          <w:tcPr>
            <w:tcW w:w="946" w:type="dxa"/>
            <w:tcBorders>
              <w:bottom w:val="single" w:sz="4" w:space="0" w:color="auto"/>
            </w:tcBorders>
            <w:noWrap/>
            <w:vAlign w:val="center"/>
            <w:hideMark/>
          </w:tcPr>
          <w:p w14:paraId="2CE43629" w14:textId="77777777" w:rsidR="0080295B" w:rsidRPr="008A5ED4" w:rsidRDefault="0080295B" w:rsidP="00F871AA">
            <w:pPr>
              <w:pStyle w:val="cuatexto"/>
              <w:jc w:val="right"/>
              <w:rPr>
                <w:rFonts w:cstheme="minorHAnsi"/>
                <w:color w:val="000000"/>
              </w:rPr>
            </w:pPr>
            <w:r w:rsidRPr="008A5ED4">
              <w:rPr>
                <w:rFonts w:cstheme="minorHAnsi"/>
                <w:color w:val="000000"/>
              </w:rPr>
              <w:t>506,99</w:t>
            </w:r>
          </w:p>
        </w:tc>
        <w:tc>
          <w:tcPr>
            <w:tcW w:w="946" w:type="dxa"/>
            <w:tcBorders>
              <w:bottom w:val="single" w:sz="4" w:space="0" w:color="auto"/>
            </w:tcBorders>
            <w:noWrap/>
            <w:vAlign w:val="center"/>
            <w:hideMark/>
          </w:tcPr>
          <w:p w14:paraId="49FE8EA6" w14:textId="77777777" w:rsidR="0080295B" w:rsidRPr="00725D2F" w:rsidRDefault="0080295B" w:rsidP="00F871AA">
            <w:pPr>
              <w:pStyle w:val="cuatexto"/>
              <w:jc w:val="right"/>
              <w:rPr>
                <w:rFonts w:cstheme="minorHAnsi"/>
                <w:color w:val="000000"/>
              </w:rPr>
            </w:pPr>
            <w:r w:rsidRPr="00725D2F">
              <w:rPr>
                <w:rFonts w:cstheme="minorHAnsi"/>
                <w:color w:val="000000"/>
              </w:rPr>
              <w:t>509,49</w:t>
            </w:r>
          </w:p>
        </w:tc>
        <w:tc>
          <w:tcPr>
            <w:tcW w:w="946" w:type="dxa"/>
            <w:tcBorders>
              <w:bottom w:val="single" w:sz="4" w:space="0" w:color="auto"/>
            </w:tcBorders>
            <w:noWrap/>
            <w:vAlign w:val="center"/>
            <w:hideMark/>
          </w:tcPr>
          <w:p w14:paraId="45B34248" w14:textId="77777777" w:rsidR="0080295B" w:rsidRPr="00725D2F" w:rsidRDefault="0080295B" w:rsidP="00F871AA">
            <w:pPr>
              <w:pStyle w:val="cuatexto"/>
              <w:jc w:val="right"/>
              <w:rPr>
                <w:rFonts w:cstheme="minorHAnsi"/>
                <w:color w:val="000000"/>
              </w:rPr>
            </w:pPr>
            <w:r w:rsidRPr="00725D2F">
              <w:rPr>
                <w:rFonts w:cstheme="minorHAnsi"/>
                <w:color w:val="000000"/>
              </w:rPr>
              <w:t>515,99</w:t>
            </w:r>
          </w:p>
        </w:tc>
        <w:tc>
          <w:tcPr>
            <w:tcW w:w="946" w:type="dxa"/>
            <w:tcBorders>
              <w:bottom w:val="single" w:sz="4" w:space="0" w:color="auto"/>
            </w:tcBorders>
            <w:noWrap/>
            <w:vAlign w:val="center"/>
            <w:hideMark/>
          </w:tcPr>
          <w:p w14:paraId="0902A50B" w14:textId="77777777" w:rsidR="0080295B" w:rsidRPr="00725D2F" w:rsidRDefault="0080295B" w:rsidP="00F871AA">
            <w:pPr>
              <w:pStyle w:val="cuatexto"/>
              <w:jc w:val="right"/>
              <w:rPr>
                <w:rFonts w:cstheme="minorHAnsi"/>
                <w:color w:val="000000"/>
              </w:rPr>
            </w:pPr>
            <w:r w:rsidRPr="00725D2F">
              <w:rPr>
                <w:rFonts w:cstheme="minorHAnsi"/>
                <w:color w:val="000000"/>
              </w:rPr>
              <w:t>519,99</w:t>
            </w:r>
          </w:p>
        </w:tc>
        <w:tc>
          <w:tcPr>
            <w:tcW w:w="941" w:type="dxa"/>
            <w:tcBorders>
              <w:bottom w:val="single" w:sz="4" w:space="0" w:color="auto"/>
            </w:tcBorders>
            <w:noWrap/>
            <w:vAlign w:val="center"/>
            <w:hideMark/>
          </w:tcPr>
          <w:p w14:paraId="45824527" w14:textId="77777777" w:rsidR="0080295B" w:rsidRPr="00725D2F" w:rsidRDefault="0080295B" w:rsidP="00F871AA">
            <w:pPr>
              <w:pStyle w:val="cuatexto"/>
              <w:jc w:val="right"/>
              <w:rPr>
                <w:rFonts w:cstheme="minorHAnsi"/>
                <w:color w:val="000000"/>
              </w:rPr>
            </w:pPr>
            <w:r w:rsidRPr="00725D2F">
              <w:rPr>
                <w:rFonts w:cstheme="minorHAnsi"/>
                <w:color w:val="000000"/>
              </w:rPr>
              <w:t>524,49</w:t>
            </w:r>
          </w:p>
        </w:tc>
      </w:tr>
      <w:tr w:rsidR="003322DD" w14:paraId="505816E9" w14:textId="77777777" w:rsidTr="00FA6C89">
        <w:trPr>
          <w:trHeight w:val="255"/>
        </w:trPr>
        <w:tc>
          <w:tcPr>
            <w:tcW w:w="3119" w:type="dxa"/>
            <w:gridSpan w:val="2"/>
            <w:shd w:val="clear" w:color="auto" w:fill="8DB3E2" w:themeFill="text2" w:themeFillTint="66"/>
            <w:vAlign w:val="center"/>
            <w:hideMark/>
          </w:tcPr>
          <w:p w14:paraId="71DBFCA3" w14:textId="77777777" w:rsidR="003322DD" w:rsidRPr="00725D2F" w:rsidRDefault="003322DD" w:rsidP="00F871AA">
            <w:pPr>
              <w:pStyle w:val="cuadroCabe"/>
            </w:pPr>
            <w:r w:rsidRPr="00725D2F">
              <w:t>Grado prestación servicio</w:t>
            </w:r>
            <w:r>
              <w:t xml:space="preserve"> </w:t>
            </w:r>
            <w:proofErr w:type="spellStart"/>
            <w:r>
              <w:t>pers.fac</w:t>
            </w:r>
            <w:proofErr w:type="spellEnd"/>
            <w:r>
              <w:t>.</w:t>
            </w:r>
          </w:p>
        </w:tc>
        <w:tc>
          <w:tcPr>
            <w:tcW w:w="945" w:type="dxa"/>
            <w:shd w:val="clear" w:color="auto" w:fill="8DB3E2" w:themeFill="text2" w:themeFillTint="66"/>
            <w:noWrap/>
            <w:vAlign w:val="center"/>
            <w:hideMark/>
          </w:tcPr>
          <w:p w14:paraId="1F77F992" w14:textId="77777777" w:rsidR="003322DD" w:rsidRPr="008A5ED4" w:rsidRDefault="003322DD" w:rsidP="00F871AA">
            <w:pPr>
              <w:pStyle w:val="cuadroCabe"/>
              <w:jc w:val="right"/>
            </w:pPr>
            <w:r>
              <w:t>99</w:t>
            </w:r>
            <w:r w:rsidRPr="008A5ED4">
              <w:t>%</w:t>
            </w:r>
          </w:p>
        </w:tc>
        <w:tc>
          <w:tcPr>
            <w:tcW w:w="946" w:type="dxa"/>
            <w:shd w:val="clear" w:color="auto" w:fill="8DB3E2" w:themeFill="text2" w:themeFillTint="66"/>
            <w:noWrap/>
            <w:vAlign w:val="center"/>
            <w:hideMark/>
          </w:tcPr>
          <w:p w14:paraId="58AE0F5C" w14:textId="77777777" w:rsidR="003322DD" w:rsidRPr="008A5ED4" w:rsidRDefault="003322DD" w:rsidP="00F871AA">
            <w:pPr>
              <w:pStyle w:val="cuadroCabe"/>
              <w:jc w:val="right"/>
            </w:pPr>
            <w:r w:rsidRPr="008A5ED4">
              <w:t>96%</w:t>
            </w:r>
          </w:p>
        </w:tc>
        <w:tc>
          <w:tcPr>
            <w:tcW w:w="946" w:type="dxa"/>
            <w:shd w:val="clear" w:color="auto" w:fill="8DB3E2" w:themeFill="text2" w:themeFillTint="66"/>
            <w:noWrap/>
            <w:vAlign w:val="center"/>
            <w:hideMark/>
          </w:tcPr>
          <w:p w14:paraId="2890148A" w14:textId="77777777" w:rsidR="003322DD" w:rsidRPr="00725D2F" w:rsidRDefault="003322DD" w:rsidP="00F871AA">
            <w:pPr>
              <w:pStyle w:val="cuadroCabe"/>
              <w:jc w:val="right"/>
            </w:pPr>
            <w:r w:rsidRPr="00725D2F">
              <w:t>94%</w:t>
            </w:r>
          </w:p>
        </w:tc>
        <w:tc>
          <w:tcPr>
            <w:tcW w:w="946" w:type="dxa"/>
            <w:shd w:val="clear" w:color="auto" w:fill="8DB3E2" w:themeFill="text2" w:themeFillTint="66"/>
            <w:noWrap/>
            <w:vAlign w:val="center"/>
            <w:hideMark/>
          </w:tcPr>
          <w:p w14:paraId="3A70BCFD" w14:textId="77777777" w:rsidR="003322DD" w:rsidRPr="00725D2F" w:rsidRDefault="003322DD" w:rsidP="00F871AA">
            <w:pPr>
              <w:pStyle w:val="cuadroCabe"/>
              <w:jc w:val="right"/>
            </w:pPr>
            <w:r w:rsidRPr="00725D2F">
              <w:t>93%</w:t>
            </w:r>
          </w:p>
        </w:tc>
        <w:tc>
          <w:tcPr>
            <w:tcW w:w="946" w:type="dxa"/>
            <w:shd w:val="clear" w:color="auto" w:fill="8DB3E2" w:themeFill="text2" w:themeFillTint="66"/>
            <w:noWrap/>
            <w:vAlign w:val="center"/>
            <w:hideMark/>
          </w:tcPr>
          <w:p w14:paraId="120EFAFF" w14:textId="77777777" w:rsidR="003322DD" w:rsidRPr="00725D2F" w:rsidRDefault="003322DD" w:rsidP="00F871AA">
            <w:pPr>
              <w:pStyle w:val="cuadroCabe"/>
              <w:jc w:val="right"/>
            </w:pPr>
            <w:r w:rsidRPr="00725D2F">
              <w:t>92%</w:t>
            </w:r>
          </w:p>
        </w:tc>
        <w:tc>
          <w:tcPr>
            <w:tcW w:w="941" w:type="dxa"/>
            <w:shd w:val="clear" w:color="auto" w:fill="8DB3E2" w:themeFill="text2" w:themeFillTint="66"/>
            <w:noWrap/>
            <w:vAlign w:val="center"/>
            <w:hideMark/>
          </w:tcPr>
          <w:p w14:paraId="63BFCE3E" w14:textId="77777777" w:rsidR="003322DD" w:rsidRPr="00725D2F" w:rsidRDefault="003322DD" w:rsidP="00F871AA">
            <w:pPr>
              <w:pStyle w:val="cuadroCabe"/>
              <w:jc w:val="right"/>
            </w:pPr>
            <w:r w:rsidRPr="00725D2F">
              <w:t>91%</w:t>
            </w:r>
          </w:p>
        </w:tc>
      </w:tr>
    </w:tbl>
    <w:p w14:paraId="278AB318" w14:textId="77777777" w:rsidR="00EE6CCA" w:rsidRDefault="00EE6CCA" w:rsidP="005459B9">
      <w:pPr>
        <w:pStyle w:val="texto"/>
        <w:spacing w:after="140"/>
        <w:jc w:val="both"/>
      </w:pPr>
    </w:p>
    <w:p w14:paraId="5E73C22F" w14:textId="4B5218B5" w:rsidR="003322DD" w:rsidRPr="00465A71" w:rsidRDefault="003322DD" w:rsidP="005459B9">
      <w:pPr>
        <w:pStyle w:val="texto"/>
        <w:spacing w:after="140"/>
        <w:jc w:val="both"/>
        <w:rPr>
          <w:szCs w:val="26"/>
        </w:rPr>
      </w:pPr>
      <w:r>
        <w:t xml:space="preserve">El grado de </w:t>
      </w:r>
      <w:r w:rsidRPr="005459B9">
        <w:rPr>
          <w:szCs w:val="26"/>
        </w:rPr>
        <w:t>prestación</w:t>
      </w:r>
      <w:r>
        <w:t xml:space="preserve"> del servicio de los puestos diseñados en los CIAS de personal facultativo ha </w:t>
      </w:r>
      <w:r w:rsidRPr="008A5ED4">
        <w:t xml:space="preserve">bajado del </w:t>
      </w:r>
      <w:r>
        <w:t>99</w:t>
      </w:r>
      <w:r w:rsidRPr="008A5ED4">
        <w:t xml:space="preserve"> por ciento en 2018</w:t>
      </w:r>
      <w:r>
        <w:t xml:space="preserve"> al 91 por ciento en 2023. </w:t>
      </w:r>
    </w:p>
    <w:p w14:paraId="19ED613D" w14:textId="77777777" w:rsidR="003322DD" w:rsidRDefault="2D1ADFFC" w:rsidP="00F871AA">
      <w:pPr>
        <w:pStyle w:val="texto"/>
        <w:tabs>
          <w:tab w:val="clear" w:pos="2835"/>
          <w:tab w:val="clear" w:pos="3969"/>
          <w:tab w:val="clear" w:pos="5103"/>
          <w:tab w:val="clear" w:pos="6237"/>
          <w:tab w:val="clear" w:pos="7371"/>
        </w:tabs>
        <w:spacing w:after="140"/>
        <w:jc w:val="both"/>
      </w:pPr>
      <w:r>
        <w:lastRenderedPageBreak/>
        <w:t>Esto se debe a que, a pesar de que los puestos diseñados han aumentado un cinco por ciento en el periodo, el personal efectivo equivalente disminuye un cuatro por ciento.</w:t>
      </w:r>
    </w:p>
    <w:p w14:paraId="42B824AC" w14:textId="2554A109" w:rsidR="003322DD" w:rsidRPr="00465A71" w:rsidRDefault="2D1ADFFC" w:rsidP="005459B9">
      <w:pPr>
        <w:pStyle w:val="texto"/>
        <w:spacing w:after="140"/>
        <w:jc w:val="both"/>
      </w:pPr>
      <w:r>
        <w:t xml:space="preserve">En consecuencia, </w:t>
      </w:r>
      <w:r w:rsidR="4AE9D7DF">
        <w:t xml:space="preserve">si bien </w:t>
      </w:r>
      <w:r>
        <w:t xml:space="preserve">la estructura organizativa diseñada cumple con las ratios </w:t>
      </w:r>
      <w:r w:rsidRPr="005459B9">
        <w:rPr>
          <w:szCs w:val="26"/>
        </w:rPr>
        <w:t>establecidas</w:t>
      </w:r>
      <w:r w:rsidR="45D08CDB">
        <w:t xml:space="preserve"> no se está </w:t>
      </w:r>
      <w:r w:rsidR="22A295F7">
        <w:t>cubriendo ni</w:t>
      </w:r>
      <w:r>
        <w:t xml:space="preserve"> siquiera contando con las plazas de refuerzo creadas para dar apoyo al personal facultativo.</w:t>
      </w:r>
    </w:p>
    <w:p w14:paraId="3C97914C" w14:textId="67150795" w:rsidR="3FC8DA88" w:rsidRPr="00A74DA8" w:rsidRDefault="3FC8DA88" w:rsidP="00561704">
      <w:pPr>
        <w:pStyle w:val="atitulo3"/>
      </w:pPr>
      <w:r w:rsidRPr="00A74DA8">
        <w:t xml:space="preserve">3.2.3 </w:t>
      </w:r>
      <w:r w:rsidR="6CE7DB0E" w:rsidRPr="00A74DA8">
        <w:t xml:space="preserve">Otras medidas adoptadas para </w:t>
      </w:r>
      <w:r w:rsidRPr="00A74DA8">
        <w:t>mantener la accesibilidad</w:t>
      </w:r>
    </w:p>
    <w:p w14:paraId="4F55C0E7" w14:textId="5BB6AE80" w:rsidR="7BD8D237" w:rsidRDefault="57686F8E" w:rsidP="005459B9">
      <w:pPr>
        <w:pStyle w:val="texto"/>
        <w:spacing w:after="140"/>
        <w:jc w:val="both"/>
      </w:pPr>
      <w:r>
        <w:t>El Gobierno</w:t>
      </w:r>
      <w:r w:rsidR="72B02C2F">
        <w:t xml:space="preserve"> de Navarra </w:t>
      </w:r>
      <w:r w:rsidR="0E573262">
        <w:t>autorizó</w:t>
      </w:r>
      <w:r w:rsidR="72B02C2F">
        <w:t xml:space="preserve"> implantar en el curso académico 2019/2020 el grado de Medicina en la Universidad Pública de Navarra con un total de 60 plazas. </w:t>
      </w:r>
      <w:r w:rsidR="5792AB29">
        <w:t xml:space="preserve">Si </w:t>
      </w:r>
      <w:r w:rsidR="5792AB29" w:rsidRPr="005459B9">
        <w:rPr>
          <w:szCs w:val="26"/>
        </w:rPr>
        <w:t>bien</w:t>
      </w:r>
      <w:r w:rsidR="5792AB29">
        <w:t xml:space="preserve"> mantener la accesibilidad a AP no fue la única causa para comenzar a impartir este grado, sí que es una medida que a corto/largo plazo </w:t>
      </w:r>
      <w:r w:rsidR="2DA3E89C">
        <w:t xml:space="preserve">puede tener efectos positivos en la accesibilidad a </w:t>
      </w:r>
      <w:r w:rsidR="05812826">
        <w:t>AP.</w:t>
      </w:r>
    </w:p>
    <w:p w14:paraId="7019BD59" w14:textId="0FA5FFF7" w:rsidR="2E4A263B" w:rsidRDefault="2E4A263B" w:rsidP="005459B9">
      <w:pPr>
        <w:pStyle w:val="texto"/>
        <w:spacing w:after="140"/>
        <w:jc w:val="both"/>
      </w:pPr>
      <w:r>
        <w:t>Esta oferta de plazas se mantuvo en los cursos académicos posteriores, hasta el correspondiente al periodo 2023-2024 en el que</w:t>
      </w:r>
      <w:r w:rsidR="5D113A68">
        <w:t xml:space="preserve">, </w:t>
      </w:r>
      <w:r>
        <w:t xml:space="preserve">tras la aprobación del Real </w:t>
      </w:r>
      <w:r w:rsidR="0D8E5FBA">
        <w:t>Decreto 698</w:t>
      </w:r>
      <w:r w:rsidR="7F8932FE">
        <w:t xml:space="preserve">/2023, de 25 de julio, por el </w:t>
      </w:r>
      <w:r w:rsidR="054DC7BC">
        <w:t>que se</w:t>
      </w:r>
      <w:r w:rsidR="7F8932FE">
        <w:t xml:space="preserve"> regulaba la concesión directa de subvenciones a universidades públicas para la financiación del incremento de plazas de </w:t>
      </w:r>
      <w:r w:rsidR="7F8932FE" w:rsidRPr="005459B9">
        <w:rPr>
          <w:szCs w:val="26"/>
        </w:rPr>
        <w:t>grado</w:t>
      </w:r>
      <w:r w:rsidR="7F8932FE">
        <w:t xml:space="preserve"> de medicina y de las inversiones destinadas a mejorar la calidad docente,</w:t>
      </w:r>
      <w:r w:rsidR="7D91D5F1">
        <w:t xml:space="preserve"> se incrementaron dichas plazas hasta 70, cifra que se mantiene para el curso 2024-2025.</w:t>
      </w:r>
      <w:r w:rsidR="7F8932FE">
        <w:t xml:space="preserve"> </w:t>
      </w:r>
    </w:p>
    <w:p w14:paraId="6E596A77" w14:textId="3E514513" w:rsidR="00252FD2" w:rsidRDefault="00252FD2" w:rsidP="005459B9">
      <w:pPr>
        <w:pStyle w:val="texto"/>
        <w:spacing w:after="140"/>
        <w:jc w:val="both"/>
      </w:pPr>
      <w:r>
        <w:t xml:space="preserve">Asimismo, </w:t>
      </w:r>
      <w:r w:rsidRPr="005459B9">
        <w:rPr>
          <w:szCs w:val="26"/>
        </w:rPr>
        <w:t>señalamos</w:t>
      </w:r>
      <w:r>
        <w:t xml:space="preserve"> que el 70 por ciento del alumnado que cursa este grado procede de comunidades autónomas distintas a Navarra.</w:t>
      </w:r>
    </w:p>
    <w:p w14:paraId="2D63A736" w14:textId="5F54A045" w:rsidR="003322DD" w:rsidRDefault="003322DD" w:rsidP="005459B9">
      <w:pPr>
        <w:pStyle w:val="texto"/>
        <w:spacing w:after="140"/>
        <w:jc w:val="both"/>
      </w:pPr>
      <w:r>
        <w:t xml:space="preserve">En </w:t>
      </w:r>
      <w:r w:rsidRPr="6CEC54BD">
        <w:rPr>
          <w:b/>
          <w:bCs/>
        </w:rPr>
        <w:t>conclusión,</w:t>
      </w:r>
      <w:r>
        <w:t xml:space="preserve"> respecto </w:t>
      </w:r>
      <w:r w:rsidR="00613A25">
        <w:t>a las medidas adoptadas por el SNS-O para garantizar la accesibilidad</w:t>
      </w:r>
      <w:r>
        <w:t xml:space="preserve">, esta Cámara opina que </w:t>
      </w:r>
      <w:r w:rsidR="00613A25">
        <w:t>este organismo</w:t>
      </w:r>
      <w:r>
        <w:t xml:space="preserve"> ha hecho un esfuerzo económico significativo destinando recursos a contrataciones temporales</w:t>
      </w:r>
      <w:r w:rsidR="006E5337">
        <w:t xml:space="preserve"> y</w:t>
      </w:r>
      <w:r>
        <w:t xml:space="preserve"> a retribuir jornadas extraordinarias</w:t>
      </w:r>
      <w:r w:rsidR="006E5337">
        <w:t xml:space="preserve"> y tomando además</w:t>
      </w:r>
      <w:r>
        <w:t xml:space="preserve"> </w:t>
      </w:r>
      <w:r w:rsidR="006E5337">
        <w:t xml:space="preserve">otro tipo de </w:t>
      </w:r>
      <w:r>
        <w:t>medidas</w:t>
      </w:r>
      <w:r w:rsidR="006E5337">
        <w:t xml:space="preserve"> de cara al futuro</w:t>
      </w:r>
      <w:r>
        <w:t xml:space="preserve">. Sin embargo, estas medidas no han sido suficientes y no se han conseguido cubrir </w:t>
      </w:r>
      <w:r w:rsidRPr="005459B9">
        <w:rPr>
          <w:szCs w:val="26"/>
        </w:rPr>
        <w:t>todas</w:t>
      </w:r>
      <w:r>
        <w:t xml:space="preserve"> las ausencias en el puesto del personal de AP debido a distintos motivos como la falta de personal para contratar. En el periodo analizado tanto el grado de cobertura de dichas ausencias como el grado de prestación del servicio teórico empeoran. </w:t>
      </w:r>
    </w:p>
    <w:p w14:paraId="63129C74" w14:textId="79923D6B" w:rsidR="003322DD" w:rsidRDefault="00252FD2" w:rsidP="00C21E02">
      <w:pPr>
        <w:pStyle w:val="texto"/>
        <w:spacing w:after="240"/>
        <w:jc w:val="both"/>
      </w:pPr>
      <w:r>
        <w:t>R</w:t>
      </w:r>
      <w:r w:rsidR="00613A25">
        <w:t xml:space="preserve">especto </w:t>
      </w:r>
      <w:r w:rsidR="003322DD">
        <w:t xml:space="preserve">a las medidas adoptadas, tal y como indica la normativa, debe acudirse siempre a la contratación de manera prioritaria en caso de que haya personal disponible, </w:t>
      </w:r>
      <w:r w:rsidR="005026F7">
        <w:t xml:space="preserve">dado </w:t>
      </w:r>
      <w:r w:rsidR="003322DD">
        <w:t>que es una medida más económica</w:t>
      </w:r>
      <w:r w:rsidR="005026F7">
        <w:t xml:space="preserve"> que la actividad extraordinaria</w:t>
      </w:r>
      <w:r w:rsidR="003322DD">
        <w:t>, y en función del tipo de contrato que se realice, podría suponer mayor continuidad asistencial lo cual podría redundar en una mayor calidad de atención al paciente.</w:t>
      </w:r>
    </w:p>
    <w:p w14:paraId="729497E4" w14:textId="69EA4C23" w:rsidR="00066516" w:rsidRPr="00A74DA8" w:rsidRDefault="00066516" w:rsidP="00881CB5">
      <w:pPr>
        <w:pStyle w:val="atitulo2"/>
        <w:spacing w:line="360" w:lineRule="auto"/>
        <w:jc w:val="both"/>
      </w:pPr>
      <w:bookmarkStart w:id="54" w:name="_Toc175899503"/>
      <w:r w:rsidRPr="00A74DA8">
        <w:t xml:space="preserve">3.3 </w:t>
      </w:r>
      <w:r w:rsidR="774DF67A" w:rsidRPr="00A74DA8">
        <w:t xml:space="preserve">Objetivo 3. </w:t>
      </w:r>
      <w:r w:rsidRPr="00A74DA8">
        <w:t>Uso de los recursos de AP y percepción de la ciudadanía sobre accesibilidad a la misma</w:t>
      </w:r>
      <w:bookmarkEnd w:id="54"/>
    </w:p>
    <w:p w14:paraId="49940129" w14:textId="77777777" w:rsidR="00066516" w:rsidRPr="00F871AA" w:rsidRDefault="00066516" w:rsidP="008B26B1">
      <w:pPr>
        <w:pStyle w:val="atitulo3"/>
      </w:pPr>
      <w:r w:rsidRPr="00F871AA">
        <w:t>3.3.1 Frecuentación de la ciudadanía a AP</w:t>
      </w:r>
    </w:p>
    <w:p w14:paraId="4DFD5B22" w14:textId="77777777" w:rsidR="00066516" w:rsidRPr="00971F49" w:rsidRDefault="00066516" w:rsidP="008B26B1">
      <w:pPr>
        <w:pStyle w:val="atitulo3"/>
      </w:pPr>
      <w:r w:rsidRPr="00971F49">
        <w:t>Porcentaje de personas que acuden a consulta entre personas con TIS</w:t>
      </w:r>
    </w:p>
    <w:p w14:paraId="0B9E0E02" w14:textId="42A1DBE3" w:rsidR="00066516" w:rsidRDefault="57BF89B3" w:rsidP="00B37060">
      <w:pPr>
        <w:pStyle w:val="texto"/>
        <w:spacing w:after="240"/>
        <w:jc w:val="both"/>
        <w:rPr>
          <w:rStyle w:val="textoCar"/>
        </w:rPr>
      </w:pPr>
      <w:r w:rsidRPr="5B85BBA2">
        <w:rPr>
          <w:rStyle w:val="textoCar"/>
        </w:rPr>
        <w:t xml:space="preserve">El porcentaje de </w:t>
      </w:r>
      <w:r w:rsidRPr="005459B9">
        <w:rPr>
          <w:szCs w:val="26"/>
        </w:rPr>
        <w:t>personas</w:t>
      </w:r>
      <w:r w:rsidRPr="5B85BBA2">
        <w:rPr>
          <w:rStyle w:val="textoCar"/>
        </w:rPr>
        <w:t xml:space="preserve"> que acuden a consulta</w:t>
      </w:r>
      <w:r w:rsidR="7678AEAA" w:rsidRPr="5B85BBA2">
        <w:rPr>
          <w:rStyle w:val="textoCar"/>
        </w:rPr>
        <w:t xml:space="preserve"> al menos una vez al año</w:t>
      </w:r>
      <w:r w:rsidRPr="5B85BBA2">
        <w:rPr>
          <w:rStyle w:val="textoCar"/>
        </w:rPr>
        <w:t xml:space="preserve"> entre personas con TIS en el periodo analizado es el siguiente: </w:t>
      </w:r>
    </w:p>
    <w:tbl>
      <w:tblPr>
        <w:tblW w:w="8794" w:type="dxa"/>
        <w:tblInd w:w="-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557"/>
        <w:gridCol w:w="850"/>
        <w:gridCol w:w="851"/>
        <w:gridCol w:w="850"/>
        <w:gridCol w:w="851"/>
        <w:gridCol w:w="850"/>
        <w:gridCol w:w="851"/>
        <w:gridCol w:w="1134"/>
      </w:tblGrid>
      <w:tr w:rsidR="00066516" w:rsidRPr="003655B8" w14:paraId="0A3495D8" w14:textId="77777777" w:rsidTr="002F7255">
        <w:trPr>
          <w:trHeight w:val="255"/>
        </w:trPr>
        <w:tc>
          <w:tcPr>
            <w:tcW w:w="2557" w:type="dxa"/>
            <w:shd w:val="clear" w:color="auto" w:fill="8DB3E2" w:themeFill="text2" w:themeFillTint="66"/>
            <w:noWrap/>
            <w:vAlign w:val="center"/>
            <w:hideMark/>
          </w:tcPr>
          <w:p w14:paraId="498C105C" w14:textId="77777777" w:rsidR="00066516" w:rsidRPr="003655B8" w:rsidRDefault="00066516" w:rsidP="003655B8">
            <w:pPr>
              <w:pStyle w:val="cuadroCabe"/>
            </w:pPr>
            <w:r w:rsidRPr="003655B8">
              <w:t>Categoría profesional</w:t>
            </w:r>
          </w:p>
        </w:tc>
        <w:tc>
          <w:tcPr>
            <w:tcW w:w="850" w:type="dxa"/>
            <w:shd w:val="clear" w:color="auto" w:fill="8DB3E2" w:themeFill="text2" w:themeFillTint="66"/>
            <w:noWrap/>
            <w:vAlign w:val="center"/>
            <w:hideMark/>
          </w:tcPr>
          <w:p w14:paraId="1D5C64A7" w14:textId="77777777" w:rsidR="00066516" w:rsidRPr="003655B8" w:rsidRDefault="00066516" w:rsidP="003655B8">
            <w:pPr>
              <w:pStyle w:val="cuadroCabe"/>
              <w:jc w:val="right"/>
            </w:pPr>
            <w:r w:rsidRPr="003655B8">
              <w:t>2018</w:t>
            </w:r>
          </w:p>
        </w:tc>
        <w:tc>
          <w:tcPr>
            <w:tcW w:w="851" w:type="dxa"/>
            <w:shd w:val="clear" w:color="auto" w:fill="8DB3E2" w:themeFill="text2" w:themeFillTint="66"/>
            <w:noWrap/>
            <w:vAlign w:val="center"/>
            <w:hideMark/>
          </w:tcPr>
          <w:p w14:paraId="7C8E1C3A" w14:textId="77777777" w:rsidR="00066516" w:rsidRPr="003655B8" w:rsidRDefault="00066516" w:rsidP="003655B8">
            <w:pPr>
              <w:pStyle w:val="cuadroCabe"/>
              <w:jc w:val="right"/>
            </w:pPr>
            <w:r w:rsidRPr="003655B8">
              <w:t>2019</w:t>
            </w:r>
          </w:p>
        </w:tc>
        <w:tc>
          <w:tcPr>
            <w:tcW w:w="850" w:type="dxa"/>
            <w:shd w:val="clear" w:color="auto" w:fill="8DB3E2" w:themeFill="text2" w:themeFillTint="66"/>
            <w:noWrap/>
            <w:vAlign w:val="center"/>
            <w:hideMark/>
          </w:tcPr>
          <w:p w14:paraId="72DDDACC" w14:textId="77777777" w:rsidR="00066516" w:rsidRPr="003655B8" w:rsidRDefault="00066516" w:rsidP="003655B8">
            <w:pPr>
              <w:pStyle w:val="cuadroCabe"/>
              <w:jc w:val="right"/>
            </w:pPr>
            <w:r w:rsidRPr="003655B8">
              <w:t>2020</w:t>
            </w:r>
          </w:p>
        </w:tc>
        <w:tc>
          <w:tcPr>
            <w:tcW w:w="851" w:type="dxa"/>
            <w:shd w:val="clear" w:color="auto" w:fill="8DB3E2" w:themeFill="text2" w:themeFillTint="66"/>
            <w:noWrap/>
            <w:vAlign w:val="center"/>
            <w:hideMark/>
          </w:tcPr>
          <w:p w14:paraId="441FBC85" w14:textId="77777777" w:rsidR="00066516" w:rsidRPr="003655B8" w:rsidRDefault="00066516" w:rsidP="003655B8">
            <w:pPr>
              <w:pStyle w:val="cuadroCabe"/>
              <w:jc w:val="right"/>
            </w:pPr>
            <w:r w:rsidRPr="003655B8">
              <w:t>2021</w:t>
            </w:r>
          </w:p>
        </w:tc>
        <w:tc>
          <w:tcPr>
            <w:tcW w:w="850" w:type="dxa"/>
            <w:shd w:val="clear" w:color="auto" w:fill="8DB3E2" w:themeFill="text2" w:themeFillTint="66"/>
            <w:noWrap/>
            <w:vAlign w:val="center"/>
            <w:hideMark/>
          </w:tcPr>
          <w:p w14:paraId="10901043" w14:textId="77777777" w:rsidR="00066516" w:rsidRPr="003655B8" w:rsidRDefault="00066516" w:rsidP="003655B8">
            <w:pPr>
              <w:pStyle w:val="cuadroCabe"/>
              <w:jc w:val="right"/>
            </w:pPr>
            <w:r w:rsidRPr="003655B8">
              <w:t>2022</w:t>
            </w:r>
          </w:p>
        </w:tc>
        <w:tc>
          <w:tcPr>
            <w:tcW w:w="851" w:type="dxa"/>
            <w:shd w:val="clear" w:color="auto" w:fill="8DB3E2" w:themeFill="text2" w:themeFillTint="66"/>
            <w:noWrap/>
            <w:vAlign w:val="center"/>
            <w:hideMark/>
          </w:tcPr>
          <w:p w14:paraId="01CC9AEF" w14:textId="77777777" w:rsidR="00066516" w:rsidRPr="003655B8" w:rsidRDefault="00066516" w:rsidP="003655B8">
            <w:pPr>
              <w:pStyle w:val="cuadroCabe"/>
              <w:jc w:val="right"/>
            </w:pPr>
            <w:r w:rsidRPr="003655B8">
              <w:t>2023</w:t>
            </w:r>
          </w:p>
        </w:tc>
        <w:tc>
          <w:tcPr>
            <w:tcW w:w="1134" w:type="dxa"/>
            <w:shd w:val="clear" w:color="auto" w:fill="8DB3E2" w:themeFill="text2" w:themeFillTint="66"/>
            <w:vAlign w:val="center"/>
          </w:tcPr>
          <w:p w14:paraId="216065F8" w14:textId="0B37874E" w:rsidR="00066516" w:rsidRPr="003655B8" w:rsidRDefault="00066516" w:rsidP="005D7358">
            <w:pPr>
              <w:pStyle w:val="cuadroCabe"/>
              <w:jc w:val="right"/>
            </w:pPr>
            <w:r w:rsidRPr="003655B8">
              <w:t>Var. 20</w:t>
            </w:r>
            <w:r w:rsidR="005D7358">
              <w:t>23</w:t>
            </w:r>
            <w:r w:rsidRPr="003655B8">
              <w:t>/20</w:t>
            </w:r>
            <w:r w:rsidR="005D7358">
              <w:t>18</w:t>
            </w:r>
          </w:p>
        </w:tc>
      </w:tr>
      <w:tr w:rsidR="00066516" w:rsidRPr="00F17F15" w14:paraId="42858762" w14:textId="77777777" w:rsidTr="002F7255">
        <w:trPr>
          <w:trHeight w:val="255"/>
        </w:trPr>
        <w:tc>
          <w:tcPr>
            <w:tcW w:w="2557" w:type="dxa"/>
            <w:tcBorders>
              <w:bottom w:val="single" w:sz="2" w:space="0" w:color="auto"/>
            </w:tcBorders>
            <w:shd w:val="clear" w:color="auto" w:fill="auto"/>
            <w:noWrap/>
            <w:vAlign w:val="center"/>
            <w:hideMark/>
          </w:tcPr>
          <w:p w14:paraId="1E65332C" w14:textId="7C17F7B7" w:rsidR="00066516" w:rsidRPr="00F17F15" w:rsidRDefault="00066516" w:rsidP="00971F49">
            <w:pPr>
              <w:pStyle w:val="cuatexto"/>
            </w:pPr>
            <w:proofErr w:type="spellStart"/>
            <w:r>
              <w:t>Fac</w:t>
            </w:r>
            <w:proofErr w:type="spellEnd"/>
            <w:r>
              <w:t>.</w:t>
            </w:r>
            <w:r w:rsidR="001D2D16">
              <w:t xml:space="preserve"> </w:t>
            </w:r>
            <w:r>
              <w:t xml:space="preserve">medicina familiar </w:t>
            </w:r>
          </w:p>
        </w:tc>
        <w:tc>
          <w:tcPr>
            <w:tcW w:w="850" w:type="dxa"/>
            <w:tcBorders>
              <w:bottom w:val="single" w:sz="2" w:space="0" w:color="auto"/>
            </w:tcBorders>
            <w:shd w:val="clear" w:color="auto" w:fill="auto"/>
            <w:noWrap/>
            <w:vAlign w:val="center"/>
            <w:hideMark/>
          </w:tcPr>
          <w:p w14:paraId="2B68DF33" w14:textId="77777777" w:rsidR="00066516" w:rsidRPr="00F17F15" w:rsidRDefault="00066516" w:rsidP="003655B8">
            <w:pPr>
              <w:pStyle w:val="cuatexto"/>
              <w:jc w:val="right"/>
            </w:pPr>
            <w:r>
              <w:t>81</w:t>
            </w:r>
          </w:p>
        </w:tc>
        <w:tc>
          <w:tcPr>
            <w:tcW w:w="851" w:type="dxa"/>
            <w:tcBorders>
              <w:bottom w:val="single" w:sz="2" w:space="0" w:color="auto"/>
            </w:tcBorders>
            <w:shd w:val="clear" w:color="auto" w:fill="auto"/>
            <w:noWrap/>
            <w:vAlign w:val="center"/>
            <w:hideMark/>
          </w:tcPr>
          <w:p w14:paraId="7147748D" w14:textId="77777777" w:rsidR="00066516" w:rsidRPr="00F17F15" w:rsidRDefault="00066516" w:rsidP="003655B8">
            <w:pPr>
              <w:pStyle w:val="cuatexto"/>
              <w:jc w:val="right"/>
            </w:pPr>
            <w:r>
              <w:t>81</w:t>
            </w:r>
          </w:p>
        </w:tc>
        <w:tc>
          <w:tcPr>
            <w:tcW w:w="850" w:type="dxa"/>
            <w:tcBorders>
              <w:bottom w:val="single" w:sz="2" w:space="0" w:color="auto"/>
            </w:tcBorders>
            <w:shd w:val="clear" w:color="auto" w:fill="auto"/>
            <w:noWrap/>
            <w:vAlign w:val="center"/>
            <w:hideMark/>
          </w:tcPr>
          <w:p w14:paraId="5D4F3AEF" w14:textId="77777777" w:rsidR="00066516" w:rsidRPr="00F17F15" w:rsidRDefault="00066516" w:rsidP="003655B8">
            <w:pPr>
              <w:pStyle w:val="cuatexto"/>
              <w:jc w:val="right"/>
            </w:pPr>
            <w:r>
              <w:t>78</w:t>
            </w:r>
          </w:p>
        </w:tc>
        <w:tc>
          <w:tcPr>
            <w:tcW w:w="851" w:type="dxa"/>
            <w:tcBorders>
              <w:bottom w:val="single" w:sz="2" w:space="0" w:color="auto"/>
            </w:tcBorders>
            <w:shd w:val="clear" w:color="auto" w:fill="auto"/>
            <w:noWrap/>
            <w:vAlign w:val="center"/>
            <w:hideMark/>
          </w:tcPr>
          <w:p w14:paraId="4394CA73" w14:textId="77777777" w:rsidR="00066516" w:rsidRPr="00F17F15" w:rsidRDefault="00066516" w:rsidP="003655B8">
            <w:pPr>
              <w:pStyle w:val="cuatexto"/>
              <w:jc w:val="right"/>
            </w:pPr>
            <w:r>
              <w:t>79</w:t>
            </w:r>
          </w:p>
        </w:tc>
        <w:tc>
          <w:tcPr>
            <w:tcW w:w="850" w:type="dxa"/>
            <w:tcBorders>
              <w:bottom w:val="single" w:sz="2" w:space="0" w:color="auto"/>
            </w:tcBorders>
            <w:shd w:val="clear" w:color="auto" w:fill="auto"/>
            <w:noWrap/>
            <w:vAlign w:val="center"/>
            <w:hideMark/>
          </w:tcPr>
          <w:p w14:paraId="3E277FA2" w14:textId="77777777" w:rsidR="00066516" w:rsidRPr="00F17F15" w:rsidRDefault="00066516" w:rsidP="003655B8">
            <w:pPr>
              <w:pStyle w:val="cuatexto"/>
              <w:jc w:val="right"/>
            </w:pPr>
            <w:r>
              <w:t>80</w:t>
            </w:r>
          </w:p>
        </w:tc>
        <w:tc>
          <w:tcPr>
            <w:tcW w:w="851" w:type="dxa"/>
            <w:tcBorders>
              <w:bottom w:val="single" w:sz="2" w:space="0" w:color="auto"/>
            </w:tcBorders>
            <w:shd w:val="clear" w:color="auto" w:fill="auto"/>
            <w:noWrap/>
            <w:vAlign w:val="center"/>
            <w:hideMark/>
          </w:tcPr>
          <w:p w14:paraId="0C584C3C" w14:textId="77777777" w:rsidR="00066516" w:rsidRPr="00F17F15" w:rsidRDefault="00066516" w:rsidP="003655B8">
            <w:pPr>
              <w:pStyle w:val="cuatexto"/>
              <w:jc w:val="right"/>
            </w:pPr>
            <w:r>
              <w:t>79</w:t>
            </w:r>
          </w:p>
        </w:tc>
        <w:tc>
          <w:tcPr>
            <w:tcW w:w="1134" w:type="dxa"/>
            <w:tcBorders>
              <w:bottom w:val="single" w:sz="2" w:space="0" w:color="auto"/>
            </w:tcBorders>
            <w:vAlign w:val="center"/>
          </w:tcPr>
          <w:p w14:paraId="3271603B" w14:textId="77777777" w:rsidR="00066516" w:rsidRPr="00F17F15" w:rsidRDefault="00066516" w:rsidP="003655B8">
            <w:pPr>
              <w:pStyle w:val="cuatexto"/>
              <w:jc w:val="right"/>
            </w:pPr>
            <w:r>
              <w:t>-2</w:t>
            </w:r>
          </w:p>
        </w:tc>
      </w:tr>
      <w:tr w:rsidR="00066516" w:rsidRPr="00F17F15" w14:paraId="42C4651A" w14:textId="77777777" w:rsidTr="002F7255">
        <w:trPr>
          <w:trHeight w:val="255"/>
        </w:trPr>
        <w:tc>
          <w:tcPr>
            <w:tcW w:w="2557" w:type="dxa"/>
            <w:tcBorders>
              <w:top w:val="single" w:sz="2" w:space="0" w:color="auto"/>
              <w:bottom w:val="single" w:sz="2" w:space="0" w:color="auto"/>
            </w:tcBorders>
            <w:shd w:val="clear" w:color="auto" w:fill="auto"/>
            <w:noWrap/>
            <w:vAlign w:val="center"/>
            <w:hideMark/>
          </w:tcPr>
          <w:p w14:paraId="17A78D2D" w14:textId="77777777" w:rsidR="00066516" w:rsidRPr="00F17F15" w:rsidRDefault="00066516" w:rsidP="00971F49">
            <w:pPr>
              <w:pStyle w:val="cuatexto"/>
            </w:pPr>
            <w:proofErr w:type="spellStart"/>
            <w:r>
              <w:t>Fac</w:t>
            </w:r>
            <w:proofErr w:type="spellEnd"/>
            <w:r>
              <w:t>. pediatría</w:t>
            </w:r>
          </w:p>
        </w:tc>
        <w:tc>
          <w:tcPr>
            <w:tcW w:w="850" w:type="dxa"/>
            <w:tcBorders>
              <w:top w:val="single" w:sz="2" w:space="0" w:color="auto"/>
              <w:bottom w:val="single" w:sz="2" w:space="0" w:color="auto"/>
            </w:tcBorders>
            <w:shd w:val="clear" w:color="auto" w:fill="auto"/>
            <w:noWrap/>
            <w:vAlign w:val="center"/>
            <w:hideMark/>
          </w:tcPr>
          <w:p w14:paraId="11DFB145" w14:textId="77777777" w:rsidR="00066516" w:rsidRPr="00F17F15" w:rsidRDefault="00066516" w:rsidP="003655B8">
            <w:pPr>
              <w:pStyle w:val="cuatexto"/>
              <w:jc w:val="right"/>
            </w:pPr>
            <w:r>
              <w:t>92</w:t>
            </w:r>
          </w:p>
        </w:tc>
        <w:tc>
          <w:tcPr>
            <w:tcW w:w="851" w:type="dxa"/>
            <w:tcBorders>
              <w:top w:val="single" w:sz="2" w:space="0" w:color="auto"/>
              <w:bottom w:val="single" w:sz="2" w:space="0" w:color="auto"/>
            </w:tcBorders>
            <w:shd w:val="clear" w:color="auto" w:fill="auto"/>
            <w:noWrap/>
            <w:vAlign w:val="center"/>
            <w:hideMark/>
          </w:tcPr>
          <w:p w14:paraId="4DA06734" w14:textId="77777777" w:rsidR="00066516" w:rsidRPr="00F17F15" w:rsidRDefault="00066516" w:rsidP="003655B8">
            <w:pPr>
              <w:pStyle w:val="cuatexto"/>
              <w:jc w:val="right"/>
            </w:pPr>
            <w:r>
              <w:t>92</w:t>
            </w:r>
          </w:p>
        </w:tc>
        <w:tc>
          <w:tcPr>
            <w:tcW w:w="850" w:type="dxa"/>
            <w:tcBorders>
              <w:top w:val="single" w:sz="2" w:space="0" w:color="auto"/>
              <w:bottom w:val="single" w:sz="2" w:space="0" w:color="auto"/>
            </w:tcBorders>
            <w:shd w:val="clear" w:color="auto" w:fill="auto"/>
            <w:noWrap/>
            <w:vAlign w:val="center"/>
            <w:hideMark/>
          </w:tcPr>
          <w:p w14:paraId="1DA40624" w14:textId="77777777" w:rsidR="00066516" w:rsidRPr="00F17F15" w:rsidRDefault="00066516" w:rsidP="003655B8">
            <w:pPr>
              <w:pStyle w:val="cuatexto"/>
              <w:jc w:val="right"/>
            </w:pPr>
            <w:r>
              <w:t>88</w:t>
            </w:r>
          </w:p>
        </w:tc>
        <w:tc>
          <w:tcPr>
            <w:tcW w:w="851" w:type="dxa"/>
            <w:tcBorders>
              <w:top w:val="single" w:sz="2" w:space="0" w:color="auto"/>
              <w:bottom w:val="single" w:sz="2" w:space="0" w:color="auto"/>
            </w:tcBorders>
            <w:shd w:val="clear" w:color="auto" w:fill="auto"/>
            <w:noWrap/>
            <w:vAlign w:val="center"/>
            <w:hideMark/>
          </w:tcPr>
          <w:p w14:paraId="388C5B29" w14:textId="77777777" w:rsidR="00066516" w:rsidRPr="00F17F15" w:rsidRDefault="00066516" w:rsidP="003655B8">
            <w:pPr>
              <w:pStyle w:val="cuatexto"/>
              <w:jc w:val="right"/>
            </w:pPr>
            <w:r>
              <w:t>87</w:t>
            </w:r>
          </w:p>
        </w:tc>
        <w:tc>
          <w:tcPr>
            <w:tcW w:w="850" w:type="dxa"/>
            <w:tcBorders>
              <w:top w:val="single" w:sz="2" w:space="0" w:color="auto"/>
              <w:bottom w:val="single" w:sz="2" w:space="0" w:color="auto"/>
            </w:tcBorders>
            <w:shd w:val="clear" w:color="auto" w:fill="auto"/>
            <w:noWrap/>
            <w:vAlign w:val="center"/>
            <w:hideMark/>
          </w:tcPr>
          <w:p w14:paraId="7B9203B1" w14:textId="77777777" w:rsidR="00066516" w:rsidRPr="00F17F15" w:rsidRDefault="00066516" w:rsidP="003655B8">
            <w:pPr>
              <w:pStyle w:val="cuatexto"/>
              <w:jc w:val="right"/>
            </w:pPr>
            <w:r>
              <w:t>90</w:t>
            </w:r>
          </w:p>
        </w:tc>
        <w:tc>
          <w:tcPr>
            <w:tcW w:w="851" w:type="dxa"/>
            <w:tcBorders>
              <w:top w:val="single" w:sz="2" w:space="0" w:color="auto"/>
              <w:bottom w:val="single" w:sz="2" w:space="0" w:color="auto"/>
            </w:tcBorders>
            <w:shd w:val="clear" w:color="auto" w:fill="auto"/>
            <w:noWrap/>
            <w:vAlign w:val="center"/>
            <w:hideMark/>
          </w:tcPr>
          <w:p w14:paraId="2BA4884D" w14:textId="77777777" w:rsidR="00066516" w:rsidRPr="00F17F15" w:rsidRDefault="00066516" w:rsidP="003655B8">
            <w:pPr>
              <w:pStyle w:val="cuatexto"/>
              <w:jc w:val="right"/>
            </w:pPr>
            <w:r>
              <w:t>89</w:t>
            </w:r>
          </w:p>
        </w:tc>
        <w:tc>
          <w:tcPr>
            <w:tcW w:w="1134" w:type="dxa"/>
            <w:tcBorders>
              <w:top w:val="single" w:sz="2" w:space="0" w:color="auto"/>
              <w:bottom w:val="single" w:sz="2" w:space="0" w:color="auto"/>
            </w:tcBorders>
            <w:vAlign w:val="center"/>
          </w:tcPr>
          <w:p w14:paraId="620DB422" w14:textId="77777777" w:rsidR="00066516" w:rsidRPr="00F17F15" w:rsidRDefault="00066516" w:rsidP="003655B8">
            <w:pPr>
              <w:pStyle w:val="cuatexto"/>
              <w:jc w:val="right"/>
            </w:pPr>
            <w:r>
              <w:t>-3</w:t>
            </w:r>
          </w:p>
        </w:tc>
      </w:tr>
      <w:tr w:rsidR="00066516" w:rsidRPr="00F17F15" w14:paraId="0A2223F3" w14:textId="77777777" w:rsidTr="002F7255">
        <w:trPr>
          <w:trHeight w:val="255"/>
        </w:trPr>
        <w:tc>
          <w:tcPr>
            <w:tcW w:w="2557" w:type="dxa"/>
            <w:tcBorders>
              <w:top w:val="single" w:sz="2" w:space="0" w:color="auto"/>
              <w:bottom w:val="single" w:sz="2" w:space="0" w:color="auto"/>
            </w:tcBorders>
            <w:shd w:val="clear" w:color="auto" w:fill="auto"/>
            <w:noWrap/>
            <w:vAlign w:val="center"/>
            <w:hideMark/>
          </w:tcPr>
          <w:p w14:paraId="03676DBE" w14:textId="6D610CDD" w:rsidR="00066516" w:rsidRPr="00F17F15" w:rsidRDefault="001D2D16" w:rsidP="00971F49">
            <w:pPr>
              <w:pStyle w:val="cuatexto"/>
            </w:pPr>
            <w:proofErr w:type="spellStart"/>
            <w:r>
              <w:t>Enf</w:t>
            </w:r>
            <w:proofErr w:type="spellEnd"/>
            <w:r>
              <w:t>. med</w:t>
            </w:r>
            <w:r w:rsidR="0008131E">
              <w:t>icina</w:t>
            </w:r>
            <w:r>
              <w:t xml:space="preserve"> familiar</w:t>
            </w:r>
            <w:r w:rsidR="00066516" w:rsidRPr="00F17F15">
              <w:t xml:space="preserve"> </w:t>
            </w:r>
          </w:p>
        </w:tc>
        <w:tc>
          <w:tcPr>
            <w:tcW w:w="850" w:type="dxa"/>
            <w:tcBorders>
              <w:top w:val="single" w:sz="2" w:space="0" w:color="auto"/>
              <w:bottom w:val="single" w:sz="2" w:space="0" w:color="auto"/>
            </w:tcBorders>
            <w:shd w:val="clear" w:color="auto" w:fill="auto"/>
            <w:noWrap/>
            <w:vAlign w:val="center"/>
            <w:hideMark/>
          </w:tcPr>
          <w:p w14:paraId="31E9B697" w14:textId="7A996C84" w:rsidR="00066516" w:rsidRPr="00F17F15" w:rsidRDefault="001D2D16" w:rsidP="003655B8">
            <w:pPr>
              <w:pStyle w:val="cuatexto"/>
              <w:jc w:val="right"/>
            </w:pPr>
            <w:r>
              <w:t>57</w:t>
            </w:r>
          </w:p>
        </w:tc>
        <w:tc>
          <w:tcPr>
            <w:tcW w:w="851" w:type="dxa"/>
            <w:tcBorders>
              <w:top w:val="single" w:sz="2" w:space="0" w:color="auto"/>
              <w:bottom w:val="single" w:sz="2" w:space="0" w:color="auto"/>
            </w:tcBorders>
            <w:shd w:val="clear" w:color="auto" w:fill="auto"/>
            <w:noWrap/>
            <w:vAlign w:val="center"/>
            <w:hideMark/>
          </w:tcPr>
          <w:p w14:paraId="6E0E8AE8" w14:textId="145DCCE1" w:rsidR="00066516" w:rsidRPr="00F17F15" w:rsidRDefault="001D2D16" w:rsidP="003655B8">
            <w:pPr>
              <w:pStyle w:val="cuatexto"/>
              <w:jc w:val="right"/>
            </w:pPr>
            <w:r>
              <w:t>59</w:t>
            </w:r>
          </w:p>
        </w:tc>
        <w:tc>
          <w:tcPr>
            <w:tcW w:w="850" w:type="dxa"/>
            <w:tcBorders>
              <w:top w:val="single" w:sz="2" w:space="0" w:color="auto"/>
              <w:bottom w:val="single" w:sz="2" w:space="0" w:color="auto"/>
            </w:tcBorders>
            <w:shd w:val="clear" w:color="auto" w:fill="auto"/>
            <w:noWrap/>
            <w:vAlign w:val="center"/>
            <w:hideMark/>
          </w:tcPr>
          <w:p w14:paraId="3EF3CE22" w14:textId="5452E3C9" w:rsidR="00066516" w:rsidRPr="00F17F15" w:rsidRDefault="00066516" w:rsidP="003655B8">
            <w:pPr>
              <w:pStyle w:val="cuatexto"/>
              <w:jc w:val="right"/>
            </w:pPr>
            <w:r>
              <w:t>6</w:t>
            </w:r>
            <w:r w:rsidR="001D2D16">
              <w:t>7</w:t>
            </w:r>
          </w:p>
        </w:tc>
        <w:tc>
          <w:tcPr>
            <w:tcW w:w="851" w:type="dxa"/>
            <w:tcBorders>
              <w:top w:val="single" w:sz="2" w:space="0" w:color="auto"/>
              <w:bottom w:val="single" w:sz="2" w:space="0" w:color="auto"/>
            </w:tcBorders>
            <w:shd w:val="clear" w:color="auto" w:fill="auto"/>
            <w:noWrap/>
            <w:vAlign w:val="center"/>
            <w:hideMark/>
          </w:tcPr>
          <w:p w14:paraId="2A37BEE7" w14:textId="2FDFDB48" w:rsidR="00066516" w:rsidRPr="00F17F15" w:rsidRDefault="001D2D16" w:rsidP="003655B8">
            <w:pPr>
              <w:pStyle w:val="cuatexto"/>
              <w:jc w:val="right"/>
            </w:pPr>
            <w:r>
              <w:t>71</w:t>
            </w:r>
          </w:p>
        </w:tc>
        <w:tc>
          <w:tcPr>
            <w:tcW w:w="850" w:type="dxa"/>
            <w:tcBorders>
              <w:top w:val="single" w:sz="2" w:space="0" w:color="auto"/>
              <w:bottom w:val="single" w:sz="2" w:space="0" w:color="auto"/>
            </w:tcBorders>
            <w:shd w:val="clear" w:color="auto" w:fill="auto"/>
            <w:noWrap/>
            <w:vAlign w:val="center"/>
            <w:hideMark/>
          </w:tcPr>
          <w:p w14:paraId="37A36183" w14:textId="10BA978F" w:rsidR="00066516" w:rsidRPr="00F17F15" w:rsidRDefault="001D2D16" w:rsidP="003655B8">
            <w:pPr>
              <w:pStyle w:val="cuatexto"/>
              <w:jc w:val="right"/>
            </w:pPr>
            <w:r>
              <w:t>69</w:t>
            </w:r>
          </w:p>
        </w:tc>
        <w:tc>
          <w:tcPr>
            <w:tcW w:w="851" w:type="dxa"/>
            <w:tcBorders>
              <w:top w:val="single" w:sz="2" w:space="0" w:color="auto"/>
              <w:bottom w:val="single" w:sz="2" w:space="0" w:color="auto"/>
            </w:tcBorders>
            <w:shd w:val="clear" w:color="auto" w:fill="auto"/>
            <w:noWrap/>
            <w:vAlign w:val="center"/>
            <w:hideMark/>
          </w:tcPr>
          <w:p w14:paraId="11E09DE8" w14:textId="3A882CE0" w:rsidR="00066516" w:rsidRPr="00F17F15" w:rsidRDefault="001D2D16" w:rsidP="003655B8">
            <w:pPr>
              <w:pStyle w:val="cuatexto"/>
              <w:jc w:val="right"/>
            </w:pPr>
            <w:r>
              <w:t>62</w:t>
            </w:r>
          </w:p>
        </w:tc>
        <w:tc>
          <w:tcPr>
            <w:tcW w:w="1134" w:type="dxa"/>
            <w:tcBorders>
              <w:top w:val="single" w:sz="2" w:space="0" w:color="auto"/>
              <w:bottom w:val="single" w:sz="2" w:space="0" w:color="auto"/>
            </w:tcBorders>
            <w:vAlign w:val="center"/>
          </w:tcPr>
          <w:p w14:paraId="71169369" w14:textId="100E455B" w:rsidR="00066516" w:rsidRDefault="001D2D16" w:rsidP="003655B8">
            <w:pPr>
              <w:pStyle w:val="cuatexto"/>
              <w:jc w:val="right"/>
            </w:pPr>
            <w:r>
              <w:t>5</w:t>
            </w:r>
          </w:p>
        </w:tc>
      </w:tr>
      <w:tr w:rsidR="001D2D16" w:rsidRPr="00F17F15" w14:paraId="74A628E4" w14:textId="77777777" w:rsidTr="002F7255">
        <w:trPr>
          <w:trHeight w:val="255"/>
        </w:trPr>
        <w:tc>
          <w:tcPr>
            <w:tcW w:w="2557" w:type="dxa"/>
            <w:tcBorders>
              <w:top w:val="single" w:sz="2" w:space="0" w:color="auto"/>
              <w:bottom w:val="single" w:sz="4" w:space="0" w:color="auto"/>
            </w:tcBorders>
            <w:shd w:val="clear" w:color="auto" w:fill="auto"/>
            <w:noWrap/>
            <w:vAlign w:val="center"/>
          </w:tcPr>
          <w:p w14:paraId="25DE49D3" w14:textId="70D6E8FE" w:rsidR="001D2D16" w:rsidRDefault="001D2D16" w:rsidP="00971F49">
            <w:pPr>
              <w:pStyle w:val="cuatexto"/>
            </w:pPr>
            <w:proofErr w:type="spellStart"/>
            <w:r>
              <w:t>Enf</w:t>
            </w:r>
            <w:proofErr w:type="spellEnd"/>
            <w:r>
              <w:t>. pediatría</w:t>
            </w:r>
          </w:p>
        </w:tc>
        <w:tc>
          <w:tcPr>
            <w:tcW w:w="850" w:type="dxa"/>
            <w:tcBorders>
              <w:top w:val="single" w:sz="2" w:space="0" w:color="auto"/>
              <w:bottom w:val="single" w:sz="4" w:space="0" w:color="auto"/>
            </w:tcBorders>
            <w:shd w:val="clear" w:color="auto" w:fill="auto"/>
            <w:noWrap/>
            <w:vAlign w:val="center"/>
          </w:tcPr>
          <w:p w14:paraId="5BC2FA6B" w14:textId="56D1AD5C" w:rsidR="001D2D16" w:rsidRDefault="001D2D16" w:rsidP="003655B8">
            <w:pPr>
              <w:pStyle w:val="cuatexto"/>
              <w:jc w:val="right"/>
            </w:pPr>
            <w:r>
              <w:t>74</w:t>
            </w:r>
          </w:p>
        </w:tc>
        <w:tc>
          <w:tcPr>
            <w:tcW w:w="851" w:type="dxa"/>
            <w:tcBorders>
              <w:top w:val="single" w:sz="2" w:space="0" w:color="auto"/>
              <w:bottom w:val="single" w:sz="4" w:space="0" w:color="auto"/>
            </w:tcBorders>
            <w:shd w:val="clear" w:color="auto" w:fill="auto"/>
            <w:noWrap/>
            <w:vAlign w:val="center"/>
          </w:tcPr>
          <w:p w14:paraId="620DC1BF" w14:textId="59DDBA6F" w:rsidR="001D2D16" w:rsidRDefault="001D2D16" w:rsidP="003655B8">
            <w:pPr>
              <w:pStyle w:val="cuatexto"/>
              <w:jc w:val="right"/>
            </w:pPr>
            <w:r>
              <w:t>76</w:t>
            </w:r>
          </w:p>
        </w:tc>
        <w:tc>
          <w:tcPr>
            <w:tcW w:w="850" w:type="dxa"/>
            <w:tcBorders>
              <w:top w:val="single" w:sz="2" w:space="0" w:color="auto"/>
              <w:bottom w:val="single" w:sz="4" w:space="0" w:color="auto"/>
            </w:tcBorders>
            <w:shd w:val="clear" w:color="auto" w:fill="auto"/>
            <w:noWrap/>
            <w:vAlign w:val="center"/>
          </w:tcPr>
          <w:p w14:paraId="44CEA549" w14:textId="0CA247C5" w:rsidR="001D2D16" w:rsidRDefault="001D2D16" w:rsidP="003655B8">
            <w:pPr>
              <w:pStyle w:val="cuatexto"/>
              <w:jc w:val="right"/>
            </w:pPr>
            <w:r>
              <w:t>80</w:t>
            </w:r>
          </w:p>
        </w:tc>
        <w:tc>
          <w:tcPr>
            <w:tcW w:w="851" w:type="dxa"/>
            <w:tcBorders>
              <w:top w:val="single" w:sz="2" w:space="0" w:color="auto"/>
              <w:bottom w:val="single" w:sz="4" w:space="0" w:color="auto"/>
            </w:tcBorders>
            <w:shd w:val="clear" w:color="auto" w:fill="auto"/>
            <w:noWrap/>
            <w:vAlign w:val="center"/>
          </w:tcPr>
          <w:p w14:paraId="46A7C6BF" w14:textId="6BE5DBFB" w:rsidR="001D2D16" w:rsidRDefault="001D2D16" w:rsidP="003655B8">
            <w:pPr>
              <w:pStyle w:val="cuatexto"/>
              <w:jc w:val="right"/>
            </w:pPr>
            <w:r>
              <w:t>87</w:t>
            </w:r>
          </w:p>
        </w:tc>
        <w:tc>
          <w:tcPr>
            <w:tcW w:w="850" w:type="dxa"/>
            <w:tcBorders>
              <w:top w:val="single" w:sz="2" w:space="0" w:color="auto"/>
              <w:bottom w:val="single" w:sz="4" w:space="0" w:color="auto"/>
            </w:tcBorders>
            <w:shd w:val="clear" w:color="auto" w:fill="auto"/>
            <w:noWrap/>
            <w:vAlign w:val="center"/>
          </w:tcPr>
          <w:p w14:paraId="2D807670" w14:textId="1C016412" w:rsidR="001D2D16" w:rsidRDefault="001D2D16" w:rsidP="003655B8">
            <w:pPr>
              <w:pStyle w:val="cuatexto"/>
              <w:jc w:val="right"/>
            </w:pPr>
            <w:r>
              <w:t>85</w:t>
            </w:r>
          </w:p>
        </w:tc>
        <w:tc>
          <w:tcPr>
            <w:tcW w:w="851" w:type="dxa"/>
            <w:tcBorders>
              <w:top w:val="single" w:sz="2" w:space="0" w:color="auto"/>
              <w:bottom w:val="single" w:sz="4" w:space="0" w:color="auto"/>
            </w:tcBorders>
            <w:shd w:val="clear" w:color="auto" w:fill="auto"/>
            <w:noWrap/>
            <w:vAlign w:val="center"/>
          </w:tcPr>
          <w:p w14:paraId="344C737D" w14:textId="54A5A432" w:rsidR="001D2D16" w:rsidRDefault="001D2D16" w:rsidP="003655B8">
            <w:pPr>
              <w:pStyle w:val="cuatexto"/>
              <w:jc w:val="right"/>
            </w:pPr>
            <w:r>
              <w:t>79</w:t>
            </w:r>
          </w:p>
        </w:tc>
        <w:tc>
          <w:tcPr>
            <w:tcW w:w="1134" w:type="dxa"/>
            <w:tcBorders>
              <w:top w:val="single" w:sz="2" w:space="0" w:color="auto"/>
              <w:bottom w:val="single" w:sz="4" w:space="0" w:color="auto"/>
            </w:tcBorders>
            <w:vAlign w:val="center"/>
          </w:tcPr>
          <w:p w14:paraId="73F76337" w14:textId="118F8E62" w:rsidR="001D2D16" w:rsidRDefault="001D2D16" w:rsidP="003655B8">
            <w:pPr>
              <w:pStyle w:val="cuatexto"/>
              <w:jc w:val="right"/>
            </w:pPr>
            <w:r>
              <w:t>5</w:t>
            </w:r>
          </w:p>
        </w:tc>
      </w:tr>
      <w:tr w:rsidR="00066516" w:rsidRPr="00561679" w14:paraId="7594B8BB" w14:textId="77777777" w:rsidTr="002F7255">
        <w:trPr>
          <w:trHeight w:val="255"/>
        </w:trPr>
        <w:tc>
          <w:tcPr>
            <w:tcW w:w="2557" w:type="dxa"/>
            <w:shd w:val="clear" w:color="auto" w:fill="8DB3E2" w:themeFill="text2" w:themeFillTint="66"/>
            <w:noWrap/>
            <w:vAlign w:val="center"/>
            <w:hideMark/>
          </w:tcPr>
          <w:p w14:paraId="5AC9DE0B" w14:textId="77777777" w:rsidR="00066516" w:rsidRPr="00561679" w:rsidRDefault="00066516" w:rsidP="00561679">
            <w:pPr>
              <w:pStyle w:val="cuadroCabe"/>
            </w:pPr>
            <w:r w:rsidRPr="00561679">
              <w:t>Porcentaje total de personas que acuden a AP</w:t>
            </w:r>
          </w:p>
        </w:tc>
        <w:tc>
          <w:tcPr>
            <w:tcW w:w="850" w:type="dxa"/>
            <w:shd w:val="clear" w:color="auto" w:fill="8DB3E2" w:themeFill="text2" w:themeFillTint="66"/>
            <w:noWrap/>
            <w:vAlign w:val="center"/>
            <w:hideMark/>
          </w:tcPr>
          <w:p w14:paraId="0D5831C1" w14:textId="77777777" w:rsidR="00066516" w:rsidRPr="00561679" w:rsidRDefault="00066516" w:rsidP="00561679">
            <w:pPr>
              <w:pStyle w:val="cuadroCabe"/>
              <w:jc w:val="right"/>
            </w:pPr>
            <w:r w:rsidRPr="00561679">
              <w:t>85</w:t>
            </w:r>
          </w:p>
        </w:tc>
        <w:tc>
          <w:tcPr>
            <w:tcW w:w="851" w:type="dxa"/>
            <w:shd w:val="clear" w:color="auto" w:fill="8DB3E2" w:themeFill="text2" w:themeFillTint="66"/>
            <w:noWrap/>
            <w:vAlign w:val="center"/>
            <w:hideMark/>
          </w:tcPr>
          <w:p w14:paraId="0B795FDB" w14:textId="77777777" w:rsidR="00066516" w:rsidRPr="00561679" w:rsidRDefault="00066516" w:rsidP="00561679">
            <w:pPr>
              <w:pStyle w:val="cuadroCabe"/>
              <w:jc w:val="right"/>
            </w:pPr>
            <w:r w:rsidRPr="00561679">
              <w:t>85</w:t>
            </w:r>
          </w:p>
        </w:tc>
        <w:tc>
          <w:tcPr>
            <w:tcW w:w="850" w:type="dxa"/>
            <w:shd w:val="clear" w:color="auto" w:fill="8DB3E2" w:themeFill="text2" w:themeFillTint="66"/>
            <w:noWrap/>
            <w:vAlign w:val="center"/>
            <w:hideMark/>
          </w:tcPr>
          <w:p w14:paraId="4A5F0483" w14:textId="77777777" w:rsidR="00066516" w:rsidRPr="00561679" w:rsidRDefault="00066516" w:rsidP="00561679">
            <w:pPr>
              <w:pStyle w:val="cuadroCabe"/>
              <w:jc w:val="right"/>
            </w:pPr>
            <w:r w:rsidRPr="00561679">
              <w:t>86</w:t>
            </w:r>
          </w:p>
        </w:tc>
        <w:tc>
          <w:tcPr>
            <w:tcW w:w="851" w:type="dxa"/>
            <w:shd w:val="clear" w:color="auto" w:fill="8DB3E2" w:themeFill="text2" w:themeFillTint="66"/>
            <w:noWrap/>
            <w:vAlign w:val="center"/>
            <w:hideMark/>
          </w:tcPr>
          <w:p w14:paraId="3A3CF905" w14:textId="77777777" w:rsidR="00066516" w:rsidRPr="00561679" w:rsidRDefault="00066516" w:rsidP="00561679">
            <w:pPr>
              <w:pStyle w:val="cuadroCabe"/>
              <w:jc w:val="right"/>
            </w:pPr>
            <w:r w:rsidRPr="00561679">
              <w:t>87</w:t>
            </w:r>
          </w:p>
        </w:tc>
        <w:tc>
          <w:tcPr>
            <w:tcW w:w="850" w:type="dxa"/>
            <w:shd w:val="clear" w:color="auto" w:fill="8DB3E2" w:themeFill="text2" w:themeFillTint="66"/>
            <w:noWrap/>
            <w:vAlign w:val="center"/>
            <w:hideMark/>
          </w:tcPr>
          <w:p w14:paraId="502A1014" w14:textId="77777777" w:rsidR="00066516" w:rsidRPr="00561679" w:rsidRDefault="00066516" w:rsidP="00561679">
            <w:pPr>
              <w:pStyle w:val="cuadroCabe"/>
              <w:jc w:val="right"/>
            </w:pPr>
            <w:r w:rsidRPr="00561679">
              <w:t>88</w:t>
            </w:r>
          </w:p>
        </w:tc>
        <w:tc>
          <w:tcPr>
            <w:tcW w:w="851" w:type="dxa"/>
            <w:shd w:val="clear" w:color="auto" w:fill="8DB3E2" w:themeFill="text2" w:themeFillTint="66"/>
            <w:noWrap/>
            <w:vAlign w:val="center"/>
            <w:hideMark/>
          </w:tcPr>
          <w:p w14:paraId="78B7B23E" w14:textId="77777777" w:rsidR="00066516" w:rsidRPr="00561679" w:rsidRDefault="57BF89B3" w:rsidP="00561679">
            <w:pPr>
              <w:pStyle w:val="cuadroCabe"/>
              <w:jc w:val="right"/>
            </w:pPr>
            <w:r w:rsidRPr="00561679">
              <w:t>86</w:t>
            </w:r>
          </w:p>
        </w:tc>
        <w:tc>
          <w:tcPr>
            <w:tcW w:w="1134" w:type="dxa"/>
            <w:shd w:val="clear" w:color="auto" w:fill="8DB3E2" w:themeFill="text2" w:themeFillTint="66"/>
            <w:vAlign w:val="center"/>
          </w:tcPr>
          <w:p w14:paraId="3A3DF2B4" w14:textId="77777777" w:rsidR="00066516" w:rsidRPr="00561679" w:rsidRDefault="00066516" w:rsidP="00561679">
            <w:pPr>
              <w:pStyle w:val="cuadroCabe"/>
              <w:jc w:val="right"/>
            </w:pPr>
            <w:r w:rsidRPr="00561679">
              <w:t>1</w:t>
            </w:r>
          </w:p>
        </w:tc>
      </w:tr>
    </w:tbl>
    <w:p w14:paraId="657FD9DD" w14:textId="77777777" w:rsidR="00066516" w:rsidRDefault="00066516" w:rsidP="003655B8">
      <w:pPr>
        <w:pStyle w:val="texto"/>
        <w:spacing w:before="240" w:after="140"/>
        <w:jc w:val="both"/>
        <w:rPr>
          <w:rStyle w:val="textoCar"/>
        </w:rPr>
      </w:pPr>
      <w:r>
        <w:rPr>
          <w:rStyle w:val="textoCar"/>
        </w:rPr>
        <w:t xml:space="preserve">El porcentaje de pacientes sobre el total de personas con TIS que acude a consultas se mantiene </w:t>
      </w:r>
      <w:r w:rsidRPr="005459B9">
        <w:rPr>
          <w:szCs w:val="26"/>
        </w:rPr>
        <w:t>en</w:t>
      </w:r>
      <w:r>
        <w:rPr>
          <w:rStyle w:val="textoCar"/>
        </w:rPr>
        <w:t xml:space="preserve"> porcentajes similares en todo el periodo analizado. </w:t>
      </w:r>
    </w:p>
    <w:p w14:paraId="74D5DDE8" w14:textId="77777777" w:rsidR="00066516" w:rsidRDefault="00066516" w:rsidP="005459B9">
      <w:pPr>
        <w:pStyle w:val="texto"/>
        <w:spacing w:after="140"/>
        <w:jc w:val="both"/>
        <w:rPr>
          <w:rStyle w:val="textoCar"/>
        </w:rPr>
      </w:pPr>
      <w:r w:rsidRPr="6CEC54BD">
        <w:rPr>
          <w:rStyle w:val="textoCar"/>
        </w:rPr>
        <w:lastRenderedPageBreak/>
        <w:t xml:space="preserve">Analizando los datos por categoría profesional, se observa que en medicina familiar y pediatría </w:t>
      </w:r>
      <w:r w:rsidRPr="005459B9">
        <w:rPr>
          <w:szCs w:val="26"/>
        </w:rPr>
        <w:t>los</w:t>
      </w:r>
      <w:r w:rsidRPr="6CEC54BD">
        <w:rPr>
          <w:rStyle w:val="textoCar"/>
        </w:rPr>
        <w:t xml:space="preserve"> valores de 2023 son inferiores a los de 2018 en dos y tres puntos porcentuales respectivamente, sin embargo, en el caso de enfermería este porcentaje alcanza en 2023 el 67 por ciento aumentando siete puntos porcentuales. </w:t>
      </w:r>
    </w:p>
    <w:p w14:paraId="4BAEF954" w14:textId="77777777" w:rsidR="00066516" w:rsidRPr="00971F49" w:rsidRDefault="00066516" w:rsidP="002D1696">
      <w:pPr>
        <w:pStyle w:val="atitulo3"/>
      </w:pPr>
      <w:r w:rsidRPr="00971F49">
        <w:t>Frecuentación por persona con TIS</w:t>
      </w:r>
    </w:p>
    <w:p w14:paraId="129FE2A9" w14:textId="696FD4D4" w:rsidR="00066516" w:rsidRDefault="00066516" w:rsidP="00B37060">
      <w:pPr>
        <w:pStyle w:val="texto"/>
        <w:spacing w:after="240"/>
        <w:jc w:val="both"/>
        <w:rPr>
          <w:rStyle w:val="textoCar"/>
        </w:rPr>
      </w:pPr>
      <w:r>
        <w:rPr>
          <w:rStyle w:val="textoCar"/>
        </w:rPr>
        <w:t xml:space="preserve">La </w:t>
      </w:r>
      <w:r w:rsidRPr="005459B9">
        <w:rPr>
          <w:szCs w:val="26"/>
        </w:rPr>
        <w:t>frecuentación</w:t>
      </w:r>
      <w:r>
        <w:rPr>
          <w:rStyle w:val="textoCar"/>
        </w:rPr>
        <w:t xml:space="preserve"> por persona con TIS </w:t>
      </w:r>
      <w:r w:rsidR="001D2D16">
        <w:rPr>
          <w:rStyle w:val="textoCar"/>
        </w:rPr>
        <w:t>en el periodo analizado es la siguiente:</w:t>
      </w:r>
      <w:r>
        <w:rPr>
          <w:rStyle w:val="textoCar"/>
        </w:rPr>
        <w:t xml:space="preserve"> </w:t>
      </w:r>
    </w:p>
    <w:tbl>
      <w:tblPr>
        <w:tblW w:w="8794" w:type="dxa"/>
        <w:tblInd w:w="-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410"/>
        <w:gridCol w:w="890"/>
        <w:gridCol w:w="891"/>
        <w:gridCol w:w="891"/>
        <w:gridCol w:w="890"/>
        <w:gridCol w:w="891"/>
        <w:gridCol w:w="797"/>
        <w:gridCol w:w="1134"/>
      </w:tblGrid>
      <w:tr w:rsidR="00066516" w:rsidRPr="00F17F15" w14:paraId="5440705D" w14:textId="77777777" w:rsidTr="00FA6C89">
        <w:trPr>
          <w:trHeight w:val="255"/>
        </w:trPr>
        <w:tc>
          <w:tcPr>
            <w:tcW w:w="2410" w:type="dxa"/>
            <w:shd w:val="clear" w:color="auto" w:fill="8DB3E2" w:themeFill="text2" w:themeFillTint="66"/>
            <w:noWrap/>
            <w:vAlign w:val="center"/>
            <w:hideMark/>
          </w:tcPr>
          <w:p w14:paraId="1AC72A64" w14:textId="77777777" w:rsidR="00066516" w:rsidRPr="00F17F15" w:rsidRDefault="00066516" w:rsidP="00971F49">
            <w:pPr>
              <w:pStyle w:val="cuadroCabe"/>
            </w:pPr>
            <w:r w:rsidRPr="6CEC54BD">
              <w:t>Categoría profesional</w:t>
            </w:r>
          </w:p>
        </w:tc>
        <w:tc>
          <w:tcPr>
            <w:tcW w:w="890" w:type="dxa"/>
            <w:shd w:val="clear" w:color="auto" w:fill="8DB3E2" w:themeFill="text2" w:themeFillTint="66"/>
            <w:noWrap/>
            <w:vAlign w:val="center"/>
            <w:hideMark/>
          </w:tcPr>
          <w:p w14:paraId="65B1EC42" w14:textId="77777777" w:rsidR="00066516" w:rsidRPr="003655B8" w:rsidRDefault="00066516" w:rsidP="003655B8">
            <w:pPr>
              <w:pStyle w:val="cuadroCabe"/>
              <w:jc w:val="right"/>
            </w:pPr>
            <w:r w:rsidRPr="003655B8">
              <w:t>2018</w:t>
            </w:r>
          </w:p>
        </w:tc>
        <w:tc>
          <w:tcPr>
            <w:tcW w:w="891" w:type="dxa"/>
            <w:shd w:val="clear" w:color="auto" w:fill="8DB3E2" w:themeFill="text2" w:themeFillTint="66"/>
            <w:noWrap/>
            <w:vAlign w:val="center"/>
            <w:hideMark/>
          </w:tcPr>
          <w:p w14:paraId="75C18713" w14:textId="77777777" w:rsidR="00066516" w:rsidRPr="003655B8" w:rsidRDefault="00066516" w:rsidP="003655B8">
            <w:pPr>
              <w:pStyle w:val="cuadroCabe"/>
              <w:jc w:val="right"/>
            </w:pPr>
            <w:r w:rsidRPr="003655B8">
              <w:t>2019</w:t>
            </w:r>
          </w:p>
        </w:tc>
        <w:tc>
          <w:tcPr>
            <w:tcW w:w="891" w:type="dxa"/>
            <w:shd w:val="clear" w:color="auto" w:fill="8DB3E2" w:themeFill="text2" w:themeFillTint="66"/>
            <w:noWrap/>
            <w:vAlign w:val="center"/>
            <w:hideMark/>
          </w:tcPr>
          <w:p w14:paraId="1C67E1B6" w14:textId="77777777" w:rsidR="00066516" w:rsidRPr="003655B8" w:rsidRDefault="00066516" w:rsidP="003655B8">
            <w:pPr>
              <w:pStyle w:val="cuadroCabe"/>
              <w:jc w:val="right"/>
            </w:pPr>
            <w:r w:rsidRPr="003655B8">
              <w:t>2020</w:t>
            </w:r>
          </w:p>
        </w:tc>
        <w:tc>
          <w:tcPr>
            <w:tcW w:w="890" w:type="dxa"/>
            <w:shd w:val="clear" w:color="auto" w:fill="8DB3E2" w:themeFill="text2" w:themeFillTint="66"/>
            <w:noWrap/>
            <w:vAlign w:val="center"/>
            <w:hideMark/>
          </w:tcPr>
          <w:p w14:paraId="584AB5B1" w14:textId="77777777" w:rsidR="00066516" w:rsidRPr="003655B8" w:rsidRDefault="00066516" w:rsidP="003655B8">
            <w:pPr>
              <w:pStyle w:val="cuadroCabe"/>
              <w:jc w:val="right"/>
            </w:pPr>
            <w:r w:rsidRPr="003655B8">
              <w:t>2021</w:t>
            </w:r>
          </w:p>
        </w:tc>
        <w:tc>
          <w:tcPr>
            <w:tcW w:w="891" w:type="dxa"/>
            <w:shd w:val="clear" w:color="auto" w:fill="8DB3E2" w:themeFill="text2" w:themeFillTint="66"/>
            <w:noWrap/>
            <w:vAlign w:val="center"/>
            <w:hideMark/>
          </w:tcPr>
          <w:p w14:paraId="45293871" w14:textId="77777777" w:rsidR="00066516" w:rsidRPr="003655B8" w:rsidRDefault="00066516" w:rsidP="003655B8">
            <w:pPr>
              <w:pStyle w:val="cuadroCabe"/>
              <w:jc w:val="right"/>
            </w:pPr>
            <w:r w:rsidRPr="003655B8">
              <w:t>2022</w:t>
            </w:r>
          </w:p>
        </w:tc>
        <w:tc>
          <w:tcPr>
            <w:tcW w:w="797" w:type="dxa"/>
            <w:shd w:val="clear" w:color="auto" w:fill="8DB3E2" w:themeFill="text2" w:themeFillTint="66"/>
            <w:noWrap/>
            <w:vAlign w:val="center"/>
            <w:hideMark/>
          </w:tcPr>
          <w:p w14:paraId="59672B87" w14:textId="77777777" w:rsidR="00066516" w:rsidRPr="003655B8" w:rsidRDefault="00066516" w:rsidP="003655B8">
            <w:pPr>
              <w:pStyle w:val="cuadroCabe"/>
              <w:jc w:val="right"/>
            </w:pPr>
            <w:r w:rsidRPr="003655B8">
              <w:t>2023</w:t>
            </w:r>
          </w:p>
        </w:tc>
        <w:tc>
          <w:tcPr>
            <w:tcW w:w="1134" w:type="dxa"/>
            <w:shd w:val="clear" w:color="auto" w:fill="8DB3E2" w:themeFill="text2" w:themeFillTint="66"/>
            <w:vAlign w:val="center"/>
          </w:tcPr>
          <w:p w14:paraId="65FDCA22" w14:textId="77777777" w:rsidR="00066516" w:rsidRPr="003655B8" w:rsidRDefault="00066516" w:rsidP="003655B8">
            <w:pPr>
              <w:pStyle w:val="cuadroCabe"/>
              <w:jc w:val="right"/>
            </w:pPr>
            <w:r w:rsidRPr="003655B8">
              <w:t>Var. 2023/2018</w:t>
            </w:r>
          </w:p>
        </w:tc>
      </w:tr>
      <w:tr w:rsidR="0008131E" w:rsidRPr="00F17F15" w14:paraId="5A33DB5B" w14:textId="77777777" w:rsidTr="00971F49">
        <w:trPr>
          <w:trHeight w:val="198"/>
        </w:trPr>
        <w:tc>
          <w:tcPr>
            <w:tcW w:w="2410" w:type="dxa"/>
            <w:shd w:val="clear" w:color="auto" w:fill="auto"/>
            <w:noWrap/>
            <w:vAlign w:val="center"/>
            <w:hideMark/>
          </w:tcPr>
          <w:p w14:paraId="47237CD9" w14:textId="3F37728C" w:rsidR="0008131E" w:rsidRPr="00F17F15" w:rsidRDefault="0008131E" w:rsidP="0008131E">
            <w:pPr>
              <w:rPr>
                <w:rFonts w:ascii="Arial Narrow" w:hAnsi="Arial Narrow" w:cs="Calibri"/>
                <w:color w:val="000000"/>
                <w:sz w:val="20"/>
                <w:szCs w:val="20"/>
              </w:rPr>
            </w:pPr>
            <w:proofErr w:type="spellStart"/>
            <w:r>
              <w:rPr>
                <w:rFonts w:ascii="Arial Narrow" w:hAnsi="Arial Narrow" w:cs="Calibri"/>
                <w:color w:val="000000"/>
                <w:sz w:val="20"/>
                <w:szCs w:val="20"/>
              </w:rPr>
              <w:t>Fac</w:t>
            </w:r>
            <w:proofErr w:type="spellEnd"/>
            <w:r>
              <w:rPr>
                <w:rFonts w:ascii="Arial Narrow" w:hAnsi="Arial Narrow" w:cs="Calibri"/>
                <w:color w:val="000000"/>
                <w:sz w:val="20"/>
                <w:szCs w:val="20"/>
              </w:rPr>
              <w:t xml:space="preserve">. medicina familiar </w:t>
            </w:r>
          </w:p>
        </w:tc>
        <w:tc>
          <w:tcPr>
            <w:tcW w:w="890" w:type="dxa"/>
            <w:shd w:val="clear" w:color="auto" w:fill="auto"/>
            <w:noWrap/>
            <w:vAlign w:val="center"/>
            <w:hideMark/>
          </w:tcPr>
          <w:p w14:paraId="37795B3D" w14:textId="77777777" w:rsidR="0008131E" w:rsidRPr="00F17F15" w:rsidRDefault="0008131E" w:rsidP="0008131E">
            <w:pPr>
              <w:jc w:val="right"/>
              <w:rPr>
                <w:rFonts w:ascii="Arial Narrow" w:hAnsi="Arial Narrow" w:cs="Calibri"/>
                <w:color w:val="000000"/>
                <w:sz w:val="20"/>
                <w:szCs w:val="20"/>
              </w:rPr>
            </w:pPr>
            <w:r>
              <w:rPr>
                <w:rFonts w:ascii="Arial Narrow" w:hAnsi="Arial Narrow" w:cs="Calibri"/>
                <w:color w:val="000000"/>
                <w:sz w:val="20"/>
                <w:szCs w:val="20"/>
              </w:rPr>
              <w:t>5,05</w:t>
            </w:r>
          </w:p>
        </w:tc>
        <w:tc>
          <w:tcPr>
            <w:tcW w:w="891" w:type="dxa"/>
            <w:shd w:val="clear" w:color="auto" w:fill="auto"/>
            <w:noWrap/>
            <w:vAlign w:val="center"/>
            <w:hideMark/>
          </w:tcPr>
          <w:p w14:paraId="45ADF4CC" w14:textId="77777777" w:rsidR="0008131E" w:rsidRPr="00F17F15" w:rsidRDefault="0008131E" w:rsidP="0008131E">
            <w:pPr>
              <w:jc w:val="right"/>
              <w:rPr>
                <w:rFonts w:ascii="Arial Narrow" w:hAnsi="Arial Narrow" w:cs="Calibri"/>
                <w:color w:val="000000"/>
                <w:sz w:val="20"/>
                <w:szCs w:val="20"/>
              </w:rPr>
            </w:pPr>
            <w:r>
              <w:rPr>
                <w:rFonts w:ascii="Arial Narrow" w:hAnsi="Arial Narrow" w:cs="Calibri"/>
                <w:color w:val="000000"/>
                <w:sz w:val="20"/>
                <w:szCs w:val="20"/>
              </w:rPr>
              <w:t>4,99</w:t>
            </w:r>
          </w:p>
        </w:tc>
        <w:tc>
          <w:tcPr>
            <w:tcW w:w="891" w:type="dxa"/>
            <w:shd w:val="clear" w:color="auto" w:fill="auto"/>
            <w:noWrap/>
            <w:vAlign w:val="center"/>
            <w:hideMark/>
          </w:tcPr>
          <w:p w14:paraId="3D951472" w14:textId="77777777" w:rsidR="0008131E" w:rsidRPr="00F17F15" w:rsidRDefault="0008131E" w:rsidP="0008131E">
            <w:pPr>
              <w:jc w:val="right"/>
              <w:rPr>
                <w:rFonts w:ascii="Arial Narrow" w:hAnsi="Arial Narrow" w:cs="Calibri"/>
                <w:color w:val="000000"/>
                <w:sz w:val="20"/>
                <w:szCs w:val="20"/>
              </w:rPr>
            </w:pPr>
            <w:r>
              <w:rPr>
                <w:rFonts w:ascii="Arial Narrow" w:hAnsi="Arial Narrow" w:cs="Calibri"/>
                <w:color w:val="000000"/>
                <w:sz w:val="20"/>
                <w:szCs w:val="20"/>
              </w:rPr>
              <w:t>5,00</w:t>
            </w:r>
          </w:p>
        </w:tc>
        <w:tc>
          <w:tcPr>
            <w:tcW w:w="890" w:type="dxa"/>
            <w:shd w:val="clear" w:color="auto" w:fill="auto"/>
            <w:noWrap/>
            <w:vAlign w:val="center"/>
            <w:hideMark/>
          </w:tcPr>
          <w:p w14:paraId="1B3E2731" w14:textId="77777777" w:rsidR="0008131E" w:rsidRPr="00F17F15" w:rsidRDefault="0008131E" w:rsidP="0008131E">
            <w:pPr>
              <w:jc w:val="right"/>
              <w:rPr>
                <w:rFonts w:ascii="Arial Narrow" w:hAnsi="Arial Narrow" w:cs="Calibri"/>
                <w:color w:val="000000"/>
                <w:sz w:val="20"/>
                <w:szCs w:val="20"/>
              </w:rPr>
            </w:pPr>
            <w:r>
              <w:rPr>
                <w:rFonts w:ascii="Arial Narrow" w:hAnsi="Arial Narrow" w:cs="Calibri"/>
                <w:color w:val="000000"/>
                <w:sz w:val="20"/>
                <w:szCs w:val="20"/>
              </w:rPr>
              <w:t>4,86</w:t>
            </w:r>
          </w:p>
        </w:tc>
        <w:tc>
          <w:tcPr>
            <w:tcW w:w="891" w:type="dxa"/>
            <w:shd w:val="clear" w:color="auto" w:fill="auto"/>
            <w:noWrap/>
            <w:vAlign w:val="center"/>
            <w:hideMark/>
          </w:tcPr>
          <w:p w14:paraId="3A724B1B" w14:textId="77777777" w:rsidR="0008131E" w:rsidRPr="00F17F15" w:rsidRDefault="0008131E" w:rsidP="0008131E">
            <w:pPr>
              <w:jc w:val="right"/>
              <w:rPr>
                <w:rFonts w:ascii="Arial Narrow" w:hAnsi="Arial Narrow" w:cs="Calibri"/>
                <w:color w:val="000000"/>
                <w:sz w:val="20"/>
                <w:szCs w:val="20"/>
              </w:rPr>
            </w:pPr>
            <w:r>
              <w:rPr>
                <w:rFonts w:ascii="Arial Narrow" w:hAnsi="Arial Narrow" w:cs="Calibri"/>
                <w:color w:val="000000"/>
                <w:sz w:val="20"/>
                <w:szCs w:val="20"/>
              </w:rPr>
              <w:t>4,60</w:t>
            </w:r>
          </w:p>
        </w:tc>
        <w:tc>
          <w:tcPr>
            <w:tcW w:w="797" w:type="dxa"/>
            <w:shd w:val="clear" w:color="auto" w:fill="auto"/>
            <w:noWrap/>
            <w:vAlign w:val="center"/>
            <w:hideMark/>
          </w:tcPr>
          <w:p w14:paraId="4DB82F83" w14:textId="77777777" w:rsidR="0008131E" w:rsidRPr="00F17F15" w:rsidRDefault="0008131E" w:rsidP="0008131E">
            <w:pPr>
              <w:jc w:val="right"/>
              <w:rPr>
                <w:rFonts w:ascii="Arial Narrow" w:hAnsi="Arial Narrow" w:cs="Calibri"/>
                <w:color w:val="000000"/>
                <w:sz w:val="20"/>
                <w:szCs w:val="20"/>
              </w:rPr>
            </w:pPr>
            <w:r>
              <w:rPr>
                <w:rFonts w:ascii="Arial Narrow" w:hAnsi="Arial Narrow" w:cs="Calibri"/>
                <w:color w:val="000000"/>
                <w:sz w:val="20"/>
                <w:szCs w:val="20"/>
              </w:rPr>
              <w:t>4,33</w:t>
            </w:r>
          </w:p>
        </w:tc>
        <w:tc>
          <w:tcPr>
            <w:tcW w:w="1134" w:type="dxa"/>
            <w:vAlign w:val="center"/>
          </w:tcPr>
          <w:p w14:paraId="2E03933A" w14:textId="77777777" w:rsidR="0008131E" w:rsidRPr="00F17F15" w:rsidRDefault="0008131E" w:rsidP="0008131E">
            <w:pPr>
              <w:jc w:val="right"/>
              <w:rPr>
                <w:rFonts w:ascii="Arial Narrow" w:hAnsi="Arial Narrow" w:cs="Calibri"/>
                <w:color w:val="000000"/>
                <w:sz w:val="20"/>
                <w:szCs w:val="20"/>
              </w:rPr>
            </w:pPr>
            <w:r>
              <w:rPr>
                <w:rFonts w:ascii="Arial Narrow" w:hAnsi="Arial Narrow" w:cs="Calibri"/>
                <w:sz w:val="20"/>
                <w:szCs w:val="20"/>
              </w:rPr>
              <w:t>-0,72</w:t>
            </w:r>
          </w:p>
        </w:tc>
      </w:tr>
      <w:tr w:rsidR="0008131E" w:rsidRPr="00F17F15" w14:paraId="1C716059" w14:textId="77777777" w:rsidTr="00971F49">
        <w:trPr>
          <w:trHeight w:val="198"/>
        </w:trPr>
        <w:tc>
          <w:tcPr>
            <w:tcW w:w="2410" w:type="dxa"/>
            <w:shd w:val="clear" w:color="auto" w:fill="auto"/>
            <w:noWrap/>
            <w:vAlign w:val="center"/>
            <w:hideMark/>
          </w:tcPr>
          <w:p w14:paraId="1273103F" w14:textId="4D3243CB" w:rsidR="0008131E" w:rsidRPr="00F17F15" w:rsidRDefault="0008131E" w:rsidP="0008131E">
            <w:pPr>
              <w:rPr>
                <w:rFonts w:ascii="Arial Narrow" w:hAnsi="Arial Narrow" w:cs="Calibri"/>
                <w:color w:val="000000"/>
                <w:sz w:val="20"/>
                <w:szCs w:val="20"/>
              </w:rPr>
            </w:pPr>
            <w:proofErr w:type="spellStart"/>
            <w:r>
              <w:rPr>
                <w:rFonts w:ascii="Arial Narrow" w:hAnsi="Arial Narrow" w:cs="Calibri"/>
                <w:color w:val="000000"/>
                <w:sz w:val="20"/>
                <w:szCs w:val="20"/>
              </w:rPr>
              <w:t>Fac</w:t>
            </w:r>
            <w:proofErr w:type="spellEnd"/>
            <w:r>
              <w:rPr>
                <w:rFonts w:ascii="Arial Narrow" w:hAnsi="Arial Narrow" w:cs="Calibri"/>
                <w:color w:val="000000"/>
                <w:sz w:val="20"/>
                <w:szCs w:val="20"/>
              </w:rPr>
              <w:t>. pediatría</w:t>
            </w:r>
          </w:p>
        </w:tc>
        <w:tc>
          <w:tcPr>
            <w:tcW w:w="890" w:type="dxa"/>
            <w:shd w:val="clear" w:color="auto" w:fill="auto"/>
            <w:noWrap/>
            <w:vAlign w:val="center"/>
            <w:hideMark/>
          </w:tcPr>
          <w:p w14:paraId="634300B9" w14:textId="77777777" w:rsidR="0008131E" w:rsidRPr="00F17F15" w:rsidRDefault="0008131E" w:rsidP="0008131E">
            <w:pPr>
              <w:jc w:val="right"/>
              <w:rPr>
                <w:rFonts w:ascii="Arial Narrow" w:hAnsi="Arial Narrow" w:cs="Calibri"/>
                <w:color w:val="000000"/>
                <w:sz w:val="20"/>
                <w:szCs w:val="20"/>
              </w:rPr>
            </w:pPr>
            <w:r>
              <w:rPr>
                <w:rFonts w:ascii="Arial Narrow" w:hAnsi="Arial Narrow" w:cs="Calibri"/>
                <w:color w:val="000000"/>
                <w:sz w:val="20"/>
                <w:szCs w:val="20"/>
              </w:rPr>
              <w:t>5,14</w:t>
            </w:r>
          </w:p>
        </w:tc>
        <w:tc>
          <w:tcPr>
            <w:tcW w:w="891" w:type="dxa"/>
            <w:shd w:val="clear" w:color="auto" w:fill="auto"/>
            <w:noWrap/>
            <w:vAlign w:val="center"/>
            <w:hideMark/>
          </w:tcPr>
          <w:p w14:paraId="1C7FB01F" w14:textId="77777777" w:rsidR="0008131E" w:rsidRPr="00F17F15" w:rsidRDefault="0008131E" w:rsidP="0008131E">
            <w:pPr>
              <w:jc w:val="right"/>
              <w:rPr>
                <w:rFonts w:ascii="Arial Narrow" w:hAnsi="Arial Narrow" w:cs="Calibri"/>
                <w:color w:val="000000"/>
                <w:sz w:val="20"/>
                <w:szCs w:val="20"/>
              </w:rPr>
            </w:pPr>
            <w:r>
              <w:rPr>
                <w:rFonts w:ascii="Arial Narrow" w:hAnsi="Arial Narrow" w:cs="Calibri"/>
                <w:color w:val="000000"/>
                <w:sz w:val="20"/>
                <w:szCs w:val="20"/>
              </w:rPr>
              <w:t>4,99</w:t>
            </w:r>
          </w:p>
        </w:tc>
        <w:tc>
          <w:tcPr>
            <w:tcW w:w="891" w:type="dxa"/>
            <w:shd w:val="clear" w:color="auto" w:fill="auto"/>
            <w:noWrap/>
            <w:vAlign w:val="center"/>
            <w:hideMark/>
          </w:tcPr>
          <w:p w14:paraId="699452DA" w14:textId="77777777" w:rsidR="0008131E" w:rsidRPr="00F17F15" w:rsidRDefault="0008131E" w:rsidP="0008131E">
            <w:pPr>
              <w:jc w:val="right"/>
              <w:rPr>
                <w:rFonts w:ascii="Arial Narrow" w:hAnsi="Arial Narrow" w:cs="Calibri"/>
                <w:color w:val="000000"/>
                <w:sz w:val="20"/>
                <w:szCs w:val="20"/>
              </w:rPr>
            </w:pPr>
            <w:r>
              <w:rPr>
                <w:rFonts w:ascii="Arial Narrow" w:hAnsi="Arial Narrow" w:cs="Calibri"/>
                <w:color w:val="000000"/>
                <w:sz w:val="20"/>
                <w:szCs w:val="20"/>
              </w:rPr>
              <w:t>4,49</w:t>
            </w:r>
          </w:p>
        </w:tc>
        <w:tc>
          <w:tcPr>
            <w:tcW w:w="890" w:type="dxa"/>
            <w:shd w:val="clear" w:color="auto" w:fill="auto"/>
            <w:noWrap/>
            <w:vAlign w:val="center"/>
            <w:hideMark/>
          </w:tcPr>
          <w:p w14:paraId="7A3B5ADF" w14:textId="77777777" w:rsidR="0008131E" w:rsidRPr="00F17F15" w:rsidRDefault="0008131E" w:rsidP="0008131E">
            <w:pPr>
              <w:jc w:val="right"/>
              <w:rPr>
                <w:rFonts w:ascii="Arial Narrow" w:hAnsi="Arial Narrow" w:cs="Calibri"/>
                <w:color w:val="000000"/>
                <w:sz w:val="20"/>
                <w:szCs w:val="20"/>
              </w:rPr>
            </w:pPr>
            <w:r>
              <w:rPr>
                <w:rFonts w:ascii="Arial Narrow" w:hAnsi="Arial Narrow" w:cs="Calibri"/>
                <w:color w:val="000000"/>
                <w:sz w:val="20"/>
                <w:szCs w:val="20"/>
              </w:rPr>
              <w:t>4,67</w:t>
            </w:r>
          </w:p>
        </w:tc>
        <w:tc>
          <w:tcPr>
            <w:tcW w:w="891" w:type="dxa"/>
            <w:shd w:val="clear" w:color="auto" w:fill="auto"/>
            <w:noWrap/>
            <w:vAlign w:val="center"/>
            <w:hideMark/>
          </w:tcPr>
          <w:p w14:paraId="521A0982" w14:textId="77777777" w:rsidR="0008131E" w:rsidRPr="00F17F15" w:rsidRDefault="0008131E" w:rsidP="0008131E">
            <w:pPr>
              <w:jc w:val="right"/>
              <w:rPr>
                <w:rFonts w:ascii="Arial Narrow" w:hAnsi="Arial Narrow" w:cs="Calibri"/>
                <w:color w:val="000000"/>
                <w:sz w:val="20"/>
                <w:szCs w:val="20"/>
              </w:rPr>
            </w:pPr>
            <w:r>
              <w:rPr>
                <w:rFonts w:ascii="Arial Narrow" w:hAnsi="Arial Narrow" w:cs="Calibri"/>
                <w:color w:val="000000"/>
                <w:sz w:val="20"/>
                <w:szCs w:val="20"/>
              </w:rPr>
              <w:t>4,82</w:t>
            </w:r>
          </w:p>
        </w:tc>
        <w:tc>
          <w:tcPr>
            <w:tcW w:w="797" w:type="dxa"/>
            <w:shd w:val="clear" w:color="auto" w:fill="auto"/>
            <w:noWrap/>
            <w:vAlign w:val="center"/>
            <w:hideMark/>
          </w:tcPr>
          <w:p w14:paraId="4BEB9AAA" w14:textId="77777777" w:rsidR="0008131E" w:rsidRPr="00F17F15" w:rsidRDefault="0008131E" w:rsidP="0008131E">
            <w:pPr>
              <w:jc w:val="right"/>
              <w:rPr>
                <w:rFonts w:ascii="Arial Narrow" w:hAnsi="Arial Narrow" w:cs="Calibri"/>
                <w:color w:val="000000"/>
                <w:sz w:val="20"/>
                <w:szCs w:val="20"/>
              </w:rPr>
            </w:pPr>
            <w:r>
              <w:rPr>
                <w:rFonts w:ascii="Arial Narrow" w:hAnsi="Arial Narrow" w:cs="Calibri"/>
                <w:color w:val="000000"/>
                <w:sz w:val="20"/>
                <w:szCs w:val="20"/>
              </w:rPr>
              <w:t>4,45</w:t>
            </w:r>
          </w:p>
        </w:tc>
        <w:tc>
          <w:tcPr>
            <w:tcW w:w="1134" w:type="dxa"/>
            <w:vAlign w:val="center"/>
          </w:tcPr>
          <w:p w14:paraId="28994ED1" w14:textId="77777777" w:rsidR="0008131E" w:rsidRPr="00F17F15" w:rsidRDefault="0008131E" w:rsidP="0008131E">
            <w:pPr>
              <w:jc w:val="right"/>
              <w:rPr>
                <w:rFonts w:ascii="Arial Narrow" w:hAnsi="Arial Narrow" w:cs="Calibri"/>
                <w:color w:val="000000"/>
                <w:sz w:val="20"/>
                <w:szCs w:val="20"/>
              </w:rPr>
            </w:pPr>
            <w:r>
              <w:rPr>
                <w:rFonts w:ascii="Arial Narrow" w:hAnsi="Arial Narrow" w:cs="Calibri"/>
                <w:sz w:val="20"/>
                <w:szCs w:val="20"/>
              </w:rPr>
              <w:t>-0,69</w:t>
            </w:r>
          </w:p>
        </w:tc>
      </w:tr>
      <w:tr w:rsidR="0008131E" w:rsidRPr="00F17F15" w14:paraId="22CE82BC" w14:textId="77777777" w:rsidTr="00971F49">
        <w:trPr>
          <w:trHeight w:val="198"/>
        </w:trPr>
        <w:tc>
          <w:tcPr>
            <w:tcW w:w="2410" w:type="dxa"/>
            <w:shd w:val="clear" w:color="auto" w:fill="auto"/>
            <w:noWrap/>
            <w:vAlign w:val="center"/>
          </w:tcPr>
          <w:p w14:paraId="448A078E" w14:textId="1BD30EFC" w:rsidR="0008131E" w:rsidRPr="00F17F15" w:rsidRDefault="0008131E" w:rsidP="0008131E">
            <w:pPr>
              <w:rPr>
                <w:rFonts w:ascii="Arial Narrow" w:hAnsi="Arial Narrow" w:cs="Calibri"/>
                <w:color w:val="000000"/>
                <w:sz w:val="20"/>
                <w:szCs w:val="20"/>
              </w:rPr>
            </w:pPr>
            <w:proofErr w:type="spellStart"/>
            <w:r>
              <w:rPr>
                <w:rFonts w:ascii="Arial Narrow" w:hAnsi="Arial Narrow" w:cs="Calibri"/>
                <w:color w:val="000000"/>
                <w:sz w:val="20"/>
                <w:szCs w:val="20"/>
              </w:rPr>
              <w:t>Enf</w:t>
            </w:r>
            <w:proofErr w:type="spellEnd"/>
            <w:r>
              <w:rPr>
                <w:rFonts w:ascii="Arial Narrow" w:hAnsi="Arial Narrow" w:cs="Calibri"/>
                <w:color w:val="000000"/>
                <w:sz w:val="20"/>
                <w:szCs w:val="20"/>
              </w:rPr>
              <w:t>. medicina familiar</w:t>
            </w:r>
            <w:r w:rsidRPr="00F17F15">
              <w:rPr>
                <w:rFonts w:ascii="Arial Narrow" w:hAnsi="Arial Narrow" w:cs="Calibri"/>
                <w:color w:val="000000"/>
                <w:sz w:val="20"/>
                <w:szCs w:val="20"/>
              </w:rPr>
              <w:t xml:space="preserve"> </w:t>
            </w:r>
          </w:p>
        </w:tc>
        <w:tc>
          <w:tcPr>
            <w:tcW w:w="890" w:type="dxa"/>
            <w:shd w:val="clear" w:color="auto" w:fill="auto"/>
            <w:noWrap/>
            <w:vAlign w:val="center"/>
          </w:tcPr>
          <w:p w14:paraId="7E50A886" w14:textId="6EBD62AC" w:rsidR="0008131E" w:rsidRPr="00F17F15" w:rsidRDefault="0008131E" w:rsidP="0008131E">
            <w:pPr>
              <w:jc w:val="right"/>
              <w:rPr>
                <w:rFonts w:ascii="Arial Narrow" w:hAnsi="Arial Narrow" w:cs="Calibri"/>
                <w:color w:val="000000"/>
                <w:sz w:val="20"/>
                <w:szCs w:val="20"/>
              </w:rPr>
            </w:pPr>
            <w:r>
              <w:rPr>
                <w:rFonts w:ascii="Arial Narrow" w:hAnsi="Arial Narrow" w:cs="Calibri"/>
                <w:color w:val="000000"/>
                <w:sz w:val="20"/>
                <w:szCs w:val="20"/>
              </w:rPr>
              <w:t>3,02</w:t>
            </w:r>
          </w:p>
        </w:tc>
        <w:tc>
          <w:tcPr>
            <w:tcW w:w="891" w:type="dxa"/>
            <w:shd w:val="clear" w:color="auto" w:fill="auto"/>
            <w:noWrap/>
            <w:vAlign w:val="center"/>
          </w:tcPr>
          <w:p w14:paraId="775E29FE" w14:textId="1F428B79" w:rsidR="0008131E" w:rsidRPr="00F17F15" w:rsidRDefault="0008131E" w:rsidP="0008131E">
            <w:pPr>
              <w:jc w:val="right"/>
              <w:rPr>
                <w:rFonts w:ascii="Arial Narrow" w:hAnsi="Arial Narrow" w:cs="Calibri"/>
                <w:color w:val="000000"/>
                <w:sz w:val="20"/>
                <w:szCs w:val="20"/>
              </w:rPr>
            </w:pPr>
            <w:r>
              <w:rPr>
                <w:rFonts w:ascii="Arial Narrow" w:hAnsi="Arial Narrow" w:cs="Calibri"/>
                <w:color w:val="000000"/>
                <w:sz w:val="20"/>
                <w:szCs w:val="20"/>
              </w:rPr>
              <w:t>3,19</w:t>
            </w:r>
          </w:p>
        </w:tc>
        <w:tc>
          <w:tcPr>
            <w:tcW w:w="891" w:type="dxa"/>
            <w:shd w:val="clear" w:color="auto" w:fill="auto"/>
            <w:noWrap/>
            <w:vAlign w:val="center"/>
          </w:tcPr>
          <w:p w14:paraId="727DE54A" w14:textId="753F3467" w:rsidR="0008131E" w:rsidRPr="00F17F15" w:rsidRDefault="0008131E" w:rsidP="0008131E">
            <w:pPr>
              <w:jc w:val="right"/>
              <w:rPr>
                <w:rFonts w:ascii="Arial Narrow" w:hAnsi="Arial Narrow" w:cs="Calibri"/>
                <w:color w:val="000000"/>
                <w:sz w:val="20"/>
                <w:szCs w:val="20"/>
              </w:rPr>
            </w:pPr>
            <w:r>
              <w:rPr>
                <w:rFonts w:ascii="Arial Narrow" w:hAnsi="Arial Narrow" w:cs="Calibri"/>
                <w:color w:val="000000"/>
                <w:sz w:val="20"/>
                <w:szCs w:val="20"/>
              </w:rPr>
              <w:t>3,69</w:t>
            </w:r>
          </w:p>
        </w:tc>
        <w:tc>
          <w:tcPr>
            <w:tcW w:w="890" w:type="dxa"/>
            <w:shd w:val="clear" w:color="auto" w:fill="auto"/>
            <w:noWrap/>
            <w:vAlign w:val="center"/>
          </w:tcPr>
          <w:p w14:paraId="62D23700" w14:textId="3EB23464" w:rsidR="0008131E" w:rsidRPr="00F17F15" w:rsidRDefault="0008131E" w:rsidP="0008131E">
            <w:pPr>
              <w:jc w:val="right"/>
              <w:rPr>
                <w:rFonts w:ascii="Arial Narrow" w:hAnsi="Arial Narrow" w:cs="Calibri"/>
                <w:color w:val="000000"/>
                <w:sz w:val="20"/>
                <w:szCs w:val="20"/>
              </w:rPr>
            </w:pPr>
            <w:r>
              <w:rPr>
                <w:rFonts w:ascii="Arial Narrow" w:hAnsi="Arial Narrow" w:cs="Calibri"/>
                <w:color w:val="000000"/>
                <w:sz w:val="20"/>
                <w:szCs w:val="20"/>
              </w:rPr>
              <w:t>3,93</w:t>
            </w:r>
          </w:p>
        </w:tc>
        <w:tc>
          <w:tcPr>
            <w:tcW w:w="891" w:type="dxa"/>
            <w:shd w:val="clear" w:color="auto" w:fill="auto"/>
            <w:noWrap/>
            <w:vAlign w:val="center"/>
          </w:tcPr>
          <w:p w14:paraId="3594E33A" w14:textId="063CA3F3" w:rsidR="0008131E" w:rsidRPr="00F17F15" w:rsidRDefault="0008131E" w:rsidP="0008131E">
            <w:pPr>
              <w:jc w:val="right"/>
              <w:rPr>
                <w:rFonts w:ascii="Arial Narrow" w:hAnsi="Arial Narrow" w:cs="Calibri"/>
                <w:color w:val="000000"/>
                <w:sz w:val="20"/>
                <w:szCs w:val="20"/>
              </w:rPr>
            </w:pPr>
            <w:r>
              <w:rPr>
                <w:rFonts w:ascii="Arial Narrow" w:hAnsi="Arial Narrow" w:cs="Calibri"/>
                <w:color w:val="000000"/>
                <w:sz w:val="20"/>
                <w:szCs w:val="20"/>
              </w:rPr>
              <w:t>3,54</w:t>
            </w:r>
          </w:p>
        </w:tc>
        <w:tc>
          <w:tcPr>
            <w:tcW w:w="797" w:type="dxa"/>
            <w:shd w:val="clear" w:color="auto" w:fill="auto"/>
            <w:noWrap/>
            <w:vAlign w:val="center"/>
          </w:tcPr>
          <w:p w14:paraId="2BDDF4F3" w14:textId="19DD6163" w:rsidR="0008131E" w:rsidRPr="00F17F15" w:rsidRDefault="0008131E" w:rsidP="0008131E">
            <w:pPr>
              <w:jc w:val="right"/>
              <w:rPr>
                <w:rFonts w:ascii="Arial Narrow" w:hAnsi="Arial Narrow" w:cs="Calibri"/>
                <w:color w:val="000000"/>
                <w:sz w:val="20"/>
                <w:szCs w:val="20"/>
              </w:rPr>
            </w:pPr>
            <w:r>
              <w:rPr>
                <w:rFonts w:ascii="Arial Narrow" w:hAnsi="Arial Narrow" w:cs="Calibri"/>
                <w:color w:val="000000"/>
                <w:sz w:val="20"/>
                <w:szCs w:val="20"/>
              </w:rPr>
              <w:t>3,15</w:t>
            </w:r>
          </w:p>
        </w:tc>
        <w:tc>
          <w:tcPr>
            <w:tcW w:w="1134" w:type="dxa"/>
            <w:vAlign w:val="center"/>
          </w:tcPr>
          <w:p w14:paraId="7D0ACFB0" w14:textId="7A2E88E7" w:rsidR="0008131E" w:rsidRDefault="0008131E" w:rsidP="0008131E">
            <w:pPr>
              <w:jc w:val="right"/>
              <w:rPr>
                <w:rFonts w:ascii="Arial Narrow" w:hAnsi="Arial Narrow" w:cs="Calibri"/>
                <w:color w:val="000000"/>
                <w:sz w:val="20"/>
                <w:szCs w:val="20"/>
              </w:rPr>
            </w:pPr>
            <w:r>
              <w:rPr>
                <w:rFonts w:ascii="Arial Narrow" w:hAnsi="Arial Narrow" w:cs="Calibri"/>
                <w:sz w:val="20"/>
                <w:szCs w:val="20"/>
              </w:rPr>
              <w:t>0,13</w:t>
            </w:r>
          </w:p>
        </w:tc>
      </w:tr>
      <w:tr w:rsidR="0008131E" w:rsidRPr="00F17F15" w14:paraId="6B057515" w14:textId="77777777" w:rsidTr="00971F49">
        <w:trPr>
          <w:trHeight w:val="198"/>
        </w:trPr>
        <w:tc>
          <w:tcPr>
            <w:tcW w:w="2410" w:type="dxa"/>
            <w:shd w:val="clear" w:color="auto" w:fill="auto"/>
            <w:noWrap/>
            <w:vAlign w:val="center"/>
          </w:tcPr>
          <w:p w14:paraId="42A9928C" w14:textId="0AF29AE3" w:rsidR="0008131E" w:rsidRDefault="0008131E" w:rsidP="0008131E">
            <w:pPr>
              <w:rPr>
                <w:rFonts w:ascii="Arial Narrow" w:hAnsi="Arial Narrow" w:cs="Calibri"/>
                <w:color w:val="000000"/>
                <w:sz w:val="20"/>
                <w:szCs w:val="20"/>
              </w:rPr>
            </w:pPr>
            <w:proofErr w:type="spellStart"/>
            <w:r>
              <w:rPr>
                <w:rFonts w:ascii="Arial Narrow" w:hAnsi="Arial Narrow" w:cs="Calibri"/>
                <w:color w:val="000000"/>
                <w:sz w:val="20"/>
                <w:szCs w:val="20"/>
              </w:rPr>
              <w:t>Enf</w:t>
            </w:r>
            <w:proofErr w:type="spellEnd"/>
            <w:r>
              <w:rPr>
                <w:rFonts w:ascii="Arial Narrow" w:hAnsi="Arial Narrow" w:cs="Calibri"/>
                <w:color w:val="000000"/>
                <w:sz w:val="20"/>
                <w:szCs w:val="20"/>
              </w:rPr>
              <w:t>. pediatría</w:t>
            </w:r>
          </w:p>
        </w:tc>
        <w:tc>
          <w:tcPr>
            <w:tcW w:w="890" w:type="dxa"/>
            <w:shd w:val="clear" w:color="auto" w:fill="auto"/>
            <w:noWrap/>
            <w:vAlign w:val="center"/>
          </w:tcPr>
          <w:p w14:paraId="7E67CCDD" w14:textId="03015571" w:rsidR="0008131E" w:rsidRDefault="0008131E" w:rsidP="0008131E">
            <w:pPr>
              <w:jc w:val="right"/>
              <w:rPr>
                <w:rFonts w:ascii="Arial Narrow" w:hAnsi="Arial Narrow" w:cs="Calibri"/>
                <w:color w:val="000000"/>
                <w:sz w:val="20"/>
                <w:szCs w:val="20"/>
              </w:rPr>
            </w:pPr>
            <w:r>
              <w:rPr>
                <w:rFonts w:ascii="Arial Narrow" w:hAnsi="Arial Narrow" w:cs="Calibri"/>
                <w:color w:val="000000"/>
                <w:sz w:val="20"/>
                <w:szCs w:val="20"/>
              </w:rPr>
              <w:t>2,74</w:t>
            </w:r>
          </w:p>
        </w:tc>
        <w:tc>
          <w:tcPr>
            <w:tcW w:w="891" w:type="dxa"/>
            <w:shd w:val="clear" w:color="auto" w:fill="auto"/>
            <w:noWrap/>
            <w:vAlign w:val="center"/>
          </w:tcPr>
          <w:p w14:paraId="6F2B407B" w14:textId="6005921C" w:rsidR="0008131E" w:rsidRDefault="0008131E" w:rsidP="0008131E">
            <w:pPr>
              <w:jc w:val="right"/>
              <w:rPr>
                <w:rFonts w:ascii="Arial Narrow" w:hAnsi="Arial Narrow" w:cs="Calibri"/>
                <w:color w:val="000000"/>
                <w:sz w:val="20"/>
                <w:szCs w:val="20"/>
              </w:rPr>
            </w:pPr>
            <w:r>
              <w:rPr>
                <w:rFonts w:ascii="Arial Narrow" w:hAnsi="Arial Narrow" w:cs="Calibri"/>
                <w:color w:val="000000"/>
                <w:sz w:val="20"/>
                <w:szCs w:val="20"/>
              </w:rPr>
              <w:t>2,88</w:t>
            </w:r>
          </w:p>
        </w:tc>
        <w:tc>
          <w:tcPr>
            <w:tcW w:w="891" w:type="dxa"/>
            <w:shd w:val="clear" w:color="auto" w:fill="auto"/>
            <w:noWrap/>
            <w:vAlign w:val="center"/>
          </w:tcPr>
          <w:p w14:paraId="695594CF" w14:textId="04C0FCD3" w:rsidR="0008131E" w:rsidRDefault="0008131E" w:rsidP="0008131E">
            <w:pPr>
              <w:jc w:val="right"/>
              <w:rPr>
                <w:rFonts w:ascii="Arial Narrow" w:hAnsi="Arial Narrow" w:cs="Calibri"/>
                <w:color w:val="000000"/>
                <w:sz w:val="20"/>
                <w:szCs w:val="20"/>
              </w:rPr>
            </w:pPr>
            <w:r>
              <w:rPr>
                <w:rFonts w:ascii="Arial Narrow" w:hAnsi="Arial Narrow" w:cs="Calibri"/>
                <w:color w:val="000000"/>
                <w:sz w:val="20"/>
                <w:szCs w:val="20"/>
              </w:rPr>
              <w:t>3,56</w:t>
            </w:r>
          </w:p>
        </w:tc>
        <w:tc>
          <w:tcPr>
            <w:tcW w:w="890" w:type="dxa"/>
            <w:shd w:val="clear" w:color="auto" w:fill="auto"/>
            <w:noWrap/>
            <w:vAlign w:val="center"/>
          </w:tcPr>
          <w:p w14:paraId="133AB938" w14:textId="01442433" w:rsidR="0008131E" w:rsidRDefault="0008131E" w:rsidP="0008131E">
            <w:pPr>
              <w:jc w:val="right"/>
              <w:rPr>
                <w:rFonts w:ascii="Arial Narrow" w:hAnsi="Arial Narrow" w:cs="Calibri"/>
                <w:color w:val="000000"/>
                <w:sz w:val="20"/>
                <w:szCs w:val="20"/>
              </w:rPr>
            </w:pPr>
            <w:r>
              <w:rPr>
                <w:rFonts w:ascii="Arial Narrow" w:hAnsi="Arial Narrow" w:cs="Calibri"/>
                <w:color w:val="000000"/>
                <w:sz w:val="20"/>
                <w:szCs w:val="20"/>
              </w:rPr>
              <w:t>4,40</w:t>
            </w:r>
          </w:p>
        </w:tc>
        <w:tc>
          <w:tcPr>
            <w:tcW w:w="891" w:type="dxa"/>
            <w:shd w:val="clear" w:color="auto" w:fill="auto"/>
            <w:noWrap/>
            <w:vAlign w:val="center"/>
          </w:tcPr>
          <w:p w14:paraId="4EE06206" w14:textId="48C853FF" w:rsidR="0008131E" w:rsidRDefault="0008131E" w:rsidP="0008131E">
            <w:pPr>
              <w:jc w:val="right"/>
              <w:rPr>
                <w:rFonts w:ascii="Arial Narrow" w:hAnsi="Arial Narrow" w:cs="Calibri"/>
                <w:color w:val="000000"/>
                <w:sz w:val="20"/>
                <w:szCs w:val="20"/>
              </w:rPr>
            </w:pPr>
            <w:r>
              <w:rPr>
                <w:rFonts w:ascii="Arial Narrow" w:hAnsi="Arial Narrow" w:cs="Calibri"/>
                <w:color w:val="000000"/>
                <w:sz w:val="20"/>
                <w:szCs w:val="20"/>
              </w:rPr>
              <w:t>3,63</w:t>
            </w:r>
          </w:p>
        </w:tc>
        <w:tc>
          <w:tcPr>
            <w:tcW w:w="797" w:type="dxa"/>
            <w:shd w:val="clear" w:color="auto" w:fill="auto"/>
            <w:noWrap/>
            <w:vAlign w:val="center"/>
          </w:tcPr>
          <w:p w14:paraId="111D615D" w14:textId="315D451E" w:rsidR="0008131E" w:rsidRDefault="0008131E" w:rsidP="0008131E">
            <w:pPr>
              <w:jc w:val="right"/>
              <w:rPr>
                <w:rFonts w:ascii="Arial Narrow" w:hAnsi="Arial Narrow" w:cs="Calibri"/>
                <w:color w:val="000000"/>
                <w:sz w:val="20"/>
                <w:szCs w:val="20"/>
              </w:rPr>
            </w:pPr>
            <w:r>
              <w:rPr>
                <w:rFonts w:ascii="Arial Narrow" w:hAnsi="Arial Narrow" w:cs="Calibri"/>
                <w:color w:val="000000"/>
                <w:sz w:val="20"/>
                <w:szCs w:val="20"/>
              </w:rPr>
              <w:t>3,11</w:t>
            </w:r>
          </w:p>
        </w:tc>
        <w:tc>
          <w:tcPr>
            <w:tcW w:w="1134" w:type="dxa"/>
            <w:vAlign w:val="center"/>
          </w:tcPr>
          <w:p w14:paraId="2F2CF6D1" w14:textId="6AD67AF7" w:rsidR="0008131E" w:rsidRDefault="0008131E" w:rsidP="0008131E">
            <w:pPr>
              <w:jc w:val="right"/>
              <w:rPr>
                <w:rFonts w:ascii="Arial Narrow" w:hAnsi="Arial Narrow" w:cs="Calibri"/>
                <w:sz w:val="20"/>
                <w:szCs w:val="20"/>
              </w:rPr>
            </w:pPr>
            <w:r>
              <w:rPr>
                <w:rFonts w:ascii="Arial Narrow" w:hAnsi="Arial Narrow" w:cs="Calibri"/>
                <w:sz w:val="20"/>
                <w:szCs w:val="20"/>
              </w:rPr>
              <w:t>0,37</w:t>
            </w:r>
          </w:p>
        </w:tc>
      </w:tr>
      <w:tr w:rsidR="00066516" w:rsidRPr="00F17F15" w14:paraId="5A956D5A" w14:textId="77777777" w:rsidTr="00FA6C89">
        <w:trPr>
          <w:trHeight w:val="227"/>
        </w:trPr>
        <w:tc>
          <w:tcPr>
            <w:tcW w:w="2410" w:type="dxa"/>
            <w:shd w:val="clear" w:color="auto" w:fill="8DB3E2" w:themeFill="text2" w:themeFillTint="66"/>
            <w:noWrap/>
            <w:vAlign w:val="center"/>
            <w:hideMark/>
          </w:tcPr>
          <w:p w14:paraId="677A1A12" w14:textId="77777777" w:rsidR="00066516" w:rsidRPr="00F17F15" w:rsidRDefault="00066516" w:rsidP="00971F49">
            <w:pPr>
              <w:pStyle w:val="cuadroCabe"/>
              <w:rPr>
                <w:color w:val="000000"/>
              </w:rPr>
            </w:pPr>
            <w:r w:rsidRPr="6CEC54BD">
              <w:t xml:space="preserve">Frecuentación media por persona a AP </w:t>
            </w:r>
          </w:p>
        </w:tc>
        <w:tc>
          <w:tcPr>
            <w:tcW w:w="890" w:type="dxa"/>
            <w:shd w:val="clear" w:color="auto" w:fill="8DB3E2" w:themeFill="text2" w:themeFillTint="66"/>
            <w:noWrap/>
            <w:vAlign w:val="center"/>
            <w:hideMark/>
          </w:tcPr>
          <w:p w14:paraId="52471215" w14:textId="77777777" w:rsidR="00066516" w:rsidRPr="00F17F15" w:rsidRDefault="00066516" w:rsidP="00971F49">
            <w:pPr>
              <w:pStyle w:val="cuadroCabe"/>
              <w:jc w:val="right"/>
              <w:rPr>
                <w:bCs/>
                <w:color w:val="000000"/>
              </w:rPr>
            </w:pPr>
            <w:r w:rsidRPr="00B317D9">
              <w:rPr>
                <w:bCs/>
                <w:color w:val="000000"/>
              </w:rPr>
              <w:t>8,04</w:t>
            </w:r>
          </w:p>
        </w:tc>
        <w:tc>
          <w:tcPr>
            <w:tcW w:w="891" w:type="dxa"/>
            <w:shd w:val="clear" w:color="auto" w:fill="8DB3E2" w:themeFill="text2" w:themeFillTint="66"/>
            <w:noWrap/>
            <w:vAlign w:val="center"/>
            <w:hideMark/>
          </w:tcPr>
          <w:p w14:paraId="0B8D9EE7" w14:textId="77777777" w:rsidR="00066516" w:rsidRPr="00F17F15" w:rsidRDefault="00066516" w:rsidP="00971F49">
            <w:pPr>
              <w:pStyle w:val="cuadroCabe"/>
              <w:jc w:val="right"/>
              <w:rPr>
                <w:bCs/>
                <w:color w:val="000000"/>
              </w:rPr>
            </w:pPr>
            <w:r w:rsidRPr="00B317D9">
              <w:rPr>
                <w:bCs/>
                <w:color w:val="000000"/>
              </w:rPr>
              <w:t>8,13</w:t>
            </w:r>
          </w:p>
        </w:tc>
        <w:tc>
          <w:tcPr>
            <w:tcW w:w="891" w:type="dxa"/>
            <w:shd w:val="clear" w:color="auto" w:fill="8DB3E2" w:themeFill="text2" w:themeFillTint="66"/>
            <w:noWrap/>
            <w:vAlign w:val="center"/>
            <w:hideMark/>
          </w:tcPr>
          <w:p w14:paraId="5315AD47" w14:textId="77777777" w:rsidR="00066516" w:rsidRPr="00F17F15" w:rsidRDefault="00066516" w:rsidP="00971F49">
            <w:pPr>
              <w:pStyle w:val="cuadroCabe"/>
              <w:jc w:val="right"/>
              <w:rPr>
                <w:bCs/>
                <w:color w:val="000000"/>
              </w:rPr>
            </w:pPr>
            <w:r w:rsidRPr="00B317D9">
              <w:rPr>
                <w:bCs/>
                <w:color w:val="000000"/>
              </w:rPr>
              <w:t>8,59</w:t>
            </w:r>
          </w:p>
        </w:tc>
        <w:tc>
          <w:tcPr>
            <w:tcW w:w="890" w:type="dxa"/>
            <w:shd w:val="clear" w:color="auto" w:fill="8DB3E2" w:themeFill="text2" w:themeFillTint="66"/>
            <w:noWrap/>
            <w:vAlign w:val="center"/>
            <w:hideMark/>
          </w:tcPr>
          <w:p w14:paraId="01A560D4" w14:textId="77777777" w:rsidR="00066516" w:rsidRPr="00F17F15" w:rsidRDefault="00066516" w:rsidP="00971F49">
            <w:pPr>
              <w:pStyle w:val="cuadroCabe"/>
              <w:jc w:val="right"/>
              <w:rPr>
                <w:bCs/>
                <w:color w:val="000000"/>
              </w:rPr>
            </w:pPr>
            <w:r w:rsidRPr="00B317D9">
              <w:rPr>
                <w:bCs/>
                <w:color w:val="000000"/>
              </w:rPr>
              <w:t>8,83</w:t>
            </w:r>
          </w:p>
        </w:tc>
        <w:tc>
          <w:tcPr>
            <w:tcW w:w="891" w:type="dxa"/>
            <w:shd w:val="clear" w:color="auto" w:fill="8DB3E2" w:themeFill="text2" w:themeFillTint="66"/>
            <w:noWrap/>
            <w:vAlign w:val="center"/>
            <w:hideMark/>
          </w:tcPr>
          <w:p w14:paraId="408044EF" w14:textId="77777777" w:rsidR="00066516" w:rsidRPr="00F17F15" w:rsidRDefault="00066516" w:rsidP="00971F49">
            <w:pPr>
              <w:pStyle w:val="cuadroCabe"/>
              <w:jc w:val="right"/>
              <w:rPr>
                <w:bCs/>
                <w:color w:val="000000"/>
              </w:rPr>
            </w:pPr>
            <w:r w:rsidRPr="00B317D9">
              <w:rPr>
                <w:bCs/>
                <w:color w:val="000000"/>
              </w:rPr>
              <w:t>8,19</w:t>
            </w:r>
          </w:p>
        </w:tc>
        <w:tc>
          <w:tcPr>
            <w:tcW w:w="797" w:type="dxa"/>
            <w:shd w:val="clear" w:color="auto" w:fill="8DB3E2" w:themeFill="text2" w:themeFillTint="66"/>
            <w:noWrap/>
            <w:vAlign w:val="center"/>
            <w:hideMark/>
          </w:tcPr>
          <w:p w14:paraId="13E16D34" w14:textId="77777777" w:rsidR="00066516" w:rsidRPr="00F17F15" w:rsidRDefault="00066516" w:rsidP="00971F49">
            <w:pPr>
              <w:pStyle w:val="cuadroCabe"/>
              <w:jc w:val="right"/>
              <w:rPr>
                <w:bCs/>
                <w:color w:val="000000"/>
              </w:rPr>
            </w:pPr>
            <w:r w:rsidRPr="00B317D9">
              <w:rPr>
                <w:bCs/>
                <w:color w:val="000000"/>
              </w:rPr>
              <w:t>7,50</w:t>
            </w:r>
          </w:p>
        </w:tc>
        <w:tc>
          <w:tcPr>
            <w:tcW w:w="1134" w:type="dxa"/>
            <w:shd w:val="clear" w:color="auto" w:fill="8DB3E2" w:themeFill="text2" w:themeFillTint="66"/>
            <w:vAlign w:val="center"/>
          </w:tcPr>
          <w:p w14:paraId="4A2723CE" w14:textId="77777777" w:rsidR="00066516" w:rsidRPr="00F17F15" w:rsidRDefault="00066516" w:rsidP="00971F49">
            <w:pPr>
              <w:pStyle w:val="cuadroCabe"/>
              <w:jc w:val="right"/>
              <w:rPr>
                <w:bCs/>
                <w:color w:val="000000"/>
              </w:rPr>
            </w:pPr>
            <w:r w:rsidRPr="00051155">
              <w:rPr>
                <w:bCs/>
                <w:color w:val="000000"/>
              </w:rPr>
              <w:t>-0,54</w:t>
            </w:r>
          </w:p>
        </w:tc>
      </w:tr>
    </w:tbl>
    <w:p w14:paraId="6D4C0BC8" w14:textId="45C29399" w:rsidR="0080295B" w:rsidRPr="00EA657D" w:rsidRDefault="57BF89B3" w:rsidP="00EA657D">
      <w:pPr>
        <w:pStyle w:val="texto"/>
        <w:spacing w:before="240" w:after="240"/>
        <w:jc w:val="both"/>
      </w:pPr>
      <w:r w:rsidRPr="5B85BBA2">
        <w:rPr>
          <w:rStyle w:val="textoCar"/>
        </w:rPr>
        <w:t xml:space="preserve">La frecuentación en 2023 fue 7,5, cifra inferior a la de 2018 que fue de 8,04. La frecuentación de las categorías profesionales baja en todos los casos a excepción de la </w:t>
      </w:r>
      <w:r w:rsidRPr="005459B9">
        <w:rPr>
          <w:szCs w:val="26"/>
        </w:rPr>
        <w:t>referida</w:t>
      </w:r>
      <w:r w:rsidRPr="5B85BBA2">
        <w:rPr>
          <w:rStyle w:val="textoCar"/>
        </w:rPr>
        <w:t xml:space="preserve"> a las consultas realizadas por personal de enfermería que aumenta ligeramente.</w:t>
      </w:r>
    </w:p>
    <w:p w14:paraId="21282219" w14:textId="1DC36D7D" w:rsidR="00066516" w:rsidRPr="00971F49" w:rsidRDefault="00066516" w:rsidP="002D1696">
      <w:pPr>
        <w:pStyle w:val="atitulo3"/>
      </w:pPr>
      <w:r w:rsidRPr="00971F49">
        <w:t xml:space="preserve">Frecuentación por persona que acude a consulta </w:t>
      </w:r>
    </w:p>
    <w:p w14:paraId="1BB0DBB2" w14:textId="77777777" w:rsidR="00066516" w:rsidRDefault="00066516" w:rsidP="001B548B">
      <w:pPr>
        <w:pStyle w:val="texto"/>
        <w:spacing w:after="240"/>
        <w:jc w:val="both"/>
        <w:rPr>
          <w:rStyle w:val="textoCar"/>
        </w:rPr>
      </w:pPr>
      <w:r>
        <w:rPr>
          <w:rStyle w:val="textoCar"/>
        </w:rPr>
        <w:t xml:space="preserve">Hemos analizado la frecuentación considerando únicamente las personas que efectivamente han acudido a </w:t>
      </w:r>
      <w:r w:rsidRPr="005459B9">
        <w:rPr>
          <w:szCs w:val="26"/>
        </w:rPr>
        <w:t>consulta</w:t>
      </w:r>
      <w:r>
        <w:rPr>
          <w:rStyle w:val="textoCar"/>
        </w:rPr>
        <w:t xml:space="preserve"> de AP y los resultados son los siguientes:</w:t>
      </w:r>
    </w:p>
    <w:tbl>
      <w:tblPr>
        <w:tblW w:w="8794" w:type="dxa"/>
        <w:tblInd w:w="-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410"/>
        <w:gridCol w:w="1064"/>
        <w:gridCol w:w="1064"/>
        <w:gridCol w:w="1064"/>
        <w:gridCol w:w="1064"/>
        <w:gridCol w:w="1064"/>
        <w:gridCol w:w="1064"/>
      </w:tblGrid>
      <w:tr w:rsidR="00066516" w:rsidRPr="00F17F15" w14:paraId="753EA86C" w14:textId="77777777" w:rsidTr="00971F49">
        <w:trPr>
          <w:trHeight w:val="255"/>
        </w:trPr>
        <w:tc>
          <w:tcPr>
            <w:tcW w:w="2410" w:type="dxa"/>
            <w:shd w:val="clear" w:color="auto" w:fill="8DB3E2" w:themeFill="text2" w:themeFillTint="66"/>
            <w:noWrap/>
            <w:vAlign w:val="bottom"/>
            <w:hideMark/>
          </w:tcPr>
          <w:p w14:paraId="6AE9017F" w14:textId="77777777" w:rsidR="00066516" w:rsidRPr="00F17F15" w:rsidRDefault="00066516" w:rsidP="00067584">
            <w:pPr>
              <w:pStyle w:val="cuadroCabe"/>
              <w:spacing w:after="40"/>
            </w:pPr>
            <w:r w:rsidRPr="6CEC54BD">
              <w:t>Categoría profesional</w:t>
            </w:r>
          </w:p>
        </w:tc>
        <w:tc>
          <w:tcPr>
            <w:tcW w:w="1064" w:type="dxa"/>
            <w:shd w:val="clear" w:color="auto" w:fill="8DB3E2" w:themeFill="text2" w:themeFillTint="66"/>
            <w:noWrap/>
            <w:vAlign w:val="bottom"/>
            <w:hideMark/>
          </w:tcPr>
          <w:p w14:paraId="07EB4A12" w14:textId="77777777" w:rsidR="00066516" w:rsidRPr="00F17F15" w:rsidRDefault="00066516" w:rsidP="00067584">
            <w:pPr>
              <w:pStyle w:val="cuadroCabe"/>
              <w:spacing w:after="40"/>
              <w:jc w:val="right"/>
              <w:rPr>
                <w:bCs/>
              </w:rPr>
            </w:pPr>
            <w:r w:rsidRPr="00F17F15">
              <w:rPr>
                <w:bCs/>
              </w:rPr>
              <w:t>2018</w:t>
            </w:r>
          </w:p>
        </w:tc>
        <w:tc>
          <w:tcPr>
            <w:tcW w:w="1064" w:type="dxa"/>
            <w:shd w:val="clear" w:color="auto" w:fill="8DB3E2" w:themeFill="text2" w:themeFillTint="66"/>
            <w:noWrap/>
            <w:vAlign w:val="bottom"/>
            <w:hideMark/>
          </w:tcPr>
          <w:p w14:paraId="68853B6D" w14:textId="77777777" w:rsidR="00066516" w:rsidRPr="00F17F15" w:rsidRDefault="00066516" w:rsidP="00067584">
            <w:pPr>
              <w:pStyle w:val="cuadroCabe"/>
              <w:spacing w:after="40"/>
              <w:jc w:val="right"/>
              <w:rPr>
                <w:bCs/>
              </w:rPr>
            </w:pPr>
            <w:r w:rsidRPr="00F17F15">
              <w:rPr>
                <w:bCs/>
              </w:rPr>
              <w:t>2019</w:t>
            </w:r>
          </w:p>
        </w:tc>
        <w:tc>
          <w:tcPr>
            <w:tcW w:w="1064" w:type="dxa"/>
            <w:shd w:val="clear" w:color="auto" w:fill="8DB3E2" w:themeFill="text2" w:themeFillTint="66"/>
            <w:noWrap/>
            <w:vAlign w:val="bottom"/>
            <w:hideMark/>
          </w:tcPr>
          <w:p w14:paraId="5A45A8DA" w14:textId="77777777" w:rsidR="00066516" w:rsidRPr="00F17F15" w:rsidRDefault="00066516" w:rsidP="00067584">
            <w:pPr>
              <w:pStyle w:val="cuadroCabe"/>
              <w:spacing w:after="40"/>
              <w:jc w:val="right"/>
              <w:rPr>
                <w:bCs/>
              </w:rPr>
            </w:pPr>
            <w:r w:rsidRPr="00F17F15">
              <w:rPr>
                <w:bCs/>
              </w:rPr>
              <w:t>2020</w:t>
            </w:r>
          </w:p>
        </w:tc>
        <w:tc>
          <w:tcPr>
            <w:tcW w:w="1064" w:type="dxa"/>
            <w:shd w:val="clear" w:color="auto" w:fill="8DB3E2" w:themeFill="text2" w:themeFillTint="66"/>
            <w:noWrap/>
            <w:vAlign w:val="bottom"/>
            <w:hideMark/>
          </w:tcPr>
          <w:p w14:paraId="3D6B8E62" w14:textId="77777777" w:rsidR="00066516" w:rsidRPr="00F17F15" w:rsidRDefault="00066516" w:rsidP="00067584">
            <w:pPr>
              <w:pStyle w:val="cuadroCabe"/>
              <w:spacing w:after="40"/>
              <w:jc w:val="right"/>
              <w:rPr>
                <w:bCs/>
              </w:rPr>
            </w:pPr>
            <w:r w:rsidRPr="00F17F15">
              <w:rPr>
                <w:bCs/>
              </w:rPr>
              <w:t>2021</w:t>
            </w:r>
          </w:p>
        </w:tc>
        <w:tc>
          <w:tcPr>
            <w:tcW w:w="1064" w:type="dxa"/>
            <w:shd w:val="clear" w:color="auto" w:fill="8DB3E2" w:themeFill="text2" w:themeFillTint="66"/>
            <w:noWrap/>
            <w:vAlign w:val="bottom"/>
            <w:hideMark/>
          </w:tcPr>
          <w:p w14:paraId="6242219D" w14:textId="77777777" w:rsidR="00066516" w:rsidRPr="00F17F15" w:rsidRDefault="00066516" w:rsidP="00067584">
            <w:pPr>
              <w:pStyle w:val="cuadroCabe"/>
              <w:spacing w:after="40"/>
              <w:jc w:val="right"/>
              <w:rPr>
                <w:bCs/>
              </w:rPr>
            </w:pPr>
            <w:r w:rsidRPr="00F17F15">
              <w:rPr>
                <w:bCs/>
              </w:rPr>
              <w:t>2022</w:t>
            </w:r>
          </w:p>
        </w:tc>
        <w:tc>
          <w:tcPr>
            <w:tcW w:w="1064" w:type="dxa"/>
            <w:shd w:val="clear" w:color="auto" w:fill="8DB3E2" w:themeFill="text2" w:themeFillTint="66"/>
            <w:noWrap/>
            <w:vAlign w:val="bottom"/>
            <w:hideMark/>
          </w:tcPr>
          <w:p w14:paraId="1E105FF9" w14:textId="77777777" w:rsidR="00066516" w:rsidRPr="00F17F15" w:rsidRDefault="00066516" w:rsidP="00067584">
            <w:pPr>
              <w:pStyle w:val="cuadroCabe"/>
              <w:spacing w:after="40"/>
              <w:jc w:val="right"/>
              <w:rPr>
                <w:bCs/>
              </w:rPr>
            </w:pPr>
            <w:r w:rsidRPr="00F17F15">
              <w:rPr>
                <w:bCs/>
              </w:rPr>
              <w:t>2023</w:t>
            </w:r>
          </w:p>
        </w:tc>
      </w:tr>
      <w:tr w:rsidR="00943EC4" w:rsidRPr="00F17F15" w14:paraId="1A9F62CB" w14:textId="77777777" w:rsidTr="003655B8">
        <w:trPr>
          <w:trHeight w:val="198"/>
        </w:trPr>
        <w:tc>
          <w:tcPr>
            <w:tcW w:w="2410" w:type="dxa"/>
            <w:tcBorders>
              <w:bottom w:val="single" w:sz="2" w:space="0" w:color="auto"/>
            </w:tcBorders>
            <w:shd w:val="clear" w:color="auto" w:fill="auto"/>
            <w:noWrap/>
            <w:vAlign w:val="center"/>
            <w:hideMark/>
          </w:tcPr>
          <w:p w14:paraId="7FD036AF" w14:textId="182CB8EE" w:rsidR="00943EC4" w:rsidRPr="00F17F15" w:rsidRDefault="00943EC4" w:rsidP="00971F49">
            <w:pPr>
              <w:pStyle w:val="cuatexto"/>
            </w:pPr>
            <w:proofErr w:type="spellStart"/>
            <w:r>
              <w:t>Fac</w:t>
            </w:r>
            <w:proofErr w:type="spellEnd"/>
            <w:r>
              <w:t xml:space="preserve">. medicina familiar </w:t>
            </w:r>
          </w:p>
        </w:tc>
        <w:tc>
          <w:tcPr>
            <w:tcW w:w="1064" w:type="dxa"/>
            <w:tcBorders>
              <w:bottom w:val="single" w:sz="2" w:space="0" w:color="auto"/>
            </w:tcBorders>
            <w:shd w:val="clear" w:color="auto" w:fill="auto"/>
            <w:noWrap/>
            <w:vAlign w:val="center"/>
            <w:hideMark/>
          </w:tcPr>
          <w:p w14:paraId="71CED6BA" w14:textId="77777777" w:rsidR="00943EC4" w:rsidRPr="00F71499" w:rsidRDefault="00943EC4" w:rsidP="00971F49">
            <w:pPr>
              <w:pStyle w:val="cuatexto"/>
              <w:jc w:val="right"/>
              <w:rPr>
                <w:rFonts w:cs="Calibri"/>
                <w:color w:val="000000"/>
                <w:szCs w:val="20"/>
              </w:rPr>
            </w:pPr>
            <w:r w:rsidRPr="00F71499">
              <w:rPr>
                <w:rFonts w:cs="Arial"/>
                <w:bCs/>
                <w:color w:val="000000"/>
                <w:szCs w:val="20"/>
              </w:rPr>
              <w:t>6,29</w:t>
            </w:r>
          </w:p>
        </w:tc>
        <w:tc>
          <w:tcPr>
            <w:tcW w:w="1064" w:type="dxa"/>
            <w:tcBorders>
              <w:bottom w:val="single" w:sz="2" w:space="0" w:color="auto"/>
            </w:tcBorders>
            <w:shd w:val="clear" w:color="auto" w:fill="auto"/>
            <w:noWrap/>
            <w:vAlign w:val="center"/>
            <w:hideMark/>
          </w:tcPr>
          <w:p w14:paraId="271080DA" w14:textId="77777777" w:rsidR="00943EC4" w:rsidRPr="00F71499" w:rsidRDefault="00943EC4" w:rsidP="00971F49">
            <w:pPr>
              <w:pStyle w:val="cuatexto"/>
              <w:jc w:val="right"/>
              <w:rPr>
                <w:rFonts w:cs="Calibri"/>
                <w:color w:val="000000"/>
                <w:szCs w:val="20"/>
              </w:rPr>
            </w:pPr>
            <w:r w:rsidRPr="00F71499">
              <w:rPr>
                <w:rFonts w:cs="Arial"/>
                <w:bCs/>
                <w:color w:val="000000"/>
                <w:szCs w:val="20"/>
              </w:rPr>
              <w:t>6,24</w:t>
            </w:r>
          </w:p>
        </w:tc>
        <w:tc>
          <w:tcPr>
            <w:tcW w:w="1064" w:type="dxa"/>
            <w:tcBorders>
              <w:bottom w:val="single" w:sz="2" w:space="0" w:color="auto"/>
            </w:tcBorders>
            <w:shd w:val="clear" w:color="auto" w:fill="auto"/>
            <w:noWrap/>
            <w:vAlign w:val="center"/>
            <w:hideMark/>
          </w:tcPr>
          <w:p w14:paraId="3F2BF899" w14:textId="77777777" w:rsidR="00943EC4" w:rsidRPr="00F71499" w:rsidRDefault="00943EC4" w:rsidP="00971F49">
            <w:pPr>
              <w:pStyle w:val="cuatexto"/>
              <w:jc w:val="right"/>
              <w:rPr>
                <w:rFonts w:cs="Calibri"/>
                <w:color w:val="000000"/>
                <w:szCs w:val="20"/>
              </w:rPr>
            </w:pPr>
            <w:r w:rsidRPr="00F71499">
              <w:rPr>
                <w:rFonts w:cs="Arial"/>
                <w:bCs/>
                <w:color w:val="000000"/>
                <w:szCs w:val="20"/>
              </w:rPr>
              <w:t>6,48</w:t>
            </w:r>
          </w:p>
        </w:tc>
        <w:tc>
          <w:tcPr>
            <w:tcW w:w="1064" w:type="dxa"/>
            <w:tcBorders>
              <w:bottom w:val="single" w:sz="2" w:space="0" w:color="auto"/>
            </w:tcBorders>
            <w:shd w:val="clear" w:color="auto" w:fill="auto"/>
            <w:noWrap/>
            <w:vAlign w:val="center"/>
            <w:hideMark/>
          </w:tcPr>
          <w:p w14:paraId="14ECD16A" w14:textId="77777777" w:rsidR="00943EC4" w:rsidRPr="00F71499" w:rsidRDefault="00943EC4" w:rsidP="00971F49">
            <w:pPr>
              <w:pStyle w:val="cuatexto"/>
              <w:jc w:val="right"/>
              <w:rPr>
                <w:rFonts w:cs="Calibri"/>
                <w:color w:val="000000"/>
                <w:szCs w:val="20"/>
              </w:rPr>
            </w:pPr>
            <w:r w:rsidRPr="00F71499">
              <w:rPr>
                <w:rFonts w:cs="Arial"/>
                <w:bCs/>
                <w:color w:val="000000"/>
                <w:szCs w:val="20"/>
              </w:rPr>
              <w:t>6,26</w:t>
            </w:r>
          </w:p>
        </w:tc>
        <w:tc>
          <w:tcPr>
            <w:tcW w:w="1064" w:type="dxa"/>
            <w:tcBorders>
              <w:bottom w:val="single" w:sz="2" w:space="0" w:color="auto"/>
            </w:tcBorders>
            <w:shd w:val="clear" w:color="auto" w:fill="auto"/>
            <w:noWrap/>
            <w:vAlign w:val="center"/>
            <w:hideMark/>
          </w:tcPr>
          <w:p w14:paraId="5C2A7C17" w14:textId="77777777" w:rsidR="00943EC4" w:rsidRPr="00F71499" w:rsidRDefault="00943EC4" w:rsidP="00971F49">
            <w:pPr>
              <w:pStyle w:val="cuatexto"/>
              <w:jc w:val="right"/>
              <w:rPr>
                <w:rFonts w:cs="Calibri"/>
                <w:color w:val="000000"/>
                <w:szCs w:val="20"/>
              </w:rPr>
            </w:pPr>
            <w:r w:rsidRPr="00F71499">
              <w:rPr>
                <w:rFonts w:cs="Arial"/>
                <w:bCs/>
                <w:color w:val="000000"/>
                <w:szCs w:val="20"/>
              </w:rPr>
              <w:t>5,86</w:t>
            </w:r>
          </w:p>
        </w:tc>
        <w:tc>
          <w:tcPr>
            <w:tcW w:w="1064" w:type="dxa"/>
            <w:tcBorders>
              <w:bottom w:val="single" w:sz="2" w:space="0" w:color="auto"/>
            </w:tcBorders>
            <w:shd w:val="clear" w:color="auto" w:fill="auto"/>
            <w:noWrap/>
            <w:vAlign w:val="center"/>
            <w:hideMark/>
          </w:tcPr>
          <w:p w14:paraId="64E75B1D" w14:textId="77777777" w:rsidR="00943EC4" w:rsidRPr="00F71499" w:rsidRDefault="00943EC4" w:rsidP="00971F49">
            <w:pPr>
              <w:pStyle w:val="cuatexto"/>
              <w:jc w:val="right"/>
              <w:rPr>
                <w:rFonts w:cs="Calibri"/>
                <w:color w:val="000000"/>
                <w:szCs w:val="20"/>
              </w:rPr>
            </w:pPr>
            <w:r w:rsidRPr="00F71499">
              <w:rPr>
                <w:rFonts w:cs="Arial"/>
                <w:bCs/>
                <w:color w:val="000000"/>
                <w:szCs w:val="20"/>
              </w:rPr>
              <w:t>5,61</w:t>
            </w:r>
          </w:p>
        </w:tc>
      </w:tr>
      <w:tr w:rsidR="00943EC4" w:rsidRPr="00F17F15" w14:paraId="1FFA7E8A" w14:textId="77777777" w:rsidTr="003655B8">
        <w:trPr>
          <w:trHeight w:val="198"/>
        </w:trPr>
        <w:tc>
          <w:tcPr>
            <w:tcW w:w="2410" w:type="dxa"/>
            <w:tcBorders>
              <w:top w:val="single" w:sz="2" w:space="0" w:color="auto"/>
              <w:bottom w:val="single" w:sz="2" w:space="0" w:color="auto"/>
            </w:tcBorders>
            <w:shd w:val="clear" w:color="auto" w:fill="auto"/>
            <w:noWrap/>
            <w:vAlign w:val="center"/>
            <w:hideMark/>
          </w:tcPr>
          <w:p w14:paraId="6F9DD7DD" w14:textId="06BF3A5C" w:rsidR="00943EC4" w:rsidRPr="00F17F15" w:rsidRDefault="00943EC4" w:rsidP="00971F49">
            <w:pPr>
              <w:pStyle w:val="cuatexto"/>
            </w:pPr>
            <w:proofErr w:type="spellStart"/>
            <w:r>
              <w:t>Fac</w:t>
            </w:r>
            <w:proofErr w:type="spellEnd"/>
            <w:r>
              <w:t>. pediatría</w:t>
            </w:r>
          </w:p>
        </w:tc>
        <w:tc>
          <w:tcPr>
            <w:tcW w:w="1064" w:type="dxa"/>
            <w:tcBorders>
              <w:top w:val="single" w:sz="2" w:space="0" w:color="auto"/>
              <w:bottom w:val="single" w:sz="2" w:space="0" w:color="auto"/>
            </w:tcBorders>
            <w:shd w:val="clear" w:color="auto" w:fill="auto"/>
            <w:noWrap/>
            <w:vAlign w:val="center"/>
            <w:hideMark/>
          </w:tcPr>
          <w:p w14:paraId="156F3C7D" w14:textId="77777777" w:rsidR="00943EC4" w:rsidRPr="00F17F15" w:rsidRDefault="00943EC4" w:rsidP="00971F49">
            <w:pPr>
              <w:pStyle w:val="cuatexto"/>
              <w:jc w:val="right"/>
              <w:rPr>
                <w:rFonts w:cs="Calibri"/>
                <w:color w:val="000000"/>
                <w:szCs w:val="20"/>
              </w:rPr>
            </w:pPr>
            <w:r w:rsidRPr="00F17F15">
              <w:rPr>
                <w:rFonts w:cs="Calibri"/>
                <w:color w:val="000000"/>
                <w:szCs w:val="20"/>
              </w:rPr>
              <w:t>5,59</w:t>
            </w:r>
          </w:p>
        </w:tc>
        <w:tc>
          <w:tcPr>
            <w:tcW w:w="1064" w:type="dxa"/>
            <w:tcBorders>
              <w:top w:val="single" w:sz="2" w:space="0" w:color="auto"/>
              <w:bottom w:val="single" w:sz="2" w:space="0" w:color="auto"/>
            </w:tcBorders>
            <w:shd w:val="clear" w:color="auto" w:fill="auto"/>
            <w:noWrap/>
            <w:vAlign w:val="center"/>
            <w:hideMark/>
          </w:tcPr>
          <w:p w14:paraId="67703CFB" w14:textId="77777777" w:rsidR="00943EC4" w:rsidRPr="00F17F15" w:rsidRDefault="00943EC4" w:rsidP="00971F49">
            <w:pPr>
              <w:pStyle w:val="cuatexto"/>
              <w:jc w:val="right"/>
              <w:rPr>
                <w:rFonts w:cs="Calibri"/>
                <w:color w:val="000000"/>
                <w:szCs w:val="20"/>
              </w:rPr>
            </w:pPr>
            <w:r w:rsidRPr="00F17F15">
              <w:rPr>
                <w:rFonts w:cs="Calibri"/>
                <w:color w:val="000000"/>
                <w:szCs w:val="20"/>
              </w:rPr>
              <w:t>5,45</w:t>
            </w:r>
          </w:p>
        </w:tc>
        <w:tc>
          <w:tcPr>
            <w:tcW w:w="1064" w:type="dxa"/>
            <w:tcBorders>
              <w:top w:val="single" w:sz="2" w:space="0" w:color="auto"/>
              <w:bottom w:val="single" w:sz="2" w:space="0" w:color="auto"/>
            </w:tcBorders>
            <w:shd w:val="clear" w:color="auto" w:fill="auto"/>
            <w:noWrap/>
            <w:vAlign w:val="center"/>
            <w:hideMark/>
          </w:tcPr>
          <w:p w14:paraId="57E06484" w14:textId="77777777" w:rsidR="00943EC4" w:rsidRPr="00F17F15" w:rsidRDefault="00943EC4" w:rsidP="00971F49">
            <w:pPr>
              <w:pStyle w:val="cuatexto"/>
              <w:jc w:val="right"/>
              <w:rPr>
                <w:rFonts w:cs="Calibri"/>
                <w:color w:val="000000"/>
                <w:szCs w:val="20"/>
              </w:rPr>
            </w:pPr>
            <w:r w:rsidRPr="00F17F15">
              <w:rPr>
                <w:rFonts w:cs="Calibri"/>
                <w:color w:val="000000"/>
                <w:szCs w:val="20"/>
              </w:rPr>
              <w:t>5,09</w:t>
            </w:r>
          </w:p>
        </w:tc>
        <w:tc>
          <w:tcPr>
            <w:tcW w:w="1064" w:type="dxa"/>
            <w:tcBorders>
              <w:top w:val="single" w:sz="2" w:space="0" w:color="auto"/>
              <w:bottom w:val="single" w:sz="2" w:space="0" w:color="auto"/>
            </w:tcBorders>
            <w:shd w:val="clear" w:color="auto" w:fill="auto"/>
            <w:noWrap/>
            <w:vAlign w:val="center"/>
            <w:hideMark/>
          </w:tcPr>
          <w:p w14:paraId="567CF50B" w14:textId="77777777" w:rsidR="00943EC4" w:rsidRPr="00F17F15" w:rsidRDefault="00943EC4" w:rsidP="00971F49">
            <w:pPr>
              <w:pStyle w:val="cuatexto"/>
              <w:jc w:val="right"/>
              <w:rPr>
                <w:rFonts w:cs="Calibri"/>
                <w:color w:val="000000"/>
                <w:szCs w:val="20"/>
              </w:rPr>
            </w:pPr>
            <w:r w:rsidRPr="00F17F15">
              <w:rPr>
                <w:rFonts w:cs="Calibri"/>
                <w:color w:val="000000"/>
                <w:szCs w:val="20"/>
              </w:rPr>
              <w:t>5,36</w:t>
            </w:r>
          </w:p>
        </w:tc>
        <w:tc>
          <w:tcPr>
            <w:tcW w:w="1064" w:type="dxa"/>
            <w:tcBorders>
              <w:top w:val="single" w:sz="2" w:space="0" w:color="auto"/>
              <w:bottom w:val="single" w:sz="2" w:space="0" w:color="auto"/>
            </w:tcBorders>
            <w:shd w:val="clear" w:color="auto" w:fill="auto"/>
            <w:noWrap/>
            <w:vAlign w:val="center"/>
            <w:hideMark/>
          </w:tcPr>
          <w:p w14:paraId="12D17FB7" w14:textId="77777777" w:rsidR="00943EC4" w:rsidRPr="00F17F15" w:rsidRDefault="00943EC4" w:rsidP="00971F49">
            <w:pPr>
              <w:pStyle w:val="cuatexto"/>
              <w:jc w:val="right"/>
              <w:rPr>
                <w:rFonts w:cs="Calibri"/>
                <w:color w:val="000000"/>
                <w:szCs w:val="20"/>
              </w:rPr>
            </w:pPr>
            <w:r w:rsidRPr="00F17F15">
              <w:rPr>
                <w:rFonts w:cs="Calibri"/>
                <w:color w:val="000000"/>
                <w:szCs w:val="20"/>
              </w:rPr>
              <w:t>5,38</w:t>
            </w:r>
          </w:p>
        </w:tc>
        <w:tc>
          <w:tcPr>
            <w:tcW w:w="1064" w:type="dxa"/>
            <w:tcBorders>
              <w:top w:val="single" w:sz="2" w:space="0" w:color="auto"/>
              <w:bottom w:val="single" w:sz="2" w:space="0" w:color="auto"/>
            </w:tcBorders>
            <w:shd w:val="clear" w:color="auto" w:fill="auto"/>
            <w:noWrap/>
            <w:vAlign w:val="center"/>
            <w:hideMark/>
          </w:tcPr>
          <w:p w14:paraId="0A1D455C" w14:textId="77777777" w:rsidR="00943EC4" w:rsidRPr="00F17F15" w:rsidRDefault="00943EC4" w:rsidP="00971F49">
            <w:pPr>
              <w:pStyle w:val="cuatexto"/>
              <w:jc w:val="right"/>
              <w:rPr>
                <w:rFonts w:cs="Calibri"/>
                <w:color w:val="000000"/>
                <w:szCs w:val="20"/>
              </w:rPr>
            </w:pPr>
            <w:r w:rsidRPr="00F17F15">
              <w:rPr>
                <w:rFonts w:cs="Calibri"/>
                <w:color w:val="000000"/>
                <w:szCs w:val="20"/>
              </w:rPr>
              <w:t>5,06</w:t>
            </w:r>
          </w:p>
        </w:tc>
      </w:tr>
      <w:tr w:rsidR="00943EC4" w:rsidRPr="00F17F15" w14:paraId="0217B8AC" w14:textId="77777777" w:rsidTr="003655B8">
        <w:trPr>
          <w:trHeight w:val="198"/>
        </w:trPr>
        <w:tc>
          <w:tcPr>
            <w:tcW w:w="2410" w:type="dxa"/>
            <w:tcBorders>
              <w:top w:val="single" w:sz="2" w:space="0" w:color="auto"/>
              <w:bottom w:val="single" w:sz="2" w:space="0" w:color="auto"/>
            </w:tcBorders>
            <w:shd w:val="clear" w:color="auto" w:fill="auto"/>
            <w:noWrap/>
            <w:vAlign w:val="center"/>
            <w:hideMark/>
          </w:tcPr>
          <w:p w14:paraId="67D53CBC" w14:textId="712EA23A" w:rsidR="00943EC4" w:rsidRPr="00F17F15" w:rsidRDefault="00943EC4" w:rsidP="00971F49">
            <w:pPr>
              <w:pStyle w:val="cuatexto"/>
            </w:pPr>
            <w:proofErr w:type="spellStart"/>
            <w:r>
              <w:t>Enf</w:t>
            </w:r>
            <w:proofErr w:type="spellEnd"/>
            <w:r>
              <w:t>. medicina familiar</w:t>
            </w:r>
            <w:r w:rsidRPr="00F17F15">
              <w:t xml:space="preserve"> </w:t>
            </w:r>
          </w:p>
        </w:tc>
        <w:tc>
          <w:tcPr>
            <w:tcW w:w="1064" w:type="dxa"/>
            <w:tcBorders>
              <w:top w:val="single" w:sz="2" w:space="0" w:color="auto"/>
              <w:bottom w:val="single" w:sz="2" w:space="0" w:color="auto"/>
            </w:tcBorders>
            <w:shd w:val="clear" w:color="auto" w:fill="auto"/>
            <w:noWrap/>
            <w:vAlign w:val="center"/>
            <w:hideMark/>
          </w:tcPr>
          <w:p w14:paraId="7A87F8DF" w14:textId="77777777" w:rsidR="00943EC4" w:rsidRPr="00096E6D" w:rsidRDefault="00943EC4" w:rsidP="00971F49">
            <w:pPr>
              <w:pStyle w:val="cuatexto"/>
              <w:jc w:val="right"/>
            </w:pPr>
            <w:r w:rsidRPr="00096E6D">
              <w:rPr>
                <w:rFonts w:cs="Arial"/>
                <w:bCs/>
              </w:rPr>
              <w:t>5,31</w:t>
            </w:r>
          </w:p>
        </w:tc>
        <w:tc>
          <w:tcPr>
            <w:tcW w:w="1064" w:type="dxa"/>
            <w:tcBorders>
              <w:top w:val="single" w:sz="2" w:space="0" w:color="auto"/>
              <w:bottom w:val="single" w:sz="2" w:space="0" w:color="auto"/>
            </w:tcBorders>
            <w:shd w:val="clear" w:color="auto" w:fill="auto"/>
            <w:noWrap/>
            <w:vAlign w:val="center"/>
            <w:hideMark/>
          </w:tcPr>
          <w:p w14:paraId="4D637786" w14:textId="77777777" w:rsidR="00943EC4" w:rsidRPr="00096E6D" w:rsidRDefault="00943EC4" w:rsidP="00971F49">
            <w:pPr>
              <w:pStyle w:val="cuatexto"/>
              <w:jc w:val="right"/>
            </w:pPr>
            <w:r w:rsidRPr="00096E6D">
              <w:rPr>
                <w:rFonts w:cs="Arial"/>
                <w:bCs/>
              </w:rPr>
              <w:t>5,37</w:t>
            </w:r>
          </w:p>
        </w:tc>
        <w:tc>
          <w:tcPr>
            <w:tcW w:w="1064" w:type="dxa"/>
            <w:tcBorders>
              <w:top w:val="single" w:sz="2" w:space="0" w:color="auto"/>
              <w:bottom w:val="single" w:sz="2" w:space="0" w:color="auto"/>
            </w:tcBorders>
            <w:shd w:val="clear" w:color="auto" w:fill="auto"/>
            <w:noWrap/>
            <w:vAlign w:val="center"/>
            <w:hideMark/>
          </w:tcPr>
          <w:p w14:paraId="7BED3AE6" w14:textId="77777777" w:rsidR="00943EC4" w:rsidRPr="00096E6D" w:rsidRDefault="00943EC4" w:rsidP="00971F49">
            <w:pPr>
              <w:pStyle w:val="cuatexto"/>
              <w:jc w:val="right"/>
            </w:pPr>
            <w:r w:rsidRPr="00096E6D">
              <w:rPr>
                <w:rFonts w:cs="Arial"/>
                <w:bCs/>
              </w:rPr>
              <w:t>5,51</w:t>
            </w:r>
          </w:p>
        </w:tc>
        <w:tc>
          <w:tcPr>
            <w:tcW w:w="1064" w:type="dxa"/>
            <w:tcBorders>
              <w:top w:val="single" w:sz="2" w:space="0" w:color="auto"/>
              <w:bottom w:val="single" w:sz="2" w:space="0" w:color="auto"/>
            </w:tcBorders>
            <w:shd w:val="clear" w:color="auto" w:fill="auto"/>
            <w:noWrap/>
            <w:vAlign w:val="center"/>
            <w:hideMark/>
          </w:tcPr>
          <w:p w14:paraId="56F986FC" w14:textId="77777777" w:rsidR="00943EC4" w:rsidRPr="00096E6D" w:rsidRDefault="00943EC4" w:rsidP="00971F49">
            <w:pPr>
              <w:pStyle w:val="cuatexto"/>
              <w:jc w:val="right"/>
            </w:pPr>
            <w:r w:rsidRPr="00096E6D">
              <w:rPr>
                <w:rFonts w:cs="Arial"/>
                <w:bCs/>
              </w:rPr>
              <w:t>5,51</w:t>
            </w:r>
          </w:p>
        </w:tc>
        <w:tc>
          <w:tcPr>
            <w:tcW w:w="1064" w:type="dxa"/>
            <w:tcBorders>
              <w:top w:val="single" w:sz="2" w:space="0" w:color="auto"/>
              <w:bottom w:val="single" w:sz="2" w:space="0" w:color="auto"/>
            </w:tcBorders>
            <w:shd w:val="clear" w:color="auto" w:fill="auto"/>
            <w:noWrap/>
            <w:vAlign w:val="center"/>
            <w:hideMark/>
          </w:tcPr>
          <w:p w14:paraId="3DBC4E15" w14:textId="77777777" w:rsidR="00943EC4" w:rsidRPr="00096E6D" w:rsidRDefault="00943EC4" w:rsidP="00971F49">
            <w:pPr>
              <w:pStyle w:val="cuatexto"/>
              <w:jc w:val="right"/>
            </w:pPr>
            <w:r w:rsidRPr="00096E6D">
              <w:rPr>
                <w:rFonts w:cs="Arial"/>
                <w:bCs/>
              </w:rPr>
              <w:t>5,09</w:t>
            </w:r>
          </w:p>
        </w:tc>
        <w:tc>
          <w:tcPr>
            <w:tcW w:w="1064" w:type="dxa"/>
            <w:tcBorders>
              <w:top w:val="single" w:sz="2" w:space="0" w:color="auto"/>
              <w:bottom w:val="single" w:sz="2" w:space="0" w:color="auto"/>
            </w:tcBorders>
            <w:shd w:val="clear" w:color="auto" w:fill="auto"/>
            <w:noWrap/>
            <w:vAlign w:val="center"/>
            <w:hideMark/>
          </w:tcPr>
          <w:p w14:paraId="7C0C61FA" w14:textId="77777777" w:rsidR="00943EC4" w:rsidRPr="00096E6D" w:rsidRDefault="00943EC4" w:rsidP="00971F49">
            <w:pPr>
              <w:pStyle w:val="cuatexto"/>
              <w:jc w:val="right"/>
            </w:pPr>
            <w:r w:rsidRPr="00096E6D">
              <w:rPr>
                <w:rFonts w:cs="Arial"/>
                <w:bCs/>
              </w:rPr>
              <w:t>5,03</w:t>
            </w:r>
          </w:p>
        </w:tc>
      </w:tr>
      <w:tr w:rsidR="00943EC4" w:rsidRPr="00F17F15" w14:paraId="131F9D04" w14:textId="77777777" w:rsidTr="003655B8">
        <w:trPr>
          <w:trHeight w:val="198"/>
        </w:trPr>
        <w:tc>
          <w:tcPr>
            <w:tcW w:w="2410" w:type="dxa"/>
            <w:tcBorders>
              <w:top w:val="single" w:sz="2" w:space="0" w:color="auto"/>
              <w:bottom w:val="single" w:sz="4" w:space="0" w:color="auto"/>
            </w:tcBorders>
            <w:shd w:val="clear" w:color="auto" w:fill="auto"/>
            <w:noWrap/>
            <w:vAlign w:val="center"/>
          </w:tcPr>
          <w:p w14:paraId="631453E8" w14:textId="25127DDD" w:rsidR="00943EC4" w:rsidRPr="00F17F15" w:rsidRDefault="00943EC4" w:rsidP="00971F49">
            <w:pPr>
              <w:pStyle w:val="cuatexto"/>
            </w:pPr>
            <w:proofErr w:type="spellStart"/>
            <w:r>
              <w:t>Enf</w:t>
            </w:r>
            <w:proofErr w:type="spellEnd"/>
            <w:r>
              <w:t>. pediatría</w:t>
            </w:r>
          </w:p>
        </w:tc>
        <w:tc>
          <w:tcPr>
            <w:tcW w:w="1064" w:type="dxa"/>
            <w:tcBorders>
              <w:top w:val="single" w:sz="2" w:space="0" w:color="auto"/>
              <w:bottom w:val="single" w:sz="4" w:space="0" w:color="auto"/>
            </w:tcBorders>
            <w:shd w:val="clear" w:color="auto" w:fill="auto"/>
            <w:noWrap/>
            <w:vAlign w:val="center"/>
          </w:tcPr>
          <w:p w14:paraId="1DE3D8AE" w14:textId="77777777" w:rsidR="00943EC4" w:rsidRPr="00096E6D" w:rsidRDefault="00943EC4" w:rsidP="00971F49">
            <w:pPr>
              <w:pStyle w:val="cuatexto"/>
              <w:jc w:val="right"/>
            </w:pPr>
            <w:r w:rsidRPr="00096E6D">
              <w:rPr>
                <w:rFonts w:cs="Arial"/>
                <w:bCs/>
              </w:rPr>
              <w:t xml:space="preserve">     3,72 </w:t>
            </w:r>
          </w:p>
        </w:tc>
        <w:tc>
          <w:tcPr>
            <w:tcW w:w="1064" w:type="dxa"/>
            <w:tcBorders>
              <w:top w:val="single" w:sz="2" w:space="0" w:color="auto"/>
              <w:bottom w:val="single" w:sz="4" w:space="0" w:color="auto"/>
            </w:tcBorders>
            <w:shd w:val="clear" w:color="auto" w:fill="auto"/>
            <w:noWrap/>
            <w:vAlign w:val="center"/>
          </w:tcPr>
          <w:p w14:paraId="48FC5D2F" w14:textId="77777777" w:rsidR="00943EC4" w:rsidRPr="00096E6D" w:rsidRDefault="00943EC4" w:rsidP="00971F49">
            <w:pPr>
              <w:pStyle w:val="cuatexto"/>
              <w:jc w:val="right"/>
            </w:pPr>
            <w:r w:rsidRPr="00096E6D">
              <w:rPr>
                <w:rFonts w:cs="Arial"/>
                <w:bCs/>
              </w:rPr>
              <w:t xml:space="preserve">     3,79 </w:t>
            </w:r>
          </w:p>
        </w:tc>
        <w:tc>
          <w:tcPr>
            <w:tcW w:w="1064" w:type="dxa"/>
            <w:tcBorders>
              <w:top w:val="single" w:sz="2" w:space="0" w:color="auto"/>
              <w:bottom w:val="single" w:sz="4" w:space="0" w:color="auto"/>
            </w:tcBorders>
            <w:shd w:val="clear" w:color="auto" w:fill="auto"/>
            <w:noWrap/>
            <w:vAlign w:val="center"/>
          </w:tcPr>
          <w:p w14:paraId="148FA2FA" w14:textId="77777777" w:rsidR="00943EC4" w:rsidRPr="00096E6D" w:rsidRDefault="00943EC4" w:rsidP="00971F49">
            <w:pPr>
              <w:pStyle w:val="cuatexto"/>
              <w:jc w:val="right"/>
            </w:pPr>
            <w:r w:rsidRPr="00096E6D">
              <w:rPr>
                <w:rFonts w:cs="Arial"/>
                <w:bCs/>
              </w:rPr>
              <w:t xml:space="preserve">     4,46 </w:t>
            </w:r>
          </w:p>
        </w:tc>
        <w:tc>
          <w:tcPr>
            <w:tcW w:w="1064" w:type="dxa"/>
            <w:tcBorders>
              <w:top w:val="single" w:sz="2" w:space="0" w:color="auto"/>
              <w:bottom w:val="single" w:sz="4" w:space="0" w:color="auto"/>
            </w:tcBorders>
            <w:shd w:val="clear" w:color="auto" w:fill="auto"/>
            <w:noWrap/>
            <w:vAlign w:val="center"/>
          </w:tcPr>
          <w:p w14:paraId="656C0E8F" w14:textId="77777777" w:rsidR="00943EC4" w:rsidRPr="00096E6D" w:rsidRDefault="00943EC4" w:rsidP="00971F49">
            <w:pPr>
              <w:pStyle w:val="cuatexto"/>
              <w:jc w:val="right"/>
            </w:pPr>
            <w:r w:rsidRPr="00096E6D">
              <w:rPr>
                <w:rFonts w:cs="Arial"/>
                <w:bCs/>
              </w:rPr>
              <w:t xml:space="preserve">     5,05 </w:t>
            </w:r>
          </w:p>
        </w:tc>
        <w:tc>
          <w:tcPr>
            <w:tcW w:w="1064" w:type="dxa"/>
            <w:tcBorders>
              <w:top w:val="single" w:sz="2" w:space="0" w:color="auto"/>
              <w:bottom w:val="single" w:sz="4" w:space="0" w:color="auto"/>
            </w:tcBorders>
            <w:shd w:val="clear" w:color="auto" w:fill="auto"/>
            <w:noWrap/>
            <w:vAlign w:val="center"/>
          </w:tcPr>
          <w:p w14:paraId="7D77778F" w14:textId="77777777" w:rsidR="00943EC4" w:rsidRPr="00096E6D" w:rsidRDefault="00943EC4" w:rsidP="00971F49">
            <w:pPr>
              <w:pStyle w:val="cuatexto"/>
              <w:jc w:val="right"/>
            </w:pPr>
            <w:r w:rsidRPr="00096E6D">
              <w:rPr>
                <w:rFonts w:cs="Arial"/>
                <w:bCs/>
              </w:rPr>
              <w:t xml:space="preserve">     4,28 </w:t>
            </w:r>
          </w:p>
        </w:tc>
        <w:tc>
          <w:tcPr>
            <w:tcW w:w="1064" w:type="dxa"/>
            <w:tcBorders>
              <w:top w:val="single" w:sz="2" w:space="0" w:color="auto"/>
              <w:bottom w:val="single" w:sz="4" w:space="0" w:color="auto"/>
            </w:tcBorders>
            <w:shd w:val="clear" w:color="auto" w:fill="auto"/>
            <w:noWrap/>
            <w:vAlign w:val="center"/>
          </w:tcPr>
          <w:p w14:paraId="6B32B390" w14:textId="77777777" w:rsidR="00943EC4" w:rsidRPr="00096E6D" w:rsidRDefault="00943EC4" w:rsidP="00971F49">
            <w:pPr>
              <w:pStyle w:val="cuatexto"/>
              <w:jc w:val="right"/>
            </w:pPr>
            <w:r w:rsidRPr="00096E6D">
              <w:rPr>
                <w:rFonts w:cs="Arial"/>
                <w:bCs/>
              </w:rPr>
              <w:t xml:space="preserve">     3,91 </w:t>
            </w:r>
          </w:p>
        </w:tc>
      </w:tr>
      <w:tr w:rsidR="00066516" w:rsidRPr="00F17F15" w14:paraId="5F589351" w14:textId="77777777" w:rsidTr="00971F49">
        <w:trPr>
          <w:trHeight w:val="255"/>
        </w:trPr>
        <w:tc>
          <w:tcPr>
            <w:tcW w:w="2410" w:type="dxa"/>
            <w:shd w:val="clear" w:color="auto" w:fill="8DB3E2" w:themeFill="text2" w:themeFillTint="66"/>
            <w:noWrap/>
            <w:vAlign w:val="bottom"/>
            <w:hideMark/>
          </w:tcPr>
          <w:p w14:paraId="3ED7661D" w14:textId="77777777" w:rsidR="00066516" w:rsidRPr="00F17F15" w:rsidRDefault="00066516" w:rsidP="00067584">
            <w:pPr>
              <w:pStyle w:val="cuadroCabe"/>
              <w:spacing w:after="40"/>
              <w:rPr>
                <w:color w:val="000000"/>
              </w:rPr>
            </w:pPr>
            <w:r w:rsidRPr="6CEC54BD">
              <w:t xml:space="preserve">Total </w:t>
            </w:r>
          </w:p>
        </w:tc>
        <w:tc>
          <w:tcPr>
            <w:tcW w:w="1064" w:type="dxa"/>
            <w:shd w:val="clear" w:color="auto" w:fill="8DB3E2" w:themeFill="text2" w:themeFillTint="66"/>
            <w:noWrap/>
            <w:vAlign w:val="bottom"/>
            <w:hideMark/>
          </w:tcPr>
          <w:p w14:paraId="68754132" w14:textId="77777777" w:rsidR="00066516" w:rsidRPr="00F17F15" w:rsidRDefault="00066516" w:rsidP="00067584">
            <w:pPr>
              <w:pStyle w:val="cuadroCabe"/>
              <w:spacing w:after="40"/>
              <w:jc w:val="right"/>
              <w:rPr>
                <w:bCs/>
                <w:color w:val="000000"/>
              </w:rPr>
            </w:pPr>
            <w:r w:rsidRPr="00F17F15">
              <w:rPr>
                <w:bCs/>
                <w:color w:val="000000"/>
              </w:rPr>
              <w:t>9,45</w:t>
            </w:r>
          </w:p>
        </w:tc>
        <w:tc>
          <w:tcPr>
            <w:tcW w:w="1064" w:type="dxa"/>
            <w:shd w:val="clear" w:color="auto" w:fill="8DB3E2" w:themeFill="text2" w:themeFillTint="66"/>
            <w:noWrap/>
            <w:vAlign w:val="bottom"/>
            <w:hideMark/>
          </w:tcPr>
          <w:p w14:paraId="7553131F" w14:textId="77777777" w:rsidR="00066516" w:rsidRPr="00F17F15" w:rsidRDefault="00066516" w:rsidP="00067584">
            <w:pPr>
              <w:pStyle w:val="cuadroCabe"/>
              <w:spacing w:after="40"/>
              <w:jc w:val="right"/>
              <w:rPr>
                <w:bCs/>
                <w:color w:val="000000"/>
              </w:rPr>
            </w:pPr>
            <w:r w:rsidRPr="00F17F15">
              <w:rPr>
                <w:bCs/>
                <w:color w:val="000000"/>
              </w:rPr>
              <w:t>9,54</w:t>
            </w:r>
          </w:p>
        </w:tc>
        <w:tc>
          <w:tcPr>
            <w:tcW w:w="1064" w:type="dxa"/>
            <w:shd w:val="clear" w:color="auto" w:fill="8DB3E2" w:themeFill="text2" w:themeFillTint="66"/>
            <w:noWrap/>
            <w:vAlign w:val="bottom"/>
            <w:hideMark/>
          </w:tcPr>
          <w:p w14:paraId="0F11850D" w14:textId="77777777" w:rsidR="00066516" w:rsidRPr="00F17F15" w:rsidRDefault="00066516" w:rsidP="00067584">
            <w:pPr>
              <w:pStyle w:val="cuadroCabe"/>
              <w:spacing w:after="40"/>
              <w:jc w:val="right"/>
              <w:rPr>
                <w:bCs/>
                <w:color w:val="000000"/>
              </w:rPr>
            </w:pPr>
            <w:r w:rsidRPr="00F17F15">
              <w:rPr>
                <w:bCs/>
                <w:color w:val="000000"/>
              </w:rPr>
              <w:t>10,03</w:t>
            </w:r>
          </w:p>
        </w:tc>
        <w:tc>
          <w:tcPr>
            <w:tcW w:w="1064" w:type="dxa"/>
            <w:shd w:val="clear" w:color="auto" w:fill="8DB3E2" w:themeFill="text2" w:themeFillTint="66"/>
            <w:noWrap/>
            <w:vAlign w:val="bottom"/>
            <w:hideMark/>
          </w:tcPr>
          <w:p w14:paraId="2E29EFB5" w14:textId="77777777" w:rsidR="00066516" w:rsidRPr="00F17F15" w:rsidRDefault="00066516" w:rsidP="00067584">
            <w:pPr>
              <w:pStyle w:val="cuadroCabe"/>
              <w:spacing w:after="40"/>
              <w:jc w:val="right"/>
              <w:rPr>
                <w:bCs/>
                <w:color w:val="000000"/>
              </w:rPr>
            </w:pPr>
            <w:r w:rsidRPr="00F17F15">
              <w:rPr>
                <w:bCs/>
                <w:color w:val="000000"/>
              </w:rPr>
              <w:t>10,17</w:t>
            </w:r>
          </w:p>
        </w:tc>
        <w:tc>
          <w:tcPr>
            <w:tcW w:w="1064" w:type="dxa"/>
            <w:shd w:val="clear" w:color="auto" w:fill="8DB3E2" w:themeFill="text2" w:themeFillTint="66"/>
            <w:noWrap/>
            <w:vAlign w:val="bottom"/>
            <w:hideMark/>
          </w:tcPr>
          <w:p w14:paraId="19DDBE22" w14:textId="77777777" w:rsidR="00066516" w:rsidRPr="00F17F15" w:rsidRDefault="00066516" w:rsidP="00067584">
            <w:pPr>
              <w:pStyle w:val="cuadroCabe"/>
              <w:spacing w:after="40"/>
              <w:jc w:val="right"/>
              <w:rPr>
                <w:bCs/>
                <w:color w:val="000000"/>
              </w:rPr>
            </w:pPr>
            <w:r w:rsidRPr="00F17F15">
              <w:rPr>
                <w:bCs/>
                <w:color w:val="000000"/>
              </w:rPr>
              <w:t>9,41</w:t>
            </w:r>
          </w:p>
        </w:tc>
        <w:tc>
          <w:tcPr>
            <w:tcW w:w="1064" w:type="dxa"/>
            <w:shd w:val="clear" w:color="auto" w:fill="8DB3E2" w:themeFill="text2" w:themeFillTint="66"/>
            <w:noWrap/>
            <w:vAlign w:val="bottom"/>
            <w:hideMark/>
          </w:tcPr>
          <w:p w14:paraId="6AD3EDD9" w14:textId="77777777" w:rsidR="00066516" w:rsidRPr="00F17F15" w:rsidRDefault="00066516" w:rsidP="00067584">
            <w:pPr>
              <w:pStyle w:val="cuadroCabe"/>
              <w:spacing w:after="40"/>
              <w:jc w:val="right"/>
              <w:rPr>
                <w:bCs/>
                <w:color w:val="000000"/>
              </w:rPr>
            </w:pPr>
            <w:r w:rsidRPr="00F17F15">
              <w:rPr>
                <w:bCs/>
                <w:color w:val="000000"/>
              </w:rPr>
              <w:t>8,91</w:t>
            </w:r>
          </w:p>
        </w:tc>
      </w:tr>
    </w:tbl>
    <w:p w14:paraId="6418836F" w14:textId="77777777" w:rsidR="00066516" w:rsidRDefault="00066516" w:rsidP="001B548B">
      <w:pPr>
        <w:pStyle w:val="texto"/>
        <w:spacing w:before="240" w:after="140"/>
        <w:jc w:val="both"/>
        <w:rPr>
          <w:rStyle w:val="textoCar"/>
        </w:rPr>
      </w:pPr>
      <w:r>
        <w:rPr>
          <w:rStyle w:val="textoCar"/>
        </w:rPr>
        <w:t xml:space="preserve">La frecuentación en 2023 fue de 8,91 consultas por paciente cifra que disminuye un seis por </w:t>
      </w:r>
      <w:r w:rsidRPr="005459B9">
        <w:rPr>
          <w:szCs w:val="26"/>
        </w:rPr>
        <w:t>ciento</w:t>
      </w:r>
      <w:r>
        <w:rPr>
          <w:rStyle w:val="textoCar"/>
        </w:rPr>
        <w:t xml:space="preserve"> frente a 2018. El dato de 2023 es el más bajo del periodo analizado. </w:t>
      </w:r>
    </w:p>
    <w:p w14:paraId="1B772094" w14:textId="77777777" w:rsidR="00066516" w:rsidRDefault="00066516" w:rsidP="005459B9">
      <w:pPr>
        <w:pStyle w:val="texto"/>
        <w:spacing w:after="140"/>
        <w:jc w:val="both"/>
        <w:rPr>
          <w:rStyle w:val="textoCar"/>
        </w:rPr>
      </w:pPr>
      <w:r w:rsidRPr="6CEC54BD">
        <w:rPr>
          <w:rStyle w:val="textoCar"/>
        </w:rPr>
        <w:t xml:space="preserve">Si analizamos la evolución por categorías la tendencia es similar y en 2023 se sitúa en torno a cinco consultas por paciente, salvo en el caso de enfermería de pediatría que desciende a 3,91. </w:t>
      </w:r>
    </w:p>
    <w:p w14:paraId="44298CC8" w14:textId="77777777" w:rsidR="00066516" w:rsidRDefault="00066516" w:rsidP="005459B9">
      <w:pPr>
        <w:pStyle w:val="texto"/>
        <w:spacing w:after="140"/>
        <w:jc w:val="both"/>
        <w:rPr>
          <w:rStyle w:val="textoCar"/>
        </w:rPr>
      </w:pPr>
      <w:r w:rsidRPr="6CEC54BD">
        <w:rPr>
          <w:rStyle w:val="textoCar"/>
        </w:rPr>
        <w:t xml:space="preserve">Hemos analizado los datos por rango de edad de la persona que acude a consulta para evaluar si este indicador está condicionando la frecuentación. Los resultados por categoría </w:t>
      </w:r>
      <w:r w:rsidRPr="005459B9">
        <w:rPr>
          <w:szCs w:val="26"/>
        </w:rPr>
        <w:t>profesional</w:t>
      </w:r>
      <w:r w:rsidRPr="6CEC54BD">
        <w:rPr>
          <w:rStyle w:val="textoCar"/>
        </w:rPr>
        <w:t xml:space="preserve"> son los siguientes:   </w:t>
      </w:r>
    </w:p>
    <w:p w14:paraId="090AA548" w14:textId="77777777" w:rsidR="00066516" w:rsidRDefault="57BF89B3" w:rsidP="00DA7D38">
      <w:pPr>
        <w:pStyle w:val="texto"/>
        <w:numPr>
          <w:ilvl w:val="0"/>
          <w:numId w:val="6"/>
        </w:numPr>
        <w:tabs>
          <w:tab w:val="clear" w:pos="2835"/>
          <w:tab w:val="clear" w:pos="3969"/>
          <w:tab w:val="clear" w:pos="5103"/>
          <w:tab w:val="clear" w:pos="6237"/>
          <w:tab w:val="clear" w:pos="7371"/>
          <w:tab w:val="num" w:pos="300"/>
          <w:tab w:val="left" w:pos="480"/>
          <w:tab w:val="num" w:pos="600"/>
        </w:tabs>
        <w:spacing w:after="240"/>
        <w:ind w:left="0" w:firstLine="289"/>
        <w:jc w:val="both"/>
        <w:rPr>
          <w:szCs w:val="26"/>
        </w:rPr>
      </w:pPr>
      <w:r w:rsidRPr="5B85BBA2">
        <w:rPr>
          <w:szCs w:val="26"/>
        </w:rPr>
        <w:t>Consulta con personal facultativo de medicina familiar: los datos agrupados por rango de edad del paciente son:</w:t>
      </w:r>
    </w:p>
    <w:tbl>
      <w:tblPr>
        <w:tblStyle w:val="Tablaconcuadrcula3-nfasis5"/>
        <w:tblW w:w="8789" w:type="dxa"/>
        <w:tblInd w:w="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2563"/>
        <w:gridCol w:w="1037"/>
        <w:gridCol w:w="1038"/>
        <w:gridCol w:w="1038"/>
        <w:gridCol w:w="1037"/>
        <w:gridCol w:w="1038"/>
        <w:gridCol w:w="1038"/>
      </w:tblGrid>
      <w:tr w:rsidR="00066516" w:rsidRPr="003655B8" w14:paraId="3A3243F0" w14:textId="77777777" w:rsidTr="003F7342">
        <w:trPr>
          <w:cnfStyle w:val="100000000000" w:firstRow="1" w:lastRow="0" w:firstColumn="0" w:lastColumn="0" w:oddVBand="0" w:evenVBand="0" w:oddHBand="0" w:evenHBand="0" w:firstRowFirstColumn="0" w:firstRowLastColumn="0" w:lastRowFirstColumn="0" w:lastRowLastColumn="0"/>
          <w:trHeight w:val="268"/>
        </w:trPr>
        <w:tc>
          <w:tcPr>
            <w:cnfStyle w:val="001000000100" w:firstRow="0" w:lastRow="0" w:firstColumn="1" w:lastColumn="0" w:oddVBand="0" w:evenVBand="0" w:oddHBand="0" w:evenHBand="0" w:firstRowFirstColumn="1" w:firstRowLastColumn="0" w:lastRowFirstColumn="0" w:lastRowLastColumn="0"/>
            <w:tcW w:w="2563" w:type="dxa"/>
            <w:tcBorders>
              <w:top w:val="none" w:sz="0" w:space="0" w:color="auto"/>
              <w:left w:val="none" w:sz="0" w:space="0" w:color="auto"/>
              <w:bottom w:val="none" w:sz="0" w:space="0" w:color="auto"/>
              <w:right w:val="none" w:sz="0" w:space="0" w:color="auto"/>
            </w:tcBorders>
            <w:shd w:val="clear" w:color="auto" w:fill="8DB3E2" w:themeFill="text2" w:themeFillTint="66"/>
            <w:noWrap/>
            <w:vAlign w:val="center"/>
            <w:hideMark/>
          </w:tcPr>
          <w:p w14:paraId="78737FB6" w14:textId="2FB274AA" w:rsidR="00066516" w:rsidRPr="003655B8" w:rsidRDefault="002F7255" w:rsidP="003655B8">
            <w:pPr>
              <w:pStyle w:val="cuadroCabe"/>
              <w:jc w:val="left"/>
              <w:rPr>
                <w:b w:val="0"/>
                <w:i w:val="0"/>
              </w:rPr>
            </w:pPr>
            <w:r>
              <w:rPr>
                <w:b w:val="0"/>
                <w:i w:val="0"/>
              </w:rPr>
              <w:t>Rango e</w:t>
            </w:r>
            <w:r w:rsidR="00066516" w:rsidRPr="003655B8">
              <w:rPr>
                <w:b w:val="0"/>
                <w:i w:val="0"/>
              </w:rPr>
              <w:t xml:space="preserve">dad </w:t>
            </w:r>
          </w:p>
        </w:tc>
        <w:tc>
          <w:tcPr>
            <w:tcW w:w="1037" w:type="dxa"/>
            <w:tcBorders>
              <w:top w:val="none" w:sz="0" w:space="0" w:color="auto"/>
              <w:left w:val="none" w:sz="0" w:space="0" w:color="auto"/>
              <w:right w:val="none" w:sz="0" w:space="0" w:color="auto"/>
            </w:tcBorders>
            <w:shd w:val="clear" w:color="auto" w:fill="8DB3E2" w:themeFill="text2" w:themeFillTint="66"/>
            <w:noWrap/>
            <w:vAlign w:val="center"/>
            <w:hideMark/>
          </w:tcPr>
          <w:p w14:paraId="01F7710B" w14:textId="77777777" w:rsidR="00066516" w:rsidRPr="003655B8" w:rsidRDefault="00066516" w:rsidP="003655B8">
            <w:pPr>
              <w:pStyle w:val="cuadroCabe"/>
              <w:jc w:val="right"/>
              <w:cnfStyle w:val="100000000000" w:firstRow="1" w:lastRow="0" w:firstColumn="0" w:lastColumn="0" w:oddVBand="0" w:evenVBand="0" w:oddHBand="0" w:evenHBand="0" w:firstRowFirstColumn="0" w:firstRowLastColumn="0" w:lastRowFirstColumn="0" w:lastRowLastColumn="0"/>
              <w:rPr>
                <w:b w:val="0"/>
              </w:rPr>
            </w:pPr>
            <w:r w:rsidRPr="003655B8">
              <w:rPr>
                <w:b w:val="0"/>
              </w:rPr>
              <w:t>2018</w:t>
            </w:r>
          </w:p>
        </w:tc>
        <w:tc>
          <w:tcPr>
            <w:tcW w:w="1038" w:type="dxa"/>
            <w:tcBorders>
              <w:top w:val="none" w:sz="0" w:space="0" w:color="auto"/>
              <w:left w:val="none" w:sz="0" w:space="0" w:color="auto"/>
              <w:right w:val="none" w:sz="0" w:space="0" w:color="auto"/>
            </w:tcBorders>
            <w:shd w:val="clear" w:color="auto" w:fill="8DB3E2" w:themeFill="text2" w:themeFillTint="66"/>
            <w:noWrap/>
            <w:vAlign w:val="center"/>
            <w:hideMark/>
          </w:tcPr>
          <w:p w14:paraId="0CB8534B" w14:textId="77777777" w:rsidR="00066516" w:rsidRPr="003655B8" w:rsidRDefault="00066516" w:rsidP="003655B8">
            <w:pPr>
              <w:pStyle w:val="cuadroCabe"/>
              <w:jc w:val="right"/>
              <w:cnfStyle w:val="100000000000" w:firstRow="1" w:lastRow="0" w:firstColumn="0" w:lastColumn="0" w:oddVBand="0" w:evenVBand="0" w:oddHBand="0" w:evenHBand="0" w:firstRowFirstColumn="0" w:firstRowLastColumn="0" w:lastRowFirstColumn="0" w:lastRowLastColumn="0"/>
              <w:rPr>
                <w:b w:val="0"/>
              </w:rPr>
            </w:pPr>
            <w:r w:rsidRPr="003655B8">
              <w:rPr>
                <w:b w:val="0"/>
              </w:rPr>
              <w:t>2019</w:t>
            </w:r>
          </w:p>
        </w:tc>
        <w:tc>
          <w:tcPr>
            <w:tcW w:w="1038" w:type="dxa"/>
            <w:tcBorders>
              <w:top w:val="none" w:sz="0" w:space="0" w:color="auto"/>
              <w:left w:val="none" w:sz="0" w:space="0" w:color="auto"/>
              <w:right w:val="none" w:sz="0" w:space="0" w:color="auto"/>
            </w:tcBorders>
            <w:shd w:val="clear" w:color="auto" w:fill="8DB3E2" w:themeFill="text2" w:themeFillTint="66"/>
            <w:noWrap/>
            <w:vAlign w:val="center"/>
            <w:hideMark/>
          </w:tcPr>
          <w:p w14:paraId="166022BE" w14:textId="77777777" w:rsidR="00066516" w:rsidRPr="003655B8" w:rsidRDefault="00066516" w:rsidP="003655B8">
            <w:pPr>
              <w:pStyle w:val="cuadroCabe"/>
              <w:jc w:val="right"/>
              <w:cnfStyle w:val="100000000000" w:firstRow="1" w:lastRow="0" w:firstColumn="0" w:lastColumn="0" w:oddVBand="0" w:evenVBand="0" w:oddHBand="0" w:evenHBand="0" w:firstRowFirstColumn="0" w:firstRowLastColumn="0" w:lastRowFirstColumn="0" w:lastRowLastColumn="0"/>
              <w:rPr>
                <w:b w:val="0"/>
              </w:rPr>
            </w:pPr>
            <w:r w:rsidRPr="003655B8">
              <w:rPr>
                <w:b w:val="0"/>
              </w:rPr>
              <w:t>2020</w:t>
            </w:r>
          </w:p>
        </w:tc>
        <w:tc>
          <w:tcPr>
            <w:tcW w:w="1037" w:type="dxa"/>
            <w:tcBorders>
              <w:top w:val="none" w:sz="0" w:space="0" w:color="auto"/>
              <w:left w:val="none" w:sz="0" w:space="0" w:color="auto"/>
              <w:right w:val="none" w:sz="0" w:space="0" w:color="auto"/>
            </w:tcBorders>
            <w:shd w:val="clear" w:color="auto" w:fill="8DB3E2" w:themeFill="text2" w:themeFillTint="66"/>
            <w:noWrap/>
            <w:vAlign w:val="center"/>
            <w:hideMark/>
          </w:tcPr>
          <w:p w14:paraId="012189DE" w14:textId="77777777" w:rsidR="00066516" w:rsidRPr="003655B8" w:rsidRDefault="00066516" w:rsidP="003655B8">
            <w:pPr>
              <w:pStyle w:val="cuadroCabe"/>
              <w:jc w:val="right"/>
              <w:cnfStyle w:val="100000000000" w:firstRow="1" w:lastRow="0" w:firstColumn="0" w:lastColumn="0" w:oddVBand="0" w:evenVBand="0" w:oddHBand="0" w:evenHBand="0" w:firstRowFirstColumn="0" w:firstRowLastColumn="0" w:lastRowFirstColumn="0" w:lastRowLastColumn="0"/>
              <w:rPr>
                <w:b w:val="0"/>
              </w:rPr>
            </w:pPr>
            <w:r w:rsidRPr="003655B8">
              <w:rPr>
                <w:b w:val="0"/>
              </w:rPr>
              <w:t>2021</w:t>
            </w:r>
          </w:p>
        </w:tc>
        <w:tc>
          <w:tcPr>
            <w:tcW w:w="1038" w:type="dxa"/>
            <w:tcBorders>
              <w:top w:val="none" w:sz="0" w:space="0" w:color="auto"/>
              <w:left w:val="none" w:sz="0" w:space="0" w:color="auto"/>
              <w:right w:val="none" w:sz="0" w:space="0" w:color="auto"/>
            </w:tcBorders>
            <w:shd w:val="clear" w:color="auto" w:fill="8DB3E2" w:themeFill="text2" w:themeFillTint="66"/>
            <w:noWrap/>
            <w:vAlign w:val="center"/>
            <w:hideMark/>
          </w:tcPr>
          <w:p w14:paraId="7EB2AC60" w14:textId="77777777" w:rsidR="00066516" w:rsidRPr="003655B8" w:rsidRDefault="00066516" w:rsidP="003655B8">
            <w:pPr>
              <w:pStyle w:val="cuadroCabe"/>
              <w:jc w:val="right"/>
              <w:cnfStyle w:val="100000000000" w:firstRow="1" w:lastRow="0" w:firstColumn="0" w:lastColumn="0" w:oddVBand="0" w:evenVBand="0" w:oddHBand="0" w:evenHBand="0" w:firstRowFirstColumn="0" w:firstRowLastColumn="0" w:lastRowFirstColumn="0" w:lastRowLastColumn="0"/>
              <w:rPr>
                <w:b w:val="0"/>
              </w:rPr>
            </w:pPr>
            <w:r w:rsidRPr="003655B8">
              <w:rPr>
                <w:b w:val="0"/>
              </w:rPr>
              <w:t>2022</w:t>
            </w:r>
          </w:p>
        </w:tc>
        <w:tc>
          <w:tcPr>
            <w:tcW w:w="1038" w:type="dxa"/>
            <w:tcBorders>
              <w:top w:val="none" w:sz="0" w:space="0" w:color="auto"/>
              <w:left w:val="none" w:sz="0" w:space="0" w:color="auto"/>
              <w:right w:val="none" w:sz="0" w:space="0" w:color="auto"/>
            </w:tcBorders>
            <w:shd w:val="clear" w:color="auto" w:fill="8DB3E2" w:themeFill="text2" w:themeFillTint="66"/>
            <w:noWrap/>
            <w:vAlign w:val="center"/>
            <w:hideMark/>
          </w:tcPr>
          <w:p w14:paraId="278BD334" w14:textId="77777777" w:rsidR="00066516" w:rsidRPr="003655B8" w:rsidRDefault="00066516" w:rsidP="003655B8">
            <w:pPr>
              <w:pStyle w:val="cuadroCabe"/>
              <w:jc w:val="right"/>
              <w:cnfStyle w:val="100000000000" w:firstRow="1" w:lastRow="0" w:firstColumn="0" w:lastColumn="0" w:oddVBand="0" w:evenVBand="0" w:oddHBand="0" w:evenHBand="0" w:firstRowFirstColumn="0" w:firstRowLastColumn="0" w:lastRowFirstColumn="0" w:lastRowLastColumn="0"/>
              <w:rPr>
                <w:b w:val="0"/>
              </w:rPr>
            </w:pPr>
            <w:r w:rsidRPr="003655B8">
              <w:rPr>
                <w:b w:val="0"/>
              </w:rPr>
              <w:t>2023</w:t>
            </w:r>
          </w:p>
        </w:tc>
      </w:tr>
      <w:tr w:rsidR="00066516" w:rsidRPr="00DA3142" w14:paraId="0AD7D20F" w14:textId="77777777" w:rsidTr="003655B8">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563" w:type="dxa"/>
            <w:tcBorders>
              <w:top w:val="none" w:sz="0" w:space="0" w:color="auto"/>
              <w:left w:val="none" w:sz="0" w:space="0" w:color="auto"/>
              <w:bottom w:val="single" w:sz="2" w:space="0" w:color="auto"/>
            </w:tcBorders>
            <w:shd w:val="clear" w:color="auto" w:fill="auto"/>
            <w:noWrap/>
            <w:vAlign w:val="center"/>
            <w:hideMark/>
          </w:tcPr>
          <w:p w14:paraId="3565240E" w14:textId="77777777" w:rsidR="00066516" w:rsidRPr="003655B8" w:rsidRDefault="00066516" w:rsidP="00971F49">
            <w:pPr>
              <w:pStyle w:val="cuatexto"/>
              <w:jc w:val="left"/>
              <w:rPr>
                <w:rFonts w:cstheme="majorHAnsi"/>
                <w:i w:val="0"/>
              </w:rPr>
            </w:pPr>
            <w:r w:rsidRPr="003655B8">
              <w:rPr>
                <w:i w:val="0"/>
                <w:lang w:eastAsia="es-ES"/>
              </w:rPr>
              <w:t>15-64 años</w:t>
            </w:r>
          </w:p>
        </w:tc>
        <w:tc>
          <w:tcPr>
            <w:tcW w:w="1037" w:type="dxa"/>
            <w:tcBorders>
              <w:bottom w:val="single" w:sz="2" w:space="0" w:color="auto"/>
            </w:tcBorders>
            <w:shd w:val="clear" w:color="auto" w:fill="auto"/>
            <w:noWrap/>
            <w:vAlign w:val="center"/>
          </w:tcPr>
          <w:p w14:paraId="04250D13" w14:textId="77777777" w:rsidR="00066516" w:rsidRPr="00F71499" w:rsidRDefault="00066516" w:rsidP="00971F49">
            <w:pPr>
              <w:pStyle w:val="cuatexto"/>
              <w:jc w:val="right"/>
              <w:cnfStyle w:val="000000100000" w:firstRow="0" w:lastRow="0" w:firstColumn="0" w:lastColumn="0" w:oddVBand="0" w:evenVBand="0" w:oddHBand="1" w:evenHBand="0" w:firstRowFirstColumn="0" w:firstRowLastColumn="0" w:lastRowFirstColumn="0" w:lastRowLastColumn="0"/>
            </w:pPr>
            <w:r w:rsidRPr="00F71499">
              <w:t>5,39</w:t>
            </w:r>
          </w:p>
        </w:tc>
        <w:tc>
          <w:tcPr>
            <w:tcW w:w="1038" w:type="dxa"/>
            <w:tcBorders>
              <w:bottom w:val="single" w:sz="2" w:space="0" w:color="auto"/>
            </w:tcBorders>
            <w:shd w:val="clear" w:color="auto" w:fill="auto"/>
            <w:noWrap/>
            <w:vAlign w:val="center"/>
          </w:tcPr>
          <w:p w14:paraId="1C73392B" w14:textId="77777777" w:rsidR="00066516" w:rsidRPr="00F71499" w:rsidRDefault="00066516" w:rsidP="00971F49">
            <w:pPr>
              <w:pStyle w:val="cuatexto"/>
              <w:jc w:val="right"/>
              <w:cnfStyle w:val="000000100000" w:firstRow="0" w:lastRow="0" w:firstColumn="0" w:lastColumn="0" w:oddVBand="0" w:evenVBand="0" w:oddHBand="1" w:evenHBand="0" w:firstRowFirstColumn="0" w:firstRowLastColumn="0" w:lastRowFirstColumn="0" w:lastRowLastColumn="0"/>
            </w:pPr>
            <w:r w:rsidRPr="00F71499">
              <w:t>5,38</w:t>
            </w:r>
          </w:p>
        </w:tc>
        <w:tc>
          <w:tcPr>
            <w:tcW w:w="1038" w:type="dxa"/>
            <w:tcBorders>
              <w:bottom w:val="single" w:sz="2" w:space="0" w:color="auto"/>
            </w:tcBorders>
            <w:shd w:val="clear" w:color="auto" w:fill="auto"/>
            <w:noWrap/>
            <w:vAlign w:val="center"/>
          </w:tcPr>
          <w:p w14:paraId="0B64E0FE" w14:textId="77777777" w:rsidR="00066516" w:rsidRPr="00F71499" w:rsidRDefault="00066516" w:rsidP="00971F49">
            <w:pPr>
              <w:pStyle w:val="cuatexto"/>
              <w:jc w:val="right"/>
              <w:cnfStyle w:val="000000100000" w:firstRow="0" w:lastRow="0" w:firstColumn="0" w:lastColumn="0" w:oddVBand="0" w:evenVBand="0" w:oddHBand="1" w:evenHBand="0" w:firstRowFirstColumn="0" w:firstRowLastColumn="0" w:lastRowFirstColumn="0" w:lastRowLastColumn="0"/>
            </w:pPr>
            <w:r w:rsidRPr="00F71499">
              <w:t>5,84</w:t>
            </w:r>
          </w:p>
        </w:tc>
        <w:tc>
          <w:tcPr>
            <w:tcW w:w="1037" w:type="dxa"/>
            <w:tcBorders>
              <w:bottom w:val="single" w:sz="2" w:space="0" w:color="auto"/>
            </w:tcBorders>
            <w:shd w:val="clear" w:color="auto" w:fill="auto"/>
            <w:noWrap/>
            <w:vAlign w:val="center"/>
          </w:tcPr>
          <w:p w14:paraId="381836DB" w14:textId="77777777" w:rsidR="00066516" w:rsidRPr="00F71499" w:rsidRDefault="00066516" w:rsidP="00971F49">
            <w:pPr>
              <w:pStyle w:val="cuatexto"/>
              <w:jc w:val="right"/>
              <w:cnfStyle w:val="000000100000" w:firstRow="0" w:lastRow="0" w:firstColumn="0" w:lastColumn="0" w:oddVBand="0" w:evenVBand="0" w:oddHBand="1" w:evenHBand="0" w:firstRowFirstColumn="0" w:firstRowLastColumn="0" w:lastRowFirstColumn="0" w:lastRowLastColumn="0"/>
            </w:pPr>
            <w:r w:rsidRPr="00F71499">
              <w:t>5,64</w:t>
            </w:r>
          </w:p>
        </w:tc>
        <w:tc>
          <w:tcPr>
            <w:tcW w:w="1038" w:type="dxa"/>
            <w:tcBorders>
              <w:bottom w:val="single" w:sz="2" w:space="0" w:color="auto"/>
            </w:tcBorders>
            <w:shd w:val="clear" w:color="auto" w:fill="auto"/>
            <w:noWrap/>
            <w:vAlign w:val="center"/>
          </w:tcPr>
          <w:p w14:paraId="13FD4D72" w14:textId="77777777" w:rsidR="00066516" w:rsidRPr="00F71499" w:rsidRDefault="00066516" w:rsidP="00971F49">
            <w:pPr>
              <w:pStyle w:val="cuatexto"/>
              <w:jc w:val="right"/>
              <w:cnfStyle w:val="000000100000" w:firstRow="0" w:lastRow="0" w:firstColumn="0" w:lastColumn="0" w:oddVBand="0" w:evenVBand="0" w:oddHBand="1" w:evenHBand="0" w:firstRowFirstColumn="0" w:firstRowLastColumn="0" w:lastRowFirstColumn="0" w:lastRowLastColumn="0"/>
            </w:pPr>
            <w:r w:rsidRPr="00F71499">
              <w:t>5,23</w:t>
            </w:r>
          </w:p>
        </w:tc>
        <w:tc>
          <w:tcPr>
            <w:tcW w:w="1038" w:type="dxa"/>
            <w:tcBorders>
              <w:bottom w:val="single" w:sz="2" w:space="0" w:color="auto"/>
            </w:tcBorders>
            <w:shd w:val="clear" w:color="auto" w:fill="auto"/>
            <w:noWrap/>
            <w:vAlign w:val="center"/>
          </w:tcPr>
          <w:p w14:paraId="7790D8BD" w14:textId="77777777" w:rsidR="00066516" w:rsidRPr="00F71499" w:rsidRDefault="00066516" w:rsidP="00971F49">
            <w:pPr>
              <w:pStyle w:val="cuatexto"/>
              <w:jc w:val="right"/>
              <w:cnfStyle w:val="000000100000" w:firstRow="0" w:lastRow="0" w:firstColumn="0" w:lastColumn="0" w:oddVBand="0" w:evenVBand="0" w:oddHBand="1" w:evenHBand="0" w:firstRowFirstColumn="0" w:firstRowLastColumn="0" w:lastRowFirstColumn="0" w:lastRowLastColumn="0"/>
            </w:pPr>
            <w:r w:rsidRPr="00F71499">
              <w:t>5,00</w:t>
            </w:r>
          </w:p>
        </w:tc>
      </w:tr>
      <w:tr w:rsidR="00066516" w:rsidRPr="00DA3142" w14:paraId="0AA6AAEF" w14:textId="77777777" w:rsidTr="00D917AF">
        <w:trPr>
          <w:trHeight w:val="198"/>
        </w:trPr>
        <w:tc>
          <w:tcPr>
            <w:cnfStyle w:val="001000000000" w:firstRow="0" w:lastRow="0" w:firstColumn="1" w:lastColumn="0" w:oddVBand="0" w:evenVBand="0" w:oddHBand="0" w:evenHBand="0" w:firstRowFirstColumn="0" w:firstRowLastColumn="0" w:lastRowFirstColumn="0" w:lastRowLastColumn="0"/>
            <w:tcW w:w="2563" w:type="dxa"/>
            <w:tcBorders>
              <w:top w:val="single" w:sz="2" w:space="0" w:color="auto"/>
              <w:left w:val="none" w:sz="0" w:space="0" w:color="auto"/>
              <w:bottom w:val="single" w:sz="2" w:space="0" w:color="auto"/>
            </w:tcBorders>
            <w:shd w:val="clear" w:color="auto" w:fill="auto"/>
            <w:noWrap/>
            <w:vAlign w:val="center"/>
            <w:hideMark/>
          </w:tcPr>
          <w:p w14:paraId="14A2459F" w14:textId="77777777" w:rsidR="00066516" w:rsidRPr="003655B8" w:rsidRDefault="00066516" w:rsidP="00971F49">
            <w:pPr>
              <w:pStyle w:val="cuatexto"/>
              <w:jc w:val="left"/>
              <w:rPr>
                <w:rFonts w:cstheme="majorHAnsi"/>
                <w:i w:val="0"/>
              </w:rPr>
            </w:pPr>
            <w:r w:rsidRPr="003655B8">
              <w:rPr>
                <w:i w:val="0"/>
                <w:lang w:eastAsia="es-ES"/>
              </w:rPr>
              <w:t>65-84 años</w:t>
            </w:r>
          </w:p>
        </w:tc>
        <w:tc>
          <w:tcPr>
            <w:tcW w:w="1037" w:type="dxa"/>
            <w:tcBorders>
              <w:top w:val="single" w:sz="2" w:space="0" w:color="auto"/>
              <w:bottom w:val="single" w:sz="2" w:space="0" w:color="auto"/>
            </w:tcBorders>
            <w:shd w:val="clear" w:color="auto" w:fill="auto"/>
            <w:noWrap/>
            <w:vAlign w:val="center"/>
          </w:tcPr>
          <w:p w14:paraId="305592C5" w14:textId="77777777" w:rsidR="00066516" w:rsidRPr="00F71499" w:rsidRDefault="00066516" w:rsidP="00971F49">
            <w:pPr>
              <w:pStyle w:val="cuatexto"/>
              <w:jc w:val="right"/>
              <w:cnfStyle w:val="000000000000" w:firstRow="0" w:lastRow="0" w:firstColumn="0" w:lastColumn="0" w:oddVBand="0" w:evenVBand="0" w:oddHBand="0" w:evenHBand="0" w:firstRowFirstColumn="0" w:firstRowLastColumn="0" w:lastRowFirstColumn="0" w:lastRowLastColumn="0"/>
            </w:pPr>
            <w:r w:rsidRPr="00F71499">
              <w:t>7,88</w:t>
            </w:r>
          </w:p>
        </w:tc>
        <w:tc>
          <w:tcPr>
            <w:tcW w:w="1038" w:type="dxa"/>
            <w:tcBorders>
              <w:top w:val="single" w:sz="2" w:space="0" w:color="auto"/>
              <w:bottom w:val="single" w:sz="2" w:space="0" w:color="auto"/>
            </w:tcBorders>
            <w:shd w:val="clear" w:color="auto" w:fill="auto"/>
            <w:noWrap/>
            <w:vAlign w:val="center"/>
          </w:tcPr>
          <w:p w14:paraId="5DEC5745" w14:textId="77777777" w:rsidR="00066516" w:rsidRPr="00F71499" w:rsidRDefault="00066516" w:rsidP="00971F49">
            <w:pPr>
              <w:pStyle w:val="cuatexto"/>
              <w:jc w:val="right"/>
              <w:cnfStyle w:val="000000000000" w:firstRow="0" w:lastRow="0" w:firstColumn="0" w:lastColumn="0" w:oddVBand="0" w:evenVBand="0" w:oddHBand="0" w:evenHBand="0" w:firstRowFirstColumn="0" w:firstRowLastColumn="0" w:lastRowFirstColumn="0" w:lastRowLastColumn="0"/>
            </w:pPr>
            <w:r w:rsidRPr="00F71499">
              <w:t>7,71</w:t>
            </w:r>
          </w:p>
        </w:tc>
        <w:tc>
          <w:tcPr>
            <w:tcW w:w="1038" w:type="dxa"/>
            <w:tcBorders>
              <w:top w:val="single" w:sz="2" w:space="0" w:color="auto"/>
              <w:bottom w:val="single" w:sz="2" w:space="0" w:color="auto"/>
            </w:tcBorders>
            <w:shd w:val="clear" w:color="auto" w:fill="auto"/>
            <w:noWrap/>
            <w:vAlign w:val="center"/>
          </w:tcPr>
          <w:p w14:paraId="4EDCEBC0" w14:textId="77777777" w:rsidR="00066516" w:rsidRPr="00F71499" w:rsidRDefault="00066516" w:rsidP="00971F49">
            <w:pPr>
              <w:pStyle w:val="cuatexto"/>
              <w:jc w:val="right"/>
              <w:cnfStyle w:val="000000000000" w:firstRow="0" w:lastRow="0" w:firstColumn="0" w:lastColumn="0" w:oddVBand="0" w:evenVBand="0" w:oddHBand="0" w:evenHBand="0" w:firstRowFirstColumn="0" w:firstRowLastColumn="0" w:lastRowFirstColumn="0" w:lastRowLastColumn="0"/>
            </w:pPr>
            <w:r w:rsidRPr="00F71499">
              <w:t>7,41</w:t>
            </w:r>
          </w:p>
        </w:tc>
        <w:tc>
          <w:tcPr>
            <w:tcW w:w="1037" w:type="dxa"/>
            <w:tcBorders>
              <w:top w:val="single" w:sz="2" w:space="0" w:color="auto"/>
              <w:bottom w:val="single" w:sz="2" w:space="0" w:color="auto"/>
            </w:tcBorders>
            <w:shd w:val="clear" w:color="auto" w:fill="auto"/>
            <w:noWrap/>
            <w:vAlign w:val="center"/>
          </w:tcPr>
          <w:p w14:paraId="0C4CFDFE" w14:textId="77777777" w:rsidR="00066516" w:rsidRPr="00F71499" w:rsidRDefault="00066516" w:rsidP="00971F49">
            <w:pPr>
              <w:pStyle w:val="cuatexto"/>
              <w:jc w:val="right"/>
              <w:cnfStyle w:val="000000000000" w:firstRow="0" w:lastRow="0" w:firstColumn="0" w:lastColumn="0" w:oddVBand="0" w:evenVBand="0" w:oddHBand="0" w:evenHBand="0" w:firstRowFirstColumn="0" w:firstRowLastColumn="0" w:lastRowFirstColumn="0" w:lastRowLastColumn="0"/>
            </w:pPr>
            <w:r w:rsidRPr="00F71499">
              <w:t>7,10</w:t>
            </w:r>
          </w:p>
        </w:tc>
        <w:tc>
          <w:tcPr>
            <w:tcW w:w="1038" w:type="dxa"/>
            <w:tcBorders>
              <w:top w:val="single" w:sz="2" w:space="0" w:color="auto"/>
              <w:bottom w:val="single" w:sz="2" w:space="0" w:color="auto"/>
            </w:tcBorders>
            <w:shd w:val="clear" w:color="auto" w:fill="auto"/>
            <w:noWrap/>
            <w:vAlign w:val="center"/>
          </w:tcPr>
          <w:p w14:paraId="00B8B991" w14:textId="77777777" w:rsidR="00066516" w:rsidRPr="00F71499" w:rsidRDefault="00066516" w:rsidP="00971F49">
            <w:pPr>
              <w:pStyle w:val="cuatexto"/>
              <w:jc w:val="right"/>
              <w:cnfStyle w:val="000000000000" w:firstRow="0" w:lastRow="0" w:firstColumn="0" w:lastColumn="0" w:oddVBand="0" w:evenVBand="0" w:oddHBand="0" w:evenHBand="0" w:firstRowFirstColumn="0" w:firstRowLastColumn="0" w:lastRowFirstColumn="0" w:lastRowLastColumn="0"/>
            </w:pPr>
            <w:r w:rsidRPr="00F71499">
              <w:t>6,74</w:t>
            </w:r>
          </w:p>
        </w:tc>
        <w:tc>
          <w:tcPr>
            <w:tcW w:w="1038" w:type="dxa"/>
            <w:tcBorders>
              <w:top w:val="single" w:sz="2" w:space="0" w:color="auto"/>
              <w:bottom w:val="single" w:sz="2" w:space="0" w:color="auto"/>
            </w:tcBorders>
            <w:shd w:val="clear" w:color="auto" w:fill="auto"/>
            <w:noWrap/>
            <w:vAlign w:val="center"/>
          </w:tcPr>
          <w:p w14:paraId="49B39D4F" w14:textId="77777777" w:rsidR="00066516" w:rsidRPr="00F71499" w:rsidRDefault="00066516" w:rsidP="00971F49">
            <w:pPr>
              <w:pStyle w:val="cuatexto"/>
              <w:jc w:val="right"/>
              <w:cnfStyle w:val="000000000000" w:firstRow="0" w:lastRow="0" w:firstColumn="0" w:lastColumn="0" w:oddVBand="0" w:evenVBand="0" w:oddHBand="0" w:evenHBand="0" w:firstRowFirstColumn="0" w:firstRowLastColumn="0" w:lastRowFirstColumn="0" w:lastRowLastColumn="0"/>
            </w:pPr>
            <w:r w:rsidRPr="00F71499">
              <w:t>6,49</w:t>
            </w:r>
          </w:p>
        </w:tc>
      </w:tr>
      <w:tr w:rsidR="00066516" w:rsidRPr="00DA3142" w14:paraId="5F48E19C" w14:textId="77777777" w:rsidTr="003655B8">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563" w:type="dxa"/>
            <w:tcBorders>
              <w:top w:val="single" w:sz="2" w:space="0" w:color="auto"/>
              <w:left w:val="none" w:sz="0" w:space="0" w:color="auto"/>
              <w:bottom w:val="single" w:sz="4" w:space="0" w:color="auto"/>
            </w:tcBorders>
            <w:shd w:val="clear" w:color="auto" w:fill="auto"/>
            <w:noWrap/>
            <w:vAlign w:val="center"/>
            <w:hideMark/>
          </w:tcPr>
          <w:p w14:paraId="36F8397D" w14:textId="77777777" w:rsidR="00066516" w:rsidRPr="003655B8" w:rsidRDefault="00066516" w:rsidP="00971F49">
            <w:pPr>
              <w:pStyle w:val="cuatexto"/>
              <w:jc w:val="left"/>
              <w:rPr>
                <w:rFonts w:cstheme="majorHAnsi"/>
                <w:i w:val="0"/>
              </w:rPr>
            </w:pPr>
            <w:r w:rsidRPr="003655B8">
              <w:rPr>
                <w:i w:val="0"/>
                <w:lang w:eastAsia="es-ES"/>
              </w:rPr>
              <w:t>85 o más años</w:t>
            </w:r>
          </w:p>
        </w:tc>
        <w:tc>
          <w:tcPr>
            <w:tcW w:w="1037" w:type="dxa"/>
            <w:tcBorders>
              <w:top w:val="single" w:sz="2" w:space="0" w:color="auto"/>
              <w:bottom w:val="single" w:sz="4" w:space="0" w:color="auto"/>
            </w:tcBorders>
            <w:shd w:val="clear" w:color="auto" w:fill="auto"/>
            <w:noWrap/>
            <w:vAlign w:val="center"/>
          </w:tcPr>
          <w:p w14:paraId="6BC23FC2" w14:textId="77777777" w:rsidR="00066516" w:rsidRPr="00F71499" w:rsidRDefault="00066516" w:rsidP="00971F49">
            <w:pPr>
              <w:pStyle w:val="cuatexto"/>
              <w:jc w:val="right"/>
              <w:cnfStyle w:val="000000100000" w:firstRow="0" w:lastRow="0" w:firstColumn="0" w:lastColumn="0" w:oddVBand="0" w:evenVBand="0" w:oddHBand="1" w:evenHBand="0" w:firstRowFirstColumn="0" w:firstRowLastColumn="0" w:lastRowFirstColumn="0" w:lastRowLastColumn="0"/>
            </w:pPr>
            <w:r w:rsidRPr="00F71499">
              <w:t>10,73</w:t>
            </w:r>
          </w:p>
        </w:tc>
        <w:tc>
          <w:tcPr>
            <w:tcW w:w="1038" w:type="dxa"/>
            <w:tcBorders>
              <w:top w:val="single" w:sz="2" w:space="0" w:color="auto"/>
              <w:bottom w:val="single" w:sz="4" w:space="0" w:color="auto"/>
            </w:tcBorders>
            <w:shd w:val="clear" w:color="auto" w:fill="auto"/>
            <w:noWrap/>
            <w:vAlign w:val="center"/>
          </w:tcPr>
          <w:p w14:paraId="1614DD08" w14:textId="77777777" w:rsidR="00066516" w:rsidRPr="00F71499" w:rsidRDefault="00066516" w:rsidP="00971F49">
            <w:pPr>
              <w:pStyle w:val="cuatexto"/>
              <w:jc w:val="right"/>
              <w:cnfStyle w:val="000000100000" w:firstRow="0" w:lastRow="0" w:firstColumn="0" w:lastColumn="0" w:oddVBand="0" w:evenVBand="0" w:oddHBand="1" w:evenHBand="0" w:firstRowFirstColumn="0" w:firstRowLastColumn="0" w:lastRowFirstColumn="0" w:lastRowLastColumn="0"/>
            </w:pPr>
            <w:r w:rsidRPr="00F71499">
              <w:t>10,46</w:t>
            </w:r>
          </w:p>
        </w:tc>
        <w:tc>
          <w:tcPr>
            <w:tcW w:w="1038" w:type="dxa"/>
            <w:tcBorders>
              <w:top w:val="single" w:sz="2" w:space="0" w:color="auto"/>
              <w:bottom w:val="single" w:sz="4" w:space="0" w:color="auto"/>
            </w:tcBorders>
            <w:shd w:val="clear" w:color="auto" w:fill="auto"/>
            <w:noWrap/>
            <w:vAlign w:val="center"/>
          </w:tcPr>
          <w:p w14:paraId="39703095" w14:textId="77777777" w:rsidR="00066516" w:rsidRPr="00F71499" w:rsidRDefault="00066516" w:rsidP="00971F49">
            <w:pPr>
              <w:pStyle w:val="cuatexto"/>
              <w:jc w:val="right"/>
              <w:cnfStyle w:val="000000100000" w:firstRow="0" w:lastRow="0" w:firstColumn="0" w:lastColumn="0" w:oddVBand="0" w:evenVBand="0" w:oddHBand="1" w:evenHBand="0" w:firstRowFirstColumn="0" w:firstRowLastColumn="0" w:lastRowFirstColumn="0" w:lastRowLastColumn="0"/>
            </w:pPr>
            <w:r w:rsidRPr="00F71499">
              <w:t>9,98</w:t>
            </w:r>
          </w:p>
        </w:tc>
        <w:tc>
          <w:tcPr>
            <w:tcW w:w="1037" w:type="dxa"/>
            <w:tcBorders>
              <w:top w:val="single" w:sz="2" w:space="0" w:color="auto"/>
              <w:bottom w:val="single" w:sz="4" w:space="0" w:color="auto"/>
            </w:tcBorders>
            <w:shd w:val="clear" w:color="auto" w:fill="auto"/>
            <w:noWrap/>
            <w:vAlign w:val="center"/>
          </w:tcPr>
          <w:p w14:paraId="20049235" w14:textId="77777777" w:rsidR="00066516" w:rsidRPr="00F71499" w:rsidRDefault="00066516" w:rsidP="00971F49">
            <w:pPr>
              <w:pStyle w:val="cuatexto"/>
              <w:jc w:val="right"/>
              <w:cnfStyle w:val="000000100000" w:firstRow="0" w:lastRow="0" w:firstColumn="0" w:lastColumn="0" w:oddVBand="0" w:evenVBand="0" w:oddHBand="1" w:evenHBand="0" w:firstRowFirstColumn="0" w:firstRowLastColumn="0" w:lastRowFirstColumn="0" w:lastRowLastColumn="0"/>
            </w:pPr>
            <w:r w:rsidRPr="00F71499">
              <w:t>9,71</w:t>
            </w:r>
          </w:p>
        </w:tc>
        <w:tc>
          <w:tcPr>
            <w:tcW w:w="1038" w:type="dxa"/>
            <w:tcBorders>
              <w:top w:val="single" w:sz="2" w:space="0" w:color="auto"/>
              <w:bottom w:val="single" w:sz="4" w:space="0" w:color="auto"/>
            </w:tcBorders>
            <w:shd w:val="clear" w:color="auto" w:fill="auto"/>
            <w:noWrap/>
            <w:vAlign w:val="center"/>
          </w:tcPr>
          <w:p w14:paraId="6A69B911" w14:textId="77777777" w:rsidR="00066516" w:rsidRPr="00F71499" w:rsidRDefault="00066516" w:rsidP="00971F49">
            <w:pPr>
              <w:pStyle w:val="cuatexto"/>
              <w:jc w:val="right"/>
              <w:cnfStyle w:val="000000100000" w:firstRow="0" w:lastRow="0" w:firstColumn="0" w:lastColumn="0" w:oddVBand="0" w:evenVBand="0" w:oddHBand="1" w:evenHBand="0" w:firstRowFirstColumn="0" w:firstRowLastColumn="0" w:lastRowFirstColumn="0" w:lastRowLastColumn="0"/>
            </w:pPr>
            <w:r w:rsidRPr="00F71499">
              <w:t>9,35</w:t>
            </w:r>
          </w:p>
        </w:tc>
        <w:tc>
          <w:tcPr>
            <w:tcW w:w="1038" w:type="dxa"/>
            <w:tcBorders>
              <w:top w:val="single" w:sz="2" w:space="0" w:color="auto"/>
              <w:bottom w:val="single" w:sz="4" w:space="0" w:color="auto"/>
            </w:tcBorders>
            <w:shd w:val="clear" w:color="auto" w:fill="auto"/>
            <w:noWrap/>
            <w:vAlign w:val="center"/>
          </w:tcPr>
          <w:p w14:paraId="74EDBBC1" w14:textId="77777777" w:rsidR="00066516" w:rsidRPr="00F71499" w:rsidRDefault="00066516" w:rsidP="00971F49">
            <w:pPr>
              <w:pStyle w:val="cuatexto"/>
              <w:jc w:val="right"/>
              <w:cnfStyle w:val="000000100000" w:firstRow="0" w:lastRow="0" w:firstColumn="0" w:lastColumn="0" w:oddVBand="0" w:evenVBand="0" w:oddHBand="1" w:evenHBand="0" w:firstRowFirstColumn="0" w:firstRowLastColumn="0" w:lastRowFirstColumn="0" w:lastRowLastColumn="0"/>
            </w:pPr>
            <w:r w:rsidRPr="00F71499">
              <w:t>8,86</w:t>
            </w:r>
          </w:p>
        </w:tc>
      </w:tr>
      <w:tr w:rsidR="00066516" w:rsidRPr="003655B8" w14:paraId="2BA2DE0D" w14:textId="77777777" w:rsidTr="003F7342">
        <w:trPr>
          <w:trHeight w:val="268"/>
        </w:trPr>
        <w:tc>
          <w:tcPr>
            <w:cnfStyle w:val="001000000000" w:firstRow="0" w:lastRow="0" w:firstColumn="1" w:lastColumn="0" w:oddVBand="0" w:evenVBand="0" w:oddHBand="0" w:evenHBand="0" w:firstRowFirstColumn="0" w:firstRowLastColumn="0" w:lastRowFirstColumn="0" w:lastRowLastColumn="0"/>
            <w:tcW w:w="2563" w:type="dxa"/>
            <w:tcBorders>
              <w:top w:val="none" w:sz="0" w:space="0" w:color="auto"/>
              <w:left w:val="none" w:sz="0" w:space="0" w:color="auto"/>
              <w:bottom w:val="none" w:sz="0" w:space="0" w:color="auto"/>
            </w:tcBorders>
            <w:shd w:val="clear" w:color="auto" w:fill="8DB3E2" w:themeFill="text2" w:themeFillTint="66"/>
            <w:noWrap/>
            <w:vAlign w:val="center"/>
            <w:hideMark/>
          </w:tcPr>
          <w:p w14:paraId="0A03F950" w14:textId="77777777" w:rsidR="00066516" w:rsidRPr="002F7255" w:rsidRDefault="00066516" w:rsidP="003655B8">
            <w:pPr>
              <w:pStyle w:val="cuadroCabe"/>
              <w:jc w:val="left"/>
              <w:rPr>
                <w:i w:val="0"/>
              </w:rPr>
            </w:pPr>
            <w:r w:rsidRPr="002F7255">
              <w:rPr>
                <w:i w:val="0"/>
              </w:rPr>
              <w:t xml:space="preserve">Total </w:t>
            </w:r>
          </w:p>
        </w:tc>
        <w:tc>
          <w:tcPr>
            <w:tcW w:w="1037" w:type="dxa"/>
            <w:shd w:val="clear" w:color="auto" w:fill="8DB3E2" w:themeFill="text2" w:themeFillTint="66"/>
            <w:noWrap/>
            <w:vAlign w:val="center"/>
          </w:tcPr>
          <w:p w14:paraId="55802B28" w14:textId="77777777" w:rsidR="00066516" w:rsidRPr="003655B8" w:rsidRDefault="00066516" w:rsidP="003655B8">
            <w:pPr>
              <w:pStyle w:val="cuadroCabe"/>
              <w:jc w:val="right"/>
              <w:cnfStyle w:val="000000000000" w:firstRow="0" w:lastRow="0" w:firstColumn="0" w:lastColumn="0" w:oddVBand="0" w:evenVBand="0" w:oddHBand="0" w:evenHBand="0" w:firstRowFirstColumn="0" w:firstRowLastColumn="0" w:lastRowFirstColumn="0" w:lastRowLastColumn="0"/>
            </w:pPr>
            <w:r w:rsidRPr="003655B8">
              <w:t>6,29</w:t>
            </w:r>
          </w:p>
        </w:tc>
        <w:tc>
          <w:tcPr>
            <w:tcW w:w="1038" w:type="dxa"/>
            <w:shd w:val="clear" w:color="auto" w:fill="8DB3E2" w:themeFill="text2" w:themeFillTint="66"/>
            <w:noWrap/>
            <w:vAlign w:val="center"/>
          </w:tcPr>
          <w:p w14:paraId="3104871B" w14:textId="77777777" w:rsidR="00066516" w:rsidRPr="003655B8" w:rsidRDefault="00066516" w:rsidP="003655B8">
            <w:pPr>
              <w:pStyle w:val="cuadroCabe"/>
              <w:jc w:val="right"/>
              <w:cnfStyle w:val="000000000000" w:firstRow="0" w:lastRow="0" w:firstColumn="0" w:lastColumn="0" w:oddVBand="0" w:evenVBand="0" w:oddHBand="0" w:evenHBand="0" w:firstRowFirstColumn="0" w:firstRowLastColumn="0" w:lastRowFirstColumn="0" w:lastRowLastColumn="0"/>
            </w:pPr>
            <w:r w:rsidRPr="003655B8">
              <w:t>6,24</w:t>
            </w:r>
          </w:p>
        </w:tc>
        <w:tc>
          <w:tcPr>
            <w:tcW w:w="1038" w:type="dxa"/>
            <w:shd w:val="clear" w:color="auto" w:fill="8DB3E2" w:themeFill="text2" w:themeFillTint="66"/>
            <w:noWrap/>
            <w:vAlign w:val="center"/>
          </w:tcPr>
          <w:p w14:paraId="15BFEE07" w14:textId="77777777" w:rsidR="00066516" w:rsidRPr="003655B8" w:rsidRDefault="00066516" w:rsidP="003655B8">
            <w:pPr>
              <w:pStyle w:val="cuadroCabe"/>
              <w:jc w:val="right"/>
              <w:cnfStyle w:val="000000000000" w:firstRow="0" w:lastRow="0" w:firstColumn="0" w:lastColumn="0" w:oddVBand="0" w:evenVBand="0" w:oddHBand="0" w:evenHBand="0" w:firstRowFirstColumn="0" w:firstRowLastColumn="0" w:lastRowFirstColumn="0" w:lastRowLastColumn="0"/>
            </w:pPr>
            <w:r w:rsidRPr="003655B8">
              <w:t>6,48</w:t>
            </w:r>
          </w:p>
        </w:tc>
        <w:tc>
          <w:tcPr>
            <w:tcW w:w="1037" w:type="dxa"/>
            <w:shd w:val="clear" w:color="auto" w:fill="8DB3E2" w:themeFill="text2" w:themeFillTint="66"/>
            <w:noWrap/>
            <w:vAlign w:val="center"/>
          </w:tcPr>
          <w:p w14:paraId="7F1B4680" w14:textId="77777777" w:rsidR="00066516" w:rsidRPr="003655B8" w:rsidRDefault="00066516" w:rsidP="003655B8">
            <w:pPr>
              <w:pStyle w:val="cuadroCabe"/>
              <w:jc w:val="right"/>
              <w:cnfStyle w:val="000000000000" w:firstRow="0" w:lastRow="0" w:firstColumn="0" w:lastColumn="0" w:oddVBand="0" w:evenVBand="0" w:oddHBand="0" w:evenHBand="0" w:firstRowFirstColumn="0" w:firstRowLastColumn="0" w:lastRowFirstColumn="0" w:lastRowLastColumn="0"/>
            </w:pPr>
            <w:r w:rsidRPr="003655B8">
              <w:t>6,26</w:t>
            </w:r>
          </w:p>
        </w:tc>
        <w:tc>
          <w:tcPr>
            <w:tcW w:w="1038" w:type="dxa"/>
            <w:shd w:val="clear" w:color="auto" w:fill="8DB3E2" w:themeFill="text2" w:themeFillTint="66"/>
            <w:noWrap/>
            <w:vAlign w:val="center"/>
          </w:tcPr>
          <w:p w14:paraId="546C9309" w14:textId="77777777" w:rsidR="00066516" w:rsidRPr="003655B8" w:rsidRDefault="00066516" w:rsidP="003655B8">
            <w:pPr>
              <w:pStyle w:val="cuadroCabe"/>
              <w:jc w:val="right"/>
              <w:cnfStyle w:val="000000000000" w:firstRow="0" w:lastRow="0" w:firstColumn="0" w:lastColumn="0" w:oddVBand="0" w:evenVBand="0" w:oddHBand="0" w:evenHBand="0" w:firstRowFirstColumn="0" w:firstRowLastColumn="0" w:lastRowFirstColumn="0" w:lastRowLastColumn="0"/>
            </w:pPr>
            <w:r w:rsidRPr="003655B8">
              <w:t>5,86</w:t>
            </w:r>
          </w:p>
        </w:tc>
        <w:tc>
          <w:tcPr>
            <w:tcW w:w="1038" w:type="dxa"/>
            <w:shd w:val="clear" w:color="auto" w:fill="8DB3E2" w:themeFill="text2" w:themeFillTint="66"/>
            <w:noWrap/>
            <w:vAlign w:val="center"/>
          </w:tcPr>
          <w:p w14:paraId="6451A7E5" w14:textId="77777777" w:rsidR="00066516" w:rsidRPr="003655B8" w:rsidRDefault="00066516" w:rsidP="003655B8">
            <w:pPr>
              <w:pStyle w:val="cuadroCabe"/>
              <w:jc w:val="right"/>
              <w:cnfStyle w:val="000000000000" w:firstRow="0" w:lastRow="0" w:firstColumn="0" w:lastColumn="0" w:oddVBand="0" w:evenVBand="0" w:oddHBand="0" w:evenHBand="0" w:firstRowFirstColumn="0" w:firstRowLastColumn="0" w:lastRowFirstColumn="0" w:lastRowLastColumn="0"/>
            </w:pPr>
            <w:r w:rsidRPr="003655B8">
              <w:t>5,61</w:t>
            </w:r>
          </w:p>
        </w:tc>
      </w:tr>
    </w:tbl>
    <w:p w14:paraId="6D3851FB" w14:textId="0237814A" w:rsidR="0080295B" w:rsidRPr="00EA657D" w:rsidRDefault="00066516" w:rsidP="00EA657D">
      <w:pPr>
        <w:pStyle w:val="texto"/>
        <w:spacing w:before="240" w:after="140"/>
        <w:jc w:val="both"/>
      </w:pPr>
      <w:r>
        <w:rPr>
          <w:rStyle w:val="textoCar"/>
        </w:rPr>
        <w:t>Se observa</w:t>
      </w:r>
      <w:r w:rsidRPr="00227C6F">
        <w:rPr>
          <w:rStyle w:val="textoCar"/>
        </w:rPr>
        <w:t xml:space="preserve"> una frecuentación significativamente distinta por rango de edad y que aumenta considerablemente conforme lo hace la edad. Así por ejemplo en 2023,</w:t>
      </w:r>
      <w:r>
        <w:rPr>
          <w:rStyle w:val="textoCar"/>
        </w:rPr>
        <w:t xml:space="preserve"> la frecuentación </w:t>
      </w:r>
      <w:r w:rsidRPr="005459B9">
        <w:rPr>
          <w:szCs w:val="26"/>
        </w:rPr>
        <w:t>del</w:t>
      </w:r>
      <w:r>
        <w:rPr>
          <w:rStyle w:val="textoCar"/>
        </w:rPr>
        <w:t xml:space="preserve"> rango de edad igual o superior a 85 años fue de 8,86 consultas por persona frente a las cinco consultas del intervalo que va de 15 a 64 años</w:t>
      </w:r>
      <w:r w:rsidR="00EA657D">
        <w:rPr>
          <w:rStyle w:val="textoCar"/>
        </w:rPr>
        <w:t>.</w:t>
      </w:r>
    </w:p>
    <w:p w14:paraId="4018C375" w14:textId="35591280" w:rsidR="00066516" w:rsidRPr="00AE222D" w:rsidRDefault="00066516" w:rsidP="00B27D12">
      <w:pPr>
        <w:pStyle w:val="texto"/>
        <w:spacing w:after="140"/>
      </w:pPr>
      <w:r w:rsidRPr="6CEC54BD">
        <w:lastRenderedPageBreak/>
        <w:t>Si analizamos los datos por tipo de ZBS los datos son los siguientes:</w:t>
      </w:r>
    </w:p>
    <w:tbl>
      <w:tblPr>
        <w:tblW w:w="8789" w:type="dxa"/>
        <w:tblLayout w:type="fixed"/>
        <w:tblLook w:val="06A0" w:firstRow="1" w:lastRow="0" w:firstColumn="1" w:lastColumn="0" w:noHBand="1" w:noVBand="1"/>
      </w:tblPr>
      <w:tblGrid>
        <w:gridCol w:w="1341"/>
        <w:gridCol w:w="1697"/>
        <w:gridCol w:w="686"/>
        <w:gridCol w:w="894"/>
        <w:gridCol w:w="1042"/>
        <w:gridCol w:w="1045"/>
        <w:gridCol w:w="1045"/>
        <w:gridCol w:w="1039"/>
      </w:tblGrid>
      <w:tr w:rsidR="00066516" w14:paraId="08B19775" w14:textId="77777777" w:rsidTr="006F7689">
        <w:trPr>
          <w:trHeight w:val="255"/>
        </w:trPr>
        <w:tc>
          <w:tcPr>
            <w:tcW w:w="1276"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110F2F75" w14:textId="77777777" w:rsidR="00066516" w:rsidRDefault="00066516" w:rsidP="007632E7">
            <w:pPr>
              <w:pStyle w:val="cuadroCabe"/>
              <w:rPr>
                <w:rFonts w:eastAsia="Arial"/>
              </w:rPr>
            </w:pPr>
            <w:r w:rsidRPr="6CEC54BD">
              <w:rPr>
                <w:rFonts w:eastAsia="Arial"/>
              </w:rPr>
              <w:t xml:space="preserve">Edad </w:t>
            </w:r>
            <w:r>
              <w:rPr>
                <w:rFonts w:eastAsia="Arial"/>
              </w:rPr>
              <w:t>paciente</w:t>
            </w:r>
          </w:p>
        </w:tc>
        <w:tc>
          <w:tcPr>
            <w:tcW w:w="1615"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0E9C47B7" w14:textId="77777777" w:rsidR="00066516" w:rsidRDefault="00066516" w:rsidP="007632E7">
            <w:pPr>
              <w:pStyle w:val="cuadroCabe"/>
              <w:rPr>
                <w:rFonts w:eastAsia="Arial"/>
              </w:rPr>
            </w:pPr>
            <w:r>
              <w:rPr>
                <w:rFonts w:eastAsia="Arial"/>
              </w:rPr>
              <w:t>Tipo ZBS</w:t>
            </w:r>
          </w:p>
        </w:tc>
        <w:tc>
          <w:tcPr>
            <w:tcW w:w="653"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1C77F167" w14:textId="77777777" w:rsidR="00066516" w:rsidRDefault="00066516" w:rsidP="007632E7">
            <w:pPr>
              <w:pStyle w:val="cuadroCabe"/>
              <w:jc w:val="right"/>
              <w:rPr>
                <w:rFonts w:eastAsia="Arial"/>
              </w:rPr>
            </w:pPr>
            <w:r w:rsidRPr="6CEC54BD">
              <w:rPr>
                <w:rFonts w:eastAsia="Arial"/>
              </w:rPr>
              <w:t>2018</w:t>
            </w:r>
          </w:p>
        </w:tc>
        <w:tc>
          <w:tcPr>
            <w:tcW w:w="851"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4074BF8E" w14:textId="77777777" w:rsidR="00066516" w:rsidRDefault="00066516" w:rsidP="007632E7">
            <w:pPr>
              <w:pStyle w:val="cuadroCabe"/>
              <w:jc w:val="right"/>
              <w:rPr>
                <w:rFonts w:eastAsia="Arial"/>
              </w:rPr>
            </w:pPr>
            <w:r w:rsidRPr="6CEC54BD">
              <w:rPr>
                <w:rFonts w:eastAsia="Arial"/>
              </w:rPr>
              <w:t>2019</w:t>
            </w:r>
          </w:p>
        </w:tc>
        <w:tc>
          <w:tcPr>
            <w:tcW w:w="992"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59E57AD5" w14:textId="77777777" w:rsidR="00066516" w:rsidRDefault="00066516" w:rsidP="007632E7">
            <w:pPr>
              <w:pStyle w:val="cuadroCabe"/>
              <w:jc w:val="right"/>
              <w:rPr>
                <w:rFonts w:eastAsia="Arial"/>
              </w:rPr>
            </w:pPr>
            <w:r w:rsidRPr="6CEC54BD">
              <w:rPr>
                <w:rFonts w:eastAsia="Arial"/>
              </w:rPr>
              <w:t>2020</w:t>
            </w:r>
          </w:p>
        </w:tc>
        <w:tc>
          <w:tcPr>
            <w:tcW w:w="994"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53A62BD3" w14:textId="77777777" w:rsidR="00066516" w:rsidRDefault="00066516" w:rsidP="007632E7">
            <w:pPr>
              <w:pStyle w:val="cuadroCabe"/>
              <w:jc w:val="right"/>
              <w:rPr>
                <w:rFonts w:eastAsia="Arial"/>
              </w:rPr>
            </w:pPr>
            <w:r w:rsidRPr="6CEC54BD">
              <w:rPr>
                <w:rFonts w:eastAsia="Arial"/>
              </w:rPr>
              <w:t>2021</w:t>
            </w:r>
          </w:p>
        </w:tc>
        <w:tc>
          <w:tcPr>
            <w:tcW w:w="994"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28EC0D74" w14:textId="77777777" w:rsidR="00066516" w:rsidRDefault="00066516" w:rsidP="007632E7">
            <w:pPr>
              <w:pStyle w:val="cuadroCabe"/>
              <w:jc w:val="right"/>
              <w:rPr>
                <w:rFonts w:eastAsia="Arial"/>
              </w:rPr>
            </w:pPr>
            <w:r w:rsidRPr="6CEC54BD">
              <w:rPr>
                <w:rFonts w:eastAsia="Arial"/>
              </w:rPr>
              <w:t>2022</w:t>
            </w:r>
          </w:p>
        </w:tc>
        <w:tc>
          <w:tcPr>
            <w:tcW w:w="989"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02CCDFC7" w14:textId="77777777" w:rsidR="00066516" w:rsidRDefault="00066516" w:rsidP="007632E7">
            <w:pPr>
              <w:pStyle w:val="cuadroCabe"/>
              <w:jc w:val="right"/>
              <w:rPr>
                <w:rFonts w:eastAsia="Arial"/>
              </w:rPr>
            </w:pPr>
            <w:r w:rsidRPr="6CEC54BD">
              <w:rPr>
                <w:rFonts w:eastAsia="Arial"/>
              </w:rPr>
              <w:t>2023</w:t>
            </w:r>
          </w:p>
        </w:tc>
      </w:tr>
      <w:tr w:rsidR="00066516" w14:paraId="33AC5B9D" w14:textId="77777777" w:rsidTr="006F7689">
        <w:trPr>
          <w:trHeight w:val="255"/>
        </w:trPr>
        <w:tc>
          <w:tcPr>
            <w:tcW w:w="1276" w:type="dxa"/>
            <w:vMerge w:val="restart"/>
            <w:tcBorders>
              <w:top w:val="single" w:sz="4" w:space="0" w:color="auto"/>
              <w:left w:val="nil"/>
              <w:bottom w:val="single" w:sz="8" w:space="0" w:color="000000" w:themeColor="text1"/>
              <w:right w:val="nil"/>
            </w:tcBorders>
            <w:tcMar>
              <w:top w:w="15" w:type="dxa"/>
              <w:left w:w="15" w:type="dxa"/>
              <w:right w:w="15" w:type="dxa"/>
            </w:tcMar>
            <w:vAlign w:val="center"/>
          </w:tcPr>
          <w:p w14:paraId="200C25E5" w14:textId="77777777" w:rsidR="00066516" w:rsidRDefault="00066516" w:rsidP="00924F27">
            <w:pPr>
              <w:pStyle w:val="cuatexto"/>
              <w:rPr>
                <w:rFonts w:eastAsia="Arial Narrow"/>
              </w:rPr>
            </w:pPr>
            <w:r w:rsidRPr="6CEC54BD">
              <w:rPr>
                <w:rFonts w:eastAsia="Arial Narrow"/>
              </w:rPr>
              <w:t>15-64 años</w:t>
            </w:r>
          </w:p>
        </w:tc>
        <w:tc>
          <w:tcPr>
            <w:tcW w:w="1615" w:type="dxa"/>
            <w:tcBorders>
              <w:top w:val="single" w:sz="4" w:space="0" w:color="auto"/>
              <w:left w:val="nil"/>
              <w:bottom w:val="single" w:sz="2" w:space="0" w:color="auto"/>
              <w:right w:val="nil"/>
            </w:tcBorders>
            <w:tcMar>
              <w:top w:w="15" w:type="dxa"/>
              <w:left w:w="15" w:type="dxa"/>
              <w:right w:w="15" w:type="dxa"/>
            </w:tcMar>
            <w:vAlign w:val="center"/>
          </w:tcPr>
          <w:p w14:paraId="0D168A1E" w14:textId="77777777" w:rsidR="00066516" w:rsidRDefault="00066516" w:rsidP="00924F27">
            <w:pPr>
              <w:pStyle w:val="cuatexto"/>
              <w:rPr>
                <w:rFonts w:eastAsia="Arial Narrow"/>
              </w:rPr>
            </w:pPr>
            <w:r w:rsidRPr="6CEC54BD">
              <w:rPr>
                <w:rFonts w:eastAsia="Arial Narrow"/>
              </w:rPr>
              <w:t>Urbanos</w:t>
            </w:r>
          </w:p>
        </w:tc>
        <w:tc>
          <w:tcPr>
            <w:tcW w:w="653" w:type="dxa"/>
            <w:tcBorders>
              <w:top w:val="single" w:sz="4" w:space="0" w:color="auto"/>
              <w:left w:val="nil"/>
              <w:bottom w:val="single" w:sz="2" w:space="0" w:color="auto"/>
              <w:right w:val="nil"/>
            </w:tcBorders>
            <w:tcMar>
              <w:top w:w="15" w:type="dxa"/>
              <w:left w:w="15" w:type="dxa"/>
              <w:right w:w="15" w:type="dxa"/>
            </w:tcMar>
            <w:vAlign w:val="center"/>
          </w:tcPr>
          <w:p w14:paraId="34BD5383" w14:textId="77777777" w:rsidR="00066516" w:rsidRDefault="00066516" w:rsidP="00924F27">
            <w:pPr>
              <w:pStyle w:val="cuatexto"/>
              <w:jc w:val="right"/>
              <w:rPr>
                <w:rFonts w:eastAsia="Arial Narrow"/>
              </w:rPr>
            </w:pPr>
            <w:r w:rsidRPr="6CEC54BD">
              <w:rPr>
                <w:rFonts w:eastAsia="Arial Narrow"/>
              </w:rPr>
              <w:t>5,12</w:t>
            </w:r>
          </w:p>
        </w:tc>
        <w:tc>
          <w:tcPr>
            <w:tcW w:w="851" w:type="dxa"/>
            <w:tcBorders>
              <w:top w:val="single" w:sz="4" w:space="0" w:color="auto"/>
              <w:left w:val="nil"/>
              <w:bottom w:val="single" w:sz="2" w:space="0" w:color="auto"/>
              <w:right w:val="nil"/>
            </w:tcBorders>
            <w:tcMar>
              <w:top w:w="15" w:type="dxa"/>
              <w:left w:w="15" w:type="dxa"/>
              <w:right w:w="15" w:type="dxa"/>
            </w:tcMar>
            <w:vAlign w:val="center"/>
          </w:tcPr>
          <w:p w14:paraId="5E39AA08" w14:textId="77777777" w:rsidR="00066516" w:rsidRDefault="00066516" w:rsidP="00924F27">
            <w:pPr>
              <w:pStyle w:val="cuatexto"/>
              <w:jc w:val="right"/>
              <w:rPr>
                <w:rFonts w:eastAsia="Arial Narrow"/>
              </w:rPr>
            </w:pPr>
            <w:r w:rsidRPr="6CEC54BD">
              <w:rPr>
                <w:rFonts w:eastAsia="Arial Narrow"/>
              </w:rPr>
              <w:t>5,11</w:t>
            </w:r>
          </w:p>
        </w:tc>
        <w:tc>
          <w:tcPr>
            <w:tcW w:w="992" w:type="dxa"/>
            <w:tcBorders>
              <w:top w:val="single" w:sz="4" w:space="0" w:color="auto"/>
              <w:left w:val="nil"/>
              <w:bottom w:val="single" w:sz="2" w:space="0" w:color="auto"/>
              <w:right w:val="nil"/>
            </w:tcBorders>
            <w:tcMar>
              <w:top w:w="15" w:type="dxa"/>
              <w:left w:w="15" w:type="dxa"/>
              <w:right w:w="15" w:type="dxa"/>
            </w:tcMar>
            <w:vAlign w:val="center"/>
          </w:tcPr>
          <w:p w14:paraId="653CEA81" w14:textId="77777777" w:rsidR="00066516" w:rsidRDefault="00066516" w:rsidP="00924F27">
            <w:pPr>
              <w:pStyle w:val="cuatexto"/>
              <w:jc w:val="right"/>
              <w:rPr>
                <w:rFonts w:eastAsia="Arial Narrow"/>
              </w:rPr>
            </w:pPr>
            <w:r w:rsidRPr="6CEC54BD">
              <w:rPr>
                <w:rFonts w:eastAsia="Arial Narrow"/>
              </w:rPr>
              <w:t>5,59</w:t>
            </w:r>
          </w:p>
        </w:tc>
        <w:tc>
          <w:tcPr>
            <w:tcW w:w="994" w:type="dxa"/>
            <w:tcBorders>
              <w:top w:val="single" w:sz="4" w:space="0" w:color="auto"/>
              <w:left w:val="nil"/>
              <w:bottom w:val="single" w:sz="2" w:space="0" w:color="auto"/>
              <w:right w:val="nil"/>
            </w:tcBorders>
            <w:tcMar>
              <w:top w:w="15" w:type="dxa"/>
              <w:left w:w="15" w:type="dxa"/>
              <w:right w:w="15" w:type="dxa"/>
            </w:tcMar>
            <w:vAlign w:val="center"/>
          </w:tcPr>
          <w:p w14:paraId="6CFD471A" w14:textId="77777777" w:rsidR="00066516" w:rsidRDefault="00066516" w:rsidP="00924F27">
            <w:pPr>
              <w:pStyle w:val="cuatexto"/>
              <w:jc w:val="right"/>
              <w:rPr>
                <w:rFonts w:eastAsia="Arial Narrow"/>
              </w:rPr>
            </w:pPr>
            <w:r w:rsidRPr="6CEC54BD">
              <w:rPr>
                <w:rFonts w:eastAsia="Arial Narrow"/>
              </w:rPr>
              <w:t>5,42</w:t>
            </w:r>
          </w:p>
        </w:tc>
        <w:tc>
          <w:tcPr>
            <w:tcW w:w="994" w:type="dxa"/>
            <w:tcBorders>
              <w:top w:val="single" w:sz="4" w:space="0" w:color="auto"/>
              <w:left w:val="nil"/>
              <w:bottom w:val="single" w:sz="2" w:space="0" w:color="auto"/>
              <w:right w:val="nil"/>
            </w:tcBorders>
            <w:tcMar>
              <w:top w:w="15" w:type="dxa"/>
              <w:left w:w="15" w:type="dxa"/>
              <w:right w:w="15" w:type="dxa"/>
            </w:tcMar>
            <w:vAlign w:val="center"/>
          </w:tcPr>
          <w:p w14:paraId="4B9DB465" w14:textId="77777777" w:rsidR="00066516" w:rsidRDefault="00066516" w:rsidP="00924F27">
            <w:pPr>
              <w:pStyle w:val="cuatexto"/>
              <w:jc w:val="right"/>
              <w:rPr>
                <w:rFonts w:eastAsia="Arial Narrow"/>
              </w:rPr>
            </w:pPr>
            <w:r w:rsidRPr="6CEC54BD">
              <w:rPr>
                <w:rFonts w:eastAsia="Arial Narrow"/>
              </w:rPr>
              <w:t>4,99</w:t>
            </w:r>
          </w:p>
        </w:tc>
        <w:tc>
          <w:tcPr>
            <w:tcW w:w="989" w:type="dxa"/>
            <w:tcBorders>
              <w:top w:val="single" w:sz="4" w:space="0" w:color="auto"/>
              <w:left w:val="nil"/>
              <w:bottom w:val="single" w:sz="2" w:space="0" w:color="auto"/>
              <w:right w:val="nil"/>
            </w:tcBorders>
            <w:tcMar>
              <w:top w:w="15" w:type="dxa"/>
              <w:left w:w="15" w:type="dxa"/>
              <w:right w:w="15" w:type="dxa"/>
            </w:tcMar>
            <w:vAlign w:val="center"/>
          </w:tcPr>
          <w:p w14:paraId="7C1E5B95" w14:textId="77777777" w:rsidR="00066516" w:rsidRDefault="00066516" w:rsidP="00924F27">
            <w:pPr>
              <w:pStyle w:val="cuatexto"/>
              <w:jc w:val="right"/>
              <w:rPr>
                <w:rFonts w:eastAsia="Arial Narrow"/>
              </w:rPr>
            </w:pPr>
            <w:r w:rsidRPr="6CEC54BD">
              <w:rPr>
                <w:rFonts w:eastAsia="Arial Narrow"/>
              </w:rPr>
              <w:t>4,71</w:t>
            </w:r>
          </w:p>
        </w:tc>
      </w:tr>
      <w:tr w:rsidR="00066516" w14:paraId="7E6688AB" w14:textId="77777777" w:rsidTr="006F7689">
        <w:trPr>
          <w:trHeight w:val="198"/>
        </w:trPr>
        <w:tc>
          <w:tcPr>
            <w:tcW w:w="1276" w:type="dxa"/>
            <w:vMerge/>
            <w:tcBorders>
              <w:left w:val="nil"/>
            </w:tcBorders>
            <w:vAlign w:val="center"/>
          </w:tcPr>
          <w:p w14:paraId="764372DE" w14:textId="77777777" w:rsidR="00066516" w:rsidRDefault="00066516" w:rsidP="00924F27">
            <w:pPr>
              <w:pStyle w:val="cuatexto"/>
            </w:pPr>
          </w:p>
        </w:tc>
        <w:tc>
          <w:tcPr>
            <w:tcW w:w="1615" w:type="dxa"/>
            <w:tcBorders>
              <w:top w:val="single" w:sz="2" w:space="0" w:color="auto"/>
              <w:left w:val="nil"/>
              <w:bottom w:val="single" w:sz="2" w:space="0" w:color="auto"/>
              <w:right w:val="nil"/>
            </w:tcBorders>
            <w:tcMar>
              <w:top w:w="15" w:type="dxa"/>
              <w:left w:w="15" w:type="dxa"/>
              <w:right w:w="15" w:type="dxa"/>
            </w:tcMar>
            <w:vAlign w:val="center"/>
          </w:tcPr>
          <w:p w14:paraId="149AB0E0" w14:textId="77777777" w:rsidR="00066516" w:rsidRDefault="00066516" w:rsidP="00924F27">
            <w:pPr>
              <w:pStyle w:val="cuatexto"/>
              <w:rPr>
                <w:rFonts w:eastAsia="Arial Narrow"/>
              </w:rPr>
            </w:pPr>
            <w:r w:rsidRPr="6CEC54BD">
              <w:rPr>
                <w:rFonts w:eastAsia="Arial Narrow"/>
              </w:rPr>
              <w:t>Rurales grandes</w:t>
            </w:r>
          </w:p>
        </w:tc>
        <w:tc>
          <w:tcPr>
            <w:tcW w:w="653" w:type="dxa"/>
            <w:tcBorders>
              <w:top w:val="single" w:sz="2" w:space="0" w:color="auto"/>
              <w:left w:val="nil"/>
              <w:bottom w:val="single" w:sz="2" w:space="0" w:color="auto"/>
              <w:right w:val="nil"/>
            </w:tcBorders>
            <w:tcMar>
              <w:top w:w="15" w:type="dxa"/>
              <w:left w:w="15" w:type="dxa"/>
              <w:right w:w="15" w:type="dxa"/>
            </w:tcMar>
            <w:vAlign w:val="center"/>
          </w:tcPr>
          <w:p w14:paraId="0D804F87" w14:textId="77777777" w:rsidR="00066516" w:rsidRDefault="00066516" w:rsidP="00924F27">
            <w:pPr>
              <w:pStyle w:val="cuatexto"/>
              <w:jc w:val="right"/>
              <w:rPr>
                <w:rFonts w:eastAsia="Arial Narrow"/>
              </w:rPr>
            </w:pPr>
            <w:r w:rsidRPr="6CEC54BD">
              <w:rPr>
                <w:rFonts w:eastAsia="Arial Narrow"/>
              </w:rPr>
              <w:t>5,6</w:t>
            </w:r>
          </w:p>
        </w:tc>
        <w:tc>
          <w:tcPr>
            <w:tcW w:w="851" w:type="dxa"/>
            <w:tcBorders>
              <w:top w:val="single" w:sz="2" w:space="0" w:color="auto"/>
              <w:left w:val="nil"/>
              <w:bottom w:val="single" w:sz="2" w:space="0" w:color="auto"/>
              <w:right w:val="nil"/>
            </w:tcBorders>
            <w:tcMar>
              <w:top w:w="15" w:type="dxa"/>
              <w:left w:w="15" w:type="dxa"/>
              <w:right w:w="15" w:type="dxa"/>
            </w:tcMar>
            <w:vAlign w:val="center"/>
          </w:tcPr>
          <w:p w14:paraId="0E77B2D5" w14:textId="77777777" w:rsidR="00066516" w:rsidRDefault="00066516" w:rsidP="00924F27">
            <w:pPr>
              <w:pStyle w:val="cuatexto"/>
              <w:jc w:val="right"/>
              <w:rPr>
                <w:rFonts w:eastAsia="Arial Narrow"/>
              </w:rPr>
            </w:pPr>
            <w:r w:rsidRPr="6CEC54BD">
              <w:rPr>
                <w:rFonts w:eastAsia="Arial Narrow"/>
              </w:rPr>
              <w:t>5,57</w:t>
            </w:r>
          </w:p>
        </w:tc>
        <w:tc>
          <w:tcPr>
            <w:tcW w:w="992" w:type="dxa"/>
            <w:tcBorders>
              <w:top w:val="single" w:sz="2" w:space="0" w:color="auto"/>
              <w:left w:val="nil"/>
              <w:bottom w:val="single" w:sz="2" w:space="0" w:color="auto"/>
              <w:right w:val="nil"/>
            </w:tcBorders>
            <w:tcMar>
              <w:top w:w="15" w:type="dxa"/>
              <w:left w:w="15" w:type="dxa"/>
              <w:right w:w="15" w:type="dxa"/>
            </w:tcMar>
            <w:vAlign w:val="center"/>
          </w:tcPr>
          <w:p w14:paraId="21143F1E" w14:textId="77777777" w:rsidR="00066516" w:rsidRDefault="00066516" w:rsidP="00924F27">
            <w:pPr>
              <w:pStyle w:val="cuatexto"/>
              <w:jc w:val="right"/>
              <w:rPr>
                <w:rFonts w:eastAsia="Arial Narrow"/>
              </w:rPr>
            </w:pPr>
            <w:r w:rsidRPr="6CEC54BD">
              <w:rPr>
                <w:rFonts w:eastAsia="Arial Narrow"/>
              </w:rPr>
              <w:t>5,92</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20C61C0C" w14:textId="77777777" w:rsidR="00066516" w:rsidRDefault="00066516" w:rsidP="00924F27">
            <w:pPr>
              <w:pStyle w:val="cuatexto"/>
              <w:jc w:val="right"/>
              <w:rPr>
                <w:rFonts w:eastAsia="Arial Narrow"/>
              </w:rPr>
            </w:pPr>
            <w:r w:rsidRPr="6CEC54BD">
              <w:rPr>
                <w:rFonts w:eastAsia="Arial Narrow"/>
              </w:rPr>
              <w:t>5,67</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6B2EAA09" w14:textId="77777777" w:rsidR="00066516" w:rsidRDefault="00066516" w:rsidP="00924F27">
            <w:pPr>
              <w:pStyle w:val="cuatexto"/>
              <w:jc w:val="right"/>
              <w:rPr>
                <w:rFonts w:eastAsia="Arial Narrow"/>
              </w:rPr>
            </w:pPr>
            <w:r w:rsidRPr="6CEC54BD">
              <w:rPr>
                <w:rFonts w:eastAsia="Arial Narrow"/>
              </w:rPr>
              <w:t>5,14</w:t>
            </w:r>
          </w:p>
        </w:tc>
        <w:tc>
          <w:tcPr>
            <w:tcW w:w="989" w:type="dxa"/>
            <w:tcBorders>
              <w:top w:val="single" w:sz="2" w:space="0" w:color="auto"/>
              <w:left w:val="nil"/>
              <w:bottom w:val="single" w:sz="2" w:space="0" w:color="auto"/>
              <w:right w:val="nil"/>
            </w:tcBorders>
            <w:tcMar>
              <w:top w:w="15" w:type="dxa"/>
              <w:left w:w="15" w:type="dxa"/>
              <w:right w:w="15" w:type="dxa"/>
            </w:tcMar>
            <w:vAlign w:val="center"/>
          </w:tcPr>
          <w:p w14:paraId="783E0584" w14:textId="77777777" w:rsidR="00066516" w:rsidRDefault="00066516" w:rsidP="00924F27">
            <w:pPr>
              <w:pStyle w:val="cuatexto"/>
              <w:jc w:val="right"/>
              <w:rPr>
                <w:rFonts w:eastAsia="Arial Narrow"/>
              </w:rPr>
            </w:pPr>
            <w:r w:rsidRPr="6CEC54BD">
              <w:rPr>
                <w:rFonts w:eastAsia="Arial Narrow"/>
              </w:rPr>
              <w:t>4,99</w:t>
            </w:r>
          </w:p>
        </w:tc>
      </w:tr>
      <w:tr w:rsidR="00066516" w14:paraId="3E67B757" w14:textId="77777777" w:rsidTr="006F7689">
        <w:trPr>
          <w:trHeight w:val="198"/>
        </w:trPr>
        <w:tc>
          <w:tcPr>
            <w:tcW w:w="1276" w:type="dxa"/>
            <w:vMerge/>
            <w:tcBorders>
              <w:left w:val="nil"/>
            </w:tcBorders>
            <w:vAlign w:val="center"/>
          </w:tcPr>
          <w:p w14:paraId="3E9601BB" w14:textId="77777777" w:rsidR="00066516" w:rsidRDefault="00066516" w:rsidP="00924F27">
            <w:pPr>
              <w:pStyle w:val="cuatexto"/>
            </w:pPr>
          </w:p>
        </w:tc>
        <w:tc>
          <w:tcPr>
            <w:tcW w:w="1615" w:type="dxa"/>
            <w:tcBorders>
              <w:top w:val="single" w:sz="2" w:space="0" w:color="auto"/>
              <w:left w:val="nil"/>
              <w:bottom w:val="single" w:sz="2" w:space="0" w:color="auto"/>
              <w:right w:val="nil"/>
            </w:tcBorders>
            <w:tcMar>
              <w:top w:w="15" w:type="dxa"/>
              <w:left w:w="15" w:type="dxa"/>
              <w:right w:w="15" w:type="dxa"/>
            </w:tcMar>
            <w:vAlign w:val="center"/>
          </w:tcPr>
          <w:p w14:paraId="1BCD3548" w14:textId="77777777" w:rsidR="00066516" w:rsidRDefault="00066516" w:rsidP="00924F27">
            <w:pPr>
              <w:pStyle w:val="cuatexto"/>
              <w:rPr>
                <w:rFonts w:eastAsia="Arial Narrow"/>
              </w:rPr>
            </w:pPr>
            <w:r w:rsidRPr="6CEC54BD">
              <w:rPr>
                <w:rFonts w:eastAsia="Arial Narrow"/>
              </w:rPr>
              <w:t>Rurales medianos</w:t>
            </w:r>
          </w:p>
        </w:tc>
        <w:tc>
          <w:tcPr>
            <w:tcW w:w="653" w:type="dxa"/>
            <w:tcBorders>
              <w:top w:val="single" w:sz="2" w:space="0" w:color="auto"/>
              <w:left w:val="nil"/>
              <w:bottom w:val="single" w:sz="2" w:space="0" w:color="auto"/>
              <w:right w:val="nil"/>
            </w:tcBorders>
            <w:tcMar>
              <w:top w:w="15" w:type="dxa"/>
              <w:left w:w="15" w:type="dxa"/>
              <w:right w:w="15" w:type="dxa"/>
            </w:tcMar>
            <w:vAlign w:val="center"/>
          </w:tcPr>
          <w:p w14:paraId="2A81D689" w14:textId="77777777" w:rsidR="00066516" w:rsidRDefault="00066516" w:rsidP="00924F27">
            <w:pPr>
              <w:pStyle w:val="cuatexto"/>
              <w:jc w:val="right"/>
              <w:rPr>
                <w:rFonts w:eastAsia="Arial Narrow"/>
              </w:rPr>
            </w:pPr>
            <w:r w:rsidRPr="6CEC54BD">
              <w:rPr>
                <w:rFonts w:eastAsia="Arial Narrow"/>
              </w:rPr>
              <w:t>5,4</w:t>
            </w:r>
          </w:p>
        </w:tc>
        <w:tc>
          <w:tcPr>
            <w:tcW w:w="851" w:type="dxa"/>
            <w:tcBorders>
              <w:top w:val="single" w:sz="2" w:space="0" w:color="auto"/>
              <w:left w:val="nil"/>
              <w:bottom w:val="single" w:sz="2" w:space="0" w:color="auto"/>
              <w:right w:val="nil"/>
            </w:tcBorders>
            <w:tcMar>
              <w:top w:w="15" w:type="dxa"/>
              <w:left w:w="15" w:type="dxa"/>
              <w:right w:w="15" w:type="dxa"/>
            </w:tcMar>
            <w:vAlign w:val="center"/>
          </w:tcPr>
          <w:p w14:paraId="52101545" w14:textId="77777777" w:rsidR="00066516" w:rsidRDefault="00066516" w:rsidP="00924F27">
            <w:pPr>
              <w:pStyle w:val="cuatexto"/>
              <w:jc w:val="right"/>
              <w:rPr>
                <w:rFonts w:eastAsia="Arial Narrow"/>
              </w:rPr>
            </w:pPr>
            <w:r w:rsidRPr="6CEC54BD">
              <w:rPr>
                <w:rFonts w:eastAsia="Arial Narrow"/>
              </w:rPr>
              <w:t>5,41</w:t>
            </w:r>
          </w:p>
        </w:tc>
        <w:tc>
          <w:tcPr>
            <w:tcW w:w="992" w:type="dxa"/>
            <w:tcBorders>
              <w:top w:val="single" w:sz="2" w:space="0" w:color="auto"/>
              <w:left w:val="nil"/>
              <w:bottom w:val="single" w:sz="2" w:space="0" w:color="auto"/>
              <w:right w:val="nil"/>
            </w:tcBorders>
            <w:tcMar>
              <w:top w:w="15" w:type="dxa"/>
              <w:left w:w="15" w:type="dxa"/>
              <w:right w:w="15" w:type="dxa"/>
            </w:tcMar>
            <w:vAlign w:val="center"/>
          </w:tcPr>
          <w:p w14:paraId="4E0CC731" w14:textId="77777777" w:rsidR="00066516" w:rsidRDefault="00066516" w:rsidP="00924F27">
            <w:pPr>
              <w:pStyle w:val="cuatexto"/>
              <w:jc w:val="right"/>
              <w:rPr>
                <w:rFonts w:eastAsia="Arial Narrow"/>
              </w:rPr>
            </w:pPr>
            <w:r w:rsidRPr="6CEC54BD">
              <w:rPr>
                <w:rFonts w:eastAsia="Arial Narrow"/>
              </w:rPr>
              <w:t>5,83</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5B427572" w14:textId="77777777" w:rsidR="00066516" w:rsidRDefault="00066516" w:rsidP="00924F27">
            <w:pPr>
              <w:pStyle w:val="cuatexto"/>
              <w:jc w:val="right"/>
              <w:rPr>
                <w:rFonts w:eastAsia="Arial Narrow"/>
              </w:rPr>
            </w:pPr>
            <w:r w:rsidRPr="6CEC54BD">
              <w:rPr>
                <w:rFonts w:eastAsia="Arial Narrow"/>
              </w:rPr>
              <w:t>5,75</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1FA07DAB" w14:textId="77777777" w:rsidR="00066516" w:rsidRDefault="00066516" w:rsidP="00924F27">
            <w:pPr>
              <w:pStyle w:val="cuatexto"/>
              <w:jc w:val="right"/>
              <w:rPr>
                <w:rFonts w:eastAsia="Arial Narrow"/>
              </w:rPr>
            </w:pPr>
            <w:r w:rsidRPr="6CEC54BD">
              <w:rPr>
                <w:rFonts w:eastAsia="Arial Narrow"/>
              </w:rPr>
              <w:t>5,53</w:t>
            </w:r>
          </w:p>
        </w:tc>
        <w:tc>
          <w:tcPr>
            <w:tcW w:w="989" w:type="dxa"/>
            <w:tcBorders>
              <w:top w:val="single" w:sz="2" w:space="0" w:color="auto"/>
              <w:left w:val="nil"/>
              <w:bottom w:val="single" w:sz="2" w:space="0" w:color="auto"/>
              <w:right w:val="nil"/>
            </w:tcBorders>
            <w:tcMar>
              <w:top w:w="15" w:type="dxa"/>
              <w:left w:w="15" w:type="dxa"/>
              <w:right w:w="15" w:type="dxa"/>
            </w:tcMar>
            <w:vAlign w:val="center"/>
          </w:tcPr>
          <w:p w14:paraId="6B01C822" w14:textId="77777777" w:rsidR="00066516" w:rsidRDefault="00066516" w:rsidP="00924F27">
            <w:pPr>
              <w:pStyle w:val="cuatexto"/>
              <w:jc w:val="right"/>
              <w:rPr>
                <w:rFonts w:eastAsia="Arial Narrow"/>
              </w:rPr>
            </w:pPr>
            <w:r w:rsidRPr="6CEC54BD">
              <w:rPr>
                <w:rFonts w:eastAsia="Arial Narrow"/>
              </w:rPr>
              <w:t>5,31</w:t>
            </w:r>
          </w:p>
        </w:tc>
      </w:tr>
      <w:tr w:rsidR="00066516" w14:paraId="31A73F78" w14:textId="77777777" w:rsidTr="006F7689">
        <w:trPr>
          <w:trHeight w:val="198"/>
        </w:trPr>
        <w:tc>
          <w:tcPr>
            <w:tcW w:w="1276" w:type="dxa"/>
            <w:vMerge/>
            <w:tcBorders>
              <w:left w:val="nil"/>
            </w:tcBorders>
            <w:vAlign w:val="center"/>
          </w:tcPr>
          <w:p w14:paraId="2BF1492B" w14:textId="77777777" w:rsidR="00066516" w:rsidRDefault="00066516" w:rsidP="00924F27">
            <w:pPr>
              <w:pStyle w:val="cuatexto"/>
            </w:pPr>
          </w:p>
        </w:tc>
        <w:tc>
          <w:tcPr>
            <w:tcW w:w="1615" w:type="dxa"/>
            <w:tcBorders>
              <w:top w:val="single" w:sz="2" w:space="0" w:color="auto"/>
              <w:left w:val="nil"/>
              <w:bottom w:val="single" w:sz="2" w:space="0" w:color="auto"/>
              <w:right w:val="nil"/>
            </w:tcBorders>
            <w:tcMar>
              <w:top w:w="15" w:type="dxa"/>
              <w:left w:w="15" w:type="dxa"/>
              <w:right w:w="15" w:type="dxa"/>
            </w:tcMar>
            <w:vAlign w:val="center"/>
          </w:tcPr>
          <w:p w14:paraId="6290B1D0" w14:textId="77777777" w:rsidR="00066516" w:rsidRDefault="00066516" w:rsidP="00924F27">
            <w:pPr>
              <w:pStyle w:val="cuatexto"/>
              <w:rPr>
                <w:rFonts w:eastAsia="Arial Narrow"/>
              </w:rPr>
            </w:pPr>
            <w:r w:rsidRPr="6CEC54BD">
              <w:rPr>
                <w:rFonts w:eastAsia="Arial Narrow"/>
              </w:rPr>
              <w:t>Rurales pequeños</w:t>
            </w:r>
          </w:p>
        </w:tc>
        <w:tc>
          <w:tcPr>
            <w:tcW w:w="653" w:type="dxa"/>
            <w:tcBorders>
              <w:top w:val="single" w:sz="2" w:space="0" w:color="auto"/>
              <w:left w:val="nil"/>
              <w:bottom w:val="single" w:sz="2" w:space="0" w:color="auto"/>
              <w:right w:val="nil"/>
            </w:tcBorders>
            <w:tcMar>
              <w:top w:w="15" w:type="dxa"/>
              <w:left w:w="15" w:type="dxa"/>
              <w:right w:w="15" w:type="dxa"/>
            </w:tcMar>
            <w:vAlign w:val="center"/>
          </w:tcPr>
          <w:p w14:paraId="6402656E" w14:textId="77777777" w:rsidR="00066516" w:rsidRDefault="00066516" w:rsidP="00924F27">
            <w:pPr>
              <w:pStyle w:val="cuatexto"/>
              <w:jc w:val="right"/>
              <w:rPr>
                <w:rFonts w:eastAsia="Arial Narrow"/>
              </w:rPr>
            </w:pPr>
            <w:r w:rsidRPr="6CEC54BD">
              <w:rPr>
                <w:rFonts w:eastAsia="Arial Narrow"/>
              </w:rPr>
              <w:t>5,46</w:t>
            </w:r>
          </w:p>
        </w:tc>
        <w:tc>
          <w:tcPr>
            <w:tcW w:w="851" w:type="dxa"/>
            <w:tcBorders>
              <w:top w:val="single" w:sz="2" w:space="0" w:color="auto"/>
              <w:left w:val="nil"/>
              <w:bottom w:val="single" w:sz="2" w:space="0" w:color="auto"/>
              <w:right w:val="nil"/>
            </w:tcBorders>
            <w:tcMar>
              <w:top w:w="15" w:type="dxa"/>
              <w:left w:w="15" w:type="dxa"/>
              <w:right w:w="15" w:type="dxa"/>
            </w:tcMar>
            <w:vAlign w:val="center"/>
          </w:tcPr>
          <w:p w14:paraId="4AFA2A3E" w14:textId="77777777" w:rsidR="00066516" w:rsidRDefault="00066516" w:rsidP="00924F27">
            <w:pPr>
              <w:pStyle w:val="cuatexto"/>
              <w:jc w:val="right"/>
              <w:rPr>
                <w:rFonts w:eastAsia="Arial Narrow"/>
              </w:rPr>
            </w:pPr>
            <w:r w:rsidRPr="6CEC54BD">
              <w:rPr>
                <w:rFonts w:eastAsia="Arial Narrow"/>
              </w:rPr>
              <w:t>5,52</w:t>
            </w:r>
          </w:p>
        </w:tc>
        <w:tc>
          <w:tcPr>
            <w:tcW w:w="992" w:type="dxa"/>
            <w:tcBorders>
              <w:top w:val="single" w:sz="2" w:space="0" w:color="auto"/>
              <w:left w:val="nil"/>
              <w:bottom w:val="single" w:sz="2" w:space="0" w:color="auto"/>
              <w:right w:val="nil"/>
            </w:tcBorders>
            <w:tcMar>
              <w:top w:w="15" w:type="dxa"/>
              <w:left w:w="15" w:type="dxa"/>
              <w:right w:w="15" w:type="dxa"/>
            </w:tcMar>
            <w:vAlign w:val="center"/>
          </w:tcPr>
          <w:p w14:paraId="7A335AF8" w14:textId="77777777" w:rsidR="00066516" w:rsidRDefault="00066516" w:rsidP="00924F27">
            <w:pPr>
              <w:pStyle w:val="cuatexto"/>
              <w:jc w:val="right"/>
              <w:rPr>
                <w:rFonts w:eastAsia="Arial Narrow"/>
              </w:rPr>
            </w:pPr>
            <w:r w:rsidRPr="6CEC54BD">
              <w:rPr>
                <w:rFonts w:eastAsia="Arial Narrow"/>
              </w:rPr>
              <w:t>5,85</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1F35E31E" w14:textId="77777777" w:rsidR="00066516" w:rsidRDefault="00066516" w:rsidP="00924F27">
            <w:pPr>
              <w:pStyle w:val="cuatexto"/>
              <w:jc w:val="right"/>
              <w:rPr>
                <w:rFonts w:eastAsia="Arial Narrow"/>
              </w:rPr>
            </w:pPr>
            <w:r w:rsidRPr="6CEC54BD">
              <w:rPr>
                <w:rFonts w:eastAsia="Arial Narrow"/>
              </w:rPr>
              <w:t>5,78</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7156B5A9" w14:textId="77777777" w:rsidR="00066516" w:rsidRDefault="00066516" w:rsidP="00924F27">
            <w:pPr>
              <w:pStyle w:val="cuatexto"/>
              <w:jc w:val="right"/>
              <w:rPr>
                <w:rFonts w:eastAsia="Arial Narrow"/>
              </w:rPr>
            </w:pPr>
            <w:r w:rsidRPr="6CEC54BD">
              <w:rPr>
                <w:rFonts w:eastAsia="Arial Narrow"/>
              </w:rPr>
              <w:t>5,76</w:t>
            </w:r>
          </w:p>
        </w:tc>
        <w:tc>
          <w:tcPr>
            <w:tcW w:w="989" w:type="dxa"/>
            <w:tcBorders>
              <w:top w:val="single" w:sz="2" w:space="0" w:color="auto"/>
              <w:left w:val="nil"/>
              <w:bottom w:val="single" w:sz="2" w:space="0" w:color="auto"/>
              <w:right w:val="nil"/>
            </w:tcBorders>
            <w:tcMar>
              <w:top w:w="15" w:type="dxa"/>
              <w:left w:w="15" w:type="dxa"/>
              <w:right w:w="15" w:type="dxa"/>
            </w:tcMar>
            <w:vAlign w:val="center"/>
          </w:tcPr>
          <w:p w14:paraId="26840457" w14:textId="77777777" w:rsidR="00066516" w:rsidRDefault="00066516" w:rsidP="00924F27">
            <w:pPr>
              <w:pStyle w:val="cuatexto"/>
              <w:jc w:val="right"/>
              <w:rPr>
                <w:rFonts w:eastAsia="Arial Narrow"/>
              </w:rPr>
            </w:pPr>
            <w:r w:rsidRPr="6CEC54BD">
              <w:rPr>
                <w:rFonts w:eastAsia="Arial Narrow"/>
              </w:rPr>
              <w:t>5,64</w:t>
            </w:r>
          </w:p>
        </w:tc>
      </w:tr>
      <w:tr w:rsidR="00066516" w14:paraId="72E12244" w14:textId="77777777" w:rsidTr="006F7689">
        <w:trPr>
          <w:trHeight w:val="198"/>
        </w:trPr>
        <w:tc>
          <w:tcPr>
            <w:tcW w:w="1276" w:type="dxa"/>
            <w:vMerge/>
            <w:tcBorders>
              <w:left w:val="nil"/>
              <w:bottom w:val="single" w:sz="4" w:space="0" w:color="auto"/>
            </w:tcBorders>
            <w:vAlign w:val="center"/>
          </w:tcPr>
          <w:p w14:paraId="783AAB78" w14:textId="77777777" w:rsidR="00066516" w:rsidRDefault="00066516" w:rsidP="00924F27">
            <w:pPr>
              <w:pStyle w:val="cuatexto"/>
            </w:pPr>
          </w:p>
        </w:tc>
        <w:tc>
          <w:tcPr>
            <w:tcW w:w="1615" w:type="dxa"/>
            <w:tcBorders>
              <w:top w:val="single" w:sz="2" w:space="0" w:color="auto"/>
              <w:left w:val="nil"/>
              <w:bottom w:val="single" w:sz="4" w:space="0" w:color="auto"/>
              <w:right w:val="nil"/>
            </w:tcBorders>
            <w:tcMar>
              <w:top w:w="15" w:type="dxa"/>
              <w:left w:w="15" w:type="dxa"/>
              <w:right w:w="15" w:type="dxa"/>
            </w:tcMar>
            <w:vAlign w:val="center"/>
          </w:tcPr>
          <w:p w14:paraId="7DD1025E" w14:textId="77777777" w:rsidR="00066516" w:rsidRDefault="00066516" w:rsidP="00924F27">
            <w:pPr>
              <w:pStyle w:val="cuatexto"/>
              <w:rPr>
                <w:rFonts w:eastAsia="Arial Narrow"/>
              </w:rPr>
            </w:pPr>
            <w:r w:rsidRPr="6CEC54BD">
              <w:rPr>
                <w:rFonts w:eastAsia="Arial Narrow"/>
              </w:rPr>
              <w:t>Zonas especiales</w:t>
            </w:r>
          </w:p>
        </w:tc>
        <w:tc>
          <w:tcPr>
            <w:tcW w:w="653" w:type="dxa"/>
            <w:tcBorders>
              <w:top w:val="single" w:sz="2" w:space="0" w:color="auto"/>
              <w:left w:val="nil"/>
              <w:bottom w:val="single" w:sz="4" w:space="0" w:color="auto"/>
              <w:right w:val="nil"/>
            </w:tcBorders>
            <w:tcMar>
              <w:top w:w="15" w:type="dxa"/>
              <w:left w:w="15" w:type="dxa"/>
              <w:right w:w="15" w:type="dxa"/>
            </w:tcMar>
            <w:vAlign w:val="center"/>
          </w:tcPr>
          <w:p w14:paraId="5654C004" w14:textId="77777777" w:rsidR="00066516" w:rsidRDefault="00066516" w:rsidP="00924F27">
            <w:pPr>
              <w:pStyle w:val="cuatexto"/>
              <w:jc w:val="right"/>
              <w:rPr>
                <w:rFonts w:eastAsia="Arial Narrow"/>
              </w:rPr>
            </w:pPr>
            <w:r w:rsidRPr="6CEC54BD">
              <w:rPr>
                <w:rFonts w:eastAsia="Arial Narrow"/>
              </w:rPr>
              <w:t>5,53</w:t>
            </w:r>
          </w:p>
        </w:tc>
        <w:tc>
          <w:tcPr>
            <w:tcW w:w="851" w:type="dxa"/>
            <w:tcBorders>
              <w:top w:val="single" w:sz="2" w:space="0" w:color="auto"/>
              <w:left w:val="nil"/>
              <w:bottom w:val="single" w:sz="4" w:space="0" w:color="auto"/>
              <w:right w:val="nil"/>
            </w:tcBorders>
            <w:tcMar>
              <w:top w:w="15" w:type="dxa"/>
              <w:left w:w="15" w:type="dxa"/>
              <w:right w:w="15" w:type="dxa"/>
            </w:tcMar>
            <w:vAlign w:val="center"/>
          </w:tcPr>
          <w:p w14:paraId="0C573AA3" w14:textId="77777777" w:rsidR="00066516" w:rsidRDefault="00066516" w:rsidP="00924F27">
            <w:pPr>
              <w:pStyle w:val="cuatexto"/>
              <w:jc w:val="right"/>
              <w:rPr>
                <w:rFonts w:eastAsia="Arial Narrow"/>
              </w:rPr>
            </w:pPr>
            <w:r w:rsidRPr="6CEC54BD">
              <w:rPr>
                <w:rFonts w:eastAsia="Arial Narrow"/>
              </w:rPr>
              <w:t>5,48</w:t>
            </w:r>
          </w:p>
        </w:tc>
        <w:tc>
          <w:tcPr>
            <w:tcW w:w="992" w:type="dxa"/>
            <w:tcBorders>
              <w:top w:val="single" w:sz="2" w:space="0" w:color="auto"/>
              <w:left w:val="nil"/>
              <w:bottom w:val="single" w:sz="4" w:space="0" w:color="auto"/>
              <w:right w:val="nil"/>
            </w:tcBorders>
            <w:tcMar>
              <w:top w:w="15" w:type="dxa"/>
              <w:left w:w="15" w:type="dxa"/>
              <w:right w:w="15" w:type="dxa"/>
            </w:tcMar>
            <w:vAlign w:val="center"/>
          </w:tcPr>
          <w:p w14:paraId="0971493F" w14:textId="77777777" w:rsidR="00066516" w:rsidRDefault="00066516" w:rsidP="00924F27">
            <w:pPr>
              <w:pStyle w:val="cuatexto"/>
              <w:jc w:val="right"/>
              <w:rPr>
                <w:rFonts w:eastAsia="Arial Narrow"/>
              </w:rPr>
            </w:pPr>
            <w:r w:rsidRPr="6CEC54BD">
              <w:rPr>
                <w:rFonts w:eastAsia="Arial Narrow"/>
              </w:rPr>
              <w:t>6,4</w:t>
            </w:r>
          </w:p>
        </w:tc>
        <w:tc>
          <w:tcPr>
            <w:tcW w:w="994" w:type="dxa"/>
            <w:tcBorders>
              <w:top w:val="single" w:sz="2" w:space="0" w:color="auto"/>
              <w:left w:val="nil"/>
              <w:bottom w:val="single" w:sz="4" w:space="0" w:color="auto"/>
              <w:right w:val="nil"/>
            </w:tcBorders>
            <w:tcMar>
              <w:top w:w="15" w:type="dxa"/>
              <w:left w:w="15" w:type="dxa"/>
              <w:right w:w="15" w:type="dxa"/>
            </w:tcMar>
            <w:vAlign w:val="center"/>
          </w:tcPr>
          <w:p w14:paraId="5A13BB0B" w14:textId="77777777" w:rsidR="00066516" w:rsidRDefault="00066516" w:rsidP="00924F27">
            <w:pPr>
              <w:pStyle w:val="cuatexto"/>
              <w:jc w:val="right"/>
              <w:rPr>
                <w:rFonts w:eastAsia="Arial Narrow"/>
              </w:rPr>
            </w:pPr>
            <w:r w:rsidRPr="6CEC54BD">
              <w:rPr>
                <w:rFonts w:eastAsia="Arial Narrow"/>
              </w:rPr>
              <w:t>6,5</w:t>
            </w:r>
          </w:p>
        </w:tc>
        <w:tc>
          <w:tcPr>
            <w:tcW w:w="994" w:type="dxa"/>
            <w:tcBorders>
              <w:top w:val="single" w:sz="2" w:space="0" w:color="auto"/>
              <w:left w:val="nil"/>
              <w:bottom w:val="single" w:sz="4" w:space="0" w:color="auto"/>
              <w:right w:val="nil"/>
            </w:tcBorders>
            <w:tcMar>
              <w:top w:w="15" w:type="dxa"/>
              <w:left w:w="15" w:type="dxa"/>
              <w:right w:w="15" w:type="dxa"/>
            </w:tcMar>
            <w:vAlign w:val="center"/>
          </w:tcPr>
          <w:p w14:paraId="41FB87F0" w14:textId="77777777" w:rsidR="00066516" w:rsidRDefault="00066516" w:rsidP="00924F27">
            <w:pPr>
              <w:pStyle w:val="cuatexto"/>
              <w:jc w:val="right"/>
              <w:rPr>
                <w:rFonts w:eastAsia="Arial Narrow"/>
              </w:rPr>
            </w:pPr>
            <w:r w:rsidRPr="6CEC54BD">
              <w:rPr>
                <w:rFonts w:eastAsia="Arial Narrow"/>
              </w:rPr>
              <w:t>6,04</w:t>
            </w:r>
          </w:p>
        </w:tc>
        <w:tc>
          <w:tcPr>
            <w:tcW w:w="989" w:type="dxa"/>
            <w:tcBorders>
              <w:top w:val="single" w:sz="2" w:space="0" w:color="auto"/>
              <w:left w:val="nil"/>
              <w:bottom w:val="single" w:sz="4" w:space="0" w:color="auto"/>
              <w:right w:val="nil"/>
            </w:tcBorders>
            <w:tcMar>
              <w:top w:w="15" w:type="dxa"/>
              <w:left w:w="15" w:type="dxa"/>
              <w:right w:w="15" w:type="dxa"/>
            </w:tcMar>
            <w:vAlign w:val="center"/>
          </w:tcPr>
          <w:p w14:paraId="699ACE16" w14:textId="77777777" w:rsidR="00066516" w:rsidRDefault="00066516" w:rsidP="00924F27">
            <w:pPr>
              <w:pStyle w:val="cuatexto"/>
              <w:jc w:val="right"/>
              <w:rPr>
                <w:rFonts w:eastAsia="Arial Narrow"/>
              </w:rPr>
            </w:pPr>
            <w:r w:rsidRPr="6CEC54BD">
              <w:rPr>
                <w:rFonts w:eastAsia="Arial Narrow"/>
              </w:rPr>
              <w:t>5,84</w:t>
            </w:r>
          </w:p>
        </w:tc>
      </w:tr>
      <w:tr w:rsidR="00066516" w14:paraId="189045D2" w14:textId="77777777" w:rsidTr="006F7689">
        <w:trPr>
          <w:trHeight w:val="198"/>
        </w:trPr>
        <w:tc>
          <w:tcPr>
            <w:tcW w:w="1276" w:type="dxa"/>
            <w:vMerge w:val="restart"/>
            <w:tcBorders>
              <w:top w:val="single" w:sz="4" w:space="0" w:color="auto"/>
              <w:left w:val="nil"/>
              <w:bottom w:val="single" w:sz="8" w:space="0" w:color="000000" w:themeColor="text1"/>
              <w:right w:val="nil"/>
            </w:tcBorders>
            <w:tcMar>
              <w:top w:w="15" w:type="dxa"/>
              <w:left w:w="15" w:type="dxa"/>
              <w:right w:w="15" w:type="dxa"/>
            </w:tcMar>
            <w:vAlign w:val="center"/>
          </w:tcPr>
          <w:p w14:paraId="41EC89B5" w14:textId="77777777" w:rsidR="00066516" w:rsidRDefault="00066516" w:rsidP="00924F27">
            <w:pPr>
              <w:pStyle w:val="cuatexto"/>
              <w:rPr>
                <w:rFonts w:eastAsia="Arial Narrow"/>
              </w:rPr>
            </w:pPr>
            <w:r w:rsidRPr="6CEC54BD">
              <w:rPr>
                <w:rFonts w:eastAsia="Arial Narrow"/>
              </w:rPr>
              <w:t>65-84 años</w:t>
            </w:r>
          </w:p>
        </w:tc>
        <w:tc>
          <w:tcPr>
            <w:tcW w:w="1615" w:type="dxa"/>
            <w:tcBorders>
              <w:top w:val="single" w:sz="4" w:space="0" w:color="auto"/>
              <w:left w:val="nil"/>
              <w:bottom w:val="single" w:sz="2" w:space="0" w:color="auto"/>
              <w:right w:val="nil"/>
            </w:tcBorders>
            <w:tcMar>
              <w:top w:w="15" w:type="dxa"/>
              <w:left w:w="15" w:type="dxa"/>
              <w:right w:w="15" w:type="dxa"/>
            </w:tcMar>
            <w:vAlign w:val="center"/>
          </w:tcPr>
          <w:p w14:paraId="2A6BBA19" w14:textId="77777777" w:rsidR="00066516" w:rsidRDefault="00066516" w:rsidP="00924F27">
            <w:pPr>
              <w:pStyle w:val="cuatexto"/>
              <w:rPr>
                <w:rFonts w:eastAsia="Arial Narrow"/>
              </w:rPr>
            </w:pPr>
            <w:r w:rsidRPr="6CEC54BD">
              <w:rPr>
                <w:rFonts w:eastAsia="Arial Narrow"/>
              </w:rPr>
              <w:t>Urbanos</w:t>
            </w:r>
          </w:p>
        </w:tc>
        <w:tc>
          <w:tcPr>
            <w:tcW w:w="653" w:type="dxa"/>
            <w:tcBorders>
              <w:top w:val="single" w:sz="4" w:space="0" w:color="auto"/>
              <w:left w:val="nil"/>
              <w:bottom w:val="single" w:sz="2" w:space="0" w:color="auto"/>
              <w:right w:val="nil"/>
            </w:tcBorders>
            <w:tcMar>
              <w:top w:w="15" w:type="dxa"/>
              <w:left w:w="15" w:type="dxa"/>
              <w:right w:w="15" w:type="dxa"/>
            </w:tcMar>
            <w:vAlign w:val="center"/>
          </w:tcPr>
          <w:p w14:paraId="01CF26A7" w14:textId="77777777" w:rsidR="00066516" w:rsidRDefault="00066516" w:rsidP="00924F27">
            <w:pPr>
              <w:pStyle w:val="cuatexto"/>
              <w:jc w:val="right"/>
              <w:rPr>
                <w:rFonts w:eastAsia="Arial Narrow"/>
              </w:rPr>
            </w:pPr>
            <w:r w:rsidRPr="6CEC54BD">
              <w:rPr>
                <w:rFonts w:eastAsia="Arial Narrow"/>
              </w:rPr>
              <w:t>7,2</w:t>
            </w:r>
          </w:p>
        </w:tc>
        <w:tc>
          <w:tcPr>
            <w:tcW w:w="851" w:type="dxa"/>
            <w:tcBorders>
              <w:top w:val="single" w:sz="4" w:space="0" w:color="auto"/>
              <w:left w:val="nil"/>
              <w:bottom w:val="single" w:sz="2" w:space="0" w:color="auto"/>
              <w:right w:val="nil"/>
            </w:tcBorders>
            <w:tcMar>
              <w:top w:w="15" w:type="dxa"/>
              <w:left w:w="15" w:type="dxa"/>
              <w:right w:w="15" w:type="dxa"/>
            </w:tcMar>
            <w:vAlign w:val="center"/>
          </w:tcPr>
          <w:p w14:paraId="030A98C8" w14:textId="77777777" w:rsidR="00066516" w:rsidRDefault="00066516" w:rsidP="00924F27">
            <w:pPr>
              <w:pStyle w:val="cuatexto"/>
              <w:jc w:val="right"/>
              <w:rPr>
                <w:rFonts w:eastAsia="Arial Narrow"/>
              </w:rPr>
            </w:pPr>
            <w:r w:rsidRPr="6CEC54BD">
              <w:rPr>
                <w:rFonts w:eastAsia="Arial Narrow"/>
              </w:rPr>
              <w:t>7,07</w:t>
            </w:r>
          </w:p>
        </w:tc>
        <w:tc>
          <w:tcPr>
            <w:tcW w:w="992" w:type="dxa"/>
            <w:tcBorders>
              <w:top w:val="single" w:sz="4" w:space="0" w:color="auto"/>
              <w:left w:val="nil"/>
              <w:bottom w:val="single" w:sz="2" w:space="0" w:color="auto"/>
              <w:right w:val="nil"/>
            </w:tcBorders>
            <w:tcMar>
              <w:top w:w="15" w:type="dxa"/>
              <w:left w:w="15" w:type="dxa"/>
              <w:right w:w="15" w:type="dxa"/>
            </w:tcMar>
            <w:vAlign w:val="center"/>
          </w:tcPr>
          <w:p w14:paraId="4893E868" w14:textId="77777777" w:rsidR="00066516" w:rsidRDefault="00066516" w:rsidP="00924F27">
            <w:pPr>
              <w:pStyle w:val="cuatexto"/>
              <w:jc w:val="right"/>
              <w:rPr>
                <w:rFonts w:eastAsia="Arial Narrow"/>
              </w:rPr>
            </w:pPr>
            <w:r w:rsidRPr="6CEC54BD">
              <w:rPr>
                <w:rFonts w:eastAsia="Arial Narrow"/>
              </w:rPr>
              <w:t>6,87</w:t>
            </w:r>
          </w:p>
        </w:tc>
        <w:tc>
          <w:tcPr>
            <w:tcW w:w="994" w:type="dxa"/>
            <w:tcBorders>
              <w:top w:val="single" w:sz="4" w:space="0" w:color="auto"/>
              <w:left w:val="nil"/>
              <w:bottom w:val="single" w:sz="2" w:space="0" w:color="auto"/>
              <w:right w:val="nil"/>
            </w:tcBorders>
            <w:tcMar>
              <w:top w:w="15" w:type="dxa"/>
              <w:left w:w="15" w:type="dxa"/>
              <w:right w:w="15" w:type="dxa"/>
            </w:tcMar>
            <w:vAlign w:val="center"/>
          </w:tcPr>
          <w:p w14:paraId="6D47ADA6" w14:textId="77777777" w:rsidR="00066516" w:rsidRDefault="00066516" w:rsidP="00924F27">
            <w:pPr>
              <w:pStyle w:val="cuatexto"/>
              <w:jc w:val="right"/>
              <w:rPr>
                <w:rFonts w:eastAsia="Arial Narrow"/>
              </w:rPr>
            </w:pPr>
            <w:r w:rsidRPr="6CEC54BD">
              <w:rPr>
                <w:rFonts w:eastAsia="Arial Narrow"/>
              </w:rPr>
              <w:t>6,68</w:t>
            </w:r>
          </w:p>
        </w:tc>
        <w:tc>
          <w:tcPr>
            <w:tcW w:w="994" w:type="dxa"/>
            <w:tcBorders>
              <w:top w:val="single" w:sz="4" w:space="0" w:color="auto"/>
              <w:left w:val="nil"/>
              <w:bottom w:val="single" w:sz="2" w:space="0" w:color="auto"/>
              <w:right w:val="nil"/>
            </w:tcBorders>
            <w:tcMar>
              <w:top w:w="15" w:type="dxa"/>
              <w:left w:w="15" w:type="dxa"/>
              <w:right w:w="15" w:type="dxa"/>
            </w:tcMar>
            <w:vAlign w:val="center"/>
          </w:tcPr>
          <w:p w14:paraId="71DDA3A0" w14:textId="77777777" w:rsidR="00066516" w:rsidRDefault="00066516" w:rsidP="00924F27">
            <w:pPr>
              <w:pStyle w:val="cuatexto"/>
              <w:jc w:val="right"/>
              <w:rPr>
                <w:rFonts w:eastAsia="Arial Narrow"/>
              </w:rPr>
            </w:pPr>
            <w:r w:rsidRPr="6CEC54BD">
              <w:rPr>
                <w:rFonts w:eastAsia="Arial Narrow"/>
              </w:rPr>
              <w:t>6,35</w:t>
            </w:r>
          </w:p>
        </w:tc>
        <w:tc>
          <w:tcPr>
            <w:tcW w:w="989" w:type="dxa"/>
            <w:tcBorders>
              <w:top w:val="single" w:sz="4" w:space="0" w:color="auto"/>
              <w:left w:val="nil"/>
              <w:bottom w:val="single" w:sz="2" w:space="0" w:color="auto"/>
              <w:right w:val="nil"/>
            </w:tcBorders>
            <w:tcMar>
              <w:top w:w="15" w:type="dxa"/>
              <w:left w:w="15" w:type="dxa"/>
              <w:right w:w="15" w:type="dxa"/>
            </w:tcMar>
            <w:vAlign w:val="center"/>
          </w:tcPr>
          <w:p w14:paraId="5EDB27BC" w14:textId="77777777" w:rsidR="00066516" w:rsidRDefault="00066516" w:rsidP="00924F27">
            <w:pPr>
              <w:pStyle w:val="cuatexto"/>
              <w:jc w:val="right"/>
              <w:rPr>
                <w:rFonts w:eastAsia="Arial Narrow"/>
              </w:rPr>
            </w:pPr>
            <w:r w:rsidRPr="6CEC54BD">
              <w:rPr>
                <w:rFonts w:eastAsia="Arial Narrow"/>
              </w:rPr>
              <w:t>6,08</w:t>
            </w:r>
          </w:p>
        </w:tc>
      </w:tr>
      <w:tr w:rsidR="00066516" w14:paraId="2F814E22" w14:textId="77777777" w:rsidTr="006F7689">
        <w:trPr>
          <w:trHeight w:val="198"/>
        </w:trPr>
        <w:tc>
          <w:tcPr>
            <w:tcW w:w="1276" w:type="dxa"/>
            <w:vMerge/>
            <w:tcBorders>
              <w:left w:val="nil"/>
            </w:tcBorders>
            <w:vAlign w:val="center"/>
          </w:tcPr>
          <w:p w14:paraId="71D339B1" w14:textId="77777777" w:rsidR="00066516" w:rsidRDefault="00066516" w:rsidP="00924F27">
            <w:pPr>
              <w:pStyle w:val="cuatexto"/>
            </w:pPr>
          </w:p>
        </w:tc>
        <w:tc>
          <w:tcPr>
            <w:tcW w:w="1615" w:type="dxa"/>
            <w:tcBorders>
              <w:top w:val="single" w:sz="2" w:space="0" w:color="auto"/>
              <w:left w:val="nil"/>
              <w:bottom w:val="single" w:sz="2" w:space="0" w:color="auto"/>
              <w:right w:val="nil"/>
            </w:tcBorders>
            <w:tcMar>
              <w:top w:w="15" w:type="dxa"/>
              <w:left w:w="15" w:type="dxa"/>
              <w:right w:w="15" w:type="dxa"/>
            </w:tcMar>
            <w:vAlign w:val="center"/>
          </w:tcPr>
          <w:p w14:paraId="4F59222D" w14:textId="77777777" w:rsidR="00066516" w:rsidRDefault="00066516" w:rsidP="00924F27">
            <w:pPr>
              <w:pStyle w:val="cuatexto"/>
              <w:rPr>
                <w:rFonts w:eastAsia="Arial Narrow"/>
              </w:rPr>
            </w:pPr>
            <w:r w:rsidRPr="6CEC54BD">
              <w:rPr>
                <w:rFonts w:eastAsia="Arial Narrow"/>
              </w:rPr>
              <w:t>Rurales grandes</w:t>
            </w:r>
          </w:p>
        </w:tc>
        <w:tc>
          <w:tcPr>
            <w:tcW w:w="653" w:type="dxa"/>
            <w:tcBorders>
              <w:top w:val="single" w:sz="2" w:space="0" w:color="auto"/>
              <w:left w:val="nil"/>
              <w:bottom w:val="single" w:sz="2" w:space="0" w:color="auto"/>
              <w:right w:val="nil"/>
            </w:tcBorders>
            <w:tcMar>
              <w:top w:w="15" w:type="dxa"/>
              <w:left w:w="15" w:type="dxa"/>
              <w:right w:w="15" w:type="dxa"/>
            </w:tcMar>
            <w:vAlign w:val="center"/>
          </w:tcPr>
          <w:p w14:paraId="29810153" w14:textId="77777777" w:rsidR="00066516" w:rsidRDefault="00066516" w:rsidP="00924F27">
            <w:pPr>
              <w:pStyle w:val="cuatexto"/>
              <w:jc w:val="right"/>
              <w:rPr>
                <w:rFonts w:eastAsia="Arial Narrow"/>
              </w:rPr>
            </w:pPr>
            <w:r w:rsidRPr="6CEC54BD">
              <w:rPr>
                <w:rFonts w:eastAsia="Arial Narrow"/>
              </w:rPr>
              <w:t>8,51</w:t>
            </w:r>
          </w:p>
        </w:tc>
        <w:tc>
          <w:tcPr>
            <w:tcW w:w="851" w:type="dxa"/>
            <w:tcBorders>
              <w:top w:val="single" w:sz="2" w:space="0" w:color="auto"/>
              <w:left w:val="nil"/>
              <w:bottom w:val="single" w:sz="2" w:space="0" w:color="auto"/>
              <w:right w:val="nil"/>
            </w:tcBorders>
            <w:tcMar>
              <w:top w:w="15" w:type="dxa"/>
              <w:left w:w="15" w:type="dxa"/>
              <w:right w:w="15" w:type="dxa"/>
            </w:tcMar>
            <w:vAlign w:val="center"/>
          </w:tcPr>
          <w:p w14:paraId="551C92FC" w14:textId="77777777" w:rsidR="00066516" w:rsidRDefault="00066516" w:rsidP="00924F27">
            <w:pPr>
              <w:pStyle w:val="cuatexto"/>
              <w:jc w:val="right"/>
              <w:rPr>
                <w:rFonts w:eastAsia="Arial Narrow"/>
              </w:rPr>
            </w:pPr>
            <w:r w:rsidRPr="6CEC54BD">
              <w:rPr>
                <w:rFonts w:eastAsia="Arial Narrow"/>
              </w:rPr>
              <w:t>8,29</w:t>
            </w:r>
          </w:p>
        </w:tc>
        <w:tc>
          <w:tcPr>
            <w:tcW w:w="992" w:type="dxa"/>
            <w:tcBorders>
              <w:top w:val="single" w:sz="2" w:space="0" w:color="auto"/>
              <w:left w:val="nil"/>
              <w:bottom w:val="single" w:sz="2" w:space="0" w:color="auto"/>
              <w:right w:val="nil"/>
            </w:tcBorders>
            <w:tcMar>
              <w:top w:w="15" w:type="dxa"/>
              <w:left w:w="15" w:type="dxa"/>
              <w:right w:w="15" w:type="dxa"/>
            </w:tcMar>
            <w:vAlign w:val="center"/>
          </w:tcPr>
          <w:p w14:paraId="443FB27A" w14:textId="77777777" w:rsidR="00066516" w:rsidRDefault="00066516" w:rsidP="00924F27">
            <w:pPr>
              <w:pStyle w:val="cuatexto"/>
              <w:jc w:val="right"/>
              <w:rPr>
                <w:rFonts w:eastAsia="Arial Narrow"/>
              </w:rPr>
            </w:pPr>
            <w:r w:rsidRPr="6CEC54BD">
              <w:rPr>
                <w:rFonts w:eastAsia="Arial Narrow"/>
              </w:rPr>
              <w:t>7,89</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5AAEBF7F" w14:textId="77777777" w:rsidR="00066516" w:rsidRDefault="00066516" w:rsidP="00924F27">
            <w:pPr>
              <w:pStyle w:val="cuatexto"/>
              <w:jc w:val="right"/>
              <w:rPr>
                <w:rFonts w:eastAsia="Arial Narrow"/>
              </w:rPr>
            </w:pPr>
            <w:r w:rsidRPr="6CEC54BD">
              <w:rPr>
                <w:rFonts w:eastAsia="Arial Narrow"/>
              </w:rPr>
              <w:t>7,28</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7CF5486B" w14:textId="77777777" w:rsidR="00066516" w:rsidRDefault="00066516" w:rsidP="00924F27">
            <w:pPr>
              <w:pStyle w:val="cuatexto"/>
              <w:jc w:val="right"/>
              <w:rPr>
                <w:rFonts w:eastAsia="Arial Narrow"/>
              </w:rPr>
            </w:pPr>
            <w:r w:rsidRPr="6CEC54BD">
              <w:rPr>
                <w:rFonts w:eastAsia="Arial Narrow"/>
              </w:rPr>
              <w:t>6,64</w:t>
            </w:r>
          </w:p>
        </w:tc>
        <w:tc>
          <w:tcPr>
            <w:tcW w:w="989" w:type="dxa"/>
            <w:tcBorders>
              <w:top w:val="single" w:sz="2" w:space="0" w:color="auto"/>
              <w:left w:val="nil"/>
              <w:bottom w:val="single" w:sz="2" w:space="0" w:color="auto"/>
              <w:right w:val="nil"/>
            </w:tcBorders>
            <w:tcMar>
              <w:top w:w="15" w:type="dxa"/>
              <w:left w:w="15" w:type="dxa"/>
              <w:right w:w="15" w:type="dxa"/>
            </w:tcMar>
            <w:vAlign w:val="center"/>
          </w:tcPr>
          <w:p w14:paraId="68E8368A" w14:textId="77777777" w:rsidR="00066516" w:rsidRDefault="00066516" w:rsidP="00924F27">
            <w:pPr>
              <w:pStyle w:val="cuatexto"/>
              <w:jc w:val="right"/>
              <w:rPr>
                <w:rFonts w:eastAsia="Arial Narrow"/>
              </w:rPr>
            </w:pPr>
            <w:r w:rsidRPr="6CEC54BD">
              <w:rPr>
                <w:rFonts w:eastAsia="Arial Narrow"/>
              </w:rPr>
              <w:t>6,49</w:t>
            </w:r>
          </w:p>
        </w:tc>
      </w:tr>
      <w:tr w:rsidR="00066516" w14:paraId="3060D614" w14:textId="77777777" w:rsidTr="006F7689">
        <w:trPr>
          <w:trHeight w:val="198"/>
        </w:trPr>
        <w:tc>
          <w:tcPr>
            <w:tcW w:w="1276" w:type="dxa"/>
            <w:vMerge/>
            <w:tcBorders>
              <w:left w:val="nil"/>
            </w:tcBorders>
            <w:vAlign w:val="center"/>
          </w:tcPr>
          <w:p w14:paraId="0E9F4DD0" w14:textId="77777777" w:rsidR="00066516" w:rsidRDefault="00066516" w:rsidP="00924F27">
            <w:pPr>
              <w:pStyle w:val="cuatexto"/>
            </w:pPr>
          </w:p>
        </w:tc>
        <w:tc>
          <w:tcPr>
            <w:tcW w:w="1615" w:type="dxa"/>
            <w:tcBorders>
              <w:top w:val="single" w:sz="2" w:space="0" w:color="auto"/>
              <w:left w:val="nil"/>
              <w:bottom w:val="single" w:sz="2" w:space="0" w:color="auto"/>
              <w:right w:val="nil"/>
            </w:tcBorders>
            <w:tcMar>
              <w:top w:w="15" w:type="dxa"/>
              <w:left w:w="15" w:type="dxa"/>
              <w:right w:w="15" w:type="dxa"/>
            </w:tcMar>
            <w:vAlign w:val="center"/>
          </w:tcPr>
          <w:p w14:paraId="1078E7C7" w14:textId="77777777" w:rsidR="00066516" w:rsidRDefault="00066516" w:rsidP="00924F27">
            <w:pPr>
              <w:pStyle w:val="cuatexto"/>
              <w:rPr>
                <w:rFonts w:eastAsia="Arial Narrow"/>
              </w:rPr>
            </w:pPr>
            <w:r w:rsidRPr="6CEC54BD">
              <w:rPr>
                <w:rFonts w:eastAsia="Arial Narrow"/>
              </w:rPr>
              <w:t>Rurales medianos</w:t>
            </w:r>
          </w:p>
        </w:tc>
        <w:tc>
          <w:tcPr>
            <w:tcW w:w="653" w:type="dxa"/>
            <w:tcBorders>
              <w:top w:val="single" w:sz="2" w:space="0" w:color="auto"/>
              <w:left w:val="nil"/>
              <w:bottom w:val="single" w:sz="2" w:space="0" w:color="auto"/>
              <w:right w:val="nil"/>
            </w:tcBorders>
            <w:tcMar>
              <w:top w:w="15" w:type="dxa"/>
              <w:left w:w="15" w:type="dxa"/>
              <w:right w:w="15" w:type="dxa"/>
            </w:tcMar>
            <w:vAlign w:val="center"/>
          </w:tcPr>
          <w:p w14:paraId="09606E26" w14:textId="77777777" w:rsidR="00066516" w:rsidRDefault="00066516" w:rsidP="00924F27">
            <w:pPr>
              <w:pStyle w:val="cuatexto"/>
              <w:jc w:val="right"/>
              <w:rPr>
                <w:rFonts w:eastAsia="Arial Narrow"/>
              </w:rPr>
            </w:pPr>
            <w:r w:rsidRPr="6CEC54BD">
              <w:rPr>
                <w:rFonts w:eastAsia="Arial Narrow"/>
              </w:rPr>
              <w:t>8,14</w:t>
            </w:r>
          </w:p>
        </w:tc>
        <w:tc>
          <w:tcPr>
            <w:tcW w:w="851" w:type="dxa"/>
            <w:tcBorders>
              <w:top w:val="single" w:sz="2" w:space="0" w:color="auto"/>
              <w:left w:val="nil"/>
              <w:bottom w:val="single" w:sz="2" w:space="0" w:color="auto"/>
              <w:right w:val="nil"/>
            </w:tcBorders>
            <w:tcMar>
              <w:top w:w="15" w:type="dxa"/>
              <w:left w:w="15" w:type="dxa"/>
              <w:right w:w="15" w:type="dxa"/>
            </w:tcMar>
            <w:vAlign w:val="center"/>
          </w:tcPr>
          <w:p w14:paraId="536E6BC4" w14:textId="77777777" w:rsidR="00066516" w:rsidRDefault="00066516" w:rsidP="00924F27">
            <w:pPr>
              <w:pStyle w:val="cuatexto"/>
              <w:jc w:val="right"/>
              <w:rPr>
                <w:rFonts w:eastAsia="Arial Narrow"/>
              </w:rPr>
            </w:pPr>
            <w:r w:rsidRPr="6CEC54BD">
              <w:rPr>
                <w:rFonts w:eastAsia="Arial Narrow"/>
              </w:rPr>
              <w:t>7,97</w:t>
            </w:r>
          </w:p>
        </w:tc>
        <w:tc>
          <w:tcPr>
            <w:tcW w:w="992" w:type="dxa"/>
            <w:tcBorders>
              <w:top w:val="single" w:sz="2" w:space="0" w:color="auto"/>
              <w:left w:val="nil"/>
              <w:bottom w:val="single" w:sz="2" w:space="0" w:color="auto"/>
              <w:right w:val="nil"/>
            </w:tcBorders>
            <w:tcMar>
              <w:top w:w="15" w:type="dxa"/>
              <w:left w:w="15" w:type="dxa"/>
              <w:right w:w="15" w:type="dxa"/>
            </w:tcMar>
            <w:vAlign w:val="center"/>
          </w:tcPr>
          <w:p w14:paraId="4E290E60" w14:textId="77777777" w:rsidR="00066516" w:rsidRDefault="00066516" w:rsidP="00924F27">
            <w:pPr>
              <w:pStyle w:val="cuatexto"/>
              <w:jc w:val="right"/>
              <w:rPr>
                <w:rFonts w:eastAsia="Arial Narrow"/>
              </w:rPr>
            </w:pPr>
            <w:r w:rsidRPr="6CEC54BD">
              <w:rPr>
                <w:rFonts w:eastAsia="Arial Narrow"/>
              </w:rPr>
              <w:t>7,56</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1819605B" w14:textId="77777777" w:rsidR="00066516" w:rsidRDefault="00066516" w:rsidP="00924F27">
            <w:pPr>
              <w:pStyle w:val="cuatexto"/>
              <w:jc w:val="right"/>
              <w:rPr>
                <w:rFonts w:eastAsia="Arial Narrow"/>
              </w:rPr>
            </w:pPr>
            <w:r w:rsidRPr="6CEC54BD">
              <w:rPr>
                <w:rFonts w:eastAsia="Arial Narrow"/>
              </w:rPr>
              <w:t>7,32</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2092309E" w14:textId="77777777" w:rsidR="00066516" w:rsidRDefault="00066516" w:rsidP="00924F27">
            <w:pPr>
              <w:pStyle w:val="cuatexto"/>
              <w:jc w:val="right"/>
              <w:rPr>
                <w:rFonts w:eastAsia="Arial Narrow"/>
              </w:rPr>
            </w:pPr>
            <w:r w:rsidRPr="6CEC54BD">
              <w:rPr>
                <w:rFonts w:eastAsia="Arial Narrow"/>
              </w:rPr>
              <w:t>7,13</w:t>
            </w:r>
          </w:p>
        </w:tc>
        <w:tc>
          <w:tcPr>
            <w:tcW w:w="989" w:type="dxa"/>
            <w:tcBorders>
              <w:top w:val="single" w:sz="2" w:space="0" w:color="auto"/>
              <w:left w:val="nil"/>
              <w:bottom w:val="single" w:sz="2" w:space="0" w:color="auto"/>
              <w:right w:val="nil"/>
            </w:tcBorders>
            <w:tcMar>
              <w:top w:w="15" w:type="dxa"/>
              <w:left w:w="15" w:type="dxa"/>
              <w:right w:w="15" w:type="dxa"/>
            </w:tcMar>
            <w:vAlign w:val="center"/>
          </w:tcPr>
          <w:p w14:paraId="235FE1A9" w14:textId="77777777" w:rsidR="00066516" w:rsidRDefault="00066516" w:rsidP="00924F27">
            <w:pPr>
              <w:pStyle w:val="cuatexto"/>
              <w:jc w:val="right"/>
              <w:rPr>
                <w:rFonts w:eastAsia="Arial Narrow"/>
              </w:rPr>
            </w:pPr>
            <w:r w:rsidRPr="6CEC54BD">
              <w:rPr>
                <w:rFonts w:eastAsia="Arial Narrow"/>
              </w:rPr>
              <w:t>6,78</w:t>
            </w:r>
          </w:p>
        </w:tc>
      </w:tr>
      <w:tr w:rsidR="00066516" w14:paraId="0C88BAFF" w14:textId="77777777" w:rsidTr="006F7689">
        <w:trPr>
          <w:trHeight w:val="198"/>
        </w:trPr>
        <w:tc>
          <w:tcPr>
            <w:tcW w:w="1276" w:type="dxa"/>
            <w:vMerge/>
            <w:tcBorders>
              <w:left w:val="nil"/>
            </w:tcBorders>
            <w:vAlign w:val="center"/>
          </w:tcPr>
          <w:p w14:paraId="0E019443" w14:textId="77777777" w:rsidR="00066516" w:rsidRDefault="00066516" w:rsidP="00924F27">
            <w:pPr>
              <w:pStyle w:val="cuatexto"/>
            </w:pPr>
          </w:p>
        </w:tc>
        <w:tc>
          <w:tcPr>
            <w:tcW w:w="1615" w:type="dxa"/>
            <w:tcBorders>
              <w:top w:val="single" w:sz="2" w:space="0" w:color="auto"/>
              <w:left w:val="nil"/>
              <w:bottom w:val="single" w:sz="2" w:space="0" w:color="auto"/>
              <w:right w:val="nil"/>
            </w:tcBorders>
            <w:tcMar>
              <w:top w:w="15" w:type="dxa"/>
              <w:left w:w="15" w:type="dxa"/>
              <w:right w:w="15" w:type="dxa"/>
            </w:tcMar>
            <w:vAlign w:val="center"/>
          </w:tcPr>
          <w:p w14:paraId="6DA17D64" w14:textId="77777777" w:rsidR="00066516" w:rsidRDefault="00066516" w:rsidP="00924F27">
            <w:pPr>
              <w:pStyle w:val="cuatexto"/>
              <w:rPr>
                <w:rFonts w:eastAsia="Arial Narrow"/>
              </w:rPr>
            </w:pPr>
            <w:r w:rsidRPr="6CEC54BD">
              <w:rPr>
                <w:rFonts w:eastAsia="Arial Narrow"/>
              </w:rPr>
              <w:t>Rurales pequeños</w:t>
            </w:r>
          </w:p>
        </w:tc>
        <w:tc>
          <w:tcPr>
            <w:tcW w:w="653" w:type="dxa"/>
            <w:tcBorders>
              <w:top w:val="single" w:sz="2" w:space="0" w:color="auto"/>
              <w:left w:val="nil"/>
              <w:bottom w:val="single" w:sz="2" w:space="0" w:color="auto"/>
              <w:right w:val="nil"/>
            </w:tcBorders>
            <w:tcMar>
              <w:top w:w="15" w:type="dxa"/>
              <w:left w:w="15" w:type="dxa"/>
              <w:right w:w="15" w:type="dxa"/>
            </w:tcMar>
            <w:vAlign w:val="center"/>
          </w:tcPr>
          <w:p w14:paraId="6754683A" w14:textId="77777777" w:rsidR="00066516" w:rsidRDefault="00066516" w:rsidP="00924F27">
            <w:pPr>
              <w:pStyle w:val="cuatexto"/>
              <w:jc w:val="right"/>
              <w:rPr>
                <w:rFonts w:eastAsia="Arial Narrow"/>
              </w:rPr>
            </w:pPr>
            <w:r w:rsidRPr="6CEC54BD">
              <w:rPr>
                <w:rFonts w:eastAsia="Arial Narrow"/>
              </w:rPr>
              <w:t>8,39</w:t>
            </w:r>
          </w:p>
        </w:tc>
        <w:tc>
          <w:tcPr>
            <w:tcW w:w="851" w:type="dxa"/>
            <w:tcBorders>
              <w:top w:val="single" w:sz="2" w:space="0" w:color="auto"/>
              <w:left w:val="nil"/>
              <w:bottom w:val="single" w:sz="2" w:space="0" w:color="auto"/>
              <w:right w:val="nil"/>
            </w:tcBorders>
            <w:tcMar>
              <w:top w:w="15" w:type="dxa"/>
              <w:left w:w="15" w:type="dxa"/>
              <w:right w:w="15" w:type="dxa"/>
            </w:tcMar>
            <w:vAlign w:val="center"/>
          </w:tcPr>
          <w:p w14:paraId="2C2F5F80" w14:textId="77777777" w:rsidR="00066516" w:rsidRDefault="00066516" w:rsidP="00924F27">
            <w:pPr>
              <w:pStyle w:val="cuatexto"/>
              <w:jc w:val="right"/>
              <w:rPr>
                <w:rFonts w:eastAsia="Arial Narrow"/>
              </w:rPr>
            </w:pPr>
            <w:r w:rsidRPr="6CEC54BD">
              <w:rPr>
                <w:rFonts w:eastAsia="Arial Narrow"/>
              </w:rPr>
              <w:t>8,2</w:t>
            </w:r>
          </w:p>
        </w:tc>
        <w:tc>
          <w:tcPr>
            <w:tcW w:w="992" w:type="dxa"/>
            <w:tcBorders>
              <w:top w:val="single" w:sz="2" w:space="0" w:color="auto"/>
              <w:left w:val="nil"/>
              <w:bottom w:val="single" w:sz="2" w:space="0" w:color="auto"/>
              <w:right w:val="nil"/>
            </w:tcBorders>
            <w:tcMar>
              <w:top w:w="15" w:type="dxa"/>
              <w:left w:w="15" w:type="dxa"/>
              <w:right w:w="15" w:type="dxa"/>
            </w:tcMar>
            <w:vAlign w:val="center"/>
          </w:tcPr>
          <w:p w14:paraId="306F7097" w14:textId="77777777" w:rsidR="00066516" w:rsidRDefault="00066516" w:rsidP="00924F27">
            <w:pPr>
              <w:pStyle w:val="cuatexto"/>
              <w:jc w:val="right"/>
              <w:rPr>
                <w:rFonts w:eastAsia="Arial Narrow"/>
              </w:rPr>
            </w:pPr>
            <w:r w:rsidRPr="6CEC54BD">
              <w:rPr>
                <w:rFonts w:eastAsia="Arial Narrow"/>
              </w:rPr>
              <w:t>7,55</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3E3F2872" w14:textId="77777777" w:rsidR="00066516" w:rsidRDefault="00066516" w:rsidP="00924F27">
            <w:pPr>
              <w:pStyle w:val="cuatexto"/>
              <w:jc w:val="right"/>
              <w:rPr>
                <w:rFonts w:eastAsia="Arial Narrow"/>
              </w:rPr>
            </w:pPr>
            <w:r w:rsidRPr="6CEC54BD">
              <w:rPr>
                <w:rFonts w:eastAsia="Arial Narrow"/>
              </w:rPr>
              <w:t>7,42</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17FF8438" w14:textId="77777777" w:rsidR="00066516" w:rsidRDefault="00066516" w:rsidP="00924F27">
            <w:pPr>
              <w:pStyle w:val="cuatexto"/>
              <w:jc w:val="right"/>
              <w:rPr>
                <w:rFonts w:eastAsia="Arial Narrow"/>
              </w:rPr>
            </w:pPr>
            <w:r w:rsidRPr="6CEC54BD">
              <w:rPr>
                <w:rFonts w:eastAsia="Arial Narrow"/>
              </w:rPr>
              <w:t>7,63</w:t>
            </w:r>
          </w:p>
        </w:tc>
        <w:tc>
          <w:tcPr>
            <w:tcW w:w="989" w:type="dxa"/>
            <w:tcBorders>
              <w:top w:val="single" w:sz="2" w:space="0" w:color="auto"/>
              <w:left w:val="nil"/>
              <w:bottom w:val="single" w:sz="2" w:space="0" w:color="auto"/>
              <w:right w:val="nil"/>
            </w:tcBorders>
            <w:tcMar>
              <w:top w:w="15" w:type="dxa"/>
              <w:left w:w="15" w:type="dxa"/>
              <w:right w:w="15" w:type="dxa"/>
            </w:tcMar>
            <w:vAlign w:val="center"/>
          </w:tcPr>
          <w:p w14:paraId="408013E9" w14:textId="77777777" w:rsidR="00066516" w:rsidRDefault="00066516" w:rsidP="00924F27">
            <w:pPr>
              <w:pStyle w:val="cuatexto"/>
              <w:jc w:val="right"/>
              <w:rPr>
                <w:rFonts w:eastAsia="Arial Narrow"/>
              </w:rPr>
            </w:pPr>
            <w:r w:rsidRPr="6CEC54BD">
              <w:rPr>
                <w:rFonts w:eastAsia="Arial Narrow"/>
              </w:rPr>
              <w:t>7,67</w:t>
            </w:r>
          </w:p>
        </w:tc>
      </w:tr>
      <w:tr w:rsidR="00066516" w14:paraId="35716CF5" w14:textId="77777777" w:rsidTr="006F7689">
        <w:trPr>
          <w:trHeight w:val="198"/>
        </w:trPr>
        <w:tc>
          <w:tcPr>
            <w:tcW w:w="1276" w:type="dxa"/>
            <w:vMerge/>
            <w:tcBorders>
              <w:left w:val="nil"/>
              <w:bottom w:val="single" w:sz="4" w:space="0" w:color="auto"/>
            </w:tcBorders>
            <w:vAlign w:val="center"/>
          </w:tcPr>
          <w:p w14:paraId="747A8AF2" w14:textId="77777777" w:rsidR="00066516" w:rsidRDefault="00066516" w:rsidP="00924F27">
            <w:pPr>
              <w:pStyle w:val="cuatexto"/>
            </w:pPr>
          </w:p>
        </w:tc>
        <w:tc>
          <w:tcPr>
            <w:tcW w:w="1615" w:type="dxa"/>
            <w:tcBorders>
              <w:top w:val="single" w:sz="2" w:space="0" w:color="auto"/>
              <w:left w:val="nil"/>
              <w:bottom w:val="single" w:sz="4" w:space="0" w:color="auto"/>
              <w:right w:val="nil"/>
            </w:tcBorders>
            <w:tcMar>
              <w:top w:w="15" w:type="dxa"/>
              <w:left w:w="15" w:type="dxa"/>
              <w:right w:w="15" w:type="dxa"/>
            </w:tcMar>
            <w:vAlign w:val="center"/>
          </w:tcPr>
          <w:p w14:paraId="1C315C9A" w14:textId="77777777" w:rsidR="00066516" w:rsidRDefault="00066516" w:rsidP="00924F27">
            <w:pPr>
              <w:pStyle w:val="cuatexto"/>
              <w:rPr>
                <w:rFonts w:eastAsia="Arial Narrow"/>
              </w:rPr>
            </w:pPr>
            <w:r w:rsidRPr="6CEC54BD">
              <w:rPr>
                <w:rFonts w:eastAsia="Arial Narrow"/>
              </w:rPr>
              <w:t>Zonas especiales</w:t>
            </w:r>
          </w:p>
        </w:tc>
        <w:tc>
          <w:tcPr>
            <w:tcW w:w="653" w:type="dxa"/>
            <w:tcBorders>
              <w:top w:val="single" w:sz="2" w:space="0" w:color="auto"/>
              <w:left w:val="nil"/>
              <w:bottom w:val="single" w:sz="4" w:space="0" w:color="auto"/>
              <w:right w:val="nil"/>
            </w:tcBorders>
            <w:tcMar>
              <w:top w:w="15" w:type="dxa"/>
              <w:left w:w="15" w:type="dxa"/>
              <w:right w:w="15" w:type="dxa"/>
            </w:tcMar>
            <w:vAlign w:val="center"/>
          </w:tcPr>
          <w:p w14:paraId="2CBA4EFF" w14:textId="77777777" w:rsidR="00066516" w:rsidRDefault="00066516" w:rsidP="00924F27">
            <w:pPr>
              <w:pStyle w:val="cuatexto"/>
              <w:jc w:val="right"/>
              <w:rPr>
                <w:rFonts w:eastAsia="Arial Narrow"/>
              </w:rPr>
            </w:pPr>
            <w:r w:rsidRPr="6CEC54BD">
              <w:rPr>
                <w:rFonts w:eastAsia="Arial Narrow"/>
              </w:rPr>
              <w:t>9,9</w:t>
            </w:r>
          </w:p>
        </w:tc>
        <w:tc>
          <w:tcPr>
            <w:tcW w:w="851" w:type="dxa"/>
            <w:tcBorders>
              <w:top w:val="single" w:sz="2" w:space="0" w:color="auto"/>
              <w:left w:val="nil"/>
              <w:bottom w:val="single" w:sz="4" w:space="0" w:color="auto"/>
              <w:right w:val="nil"/>
            </w:tcBorders>
            <w:tcMar>
              <w:top w:w="15" w:type="dxa"/>
              <w:left w:w="15" w:type="dxa"/>
              <w:right w:w="15" w:type="dxa"/>
            </w:tcMar>
            <w:vAlign w:val="center"/>
          </w:tcPr>
          <w:p w14:paraId="02755852" w14:textId="77777777" w:rsidR="00066516" w:rsidRDefault="00066516" w:rsidP="00924F27">
            <w:pPr>
              <w:pStyle w:val="cuatexto"/>
              <w:jc w:val="right"/>
              <w:rPr>
                <w:rFonts w:eastAsia="Arial Narrow"/>
              </w:rPr>
            </w:pPr>
            <w:r w:rsidRPr="6CEC54BD">
              <w:rPr>
                <w:rFonts w:eastAsia="Arial Narrow"/>
              </w:rPr>
              <w:t>9,94</w:t>
            </w:r>
          </w:p>
        </w:tc>
        <w:tc>
          <w:tcPr>
            <w:tcW w:w="992" w:type="dxa"/>
            <w:tcBorders>
              <w:top w:val="single" w:sz="2" w:space="0" w:color="auto"/>
              <w:left w:val="nil"/>
              <w:bottom w:val="single" w:sz="4" w:space="0" w:color="auto"/>
              <w:right w:val="nil"/>
            </w:tcBorders>
            <w:tcMar>
              <w:top w:w="15" w:type="dxa"/>
              <w:left w:w="15" w:type="dxa"/>
              <w:right w:w="15" w:type="dxa"/>
            </w:tcMar>
            <w:vAlign w:val="center"/>
          </w:tcPr>
          <w:p w14:paraId="6AC9E06F" w14:textId="77777777" w:rsidR="00066516" w:rsidRDefault="00066516" w:rsidP="00924F27">
            <w:pPr>
              <w:pStyle w:val="cuatexto"/>
              <w:jc w:val="right"/>
              <w:rPr>
                <w:rFonts w:eastAsia="Arial Narrow"/>
              </w:rPr>
            </w:pPr>
            <w:r w:rsidRPr="6CEC54BD">
              <w:rPr>
                <w:rFonts w:eastAsia="Arial Narrow"/>
              </w:rPr>
              <w:t>10,53</w:t>
            </w:r>
          </w:p>
        </w:tc>
        <w:tc>
          <w:tcPr>
            <w:tcW w:w="994" w:type="dxa"/>
            <w:tcBorders>
              <w:top w:val="single" w:sz="2" w:space="0" w:color="auto"/>
              <w:left w:val="nil"/>
              <w:bottom w:val="single" w:sz="4" w:space="0" w:color="auto"/>
              <w:right w:val="nil"/>
            </w:tcBorders>
            <w:tcMar>
              <w:top w:w="15" w:type="dxa"/>
              <w:left w:w="15" w:type="dxa"/>
              <w:right w:w="15" w:type="dxa"/>
            </w:tcMar>
            <w:vAlign w:val="center"/>
          </w:tcPr>
          <w:p w14:paraId="5DB3E754" w14:textId="77777777" w:rsidR="00066516" w:rsidRDefault="00066516" w:rsidP="00924F27">
            <w:pPr>
              <w:pStyle w:val="cuatexto"/>
              <w:jc w:val="right"/>
              <w:rPr>
                <w:rFonts w:eastAsia="Arial Narrow"/>
              </w:rPr>
            </w:pPr>
            <w:r w:rsidRPr="6CEC54BD">
              <w:rPr>
                <w:rFonts w:eastAsia="Arial Narrow"/>
              </w:rPr>
              <w:t>9,85</w:t>
            </w:r>
          </w:p>
        </w:tc>
        <w:tc>
          <w:tcPr>
            <w:tcW w:w="994" w:type="dxa"/>
            <w:tcBorders>
              <w:top w:val="single" w:sz="2" w:space="0" w:color="auto"/>
              <w:left w:val="nil"/>
              <w:bottom w:val="single" w:sz="4" w:space="0" w:color="auto"/>
              <w:right w:val="nil"/>
            </w:tcBorders>
            <w:tcMar>
              <w:top w:w="15" w:type="dxa"/>
              <w:left w:w="15" w:type="dxa"/>
              <w:right w:w="15" w:type="dxa"/>
            </w:tcMar>
            <w:vAlign w:val="center"/>
          </w:tcPr>
          <w:p w14:paraId="59BE6CBD" w14:textId="77777777" w:rsidR="00066516" w:rsidRDefault="00066516" w:rsidP="00924F27">
            <w:pPr>
              <w:pStyle w:val="cuatexto"/>
              <w:jc w:val="right"/>
              <w:rPr>
                <w:rFonts w:eastAsia="Arial Narrow"/>
              </w:rPr>
            </w:pPr>
            <w:r w:rsidRPr="6CEC54BD">
              <w:rPr>
                <w:rFonts w:eastAsia="Arial Narrow"/>
              </w:rPr>
              <w:t>8,89</w:t>
            </w:r>
          </w:p>
        </w:tc>
        <w:tc>
          <w:tcPr>
            <w:tcW w:w="989" w:type="dxa"/>
            <w:tcBorders>
              <w:top w:val="single" w:sz="2" w:space="0" w:color="auto"/>
              <w:left w:val="nil"/>
              <w:bottom w:val="single" w:sz="4" w:space="0" w:color="auto"/>
              <w:right w:val="nil"/>
            </w:tcBorders>
            <w:tcMar>
              <w:top w:w="15" w:type="dxa"/>
              <w:left w:w="15" w:type="dxa"/>
              <w:right w:w="15" w:type="dxa"/>
            </w:tcMar>
            <w:vAlign w:val="center"/>
          </w:tcPr>
          <w:p w14:paraId="795E65B9" w14:textId="77777777" w:rsidR="00066516" w:rsidRDefault="00066516" w:rsidP="00924F27">
            <w:pPr>
              <w:pStyle w:val="cuatexto"/>
              <w:jc w:val="right"/>
              <w:rPr>
                <w:rFonts w:eastAsia="Arial Narrow"/>
              </w:rPr>
            </w:pPr>
            <w:r w:rsidRPr="6CEC54BD">
              <w:rPr>
                <w:rFonts w:eastAsia="Arial Narrow"/>
              </w:rPr>
              <w:t>9,12</w:t>
            </w:r>
          </w:p>
        </w:tc>
      </w:tr>
      <w:tr w:rsidR="00066516" w14:paraId="48C05EA5" w14:textId="77777777" w:rsidTr="006F7689">
        <w:trPr>
          <w:trHeight w:val="198"/>
        </w:trPr>
        <w:tc>
          <w:tcPr>
            <w:tcW w:w="1276" w:type="dxa"/>
            <w:vMerge w:val="restart"/>
            <w:tcBorders>
              <w:top w:val="single" w:sz="4" w:space="0" w:color="auto"/>
              <w:left w:val="nil"/>
              <w:bottom w:val="single" w:sz="4" w:space="0" w:color="000000" w:themeColor="text1"/>
              <w:right w:val="nil"/>
            </w:tcBorders>
            <w:tcMar>
              <w:top w:w="15" w:type="dxa"/>
              <w:left w:w="15" w:type="dxa"/>
              <w:right w:w="15" w:type="dxa"/>
            </w:tcMar>
            <w:vAlign w:val="center"/>
          </w:tcPr>
          <w:p w14:paraId="5B6DCB7E" w14:textId="77777777" w:rsidR="00066516" w:rsidRDefault="00066516" w:rsidP="00924F27">
            <w:pPr>
              <w:pStyle w:val="cuatexto"/>
              <w:rPr>
                <w:rFonts w:eastAsia="Arial Narrow"/>
              </w:rPr>
            </w:pPr>
            <w:r w:rsidRPr="6CEC54BD">
              <w:rPr>
                <w:rFonts w:ascii="Calibri" w:eastAsia="Calibri" w:hAnsi="Calibri" w:cs="Calibri"/>
              </w:rPr>
              <w:t>≥</w:t>
            </w:r>
            <w:r w:rsidRPr="6CEC54BD">
              <w:rPr>
                <w:rFonts w:eastAsia="Arial Narrow"/>
              </w:rPr>
              <w:t>85 años</w:t>
            </w:r>
          </w:p>
        </w:tc>
        <w:tc>
          <w:tcPr>
            <w:tcW w:w="1615" w:type="dxa"/>
            <w:tcBorders>
              <w:top w:val="single" w:sz="4" w:space="0" w:color="auto"/>
              <w:left w:val="nil"/>
              <w:bottom w:val="single" w:sz="2" w:space="0" w:color="auto"/>
              <w:right w:val="nil"/>
            </w:tcBorders>
            <w:tcMar>
              <w:top w:w="15" w:type="dxa"/>
              <w:left w:w="15" w:type="dxa"/>
              <w:right w:w="15" w:type="dxa"/>
            </w:tcMar>
            <w:vAlign w:val="center"/>
          </w:tcPr>
          <w:p w14:paraId="1E248E79" w14:textId="77777777" w:rsidR="00066516" w:rsidRDefault="00066516" w:rsidP="00924F27">
            <w:pPr>
              <w:pStyle w:val="cuatexto"/>
              <w:rPr>
                <w:rFonts w:eastAsia="Arial Narrow"/>
              </w:rPr>
            </w:pPr>
            <w:r w:rsidRPr="6CEC54BD">
              <w:rPr>
                <w:rFonts w:eastAsia="Arial Narrow"/>
              </w:rPr>
              <w:t>Urbanos</w:t>
            </w:r>
          </w:p>
        </w:tc>
        <w:tc>
          <w:tcPr>
            <w:tcW w:w="653" w:type="dxa"/>
            <w:tcBorders>
              <w:top w:val="single" w:sz="4" w:space="0" w:color="auto"/>
              <w:left w:val="nil"/>
              <w:bottom w:val="single" w:sz="2" w:space="0" w:color="auto"/>
              <w:right w:val="nil"/>
            </w:tcBorders>
            <w:tcMar>
              <w:top w:w="15" w:type="dxa"/>
              <w:left w:w="15" w:type="dxa"/>
              <w:right w:w="15" w:type="dxa"/>
            </w:tcMar>
            <w:vAlign w:val="center"/>
          </w:tcPr>
          <w:p w14:paraId="7B7A686F" w14:textId="77777777" w:rsidR="00066516" w:rsidRDefault="00066516" w:rsidP="00924F27">
            <w:pPr>
              <w:pStyle w:val="cuatexto"/>
              <w:jc w:val="right"/>
              <w:rPr>
                <w:rFonts w:eastAsia="Arial Narrow"/>
              </w:rPr>
            </w:pPr>
            <w:r w:rsidRPr="6CEC54BD">
              <w:rPr>
                <w:rFonts w:eastAsia="Arial Narrow"/>
              </w:rPr>
              <w:t>9,79</w:t>
            </w:r>
          </w:p>
        </w:tc>
        <w:tc>
          <w:tcPr>
            <w:tcW w:w="851" w:type="dxa"/>
            <w:tcBorders>
              <w:top w:val="single" w:sz="4" w:space="0" w:color="auto"/>
              <w:left w:val="nil"/>
              <w:bottom w:val="single" w:sz="2" w:space="0" w:color="auto"/>
              <w:right w:val="nil"/>
            </w:tcBorders>
            <w:tcMar>
              <w:top w:w="15" w:type="dxa"/>
              <w:left w:w="15" w:type="dxa"/>
              <w:right w:w="15" w:type="dxa"/>
            </w:tcMar>
            <w:vAlign w:val="center"/>
          </w:tcPr>
          <w:p w14:paraId="2205582C" w14:textId="77777777" w:rsidR="00066516" w:rsidRDefault="00066516" w:rsidP="00924F27">
            <w:pPr>
              <w:pStyle w:val="cuatexto"/>
              <w:jc w:val="right"/>
              <w:rPr>
                <w:rFonts w:eastAsia="Arial Narrow"/>
              </w:rPr>
            </w:pPr>
            <w:r w:rsidRPr="6CEC54BD">
              <w:rPr>
                <w:rFonts w:eastAsia="Arial Narrow"/>
              </w:rPr>
              <w:t>9,6</w:t>
            </w:r>
          </w:p>
        </w:tc>
        <w:tc>
          <w:tcPr>
            <w:tcW w:w="992" w:type="dxa"/>
            <w:tcBorders>
              <w:top w:val="single" w:sz="4" w:space="0" w:color="auto"/>
              <w:left w:val="nil"/>
              <w:bottom w:val="single" w:sz="2" w:space="0" w:color="auto"/>
              <w:right w:val="nil"/>
            </w:tcBorders>
            <w:tcMar>
              <w:top w:w="15" w:type="dxa"/>
              <w:left w:w="15" w:type="dxa"/>
              <w:right w:w="15" w:type="dxa"/>
            </w:tcMar>
            <w:vAlign w:val="center"/>
          </w:tcPr>
          <w:p w14:paraId="42144E8D" w14:textId="77777777" w:rsidR="00066516" w:rsidRDefault="00066516" w:rsidP="00924F27">
            <w:pPr>
              <w:pStyle w:val="cuatexto"/>
              <w:jc w:val="right"/>
              <w:rPr>
                <w:rFonts w:eastAsia="Arial Narrow"/>
              </w:rPr>
            </w:pPr>
            <w:r w:rsidRPr="6CEC54BD">
              <w:rPr>
                <w:rFonts w:eastAsia="Arial Narrow"/>
              </w:rPr>
              <w:t>9,21</w:t>
            </w:r>
          </w:p>
        </w:tc>
        <w:tc>
          <w:tcPr>
            <w:tcW w:w="994" w:type="dxa"/>
            <w:tcBorders>
              <w:top w:val="single" w:sz="4" w:space="0" w:color="auto"/>
              <w:left w:val="nil"/>
              <w:bottom w:val="single" w:sz="2" w:space="0" w:color="auto"/>
              <w:right w:val="nil"/>
            </w:tcBorders>
            <w:tcMar>
              <w:top w:w="15" w:type="dxa"/>
              <w:left w:w="15" w:type="dxa"/>
              <w:right w:w="15" w:type="dxa"/>
            </w:tcMar>
            <w:vAlign w:val="center"/>
          </w:tcPr>
          <w:p w14:paraId="20164467" w14:textId="77777777" w:rsidR="00066516" w:rsidRDefault="00066516" w:rsidP="00924F27">
            <w:pPr>
              <w:pStyle w:val="cuatexto"/>
              <w:jc w:val="right"/>
              <w:rPr>
                <w:rFonts w:eastAsia="Arial Narrow"/>
              </w:rPr>
            </w:pPr>
            <w:r w:rsidRPr="6CEC54BD">
              <w:rPr>
                <w:rFonts w:eastAsia="Arial Narrow"/>
              </w:rPr>
              <w:t>9,2</w:t>
            </w:r>
          </w:p>
        </w:tc>
        <w:tc>
          <w:tcPr>
            <w:tcW w:w="994" w:type="dxa"/>
            <w:tcBorders>
              <w:top w:val="single" w:sz="4" w:space="0" w:color="auto"/>
              <w:left w:val="nil"/>
              <w:bottom w:val="single" w:sz="2" w:space="0" w:color="auto"/>
              <w:right w:val="nil"/>
            </w:tcBorders>
            <w:tcMar>
              <w:top w:w="15" w:type="dxa"/>
              <w:left w:w="15" w:type="dxa"/>
              <w:right w:w="15" w:type="dxa"/>
            </w:tcMar>
            <w:vAlign w:val="center"/>
          </w:tcPr>
          <w:p w14:paraId="114ADA58" w14:textId="77777777" w:rsidR="00066516" w:rsidRDefault="00066516" w:rsidP="00924F27">
            <w:pPr>
              <w:pStyle w:val="cuatexto"/>
              <w:jc w:val="right"/>
              <w:rPr>
                <w:rFonts w:eastAsia="Arial Narrow"/>
              </w:rPr>
            </w:pPr>
            <w:r w:rsidRPr="6CEC54BD">
              <w:rPr>
                <w:rFonts w:eastAsia="Arial Narrow"/>
              </w:rPr>
              <w:t>8,7</w:t>
            </w:r>
          </w:p>
        </w:tc>
        <w:tc>
          <w:tcPr>
            <w:tcW w:w="989" w:type="dxa"/>
            <w:tcBorders>
              <w:top w:val="single" w:sz="4" w:space="0" w:color="auto"/>
              <w:left w:val="nil"/>
              <w:bottom w:val="single" w:sz="2" w:space="0" w:color="auto"/>
              <w:right w:val="nil"/>
            </w:tcBorders>
            <w:tcMar>
              <w:top w:w="15" w:type="dxa"/>
              <w:left w:w="15" w:type="dxa"/>
              <w:right w:w="15" w:type="dxa"/>
            </w:tcMar>
            <w:vAlign w:val="center"/>
          </w:tcPr>
          <w:p w14:paraId="7FA71AE9" w14:textId="77777777" w:rsidR="00066516" w:rsidRDefault="00066516" w:rsidP="00924F27">
            <w:pPr>
              <w:pStyle w:val="cuatexto"/>
              <w:jc w:val="right"/>
              <w:rPr>
                <w:rFonts w:eastAsia="Arial Narrow"/>
              </w:rPr>
            </w:pPr>
            <w:r w:rsidRPr="6CEC54BD">
              <w:rPr>
                <w:rFonts w:eastAsia="Arial Narrow"/>
              </w:rPr>
              <w:t>8,08</w:t>
            </w:r>
          </w:p>
        </w:tc>
      </w:tr>
      <w:tr w:rsidR="00066516" w14:paraId="56AB6F33" w14:textId="77777777" w:rsidTr="006F7689">
        <w:trPr>
          <w:trHeight w:val="198"/>
        </w:trPr>
        <w:tc>
          <w:tcPr>
            <w:tcW w:w="1276" w:type="dxa"/>
            <w:vMerge/>
            <w:tcBorders>
              <w:left w:val="nil"/>
              <w:bottom w:val="single" w:sz="4" w:space="0" w:color="000000" w:themeColor="text1"/>
            </w:tcBorders>
            <w:vAlign w:val="center"/>
          </w:tcPr>
          <w:p w14:paraId="16FBBF7A" w14:textId="77777777" w:rsidR="00066516" w:rsidRDefault="00066516" w:rsidP="00924F27">
            <w:pPr>
              <w:pStyle w:val="cuatexto"/>
            </w:pPr>
          </w:p>
        </w:tc>
        <w:tc>
          <w:tcPr>
            <w:tcW w:w="1615" w:type="dxa"/>
            <w:tcBorders>
              <w:top w:val="single" w:sz="2" w:space="0" w:color="auto"/>
              <w:left w:val="nil"/>
              <w:bottom w:val="single" w:sz="2" w:space="0" w:color="auto"/>
              <w:right w:val="nil"/>
            </w:tcBorders>
            <w:tcMar>
              <w:top w:w="15" w:type="dxa"/>
              <w:left w:w="15" w:type="dxa"/>
              <w:right w:w="15" w:type="dxa"/>
            </w:tcMar>
            <w:vAlign w:val="center"/>
          </w:tcPr>
          <w:p w14:paraId="52ED7580" w14:textId="77777777" w:rsidR="00066516" w:rsidRDefault="00066516" w:rsidP="00924F27">
            <w:pPr>
              <w:pStyle w:val="cuatexto"/>
              <w:rPr>
                <w:rFonts w:eastAsia="Arial Narrow"/>
              </w:rPr>
            </w:pPr>
            <w:r w:rsidRPr="6CEC54BD">
              <w:rPr>
                <w:rFonts w:eastAsia="Arial Narrow"/>
              </w:rPr>
              <w:t>Rurales grandes</w:t>
            </w:r>
          </w:p>
        </w:tc>
        <w:tc>
          <w:tcPr>
            <w:tcW w:w="653" w:type="dxa"/>
            <w:tcBorders>
              <w:top w:val="single" w:sz="2" w:space="0" w:color="auto"/>
              <w:left w:val="nil"/>
              <w:bottom w:val="single" w:sz="2" w:space="0" w:color="auto"/>
              <w:right w:val="nil"/>
            </w:tcBorders>
            <w:tcMar>
              <w:top w:w="15" w:type="dxa"/>
              <w:left w:w="15" w:type="dxa"/>
              <w:right w:w="15" w:type="dxa"/>
            </w:tcMar>
            <w:vAlign w:val="center"/>
          </w:tcPr>
          <w:p w14:paraId="7AC18298" w14:textId="77777777" w:rsidR="00066516" w:rsidRDefault="00066516" w:rsidP="00924F27">
            <w:pPr>
              <w:pStyle w:val="cuatexto"/>
              <w:jc w:val="right"/>
              <w:rPr>
                <w:rFonts w:eastAsia="Arial Narrow"/>
              </w:rPr>
            </w:pPr>
            <w:r w:rsidRPr="6CEC54BD">
              <w:rPr>
                <w:rFonts w:eastAsia="Arial Narrow"/>
              </w:rPr>
              <w:t>10,58</w:t>
            </w:r>
          </w:p>
        </w:tc>
        <w:tc>
          <w:tcPr>
            <w:tcW w:w="851" w:type="dxa"/>
            <w:tcBorders>
              <w:top w:val="single" w:sz="2" w:space="0" w:color="auto"/>
              <w:left w:val="nil"/>
              <w:bottom w:val="single" w:sz="2" w:space="0" w:color="auto"/>
              <w:right w:val="nil"/>
            </w:tcBorders>
            <w:tcMar>
              <w:top w:w="15" w:type="dxa"/>
              <w:left w:w="15" w:type="dxa"/>
              <w:right w:w="15" w:type="dxa"/>
            </w:tcMar>
            <w:vAlign w:val="center"/>
          </w:tcPr>
          <w:p w14:paraId="6CBBEBEA" w14:textId="77777777" w:rsidR="00066516" w:rsidRDefault="00066516" w:rsidP="00924F27">
            <w:pPr>
              <w:pStyle w:val="cuatexto"/>
              <w:jc w:val="right"/>
              <w:rPr>
                <w:rFonts w:eastAsia="Arial Narrow"/>
              </w:rPr>
            </w:pPr>
            <w:r w:rsidRPr="6CEC54BD">
              <w:rPr>
                <w:rFonts w:eastAsia="Arial Narrow"/>
              </w:rPr>
              <w:t>10,24</w:t>
            </w:r>
          </w:p>
        </w:tc>
        <w:tc>
          <w:tcPr>
            <w:tcW w:w="992" w:type="dxa"/>
            <w:tcBorders>
              <w:top w:val="single" w:sz="2" w:space="0" w:color="auto"/>
              <w:left w:val="nil"/>
              <w:bottom w:val="single" w:sz="2" w:space="0" w:color="auto"/>
              <w:right w:val="nil"/>
            </w:tcBorders>
            <w:tcMar>
              <w:top w:w="15" w:type="dxa"/>
              <w:left w:w="15" w:type="dxa"/>
              <w:right w:w="15" w:type="dxa"/>
            </w:tcMar>
            <w:vAlign w:val="center"/>
          </w:tcPr>
          <w:p w14:paraId="00566307" w14:textId="77777777" w:rsidR="00066516" w:rsidRDefault="00066516" w:rsidP="00924F27">
            <w:pPr>
              <w:pStyle w:val="cuatexto"/>
              <w:jc w:val="right"/>
              <w:rPr>
                <w:rFonts w:eastAsia="Arial Narrow"/>
              </w:rPr>
            </w:pPr>
            <w:r w:rsidRPr="6CEC54BD">
              <w:rPr>
                <w:rFonts w:eastAsia="Arial Narrow"/>
              </w:rPr>
              <w:t>9,7</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0D21B021" w14:textId="77777777" w:rsidR="00066516" w:rsidRDefault="00066516" w:rsidP="00924F27">
            <w:pPr>
              <w:pStyle w:val="cuatexto"/>
              <w:jc w:val="right"/>
              <w:rPr>
                <w:rFonts w:eastAsia="Arial Narrow"/>
              </w:rPr>
            </w:pPr>
            <w:r w:rsidRPr="6CEC54BD">
              <w:rPr>
                <w:rFonts w:eastAsia="Arial Narrow"/>
              </w:rPr>
              <w:t>9</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606E9863" w14:textId="77777777" w:rsidR="00066516" w:rsidRDefault="00066516" w:rsidP="00924F27">
            <w:pPr>
              <w:pStyle w:val="cuatexto"/>
              <w:jc w:val="right"/>
              <w:rPr>
                <w:rFonts w:eastAsia="Arial Narrow"/>
              </w:rPr>
            </w:pPr>
            <w:r w:rsidRPr="6CEC54BD">
              <w:rPr>
                <w:rFonts w:eastAsia="Arial Narrow"/>
              </w:rPr>
              <w:t>8,39</w:t>
            </w:r>
          </w:p>
        </w:tc>
        <w:tc>
          <w:tcPr>
            <w:tcW w:w="989" w:type="dxa"/>
            <w:tcBorders>
              <w:top w:val="single" w:sz="2" w:space="0" w:color="auto"/>
              <w:left w:val="nil"/>
              <w:bottom w:val="single" w:sz="2" w:space="0" w:color="auto"/>
              <w:right w:val="nil"/>
            </w:tcBorders>
            <w:tcMar>
              <w:top w:w="15" w:type="dxa"/>
              <w:left w:w="15" w:type="dxa"/>
              <w:right w:w="15" w:type="dxa"/>
            </w:tcMar>
            <w:vAlign w:val="center"/>
          </w:tcPr>
          <w:p w14:paraId="0DD8F13D" w14:textId="77777777" w:rsidR="00066516" w:rsidRDefault="00066516" w:rsidP="00924F27">
            <w:pPr>
              <w:pStyle w:val="cuatexto"/>
              <w:jc w:val="right"/>
              <w:rPr>
                <w:rFonts w:eastAsia="Arial Narrow"/>
              </w:rPr>
            </w:pPr>
            <w:r w:rsidRPr="6CEC54BD">
              <w:rPr>
                <w:rFonts w:eastAsia="Arial Narrow"/>
              </w:rPr>
              <w:t>8,12</w:t>
            </w:r>
          </w:p>
        </w:tc>
      </w:tr>
      <w:tr w:rsidR="00066516" w14:paraId="64462234" w14:textId="77777777" w:rsidTr="006F7689">
        <w:trPr>
          <w:trHeight w:val="198"/>
        </w:trPr>
        <w:tc>
          <w:tcPr>
            <w:tcW w:w="1276" w:type="dxa"/>
            <w:vMerge/>
            <w:tcBorders>
              <w:left w:val="nil"/>
              <w:bottom w:val="single" w:sz="4" w:space="0" w:color="000000" w:themeColor="text1"/>
            </w:tcBorders>
            <w:vAlign w:val="center"/>
          </w:tcPr>
          <w:p w14:paraId="09D5E0A8" w14:textId="77777777" w:rsidR="00066516" w:rsidRDefault="00066516" w:rsidP="00924F27">
            <w:pPr>
              <w:pStyle w:val="cuatexto"/>
            </w:pPr>
          </w:p>
        </w:tc>
        <w:tc>
          <w:tcPr>
            <w:tcW w:w="1615" w:type="dxa"/>
            <w:tcBorders>
              <w:top w:val="single" w:sz="2" w:space="0" w:color="auto"/>
              <w:left w:val="nil"/>
              <w:bottom w:val="single" w:sz="2" w:space="0" w:color="auto"/>
              <w:right w:val="nil"/>
            </w:tcBorders>
            <w:tcMar>
              <w:top w:w="15" w:type="dxa"/>
              <w:left w:w="15" w:type="dxa"/>
              <w:right w:w="15" w:type="dxa"/>
            </w:tcMar>
            <w:vAlign w:val="center"/>
          </w:tcPr>
          <w:p w14:paraId="6D183A6F" w14:textId="77777777" w:rsidR="00066516" w:rsidRDefault="00066516" w:rsidP="00924F27">
            <w:pPr>
              <w:pStyle w:val="cuatexto"/>
              <w:rPr>
                <w:rFonts w:eastAsia="Arial Narrow"/>
              </w:rPr>
            </w:pPr>
            <w:r w:rsidRPr="6CEC54BD">
              <w:rPr>
                <w:rFonts w:eastAsia="Arial Narrow"/>
              </w:rPr>
              <w:t>Rurales medianos</w:t>
            </w:r>
          </w:p>
        </w:tc>
        <w:tc>
          <w:tcPr>
            <w:tcW w:w="653" w:type="dxa"/>
            <w:tcBorders>
              <w:top w:val="single" w:sz="2" w:space="0" w:color="auto"/>
              <w:left w:val="nil"/>
              <w:bottom w:val="single" w:sz="2" w:space="0" w:color="auto"/>
              <w:right w:val="nil"/>
            </w:tcBorders>
            <w:tcMar>
              <w:top w:w="15" w:type="dxa"/>
              <w:left w:w="15" w:type="dxa"/>
              <w:right w:w="15" w:type="dxa"/>
            </w:tcMar>
            <w:vAlign w:val="center"/>
          </w:tcPr>
          <w:p w14:paraId="5586B75F" w14:textId="77777777" w:rsidR="00066516" w:rsidRDefault="00066516" w:rsidP="00924F27">
            <w:pPr>
              <w:pStyle w:val="cuatexto"/>
              <w:jc w:val="right"/>
              <w:rPr>
                <w:rFonts w:eastAsia="Arial Narrow"/>
              </w:rPr>
            </w:pPr>
            <w:r w:rsidRPr="6CEC54BD">
              <w:rPr>
                <w:rFonts w:eastAsia="Arial Narrow"/>
              </w:rPr>
              <w:t>10,69</w:t>
            </w:r>
          </w:p>
        </w:tc>
        <w:tc>
          <w:tcPr>
            <w:tcW w:w="851" w:type="dxa"/>
            <w:tcBorders>
              <w:top w:val="single" w:sz="2" w:space="0" w:color="auto"/>
              <w:left w:val="nil"/>
              <w:bottom w:val="single" w:sz="2" w:space="0" w:color="auto"/>
              <w:right w:val="nil"/>
            </w:tcBorders>
            <w:tcMar>
              <w:top w:w="15" w:type="dxa"/>
              <w:left w:w="15" w:type="dxa"/>
              <w:right w:w="15" w:type="dxa"/>
            </w:tcMar>
            <w:vAlign w:val="center"/>
          </w:tcPr>
          <w:p w14:paraId="2C35ABE0" w14:textId="77777777" w:rsidR="00066516" w:rsidRDefault="00066516" w:rsidP="00924F27">
            <w:pPr>
              <w:pStyle w:val="cuatexto"/>
              <w:jc w:val="right"/>
              <w:rPr>
                <w:rFonts w:eastAsia="Arial Narrow"/>
              </w:rPr>
            </w:pPr>
            <w:r w:rsidRPr="6CEC54BD">
              <w:rPr>
                <w:rFonts w:eastAsia="Arial Narrow"/>
              </w:rPr>
              <w:t>10,54</w:t>
            </w:r>
          </w:p>
        </w:tc>
        <w:tc>
          <w:tcPr>
            <w:tcW w:w="992" w:type="dxa"/>
            <w:tcBorders>
              <w:top w:val="single" w:sz="2" w:space="0" w:color="auto"/>
              <w:left w:val="nil"/>
              <w:bottom w:val="single" w:sz="2" w:space="0" w:color="auto"/>
              <w:right w:val="nil"/>
            </w:tcBorders>
            <w:tcMar>
              <w:top w:w="15" w:type="dxa"/>
              <w:left w:w="15" w:type="dxa"/>
              <w:right w:w="15" w:type="dxa"/>
            </w:tcMar>
            <w:vAlign w:val="center"/>
          </w:tcPr>
          <w:p w14:paraId="220F8D97" w14:textId="77777777" w:rsidR="00066516" w:rsidRDefault="00066516" w:rsidP="00924F27">
            <w:pPr>
              <w:pStyle w:val="cuatexto"/>
              <w:jc w:val="right"/>
              <w:rPr>
                <w:rFonts w:eastAsia="Arial Narrow"/>
              </w:rPr>
            </w:pPr>
            <w:r w:rsidRPr="6CEC54BD">
              <w:rPr>
                <w:rFonts w:eastAsia="Arial Narrow"/>
              </w:rPr>
              <w:t>10,12</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49B78BD5" w14:textId="77777777" w:rsidR="00066516" w:rsidRDefault="00066516" w:rsidP="00924F27">
            <w:pPr>
              <w:pStyle w:val="cuatexto"/>
              <w:jc w:val="right"/>
              <w:rPr>
                <w:rFonts w:eastAsia="Arial Narrow"/>
              </w:rPr>
            </w:pPr>
            <w:r w:rsidRPr="6CEC54BD">
              <w:rPr>
                <w:rFonts w:eastAsia="Arial Narrow"/>
              </w:rPr>
              <w:t>9,76</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217C4A24" w14:textId="77777777" w:rsidR="00066516" w:rsidRDefault="00066516" w:rsidP="00924F27">
            <w:pPr>
              <w:pStyle w:val="cuatexto"/>
              <w:jc w:val="right"/>
              <w:rPr>
                <w:rFonts w:eastAsia="Arial Narrow"/>
              </w:rPr>
            </w:pPr>
            <w:r w:rsidRPr="6CEC54BD">
              <w:rPr>
                <w:rFonts w:eastAsia="Arial Narrow"/>
              </w:rPr>
              <w:t>10,03</w:t>
            </w:r>
          </w:p>
        </w:tc>
        <w:tc>
          <w:tcPr>
            <w:tcW w:w="989" w:type="dxa"/>
            <w:tcBorders>
              <w:top w:val="single" w:sz="2" w:space="0" w:color="auto"/>
              <w:left w:val="nil"/>
              <w:bottom w:val="single" w:sz="2" w:space="0" w:color="auto"/>
              <w:right w:val="nil"/>
            </w:tcBorders>
            <w:tcMar>
              <w:top w:w="15" w:type="dxa"/>
              <w:left w:w="15" w:type="dxa"/>
              <w:right w:w="15" w:type="dxa"/>
            </w:tcMar>
            <w:vAlign w:val="center"/>
          </w:tcPr>
          <w:p w14:paraId="3834FFCD" w14:textId="77777777" w:rsidR="00066516" w:rsidRDefault="00066516" w:rsidP="00924F27">
            <w:pPr>
              <w:pStyle w:val="cuatexto"/>
              <w:jc w:val="right"/>
              <w:rPr>
                <w:rFonts w:eastAsia="Arial Narrow"/>
              </w:rPr>
            </w:pPr>
            <w:r w:rsidRPr="6CEC54BD">
              <w:rPr>
                <w:rFonts w:eastAsia="Arial Narrow"/>
              </w:rPr>
              <w:t>9,56</w:t>
            </w:r>
          </w:p>
        </w:tc>
      </w:tr>
      <w:tr w:rsidR="00066516" w14:paraId="2C030019" w14:textId="77777777" w:rsidTr="006F7689">
        <w:trPr>
          <w:trHeight w:val="198"/>
        </w:trPr>
        <w:tc>
          <w:tcPr>
            <w:tcW w:w="1276" w:type="dxa"/>
            <w:vMerge/>
            <w:tcBorders>
              <w:left w:val="nil"/>
              <w:bottom w:val="single" w:sz="4" w:space="0" w:color="000000" w:themeColor="text1"/>
            </w:tcBorders>
            <w:vAlign w:val="center"/>
          </w:tcPr>
          <w:p w14:paraId="719B10B6" w14:textId="77777777" w:rsidR="00066516" w:rsidRDefault="00066516" w:rsidP="00924F27">
            <w:pPr>
              <w:pStyle w:val="cuatexto"/>
            </w:pPr>
          </w:p>
        </w:tc>
        <w:tc>
          <w:tcPr>
            <w:tcW w:w="1615" w:type="dxa"/>
            <w:tcBorders>
              <w:top w:val="single" w:sz="2" w:space="0" w:color="auto"/>
              <w:left w:val="nil"/>
              <w:bottom w:val="single" w:sz="2" w:space="0" w:color="auto"/>
              <w:right w:val="nil"/>
            </w:tcBorders>
            <w:tcMar>
              <w:top w:w="15" w:type="dxa"/>
              <w:left w:w="15" w:type="dxa"/>
              <w:right w:w="15" w:type="dxa"/>
            </w:tcMar>
            <w:vAlign w:val="center"/>
          </w:tcPr>
          <w:p w14:paraId="64DCFE91" w14:textId="77777777" w:rsidR="00066516" w:rsidRDefault="00066516" w:rsidP="00924F27">
            <w:pPr>
              <w:pStyle w:val="cuatexto"/>
              <w:rPr>
                <w:rFonts w:eastAsia="Arial Narrow"/>
              </w:rPr>
            </w:pPr>
            <w:r w:rsidRPr="6CEC54BD">
              <w:rPr>
                <w:rFonts w:eastAsia="Arial Narrow"/>
              </w:rPr>
              <w:t>Rurales pequeños</w:t>
            </w:r>
          </w:p>
        </w:tc>
        <w:tc>
          <w:tcPr>
            <w:tcW w:w="653" w:type="dxa"/>
            <w:tcBorders>
              <w:top w:val="single" w:sz="2" w:space="0" w:color="auto"/>
              <w:left w:val="nil"/>
              <w:bottom w:val="single" w:sz="2" w:space="0" w:color="auto"/>
              <w:right w:val="nil"/>
            </w:tcBorders>
            <w:tcMar>
              <w:top w:w="15" w:type="dxa"/>
              <w:left w:w="15" w:type="dxa"/>
              <w:right w:w="15" w:type="dxa"/>
            </w:tcMar>
            <w:vAlign w:val="center"/>
          </w:tcPr>
          <w:p w14:paraId="0D1EE29C" w14:textId="77777777" w:rsidR="00066516" w:rsidRDefault="00066516" w:rsidP="00924F27">
            <w:pPr>
              <w:pStyle w:val="cuatexto"/>
              <w:jc w:val="right"/>
              <w:rPr>
                <w:rFonts w:eastAsia="Arial Narrow"/>
              </w:rPr>
            </w:pPr>
            <w:r w:rsidRPr="6CEC54BD">
              <w:rPr>
                <w:rFonts w:eastAsia="Arial Narrow"/>
              </w:rPr>
              <w:t>12,23</w:t>
            </w:r>
          </w:p>
        </w:tc>
        <w:tc>
          <w:tcPr>
            <w:tcW w:w="851" w:type="dxa"/>
            <w:tcBorders>
              <w:top w:val="single" w:sz="2" w:space="0" w:color="auto"/>
              <w:left w:val="nil"/>
              <w:bottom w:val="single" w:sz="2" w:space="0" w:color="auto"/>
              <w:right w:val="nil"/>
            </w:tcBorders>
            <w:tcMar>
              <w:top w:w="15" w:type="dxa"/>
              <w:left w:w="15" w:type="dxa"/>
              <w:right w:w="15" w:type="dxa"/>
            </w:tcMar>
            <w:vAlign w:val="center"/>
          </w:tcPr>
          <w:p w14:paraId="74E83DA8" w14:textId="77777777" w:rsidR="00066516" w:rsidRDefault="00066516" w:rsidP="00924F27">
            <w:pPr>
              <w:pStyle w:val="cuatexto"/>
              <w:jc w:val="right"/>
              <w:rPr>
                <w:rFonts w:eastAsia="Arial Narrow"/>
              </w:rPr>
            </w:pPr>
            <w:r w:rsidRPr="6CEC54BD">
              <w:rPr>
                <w:rFonts w:eastAsia="Arial Narrow"/>
              </w:rPr>
              <w:t>11,98</w:t>
            </w:r>
          </w:p>
        </w:tc>
        <w:tc>
          <w:tcPr>
            <w:tcW w:w="992" w:type="dxa"/>
            <w:tcBorders>
              <w:top w:val="single" w:sz="2" w:space="0" w:color="auto"/>
              <w:left w:val="nil"/>
              <w:bottom w:val="single" w:sz="2" w:space="0" w:color="auto"/>
              <w:right w:val="nil"/>
            </w:tcBorders>
            <w:tcMar>
              <w:top w:w="15" w:type="dxa"/>
              <w:left w:w="15" w:type="dxa"/>
              <w:right w:w="15" w:type="dxa"/>
            </w:tcMar>
            <w:vAlign w:val="center"/>
          </w:tcPr>
          <w:p w14:paraId="0C923EB6" w14:textId="77777777" w:rsidR="00066516" w:rsidRDefault="00066516" w:rsidP="00924F27">
            <w:pPr>
              <w:pStyle w:val="cuatexto"/>
              <w:jc w:val="right"/>
              <w:rPr>
                <w:rFonts w:eastAsia="Arial Narrow"/>
              </w:rPr>
            </w:pPr>
            <w:r w:rsidRPr="6CEC54BD">
              <w:rPr>
                <w:rFonts w:eastAsia="Arial Narrow"/>
              </w:rPr>
              <w:t>11,39</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617C7626" w14:textId="77777777" w:rsidR="00066516" w:rsidRDefault="00066516" w:rsidP="00924F27">
            <w:pPr>
              <w:pStyle w:val="cuatexto"/>
              <w:jc w:val="right"/>
              <w:rPr>
                <w:rFonts w:eastAsia="Arial Narrow"/>
              </w:rPr>
            </w:pPr>
            <w:r w:rsidRPr="6CEC54BD">
              <w:rPr>
                <w:rFonts w:eastAsia="Arial Narrow"/>
              </w:rPr>
              <w:t>11,33</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7ECD8C2F" w14:textId="77777777" w:rsidR="00066516" w:rsidRDefault="00066516" w:rsidP="00924F27">
            <w:pPr>
              <w:pStyle w:val="cuatexto"/>
              <w:jc w:val="right"/>
              <w:rPr>
                <w:rFonts w:eastAsia="Arial Narrow"/>
              </w:rPr>
            </w:pPr>
            <w:r w:rsidRPr="6CEC54BD">
              <w:rPr>
                <w:rFonts w:eastAsia="Arial Narrow"/>
              </w:rPr>
              <w:t>11,68</w:t>
            </w:r>
          </w:p>
        </w:tc>
        <w:tc>
          <w:tcPr>
            <w:tcW w:w="989" w:type="dxa"/>
            <w:tcBorders>
              <w:top w:val="single" w:sz="2" w:space="0" w:color="auto"/>
              <w:left w:val="nil"/>
              <w:bottom w:val="single" w:sz="2" w:space="0" w:color="auto"/>
              <w:right w:val="nil"/>
            </w:tcBorders>
            <w:tcMar>
              <w:top w:w="15" w:type="dxa"/>
              <w:left w:w="15" w:type="dxa"/>
              <w:right w:w="15" w:type="dxa"/>
            </w:tcMar>
            <w:vAlign w:val="center"/>
          </w:tcPr>
          <w:p w14:paraId="2E87D4FF" w14:textId="77777777" w:rsidR="00066516" w:rsidRDefault="00066516" w:rsidP="00924F27">
            <w:pPr>
              <w:pStyle w:val="cuatexto"/>
              <w:jc w:val="right"/>
              <w:rPr>
                <w:rFonts w:eastAsia="Arial Narrow"/>
              </w:rPr>
            </w:pPr>
            <w:r w:rsidRPr="6CEC54BD">
              <w:rPr>
                <w:rFonts w:eastAsia="Arial Narrow"/>
              </w:rPr>
              <w:t>11,29</w:t>
            </w:r>
          </w:p>
        </w:tc>
      </w:tr>
      <w:tr w:rsidR="00066516" w14:paraId="5395236A" w14:textId="77777777" w:rsidTr="006F7689">
        <w:trPr>
          <w:trHeight w:val="255"/>
        </w:trPr>
        <w:tc>
          <w:tcPr>
            <w:tcW w:w="1276" w:type="dxa"/>
            <w:vMerge/>
            <w:tcBorders>
              <w:left w:val="nil"/>
              <w:bottom w:val="single" w:sz="4" w:space="0" w:color="000000" w:themeColor="text1"/>
            </w:tcBorders>
            <w:vAlign w:val="center"/>
          </w:tcPr>
          <w:p w14:paraId="0A27812C" w14:textId="77777777" w:rsidR="00066516" w:rsidRDefault="00066516" w:rsidP="00924F27">
            <w:pPr>
              <w:pStyle w:val="cuatexto"/>
            </w:pPr>
          </w:p>
        </w:tc>
        <w:tc>
          <w:tcPr>
            <w:tcW w:w="1615" w:type="dxa"/>
            <w:tcBorders>
              <w:top w:val="single" w:sz="2" w:space="0" w:color="auto"/>
              <w:left w:val="nil"/>
              <w:bottom w:val="single" w:sz="4" w:space="0" w:color="auto"/>
              <w:right w:val="nil"/>
            </w:tcBorders>
            <w:tcMar>
              <w:top w:w="15" w:type="dxa"/>
              <w:left w:w="15" w:type="dxa"/>
              <w:right w:w="15" w:type="dxa"/>
            </w:tcMar>
            <w:vAlign w:val="center"/>
          </w:tcPr>
          <w:p w14:paraId="28933067" w14:textId="77777777" w:rsidR="00066516" w:rsidRDefault="00066516" w:rsidP="00924F27">
            <w:pPr>
              <w:pStyle w:val="cuatexto"/>
              <w:rPr>
                <w:rFonts w:eastAsia="Arial Narrow"/>
              </w:rPr>
            </w:pPr>
            <w:r w:rsidRPr="6CEC54BD">
              <w:rPr>
                <w:rFonts w:eastAsia="Arial Narrow"/>
              </w:rPr>
              <w:t>Zonas especiales</w:t>
            </w:r>
          </w:p>
        </w:tc>
        <w:tc>
          <w:tcPr>
            <w:tcW w:w="653" w:type="dxa"/>
            <w:tcBorders>
              <w:top w:val="single" w:sz="2" w:space="0" w:color="auto"/>
              <w:left w:val="nil"/>
              <w:bottom w:val="single" w:sz="4" w:space="0" w:color="auto"/>
              <w:right w:val="nil"/>
            </w:tcBorders>
            <w:tcMar>
              <w:top w:w="15" w:type="dxa"/>
              <w:left w:w="15" w:type="dxa"/>
              <w:right w:w="15" w:type="dxa"/>
            </w:tcMar>
            <w:vAlign w:val="center"/>
          </w:tcPr>
          <w:p w14:paraId="31B4BAD5" w14:textId="77777777" w:rsidR="00066516" w:rsidRDefault="00066516" w:rsidP="00924F27">
            <w:pPr>
              <w:pStyle w:val="cuatexto"/>
              <w:jc w:val="right"/>
              <w:rPr>
                <w:rFonts w:eastAsia="Arial Narrow"/>
              </w:rPr>
            </w:pPr>
            <w:r w:rsidRPr="6CEC54BD">
              <w:rPr>
                <w:rFonts w:eastAsia="Arial Narrow"/>
              </w:rPr>
              <w:t>16,82</w:t>
            </w:r>
          </w:p>
        </w:tc>
        <w:tc>
          <w:tcPr>
            <w:tcW w:w="851" w:type="dxa"/>
            <w:tcBorders>
              <w:top w:val="single" w:sz="2" w:space="0" w:color="auto"/>
              <w:left w:val="nil"/>
              <w:bottom w:val="single" w:sz="4" w:space="0" w:color="auto"/>
              <w:right w:val="nil"/>
            </w:tcBorders>
            <w:tcMar>
              <w:top w:w="15" w:type="dxa"/>
              <w:left w:w="15" w:type="dxa"/>
              <w:right w:w="15" w:type="dxa"/>
            </w:tcMar>
            <w:vAlign w:val="center"/>
          </w:tcPr>
          <w:p w14:paraId="7D7047EE" w14:textId="77777777" w:rsidR="00066516" w:rsidRDefault="00066516" w:rsidP="00924F27">
            <w:pPr>
              <w:pStyle w:val="cuatexto"/>
              <w:jc w:val="right"/>
              <w:rPr>
                <w:rFonts w:eastAsia="Arial Narrow"/>
              </w:rPr>
            </w:pPr>
            <w:r w:rsidRPr="6CEC54BD">
              <w:rPr>
                <w:rFonts w:eastAsia="Arial Narrow"/>
              </w:rPr>
              <w:t>15,76</w:t>
            </w:r>
          </w:p>
        </w:tc>
        <w:tc>
          <w:tcPr>
            <w:tcW w:w="992" w:type="dxa"/>
            <w:tcBorders>
              <w:top w:val="single" w:sz="2" w:space="0" w:color="auto"/>
              <w:left w:val="nil"/>
              <w:bottom w:val="single" w:sz="4" w:space="0" w:color="auto"/>
              <w:right w:val="nil"/>
            </w:tcBorders>
            <w:tcMar>
              <w:top w:w="15" w:type="dxa"/>
              <w:left w:w="15" w:type="dxa"/>
              <w:right w:w="15" w:type="dxa"/>
            </w:tcMar>
            <w:vAlign w:val="center"/>
          </w:tcPr>
          <w:p w14:paraId="57846B66" w14:textId="77777777" w:rsidR="00066516" w:rsidRDefault="00066516" w:rsidP="00924F27">
            <w:pPr>
              <w:pStyle w:val="cuatexto"/>
              <w:jc w:val="right"/>
              <w:rPr>
                <w:rFonts w:eastAsia="Arial Narrow"/>
              </w:rPr>
            </w:pPr>
            <w:r w:rsidRPr="6CEC54BD">
              <w:rPr>
                <w:rFonts w:eastAsia="Arial Narrow"/>
              </w:rPr>
              <w:t>16,84</w:t>
            </w:r>
          </w:p>
        </w:tc>
        <w:tc>
          <w:tcPr>
            <w:tcW w:w="994" w:type="dxa"/>
            <w:tcBorders>
              <w:top w:val="single" w:sz="2" w:space="0" w:color="auto"/>
              <w:left w:val="nil"/>
              <w:bottom w:val="single" w:sz="4" w:space="0" w:color="auto"/>
              <w:right w:val="nil"/>
            </w:tcBorders>
            <w:tcMar>
              <w:top w:w="15" w:type="dxa"/>
              <w:left w:w="15" w:type="dxa"/>
              <w:right w:w="15" w:type="dxa"/>
            </w:tcMar>
            <w:vAlign w:val="center"/>
          </w:tcPr>
          <w:p w14:paraId="0E18FE4D" w14:textId="77777777" w:rsidR="00066516" w:rsidRDefault="00066516" w:rsidP="00924F27">
            <w:pPr>
              <w:pStyle w:val="cuatexto"/>
              <w:jc w:val="right"/>
              <w:rPr>
                <w:rFonts w:eastAsia="Arial Narrow"/>
              </w:rPr>
            </w:pPr>
            <w:r w:rsidRPr="6CEC54BD">
              <w:rPr>
                <w:rFonts w:eastAsia="Arial Narrow"/>
              </w:rPr>
              <w:t>14,75</w:t>
            </w:r>
          </w:p>
        </w:tc>
        <w:tc>
          <w:tcPr>
            <w:tcW w:w="994" w:type="dxa"/>
            <w:tcBorders>
              <w:top w:val="single" w:sz="2" w:space="0" w:color="auto"/>
              <w:left w:val="nil"/>
              <w:bottom w:val="single" w:sz="4" w:space="0" w:color="auto"/>
              <w:right w:val="nil"/>
            </w:tcBorders>
            <w:tcMar>
              <w:top w:w="15" w:type="dxa"/>
              <w:left w:w="15" w:type="dxa"/>
              <w:right w:w="15" w:type="dxa"/>
            </w:tcMar>
            <w:vAlign w:val="center"/>
          </w:tcPr>
          <w:p w14:paraId="6FE08611" w14:textId="77777777" w:rsidR="00066516" w:rsidRDefault="00066516" w:rsidP="00924F27">
            <w:pPr>
              <w:pStyle w:val="cuatexto"/>
              <w:jc w:val="right"/>
              <w:rPr>
                <w:rFonts w:eastAsia="Arial Narrow"/>
              </w:rPr>
            </w:pPr>
            <w:r w:rsidRPr="6CEC54BD">
              <w:rPr>
                <w:rFonts w:eastAsia="Arial Narrow"/>
              </w:rPr>
              <w:t>13,54</w:t>
            </w:r>
          </w:p>
        </w:tc>
        <w:tc>
          <w:tcPr>
            <w:tcW w:w="989" w:type="dxa"/>
            <w:tcBorders>
              <w:top w:val="single" w:sz="2" w:space="0" w:color="auto"/>
              <w:left w:val="nil"/>
              <w:bottom w:val="single" w:sz="4" w:space="0" w:color="auto"/>
              <w:right w:val="nil"/>
            </w:tcBorders>
            <w:tcMar>
              <w:top w:w="15" w:type="dxa"/>
              <w:left w:w="15" w:type="dxa"/>
              <w:right w:w="15" w:type="dxa"/>
            </w:tcMar>
            <w:vAlign w:val="center"/>
          </w:tcPr>
          <w:p w14:paraId="13843FED" w14:textId="77777777" w:rsidR="00066516" w:rsidRDefault="00066516" w:rsidP="00924F27">
            <w:pPr>
              <w:pStyle w:val="cuatexto"/>
              <w:jc w:val="right"/>
              <w:rPr>
                <w:rFonts w:eastAsia="Arial Narrow"/>
              </w:rPr>
            </w:pPr>
            <w:r w:rsidRPr="6CEC54BD">
              <w:rPr>
                <w:rFonts w:eastAsia="Arial Narrow"/>
              </w:rPr>
              <w:t>14,2</w:t>
            </w:r>
          </w:p>
        </w:tc>
      </w:tr>
    </w:tbl>
    <w:p w14:paraId="1B7C7BD1" w14:textId="77777777" w:rsidR="00066516" w:rsidRDefault="00066516" w:rsidP="00066516">
      <w:pPr>
        <w:pStyle w:val="Prrafodelista"/>
        <w:spacing w:before="240" w:after="120"/>
        <w:ind w:left="0" w:firstLine="284"/>
        <w:contextualSpacing w:val="0"/>
        <w:jc w:val="both"/>
        <w:rPr>
          <w:rStyle w:val="textoCar"/>
        </w:rPr>
      </w:pPr>
      <w:r w:rsidRPr="6CEC54BD">
        <w:rPr>
          <w:rStyle w:val="textoCar"/>
        </w:rPr>
        <w:t xml:space="preserve">Se observan diferencias significativas entre tipos de zonas. Así, la frecuentación de las zonas especiales y rurales pequeñas es significativamente mayor al resto. Las zonas urbanas presentan la frecuentación más pequeña. </w:t>
      </w:r>
    </w:p>
    <w:p w14:paraId="11A6C065" w14:textId="77777777" w:rsidR="00066516" w:rsidRDefault="57BF89B3" w:rsidP="001B548B">
      <w:pPr>
        <w:pStyle w:val="texto"/>
        <w:numPr>
          <w:ilvl w:val="0"/>
          <w:numId w:val="6"/>
        </w:numPr>
        <w:tabs>
          <w:tab w:val="clear" w:pos="2835"/>
          <w:tab w:val="clear" w:pos="3969"/>
          <w:tab w:val="clear" w:pos="5103"/>
          <w:tab w:val="clear" w:pos="6237"/>
          <w:tab w:val="clear" w:pos="7371"/>
          <w:tab w:val="num" w:pos="300"/>
          <w:tab w:val="left" w:pos="480"/>
          <w:tab w:val="num" w:pos="600"/>
        </w:tabs>
        <w:spacing w:after="240"/>
        <w:ind w:left="0" w:firstLine="289"/>
        <w:jc w:val="both"/>
        <w:rPr>
          <w:szCs w:val="26"/>
        </w:rPr>
      </w:pPr>
      <w:r w:rsidRPr="5B85BBA2">
        <w:rPr>
          <w:szCs w:val="26"/>
        </w:rPr>
        <w:t>Consulta con personal facultativo de pediatría: los datos agrupados por rango de edad del paciente son:</w:t>
      </w:r>
    </w:p>
    <w:tbl>
      <w:tblPr>
        <w:tblStyle w:val="Tablaconcuadrcula3-nfasis5"/>
        <w:tblW w:w="8789" w:type="dxa"/>
        <w:tblInd w:w="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2387"/>
        <w:gridCol w:w="1067"/>
        <w:gridCol w:w="1067"/>
        <w:gridCol w:w="1067"/>
        <w:gridCol w:w="1067"/>
        <w:gridCol w:w="1067"/>
        <w:gridCol w:w="1067"/>
      </w:tblGrid>
      <w:tr w:rsidR="00066516" w:rsidRPr="003703E0" w14:paraId="1E44110F" w14:textId="77777777" w:rsidTr="006F7689">
        <w:trPr>
          <w:cnfStyle w:val="100000000000" w:firstRow="1" w:lastRow="0" w:firstColumn="0" w:lastColumn="0" w:oddVBand="0" w:evenVBand="0" w:oddHBand="0" w:evenHBand="0" w:firstRowFirstColumn="0" w:firstRowLastColumn="0" w:lastRowFirstColumn="0" w:lastRowLastColumn="0"/>
          <w:trHeight w:val="268"/>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cBorders>
            <w:shd w:val="clear" w:color="auto" w:fill="8DB3E2" w:themeFill="text2" w:themeFillTint="66"/>
            <w:noWrap/>
            <w:vAlign w:val="center"/>
            <w:hideMark/>
          </w:tcPr>
          <w:p w14:paraId="452F9066" w14:textId="2DF6C57C" w:rsidR="00066516" w:rsidRPr="0058412F" w:rsidRDefault="00066516" w:rsidP="007632E7">
            <w:pPr>
              <w:pStyle w:val="cuadroCabe"/>
              <w:jc w:val="left"/>
              <w:rPr>
                <w:b w:val="0"/>
                <w:i w:val="0"/>
              </w:rPr>
            </w:pPr>
            <w:r w:rsidRPr="0058412F">
              <w:rPr>
                <w:b w:val="0"/>
                <w:i w:val="0"/>
              </w:rPr>
              <w:t xml:space="preserve">Rango </w:t>
            </w:r>
            <w:r w:rsidR="002F7255">
              <w:rPr>
                <w:b w:val="0"/>
                <w:i w:val="0"/>
              </w:rPr>
              <w:t>edad</w:t>
            </w:r>
            <w:r w:rsidRPr="0058412F">
              <w:rPr>
                <w:b w:val="0"/>
                <w:i w:val="0"/>
              </w:rPr>
              <w:t xml:space="preserve"> </w:t>
            </w:r>
          </w:p>
        </w:tc>
        <w:tc>
          <w:tcPr>
            <w:tcW w:w="1014" w:type="dxa"/>
            <w:tcBorders>
              <w:top w:val="none" w:sz="0" w:space="0" w:color="auto"/>
              <w:left w:val="none" w:sz="0" w:space="0" w:color="auto"/>
              <w:right w:val="none" w:sz="0" w:space="0" w:color="auto"/>
            </w:tcBorders>
            <w:shd w:val="clear" w:color="auto" w:fill="8DB3E2" w:themeFill="text2" w:themeFillTint="66"/>
            <w:noWrap/>
            <w:vAlign w:val="center"/>
            <w:hideMark/>
          </w:tcPr>
          <w:p w14:paraId="4CC36B40" w14:textId="77777777" w:rsidR="00066516" w:rsidRPr="003703E0" w:rsidRDefault="00066516" w:rsidP="007632E7">
            <w:pPr>
              <w:pStyle w:val="cuadroCabe"/>
              <w:jc w:val="right"/>
              <w:cnfStyle w:val="100000000000" w:firstRow="1" w:lastRow="0" w:firstColumn="0" w:lastColumn="0" w:oddVBand="0" w:evenVBand="0" w:oddHBand="0" w:evenHBand="0" w:firstRowFirstColumn="0" w:firstRowLastColumn="0" w:lastRowFirstColumn="0" w:lastRowLastColumn="0"/>
              <w:rPr>
                <w:b w:val="0"/>
              </w:rPr>
            </w:pPr>
            <w:r w:rsidRPr="003703E0">
              <w:rPr>
                <w:b w:val="0"/>
              </w:rPr>
              <w:t>2018</w:t>
            </w:r>
          </w:p>
        </w:tc>
        <w:tc>
          <w:tcPr>
            <w:tcW w:w="1014" w:type="dxa"/>
            <w:tcBorders>
              <w:top w:val="none" w:sz="0" w:space="0" w:color="auto"/>
              <w:left w:val="none" w:sz="0" w:space="0" w:color="auto"/>
              <w:right w:val="none" w:sz="0" w:space="0" w:color="auto"/>
            </w:tcBorders>
            <w:shd w:val="clear" w:color="auto" w:fill="8DB3E2" w:themeFill="text2" w:themeFillTint="66"/>
            <w:noWrap/>
            <w:vAlign w:val="center"/>
            <w:hideMark/>
          </w:tcPr>
          <w:p w14:paraId="7FF65A0D" w14:textId="77777777" w:rsidR="00066516" w:rsidRPr="003703E0" w:rsidRDefault="00066516" w:rsidP="007632E7">
            <w:pPr>
              <w:pStyle w:val="cuadroCabe"/>
              <w:jc w:val="right"/>
              <w:cnfStyle w:val="100000000000" w:firstRow="1" w:lastRow="0" w:firstColumn="0" w:lastColumn="0" w:oddVBand="0" w:evenVBand="0" w:oddHBand="0" w:evenHBand="0" w:firstRowFirstColumn="0" w:firstRowLastColumn="0" w:lastRowFirstColumn="0" w:lastRowLastColumn="0"/>
              <w:rPr>
                <w:b w:val="0"/>
              </w:rPr>
            </w:pPr>
            <w:r w:rsidRPr="003703E0">
              <w:rPr>
                <w:b w:val="0"/>
              </w:rPr>
              <w:t>2019</w:t>
            </w:r>
          </w:p>
        </w:tc>
        <w:tc>
          <w:tcPr>
            <w:tcW w:w="1014" w:type="dxa"/>
            <w:tcBorders>
              <w:top w:val="none" w:sz="0" w:space="0" w:color="auto"/>
              <w:left w:val="none" w:sz="0" w:space="0" w:color="auto"/>
              <w:right w:val="none" w:sz="0" w:space="0" w:color="auto"/>
            </w:tcBorders>
            <w:shd w:val="clear" w:color="auto" w:fill="8DB3E2" w:themeFill="text2" w:themeFillTint="66"/>
            <w:noWrap/>
            <w:vAlign w:val="center"/>
            <w:hideMark/>
          </w:tcPr>
          <w:p w14:paraId="28E9A2D4" w14:textId="77777777" w:rsidR="00066516" w:rsidRPr="003703E0" w:rsidRDefault="00066516" w:rsidP="007632E7">
            <w:pPr>
              <w:pStyle w:val="cuadroCabe"/>
              <w:jc w:val="right"/>
              <w:cnfStyle w:val="100000000000" w:firstRow="1" w:lastRow="0" w:firstColumn="0" w:lastColumn="0" w:oddVBand="0" w:evenVBand="0" w:oddHBand="0" w:evenHBand="0" w:firstRowFirstColumn="0" w:firstRowLastColumn="0" w:lastRowFirstColumn="0" w:lastRowLastColumn="0"/>
              <w:rPr>
                <w:b w:val="0"/>
              </w:rPr>
            </w:pPr>
            <w:r w:rsidRPr="003703E0">
              <w:rPr>
                <w:b w:val="0"/>
              </w:rPr>
              <w:t>2020</w:t>
            </w:r>
          </w:p>
        </w:tc>
        <w:tc>
          <w:tcPr>
            <w:tcW w:w="1014" w:type="dxa"/>
            <w:tcBorders>
              <w:top w:val="none" w:sz="0" w:space="0" w:color="auto"/>
              <w:left w:val="none" w:sz="0" w:space="0" w:color="auto"/>
              <w:right w:val="none" w:sz="0" w:space="0" w:color="auto"/>
            </w:tcBorders>
            <w:shd w:val="clear" w:color="auto" w:fill="8DB3E2" w:themeFill="text2" w:themeFillTint="66"/>
            <w:noWrap/>
            <w:vAlign w:val="center"/>
            <w:hideMark/>
          </w:tcPr>
          <w:p w14:paraId="26186D78" w14:textId="77777777" w:rsidR="00066516" w:rsidRPr="003703E0" w:rsidRDefault="00066516" w:rsidP="007632E7">
            <w:pPr>
              <w:pStyle w:val="cuadroCabe"/>
              <w:jc w:val="right"/>
              <w:cnfStyle w:val="100000000000" w:firstRow="1" w:lastRow="0" w:firstColumn="0" w:lastColumn="0" w:oddVBand="0" w:evenVBand="0" w:oddHBand="0" w:evenHBand="0" w:firstRowFirstColumn="0" w:firstRowLastColumn="0" w:lastRowFirstColumn="0" w:lastRowLastColumn="0"/>
              <w:rPr>
                <w:b w:val="0"/>
              </w:rPr>
            </w:pPr>
            <w:r w:rsidRPr="003703E0">
              <w:rPr>
                <w:b w:val="0"/>
              </w:rPr>
              <w:t>2021</w:t>
            </w:r>
          </w:p>
        </w:tc>
        <w:tc>
          <w:tcPr>
            <w:tcW w:w="1014" w:type="dxa"/>
            <w:tcBorders>
              <w:top w:val="none" w:sz="0" w:space="0" w:color="auto"/>
              <w:left w:val="none" w:sz="0" w:space="0" w:color="auto"/>
              <w:right w:val="none" w:sz="0" w:space="0" w:color="auto"/>
            </w:tcBorders>
            <w:shd w:val="clear" w:color="auto" w:fill="8DB3E2" w:themeFill="text2" w:themeFillTint="66"/>
            <w:noWrap/>
            <w:vAlign w:val="center"/>
            <w:hideMark/>
          </w:tcPr>
          <w:p w14:paraId="122C4EE4" w14:textId="77777777" w:rsidR="00066516" w:rsidRPr="003703E0" w:rsidRDefault="00066516" w:rsidP="007632E7">
            <w:pPr>
              <w:pStyle w:val="cuadroCabe"/>
              <w:jc w:val="right"/>
              <w:cnfStyle w:val="100000000000" w:firstRow="1" w:lastRow="0" w:firstColumn="0" w:lastColumn="0" w:oddVBand="0" w:evenVBand="0" w:oddHBand="0" w:evenHBand="0" w:firstRowFirstColumn="0" w:firstRowLastColumn="0" w:lastRowFirstColumn="0" w:lastRowLastColumn="0"/>
              <w:rPr>
                <w:b w:val="0"/>
              </w:rPr>
            </w:pPr>
            <w:r w:rsidRPr="003703E0">
              <w:rPr>
                <w:b w:val="0"/>
              </w:rPr>
              <w:t>2022</w:t>
            </w:r>
          </w:p>
        </w:tc>
        <w:tc>
          <w:tcPr>
            <w:tcW w:w="1014" w:type="dxa"/>
            <w:tcBorders>
              <w:top w:val="none" w:sz="0" w:space="0" w:color="auto"/>
              <w:left w:val="none" w:sz="0" w:space="0" w:color="auto"/>
              <w:right w:val="none" w:sz="0" w:space="0" w:color="auto"/>
            </w:tcBorders>
            <w:shd w:val="clear" w:color="auto" w:fill="8DB3E2" w:themeFill="text2" w:themeFillTint="66"/>
            <w:noWrap/>
            <w:vAlign w:val="center"/>
            <w:hideMark/>
          </w:tcPr>
          <w:p w14:paraId="48DB4071" w14:textId="77777777" w:rsidR="00066516" w:rsidRPr="003703E0" w:rsidRDefault="00066516" w:rsidP="007632E7">
            <w:pPr>
              <w:pStyle w:val="cuadroCabe"/>
              <w:jc w:val="right"/>
              <w:cnfStyle w:val="100000000000" w:firstRow="1" w:lastRow="0" w:firstColumn="0" w:lastColumn="0" w:oddVBand="0" w:evenVBand="0" w:oddHBand="0" w:evenHBand="0" w:firstRowFirstColumn="0" w:firstRowLastColumn="0" w:lastRowFirstColumn="0" w:lastRowLastColumn="0"/>
              <w:rPr>
                <w:b w:val="0"/>
              </w:rPr>
            </w:pPr>
            <w:r w:rsidRPr="003703E0">
              <w:rPr>
                <w:b w:val="0"/>
              </w:rPr>
              <w:t>2023</w:t>
            </w:r>
          </w:p>
        </w:tc>
      </w:tr>
      <w:tr w:rsidR="00066516" w:rsidRPr="00DA3142" w14:paraId="5F6CFDAB" w14:textId="77777777" w:rsidTr="00E722E5">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single" w:sz="2" w:space="0" w:color="auto"/>
            </w:tcBorders>
            <w:shd w:val="clear" w:color="auto" w:fill="auto"/>
            <w:noWrap/>
            <w:vAlign w:val="center"/>
            <w:hideMark/>
          </w:tcPr>
          <w:p w14:paraId="344F3668" w14:textId="77777777" w:rsidR="00066516" w:rsidRPr="0058412F" w:rsidRDefault="00066516" w:rsidP="003703E0">
            <w:pPr>
              <w:pStyle w:val="cuatexto"/>
              <w:jc w:val="left"/>
              <w:rPr>
                <w:i w:val="0"/>
              </w:rPr>
            </w:pPr>
            <w:r w:rsidRPr="0058412F">
              <w:rPr>
                <w:i w:val="0"/>
              </w:rPr>
              <w:t>0-4 años</w:t>
            </w:r>
          </w:p>
        </w:tc>
        <w:tc>
          <w:tcPr>
            <w:tcW w:w="1014" w:type="dxa"/>
            <w:tcBorders>
              <w:bottom w:val="single" w:sz="2" w:space="0" w:color="auto"/>
            </w:tcBorders>
            <w:shd w:val="clear" w:color="auto" w:fill="auto"/>
            <w:noWrap/>
            <w:vAlign w:val="center"/>
            <w:hideMark/>
          </w:tcPr>
          <w:p w14:paraId="5DE6F1F8" w14:textId="77777777" w:rsidR="00066516" w:rsidRPr="00DA3142" w:rsidRDefault="00066516" w:rsidP="003703E0">
            <w:pPr>
              <w:pStyle w:val="cuatexto"/>
              <w:jc w:val="right"/>
              <w:cnfStyle w:val="000000100000" w:firstRow="0" w:lastRow="0" w:firstColumn="0" w:lastColumn="0" w:oddVBand="0" w:evenVBand="0" w:oddHBand="1" w:evenHBand="0" w:firstRowFirstColumn="0" w:firstRowLastColumn="0" w:lastRowFirstColumn="0" w:lastRowLastColumn="0"/>
            </w:pPr>
            <w:r w:rsidRPr="00DA3142">
              <w:t>7,96</w:t>
            </w:r>
          </w:p>
        </w:tc>
        <w:tc>
          <w:tcPr>
            <w:tcW w:w="1014" w:type="dxa"/>
            <w:tcBorders>
              <w:bottom w:val="single" w:sz="2" w:space="0" w:color="auto"/>
            </w:tcBorders>
            <w:shd w:val="clear" w:color="auto" w:fill="auto"/>
            <w:noWrap/>
            <w:vAlign w:val="center"/>
            <w:hideMark/>
          </w:tcPr>
          <w:p w14:paraId="7FDDAE27" w14:textId="77777777" w:rsidR="00066516" w:rsidRPr="00DA3142" w:rsidRDefault="00066516" w:rsidP="003703E0">
            <w:pPr>
              <w:pStyle w:val="cuatexto"/>
              <w:jc w:val="right"/>
              <w:cnfStyle w:val="000000100000" w:firstRow="0" w:lastRow="0" w:firstColumn="0" w:lastColumn="0" w:oddVBand="0" w:evenVBand="0" w:oddHBand="1" w:evenHBand="0" w:firstRowFirstColumn="0" w:firstRowLastColumn="0" w:lastRowFirstColumn="0" w:lastRowLastColumn="0"/>
            </w:pPr>
            <w:r w:rsidRPr="00DA3142">
              <w:t>7,78</w:t>
            </w:r>
          </w:p>
        </w:tc>
        <w:tc>
          <w:tcPr>
            <w:tcW w:w="1014" w:type="dxa"/>
            <w:tcBorders>
              <w:bottom w:val="single" w:sz="2" w:space="0" w:color="auto"/>
            </w:tcBorders>
            <w:shd w:val="clear" w:color="auto" w:fill="auto"/>
            <w:noWrap/>
            <w:vAlign w:val="center"/>
            <w:hideMark/>
          </w:tcPr>
          <w:p w14:paraId="766F000E" w14:textId="77777777" w:rsidR="00066516" w:rsidRPr="00DA3142" w:rsidRDefault="00066516" w:rsidP="003703E0">
            <w:pPr>
              <w:pStyle w:val="cuatexto"/>
              <w:jc w:val="right"/>
              <w:cnfStyle w:val="000000100000" w:firstRow="0" w:lastRow="0" w:firstColumn="0" w:lastColumn="0" w:oddVBand="0" w:evenVBand="0" w:oddHBand="1" w:evenHBand="0" w:firstRowFirstColumn="0" w:firstRowLastColumn="0" w:lastRowFirstColumn="0" w:lastRowLastColumn="0"/>
            </w:pPr>
            <w:r w:rsidRPr="00DA3142">
              <w:t>6,88</w:t>
            </w:r>
          </w:p>
        </w:tc>
        <w:tc>
          <w:tcPr>
            <w:tcW w:w="1014" w:type="dxa"/>
            <w:tcBorders>
              <w:bottom w:val="single" w:sz="2" w:space="0" w:color="auto"/>
            </w:tcBorders>
            <w:shd w:val="clear" w:color="auto" w:fill="auto"/>
            <w:noWrap/>
            <w:vAlign w:val="center"/>
            <w:hideMark/>
          </w:tcPr>
          <w:p w14:paraId="1B621CE3" w14:textId="77777777" w:rsidR="00066516" w:rsidRPr="00DA3142" w:rsidRDefault="00066516" w:rsidP="003703E0">
            <w:pPr>
              <w:pStyle w:val="cuatexto"/>
              <w:jc w:val="right"/>
              <w:cnfStyle w:val="000000100000" w:firstRow="0" w:lastRow="0" w:firstColumn="0" w:lastColumn="0" w:oddVBand="0" w:evenVBand="0" w:oddHBand="1" w:evenHBand="0" w:firstRowFirstColumn="0" w:firstRowLastColumn="0" w:lastRowFirstColumn="0" w:lastRowLastColumn="0"/>
            </w:pPr>
            <w:r w:rsidRPr="00DA3142">
              <w:t>7,86</w:t>
            </w:r>
          </w:p>
        </w:tc>
        <w:tc>
          <w:tcPr>
            <w:tcW w:w="1014" w:type="dxa"/>
            <w:tcBorders>
              <w:bottom w:val="single" w:sz="2" w:space="0" w:color="auto"/>
            </w:tcBorders>
            <w:shd w:val="clear" w:color="auto" w:fill="auto"/>
            <w:noWrap/>
            <w:vAlign w:val="center"/>
            <w:hideMark/>
          </w:tcPr>
          <w:p w14:paraId="1DFAF76D" w14:textId="77777777" w:rsidR="00066516" w:rsidRPr="00DA3142" w:rsidRDefault="00066516" w:rsidP="003703E0">
            <w:pPr>
              <w:pStyle w:val="cuatexto"/>
              <w:jc w:val="right"/>
              <w:cnfStyle w:val="000000100000" w:firstRow="0" w:lastRow="0" w:firstColumn="0" w:lastColumn="0" w:oddVBand="0" w:evenVBand="0" w:oddHBand="1" w:evenHBand="0" w:firstRowFirstColumn="0" w:firstRowLastColumn="0" w:lastRowFirstColumn="0" w:lastRowLastColumn="0"/>
            </w:pPr>
            <w:r w:rsidRPr="00DA3142">
              <w:t>7,89</w:t>
            </w:r>
          </w:p>
        </w:tc>
        <w:tc>
          <w:tcPr>
            <w:tcW w:w="1014" w:type="dxa"/>
            <w:tcBorders>
              <w:bottom w:val="single" w:sz="2" w:space="0" w:color="auto"/>
            </w:tcBorders>
            <w:shd w:val="clear" w:color="auto" w:fill="auto"/>
            <w:noWrap/>
            <w:vAlign w:val="center"/>
            <w:hideMark/>
          </w:tcPr>
          <w:p w14:paraId="3FF2C499" w14:textId="77777777" w:rsidR="00066516" w:rsidRPr="00DA3142" w:rsidRDefault="00066516" w:rsidP="003703E0">
            <w:pPr>
              <w:pStyle w:val="cuatexto"/>
              <w:jc w:val="right"/>
              <w:cnfStyle w:val="000000100000" w:firstRow="0" w:lastRow="0" w:firstColumn="0" w:lastColumn="0" w:oddVBand="0" w:evenVBand="0" w:oddHBand="1" w:evenHBand="0" w:firstRowFirstColumn="0" w:firstRowLastColumn="0" w:lastRowFirstColumn="0" w:lastRowLastColumn="0"/>
            </w:pPr>
            <w:r w:rsidRPr="00DA3142">
              <w:t>7,19</w:t>
            </w:r>
          </w:p>
        </w:tc>
      </w:tr>
      <w:tr w:rsidR="00066516" w:rsidRPr="00DA3142" w14:paraId="73D67DF2" w14:textId="77777777" w:rsidTr="00E722E5">
        <w:trPr>
          <w:trHeight w:val="198"/>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auto"/>
              <w:left w:val="none" w:sz="0" w:space="0" w:color="auto"/>
              <w:bottom w:val="single" w:sz="2" w:space="0" w:color="auto"/>
            </w:tcBorders>
            <w:shd w:val="clear" w:color="auto" w:fill="auto"/>
            <w:noWrap/>
            <w:vAlign w:val="center"/>
            <w:hideMark/>
          </w:tcPr>
          <w:p w14:paraId="734C6C06" w14:textId="77777777" w:rsidR="00066516" w:rsidRPr="0058412F" w:rsidRDefault="00066516" w:rsidP="003703E0">
            <w:pPr>
              <w:pStyle w:val="cuatexto"/>
              <w:jc w:val="left"/>
              <w:rPr>
                <w:i w:val="0"/>
              </w:rPr>
            </w:pPr>
            <w:r w:rsidRPr="0058412F">
              <w:rPr>
                <w:i w:val="0"/>
              </w:rPr>
              <w:t>5-9 años</w:t>
            </w:r>
          </w:p>
        </w:tc>
        <w:tc>
          <w:tcPr>
            <w:tcW w:w="1014" w:type="dxa"/>
            <w:tcBorders>
              <w:top w:val="single" w:sz="2" w:space="0" w:color="auto"/>
              <w:bottom w:val="single" w:sz="2" w:space="0" w:color="auto"/>
            </w:tcBorders>
            <w:shd w:val="clear" w:color="auto" w:fill="auto"/>
            <w:noWrap/>
            <w:vAlign w:val="center"/>
            <w:hideMark/>
          </w:tcPr>
          <w:p w14:paraId="55D91964" w14:textId="77777777" w:rsidR="00066516" w:rsidRPr="00DA3142" w:rsidRDefault="00066516" w:rsidP="003703E0">
            <w:pPr>
              <w:pStyle w:val="cuatexto"/>
              <w:jc w:val="right"/>
              <w:cnfStyle w:val="000000000000" w:firstRow="0" w:lastRow="0" w:firstColumn="0" w:lastColumn="0" w:oddVBand="0" w:evenVBand="0" w:oddHBand="0" w:evenHBand="0" w:firstRowFirstColumn="0" w:firstRowLastColumn="0" w:lastRowFirstColumn="0" w:lastRowLastColumn="0"/>
            </w:pPr>
            <w:r w:rsidRPr="00DA3142">
              <w:t>4,18</w:t>
            </w:r>
          </w:p>
        </w:tc>
        <w:tc>
          <w:tcPr>
            <w:tcW w:w="1014" w:type="dxa"/>
            <w:tcBorders>
              <w:top w:val="single" w:sz="2" w:space="0" w:color="auto"/>
              <w:bottom w:val="single" w:sz="2" w:space="0" w:color="auto"/>
            </w:tcBorders>
            <w:shd w:val="clear" w:color="auto" w:fill="auto"/>
            <w:noWrap/>
            <w:vAlign w:val="center"/>
            <w:hideMark/>
          </w:tcPr>
          <w:p w14:paraId="04AFEADF" w14:textId="77777777" w:rsidR="00066516" w:rsidRPr="00DA3142" w:rsidRDefault="00066516" w:rsidP="003703E0">
            <w:pPr>
              <w:pStyle w:val="cuatexto"/>
              <w:jc w:val="right"/>
              <w:cnfStyle w:val="000000000000" w:firstRow="0" w:lastRow="0" w:firstColumn="0" w:lastColumn="0" w:oddVBand="0" w:evenVBand="0" w:oddHBand="0" w:evenHBand="0" w:firstRowFirstColumn="0" w:firstRowLastColumn="0" w:lastRowFirstColumn="0" w:lastRowLastColumn="0"/>
            </w:pPr>
            <w:r w:rsidRPr="00DA3142">
              <w:t>4,07</w:t>
            </w:r>
          </w:p>
        </w:tc>
        <w:tc>
          <w:tcPr>
            <w:tcW w:w="1014" w:type="dxa"/>
            <w:tcBorders>
              <w:top w:val="single" w:sz="2" w:space="0" w:color="auto"/>
              <w:bottom w:val="single" w:sz="2" w:space="0" w:color="auto"/>
            </w:tcBorders>
            <w:shd w:val="clear" w:color="auto" w:fill="auto"/>
            <w:noWrap/>
            <w:vAlign w:val="center"/>
            <w:hideMark/>
          </w:tcPr>
          <w:p w14:paraId="6BD222CF" w14:textId="77777777" w:rsidR="00066516" w:rsidRPr="00DA3142" w:rsidRDefault="00066516" w:rsidP="003703E0">
            <w:pPr>
              <w:pStyle w:val="cuatexto"/>
              <w:jc w:val="right"/>
              <w:cnfStyle w:val="000000000000" w:firstRow="0" w:lastRow="0" w:firstColumn="0" w:lastColumn="0" w:oddVBand="0" w:evenVBand="0" w:oddHBand="0" w:evenHBand="0" w:firstRowFirstColumn="0" w:firstRowLastColumn="0" w:lastRowFirstColumn="0" w:lastRowLastColumn="0"/>
            </w:pPr>
            <w:r w:rsidRPr="00DA3142">
              <w:t>4,14</w:t>
            </w:r>
          </w:p>
        </w:tc>
        <w:tc>
          <w:tcPr>
            <w:tcW w:w="1014" w:type="dxa"/>
            <w:tcBorders>
              <w:top w:val="single" w:sz="2" w:space="0" w:color="auto"/>
              <w:bottom w:val="single" w:sz="2" w:space="0" w:color="auto"/>
            </w:tcBorders>
            <w:shd w:val="clear" w:color="auto" w:fill="auto"/>
            <w:noWrap/>
            <w:vAlign w:val="center"/>
            <w:hideMark/>
          </w:tcPr>
          <w:p w14:paraId="778E4912" w14:textId="77777777" w:rsidR="00066516" w:rsidRPr="00DA3142" w:rsidRDefault="00066516" w:rsidP="003703E0">
            <w:pPr>
              <w:pStyle w:val="cuatexto"/>
              <w:jc w:val="right"/>
              <w:cnfStyle w:val="000000000000" w:firstRow="0" w:lastRow="0" w:firstColumn="0" w:lastColumn="0" w:oddVBand="0" w:evenVBand="0" w:oddHBand="0" w:evenHBand="0" w:firstRowFirstColumn="0" w:firstRowLastColumn="0" w:lastRowFirstColumn="0" w:lastRowLastColumn="0"/>
            </w:pPr>
            <w:r w:rsidRPr="00DA3142">
              <w:t>3,85</w:t>
            </w:r>
          </w:p>
        </w:tc>
        <w:tc>
          <w:tcPr>
            <w:tcW w:w="1014" w:type="dxa"/>
            <w:tcBorders>
              <w:top w:val="single" w:sz="2" w:space="0" w:color="auto"/>
              <w:bottom w:val="single" w:sz="2" w:space="0" w:color="auto"/>
            </w:tcBorders>
            <w:shd w:val="clear" w:color="auto" w:fill="auto"/>
            <w:noWrap/>
            <w:vAlign w:val="center"/>
            <w:hideMark/>
          </w:tcPr>
          <w:p w14:paraId="28962AB5" w14:textId="77777777" w:rsidR="00066516" w:rsidRPr="00DA3142" w:rsidRDefault="00066516" w:rsidP="003703E0">
            <w:pPr>
              <w:pStyle w:val="cuatexto"/>
              <w:jc w:val="right"/>
              <w:cnfStyle w:val="000000000000" w:firstRow="0" w:lastRow="0" w:firstColumn="0" w:lastColumn="0" w:oddVBand="0" w:evenVBand="0" w:oddHBand="0" w:evenHBand="0" w:firstRowFirstColumn="0" w:firstRowLastColumn="0" w:lastRowFirstColumn="0" w:lastRowLastColumn="0"/>
            </w:pPr>
            <w:r w:rsidRPr="00DA3142">
              <w:t>4,08</w:t>
            </w:r>
          </w:p>
        </w:tc>
        <w:tc>
          <w:tcPr>
            <w:tcW w:w="1014" w:type="dxa"/>
            <w:tcBorders>
              <w:top w:val="single" w:sz="2" w:space="0" w:color="auto"/>
              <w:bottom w:val="single" w:sz="2" w:space="0" w:color="auto"/>
            </w:tcBorders>
            <w:shd w:val="clear" w:color="auto" w:fill="auto"/>
            <w:noWrap/>
            <w:vAlign w:val="center"/>
            <w:hideMark/>
          </w:tcPr>
          <w:p w14:paraId="23F11C46" w14:textId="77777777" w:rsidR="00066516" w:rsidRPr="00DA3142" w:rsidRDefault="00066516" w:rsidP="003703E0">
            <w:pPr>
              <w:pStyle w:val="cuatexto"/>
              <w:jc w:val="right"/>
              <w:cnfStyle w:val="000000000000" w:firstRow="0" w:lastRow="0" w:firstColumn="0" w:lastColumn="0" w:oddVBand="0" w:evenVBand="0" w:oddHBand="0" w:evenHBand="0" w:firstRowFirstColumn="0" w:firstRowLastColumn="0" w:lastRowFirstColumn="0" w:lastRowLastColumn="0"/>
            </w:pPr>
            <w:r w:rsidRPr="00DA3142">
              <w:t>4,09</w:t>
            </w:r>
          </w:p>
        </w:tc>
      </w:tr>
      <w:tr w:rsidR="00066516" w:rsidRPr="00DA3142" w14:paraId="7E038F53" w14:textId="77777777" w:rsidTr="00E722E5">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auto"/>
              <w:left w:val="none" w:sz="0" w:space="0" w:color="auto"/>
              <w:bottom w:val="none" w:sz="0" w:space="0" w:color="auto"/>
            </w:tcBorders>
            <w:shd w:val="clear" w:color="auto" w:fill="auto"/>
            <w:noWrap/>
            <w:vAlign w:val="center"/>
            <w:hideMark/>
          </w:tcPr>
          <w:p w14:paraId="06AAA8ED" w14:textId="77777777" w:rsidR="00066516" w:rsidRPr="0058412F" w:rsidRDefault="00066516" w:rsidP="003703E0">
            <w:pPr>
              <w:pStyle w:val="cuatexto"/>
              <w:jc w:val="left"/>
              <w:rPr>
                <w:i w:val="0"/>
              </w:rPr>
            </w:pPr>
            <w:r w:rsidRPr="0058412F">
              <w:rPr>
                <w:i w:val="0"/>
              </w:rPr>
              <w:t>10-14 años</w:t>
            </w:r>
          </w:p>
        </w:tc>
        <w:tc>
          <w:tcPr>
            <w:tcW w:w="1014" w:type="dxa"/>
            <w:tcBorders>
              <w:top w:val="single" w:sz="2" w:space="0" w:color="auto"/>
            </w:tcBorders>
            <w:shd w:val="clear" w:color="auto" w:fill="auto"/>
            <w:noWrap/>
            <w:vAlign w:val="center"/>
            <w:hideMark/>
          </w:tcPr>
          <w:p w14:paraId="5C1F30E3" w14:textId="77777777" w:rsidR="00066516" w:rsidRPr="00DA3142" w:rsidRDefault="00066516" w:rsidP="003703E0">
            <w:pPr>
              <w:pStyle w:val="cuatexto"/>
              <w:jc w:val="right"/>
              <w:cnfStyle w:val="000000100000" w:firstRow="0" w:lastRow="0" w:firstColumn="0" w:lastColumn="0" w:oddVBand="0" w:evenVBand="0" w:oddHBand="1" w:evenHBand="0" w:firstRowFirstColumn="0" w:firstRowLastColumn="0" w:lastRowFirstColumn="0" w:lastRowLastColumn="0"/>
            </w:pPr>
            <w:r w:rsidRPr="00DA3142">
              <w:t>3,71</w:t>
            </w:r>
          </w:p>
        </w:tc>
        <w:tc>
          <w:tcPr>
            <w:tcW w:w="1014" w:type="dxa"/>
            <w:tcBorders>
              <w:top w:val="single" w:sz="2" w:space="0" w:color="auto"/>
            </w:tcBorders>
            <w:shd w:val="clear" w:color="auto" w:fill="auto"/>
            <w:noWrap/>
            <w:vAlign w:val="center"/>
            <w:hideMark/>
          </w:tcPr>
          <w:p w14:paraId="33A3556C" w14:textId="77777777" w:rsidR="00066516" w:rsidRPr="00DA3142" w:rsidRDefault="00066516" w:rsidP="003703E0">
            <w:pPr>
              <w:pStyle w:val="cuatexto"/>
              <w:jc w:val="right"/>
              <w:cnfStyle w:val="000000100000" w:firstRow="0" w:lastRow="0" w:firstColumn="0" w:lastColumn="0" w:oddVBand="0" w:evenVBand="0" w:oddHBand="1" w:evenHBand="0" w:firstRowFirstColumn="0" w:firstRowLastColumn="0" w:lastRowFirstColumn="0" w:lastRowLastColumn="0"/>
            </w:pPr>
            <w:r w:rsidRPr="00DA3142">
              <w:t>3,65</w:t>
            </w:r>
          </w:p>
        </w:tc>
        <w:tc>
          <w:tcPr>
            <w:tcW w:w="1014" w:type="dxa"/>
            <w:tcBorders>
              <w:top w:val="single" w:sz="2" w:space="0" w:color="auto"/>
            </w:tcBorders>
            <w:shd w:val="clear" w:color="auto" w:fill="auto"/>
            <w:noWrap/>
            <w:vAlign w:val="center"/>
            <w:hideMark/>
          </w:tcPr>
          <w:p w14:paraId="1C10EBB9" w14:textId="77777777" w:rsidR="00066516" w:rsidRPr="00DA3142" w:rsidRDefault="00066516" w:rsidP="003703E0">
            <w:pPr>
              <w:pStyle w:val="cuatexto"/>
              <w:jc w:val="right"/>
              <w:cnfStyle w:val="000000100000" w:firstRow="0" w:lastRow="0" w:firstColumn="0" w:lastColumn="0" w:oddVBand="0" w:evenVBand="0" w:oddHBand="1" w:evenHBand="0" w:firstRowFirstColumn="0" w:firstRowLastColumn="0" w:lastRowFirstColumn="0" w:lastRowLastColumn="0"/>
            </w:pPr>
            <w:r w:rsidRPr="00DA3142">
              <w:t>3,92</w:t>
            </w:r>
          </w:p>
        </w:tc>
        <w:tc>
          <w:tcPr>
            <w:tcW w:w="1014" w:type="dxa"/>
            <w:tcBorders>
              <w:top w:val="single" w:sz="2" w:space="0" w:color="auto"/>
            </w:tcBorders>
            <w:shd w:val="clear" w:color="auto" w:fill="auto"/>
            <w:noWrap/>
            <w:vAlign w:val="center"/>
            <w:hideMark/>
          </w:tcPr>
          <w:p w14:paraId="502FE9BA" w14:textId="77777777" w:rsidR="00066516" w:rsidRPr="00DA3142" w:rsidRDefault="00066516" w:rsidP="003703E0">
            <w:pPr>
              <w:pStyle w:val="cuatexto"/>
              <w:jc w:val="right"/>
              <w:cnfStyle w:val="000000100000" w:firstRow="0" w:lastRow="0" w:firstColumn="0" w:lastColumn="0" w:oddVBand="0" w:evenVBand="0" w:oddHBand="1" w:evenHBand="0" w:firstRowFirstColumn="0" w:firstRowLastColumn="0" w:lastRowFirstColumn="0" w:lastRowLastColumn="0"/>
            </w:pPr>
            <w:r w:rsidRPr="00DA3142">
              <w:t>3,89</w:t>
            </w:r>
          </w:p>
        </w:tc>
        <w:tc>
          <w:tcPr>
            <w:tcW w:w="1014" w:type="dxa"/>
            <w:tcBorders>
              <w:top w:val="single" w:sz="2" w:space="0" w:color="auto"/>
            </w:tcBorders>
            <w:shd w:val="clear" w:color="auto" w:fill="auto"/>
            <w:noWrap/>
            <w:vAlign w:val="center"/>
            <w:hideMark/>
          </w:tcPr>
          <w:p w14:paraId="59267663" w14:textId="77777777" w:rsidR="00066516" w:rsidRPr="00DA3142" w:rsidRDefault="00066516" w:rsidP="003703E0">
            <w:pPr>
              <w:pStyle w:val="cuatexto"/>
              <w:jc w:val="right"/>
              <w:cnfStyle w:val="000000100000" w:firstRow="0" w:lastRow="0" w:firstColumn="0" w:lastColumn="0" w:oddVBand="0" w:evenVBand="0" w:oddHBand="1" w:evenHBand="0" w:firstRowFirstColumn="0" w:firstRowLastColumn="0" w:lastRowFirstColumn="0" w:lastRowLastColumn="0"/>
            </w:pPr>
            <w:r w:rsidRPr="00DA3142">
              <w:t>3,68</w:t>
            </w:r>
          </w:p>
        </w:tc>
        <w:tc>
          <w:tcPr>
            <w:tcW w:w="1014" w:type="dxa"/>
            <w:tcBorders>
              <w:top w:val="single" w:sz="2" w:space="0" w:color="auto"/>
            </w:tcBorders>
            <w:shd w:val="clear" w:color="auto" w:fill="auto"/>
            <w:noWrap/>
            <w:vAlign w:val="center"/>
            <w:hideMark/>
          </w:tcPr>
          <w:p w14:paraId="33988A6F" w14:textId="77777777" w:rsidR="00066516" w:rsidRPr="00DA3142" w:rsidRDefault="00066516" w:rsidP="003703E0">
            <w:pPr>
              <w:pStyle w:val="cuatexto"/>
              <w:jc w:val="right"/>
              <w:cnfStyle w:val="000000100000" w:firstRow="0" w:lastRow="0" w:firstColumn="0" w:lastColumn="0" w:oddVBand="0" w:evenVBand="0" w:oddHBand="1" w:evenHBand="0" w:firstRowFirstColumn="0" w:firstRowLastColumn="0" w:lastRowFirstColumn="0" w:lastRowLastColumn="0"/>
            </w:pPr>
            <w:r w:rsidRPr="00DA3142">
              <w:t>3,52</w:t>
            </w:r>
          </w:p>
        </w:tc>
      </w:tr>
      <w:tr w:rsidR="00066516" w:rsidRPr="00DA3142" w14:paraId="03C69F9C" w14:textId="77777777" w:rsidTr="006F7689">
        <w:trPr>
          <w:trHeight w:val="268"/>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tcBorders>
            <w:shd w:val="clear" w:color="auto" w:fill="8DB3E2" w:themeFill="text2" w:themeFillTint="66"/>
            <w:noWrap/>
            <w:vAlign w:val="center"/>
            <w:hideMark/>
          </w:tcPr>
          <w:p w14:paraId="699E5C89" w14:textId="77777777" w:rsidR="00066516" w:rsidRPr="00DA3142" w:rsidRDefault="00066516" w:rsidP="007632E7">
            <w:pPr>
              <w:pStyle w:val="cuadroCabe"/>
              <w:jc w:val="left"/>
            </w:pPr>
            <w:r w:rsidRPr="003703E0">
              <w:rPr>
                <w:i w:val="0"/>
              </w:rPr>
              <w:t>Total</w:t>
            </w:r>
          </w:p>
        </w:tc>
        <w:tc>
          <w:tcPr>
            <w:tcW w:w="1014" w:type="dxa"/>
            <w:shd w:val="clear" w:color="auto" w:fill="8DB3E2" w:themeFill="text2" w:themeFillTint="66"/>
            <w:noWrap/>
            <w:vAlign w:val="center"/>
            <w:hideMark/>
          </w:tcPr>
          <w:p w14:paraId="7B50D77F" w14:textId="77777777" w:rsidR="00066516" w:rsidRPr="00DA3142"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pPr>
            <w:r w:rsidRPr="00DA3142">
              <w:t>5,63</w:t>
            </w:r>
          </w:p>
        </w:tc>
        <w:tc>
          <w:tcPr>
            <w:tcW w:w="1014" w:type="dxa"/>
            <w:shd w:val="clear" w:color="auto" w:fill="8DB3E2" w:themeFill="text2" w:themeFillTint="66"/>
            <w:noWrap/>
            <w:vAlign w:val="center"/>
            <w:hideMark/>
          </w:tcPr>
          <w:p w14:paraId="67681A45" w14:textId="77777777" w:rsidR="00066516" w:rsidRPr="00DA3142"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pPr>
            <w:r w:rsidRPr="00DA3142">
              <w:t>5,50</w:t>
            </w:r>
          </w:p>
        </w:tc>
        <w:tc>
          <w:tcPr>
            <w:tcW w:w="1014" w:type="dxa"/>
            <w:shd w:val="clear" w:color="auto" w:fill="8DB3E2" w:themeFill="text2" w:themeFillTint="66"/>
            <w:noWrap/>
            <w:vAlign w:val="center"/>
            <w:hideMark/>
          </w:tcPr>
          <w:p w14:paraId="1FC4C214" w14:textId="77777777" w:rsidR="00066516" w:rsidRPr="00DA3142"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pPr>
            <w:r w:rsidRPr="00DA3142">
              <w:t>5,23</w:t>
            </w:r>
          </w:p>
        </w:tc>
        <w:tc>
          <w:tcPr>
            <w:tcW w:w="1014" w:type="dxa"/>
            <w:shd w:val="clear" w:color="auto" w:fill="8DB3E2" w:themeFill="text2" w:themeFillTint="66"/>
            <w:noWrap/>
            <w:vAlign w:val="center"/>
            <w:hideMark/>
          </w:tcPr>
          <w:p w14:paraId="5A563A27" w14:textId="77777777" w:rsidR="00066516" w:rsidRPr="00DA3142"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pPr>
            <w:r w:rsidRPr="00DA3142">
              <w:t>5,42</w:t>
            </w:r>
          </w:p>
        </w:tc>
        <w:tc>
          <w:tcPr>
            <w:tcW w:w="1014" w:type="dxa"/>
            <w:shd w:val="clear" w:color="auto" w:fill="8DB3E2" w:themeFill="text2" w:themeFillTint="66"/>
            <w:noWrap/>
            <w:vAlign w:val="center"/>
            <w:hideMark/>
          </w:tcPr>
          <w:p w14:paraId="3901CF8C" w14:textId="77777777" w:rsidR="00066516" w:rsidRPr="00DA3142"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pPr>
            <w:r w:rsidRPr="00DA3142">
              <w:t>5,43</w:t>
            </w:r>
          </w:p>
        </w:tc>
        <w:tc>
          <w:tcPr>
            <w:tcW w:w="1014" w:type="dxa"/>
            <w:shd w:val="clear" w:color="auto" w:fill="8DB3E2" w:themeFill="text2" w:themeFillTint="66"/>
            <w:noWrap/>
            <w:vAlign w:val="center"/>
            <w:hideMark/>
          </w:tcPr>
          <w:p w14:paraId="1583FE7C" w14:textId="77777777" w:rsidR="00066516" w:rsidRPr="00DA3142"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pPr>
            <w:r w:rsidRPr="00DA3142">
              <w:t>5,11</w:t>
            </w:r>
          </w:p>
        </w:tc>
      </w:tr>
    </w:tbl>
    <w:p w14:paraId="75E5DEDD" w14:textId="77777777" w:rsidR="00066516" w:rsidRDefault="00066516" w:rsidP="008F57F6">
      <w:pPr>
        <w:pStyle w:val="texto"/>
        <w:spacing w:before="240" w:after="140"/>
        <w:jc w:val="both"/>
        <w:rPr>
          <w:szCs w:val="26"/>
        </w:rPr>
      </w:pPr>
      <w:r>
        <w:rPr>
          <w:szCs w:val="26"/>
        </w:rPr>
        <w:t>La frecuentación disminuye en todos los rangos de edad. La frecuentación del rango de edad 0-4 años es la mayor de los tres intervalos debido, entre otras causas, a los exámenes de salud que hay que llevar a cabo en los primeros años de vida.</w:t>
      </w:r>
    </w:p>
    <w:p w14:paraId="0EA3B129" w14:textId="77777777" w:rsidR="00066516" w:rsidRDefault="00066516" w:rsidP="005459B9">
      <w:pPr>
        <w:pStyle w:val="texto"/>
        <w:spacing w:after="140"/>
        <w:jc w:val="both"/>
        <w:rPr>
          <w:szCs w:val="26"/>
        </w:rPr>
      </w:pPr>
      <w:r>
        <w:rPr>
          <w:szCs w:val="26"/>
        </w:rPr>
        <w:t xml:space="preserve">En este caso, la relación es inversa y conforme los pacientes van cumpliendo años su frecuentación disminuye. </w:t>
      </w:r>
    </w:p>
    <w:p w14:paraId="0113373C" w14:textId="77777777" w:rsidR="001D2D16" w:rsidRDefault="001D2D16">
      <w:pPr>
        <w:rPr>
          <w:sz w:val="26"/>
          <w:szCs w:val="26"/>
        </w:rPr>
      </w:pPr>
      <w:r>
        <w:rPr>
          <w:sz w:val="26"/>
          <w:szCs w:val="26"/>
        </w:rPr>
        <w:br w:type="page"/>
      </w:r>
    </w:p>
    <w:p w14:paraId="38D02286" w14:textId="29641F58" w:rsidR="00066516" w:rsidRDefault="00066516" w:rsidP="006C4F9E">
      <w:pPr>
        <w:pStyle w:val="texto"/>
      </w:pPr>
      <w:r>
        <w:lastRenderedPageBreak/>
        <w:t>El cuadro siguiente muestra la frecuentación de estas consultas por tipo de ZBS:</w:t>
      </w:r>
    </w:p>
    <w:p w14:paraId="2FFD8E49" w14:textId="77777777" w:rsidR="000B6ABB" w:rsidRDefault="000B6ABB" w:rsidP="006C4F9E">
      <w:pPr>
        <w:pStyle w:val="texto"/>
      </w:pPr>
    </w:p>
    <w:tbl>
      <w:tblPr>
        <w:tblW w:w="8789" w:type="dxa"/>
        <w:tblLayout w:type="fixed"/>
        <w:tblCellMar>
          <w:left w:w="70" w:type="dxa"/>
          <w:right w:w="70" w:type="dxa"/>
        </w:tblCellMar>
        <w:tblLook w:val="04A0" w:firstRow="1" w:lastRow="0" w:firstColumn="1" w:lastColumn="0" w:noHBand="0" w:noVBand="1"/>
      </w:tblPr>
      <w:tblGrid>
        <w:gridCol w:w="1418"/>
        <w:gridCol w:w="1595"/>
        <w:gridCol w:w="962"/>
        <w:gridCol w:w="963"/>
        <w:gridCol w:w="963"/>
        <w:gridCol w:w="962"/>
        <w:gridCol w:w="963"/>
        <w:gridCol w:w="963"/>
      </w:tblGrid>
      <w:tr w:rsidR="00066516" w14:paraId="097227D0" w14:textId="77777777" w:rsidTr="002F7255">
        <w:trPr>
          <w:trHeight w:val="255"/>
        </w:trPr>
        <w:tc>
          <w:tcPr>
            <w:tcW w:w="1418" w:type="dxa"/>
            <w:tcBorders>
              <w:top w:val="single" w:sz="4" w:space="0" w:color="auto"/>
              <w:left w:val="nil"/>
              <w:bottom w:val="single" w:sz="4" w:space="0" w:color="auto"/>
              <w:right w:val="nil"/>
            </w:tcBorders>
            <w:shd w:val="clear" w:color="000000" w:fill="8DB3E2"/>
            <w:vAlign w:val="center"/>
            <w:hideMark/>
          </w:tcPr>
          <w:p w14:paraId="23C9441A" w14:textId="77777777" w:rsidR="00066516" w:rsidRDefault="00066516" w:rsidP="007632E7">
            <w:pPr>
              <w:pStyle w:val="cuadroCabe"/>
            </w:pPr>
            <w:r>
              <w:t>Edad paciente</w:t>
            </w:r>
          </w:p>
        </w:tc>
        <w:tc>
          <w:tcPr>
            <w:tcW w:w="1595" w:type="dxa"/>
            <w:tcBorders>
              <w:top w:val="single" w:sz="4" w:space="0" w:color="auto"/>
              <w:left w:val="nil"/>
              <w:bottom w:val="single" w:sz="4" w:space="0" w:color="auto"/>
              <w:right w:val="nil"/>
            </w:tcBorders>
            <w:shd w:val="clear" w:color="000000" w:fill="8DB3E2"/>
            <w:vAlign w:val="center"/>
            <w:hideMark/>
          </w:tcPr>
          <w:p w14:paraId="7B464F9D" w14:textId="77777777" w:rsidR="00066516" w:rsidRDefault="00066516" w:rsidP="007632E7">
            <w:pPr>
              <w:pStyle w:val="cuadroCabe"/>
            </w:pPr>
            <w:r>
              <w:t>Tipo ZBS</w:t>
            </w:r>
          </w:p>
        </w:tc>
        <w:tc>
          <w:tcPr>
            <w:tcW w:w="962" w:type="dxa"/>
            <w:tcBorders>
              <w:top w:val="single" w:sz="4" w:space="0" w:color="auto"/>
              <w:left w:val="nil"/>
              <w:bottom w:val="single" w:sz="4" w:space="0" w:color="auto"/>
              <w:right w:val="nil"/>
            </w:tcBorders>
            <w:shd w:val="clear" w:color="000000" w:fill="8DB3E2"/>
            <w:vAlign w:val="center"/>
            <w:hideMark/>
          </w:tcPr>
          <w:p w14:paraId="536946C0" w14:textId="77777777" w:rsidR="00066516" w:rsidRDefault="00066516" w:rsidP="007632E7">
            <w:pPr>
              <w:pStyle w:val="cuadroCabe"/>
              <w:jc w:val="right"/>
            </w:pPr>
            <w:r>
              <w:t>2018</w:t>
            </w:r>
          </w:p>
        </w:tc>
        <w:tc>
          <w:tcPr>
            <w:tcW w:w="963" w:type="dxa"/>
            <w:tcBorders>
              <w:top w:val="single" w:sz="4" w:space="0" w:color="auto"/>
              <w:left w:val="nil"/>
              <w:bottom w:val="single" w:sz="4" w:space="0" w:color="auto"/>
              <w:right w:val="nil"/>
            </w:tcBorders>
            <w:shd w:val="clear" w:color="000000" w:fill="8DB3E2"/>
            <w:vAlign w:val="center"/>
            <w:hideMark/>
          </w:tcPr>
          <w:p w14:paraId="08CC1263" w14:textId="77777777" w:rsidR="00066516" w:rsidRDefault="00066516" w:rsidP="007632E7">
            <w:pPr>
              <w:pStyle w:val="cuadroCabe"/>
              <w:jc w:val="right"/>
            </w:pPr>
            <w:r>
              <w:t>2019</w:t>
            </w:r>
          </w:p>
        </w:tc>
        <w:tc>
          <w:tcPr>
            <w:tcW w:w="963" w:type="dxa"/>
            <w:tcBorders>
              <w:top w:val="single" w:sz="4" w:space="0" w:color="auto"/>
              <w:left w:val="nil"/>
              <w:bottom w:val="single" w:sz="4" w:space="0" w:color="auto"/>
              <w:right w:val="nil"/>
            </w:tcBorders>
            <w:shd w:val="clear" w:color="000000" w:fill="8DB3E2"/>
            <w:vAlign w:val="center"/>
            <w:hideMark/>
          </w:tcPr>
          <w:p w14:paraId="17EA2341" w14:textId="77777777" w:rsidR="00066516" w:rsidRDefault="00066516" w:rsidP="007632E7">
            <w:pPr>
              <w:pStyle w:val="cuadroCabe"/>
              <w:jc w:val="right"/>
            </w:pPr>
            <w:r>
              <w:t>2020</w:t>
            </w:r>
          </w:p>
        </w:tc>
        <w:tc>
          <w:tcPr>
            <w:tcW w:w="962" w:type="dxa"/>
            <w:tcBorders>
              <w:top w:val="single" w:sz="4" w:space="0" w:color="auto"/>
              <w:left w:val="nil"/>
              <w:bottom w:val="single" w:sz="4" w:space="0" w:color="auto"/>
              <w:right w:val="nil"/>
            </w:tcBorders>
            <w:shd w:val="clear" w:color="000000" w:fill="8DB3E2"/>
            <w:vAlign w:val="center"/>
            <w:hideMark/>
          </w:tcPr>
          <w:p w14:paraId="0C572C70" w14:textId="77777777" w:rsidR="00066516" w:rsidRDefault="00066516" w:rsidP="007632E7">
            <w:pPr>
              <w:pStyle w:val="cuadroCabe"/>
              <w:jc w:val="right"/>
            </w:pPr>
            <w:r>
              <w:t>2021</w:t>
            </w:r>
          </w:p>
        </w:tc>
        <w:tc>
          <w:tcPr>
            <w:tcW w:w="963" w:type="dxa"/>
            <w:tcBorders>
              <w:top w:val="single" w:sz="4" w:space="0" w:color="auto"/>
              <w:left w:val="nil"/>
              <w:bottom w:val="single" w:sz="4" w:space="0" w:color="auto"/>
              <w:right w:val="nil"/>
            </w:tcBorders>
            <w:shd w:val="clear" w:color="000000" w:fill="8DB3E2"/>
            <w:vAlign w:val="center"/>
            <w:hideMark/>
          </w:tcPr>
          <w:p w14:paraId="07508488" w14:textId="77777777" w:rsidR="00066516" w:rsidRDefault="00066516" w:rsidP="007632E7">
            <w:pPr>
              <w:pStyle w:val="cuadroCabe"/>
              <w:jc w:val="right"/>
            </w:pPr>
            <w:r>
              <w:t>2022</w:t>
            </w:r>
          </w:p>
        </w:tc>
        <w:tc>
          <w:tcPr>
            <w:tcW w:w="963" w:type="dxa"/>
            <w:tcBorders>
              <w:top w:val="single" w:sz="4" w:space="0" w:color="auto"/>
              <w:left w:val="nil"/>
              <w:bottom w:val="single" w:sz="4" w:space="0" w:color="auto"/>
              <w:right w:val="nil"/>
            </w:tcBorders>
            <w:shd w:val="clear" w:color="000000" w:fill="8DB3E2"/>
            <w:vAlign w:val="center"/>
            <w:hideMark/>
          </w:tcPr>
          <w:p w14:paraId="36F8FF97" w14:textId="77777777" w:rsidR="00066516" w:rsidRDefault="00066516" w:rsidP="007632E7">
            <w:pPr>
              <w:pStyle w:val="cuadroCabe"/>
              <w:jc w:val="right"/>
            </w:pPr>
            <w:r>
              <w:t>2023</w:t>
            </w:r>
          </w:p>
        </w:tc>
      </w:tr>
      <w:tr w:rsidR="0058412F" w14:paraId="151CF2BD" w14:textId="77777777" w:rsidTr="002F7255">
        <w:trPr>
          <w:trHeight w:val="198"/>
        </w:trPr>
        <w:tc>
          <w:tcPr>
            <w:tcW w:w="1418" w:type="dxa"/>
            <w:vMerge w:val="restart"/>
            <w:tcBorders>
              <w:top w:val="single" w:sz="4" w:space="0" w:color="auto"/>
              <w:left w:val="nil"/>
              <w:bottom w:val="single" w:sz="4" w:space="0" w:color="auto"/>
              <w:right w:val="nil"/>
            </w:tcBorders>
            <w:shd w:val="clear" w:color="auto" w:fill="auto"/>
            <w:vAlign w:val="center"/>
            <w:hideMark/>
          </w:tcPr>
          <w:p w14:paraId="7B6E15E0" w14:textId="77777777" w:rsidR="0058412F" w:rsidRPr="005C69FA" w:rsidRDefault="0058412F" w:rsidP="0058412F">
            <w:pPr>
              <w:rPr>
                <w:rFonts w:ascii="Arial Narrow" w:hAnsi="Arial Narrow" w:cs="Calibri"/>
                <w:color w:val="000000"/>
                <w:sz w:val="20"/>
                <w:szCs w:val="20"/>
              </w:rPr>
            </w:pPr>
            <w:r w:rsidRPr="005C69FA">
              <w:rPr>
                <w:rFonts w:ascii="Arial Narrow" w:hAnsi="Arial Narrow" w:cs="Calibri"/>
                <w:color w:val="000000"/>
                <w:sz w:val="20"/>
                <w:szCs w:val="20"/>
              </w:rPr>
              <w:t>0-4 años</w:t>
            </w:r>
          </w:p>
        </w:tc>
        <w:tc>
          <w:tcPr>
            <w:tcW w:w="1595" w:type="dxa"/>
            <w:tcBorders>
              <w:top w:val="single" w:sz="4" w:space="0" w:color="auto"/>
              <w:left w:val="nil"/>
              <w:bottom w:val="single" w:sz="2" w:space="0" w:color="auto"/>
              <w:right w:val="nil"/>
            </w:tcBorders>
            <w:shd w:val="clear" w:color="auto" w:fill="auto"/>
            <w:vAlign w:val="center"/>
            <w:hideMark/>
          </w:tcPr>
          <w:p w14:paraId="494A1EDF" w14:textId="77777777" w:rsidR="0058412F" w:rsidRDefault="0058412F" w:rsidP="0058412F">
            <w:pPr>
              <w:pStyle w:val="cuatexto"/>
            </w:pPr>
            <w:r>
              <w:t>Urbanos</w:t>
            </w:r>
          </w:p>
        </w:tc>
        <w:tc>
          <w:tcPr>
            <w:tcW w:w="962" w:type="dxa"/>
            <w:tcBorders>
              <w:top w:val="single" w:sz="4" w:space="0" w:color="auto"/>
              <w:left w:val="nil"/>
              <w:bottom w:val="single" w:sz="2" w:space="0" w:color="auto"/>
              <w:right w:val="nil"/>
            </w:tcBorders>
            <w:shd w:val="clear" w:color="auto" w:fill="auto"/>
            <w:noWrap/>
            <w:vAlign w:val="center"/>
            <w:hideMark/>
          </w:tcPr>
          <w:p w14:paraId="3B8F2B73" w14:textId="2A17990E" w:rsidR="0058412F" w:rsidRDefault="0058412F" w:rsidP="0058412F">
            <w:pPr>
              <w:pStyle w:val="cuatexto"/>
              <w:jc w:val="right"/>
            </w:pPr>
            <w:r>
              <w:t>8,01</w:t>
            </w:r>
          </w:p>
        </w:tc>
        <w:tc>
          <w:tcPr>
            <w:tcW w:w="963" w:type="dxa"/>
            <w:tcBorders>
              <w:top w:val="single" w:sz="4" w:space="0" w:color="auto"/>
              <w:left w:val="nil"/>
              <w:bottom w:val="single" w:sz="2" w:space="0" w:color="auto"/>
              <w:right w:val="nil"/>
            </w:tcBorders>
            <w:shd w:val="clear" w:color="auto" w:fill="auto"/>
            <w:noWrap/>
            <w:vAlign w:val="center"/>
            <w:hideMark/>
          </w:tcPr>
          <w:p w14:paraId="7E82BDD4" w14:textId="4368CA6A" w:rsidR="0058412F" w:rsidRDefault="0058412F" w:rsidP="0058412F">
            <w:pPr>
              <w:pStyle w:val="cuatexto"/>
              <w:jc w:val="right"/>
            </w:pPr>
            <w:r>
              <w:t>7,88</w:t>
            </w:r>
          </w:p>
        </w:tc>
        <w:tc>
          <w:tcPr>
            <w:tcW w:w="963" w:type="dxa"/>
            <w:tcBorders>
              <w:top w:val="single" w:sz="4" w:space="0" w:color="auto"/>
              <w:left w:val="nil"/>
              <w:bottom w:val="single" w:sz="2" w:space="0" w:color="auto"/>
              <w:right w:val="nil"/>
            </w:tcBorders>
            <w:shd w:val="clear" w:color="auto" w:fill="auto"/>
            <w:noWrap/>
            <w:vAlign w:val="center"/>
            <w:hideMark/>
          </w:tcPr>
          <w:p w14:paraId="78B97329" w14:textId="366E29F0" w:rsidR="0058412F" w:rsidRDefault="0058412F" w:rsidP="0058412F">
            <w:pPr>
              <w:pStyle w:val="cuatexto"/>
              <w:jc w:val="right"/>
            </w:pPr>
            <w:r>
              <w:t>6,98</w:t>
            </w:r>
          </w:p>
        </w:tc>
        <w:tc>
          <w:tcPr>
            <w:tcW w:w="962" w:type="dxa"/>
            <w:tcBorders>
              <w:top w:val="single" w:sz="4" w:space="0" w:color="auto"/>
              <w:left w:val="nil"/>
              <w:bottom w:val="single" w:sz="2" w:space="0" w:color="auto"/>
              <w:right w:val="nil"/>
            </w:tcBorders>
            <w:shd w:val="clear" w:color="auto" w:fill="auto"/>
            <w:noWrap/>
            <w:vAlign w:val="center"/>
            <w:hideMark/>
          </w:tcPr>
          <w:p w14:paraId="7D83E38D" w14:textId="63ACAF8A" w:rsidR="0058412F" w:rsidRDefault="0058412F" w:rsidP="0058412F">
            <w:pPr>
              <w:pStyle w:val="cuatexto"/>
              <w:jc w:val="right"/>
            </w:pPr>
            <w:r>
              <w:t>8,05</w:t>
            </w:r>
          </w:p>
        </w:tc>
        <w:tc>
          <w:tcPr>
            <w:tcW w:w="963" w:type="dxa"/>
            <w:tcBorders>
              <w:top w:val="single" w:sz="4" w:space="0" w:color="auto"/>
              <w:left w:val="nil"/>
              <w:bottom w:val="single" w:sz="2" w:space="0" w:color="auto"/>
              <w:right w:val="nil"/>
            </w:tcBorders>
            <w:shd w:val="clear" w:color="auto" w:fill="auto"/>
            <w:noWrap/>
            <w:vAlign w:val="center"/>
            <w:hideMark/>
          </w:tcPr>
          <w:p w14:paraId="47BD9B92" w14:textId="43D8F59C" w:rsidR="0058412F" w:rsidRDefault="0058412F" w:rsidP="0058412F">
            <w:pPr>
              <w:pStyle w:val="cuatexto"/>
              <w:jc w:val="right"/>
            </w:pPr>
            <w:r>
              <w:t>7,97</w:t>
            </w:r>
          </w:p>
        </w:tc>
        <w:tc>
          <w:tcPr>
            <w:tcW w:w="963" w:type="dxa"/>
            <w:tcBorders>
              <w:top w:val="single" w:sz="4" w:space="0" w:color="auto"/>
              <w:left w:val="nil"/>
              <w:bottom w:val="single" w:sz="2" w:space="0" w:color="auto"/>
              <w:right w:val="nil"/>
            </w:tcBorders>
            <w:shd w:val="clear" w:color="auto" w:fill="auto"/>
            <w:noWrap/>
            <w:vAlign w:val="center"/>
            <w:hideMark/>
          </w:tcPr>
          <w:p w14:paraId="500619E9" w14:textId="74335ECF" w:rsidR="0058412F" w:rsidRDefault="0058412F" w:rsidP="0058412F">
            <w:pPr>
              <w:pStyle w:val="cuatexto"/>
              <w:jc w:val="right"/>
            </w:pPr>
            <w:r>
              <w:t>7,3</w:t>
            </w:r>
            <w:r w:rsidR="000B314E">
              <w:t>0</w:t>
            </w:r>
          </w:p>
        </w:tc>
      </w:tr>
      <w:tr w:rsidR="0058412F" w14:paraId="64026012" w14:textId="77777777" w:rsidTr="002F7255">
        <w:trPr>
          <w:trHeight w:val="198"/>
        </w:trPr>
        <w:tc>
          <w:tcPr>
            <w:tcW w:w="1418" w:type="dxa"/>
            <w:vMerge/>
            <w:tcBorders>
              <w:top w:val="single" w:sz="2" w:space="0" w:color="auto"/>
              <w:left w:val="nil"/>
              <w:bottom w:val="single" w:sz="4" w:space="0" w:color="auto"/>
              <w:right w:val="nil"/>
            </w:tcBorders>
            <w:vAlign w:val="center"/>
            <w:hideMark/>
          </w:tcPr>
          <w:p w14:paraId="1298F024" w14:textId="77777777" w:rsidR="0058412F" w:rsidRPr="005C69FA" w:rsidRDefault="0058412F" w:rsidP="0058412F">
            <w:pPr>
              <w:rPr>
                <w:rFonts w:ascii="Arial Narrow" w:hAnsi="Arial Narrow" w:cs="Calibri"/>
                <w:color w:val="000000"/>
                <w:sz w:val="20"/>
                <w:szCs w:val="20"/>
              </w:rPr>
            </w:pPr>
          </w:p>
        </w:tc>
        <w:tc>
          <w:tcPr>
            <w:tcW w:w="1595" w:type="dxa"/>
            <w:tcBorders>
              <w:top w:val="single" w:sz="2" w:space="0" w:color="auto"/>
              <w:left w:val="nil"/>
              <w:bottom w:val="single" w:sz="2" w:space="0" w:color="auto"/>
              <w:right w:val="nil"/>
            </w:tcBorders>
            <w:shd w:val="clear" w:color="auto" w:fill="auto"/>
            <w:vAlign w:val="center"/>
            <w:hideMark/>
          </w:tcPr>
          <w:p w14:paraId="10414064" w14:textId="77777777" w:rsidR="0058412F" w:rsidRDefault="0058412F" w:rsidP="0058412F">
            <w:pPr>
              <w:pStyle w:val="cuatexto"/>
            </w:pPr>
            <w:r>
              <w:t>Rurales grandes</w:t>
            </w:r>
          </w:p>
        </w:tc>
        <w:tc>
          <w:tcPr>
            <w:tcW w:w="962" w:type="dxa"/>
            <w:tcBorders>
              <w:top w:val="single" w:sz="2" w:space="0" w:color="auto"/>
              <w:left w:val="nil"/>
              <w:bottom w:val="single" w:sz="2" w:space="0" w:color="auto"/>
              <w:right w:val="nil"/>
            </w:tcBorders>
            <w:shd w:val="clear" w:color="auto" w:fill="auto"/>
            <w:noWrap/>
            <w:vAlign w:val="center"/>
            <w:hideMark/>
          </w:tcPr>
          <w:p w14:paraId="324FEF5B" w14:textId="7FD08BD5" w:rsidR="0058412F" w:rsidRDefault="0058412F" w:rsidP="0058412F">
            <w:pPr>
              <w:pStyle w:val="cuatexto"/>
              <w:jc w:val="right"/>
            </w:pPr>
            <w:r>
              <w:t>7,74</w:t>
            </w:r>
          </w:p>
        </w:tc>
        <w:tc>
          <w:tcPr>
            <w:tcW w:w="963" w:type="dxa"/>
            <w:tcBorders>
              <w:top w:val="single" w:sz="2" w:space="0" w:color="auto"/>
              <w:left w:val="nil"/>
              <w:bottom w:val="single" w:sz="2" w:space="0" w:color="auto"/>
              <w:right w:val="nil"/>
            </w:tcBorders>
            <w:shd w:val="clear" w:color="auto" w:fill="auto"/>
            <w:noWrap/>
            <w:vAlign w:val="center"/>
            <w:hideMark/>
          </w:tcPr>
          <w:p w14:paraId="3F9E4449" w14:textId="29B5DED8" w:rsidR="0058412F" w:rsidRDefault="0058412F" w:rsidP="0058412F">
            <w:pPr>
              <w:pStyle w:val="cuatexto"/>
              <w:jc w:val="right"/>
            </w:pPr>
            <w:r>
              <w:t>7,48</w:t>
            </w:r>
          </w:p>
        </w:tc>
        <w:tc>
          <w:tcPr>
            <w:tcW w:w="963" w:type="dxa"/>
            <w:tcBorders>
              <w:top w:val="single" w:sz="2" w:space="0" w:color="auto"/>
              <w:left w:val="nil"/>
              <w:bottom w:val="single" w:sz="2" w:space="0" w:color="auto"/>
              <w:right w:val="nil"/>
            </w:tcBorders>
            <w:shd w:val="clear" w:color="auto" w:fill="auto"/>
            <w:noWrap/>
            <w:vAlign w:val="center"/>
            <w:hideMark/>
          </w:tcPr>
          <w:p w14:paraId="35AE7046" w14:textId="53E3F846" w:rsidR="0058412F" w:rsidRDefault="0058412F" w:rsidP="0058412F">
            <w:pPr>
              <w:pStyle w:val="cuatexto"/>
              <w:jc w:val="right"/>
            </w:pPr>
            <w:r>
              <w:t>6,7</w:t>
            </w:r>
          </w:p>
        </w:tc>
        <w:tc>
          <w:tcPr>
            <w:tcW w:w="962" w:type="dxa"/>
            <w:tcBorders>
              <w:top w:val="single" w:sz="2" w:space="0" w:color="auto"/>
              <w:left w:val="nil"/>
              <w:bottom w:val="single" w:sz="2" w:space="0" w:color="auto"/>
              <w:right w:val="nil"/>
            </w:tcBorders>
            <w:shd w:val="clear" w:color="auto" w:fill="auto"/>
            <w:noWrap/>
            <w:vAlign w:val="center"/>
            <w:hideMark/>
          </w:tcPr>
          <w:p w14:paraId="0015F969" w14:textId="1C60C973" w:rsidR="0058412F" w:rsidRDefault="0058412F" w:rsidP="0058412F">
            <w:pPr>
              <w:pStyle w:val="cuatexto"/>
              <w:jc w:val="right"/>
            </w:pPr>
            <w:r>
              <w:t>7,55</w:t>
            </w:r>
          </w:p>
        </w:tc>
        <w:tc>
          <w:tcPr>
            <w:tcW w:w="963" w:type="dxa"/>
            <w:tcBorders>
              <w:top w:val="single" w:sz="2" w:space="0" w:color="auto"/>
              <w:left w:val="nil"/>
              <w:bottom w:val="single" w:sz="2" w:space="0" w:color="auto"/>
              <w:right w:val="nil"/>
            </w:tcBorders>
            <w:shd w:val="clear" w:color="auto" w:fill="auto"/>
            <w:noWrap/>
            <w:vAlign w:val="center"/>
            <w:hideMark/>
          </w:tcPr>
          <w:p w14:paraId="660DEBA9" w14:textId="1BFB1A75" w:rsidR="0058412F" w:rsidRDefault="0058412F" w:rsidP="0058412F">
            <w:pPr>
              <w:pStyle w:val="cuatexto"/>
              <w:jc w:val="right"/>
            </w:pPr>
            <w:r>
              <w:t>7,54</w:t>
            </w:r>
          </w:p>
        </w:tc>
        <w:tc>
          <w:tcPr>
            <w:tcW w:w="963" w:type="dxa"/>
            <w:tcBorders>
              <w:top w:val="single" w:sz="2" w:space="0" w:color="auto"/>
              <w:left w:val="nil"/>
              <w:bottom w:val="single" w:sz="2" w:space="0" w:color="auto"/>
              <w:right w:val="nil"/>
            </w:tcBorders>
            <w:shd w:val="clear" w:color="auto" w:fill="auto"/>
            <w:noWrap/>
            <w:vAlign w:val="center"/>
            <w:hideMark/>
          </w:tcPr>
          <w:p w14:paraId="3F16AD47" w14:textId="345FEFCD" w:rsidR="0058412F" w:rsidRDefault="0058412F" w:rsidP="0058412F">
            <w:pPr>
              <w:pStyle w:val="cuatexto"/>
              <w:jc w:val="right"/>
            </w:pPr>
            <w:r>
              <w:t>6,65</w:t>
            </w:r>
          </w:p>
        </w:tc>
      </w:tr>
      <w:tr w:rsidR="00066516" w14:paraId="515775C1" w14:textId="77777777" w:rsidTr="002F7255">
        <w:trPr>
          <w:trHeight w:val="198"/>
        </w:trPr>
        <w:tc>
          <w:tcPr>
            <w:tcW w:w="1418" w:type="dxa"/>
            <w:vMerge/>
            <w:tcBorders>
              <w:top w:val="single" w:sz="2" w:space="0" w:color="auto"/>
              <w:left w:val="nil"/>
              <w:bottom w:val="single" w:sz="4" w:space="0" w:color="auto"/>
              <w:right w:val="nil"/>
            </w:tcBorders>
            <w:vAlign w:val="center"/>
            <w:hideMark/>
          </w:tcPr>
          <w:p w14:paraId="4A2C863A" w14:textId="77777777" w:rsidR="00066516" w:rsidRPr="005C69FA" w:rsidRDefault="00066516" w:rsidP="003F7342">
            <w:pPr>
              <w:rPr>
                <w:rFonts w:ascii="Arial Narrow" w:hAnsi="Arial Narrow" w:cs="Calibri"/>
                <w:color w:val="000000"/>
                <w:sz w:val="20"/>
                <w:szCs w:val="20"/>
              </w:rPr>
            </w:pPr>
          </w:p>
        </w:tc>
        <w:tc>
          <w:tcPr>
            <w:tcW w:w="1595" w:type="dxa"/>
            <w:tcBorders>
              <w:top w:val="single" w:sz="2" w:space="0" w:color="auto"/>
              <w:left w:val="nil"/>
              <w:bottom w:val="single" w:sz="2" w:space="0" w:color="auto"/>
              <w:right w:val="nil"/>
            </w:tcBorders>
            <w:shd w:val="clear" w:color="auto" w:fill="auto"/>
            <w:vAlign w:val="center"/>
            <w:hideMark/>
          </w:tcPr>
          <w:p w14:paraId="29264A4B" w14:textId="77777777" w:rsidR="00066516" w:rsidRDefault="00066516" w:rsidP="0020249F">
            <w:pPr>
              <w:pStyle w:val="cuatexto"/>
            </w:pPr>
            <w:r>
              <w:t>Rurales medianos</w:t>
            </w:r>
          </w:p>
        </w:tc>
        <w:tc>
          <w:tcPr>
            <w:tcW w:w="962" w:type="dxa"/>
            <w:tcBorders>
              <w:top w:val="single" w:sz="2" w:space="0" w:color="auto"/>
              <w:left w:val="nil"/>
              <w:bottom w:val="single" w:sz="2" w:space="0" w:color="auto"/>
              <w:right w:val="nil"/>
            </w:tcBorders>
            <w:shd w:val="clear" w:color="auto" w:fill="auto"/>
            <w:noWrap/>
            <w:vAlign w:val="center"/>
          </w:tcPr>
          <w:p w14:paraId="3CFCF650" w14:textId="11C89F1A" w:rsidR="00066516" w:rsidRDefault="0058412F" w:rsidP="000424E5">
            <w:pPr>
              <w:pStyle w:val="cuatexto"/>
              <w:jc w:val="right"/>
            </w:pPr>
            <w:r>
              <w:t>7,11</w:t>
            </w:r>
          </w:p>
        </w:tc>
        <w:tc>
          <w:tcPr>
            <w:tcW w:w="963" w:type="dxa"/>
            <w:tcBorders>
              <w:top w:val="single" w:sz="2" w:space="0" w:color="auto"/>
              <w:left w:val="nil"/>
              <w:bottom w:val="single" w:sz="2" w:space="0" w:color="auto"/>
              <w:right w:val="nil"/>
            </w:tcBorders>
            <w:shd w:val="clear" w:color="auto" w:fill="auto"/>
            <w:noWrap/>
            <w:vAlign w:val="center"/>
          </w:tcPr>
          <w:p w14:paraId="4F823773" w14:textId="6E32048D" w:rsidR="00066516" w:rsidRDefault="0058412F" w:rsidP="000424E5">
            <w:pPr>
              <w:pStyle w:val="cuatexto"/>
              <w:jc w:val="right"/>
            </w:pPr>
            <w:r>
              <w:t>6,86</w:t>
            </w:r>
          </w:p>
        </w:tc>
        <w:tc>
          <w:tcPr>
            <w:tcW w:w="963" w:type="dxa"/>
            <w:tcBorders>
              <w:top w:val="single" w:sz="2" w:space="0" w:color="auto"/>
              <w:left w:val="nil"/>
              <w:bottom w:val="single" w:sz="2" w:space="0" w:color="auto"/>
              <w:right w:val="nil"/>
            </w:tcBorders>
            <w:shd w:val="clear" w:color="auto" w:fill="auto"/>
            <w:noWrap/>
            <w:vAlign w:val="center"/>
          </w:tcPr>
          <w:p w14:paraId="51960F31" w14:textId="7D3C604E" w:rsidR="00066516" w:rsidRDefault="0058412F" w:rsidP="000424E5">
            <w:pPr>
              <w:pStyle w:val="cuatexto"/>
              <w:jc w:val="right"/>
            </w:pPr>
            <w:r>
              <w:t>6,05</w:t>
            </w:r>
          </w:p>
        </w:tc>
        <w:tc>
          <w:tcPr>
            <w:tcW w:w="962" w:type="dxa"/>
            <w:tcBorders>
              <w:top w:val="single" w:sz="2" w:space="0" w:color="auto"/>
              <w:left w:val="nil"/>
              <w:bottom w:val="single" w:sz="2" w:space="0" w:color="auto"/>
              <w:right w:val="nil"/>
            </w:tcBorders>
            <w:shd w:val="clear" w:color="auto" w:fill="auto"/>
            <w:noWrap/>
            <w:vAlign w:val="center"/>
          </w:tcPr>
          <w:p w14:paraId="04D1B188" w14:textId="0FE116D9" w:rsidR="00066516" w:rsidRDefault="0058412F" w:rsidP="000424E5">
            <w:pPr>
              <w:pStyle w:val="cuatexto"/>
              <w:jc w:val="right"/>
            </w:pPr>
            <w:r>
              <w:t>7,01</w:t>
            </w:r>
          </w:p>
        </w:tc>
        <w:tc>
          <w:tcPr>
            <w:tcW w:w="963" w:type="dxa"/>
            <w:tcBorders>
              <w:top w:val="single" w:sz="2" w:space="0" w:color="auto"/>
              <w:left w:val="nil"/>
              <w:bottom w:val="single" w:sz="2" w:space="0" w:color="auto"/>
              <w:right w:val="nil"/>
            </w:tcBorders>
            <w:shd w:val="clear" w:color="auto" w:fill="auto"/>
            <w:noWrap/>
            <w:vAlign w:val="center"/>
          </w:tcPr>
          <w:p w14:paraId="7B946301" w14:textId="15F81AFD" w:rsidR="00066516" w:rsidRDefault="0058412F" w:rsidP="000424E5">
            <w:pPr>
              <w:pStyle w:val="cuatexto"/>
              <w:jc w:val="right"/>
            </w:pPr>
            <w:r>
              <w:t>7,00</w:t>
            </w:r>
          </w:p>
        </w:tc>
        <w:tc>
          <w:tcPr>
            <w:tcW w:w="963" w:type="dxa"/>
            <w:tcBorders>
              <w:top w:val="single" w:sz="2" w:space="0" w:color="auto"/>
              <w:left w:val="nil"/>
              <w:bottom w:val="single" w:sz="2" w:space="0" w:color="auto"/>
              <w:right w:val="nil"/>
            </w:tcBorders>
            <w:shd w:val="clear" w:color="auto" w:fill="auto"/>
            <w:noWrap/>
            <w:vAlign w:val="center"/>
          </w:tcPr>
          <w:p w14:paraId="06A70AD6" w14:textId="523BA0CF" w:rsidR="00066516" w:rsidRDefault="0058412F" w:rsidP="000424E5">
            <w:pPr>
              <w:pStyle w:val="cuatexto"/>
              <w:jc w:val="right"/>
            </w:pPr>
            <w:r>
              <w:t>6,53</w:t>
            </w:r>
          </w:p>
        </w:tc>
      </w:tr>
      <w:tr w:rsidR="0058412F" w14:paraId="490DEF53" w14:textId="77777777" w:rsidTr="002F7255">
        <w:trPr>
          <w:trHeight w:val="198"/>
        </w:trPr>
        <w:tc>
          <w:tcPr>
            <w:tcW w:w="1418" w:type="dxa"/>
            <w:vMerge/>
            <w:tcBorders>
              <w:top w:val="single" w:sz="2" w:space="0" w:color="auto"/>
              <w:left w:val="nil"/>
              <w:bottom w:val="single" w:sz="4" w:space="0" w:color="auto"/>
              <w:right w:val="nil"/>
            </w:tcBorders>
            <w:vAlign w:val="center"/>
            <w:hideMark/>
          </w:tcPr>
          <w:p w14:paraId="234D47EE" w14:textId="77777777" w:rsidR="0058412F" w:rsidRPr="005C69FA" w:rsidRDefault="0058412F" w:rsidP="0058412F">
            <w:pPr>
              <w:rPr>
                <w:rFonts w:ascii="Arial Narrow" w:hAnsi="Arial Narrow" w:cs="Calibri"/>
                <w:color w:val="000000"/>
                <w:sz w:val="20"/>
                <w:szCs w:val="20"/>
              </w:rPr>
            </w:pPr>
          </w:p>
        </w:tc>
        <w:tc>
          <w:tcPr>
            <w:tcW w:w="1595" w:type="dxa"/>
            <w:tcBorders>
              <w:top w:val="single" w:sz="2" w:space="0" w:color="auto"/>
              <w:left w:val="nil"/>
              <w:bottom w:val="single" w:sz="2" w:space="0" w:color="auto"/>
              <w:right w:val="nil"/>
            </w:tcBorders>
            <w:shd w:val="clear" w:color="auto" w:fill="auto"/>
            <w:vAlign w:val="center"/>
            <w:hideMark/>
          </w:tcPr>
          <w:p w14:paraId="66CD2EA1" w14:textId="77777777" w:rsidR="0058412F" w:rsidRDefault="0058412F" w:rsidP="0058412F">
            <w:pPr>
              <w:pStyle w:val="cuatexto"/>
            </w:pPr>
            <w:r>
              <w:t>Rurales pequeños</w:t>
            </w:r>
          </w:p>
        </w:tc>
        <w:tc>
          <w:tcPr>
            <w:tcW w:w="962" w:type="dxa"/>
            <w:tcBorders>
              <w:top w:val="single" w:sz="2" w:space="0" w:color="auto"/>
              <w:left w:val="nil"/>
              <w:bottom w:val="single" w:sz="2" w:space="0" w:color="auto"/>
              <w:right w:val="nil"/>
            </w:tcBorders>
            <w:shd w:val="clear" w:color="auto" w:fill="auto"/>
            <w:noWrap/>
            <w:vAlign w:val="center"/>
            <w:hideMark/>
          </w:tcPr>
          <w:p w14:paraId="6882C707" w14:textId="0BFF7600" w:rsidR="0058412F" w:rsidRDefault="0058412F" w:rsidP="0058412F">
            <w:pPr>
              <w:pStyle w:val="cuatexto"/>
              <w:jc w:val="right"/>
            </w:pPr>
            <w:r>
              <w:t>7,4</w:t>
            </w:r>
            <w:r w:rsidR="000B314E">
              <w:t>0</w:t>
            </w:r>
          </w:p>
        </w:tc>
        <w:tc>
          <w:tcPr>
            <w:tcW w:w="963" w:type="dxa"/>
            <w:tcBorders>
              <w:top w:val="single" w:sz="2" w:space="0" w:color="auto"/>
              <w:left w:val="nil"/>
              <w:bottom w:val="single" w:sz="2" w:space="0" w:color="auto"/>
              <w:right w:val="nil"/>
            </w:tcBorders>
            <w:shd w:val="clear" w:color="auto" w:fill="auto"/>
            <w:noWrap/>
            <w:vAlign w:val="center"/>
            <w:hideMark/>
          </w:tcPr>
          <w:p w14:paraId="7C1A5100" w14:textId="169C5338" w:rsidR="0058412F" w:rsidRDefault="0058412F" w:rsidP="0058412F">
            <w:pPr>
              <w:pStyle w:val="cuatexto"/>
              <w:jc w:val="right"/>
            </w:pPr>
            <w:r>
              <w:t>7,36</w:t>
            </w:r>
          </w:p>
        </w:tc>
        <w:tc>
          <w:tcPr>
            <w:tcW w:w="963" w:type="dxa"/>
            <w:tcBorders>
              <w:top w:val="single" w:sz="2" w:space="0" w:color="auto"/>
              <w:left w:val="nil"/>
              <w:bottom w:val="single" w:sz="2" w:space="0" w:color="auto"/>
              <w:right w:val="nil"/>
            </w:tcBorders>
            <w:shd w:val="clear" w:color="auto" w:fill="auto"/>
            <w:noWrap/>
            <w:vAlign w:val="center"/>
            <w:hideMark/>
          </w:tcPr>
          <w:p w14:paraId="18A257B3" w14:textId="6D821C8E" w:rsidR="0058412F" w:rsidRDefault="0058412F" w:rsidP="0058412F">
            <w:pPr>
              <w:pStyle w:val="cuatexto"/>
              <w:jc w:val="right"/>
            </w:pPr>
            <w:r>
              <w:t>6,2</w:t>
            </w:r>
            <w:r w:rsidR="000B314E">
              <w:t>0</w:t>
            </w:r>
          </w:p>
        </w:tc>
        <w:tc>
          <w:tcPr>
            <w:tcW w:w="962" w:type="dxa"/>
            <w:tcBorders>
              <w:top w:val="single" w:sz="2" w:space="0" w:color="auto"/>
              <w:left w:val="nil"/>
              <w:bottom w:val="single" w:sz="2" w:space="0" w:color="auto"/>
              <w:right w:val="nil"/>
            </w:tcBorders>
            <w:shd w:val="clear" w:color="auto" w:fill="auto"/>
            <w:noWrap/>
            <w:vAlign w:val="center"/>
            <w:hideMark/>
          </w:tcPr>
          <w:p w14:paraId="270B3AAE" w14:textId="505900E9" w:rsidR="0058412F" w:rsidRDefault="0058412F" w:rsidP="0058412F">
            <w:pPr>
              <w:pStyle w:val="cuatexto"/>
              <w:jc w:val="right"/>
            </w:pPr>
            <w:r>
              <w:t>6,53</w:t>
            </w:r>
          </w:p>
        </w:tc>
        <w:tc>
          <w:tcPr>
            <w:tcW w:w="963" w:type="dxa"/>
            <w:tcBorders>
              <w:top w:val="single" w:sz="2" w:space="0" w:color="auto"/>
              <w:left w:val="nil"/>
              <w:bottom w:val="single" w:sz="2" w:space="0" w:color="auto"/>
              <w:right w:val="nil"/>
            </w:tcBorders>
            <w:shd w:val="clear" w:color="auto" w:fill="auto"/>
            <w:noWrap/>
            <w:vAlign w:val="center"/>
            <w:hideMark/>
          </w:tcPr>
          <w:p w14:paraId="74D6F814" w14:textId="5C75A619" w:rsidR="0058412F" w:rsidRDefault="0058412F" w:rsidP="0058412F">
            <w:pPr>
              <w:pStyle w:val="cuatexto"/>
              <w:jc w:val="right"/>
            </w:pPr>
            <w:r>
              <w:t>7,42</w:t>
            </w:r>
          </w:p>
        </w:tc>
        <w:tc>
          <w:tcPr>
            <w:tcW w:w="963" w:type="dxa"/>
            <w:tcBorders>
              <w:top w:val="single" w:sz="2" w:space="0" w:color="auto"/>
              <w:left w:val="nil"/>
              <w:bottom w:val="single" w:sz="2" w:space="0" w:color="auto"/>
              <w:right w:val="nil"/>
            </w:tcBorders>
            <w:shd w:val="clear" w:color="auto" w:fill="auto"/>
            <w:noWrap/>
            <w:vAlign w:val="center"/>
            <w:hideMark/>
          </w:tcPr>
          <w:p w14:paraId="75F8136B" w14:textId="373E6BA5" w:rsidR="0058412F" w:rsidRDefault="0058412F" w:rsidP="0058412F">
            <w:pPr>
              <w:pStyle w:val="cuatexto"/>
              <w:jc w:val="right"/>
            </w:pPr>
            <w:r>
              <w:t>7,24</w:t>
            </w:r>
          </w:p>
        </w:tc>
      </w:tr>
      <w:tr w:rsidR="00066516" w14:paraId="5DE558F6" w14:textId="77777777" w:rsidTr="002F7255">
        <w:trPr>
          <w:trHeight w:val="198"/>
        </w:trPr>
        <w:tc>
          <w:tcPr>
            <w:tcW w:w="1418" w:type="dxa"/>
            <w:vMerge/>
            <w:tcBorders>
              <w:top w:val="single" w:sz="2" w:space="0" w:color="auto"/>
              <w:left w:val="nil"/>
              <w:bottom w:val="single" w:sz="4" w:space="0" w:color="auto"/>
              <w:right w:val="nil"/>
            </w:tcBorders>
            <w:vAlign w:val="center"/>
            <w:hideMark/>
          </w:tcPr>
          <w:p w14:paraId="36A31BF1" w14:textId="77777777" w:rsidR="00066516" w:rsidRPr="005C69FA" w:rsidRDefault="00066516" w:rsidP="003F7342">
            <w:pPr>
              <w:rPr>
                <w:rFonts w:ascii="Arial Narrow" w:hAnsi="Arial Narrow" w:cs="Calibri"/>
                <w:color w:val="000000"/>
                <w:sz w:val="20"/>
                <w:szCs w:val="20"/>
              </w:rPr>
            </w:pPr>
          </w:p>
        </w:tc>
        <w:tc>
          <w:tcPr>
            <w:tcW w:w="1595" w:type="dxa"/>
            <w:tcBorders>
              <w:top w:val="single" w:sz="2" w:space="0" w:color="auto"/>
              <w:left w:val="nil"/>
              <w:bottom w:val="single" w:sz="4" w:space="0" w:color="auto"/>
              <w:right w:val="nil"/>
            </w:tcBorders>
            <w:shd w:val="clear" w:color="auto" w:fill="auto"/>
            <w:vAlign w:val="center"/>
            <w:hideMark/>
          </w:tcPr>
          <w:p w14:paraId="2A73CFC2" w14:textId="77777777" w:rsidR="00066516" w:rsidRDefault="00066516" w:rsidP="0020249F">
            <w:pPr>
              <w:pStyle w:val="cuatexto"/>
            </w:pPr>
            <w:r>
              <w:t>Zonas especiales</w:t>
            </w:r>
          </w:p>
        </w:tc>
        <w:tc>
          <w:tcPr>
            <w:tcW w:w="962" w:type="dxa"/>
            <w:tcBorders>
              <w:top w:val="single" w:sz="2" w:space="0" w:color="auto"/>
              <w:left w:val="nil"/>
              <w:bottom w:val="single" w:sz="4" w:space="0" w:color="auto"/>
              <w:right w:val="nil"/>
            </w:tcBorders>
            <w:shd w:val="clear" w:color="auto" w:fill="auto"/>
            <w:noWrap/>
            <w:vAlign w:val="center"/>
          </w:tcPr>
          <w:p w14:paraId="37F60BD6" w14:textId="47E15346" w:rsidR="00066516" w:rsidRDefault="000B314E" w:rsidP="000424E5">
            <w:pPr>
              <w:pStyle w:val="cuatexto"/>
              <w:jc w:val="right"/>
            </w:pPr>
            <w:r>
              <w:t>4,42</w:t>
            </w:r>
          </w:p>
        </w:tc>
        <w:tc>
          <w:tcPr>
            <w:tcW w:w="963" w:type="dxa"/>
            <w:tcBorders>
              <w:top w:val="single" w:sz="2" w:space="0" w:color="auto"/>
              <w:left w:val="nil"/>
              <w:bottom w:val="single" w:sz="4" w:space="0" w:color="auto"/>
              <w:right w:val="nil"/>
            </w:tcBorders>
            <w:shd w:val="clear" w:color="auto" w:fill="auto"/>
            <w:noWrap/>
            <w:vAlign w:val="center"/>
          </w:tcPr>
          <w:p w14:paraId="7530D9B8" w14:textId="3815C0EF" w:rsidR="00066516" w:rsidRDefault="000B314E" w:rsidP="000424E5">
            <w:pPr>
              <w:pStyle w:val="cuatexto"/>
              <w:jc w:val="right"/>
            </w:pPr>
            <w:r>
              <w:t>4,84</w:t>
            </w:r>
          </w:p>
        </w:tc>
        <w:tc>
          <w:tcPr>
            <w:tcW w:w="963" w:type="dxa"/>
            <w:tcBorders>
              <w:top w:val="single" w:sz="2" w:space="0" w:color="auto"/>
              <w:left w:val="nil"/>
              <w:bottom w:val="single" w:sz="4" w:space="0" w:color="auto"/>
              <w:right w:val="nil"/>
            </w:tcBorders>
            <w:shd w:val="clear" w:color="auto" w:fill="auto"/>
            <w:noWrap/>
            <w:vAlign w:val="center"/>
          </w:tcPr>
          <w:p w14:paraId="6E1D64E6" w14:textId="5C7F286E" w:rsidR="00066516" w:rsidRDefault="000B314E" w:rsidP="000424E5">
            <w:pPr>
              <w:pStyle w:val="cuatexto"/>
              <w:jc w:val="right"/>
            </w:pPr>
            <w:r>
              <w:t>3,84</w:t>
            </w:r>
          </w:p>
        </w:tc>
        <w:tc>
          <w:tcPr>
            <w:tcW w:w="962" w:type="dxa"/>
            <w:tcBorders>
              <w:top w:val="single" w:sz="2" w:space="0" w:color="auto"/>
              <w:left w:val="nil"/>
              <w:bottom w:val="single" w:sz="4" w:space="0" w:color="auto"/>
              <w:right w:val="nil"/>
            </w:tcBorders>
            <w:shd w:val="clear" w:color="auto" w:fill="auto"/>
            <w:noWrap/>
            <w:vAlign w:val="center"/>
          </w:tcPr>
          <w:p w14:paraId="78B4AB89" w14:textId="0FEF0AA2" w:rsidR="00066516" w:rsidRDefault="000B314E" w:rsidP="000424E5">
            <w:pPr>
              <w:pStyle w:val="cuatexto"/>
              <w:jc w:val="right"/>
            </w:pPr>
            <w:r>
              <w:t>5,07</w:t>
            </w:r>
          </w:p>
        </w:tc>
        <w:tc>
          <w:tcPr>
            <w:tcW w:w="963" w:type="dxa"/>
            <w:tcBorders>
              <w:top w:val="single" w:sz="2" w:space="0" w:color="auto"/>
              <w:left w:val="nil"/>
              <w:bottom w:val="single" w:sz="4" w:space="0" w:color="auto"/>
              <w:right w:val="nil"/>
            </w:tcBorders>
            <w:shd w:val="clear" w:color="auto" w:fill="auto"/>
            <w:noWrap/>
            <w:vAlign w:val="center"/>
          </w:tcPr>
          <w:p w14:paraId="46259AD5" w14:textId="5D47EC14" w:rsidR="00066516" w:rsidRDefault="000B314E" w:rsidP="000424E5">
            <w:pPr>
              <w:pStyle w:val="cuatexto"/>
              <w:jc w:val="right"/>
            </w:pPr>
            <w:r>
              <w:t>4,72</w:t>
            </w:r>
          </w:p>
        </w:tc>
        <w:tc>
          <w:tcPr>
            <w:tcW w:w="963" w:type="dxa"/>
            <w:tcBorders>
              <w:top w:val="single" w:sz="2" w:space="0" w:color="auto"/>
              <w:left w:val="nil"/>
              <w:bottom w:val="single" w:sz="4" w:space="0" w:color="auto"/>
              <w:right w:val="nil"/>
            </w:tcBorders>
            <w:shd w:val="clear" w:color="auto" w:fill="auto"/>
            <w:noWrap/>
            <w:vAlign w:val="center"/>
          </w:tcPr>
          <w:p w14:paraId="2BB1C528" w14:textId="42CB165F" w:rsidR="00066516" w:rsidRDefault="000B314E" w:rsidP="000424E5">
            <w:pPr>
              <w:pStyle w:val="cuatexto"/>
              <w:jc w:val="right"/>
            </w:pPr>
            <w:r>
              <w:t>4,94</w:t>
            </w:r>
          </w:p>
        </w:tc>
      </w:tr>
      <w:tr w:rsidR="000B314E" w14:paraId="460043F3" w14:textId="77777777" w:rsidTr="002F7255">
        <w:trPr>
          <w:trHeight w:val="198"/>
        </w:trPr>
        <w:tc>
          <w:tcPr>
            <w:tcW w:w="1418" w:type="dxa"/>
            <w:vMerge w:val="restart"/>
            <w:tcBorders>
              <w:top w:val="single" w:sz="4" w:space="0" w:color="auto"/>
              <w:left w:val="nil"/>
              <w:bottom w:val="single" w:sz="4" w:space="0" w:color="auto"/>
              <w:right w:val="nil"/>
            </w:tcBorders>
            <w:shd w:val="clear" w:color="auto" w:fill="auto"/>
            <w:vAlign w:val="center"/>
            <w:hideMark/>
          </w:tcPr>
          <w:p w14:paraId="4292AF82" w14:textId="77777777" w:rsidR="000B314E" w:rsidRPr="005C69FA" w:rsidRDefault="000B314E" w:rsidP="000B314E">
            <w:pPr>
              <w:rPr>
                <w:rFonts w:ascii="Arial Narrow" w:hAnsi="Arial Narrow" w:cs="Calibri"/>
                <w:color w:val="000000"/>
                <w:sz w:val="20"/>
                <w:szCs w:val="20"/>
              </w:rPr>
            </w:pPr>
            <w:r w:rsidRPr="005C69FA">
              <w:rPr>
                <w:rFonts w:ascii="Arial Narrow" w:hAnsi="Arial Narrow" w:cs="Calibri"/>
                <w:color w:val="000000"/>
                <w:sz w:val="20"/>
                <w:szCs w:val="20"/>
              </w:rPr>
              <w:t>5-9 años</w:t>
            </w:r>
          </w:p>
        </w:tc>
        <w:tc>
          <w:tcPr>
            <w:tcW w:w="1595" w:type="dxa"/>
            <w:tcBorders>
              <w:top w:val="single" w:sz="4" w:space="0" w:color="auto"/>
              <w:left w:val="nil"/>
              <w:bottom w:val="single" w:sz="2" w:space="0" w:color="auto"/>
              <w:right w:val="nil"/>
            </w:tcBorders>
            <w:shd w:val="clear" w:color="auto" w:fill="auto"/>
            <w:vAlign w:val="center"/>
            <w:hideMark/>
          </w:tcPr>
          <w:p w14:paraId="1063D569" w14:textId="77777777" w:rsidR="000B314E" w:rsidRDefault="000B314E" w:rsidP="000B314E">
            <w:pPr>
              <w:pStyle w:val="cuatexto"/>
            </w:pPr>
            <w:r>
              <w:t>Urbanos</w:t>
            </w:r>
          </w:p>
        </w:tc>
        <w:tc>
          <w:tcPr>
            <w:tcW w:w="962" w:type="dxa"/>
            <w:tcBorders>
              <w:top w:val="single" w:sz="4" w:space="0" w:color="auto"/>
              <w:left w:val="nil"/>
              <w:bottom w:val="single" w:sz="2" w:space="0" w:color="auto"/>
              <w:right w:val="nil"/>
            </w:tcBorders>
            <w:shd w:val="clear" w:color="auto" w:fill="auto"/>
            <w:vAlign w:val="center"/>
            <w:hideMark/>
          </w:tcPr>
          <w:p w14:paraId="60FEE60C" w14:textId="1BA4FF3E" w:rsidR="000B314E" w:rsidRDefault="000B314E" w:rsidP="000B314E">
            <w:pPr>
              <w:pStyle w:val="cuatexto"/>
              <w:jc w:val="right"/>
            </w:pPr>
            <w:r>
              <w:t>4,16</w:t>
            </w:r>
          </w:p>
        </w:tc>
        <w:tc>
          <w:tcPr>
            <w:tcW w:w="963" w:type="dxa"/>
            <w:tcBorders>
              <w:top w:val="single" w:sz="4" w:space="0" w:color="auto"/>
              <w:left w:val="nil"/>
              <w:bottom w:val="single" w:sz="2" w:space="0" w:color="auto"/>
              <w:right w:val="nil"/>
            </w:tcBorders>
            <w:shd w:val="clear" w:color="auto" w:fill="auto"/>
            <w:vAlign w:val="center"/>
            <w:hideMark/>
          </w:tcPr>
          <w:p w14:paraId="2DCC5073" w14:textId="7B6AD038" w:rsidR="000B314E" w:rsidRDefault="000B314E" w:rsidP="000B314E">
            <w:pPr>
              <w:pStyle w:val="cuatexto"/>
              <w:jc w:val="right"/>
            </w:pPr>
            <w:r>
              <w:t>4,08</w:t>
            </w:r>
          </w:p>
        </w:tc>
        <w:tc>
          <w:tcPr>
            <w:tcW w:w="963" w:type="dxa"/>
            <w:tcBorders>
              <w:top w:val="single" w:sz="4" w:space="0" w:color="auto"/>
              <w:left w:val="nil"/>
              <w:bottom w:val="single" w:sz="2" w:space="0" w:color="auto"/>
              <w:right w:val="nil"/>
            </w:tcBorders>
            <w:shd w:val="clear" w:color="auto" w:fill="auto"/>
            <w:vAlign w:val="center"/>
            <w:hideMark/>
          </w:tcPr>
          <w:p w14:paraId="12370972" w14:textId="12C49E3F" w:rsidR="000B314E" w:rsidRDefault="000B314E" w:rsidP="000B314E">
            <w:pPr>
              <w:pStyle w:val="cuatexto"/>
              <w:jc w:val="right"/>
            </w:pPr>
            <w:r>
              <w:t>4,15</w:t>
            </w:r>
          </w:p>
        </w:tc>
        <w:tc>
          <w:tcPr>
            <w:tcW w:w="962" w:type="dxa"/>
            <w:tcBorders>
              <w:top w:val="single" w:sz="4" w:space="0" w:color="auto"/>
              <w:left w:val="nil"/>
              <w:bottom w:val="single" w:sz="2" w:space="0" w:color="auto"/>
              <w:right w:val="nil"/>
            </w:tcBorders>
            <w:shd w:val="clear" w:color="auto" w:fill="auto"/>
            <w:vAlign w:val="center"/>
            <w:hideMark/>
          </w:tcPr>
          <w:p w14:paraId="647220B2" w14:textId="02084906" w:rsidR="000B314E" w:rsidRDefault="000B314E" w:rsidP="000B314E">
            <w:pPr>
              <w:pStyle w:val="cuatexto"/>
              <w:jc w:val="right"/>
            </w:pPr>
            <w:r>
              <w:t>3,83</w:t>
            </w:r>
          </w:p>
        </w:tc>
        <w:tc>
          <w:tcPr>
            <w:tcW w:w="963" w:type="dxa"/>
            <w:tcBorders>
              <w:top w:val="single" w:sz="4" w:space="0" w:color="auto"/>
              <w:left w:val="nil"/>
              <w:bottom w:val="single" w:sz="2" w:space="0" w:color="auto"/>
              <w:right w:val="nil"/>
            </w:tcBorders>
            <w:shd w:val="clear" w:color="auto" w:fill="auto"/>
            <w:vAlign w:val="center"/>
            <w:hideMark/>
          </w:tcPr>
          <w:p w14:paraId="095D350B" w14:textId="1EF11EB4" w:rsidR="000B314E" w:rsidRDefault="000B314E" w:rsidP="000B314E">
            <w:pPr>
              <w:pStyle w:val="cuatexto"/>
              <w:jc w:val="right"/>
            </w:pPr>
            <w:r>
              <w:t>4,03</w:t>
            </w:r>
          </w:p>
        </w:tc>
        <w:tc>
          <w:tcPr>
            <w:tcW w:w="963" w:type="dxa"/>
            <w:tcBorders>
              <w:top w:val="single" w:sz="4" w:space="0" w:color="auto"/>
              <w:left w:val="nil"/>
              <w:bottom w:val="single" w:sz="2" w:space="0" w:color="auto"/>
              <w:right w:val="nil"/>
            </w:tcBorders>
            <w:shd w:val="clear" w:color="auto" w:fill="auto"/>
            <w:vAlign w:val="center"/>
            <w:hideMark/>
          </w:tcPr>
          <w:p w14:paraId="57C89B72" w14:textId="0D9E946D" w:rsidR="000B314E" w:rsidRDefault="000B314E" w:rsidP="000B314E">
            <w:pPr>
              <w:pStyle w:val="cuatexto"/>
              <w:jc w:val="right"/>
            </w:pPr>
            <w:r>
              <w:t>4,08</w:t>
            </w:r>
          </w:p>
        </w:tc>
      </w:tr>
      <w:tr w:rsidR="000B314E" w14:paraId="4E6428F1" w14:textId="77777777" w:rsidTr="002F7255">
        <w:trPr>
          <w:trHeight w:val="198"/>
        </w:trPr>
        <w:tc>
          <w:tcPr>
            <w:tcW w:w="1418" w:type="dxa"/>
            <w:vMerge/>
            <w:tcBorders>
              <w:top w:val="single" w:sz="2" w:space="0" w:color="auto"/>
              <w:left w:val="nil"/>
              <w:bottom w:val="single" w:sz="4" w:space="0" w:color="auto"/>
              <w:right w:val="nil"/>
            </w:tcBorders>
            <w:vAlign w:val="center"/>
            <w:hideMark/>
          </w:tcPr>
          <w:p w14:paraId="133B8B76" w14:textId="77777777" w:rsidR="000B314E" w:rsidRPr="005C69FA" w:rsidRDefault="000B314E" w:rsidP="000B314E">
            <w:pPr>
              <w:rPr>
                <w:rFonts w:ascii="Arial Narrow" w:hAnsi="Arial Narrow" w:cs="Calibri"/>
                <w:color w:val="000000"/>
                <w:sz w:val="20"/>
                <w:szCs w:val="20"/>
              </w:rPr>
            </w:pPr>
          </w:p>
        </w:tc>
        <w:tc>
          <w:tcPr>
            <w:tcW w:w="1595" w:type="dxa"/>
            <w:tcBorders>
              <w:top w:val="single" w:sz="2" w:space="0" w:color="auto"/>
              <w:left w:val="nil"/>
              <w:bottom w:val="single" w:sz="2" w:space="0" w:color="auto"/>
              <w:right w:val="nil"/>
            </w:tcBorders>
            <w:shd w:val="clear" w:color="auto" w:fill="auto"/>
            <w:vAlign w:val="center"/>
            <w:hideMark/>
          </w:tcPr>
          <w:p w14:paraId="6E61DA99" w14:textId="77777777" w:rsidR="000B314E" w:rsidRDefault="000B314E" w:rsidP="000B314E">
            <w:pPr>
              <w:pStyle w:val="cuatexto"/>
            </w:pPr>
            <w:r>
              <w:t>Rurales grandes</w:t>
            </w:r>
          </w:p>
        </w:tc>
        <w:tc>
          <w:tcPr>
            <w:tcW w:w="962" w:type="dxa"/>
            <w:tcBorders>
              <w:top w:val="single" w:sz="2" w:space="0" w:color="auto"/>
              <w:left w:val="nil"/>
              <w:bottom w:val="single" w:sz="2" w:space="0" w:color="auto"/>
              <w:right w:val="nil"/>
            </w:tcBorders>
            <w:shd w:val="clear" w:color="auto" w:fill="auto"/>
            <w:noWrap/>
            <w:vAlign w:val="center"/>
          </w:tcPr>
          <w:p w14:paraId="3B0C0A48" w14:textId="59D96EB4" w:rsidR="000B314E" w:rsidRDefault="000B314E" w:rsidP="000B314E">
            <w:pPr>
              <w:pStyle w:val="cuatexto"/>
              <w:jc w:val="right"/>
            </w:pPr>
            <w:r>
              <w:t>4,17</w:t>
            </w:r>
          </w:p>
        </w:tc>
        <w:tc>
          <w:tcPr>
            <w:tcW w:w="963" w:type="dxa"/>
            <w:tcBorders>
              <w:top w:val="single" w:sz="2" w:space="0" w:color="auto"/>
              <w:left w:val="nil"/>
              <w:bottom w:val="single" w:sz="2" w:space="0" w:color="auto"/>
              <w:right w:val="nil"/>
            </w:tcBorders>
            <w:shd w:val="clear" w:color="auto" w:fill="auto"/>
            <w:noWrap/>
            <w:vAlign w:val="center"/>
          </w:tcPr>
          <w:p w14:paraId="57F338CF" w14:textId="0578E3C2" w:rsidR="000B314E" w:rsidRDefault="000B314E" w:rsidP="000B314E">
            <w:pPr>
              <w:pStyle w:val="cuatexto"/>
              <w:jc w:val="right"/>
            </w:pPr>
            <w:r>
              <w:t>4,03</w:t>
            </w:r>
          </w:p>
        </w:tc>
        <w:tc>
          <w:tcPr>
            <w:tcW w:w="963" w:type="dxa"/>
            <w:tcBorders>
              <w:top w:val="single" w:sz="2" w:space="0" w:color="auto"/>
              <w:left w:val="nil"/>
              <w:bottom w:val="single" w:sz="2" w:space="0" w:color="auto"/>
              <w:right w:val="nil"/>
            </w:tcBorders>
            <w:shd w:val="clear" w:color="auto" w:fill="auto"/>
            <w:noWrap/>
            <w:vAlign w:val="center"/>
          </w:tcPr>
          <w:p w14:paraId="28D73012" w14:textId="09C64054" w:rsidR="000B314E" w:rsidRDefault="000B314E" w:rsidP="000B314E">
            <w:pPr>
              <w:pStyle w:val="cuatexto"/>
              <w:jc w:val="right"/>
            </w:pPr>
            <w:r>
              <w:t>4,16</w:t>
            </w:r>
          </w:p>
        </w:tc>
        <w:tc>
          <w:tcPr>
            <w:tcW w:w="962" w:type="dxa"/>
            <w:tcBorders>
              <w:top w:val="single" w:sz="2" w:space="0" w:color="auto"/>
              <w:left w:val="nil"/>
              <w:bottom w:val="single" w:sz="2" w:space="0" w:color="auto"/>
              <w:right w:val="nil"/>
            </w:tcBorders>
            <w:shd w:val="clear" w:color="auto" w:fill="auto"/>
            <w:noWrap/>
            <w:vAlign w:val="center"/>
          </w:tcPr>
          <w:p w14:paraId="625BF855" w14:textId="159E887F" w:rsidR="000B314E" w:rsidRDefault="000B314E" w:rsidP="000B314E">
            <w:pPr>
              <w:pStyle w:val="cuatexto"/>
              <w:jc w:val="right"/>
            </w:pPr>
            <w:r>
              <w:t>3,88</w:t>
            </w:r>
          </w:p>
        </w:tc>
        <w:tc>
          <w:tcPr>
            <w:tcW w:w="963" w:type="dxa"/>
            <w:tcBorders>
              <w:top w:val="single" w:sz="2" w:space="0" w:color="auto"/>
              <w:left w:val="nil"/>
              <w:bottom w:val="single" w:sz="2" w:space="0" w:color="auto"/>
              <w:right w:val="nil"/>
            </w:tcBorders>
            <w:shd w:val="clear" w:color="auto" w:fill="auto"/>
            <w:noWrap/>
            <w:vAlign w:val="center"/>
          </w:tcPr>
          <w:p w14:paraId="7D52ADE4" w14:textId="0B082274" w:rsidR="000B314E" w:rsidRDefault="000B314E" w:rsidP="000B314E">
            <w:pPr>
              <w:pStyle w:val="cuatexto"/>
              <w:jc w:val="right"/>
            </w:pPr>
            <w:r>
              <w:t>4,10</w:t>
            </w:r>
          </w:p>
        </w:tc>
        <w:tc>
          <w:tcPr>
            <w:tcW w:w="963" w:type="dxa"/>
            <w:tcBorders>
              <w:top w:val="single" w:sz="2" w:space="0" w:color="auto"/>
              <w:left w:val="nil"/>
              <w:bottom w:val="single" w:sz="2" w:space="0" w:color="auto"/>
              <w:right w:val="nil"/>
            </w:tcBorders>
            <w:shd w:val="clear" w:color="auto" w:fill="auto"/>
            <w:noWrap/>
            <w:vAlign w:val="center"/>
          </w:tcPr>
          <w:p w14:paraId="67E5FBF0" w14:textId="2831257E" w:rsidR="000B314E" w:rsidRDefault="000B314E" w:rsidP="000B314E">
            <w:pPr>
              <w:pStyle w:val="cuatexto"/>
              <w:jc w:val="right"/>
            </w:pPr>
            <w:r>
              <w:t>3,94</w:t>
            </w:r>
          </w:p>
        </w:tc>
      </w:tr>
      <w:tr w:rsidR="000B314E" w14:paraId="4A2ADE25" w14:textId="77777777" w:rsidTr="002F7255">
        <w:trPr>
          <w:trHeight w:val="198"/>
        </w:trPr>
        <w:tc>
          <w:tcPr>
            <w:tcW w:w="1418" w:type="dxa"/>
            <w:vMerge/>
            <w:tcBorders>
              <w:top w:val="single" w:sz="2" w:space="0" w:color="auto"/>
              <w:left w:val="nil"/>
              <w:bottom w:val="single" w:sz="4" w:space="0" w:color="auto"/>
              <w:right w:val="nil"/>
            </w:tcBorders>
            <w:vAlign w:val="center"/>
            <w:hideMark/>
          </w:tcPr>
          <w:p w14:paraId="73838AB3" w14:textId="77777777" w:rsidR="000B314E" w:rsidRPr="005C69FA" w:rsidRDefault="000B314E" w:rsidP="000B314E">
            <w:pPr>
              <w:rPr>
                <w:rFonts w:ascii="Arial Narrow" w:hAnsi="Arial Narrow" w:cs="Calibri"/>
                <w:color w:val="000000"/>
                <w:sz w:val="20"/>
                <w:szCs w:val="20"/>
              </w:rPr>
            </w:pPr>
          </w:p>
        </w:tc>
        <w:tc>
          <w:tcPr>
            <w:tcW w:w="1595" w:type="dxa"/>
            <w:tcBorders>
              <w:top w:val="single" w:sz="2" w:space="0" w:color="auto"/>
              <w:left w:val="nil"/>
              <w:bottom w:val="single" w:sz="2" w:space="0" w:color="auto"/>
              <w:right w:val="nil"/>
            </w:tcBorders>
            <w:shd w:val="clear" w:color="auto" w:fill="auto"/>
            <w:vAlign w:val="center"/>
            <w:hideMark/>
          </w:tcPr>
          <w:p w14:paraId="186CFD79" w14:textId="77777777" w:rsidR="000B314E" w:rsidRDefault="000B314E" w:rsidP="000B314E">
            <w:pPr>
              <w:pStyle w:val="cuatexto"/>
            </w:pPr>
            <w:r>
              <w:t>Rurales medianos</w:t>
            </w:r>
          </w:p>
        </w:tc>
        <w:tc>
          <w:tcPr>
            <w:tcW w:w="962" w:type="dxa"/>
            <w:tcBorders>
              <w:top w:val="single" w:sz="2" w:space="0" w:color="auto"/>
              <w:left w:val="nil"/>
              <w:bottom w:val="single" w:sz="2" w:space="0" w:color="auto"/>
              <w:right w:val="nil"/>
            </w:tcBorders>
            <w:shd w:val="clear" w:color="auto" w:fill="auto"/>
            <w:noWrap/>
            <w:vAlign w:val="center"/>
          </w:tcPr>
          <w:p w14:paraId="2844DBF5" w14:textId="005C749E" w:rsidR="000B314E" w:rsidRDefault="000B314E" w:rsidP="000B314E">
            <w:pPr>
              <w:pStyle w:val="cuatexto"/>
              <w:jc w:val="right"/>
            </w:pPr>
            <w:r>
              <w:t>3,93</w:t>
            </w:r>
          </w:p>
        </w:tc>
        <w:tc>
          <w:tcPr>
            <w:tcW w:w="963" w:type="dxa"/>
            <w:tcBorders>
              <w:top w:val="single" w:sz="2" w:space="0" w:color="auto"/>
              <w:left w:val="nil"/>
              <w:bottom w:val="single" w:sz="2" w:space="0" w:color="auto"/>
              <w:right w:val="nil"/>
            </w:tcBorders>
            <w:shd w:val="clear" w:color="auto" w:fill="auto"/>
            <w:noWrap/>
            <w:vAlign w:val="center"/>
          </w:tcPr>
          <w:p w14:paraId="74B7070A" w14:textId="75F27C1B" w:rsidR="000B314E" w:rsidRDefault="000B314E" w:rsidP="000B314E">
            <w:pPr>
              <w:pStyle w:val="cuatexto"/>
              <w:jc w:val="right"/>
            </w:pPr>
            <w:r>
              <w:t>3,75</w:t>
            </w:r>
          </w:p>
        </w:tc>
        <w:tc>
          <w:tcPr>
            <w:tcW w:w="963" w:type="dxa"/>
            <w:tcBorders>
              <w:top w:val="single" w:sz="2" w:space="0" w:color="auto"/>
              <w:left w:val="nil"/>
              <w:bottom w:val="single" w:sz="2" w:space="0" w:color="auto"/>
              <w:right w:val="nil"/>
            </w:tcBorders>
            <w:shd w:val="clear" w:color="auto" w:fill="auto"/>
            <w:noWrap/>
            <w:vAlign w:val="center"/>
          </w:tcPr>
          <w:p w14:paraId="2C95FDF3" w14:textId="7290062D" w:rsidR="000B314E" w:rsidRDefault="000B314E" w:rsidP="000B314E">
            <w:pPr>
              <w:pStyle w:val="cuatexto"/>
              <w:jc w:val="right"/>
            </w:pPr>
            <w:r>
              <w:t>3,76</w:t>
            </w:r>
          </w:p>
        </w:tc>
        <w:tc>
          <w:tcPr>
            <w:tcW w:w="962" w:type="dxa"/>
            <w:tcBorders>
              <w:top w:val="single" w:sz="2" w:space="0" w:color="auto"/>
              <w:left w:val="nil"/>
              <w:bottom w:val="single" w:sz="2" w:space="0" w:color="auto"/>
              <w:right w:val="nil"/>
            </w:tcBorders>
            <w:shd w:val="clear" w:color="auto" w:fill="auto"/>
            <w:noWrap/>
            <w:vAlign w:val="center"/>
          </w:tcPr>
          <w:p w14:paraId="113C1BBC" w14:textId="1A49EA01" w:rsidR="000B314E" w:rsidRDefault="000B314E" w:rsidP="000B314E">
            <w:pPr>
              <w:pStyle w:val="cuatexto"/>
              <w:jc w:val="right"/>
            </w:pPr>
            <w:r>
              <w:t>3,78</w:t>
            </w:r>
          </w:p>
        </w:tc>
        <w:tc>
          <w:tcPr>
            <w:tcW w:w="963" w:type="dxa"/>
            <w:tcBorders>
              <w:top w:val="single" w:sz="2" w:space="0" w:color="auto"/>
              <w:left w:val="nil"/>
              <w:bottom w:val="single" w:sz="2" w:space="0" w:color="auto"/>
              <w:right w:val="nil"/>
            </w:tcBorders>
            <w:shd w:val="clear" w:color="auto" w:fill="auto"/>
            <w:noWrap/>
            <w:vAlign w:val="center"/>
          </w:tcPr>
          <w:p w14:paraId="4A00C793" w14:textId="20A2F35E" w:rsidR="000B314E" w:rsidRDefault="000B314E" w:rsidP="000B314E">
            <w:pPr>
              <w:pStyle w:val="cuatexto"/>
              <w:jc w:val="right"/>
            </w:pPr>
            <w:r>
              <w:t>3,75</w:t>
            </w:r>
          </w:p>
        </w:tc>
        <w:tc>
          <w:tcPr>
            <w:tcW w:w="963" w:type="dxa"/>
            <w:tcBorders>
              <w:top w:val="single" w:sz="2" w:space="0" w:color="auto"/>
              <w:left w:val="nil"/>
              <w:bottom w:val="single" w:sz="2" w:space="0" w:color="auto"/>
              <w:right w:val="nil"/>
            </w:tcBorders>
            <w:shd w:val="clear" w:color="auto" w:fill="auto"/>
            <w:noWrap/>
            <w:vAlign w:val="center"/>
          </w:tcPr>
          <w:p w14:paraId="1AF528CC" w14:textId="265F302C" w:rsidR="000B314E" w:rsidRDefault="000B314E" w:rsidP="000B314E">
            <w:pPr>
              <w:pStyle w:val="cuatexto"/>
              <w:jc w:val="right"/>
            </w:pPr>
            <w:r>
              <w:t>3,81</w:t>
            </w:r>
          </w:p>
        </w:tc>
      </w:tr>
      <w:tr w:rsidR="000B314E" w14:paraId="2FC74BFC" w14:textId="77777777" w:rsidTr="002F7255">
        <w:trPr>
          <w:trHeight w:val="198"/>
        </w:trPr>
        <w:tc>
          <w:tcPr>
            <w:tcW w:w="1418" w:type="dxa"/>
            <w:vMerge/>
            <w:tcBorders>
              <w:top w:val="single" w:sz="2" w:space="0" w:color="auto"/>
              <w:left w:val="nil"/>
              <w:bottom w:val="single" w:sz="4" w:space="0" w:color="auto"/>
              <w:right w:val="nil"/>
            </w:tcBorders>
            <w:vAlign w:val="center"/>
            <w:hideMark/>
          </w:tcPr>
          <w:p w14:paraId="69990895" w14:textId="77777777" w:rsidR="000B314E" w:rsidRPr="005C69FA" w:rsidRDefault="000B314E" w:rsidP="000B314E">
            <w:pPr>
              <w:rPr>
                <w:rFonts w:ascii="Arial Narrow" w:hAnsi="Arial Narrow" w:cs="Calibri"/>
                <w:color w:val="000000"/>
                <w:sz w:val="20"/>
                <w:szCs w:val="20"/>
              </w:rPr>
            </w:pPr>
          </w:p>
        </w:tc>
        <w:tc>
          <w:tcPr>
            <w:tcW w:w="1595" w:type="dxa"/>
            <w:tcBorders>
              <w:top w:val="single" w:sz="2" w:space="0" w:color="auto"/>
              <w:left w:val="nil"/>
              <w:bottom w:val="single" w:sz="2" w:space="0" w:color="auto"/>
              <w:right w:val="nil"/>
            </w:tcBorders>
            <w:shd w:val="clear" w:color="auto" w:fill="auto"/>
            <w:vAlign w:val="center"/>
            <w:hideMark/>
          </w:tcPr>
          <w:p w14:paraId="2EEB1F7C" w14:textId="77777777" w:rsidR="000B314E" w:rsidRDefault="000B314E" w:rsidP="000B314E">
            <w:pPr>
              <w:pStyle w:val="cuatexto"/>
            </w:pPr>
            <w:r>
              <w:t>Rurales pequeños</w:t>
            </w:r>
          </w:p>
        </w:tc>
        <w:tc>
          <w:tcPr>
            <w:tcW w:w="962" w:type="dxa"/>
            <w:tcBorders>
              <w:top w:val="single" w:sz="2" w:space="0" w:color="auto"/>
              <w:left w:val="nil"/>
              <w:bottom w:val="single" w:sz="2" w:space="0" w:color="auto"/>
              <w:right w:val="nil"/>
            </w:tcBorders>
            <w:shd w:val="clear" w:color="auto" w:fill="auto"/>
            <w:noWrap/>
            <w:vAlign w:val="center"/>
          </w:tcPr>
          <w:p w14:paraId="0D23AC58" w14:textId="5A545936" w:rsidR="000B314E" w:rsidRDefault="000B314E" w:rsidP="000B314E">
            <w:pPr>
              <w:pStyle w:val="cuatexto"/>
              <w:jc w:val="right"/>
            </w:pPr>
            <w:r>
              <w:t>4,12</w:t>
            </w:r>
          </w:p>
        </w:tc>
        <w:tc>
          <w:tcPr>
            <w:tcW w:w="963" w:type="dxa"/>
            <w:tcBorders>
              <w:top w:val="single" w:sz="2" w:space="0" w:color="auto"/>
              <w:left w:val="nil"/>
              <w:bottom w:val="single" w:sz="2" w:space="0" w:color="auto"/>
              <w:right w:val="nil"/>
            </w:tcBorders>
            <w:shd w:val="clear" w:color="auto" w:fill="auto"/>
            <w:noWrap/>
            <w:vAlign w:val="center"/>
          </w:tcPr>
          <w:p w14:paraId="2C976CB5" w14:textId="70EF439B" w:rsidR="000B314E" w:rsidRDefault="000B314E" w:rsidP="000B314E">
            <w:pPr>
              <w:pStyle w:val="cuatexto"/>
              <w:jc w:val="right"/>
            </w:pPr>
            <w:r>
              <w:t>3,99</w:t>
            </w:r>
          </w:p>
        </w:tc>
        <w:tc>
          <w:tcPr>
            <w:tcW w:w="963" w:type="dxa"/>
            <w:tcBorders>
              <w:top w:val="single" w:sz="2" w:space="0" w:color="auto"/>
              <w:left w:val="nil"/>
              <w:bottom w:val="single" w:sz="2" w:space="0" w:color="auto"/>
              <w:right w:val="nil"/>
            </w:tcBorders>
            <w:shd w:val="clear" w:color="auto" w:fill="auto"/>
            <w:noWrap/>
            <w:vAlign w:val="center"/>
          </w:tcPr>
          <w:p w14:paraId="48323332" w14:textId="26018D18" w:rsidR="000B314E" w:rsidRDefault="000B314E" w:rsidP="000B314E">
            <w:pPr>
              <w:pStyle w:val="cuatexto"/>
              <w:jc w:val="right"/>
            </w:pPr>
            <w:r>
              <w:t>4,06</w:t>
            </w:r>
          </w:p>
        </w:tc>
        <w:tc>
          <w:tcPr>
            <w:tcW w:w="962" w:type="dxa"/>
            <w:tcBorders>
              <w:top w:val="single" w:sz="2" w:space="0" w:color="auto"/>
              <w:left w:val="nil"/>
              <w:bottom w:val="single" w:sz="2" w:space="0" w:color="auto"/>
              <w:right w:val="nil"/>
            </w:tcBorders>
            <w:shd w:val="clear" w:color="auto" w:fill="auto"/>
            <w:noWrap/>
            <w:vAlign w:val="center"/>
          </w:tcPr>
          <w:p w14:paraId="48E2DE07" w14:textId="248E87E5" w:rsidR="000B314E" w:rsidRDefault="000B314E" w:rsidP="000B314E">
            <w:pPr>
              <w:pStyle w:val="cuatexto"/>
              <w:jc w:val="right"/>
            </w:pPr>
            <w:r>
              <w:t>3,68</w:t>
            </w:r>
          </w:p>
        </w:tc>
        <w:tc>
          <w:tcPr>
            <w:tcW w:w="963" w:type="dxa"/>
            <w:tcBorders>
              <w:top w:val="single" w:sz="2" w:space="0" w:color="auto"/>
              <w:left w:val="nil"/>
              <w:bottom w:val="single" w:sz="2" w:space="0" w:color="auto"/>
              <w:right w:val="nil"/>
            </w:tcBorders>
            <w:shd w:val="clear" w:color="auto" w:fill="auto"/>
            <w:noWrap/>
            <w:vAlign w:val="center"/>
          </w:tcPr>
          <w:p w14:paraId="426C9CB7" w14:textId="0B001C2F" w:rsidR="000B314E" w:rsidRDefault="000B314E" w:rsidP="000B314E">
            <w:pPr>
              <w:pStyle w:val="cuatexto"/>
              <w:jc w:val="right"/>
            </w:pPr>
            <w:r>
              <w:t>4,39</w:t>
            </w:r>
          </w:p>
        </w:tc>
        <w:tc>
          <w:tcPr>
            <w:tcW w:w="963" w:type="dxa"/>
            <w:tcBorders>
              <w:top w:val="single" w:sz="2" w:space="0" w:color="auto"/>
              <w:left w:val="nil"/>
              <w:bottom w:val="single" w:sz="2" w:space="0" w:color="auto"/>
              <w:right w:val="nil"/>
            </w:tcBorders>
            <w:shd w:val="clear" w:color="auto" w:fill="auto"/>
            <w:noWrap/>
            <w:vAlign w:val="center"/>
          </w:tcPr>
          <w:p w14:paraId="5BC50114" w14:textId="1E45EF33" w:rsidR="000B314E" w:rsidRDefault="000B314E" w:rsidP="000B314E">
            <w:pPr>
              <w:pStyle w:val="cuatexto"/>
              <w:jc w:val="right"/>
            </w:pPr>
            <w:r>
              <w:t>4,53</w:t>
            </w:r>
          </w:p>
        </w:tc>
      </w:tr>
      <w:tr w:rsidR="00066516" w14:paraId="1BA202AF" w14:textId="77777777" w:rsidTr="002F7255">
        <w:trPr>
          <w:trHeight w:val="198"/>
        </w:trPr>
        <w:tc>
          <w:tcPr>
            <w:tcW w:w="1418" w:type="dxa"/>
            <w:vMerge/>
            <w:tcBorders>
              <w:top w:val="single" w:sz="2" w:space="0" w:color="auto"/>
              <w:left w:val="nil"/>
              <w:bottom w:val="single" w:sz="4" w:space="0" w:color="auto"/>
              <w:right w:val="nil"/>
            </w:tcBorders>
            <w:vAlign w:val="center"/>
            <w:hideMark/>
          </w:tcPr>
          <w:p w14:paraId="0BBAD5B9" w14:textId="77777777" w:rsidR="00066516" w:rsidRPr="005C69FA" w:rsidRDefault="00066516" w:rsidP="003F7342">
            <w:pPr>
              <w:rPr>
                <w:rFonts w:ascii="Arial Narrow" w:hAnsi="Arial Narrow" w:cs="Calibri"/>
                <w:color w:val="000000"/>
                <w:sz w:val="20"/>
                <w:szCs w:val="20"/>
              </w:rPr>
            </w:pPr>
          </w:p>
        </w:tc>
        <w:tc>
          <w:tcPr>
            <w:tcW w:w="1595" w:type="dxa"/>
            <w:tcBorders>
              <w:top w:val="single" w:sz="2" w:space="0" w:color="auto"/>
              <w:left w:val="nil"/>
              <w:bottom w:val="single" w:sz="4" w:space="0" w:color="auto"/>
              <w:right w:val="nil"/>
            </w:tcBorders>
            <w:shd w:val="clear" w:color="auto" w:fill="auto"/>
            <w:vAlign w:val="center"/>
            <w:hideMark/>
          </w:tcPr>
          <w:p w14:paraId="19A5BF26" w14:textId="77777777" w:rsidR="00066516" w:rsidRDefault="00066516" w:rsidP="0020249F">
            <w:pPr>
              <w:pStyle w:val="cuatexto"/>
            </w:pPr>
            <w:r>
              <w:t>Zonas especiales</w:t>
            </w:r>
          </w:p>
        </w:tc>
        <w:tc>
          <w:tcPr>
            <w:tcW w:w="962" w:type="dxa"/>
            <w:tcBorders>
              <w:top w:val="single" w:sz="2" w:space="0" w:color="auto"/>
              <w:left w:val="nil"/>
              <w:bottom w:val="single" w:sz="4" w:space="0" w:color="auto"/>
              <w:right w:val="nil"/>
            </w:tcBorders>
            <w:shd w:val="clear" w:color="auto" w:fill="auto"/>
            <w:noWrap/>
            <w:vAlign w:val="center"/>
          </w:tcPr>
          <w:p w14:paraId="06A2DD57" w14:textId="74C10FDE" w:rsidR="00066516" w:rsidRDefault="000B314E" w:rsidP="000424E5">
            <w:pPr>
              <w:pStyle w:val="cuatexto"/>
              <w:jc w:val="right"/>
            </w:pPr>
            <w:r>
              <w:t>2,02</w:t>
            </w:r>
          </w:p>
        </w:tc>
        <w:tc>
          <w:tcPr>
            <w:tcW w:w="963" w:type="dxa"/>
            <w:tcBorders>
              <w:top w:val="single" w:sz="2" w:space="0" w:color="auto"/>
              <w:left w:val="nil"/>
              <w:bottom w:val="single" w:sz="4" w:space="0" w:color="auto"/>
              <w:right w:val="nil"/>
            </w:tcBorders>
            <w:shd w:val="clear" w:color="auto" w:fill="auto"/>
            <w:noWrap/>
            <w:vAlign w:val="center"/>
          </w:tcPr>
          <w:p w14:paraId="3111FF7D" w14:textId="4FF2E177" w:rsidR="00066516" w:rsidRDefault="000B314E" w:rsidP="000424E5">
            <w:pPr>
              <w:pStyle w:val="cuatexto"/>
              <w:jc w:val="right"/>
            </w:pPr>
            <w:r>
              <w:t>2,34</w:t>
            </w:r>
          </w:p>
        </w:tc>
        <w:tc>
          <w:tcPr>
            <w:tcW w:w="963" w:type="dxa"/>
            <w:tcBorders>
              <w:top w:val="single" w:sz="2" w:space="0" w:color="auto"/>
              <w:left w:val="nil"/>
              <w:bottom w:val="single" w:sz="4" w:space="0" w:color="auto"/>
              <w:right w:val="nil"/>
            </w:tcBorders>
            <w:shd w:val="clear" w:color="auto" w:fill="auto"/>
            <w:noWrap/>
            <w:vAlign w:val="center"/>
          </w:tcPr>
          <w:p w14:paraId="1A8330AF" w14:textId="16624787" w:rsidR="00066516" w:rsidRDefault="000B314E" w:rsidP="000424E5">
            <w:pPr>
              <w:pStyle w:val="cuatexto"/>
              <w:jc w:val="right"/>
            </w:pPr>
            <w:r>
              <w:t>2,11</w:t>
            </w:r>
          </w:p>
        </w:tc>
        <w:tc>
          <w:tcPr>
            <w:tcW w:w="962" w:type="dxa"/>
            <w:tcBorders>
              <w:top w:val="single" w:sz="2" w:space="0" w:color="auto"/>
              <w:left w:val="nil"/>
              <w:bottom w:val="single" w:sz="4" w:space="0" w:color="auto"/>
              <w:right w:val="nil"/>
            </w:tcBorders>
            <w:shd w:val="clear" w:color="auto" w:fill="auto"/>
            <w:noWrap/>
            <w:vAlign w:val="center"/>
          </w:tcPr>
          <w:p w14:paraId="35EF6DFC" w14:textId="6446041D" w:rsidR="00066516" w:rsidRDefault="000B314E" w:rsidP="000424E5">
            <w:pPr>
              <w:pStyle w:val="cuatexto"/>
              <w:jc w:val="right"/>
            </w:pPr>
            <w:r>
              <w:t>2,62</w:t>
            </w:r>
          </w:p>
        </w:tc>
        <w:tc>
          <w:tcPr>
            <w:tcW w:w="963" w:type="dxa"/>
            <w:tcBorders>
              <w:top w:val="single" w:sz="2" w:space="0" w:color="auto"/>
              <w:left w:val="nil"/>
              <w:bottom w:val="single" w:sz="4" w:space="0" w:color="auto"/>
              <w:right w:val="nil"/>
            </w:tcBorders>
            <w:shd w:val="clear" w:color="auto" w:fill="auto"/>
            <w:noWrap/>
            <w:vAlign w:val="center"/>
          </w:tcPr>
          <w:p w14:paraId="3D5B302B" w14:textId="5D11B08D" w:rsidR="00066516" w:rsidRDefault="000B314E" w:rsidP="000424E5">
            <w:pPr>
              <w:pStyle w:val="cuatexto"/>
              <w:jc w:val="right"/>
            </w:pPr>
            <w:r>
              <w:t>2,64</w:t>
            </w:r>
          </w:p>
        </w:tc>
        <w:tc>
          <w:tcPr>
            <w:tcW w:w="963" w:type="dxa"/>
            <w:tcBorders>
              <w:top w:val="single" w:sz="2" w:space="0" w:color="auto"/>
              <w:left w:val="nil"/>
              <w:bottom w:val="single" w:sz="4" w:space="0" w:color="auto"/>
              <w:right w:val="nil"/>
            </w:tcBorders>
            <w:shd w:val="clear" w:color="auto" w:fill="auto"/>
            <w:noWrap/>
            <w:vAlign w:val="center"/>
          </w:tcPr>
          <w:p w14:paraId="6E53B05E" w14:textId="51478F0B" w:rsidR="00066516" w:rsidRDefault="000B314E" w:rsidP="000424E5">
            <w:pPr>
              <w:pStyle w:val="cuatexto"/>
              <w:jc w:val="right"/>
            </w:pPr>
            <w:r>
              <w:t>2,78</w:t>
            </w:r>
          </w:p>
        </w:tc>
      </w:tr>
      <w:tr w:rsidR="000B314E" w14:paraId="470686EC" w14:textId="77777777" w:rsidTr="002F7255">
        <w:trPr>
          <w:trHeight w:val="198"/>
        </w:trPr>
        <w:tc>
          <w:tcPr>
            <w:tcW w:w="1418" w:type="dxa"/>
            <w:vMerge w:val="restart"/>
            <w:tcBorders>
              <w:top w:val="single" w:sz="4" w:space="0" w:color="auto"/>
              <w:left w:val="nil"/>
              <w:bottom w:val="single" w:sz="4" w:space="0" w:color="auto"/>
              <w:right w:val="nil"/>
            </w:tcBorders>
            <w:shd w:val="clear" w:color="auto" w:fill="auto"/>
            <w:vAlign w:val="center"/>
            <w:hideMark/>
          </w:tcPr>
          <w:p w14:paraId="314DA2DB" w14:textId="77777777" w:rsidR="000B314E" w:rsidRPr="003368DB" w:rsidRDefault="000B314E" w:rsidP="000B314E">
            <w:pPr>
              <w:rPr>
                <w:rFonts w:ascii="Arial Narrow" w:hAnsi="Arial Narrow" w:cs="Calibri"/>
                <w:color w:val="000000"/>
                <w:sz w:val="20"/>
                <w:szCs w:val="20"/>
              </w:rPr>
            </w:pPr>
            <w:r w:rsidRPr="003368DB">
              <w:rPr>
                <w:rFonts w:ascii="Arial Narrow" w:hAnsi="Arial Narrow" w:cs="Calibri"/>
                <w:color w:val="000000"/>
                <w:sz w:val="20"/>
                <w:szCs w:val="20"/>
              </w:rPr>
              <w:t>10-14 años</w:t>
            </w:r>
          </w:p>
        </w:tc>
        <w:tc>
          <w:tcPr>
            <w:tcW w:w="1595" w:type="dxa"/>
            <w:tcBorders>
              <w:top w:val="single" w:sz="4" w:space="0" w:color="auto"/>
              <w:left w:val="nil"/>
              <w:bottom w:val="single" w:sz="2" w:space="0" w:color="auto"/>
              <w:right w:val="nil"/>
            </w:tcBorders>
            <w:shd w:val="clear" w:color="auto" w:fill="auto"/>
            <w:vAlign w:val="center"/>
            <w:hideMark/>
          </w:tcPr>
          <w:p w14:paraId="0A6D76A4" w14:textId="77777777" w:rsidR="000B314E" w:rsidRDefault="000B314E" w:rsidP="000B314E">
            <w:pPr>
              <w:pStyle w:val="cuatexto"/>
            </w:pPr>
            <w:r>
              <w:t>Urbanos</w:t>
            </w:r>
          </w:p>
        </w:tc>
        <w:tc>
          <w:tcPr>
            <w:tcW w:w="962" w:type="dxa"/>
            <w:tcBorders>
              <w:top w:val="single" w:sz="4" w:space="0" w:color="auto"/>
              <w:left w:val="nil"/>
              <w:bottom w:val="single" w:sz="2" w:space="0" w:color="auto"/>
              <w:right w:val="nil"/>
            </w:tcBorders>
            <w:shd w:val="clear" w:color="auto" w:fill="auto"/>
            <w:noWrap/>
            <w:vAlign w:val="center"/>
          </w:tcPr>
          <w:p w14:paraId="246D2535" w14:textId="0FEBA431" w:rsidR="000B314E" w:rsidRDefault="000B314E" w:rsidP="000B314E">
            <w:pPr>
              <w:pStyle w:val="cuatexto"/>
              <w:jc w:val="right"/>
            </w:pPr>
            <w:r>
              <w:t>3,70</w:t>
            </w:r>
          </w:p>
        </w:tc>
        <w:tc>
          <w:tcPr>
            <w:tcW w:w="963" w:type="dxa"/>
            <w:tcBorders>
              <w:top w:val="single" w:sz="4" w:space="0" w:color="auto"/>
              <w:left w:val="nil"/>
              <w:bottom w:val="single" w:sz="2" w:space="0" w:color="auto"/>
              <w:right w:val="nil"/>
            </w:tcBorders>
            <w:shd w:val="clear" w:color="auto" w:fill="auto"/>
            <w:noWrap/>
            <w:vAlign w:val="center"/>
          </w:tcPr>
          <w:p w14:paraId="0A391B81" w14:textId="5E06A62B" w:rsidR="000B314E" w:rsidRDefault="000B314E" w:rsidP="000B314E">
            <w:pPr>
              <w:pStyle w:val="cuatexto"/>
              <w:jc w:val="right"/>
            </w:pPr>
            <w:r>
              <w:t>3,60</w:t>
            </w:r>
          </w:p>
        </w:tc>
        <w:tc>
          <w:tcPr>
            <w:tcW w:w="963" w:type="dxa"/>
            <w:tcBorders>
              <w:top w:val="single" w:sz="4" w:space="0" w:color="auto"/>
              <w:left w:val="nil"/>
              <w:bottom w:val="single" w:sz="2" w:space="0" w:color="auto"/>
              <w:right w:val="nil"/>
            </w:tcBorders>
            <w:shd w:val="clear" w:color="auto" w:fill="auto"/>
            <w:noWrap/>
            <w:vAlign w:val="center"/>
          </w:tcPr>
          <w:p w14:paraId="4BE0CEA6" w14:textId="4021AC91" w:rsidR="000B314E" w:rsidRDefault="000B314E" w:rsidP="000B314E">
            <w:pPr>
              <w:pStyle w:val="cuatexto"/>
              <w:jc w:val="right"/>
            </w:pPr>
            <w:r>
              <w:t>3,92</w:t>
            </w:r>
          </w:p>
        </w:tc>
        <w:tc>
          <w:tcPr>
            <w:tcW w:w="962" w:type="dxa"/>
            <w:tcBorders>
              <w:top w:val="single" w:sz="4" w:space="0" w:color="auto"/>
              <w:left w:val="nil"/>
              <w:bottom w:val="single" w:sz="2" w:space="0" w:color="auto"/>
              <w:right w:val="nil"/>
            </w:tcBorders>
            <w:shd w:val="clear" w:color="auto" w:fill="auto"/>
            <w:noWrap/>
            <w:vAlign w:val="center"/>
          </w:tcPr>
          <w:p w14:paraId="0A648548" w14:textId="66E6148F" w:rsidR="000B314E" w:rsidRDefault="000B314E" w:rsidP="000B314E">
            <w:pPr>
              <w:pStyle w:val="cuatexto"/>
              <w:jc w:val="right"/>
            </w:pPr>
            <w:r>
              <w:t>3,87</w:t>
            </w:r>
          </w:p>
        </w:tc>
        <w:tc>
          <w:tcPr>
            <w:tcW w:w="963" w:type="dxa"/>
            <w:tcBorders>
              <w:top w:val="single" w:sz="4" w:space="0" w:color="auto"/>
              <w:left w:val="nil"/>
              <w:bottom w:val="single" w:sz="2" w:space="0" w:color="auto"/>
              <w:right w:val="nil"/>
            </w:tcBorders>
            <w:shd w:val="clear" w:color="auto" w:fill="auto"/>
            <w:noWrap/>
            <w:vAlign w:val="center"/>
          </w:tcPr>
          <w:p w14:paraId="4D59DFDD" w14:textId="71FBE48A" w:rsidR="000B314E" w:rsidRDefault="000B314E" w:rsidP="000B314E">
            <w:pPr>
              <w:pStyle w:val="cuatexto"/>
              <w:jc w:val="right"/>
            </w:pPr>
            <w:r>
              <w:t>3,60</w:t>
            </w:r>
          </w:p>
        </w:tc>
        <w:tc>
          <w:tcPr>
            <w:tcW w:w="963" w:type="dxa"/>
            <w:tcBorders>
              <w:top w:val="single" w:sz="4" w:space="0" w:color="auto"/>
              <w:left w:val="nil"/>
              <w:bottom w:val="single" w:sz="2" w:space="0" w:color="auto"/>
              <w:right w:val="nil"/>
            </w:tcBorders>
            <w:shd w:val="clear" w:color="auto" w:fill="auto"/>
            <w:noWrap/>
            <w:vAlign w:val="center"/>
          </w:tcPr>
          <w:p w14:paraId="0BEE10C8" w14:textId="23FF4E9D" w:rsidR="000B314E" w:rsidRDefault="000B314E" w:rsidP="000B314E">
            <w:pPr>
              <w:pStyle w:val="cuatexto"/>
              <w:jc w:val="right"/>
            </w:pPr>
            <w:r>
              <w:t>3,49</w:t>
            </w:r>
          </w:p>
        </w:tc>
      </w:tr>
      <w:tr w:rsidR="000B314E" w14:paraId="629625BC" w14:textId="77777777" w:rsidTr="002F7255">
        <w:trPr>
          <w:trHeight w:val="198"/>
        </w:trPr>
        <w:tc>
          <w:tcPr>
            <w:tcW w:w="1418" w:type="dxa"/>
            <w:vMerge/>
            <w:tcBorders>
              <w:top w:val="single" w:sz="4" w:space="0" w:color="auto"/>
              <w:left w:val="nil"/>
              <w:bottom w:val="single" w:sz="4" w:space="0" w:color="auto"/>
              <w:right w:val="nil"/>
            </w:tcBorders>
            <w:vAlign w:val="center"/>
            <w:hideMark/>
          </w:tcPr>
          <w:p w14:paraId="6072E366" w14:textId="77777777" w:rsidR="000B314E" w:rsidRDefault="000B314E" w:rsidP="000B314E">
            <w:pPr>
              <w:rPr>
                <w:rFonts w:ascii="Calibri" w:hAnsi="Calibri" w:cs="Calibri"/>
                <w:color w:val="000000"/>
                <w:sz w:val="20"/>
                <w:szCs w:val="20"/>
              </w:rPr>
            </w:pPr>
          </w:p>
        </w:tc>
        <w:tc>
          <w:tcPr>
            <w:tcW w:w="1595" w:type="dxa"/>
            <w:tcBorders>
              <w:top w:val="single" w:sz="2" w:space="0" w:color="auto"/>
              <w:left w:val="nil"/>
              <w:bottom w:val="single" w:sz="2" w:space="0" w:color="auto"/>
              <w:right w:val="nil"/>
            </w:tcBorders>
            <w:shd w:val="clear" w:color="auto" w:fill="auto"/>
            <w:vAlign w:val="center"/>
            <w:hideMark/>
          </w:tcPr>
          <w:p w14:paraId="328AADD3" w14:textId="77777777" w:rsidR="000B314E" w:rsidRDefault="000B314E" w:rsidP="000B314E">
            <w:pPr>
              <w:pStyle w:val="cuatexto"/>
            </w:pPr>
            <w:r>
              <w:t>Rurales grandes</w:t>
            </w:r>
          </w:p>
        </w:tc>
        <w:tc>
          <w:tcPr>
            <w:tcW w:w="962" w:type="dxa"/>
            <w:tcBorders>
              <w:top w:val="single" w:sz="2" w:space="0" w:color="auto"/>
              <w:left w:val="nil"/>
              <w:bottom w:val="single" w:sz="2" w:space="0" w:color="auto"/>
              <w:right w:val="nil"/>
            </w:tcBorders>
            <w:shd w:val="clear" w:color="auto" w:fill="auto"/>
            <w:noWrap/>
            <w:vAlign w:val="center"/>
          </w:tcPr>
          <w:p w14:paraId="0D3B5577" w14:textId="2F252461" w:rsidR="000B314E" w:rsidRDefault="000B314E" w:rsidP="000B314E">
            <w:pPr>
              <w:pStyle w:val="cuatexto"/>
              <w:jc w:val="right"/>
            </w:pPr>
            <w:r>
              <w:t>3,79</w:t>
            </w:r>
          </w:p>
        </w:tc>
        <w:tc>
          <w:tcPr>
            <w:tcW w:w="963" w:type="dxa"/>
            <w:tcBorders>
              <w:top w:val="single" w:sz="2" w:space="0" w:color="auto"/>
              <w:left w:val="nil"/>
              <w:bottom w:val="single" w:sz="2" w:space="0" w:color="auto"/>
              <w:right w:val="nil"/>
            </w:tcBorders>
            <w:shd w:val="clear" w:color="auto" w:fill="auto"/>
            <w:noWrap/>
            <w:vAlign w:val="center"/>
          </w:tcPr>
          <w:p w14:paraId="384A7998" w14:textId="3EF16EC3" w:rsidR="000B314E" w:rsidRDefault="000B314E" w:rsidP="000B314E">
            <w:pPr>
              <w:pStyle w:val="cuatexto"/>
              <w:jc w:val="right"/>
            </w:pPr>
            <w:r>
              <w:t>3,81</w:t>
            </w:r>
          </w:p>
        </w:tc>
        <w:tc>
          <w:tcPr>
            <w:tcW w:w="963" w:type="dxa"/>
            <w:tcBorders>
              <w:top w:val="single" w:sz="2" w:space="0" w:color="auto"/>
              <w:left w:val="nil"/>
              <w:bottom w:val="single" w:sz="2" w:space="0" w:color="auto"/>
              <w:right w:val="nil"/>
            </w:tcBorders>
            <w:shd w:val="clear" w:color="auto" w:fill="auto"/>
            <w:noWrap/>
            <w:vAlign w:val="center"/>
          </w:tcPr>
          <w:p w14:paraId="1C277B03" w14:textId="4F32FA4B" w:rsidR="000B314E" w:rsidRDefault="000B314E" w:rsidP="000B314E">
            <w:pPr>
              <w:pStyle w:val="cuatexto"/>
              <w:jc w:val="right"/>
            </w:pPr>
            <w:r>
              <w:t>4,04</w:t>
            </w:r>
          </w:p>
        </w:tc>
        <w:tc>
          <w:tcPr>
            <w:tcW w:w="962" w:type="dxa"/>
            <w:tcBorders>
              <w:top w:val="single" w:sz="2" w:space="0" w:color="auto"/>
              <w:left w:val="nil"/>
              <w:bottom w:val="single" w:sz="2" w:space="0" w:color="auto"/>
              <w:right w:val="nil"/>
            </w:tcBorders>
            <w:shd w:val="clear" w:color="auto" w:fill="auto"/>
            <w:noWrap/>
            <w:vAlign w:val="center"/>
          </w:tcPr>
          <w:p w14:paraId="31A6DDCF" w14:textId="71B8E5B6" w:rsidR="000B314E" w:rsidRDefault="000B314E" w:rsidP="000B314E">
            <w:pPr>
              <w:pStyle w:val="cuatexto"/>
              <w:jc w:val="right"/>
            </w:pPr>
            <w:r>
              <w:t>3,97</w:t>
            </w:r>
          </w:p>
        </w:tc>
        <w:tc>
          <w:tcPr>
            <w:tcW w:w="963" w:type="dxa"/>
            <w:tcBorders>
              <w:top w:val="single" w:sz="2" w:space="0" w:color="auto"/>
              <w:left w:val="nil"/>
              <w:bottom w:val="single" w:sz="2" w:space="0" w:color="auto"/>
              <w:right w:val="nil"/>
            </w:tcBorders>
            <w:shd w:val="clear" w:color="auto" w:fill="auto"/>
            <w:noWrap/>
            <w:vAlign w:val="center"/>
          </w:tcPr>
          <w:p w14:paraId="69981F1F" w14:textId="5D51687B" w:rsidR="000B314E" w:rsidRDefault="000B314E" w:rsidP="000B314E">
            <w:pPr>
              <w:pStyle w:val="cuatexto"/>
              <w:jc w:val="right"/>
            </w:pPr>
            <w:r>
              <w:t>3,75</w:t>
            </w:r>
          </w:p>
        </w:tc>
        <w:tc>
          <w:tcPr>
            <w:tcW w:w="963" w:type="dxa"/>
            <w:tcBorders>
              <w:top w:val="single" w:sz="2" w:space="0" w:color="auto"/>
              <w:left w:val="nil"/>
              <w:bottom w:val="single" w:sz="2" w:space="0" w:color="auto"/>
              <w:right w:val="nil"/>
            </w:tcBorders>
            <w:shd w:val="clear" w:color="auto" w:fill="auto"/>
            <w:noWrap/>
            <w:vAlign w:val="center"/>
          </w:tcPr>
          <w:p w14:paraId="0BEEC8B3" w14:textId="17223025" w:rsidR="000B314E" w:rsidRDefault="000B314E" w:rsidP="000B314E">
            <w:pPr>
              <w:pStyle w:val="cuatexto"/>
              <w:jc w:val="right"/>
            </w:pPr>
            <w:r>
              <w:t>3,43</w:t>
            </w:r>
          </w:p>
        </w:tc>
      </w:tr>
      <w:tr w:rsidR="000B314E" w14:paraId="01F02831" w14:textId="77777777" w:rsidTr="002F7255">
        <w:trPr>
          <w:trHeight w:val="198"/>
        </w:trPr>
        <w:tc>
          <w:tcPr>
            <w:tcW w:w="1418" w:type="dxa"/>
            <w:vMerge/>
            <w:tcBorders>
              <w:top w:val="single" w:sz="4" w:space="0" w:color="auto"/>
              <w:left w:val="nil"/>
              <w:bottom w:val="single" w:sz="4" w:space="0" w:color="auto"/>
              <w:right w:val="nil"/>
            </w:tcBorders>
            <w:vAlign w:val="center"/>
            <w:hideMark/>
          </w:tcPr>
          <w:p w14:paraId="35328BAB" w14:textId="77777777" w:rsidR="000B314E" w:rsidRDefault="000B314E" w:rsidP="000B314E">
            <w:pPr>
              <w:rPr>
                <w:rFonts w:ascii="Calibri" w:hAnsi="Calibri" w:cs="Calibri"/>
                <w:color w:val="000000"/>
                <w:sz w:val="20"/>
                <w:szCs w:val="20"/>
              </w:rPr>
            </w:pPr>
          </w:p>
        </w:tc>
        <w:tc>
          <w:tcPr>
            <w:tcW w:w="1595" w:type="dxa"/>
            <w:tcBorders>
              <w:top w:val="single" w:sz="2" w:space="0" w:color="auto"/>
              <w:left w:val="nil"/>
              <w:bottom w:val="single" w:sz="2" w:space="0" w:color="auto"/>
              <w:right w:val="nil"/>
            </w:tcBorders>
            <w:shd w:val="clear" w:color="auto" w:fill="auto"/>
            <w:vAlign w:val="center"/>
            <w:hideMark/>
          </w:tcPr>
          <w:p w14:paraId="6F24E7F3" w14:textId="77777777" w:rsidR="000B314E" w:rsidRDefault="000B314E" w:rsidP="000B314E">
            <w:pPr>
              <w:pStyle w:val="cuatexto"/>
            </w:pPr>
            <w:r>
              <w:t>Rurales medianos</w:t>
            </w:r>
          </w:p>
        </w:tc>
        <w:tc>
          <w:tcPr>
            <w:tcW w:w="962" w:type="dxa"/>
            <w:tcBorders>
              <w:top w:val="single" w:sz="2" w:space="0" w:color="auto"/>
              <w:left w:val="nil"/>
              <w:bottom w:val="single" w:sz="2" w:space="0" w:color="auto"/>
              <w:right w:val="nil"/>
            </w:tcBorders>
            <w:shd w:val="clear" w:color="auto" w:fill="auto"/>
            <w:noWrap/>
            <w:vAlign w:val="center"/>
          </w:tcPr>
          <w:p w14:paraId="75E34465" w14:textId="7CCC0A2D" w:rsidR="000B314E" w:rsidRDefault="000B314E" w:rsidP="000B314E">
            <w:pPr>
              <w:pStyle w:val="cuatexto"/>
              <w:jc w:val="right"/>
            </w:pPr>
            <w:r>
              <w:t>3,41</w:t>
            </w:r>
          </w:p>
        </w:tc>
        <w:tc>
          <w:tcPr>
            <w:tcW w:w="963" w:type="dxa"/>
            <w:tcBorders>
              <w:top w:val="single" w:sz="2" w:space="0" w:color="auto"/>
              <w:left w:val="nil"/>
              <w:bottom w:val="single" w:sz="2" w:space="0" w:color="auto"/>
              <w:right w:val="nil"/>
            </w:tcBorders>
            <w:shd w:val="clear" w:color="auto" w:fill="auto"/>
            <w:noWrap/>
            <w:vAlign w:val="center"/>
          </w:tcPr>
          <w:p w14:paraId="2AC3BEEB" w14:textId="3AAF5815" w:rsidR="000B314E" w:rsidRDefault="000B314E" w:rsidP="000B314E">
            <w:pPr>
              <w:pStyle w:val="cuatexto"/>
              <w:jc w:val="right"/>
            </w:pPr>
            <w:r>
              <w:t>3,34</w:t>
            </w:r>
          </w:p>
        </w:tc>
        <w:tc>
          <w:tcPr>
            <w:tcW w:w="963" w:type="dxa"/>
            <w:tcBorders>
              <w:top w:val="single" w:sz="2" w:space="0" w:color="auto"/>
              <w:left w:val="nil"/>
              <w:bottom w:val="single" w:sz="2" w:space="0" w:color="auto"/>
              <w:right w:val="nil"/>
            </w:tcBorders>
            <w:shd w:val="clear" w:color="auto" w:fill="auto"/>
            <w:noWrap/>
            <w:vAlign w:val="center"/>
          </w:tcPr>
          <w:p w14:paraId="32800A53" w14:textId="73D301A8" w:rsidR="000B314E" w:rsidRDefault="000B314E" w:rsidP="000B314E">
            <w:pPr>
              <w:pStyle w:val="cuatexto"/>
              <w:jc w:val="right"/>
            </w:pPr>
            <w:r>
              <w:t>3,48</w:t>
            </w:r>
          </w:p>
        </w:tc>
        <w:tc>
          <w:tcPr>
            <w:tcW w:w="962" w:type="dxa"/>
            <w:tcBorders>
              <w:top w:val="single" w:sz="2" w:space="0" w:color="auto"/>
              <w:left w:val="nil"/>
              <w:bottom w:val="single" w:sz="2" w:space="0" w:color="auto"/>
              <w:right w:val="nil"/>
            </w:tcBorders>
            <w:shd w:val="clear" w:color="auto" w:fill="auto"/>
            <w:noWrap/>
            <w:vAlign w:val="center"/>
          </w:tcPr>
          <w:p w14:paraId="7518DA88" w14:textId="00F376AE" w:rsidR="000B314E" w:rsidRDefault="000B314E" w:rsidP="000B314E">
            <w:pPr>
              <w:pStyle w:val="cuatexto"/>
              <w:jc w:val="right"/>
            </w:pPr>
            <w:r>
              <w:t>3,68</w:t>
            </w:r>
          </w:p>
        </w:tc>
        <w:tc>
          <w:tcPr>
            <w:tcW w:w="963" w:type="dxa"/>
            <w:tcBorders>
              <w:top w:val="single" w:sz="2" w:space="0" w:color="auto"/>
              <w:left w:val="nil"/>
              <w:bottom w:val="single" w:sz="2" w:space="0" w:color="auto"/>
              <w:right w:val="nil"/>
            </w:tcBorders>
            <w:shd w:val="clear" w:color="auto" w:fill="auto"/>
            <w:noWrap/>
            <w:vAlign w:val="center"/>
          </w:tcPr>
          <w:p w14:paraId="55847F14" w14:textId="171CB360" w:rsidR="000B314E" w:rsidRDefault="000B314E" w:rsidP="000B314E">
            <w:pPr>
              <w:pStyle w:val="cuatexto"/>
              <w:jc w:val="right"/>
            </w:pPr>
            <w:r>
              <w:t>3,48</w:t>
            </w:r>
          </w:p>
        </w:tc>
        <w:tc>
          <w:tcPr>
            <w:tcW w:w="963" w:type="dxa"/>
            <w:tcBorders>
              <w:top w:val="single" w:sz="2" w:space="0" w:color="auto"/>
              <w:left w:val="nil"/>
              <w:bottom w:val="single" w:sz="2" w:space="0" w:color="auto"/>
              <w:right w:val="nil"/>
            </w:tcBorders>
            <w:shd w:val="clear" w:color="auto" w:fill="auto"/>
            <w:noWrap/>
            <w:vAlign w:val="center"/>
          </w:tcPr>
          <w:p w14:paraId="570BFCDA" w14:textId="431A2C43" w:rsidR="000B314E" w:rsidRDefault="000B314E" w:rsidP="000B314E">
            <w:pPr>
              <w:pStyle w:val="cuatexto"/>
              <w:jc w:val="right"/>
            </w:pPr>
            <w:r>
              <w:t>3,33</w:t>
            </w:r>
          </w:p>
        </w:tc>
      </w:tr>
      <w:tr w:rsidR="000B314E" w14:paraId="0ADEDC6B" w14:textId="77777777" w:rsidTr="002F7255">
        <w:trPr>
          <w:trHeight w:val="198"/>
        </w:trPr>
        <w:tc>
          <w:tcPr>
            <w:tcW w:w="1418" w:type="dxa"/>
            <w:vMerge/>
            <w:tcBorders>
              <w:top w:val="single" w:sz="4" w:space="0" w:color="auto"/>
              <w:left w:val="nil"/>
              <w:bottom w:val="single" w:sz="4" w:space="0" w:color="auto"/>
              <w:right w:val="nil"/>
            </w:tcBorders>
            <w:vAlign w:val="center"/>
            <w:hideMark/>
          </w:tcPr>
          <w:p w14:paraId="75428FFA" w14:textId="77777777" w:rsidR="000B314E" w:rsidRDefault="000B314E" w:rsidP="000B314E">
            <w:pPr>
              <w:rPr>
                <w:rFonts w:ascii="Calibri" w:hAnsi="Calibri" w:cs="Calibri"/>
                <w:color w:val="000000"/>
                <w:sz w:val="20"/>
                <w:szCs w:val="20"/>
              </w:rPr>
            </w:pPr>
          </w:p>
        </w:tc>
        <w:tc>
          <w:tcPr>
            <w:tcW w:w="1595" w:type="dxa"/>
            <w:tcBorders>
              <w:top w:val="single" w:sz="2" w:space="0" w:color="auto"/>
              <w:left w:val="nil"/>
              <w:bottom w:val="single" w:sz="2" w:space="0" w:color="auto"/>
              <w:right w:val="nil"/>
            </w:tcBorders>
            <w:shd w:val="clear" w:color="auto" w:fill="auto"/>
            <w:vAlign w:val="center"/>
            <w:hideMark/>
          </w:tcPr>
          <w:p w14:paraId="159A6229" w14:textId="77777777" w:rsidR="000B314E" w:rsidRDefault="000B314E" w:rsidP="000B314E">
            <w:pPr>
              <w:pStyle w:val="cuatexto"/>
            </w:pPr>
            <w:r>
              <w:t>Rurales pequeños</w:t>
            </w:r>
          </w:p>
        </w:tc>
        <w:tc>
          <w:tcPr>
            <w:tcW w:w="962" w:type="dxa"/>
            <w:tcBorders>
              <w:top w:val="single" w:sz="2" w:space="0" w:color="auto"/>
              <w:left w:val="nil"/>
              <w:bottom w:val="single" w:sz="2" w:space="0" w:color="auto"/>
              <w:right w:val="nil"/>
            </w:tcBorders>
            <w:shd w:val="clear" w:color="auto" w:fill="auto"/>
            <w:noWrap/>
            <w:vAlign w:val="center"/>
          </w:tcPr>
          <w:p w14:paraId="5EB47E82" w14:textId="1F45ACA9" w:rsidR="000B314E" w:rsidRDefault="000B314E" w:rsidP="000B314E">
            <w:pPr>
              <w:pStyle w:val="cuatexto"/>
              <w:jc w:val="right"/>
            </w:pPr>
            <w:r>
              <w:t>3,37</w:t>
            </w:r>
          </w:p>
        </w:tc>
        <w:tc>
          <w:tcPr>
            <w:tcW w:w="963" w:type="dxa"/>
            <w:tcBorders>
              <w:top w:val="single" w:sz="2" w:space="0" w:color="auto"/>
              <w:left w:val="nil"/>
              <w:bottom w:val="single" w:sz="2" w:space="0" w:color="auto"/>
              <w:right w:val="nil"/>
            </w:tcBorders>
            <w:shd w:val="clear" w:color="auto" w:fill="auto"/>
            <w:noWrap/>
            <w:vAlign w:val="center"/>
          </w:tcPr>
          <w:p w14:paraId="4D66233B" w14:textId="4E040234" w:rsidR="000B314E" w:rsidRDefault="000B314E" w:rsidP="000B314E">
            <w:pPr>
              <w:pStyle w:val="cuatexto"/>
              <w:jc w:val="right"/>
            </w:pPr>
            <w:r>
              <w:t>3,40</w:t>
            </w:r>
          </w:p>
        </w:tc>
        <w:tc>
          <w:tcPr>
            <w:tcW w:w="963" w:type="dxa"/>
            <w:tcBorders>
              <w:top w:val="single" w:sz="2" w:space="0" w:color="auto"/>
              <w:left w:val="nil"/>
              <w:bottom w:val="single" w:sz="2" w:space="0" w:color="auto"/>
              <w:right w:val="nil"/>
            </w:tcBorders>
            <w:shd w:val="clear" w:color="auto" w:fill="auto"/>
            <w:noWrap/>
            <w:vAlign w:val="center"/>
          </w:tcPr>
          <w:p w14:paraId="62627EC0" w14:textId="6C1F7E36" w:rsidR="000B314E" w:rsidRDefault="000B314E" w:rsidP="000B314E">
            <w:pPr>
              <w:pStyle w:val="cuatexto"/>
              <w:jc w:val="right"/>
            </w:pPr>
            <w:r>
              <w:t>3,07</w:t>
            </w:r>
          </w:p>
        </w:tc>
        <w:tc>
          <w:tcPr>
            <w:tcW w:w="962" w:type="dxa"/>
            <w:tcBorders>
              <w:top w:val="single" w:sz="2" w:space="0" w:color="auto"/>
              <w:left w:val="nil"/>
              <w:bottom w:val="single" w:sz="2" w:space="0" w:color="auto"/>
              <w:right w:val="nil"/>
            </w:tcBorders>
            <w:shd w:val="clear" w:color="auto" w:fill="auto"/>
            <w:noWrap/>
            <w:vAlign w:val="center"/>
          </w:tcPr>
          <w:p w14:paraId="77A5704D" w14:textId="4AA00837" w:rsidR="000B314E" w:rsidRDefault="000B314E" w:rsidP="000B314E">
            <w:pPr>
              <w:pStyle w:val="cuatexto"/>
              <w:jc w:val="right"/>
            </w:pPr>
            <w:r>
              <w:t>3,60</w:t>
            </w:r>
          </w:p>
        </w:tc>
        <w:tc>
          <w:tcPr>
            <w:tcW w:w="963" w:type="dxa"/>
            <w:tcBorders>
              <w:top w:val="single" w:sz="2" w:space="0" w:color="auto"/>
              <w:left w:val="nil"/>
              <w:bottom w:val="single" w:sz="2" w:space="0" w:color="auto"/>
              <w:right w:val="nil"/>
            </w:tcBorders>
            <w:shd w:val="clear" w:color="auto" w:fill="auto"/>
            <w:noWrap/>
            <w:vAlign w:val="center"/>
          </w:tcPr>
          <w:p w14:paraId="20D23109" w14:textId="78E6E439" w:rsidR="000B314E" w:rsidRDefault="000B314E" w:rsidP="000B314E">
            <w:pPr>
              <w:pStyle w:val="cuatexto"/>
              <w:jc w:val="right"/>
            </w:pPr>
            <w:r>
              <w:t>3,84</w:t>
            </w:r>
          </w:p>
        </w:tc>
        <w:tc>
          <w:tcPr>
            <w:tcW w:w="963" w:type="dxa"/>
            <w:tcBorders>
              <w:top w:val="single" w:sz="2" w:space="0" w:color="auto"/>
              <w:left w:val="nil"/>
              <w:bottom w:val="single" w:sz="2" w:space="0" w:color="auto"/>
              <w:right w:val="nil"/>
            </w:tcBorders>
            <w:shd w:val="clear" w:color="auto" w:fill="auto"/>
            <w:noWrap/>
            <w:vAlign w:val="center"/>
          </w:tcPr>
          <w:p w14:paraId="3AAFF1DF" w14:textId="4CCE5804" w:rsidR="000B314E" w:rsidRDefault="000B314E" w:rsidP="000B314E">
            <w:pPr>
              <w:pStyle w:val="cuatexto"/>
              <w:jc w:val="right"/>
            </w:pPr>
            <w:r>
              <w:t>4,01</w:t>
            </w:r>
          </w:p>
        </w:tc>
      </w:tr>
      <w:tr w:rsidR="000B314E" w14:paraId="321E87F4" w14:textId="77777777" w:rsidTr="002F7255">
        <w:trPr>
          <w:trHeight w:val="198"/>
        </w:trPr>
        <w:tc>
          <w:tcPr>
            <w:tcW w:w="1418" w:type="dxa"/>
            <w:vMerge/>
            <w:tcBorders>
              <w:top w:val="single" w:sz="4" w:space="0" w:color="auto"/>
              <w:left w:val="nil"/>
              <w:bottom w:val="single" w:sz="4" w:space="0" w:color="auto"/>
              <w:right w:val="nil"/>
            </w:tcBorders>
            <w:vAlign w:val="center"/>
            <w:hideMark/>
          </w:tcPr>
          <w:p w14:paraId="22BAB7A2" w14:textId="77777777" w:rsidR="000B314E" w:rsidRDefault="000B314E" w:rsidP="000B314E">
            <w:pPr>
              <w:rPr>
                <w:rFonts w:ascii="Calibri" w:hAnsi="Calibri" w:cs="Calibri"/>
                <w:color w:val="000000"/>
                <w:sz w:val="20"/>
                <w:szCs w:val="20"/>
              </w:rPr>
            </w:pPr>
          </w:p>
        </w:tc>
        <w:tc>
          <w:tcPr>
            <w:tcW w:w="1595" w:type="dxa"/>
            <w:tcBorders>
              <w:top w:val="single" w:sz="2" w:space="0" w:color="auto"/>
              <w:left w:val="nil"/>
              <w:bottom w:val="single" w:sz="4" w:space="0" w:color="auto"/>
              <w:right w:val="nil"/>
            </w:tcBorders>
            <w:shd w:val="clear" w:color="auto" w:fill="auto"/>
            <w:vAlign w:val="center"/>
            <w:hideMark/>
          </w:tcPr>
          <w:p w14:paraId="7023959E" w14:textId="77777777" w:rsidR="000B314E" w:rsidRDefault="000B314E" w:rsidP="000B314E">
            <w:pPr>
              <w:pStyle w:val="cuatexto"/>
            </w:pPr>
            <w:r>
              <w:t>Zonas especiales</w:t>
            </w:r>
          </w:p>
        </w:tc>
        <w:tc>
          <w:tcPr>
            <w:tcW w:w="962" w:type="dxa"/>
            <w:tcBorders>
              <w:top w:val="single" w:sz="2" w:space="0" w:color="auto"/>
              <w:left w:val="nil"/>
              <w:bottom w:val="single" w:sz="4" w:space="0" w:color="auto"/>
              <w:right w:val="nil"/>
            </w:tcBorders>
            <w:shd w:val="clear" w:color="auto" w:fill="auto"/>
            <w:noWrap/>
            <w:vAlign w:val="center"/>
          </w:tcPr>
          <w:p w14:paraId="202FD173" w14:textId="3A51B476" w:rsidR="000B314E" w:rsidRDefault="000B314E" w:rsidP="000B314E">
            <w:pPr>
              <w:pStyle w:val="cuatexto"/>
              <w:jc w:val="right"/>
            </w:pPr>
            <w:r>
              <w:t>2,06</w:t>
            </w:r>
          </w:p>
        </w:tc>
        <w:tc>
          <w:tcPr>
            <w:tcW w:w="963" w:type="dxa"/>
            <w:tcBorders>
              <w:top w:val="single" w:sz="2" w:space="0" w:color="auto"/>
              <w:left w:val="nil"/>
              <w:bottom w:val="single" w:sz="4" w:space="0" w:color="auto"/>
              <w:right w:val="nil"/>
            </w:tcBorders>
            <w:shd w:val="clear" w:color="auto" w:fill="auto"/>
            <w:noWrap/>
            <w:vAlign w:val="center"/>
          </w:tcPr>
          <w:p w14:paraId="6582F6C7" w14:textId="6B84D9BF" w:rsidR="000B314E" w:rsidRDefault="000B314E" w:rsidP="000B314E">
            <w:pPr>
              <w:pStyle w:val="cuatexto"/>
              <w:jc w:val="right"/>
            </w:pPr>
            <w:r>
              <w:t>2,05</w:t>
            </w:r>
          </w:p>
        </w:tc>
        <w:tc>
          <w:tcPr>
            <w:tcW w:w="963" w:type="dxa"/>
            <w:tcBorders>
              <w:top w:val="single" w:sz="2" w:space="0" w:color="auto"/>
              <w:left w:val="nil"/>
              <w:bottom w:val="single" w:sz="4" w:space="0" w:color="auto"/>
              <w:right w:val="nil"/>
            </w:tcBorders>
            <w:shd w:val="clear" w:color="auto" w:fill="auto"/>
            <w:noWrap/>
            <w:vAlign w:val="center"/>
          </w:tcPr>
          <w:p w14:paraId="6C420D80" w14:textId="62A26E25" w:rsidR="000B314E" w:rsidRDefault="000B314E" w:rsidP="000B314E">
            <w:pPr>
              <w:pStyle w:val="cuatexto"/>
              <w:jc w:val="right"/>
            </w:pPr>
            <w:r>
              <w:t>2,06</w:t>
            </w:r>
          </w:p>
        </w:tc>
        <w:tc>
          <w:tcPr>
            <w:tcW w:w="962" w:type="dxa"/>
            <w:tcBorders>
              <w:top w:val="single" w:sz="2" w:space="0" w:color="auto"/>
              <w:left w:val="nil"/>
              <w:bottom w:val="single" w:sz="4" w:space="0" w:color="auto"/>
              <w:right w:val="nil"/>
            </w:tcBorders>
            <w:shd w:val="clear" w:color="auto" w:fill="auto"/>
            <w:noWrap/>
            <w:vAlign w:val="center"/>
          </w:tcPr>
          <w:p w14:paraId="3D0CE634" w14:textId="0C6861BA" w:rsidR="000B314E" w:rsidRDefault="000B314E" w:rsidP="000B314E">
            <w:pPr>
              <w:pStyle w:val="cuatexto"/>
              <w:jc w:val="right"/>
            </w:pPr>
            <w:r>
              <w:t>2,23</w:t>
            </w:r>
          </w:p>
        </w:tc>
        <w:tc>
          <w:tcPr>
            <w:tcW w:w="963" w:type="dxa"/>
            <w:tcBorders>
              <w:top w:val="single" w:sz="2" w:space="0" w:color="auto"/>
              <w:left w:val="nil"/>
              <w:bottom w:val="single" w:sz="4" w:space="0" w:color="auto"/>
              <w:right w:val="nil"/>
            </w:tcBorders>
            <w:shd w:val="clear" w:color="auto" w:fill="auto"/>
            <w:noWrap/>
            <w:vAlign w:val="center"/>
          </w:tcPr>
          <w:p w14:paraId="32E838BA" w14:textId="1B79DFB5" w:rsidR="000B314E" w:rsidRDefault="000B314E" w:rsidP="000B314E">
            <w:pPr>
              <w:pStyle w:val="cuatexto"/>
              <w:jc w:val="right"/>
            </w:pPr>
            <w:r>
              <w:t>2,44</w:t>
            </w:r>
          </w:p>
        </w:tc>
        <w:tc>
          <w:tcPr>
            <w:tcW w:w="963" w:type="dxa"/>
            <w:tcBorders>
              <w:top w:val="single" w:sz="2" w:space="0" w:color="auto"/>
              <w:left w:val="nil"/>
              <w:bottom w:val="single" w:sz="4" w:space="0" w:color="auto"/>
              <w:right w:val="nil"/>
            </w:tcBorders>
            <w:shd w:val="clear" w:color="auto" w:fill="auto"/>
            <w:noWrap/>
            <w:vAlign w:val="center"/>
          </w:tcPr>
          <w:p w14:paraId="11D4F743" w14:textId="2D87F301" w:rsidR="000B314E" w:rsidRDefault="000B314E" w:rsidP="000B314E">
            <w:pPr>
              <w:pStyle w:val="cuatexto"/>
              <w:jc w:val="right"/>
            </w:pPr>
            <w:r>
              <w:t>3,14</w:t>
            </w:r>
          </w:p>
        </w:tc>
      </w:tr>
    </w:tbl>
    <w:p w14:paraId="58526179" w14:textId="77777777" w:rsidR="00066516" w:rsidRDefault="00066516" w:rsidP="008F57F6">
      <w:pPr>
        <w:pStyle w:val="texto"/>
        <w:spacing w:before="240" w:after="140"/>
        <w:jc w:val="both"/>
        <w:rPr>
          <w:szCs w:val="26"/>
        </w:rPr>
      </w:pPr>
      <w:r>
        <w:rPr>
          <w:szCs w:val="26"/>
        </w:rPr>
        <w:t xml:space="preserve">De nuevo se observan diferencias significativas entre la frecuentación por tipo de ZBS, siendo las zonas urbanas las que presentan, al igual que en el caso anterior, la menor frecuentación y las zonas especiales y rurales pequeñas la mayor. </w:t>
      </w:r>
    </w:p>
    <w:p w14:paraId="6B7243E2" w14:textId="77777777" w:rsidR="00066516" w:rsidRDefault="57BF89B3" w:rsidP="007B05EE">
      <w:pPr>
        <w:pStyle w:val="texto"/>
        <w:numPr>
          <w:ilvl w:val="0"/>
          <w:numId w:val="6"/>
        </w:numPr>
        <w:tabs>
          <w:tab w:val="clear" w:pos="2835"/>
          <w:tab w:val="clear" w:pos="3969"/>
          <w:tab w:val="clear" w:pos="5103"/>
          <w:tab w:val="clear" w:pos="6237"/>
          <w:tab w:val="clear" w:pos="7371"/>
          <w:tab w:val="num" w:pos="300"/>
          <w:tab w:val="left" w:pos="480"/>
          <w:tab w:val="num" w:pos="600"/>
        </w:tabs>
        <w:spacing w:after="240"/>
        <w:ind w:left="0" w:firstLine="289"/>
        <w:jc w:val="both"/>
        <w:rPr>
          <w:szCs w:val="26"/>
        </w:rPr>
      </w:pPr>
      <w:r w:rsidRPr="5B85BBA2">
        <w:rPr>
          <w:szCs w:val="26"/>
        </w:rPr>
        <w:t>Consulta con personal de enfermería de medicina familiar:</w:t>
      </w:r>
    </w:p>
    <w:tbl>
      <w:tblPr>
        <w:tblStyle w:val="Tablaconcuadrcula3-nfasis5"/>
        <w:tblW w:w="8789" w:type="dxa"/>
        <w:tblInd w:w="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2268"/>
        <w:gridCol w:w="1086"/>
        <w:gridCol w:w="1087"/>
        <w:gridCol w:w="1087"/>
        <w:gridCol w:w="1087"/>
        <w:gridCol w:w="1087"/>
        <w:gridCol w:w="1087"/>
      </w:tblGrid>
      <w:tr w:rsidR="00066516" w:rsidRPr="002F7255" w14:paraId="62E355B2" w14:textId="77777777" w:rsidTr="002F7255">
        <w:trPr>
          <w:cnfStyle w:val="100000000000" w:firstRow="1" w:lastRow="0" w:firstColumn="0" w:lastColumn="0" w:oddVBand="0" w:evenVBand="0" w:oddHBand="0" w:evenHBand="0" w:firstRowFirstColumn="0" w:firstRowLastColumn="0" w:lastRowFirstColumn="0" w:lastRowLastColumn="0"/>
          <w:trHeight w:val="268"/>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cBorders>
            <w:shd w:val="clear" w:color="auto" w:fill="8DB3E2" w:themeFill="text2" w:themeFillTint="66"/>
            <w:noWrap/>
            <w:vAlign w:val="center"/>
            <w:hideMark/>
          </w:tcPr>
          <w:p w14:paraId="19A328A5" w14:textId="709BA536" w:rsidR="00066516" w:rsidRPr="002F7255" w:rsidRDefault="00066516" w:rsidP="002F7255">
            <w:pPr>
              <w:pStyle w:val="cuadroCabe"/>
              <w:spacing w:after="40"/>
              <w:jc w:val="left"/>
              <w:rPr>
                <w:b w:val="0"/>
                <w:i w:val="0"/>
              </w:rPr>
            </w:pPr>
            <w:r w:rsidRPr="002F7255">
              <w:rPr>
                <w:b w:val="0"/>
                <w:i w:val="0"/>
              </w:rPr>
              <w:t xml:space="preserve">Rango </w:t>
            </w:r>
            <w:r w:rsidR="002F7255">
              <w:rPr>
                <w:b w:val="0"/>
                <w:i w:val="0"/>
              </w:rPr>
              <w:t>e</w:t>
            </w:r>
            <w:r w:rsidRPr="002F7255">
              <w:rPr>
                <w:b w:val="0"/>
                <w:i w:val="0"/>
              </w:rPr>
              <w:t xml:space="preserve">dad </w:t>
            </w:r>
          </w:p>
        </w:tc>
        <w:tc>
          <w:tcPr>
            <w:tcW w:w="1086" w:type="dxa"/>
            <w:tcBorders>
              <w:top w:val="none" w:sz="0" w:space="0" w:color="auto"/>
              <w:left w:val="none" w:sz="0" w:space="0" w:color="auto"/>
              <w:right w:val="none" w:sz="0" w:space="0" w:color="auto"/>
            </w:tcBorders>
            <w:shd w:val="clear" w:color="auto" w:fill="8DB3E2" w:themeFill="text2" w:themeFillTint="66"/>
            <w:noWrap/>
            <w:vAlign w:val="center"/>
            <w:hideMark/>
          </w:tcPr>
          <w:p w14:paraId="235AF904" w14:textId="77777777" w:rsidR="00066516" w:rsidRPr="002F7255" w:rsidRDefault="00066516" w:rsidP="00067584">
            <w:pPr>
              <w:pStyle w:val="cuadroCabe"/>
              <w:spacing w:after="40"/>
              <w:jc w:val="right"/>
              <w:cnfStyle w:val="100000000000" w:firstRow="1" w:lastRow="0" w:firstColumn="0" w:lastColumn="0" w:oddVBand="0" w:evenVBand="0" w:oddHBand="0" w:evenHBand="0" w:firstRowFirstColumn="0" w:firstRowLastColumn="0" w:lastRowFirstColumn="0" w:lastRowLastColumn="0"/>
              <w:rPr>
                <w:b w:val="0"/>
              </w:rPr>
            </w:pPr>
            <w:r w:rsidRPr="002F7255">
              <w:rPr>
                <w:b w:val="0"/>
              </w:rPr>
              <w:t>2018</w:t>
            </w:r>
          </w:p>
        </w:tc>
        <w:tc>
          <w:tcPr>
            <w:tcW w:w="1087" w:type="dxa"/>
            <w:tcBorders>
              <w:top w:val="none" w:sz="0" w:space="0" w:color="auto"/>
              <w:left w:val="none" w:sz="0" w:space="0" w:color="auto"/>
              <w:right w:val="none" w:sz="0" w:space="0" w:color="auto"/>
            </w:tcBorders>
            <w:shd w:val="clear" w:color="auto" w:fill="8DB3E2" w:themeFill="text2" w:themeFillTint="66"/>
            <w:noWrap/>
            <w:vAlign w:val="center"/>
            <w:hideMark/>
          </w:tcPr>
          <w:p w14:paraId="740FD555" w14:textId="77777777" w:rsidR="00066516" w:rsidRPr="002F7255" w:rsidRDefault="00066516" w:rsidP="00067584">
            <w:pPr>
              <w:pStyle w:val="cuadroCabe"/>
              <w:spacing w:after="40"/>
              <w:jc w:val="right"/>
              <w:cnfStyle w:val="100000000000" w:firstRow="1" w:lastRow="0" w:firstColumn="0" w:lastColumn="0" w:oddVBand="0" w:evenVBand="0" w:oddHBand="0" w:evenHBand="0" w:firstRowFirstColumn="0" w:firstRowLastColumn="0" w:lastRowFirstColumn="0" w:lastRowLastColumn="0"/>
              <w:rPr>
                <w:b w:val="0"/>
              </w:rPr>
            </w:pPr>
            <w:r w:rsidRPr="002F7255">
              <w:rPr>
                <w:b w:val="0"/>
              </w:rPr>
              <w:t>2019</w:t>
            </w:r>
          </w:p>
        </w:tc>
        <w:tc>
          <w:tcPr>
            <w:tcW w:w="1087" w:type="dxa"/>
            <w:tcBorders>
              <w:top w:val="none" w:sz="0" w:space="0" w:color="auto"/>
              <w:left w:val="none" w:sz="0" w:space="0" w:color="auto"/>
              <w:right w:val="none" w:sz="0" w:space="0" w:color="auto"/>
            </w:tcBorders>
            <w:shd w:val="clear" w:color="auto" w:fill="8DB3E2" w:themeFill="text2" w:themeFillTint="66"/>
            <w:noWrap/>
            <w:vAlign w:val="center"/>
            <w:hideMark/>
          </w:tcPr>
          <w:p w14:paraId="1E7817A4" w14:textId="77777777" w:rsidR="00066516" w:rsidRPr="002F7255" w:rsidRDefault="00066516" w:rsidP="00067584">
            <w:pPr>
              <w:pStyle w:val="cuadroCabe"/>
              <w:spacing w:after="40"/>
              <w:jc w:val="right"/>
              <w:cnfStyle w:val="100000000000" w:firstRow="1" w:lastRow="0" w:firstColumn="0" w:lastColumn="0" w:oddVBand="0" w:evenVBand="0" w:oddHBand="0" w:evenHBand="0" w:firstRowFirstColumn="0" w:firstRowLastColumn="0" w:lastRowFirstColumn="0" w:lastRowLastColumn="0"/>
              <w:rPr>
                <w:b w:val="0"/>
              </w:rPr>
            </w:pPr>
            <w:r w:rsidRPr="002F7255">
              <w:rPr>
                <w:b w:val="0"/>
              </w:rPr>
              <w:t>2020</w:t>
            </w:r>
          </w:p>
        </w:tc>
        <w:tc>
          <w:tcPr>
            <w:tcW w:w="1087" w:type="dxa"/>
            <w:tcBorders>
              <w:top w:val="none" w:sz="0" w:space="0" w:color="auto"/>
              <w:left w:val="none" w:sz="0" w:space="0" w:color="auto"/>
              <w:right w:val="none" w:sz="0" w:space="0" w:color="auto"/>
            </w:tcBorders>
            <w:shd w:val="clear" w:color="auto" w:fill="8DB3E2" w:themeFill="text2" w:themeFillTint="66"/>
            <w:noWrap/>
            <w:vAlign w:val="center"/>
            <w:hideMark/>
          </w:tcPr>
          <w:p w14:paraId="002FA880" w14:textId="77777777" w:rsidR="00066516" w:rsidRPr="002F7255" w:rsidRDefault="00066516" w:rsidP="00067584">
            <w:pPr>
              <w:pStyle w:val="cuadroCabe"/>
              <w:spacing w:after="40"/>
              <w:jc w:val="right"/>
              <w:cnfStyle w:val="100000000000" w:firstRow="1" w:lastRow="0" w:firstColumn="0" w:lastColumn="0" w:oddVBand="0" w:evenVBand="0" w:oddHBand="0" w:evenHBand="0" w:firstRowFirstColumn="0" w:firstRowLastColumn="0" w:lastRowFirstColumn="0" w:lastRowLastColumn="0"/>
              <w:rPr>
                <w:b w:val="0"/>
              </w:rPr>
            </w:pPr>
            <w:r w:rsidRPr="002F7255">
              <w:rPr>
                <w:b w:val="0"/>
              </w:rPr>
              <w:t>2021</w:t>
            </w:r>
          </w:p>
        </w:tc>
        <w:tc>
          <w:tcPr>
            <w:tcW w:w="1087" w:type="dxa"/>
            <w:tcBorders>
              <w:top w:val="none" w:sz="0" w:space="0" w:color="auto"/>
              <w:left w:val="none" w:sz="0" w:space="0" w:color="auto"/>
              <w:right w:val="none" w:sz="0" w:space="0" w:color="auto"/>
            </w:tcBorders>
            <w:shd w:val="clear" w:color="auto" w:fill="8DB3E2" w:themeFill="text2" w:themeFillTint="66"/>
            <w:noWrap/>
            <w:vAlign w:val="center"/>
            <w:hideMark/>
          </w:tcPr>
          <w:p w14:paraId="3F5FF9A3" w14:textId="77777777" w:rsidR="00066516" w:rsidRPr="002F7255" w:rsidRDefault="00066516" w:rsidP="00067584">
            <w:pPr>
              <w:pStyle w:val="cuadroCabe"/>
              <w:spacing w:after="40"/>
              <w:jc w:val="right"/>
              <w:cnfStyle w:val="100000000000" w:firstRow="1" w:lastRow="0" w:firstColumn="0" w:lastColumn="0" w:oddVBand="0" w:evenVBand="0" w:oddHBand="0" w:evenHBand="0" w:firstRowFirstColumn="0" w:firstRowLastColumn="0" w:lastRowFirstColumn="0" w:lastRowLastColumn="0"/>
              <w:rPr>
                <w:b w:val="0"/>
              </w:rPr>
            </w:pPr>
            <w:r w:rsidRPr="002F7255">
              <w:rPr>
                <w:b w:val="0"/>
              </w:rPr>
              <w:t>2022</w:t>
            </w:r>
          </w:p>
        </w:tc>
        <w:tc>
          <w:tcPr>
            <w:tcW w:w="1087" w:type="dxa"/>
            <w:tcBorders>
              <w:top w:val="none" w:sz="0" w:space="0" w:color="auto"/>
              <w:left w:val="none" w:sz="0" w:space="0" w:color="auto"/>
              <w:right w:val="none" w:sz="0" w:space="0" w:color="auto"/>
            </w:tcBorders>
            <w:shd w:val="clear" w:color="auto" w:fill="8DB3E2" w:themeFill="text2" w:themeFillTint="66"/>
            <w:noWrap/>
            <w:vAlign w:val="center"/>
            <w:hideMark/>
          </w:tcPr>
          <w:p w14:paraId="5FF8B276" w14:textId="77777777" w:rsidR="00066516" w:rsidRPr="002F7255" w:rsidRDefault="00066516" w:rsidP="00067584">
            <w:pPr>
              <w:pStyle w:val="cuadroCabe"/>
              <w:spacing w:after="40"/>
              <w:jc w:val="right"/>
              <w:cnfStyle w:val="100000000000" w:firstRow="1" w:lastRow="0" w:firstColumn="0" w:lastColumn="0" w:oddVBand="0" w:evenVBand="0" w:oddHBand="0" w:evenHBand="0" w:firstRowFirstColumn="0" w:firstRowLastColumn="0" w:lastRowFirstColumn="0" w:lastRowLastColumn="0"/>
              <w:rPr>
                <w:b w:val="0"/>
              </w:rPr>
            </w:pPr>
            <w:r w:rsidRPr="002F7255">
              <w:rPr>
                <w:b w:val="0"/>
              </w:rPr>
              <w:t>2023</w:t>
            </w:r>
          </w:p>
        </w:tc>
      </w:tr>
      <w:tr w:rsidR="00066516" w:rsidRPr="00DA3142" w14:paraId="4F1A93D7" w14:textId="77777777" w:rsidTr="002F7255">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single" w:sz="2" w:space="0" w:color="auto"/>
            </w:tcBorders>
            <w:shd w:val="clear" w:color="auto" w:fill="auto"/>
            <w:noWrap/>
            <w:vAlign w:val="center"/>
            <w:hideMark/>
          </w:tcPr>
          <w:p w14:paraId="465B7F08" w14:textId="77777777" w:rsidR="00066516" w:rsidRPr="00DA7D38" w:rsidRDefault="00066516" w:rsidP="00DA7D38">
            <w:pPr>
              <w:pStyle w:val="cuatexto"/>
              <w:jc w:val="left"/>
              <w:rPr>
                <w:rFonts w:cstheme="majorHAnsi"/>
                <w:i w:val="0"/>
              </w:rPr>
            </w:pPr>
            <w:r w:rsidRPr="00DA7D38">
              <w:rPr>
                <w:i w:val="0"/>
                <w:lang w:eastAsia="es-ES"/>
              </w:rPr>
              <w:t>15-64 años</w:t>
            </w:r>
          </w:p>
        </w:tc>
        <w:tc>
          <w:tcPr>
            <w:tcW w:w="1086" w:type="dxa"/>
            <w:tcBorders>
              <w:bottom w:val="single" w:sz="2" w:space="0" w:color="auto"/>
            </w:tcBorders>
            <w:shd w:val="clear" w:color="auto" w:fill="auto"/>
            <w:noWrap/>
            <w:vAlign w:val="center"/>
          </w:tcPr>
          <w:p w14:paraId="3F2528ED" w14:textId="77777777" w:rsidR="00066516" w:rsidRPr="00DA3142" w:rsidRDefault="00066516" w:rsidP="00DA7D38">
            <w:pPr>
              <w:pStyle w:val="cuatexto"/>
              <w:jc w:val="right"/>
              <w:cnfStyle w:val="000000100000" w:firstRow="0" w:lastRow="0" w:firstColumn="0" w:lastColumn="0" w:oddVBand="0" w:evenVBand="0" w:oddHBand="1" w:evenHBand="0" w:firstRowFirstColumn="0" w:firstRowLastColumn="0" w:lastRowFirstColumn="0" w:lastRowLastColumn="0"/>
              <w:rPr>
                <w:rFonts w:cstheme="majorHAnsi"/>
              </w:rPr>
            </w:pPr>
            <w:r w:rsidRPr="00F71499">
              <w:rPr>
                <w:rFonts w:cstheme="majorHAnsi"/>
              </w:rPr>
              <w:t>3,56</w:t>
            </w:r>
          </w:p>
        </w:tc>
        <w:tc>
          <w:tcPr>
            <w:tcW w:w="1087" w:type="dxa"/>
            <w:tcBorders>
              <w:bottom w:val="single" w:sz="2" w:space="0" w:color="auto"/>
            </w:tcBorders>
            <w:shd w:val="clear" w:color="auto" w:fill="auto"/>
            <w:noWrap/>
            <w:vAlign w:val="center"/>
          </w:tcPr>
          <w:p w14:paraId="0F9FEFD5" w14:textId="77777777" w:rsidR="00066516" w:rsidRPr="00DA3142" w:rsidRDefault="00066516" w:rsidP="00DA7D38">
            <w:pPr>
              <w:pStyle w:val="cuatexto"/>
              <w:jc w:val="right"/>
              <w:cnfStyle w:val="000000100000" w:firstRow="0" w:lastRow="0" w:firstColumn="0" w:lastColumn="0" w:oddVBand="0" w:evenVBand="0" w:oddHBand="1" w:evenHBand="0" w:firstRowFirstColumn="0" w:firstRowLastColumn="0" w:lastRowFirstColumn="0" w:lastRowLastColumn="0"/>
              <w:rPr>
                <w:rFonts w:cstheme="majorHAnsi"/>
              </w:rPr>
            </w:pPr>
            <w:r w:rsidRPr="00F71499">
              <w:rPr>
                <w:rFonts w:cstheme="majorHAnsi"/>
              </w:rPr>
              <w:t>3,62</w:t>
            </w:r>
          </w:p>
        </w:tc>
        <w:tc>
          <w:tcPr>
            <w:tcW w:w="1087" w:type="dxa"/>
            <w:tcBorders>
              <w:bottom w:val="single" w:sz="2" w:space="0" w:color="auto"/>
            </w:tcBorders>
            <w:shd w:val="clear" w:color="auto" w:fill="auto"/>
            <w:noWrap/>
            <w:vAlign w:val="center"/>
          </w:tcPr>
          <w:p w14:paraId="05C068CB" w14:textId="77777777" w:rsidR="00066516" w:rsidRPr="00DA3142" w:rsidRDefault="00066516" w:rsidP="00DA7D38">
            <w:pPr>
              <w:pStyle w:val="cuatexto"/>
              <w:jc w:val="right"/>
              <w:cnfStyle w:val="000000100000" w:firstRow="0" w:lastRow="0" w:firstColumn="0" w:lastColumn="0" w:oddVBand="0" w:evenVBand="0" w:oddHBand="1" w:evenHBand="0" w:firstRowFirstColumn="0" w:firstRowLastColumn="0" w:lastRowFirstColumn="0" w:lastRowLastColumn="0"/>
              <w:rPr>
                <w:rFonts w:cstheme="majorHAnsi"/>
              </w:rPr>
            </w:pPr>
            <w:r w:rsidRPr="00F71499">
              <w:rPr>
                <w:rFonts w:cstheme="majorHAnsi"/>
              </w:rPr>
              <w:t>4,16</w:t>
            </w:r>
          </w:p>
        </w:tc>
        <w:tc>
          <w:tcPr>
            <w:tcW w:w="1087" w:type="dxa"/>
            <w:tcBorders>
              <w:bottom w:val="single" w:sz="2" w:space="0" w:color="auto"/>
            </w:tcBorders>
            <w:shd w:val="clear" w:color="auto" w:fill="auto"/>
            <w:noWrap/>
            <w:vAlign w:val="center"/>
          </w:tcPr>
          <w:p w14:paraId="4180DFE1" w14:textId="77777777" w:rsidR="00066516" w:rsidRPr="00DA3142" w:rsidRDefault="00066516" w:rsidP="00DA7D38">
            <w:pPr>
              <w:pStyle w:val="cuatexto"/>
              <w:jc w:val="right"/>
              <w:cnfStyle w:val="000000100000" w:firstRow="0" w:lastRow="0" w:firstColumn="0" w:lastColumn="0" w:oddVBand="0" w:evenVBand="0" w:oddHBand="1" w:evenHBand="0" w:firstRowFirstColumn="0" w:firstRowLastColumn="0" w:lastRowFirstColumn="0" w:lastRowLastColumn="0"/>
              <w:rPr>
                <w:rFonts w:cstheme="majorHAnsi"/>
              </w:rPr>
            </w:pPr>
            <w:r w:rsidRPr="00F71499">
              <w:rPr>
                <w:rFonts w:cstheme="majorHAnsi"/>
              </w:rPr>
              <w:t>4,21</w:t>
            </w:r>
          </w:p>
        </w:tc>
        <w:tc>
          <w:tcPr>
            <w:tcW w:w="1087" w:type="dxa"/>
            <w:tcBorders>
              <w:bottom w:val="single" w:sz="2" w:space="0" w:color="auto"/>
            </w:tcBorders>
            <w:shd w:val="clear" w:color="auto" w:fill="auto"/>
            <w:noWrap/>
            <w:vAlign w:val="center"/>
          </w:tcPr>
          <w:p w14:paraId="0819940E" w14:textId="77777777" w:rsidR="00066516" w:rsidRPr="00DA3142" w:rsidRDefault="00066516" w:rsidP="00DA7D38">
            <w:pPr>
              <w:pStyle w:val="cuatexto"/>
              <w:jc w:val="right"/>
              <w:cnfStyle w:val="000000100000" w:firstRow="0" w:lastRow="0" w:firstColumn="0" w:lastColumn="0" w:oddVBand="0" w:evenVBand="0" w:oddHBand="1" w:evenHBand="0" w:firstRowFirstColumn="0" w:firstRowLastColumn="0" w:lastRowFirstColumn="0" w:lastRowLastColumn="0"/>
              <w:rPr>
                <w:rFonts w:cstheme="majorHAnsi"/>
              </w:rPr>
            </w:pPr>
            <w:r w:rsidRPr="00F71499">
              <w:rPr>
                <w:rFonts w:cstheme="majorHAnsi"/>
              </w:rPr>
              <w:t>3,65</w:t>
            </w:r>
          </w:p>
        </w:tc>
        <w:tc>
          <w:tcPr>
            <w:tcW w:w="1087" w:type="dxa"/>
            <w:tcBorders>
              <w:bottom w:val="single" w:sz="2" w:space="0" w:color="auto"/>
            </w:tcBorders>
            <w:shd w:val="clear" w:color="auto" w:fill="auto"/>
            <w:noWrap/>
            <w:vAlign w:val="center"/>
          </w:tcPr>
          <w:p w14:paraId="5851A457" w14:textId="77777777" w:rsidR="00066516" w:rsidRPr="00DA3142" w:rsidRDefault="00066516" w:rsidP="00DA7D38">
            <w:pPr>
              <w:pStyle w:val="cuatexto"/>
              <w:jc w:val="right"/>
              <w:cnfStyle w:val="000000100000" w:firstRow="0" w:lastRow="0" w:firstColumn="0" w:lastColumn="0" w:oddVBand="0" w:evenVBand="0" w:oddHBand="1" w:evenHBand="0" w:firstRowFirstColumn="0" w:firstRowLastColumn="0" w:lastRowFirstColumn="0" w:lastRowLastColumn="0"/>
              <w:rPr>
                <w:rFonts w:cstheme="majorHAnsi"/>
              </w:rPr>
            </w:pPr>
            <w:r w:rsidRPr="00F71499">
              <w:rPr>
                <w:rFonts w:cstheme="majorHAnsi"/>
              </w:rPr>
              <w:t>3,51</w:t>
            </w:r>
          </w:p>
        </w:tc>
      </w:tr>
      <w:tr w:rsidR="00066516" w:rsidRPr="00DA3142" w14:paraId="6C14C0CB" w14:textId="77777777" w:rsidTr="002F7255">
        <w:trPr>
          <w:trHeight w:val="198"/>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auto"/>
              <w:left w:val="none" w:sz="0" w:space="0" w:color="auto"/>
              <w:bottom w:val="single" w:sz="2" w:space="0" w:color="auto"/>
            </w:tcBorders>
            <w:shd w:val="clear" w:color="auto" w:fill="auto"/>
            <w:noWrap/>
            <w:vAlign w:val="center"/>
            <w:hideMark/>
          </w:tcPr>
          <w:p w14:paraId="49A69112" w14:textId="77777777" w:rsidR="00066516" w:rsidRPr="00DA7D38" w:rsidRDefault="00066516" w:rsidP="00DA7D38">
            <w:pPr>
              <w:pStyle w:val="cuatexto"/>
              <w:jc w:val="left"/>
              <w:rPr>
                <w:rFonts w:cstheme="majorHAnsi"/>
                <w:i w:val="0"/>
              </w:rPr>
            </w:pPr>
            <w:r w:rsidRPr="00DA7D38">
              <w:rPr>
                <w:i w:val="0"/>
                <w:lang w:eastAsia="es-ES"/>
              </w:rPr>
              <w:t>65-84 años</w:t>
            </w:r>
          </w:p>
        </w:tc>
        <w:tc>
          <w:tcPr>
            <w:tcW w:w="1086" w:type="dxa"/>
            <w:tcBorders>
              <w:top w:val="single" w:sz="2" w:space="0" w:color="auto"/>
              <w:bottom w:val="single" w:sz="2" w:space="0" w:color="auto"/>
            </w:tcBorders>
            <w:shd w:val="clear" w:color="auto" w:fill="auto"/>
            <w:noWrap/>
            <w:vAlign w:val="center"/>
          </w:tcPr>
          <w:p w14:paraId="161843F2" w14:textId="77777777" w:rsidR="00066516" w:rsidRPr="00DA3142" w:rsidRDefault="00066516" w:rsidP="00DA7D38">
            <w:pPr>
              <w:pStyle w:val="cuatexto"/>
              <w:jc w:val="right"/>
              <w:cnfStyle w:val="000000000000" w:firstRow="0" w:lastRow="0" w:firstColumn="0" w:lastColumn="0" w:oddVBand="0" w:evenVBand="0" w:oddHBand="0" w:evenHBand="0" w:firstRowFirstColumn="0" w:firstRowLastColumn="0" w:lastRowFirstColumn="0" w:lastRowLastColumn="0"/>
              <w:rPr>
                <w:rFonts w:cstheme="majorHAnsi"/>
              </w:rPr>
            </w:pPr>
            <w:r w:rsidRPr="00F71499">
              <w:rPr>
                <w:rFonts w:cstheme="majorHAnsi"/>
              </w:rPr>
              <w:t>7,33</w:t>
            </w:r>
          </w:p>
        </w:tc>
        <w:tc>
          <w:tcPr>
            <w:tcW w:w="1087" w:type="dxa"/>
            <w:tcBorders>
              <w:top w:val="single" w:sz="2" w:space="0" w:color="auto"/>
              <w:bottom w:val="single" w:sz="2" w:space="0" w:color="auto"/>
            </w:tcBorders>
            <w:shd w:val="clear" w:color="auto" w:fill="auto"/>
            <w:noWrap/>
            <w:vAlign w:val="center"/>
          </w:tcPr>
          <w:p w14:paraId="3BF35DAD" w14:textId="77777777" w:rsidR="00066516" w:rsidRPr="00DA3142" w:rsidRDefault="00066516" w:rsidP="00DA7D38">
            <w:pPr>
              <w:pStyle w:val="cuatexto"/>
              <w:jc w:val="right"/>
              <w:cnfStyle w:val="000000000000" w:firstRow="0" w:lastRow="0" w:firstColumn="0" w:lastColumn="0" w:oddVBand="0" w:evenVBand="0" w:oddHBand="0" w:evenHBand="0" w:firstRowFirstColumn="0" w:firstRowLastColumn="0" w:lastRowFirstColumn="0" w:lastRowLastColumn="0"/>
              <w:rPr>
                <w:rFonts w:cstheme="majorHAnsi"/>
              </w:rPr>
            </w:pPr>
            <w:r w:rsidRPr="00F71499">
              <w:rPr>
                <w:rFonts w:cstheme="majorHAnsi"/>
              </w:rPr>
              <w:t>7,52</w:t>
            </w:r>
          </w:p>
        </w:tc>
        <w:tc>
          <w:tcPr>
            <w:tcW w:w="1087" w:type="dxa"/>
            <w:tcBorders>
              <w:top w:val="single" w:sz="2" w:space="0" w:color="auto"/>
              <w:bottom w:val="single" w:sz="2" w:space="0" w:color="auto"/>
            </w:tcBorders>
            <w:shd w:val="clear" w:color="auto" w:fill="auto"/>
            <w:noWrap/>
            <w:vAlign w:val="center"/>
          </w:tcPr>
          <w:p w14:paraId="025D899F" w14:textId="77777777" w:rsidR="00066516" w:rsidRPr="00DA3142" w:rsidRDefault="00066516" w:rsidP="00DA7D38">
            <w:pPr>
              <w:pStyle w:val="cuatexto"/>
              <w:jc w:val="right"/>
              <w:cnfStyle w:val="000000000000" w:firstRow="0" w:lastRow="0" w:firstColumn="0" w:lastColumn="0" w:oddVBand="0" w:evenVBand="0" w:oddHBand="0" w:evenHBand="0" w:firstRowFirstColumn="0" w:firstRowLastColumn="0" w:lastRowFirstColumn="0" w:lastRowLastColumn="0"/>
              <w:rPr>
                <w:rFonts w:cstheme="majorHAnsi"/>
              </w:rPr>
            </w:pPr>
            <w:r w:rsidRPr="00F71499">
              <w:rPr>
                <w:rFonts w:cstheme="majorHAnsi"/>
              </w:rPr>
              <w:t>7,42</w:t>
            </w:r>
          </w:p>
        </w:tc>
        <w:tc>
          <w:tcPr>
            <w:tcW w:w="1087" w:type="dxa"/>
            <w:tcBorders>
              <w:top w:val="single" w:sz="2" w:space="0" w:color="auto"/>
              <w:bottom w:val="single" w:sz="2" w:space="0" w:color="auto"/>
            </w:tcBorders>
            <w:shd w:val="clear" w:color="auto" w:fill="auto"/>
            <w:noWrap/>
            <w:vAlign w:val="center"/>
          </w:tcPr>
          <w:p w14:paraId="59754F15" w14:textId="77777777" w:rsidR="00066516" w:rsidRPr="00DA3142" w:rsidRDefault="00066516" w:rsidP="00DA7D38">
            <w:pPr>
              <w:pStyle w:val="cuatexto"/>
              <w:jc w:val="right"/>
              <w:cnfStyle w:val="000000000000" w:firstRow="0" w:lastRow="0" w:firstColumn="0" w:lastColumn="0" w:oddVBand="0" w:evenVBand="0" w:oddHBand="0" w:evenHBand="0" w:firstRowFirstColumn="0" w:firstRowLastColumn="0" w:lastRowFirstColumn="0" w:lastRowLastColumn="0"/>
              <w:rPr>
                <w:rFonts w:cstheme="majorHAnsi"/>
              </w:rPr>
            </w:pPr>
            <w:r w:rsidRPr="00F71499">
              <w:rPr>
                <w:rFonts w:cstheme="majorHAnsi"/>
              </w:rPr>
              <w:t>7,45</w:t>
            </w:r>
          </w:p>
        </w:tc>
        <w:tc>
          <w:tcPr>
            <w:tcW w:w="1087" w:type="dxa"/>
            <w:tcBorders>
              <w:top w:val="single" w:sz="2" w:space="0" w:color="auto"/>
              <w:bottom w:val="single" w:sz="2" w:space="0" w:color="auto"/>
            </w:tcBorders>
            <w:shd w:val="clear" w:color="auto" w:fill="auto"/>
            <w:noWrap/>
            <w:vAlign w:val="center"/>
          </w:tcPr>
          <w:p w14:paraId="0467CCED" w14:textId="77777777" w:rsidR="00066516" w:rsidRPr="00DA3142" w:rsidRDefault="00066516" w:rsidP="00DA7D38">
            <w:pPr>
              <w:pStyle w:val="cuatexto"/>
              <w:jc w:val="right"/>
              <w:cnfStyle w:val="000000000000" w:firstRow="0" w:lastRow="0" w:firstColumn="0" w:lastColumn="0" w:oddVBand="0" w:evenVBand="0" w:oddHBand="0" w:evenHBand="0" w:firstRowFirstColumn="0" w:firstRowLastColumn="0" w:lastRowFirstColumn="0" w:lastRowLastColumn="0"/>
              <w:rPr>
                <w:rFonts w:cstheme="majorHAnsi"/>
              </w:rPr>
            </w:pPr>
            <w:r w:rsidRPr="00F71499">
              <w:rPr>
                <w:rFonts w:cstheme="majorHAnsi"/>
              </w:rPr>
              <w:t>7,29</w:t>
            </w:r>
          </w:p>
        </w:tc>
        <w:tc>
          <w:tcPr>
            <w:tcW w:w="1087" w:type="dxa"/>
            <w:tcBorders>
              <w:top w:val="single" w:sz="2" w:space="0" w:color="auto"/>
              <w:bottom w:val="single" w:sz="2" w:space="0" w:color="auto"/>
            </w:tcBorders>
            <w:shd w:val="clear" w:color="auto" w:fill="auto"/>
            <w:noWrap/>
            <w:vAlign w:val="center"/>
          </w:tcPr>
          <w:p w14:paraId="1D2D409E" w14:textId="77777777" w:rsidR="00066516" w:rsidRPr="00DA3142" w:rsidRDefault="00066516" w:rsidP="00DA7D38">
            <w:pPr>
              <w:pStyle w:val="cuatexto"/>
              <w:jc w:val="right"/>
              <w:cnfStyle w:val="000000000000" w:firstRow="0" w:lastRow="0" w:firstColumn="0" w:lastColumn="0" w:oddVBand="0" w:evenVBand="0" w:oddHBand="0" w:evenHBand="0" w:firstRowFirstColumn="0" w:firstRowLastColumn="0" w:lastRowFirstColumn="0" w:lastRowLastColumn="0"/>
              <w:rPr>
                <w:rFonts w:cstheme="majorHAnsi"/>
              </w:rPr>
            </w:pPr>
            <w:r w:rsidRPr="00F71499">
              <w:rPr>
                <w:rFonts w:cstheme="majorHAnsi"/>
              </w:rPr>
              <w:t>6,99</w:t>
            </w:r>
          </w:p>
        </w:tc>
      </w:tr>
      <w:tr w:rsidR="00066516" w:rsidRPr="00DA3142" w14:paraId="2F9D9A15" w14:textId="77777777" w:rsidTr="002F7255">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auto"/>
              <w:left w:val="none" w:sz="0" w:space="0" w:color="auto"/>
              <w:bottom w:val="single" w:sz="4" w:space="0" w:color="auto"/>
            </w:tcBorders>
            <w:shd w:val="clear" w:color="auto" w:fill="auto"/>
            <w:noWrap/>
            <w:vAlign w:val="center"/>
            <w:hideMark/>
          </w:tcPr>
          <w:p w14:paraId="73350BF4" w14:textId="77777777" w:rsidR="00066516" w:rsidRPr="00DA7D38" w:rsidRDefault="00066516" w:rsidP="00DA7D38">
            <w:pPr>
              <w:pStyle w:val="cuatexto"/>
              <w:jc w:val="left"/>
              <w:rPr>
                <w:rFonts w:cstheme="majorHAnsi"/>
                <w:i w:val="0"/>
              </w:rPr>
            </w:pPr>
            <w:r w:rsidRPr="00DA7D38">
              <w:rPr>
                <w:i w:val="0"/>
                <w:lang w:eastAsia="es-ES"/>
              </w:rPr>
              <w:t>85 o más años</w:t>
            </w:r>
          </w:p>
        </w:tc>
        <w:tc>
          <w:tcPr>
            <w:tcW w:w="1086" w:type="dxa"/>
            <w:tcBorders>
              <w:top w:val="single" w:sz="2" w:space="0" w:color="auto"/>
              <w:bottom w:val="single" w:sz="4" w:space="0" w:color="auto"/>
            </w:tcBorders>
            <w:shd w:val="clear" w:color="auto" w:fill="auto"/>
            <w:noWrap/>
            <w:vAlign w:val="center"/>
          </w:tcPr>
          <w:p w14:paraId="5518722C" w14:textId="77777777" w:rsidR="00066516" w:rsidRPr="00DA3142" w:rsidRDefault="00066516" w:rsidP="00DA7D38">
            <w:pPr>
              <w:pStyle w:val="cuatexto"/>
              <w:jc w:val="right"/>
              <w:cnfStyle w:val="000000100000" w:firstRow="0" w:lastRow="0" w:firstColumn="0" w:lastColumn="0" w:oddVBand="0" w:evenVBand="0" w:oddHBand="1" w:evenHBand="0" w:firstRowFirstColumn="0" w:firstRowLastColumn="0" w:lastRowFirstColumn="0" w:lastRowLastColumn="0"/>
              <w:rPr>
                <w:rFonts w:cstheme="majorHAnsi"/>
              </w:rPr>
            </w:pPr>
            <w:r w:rsidRPr="00F71499">
              <w:rPr>
                <w:rFonts w:cstheme="majorHAnsi"/>
              </w:rPr>
              <w:t>12,09</w:t>
            </w:r>
          </w:p>
        </w:tc>
        <w:tc>
          <w:tcPr>
            <w:tcW w:w="1087" w:type="dxa"/>
            <w:tcBorders>
              <w:top w:val="single" w:sz="2" w:space="0" w:color="auto"/>
              <w:bottom w:val="single" w:sz="4" w:space="0" w:color="auto"/>
            </w:tcBorders>
            <w:shd w:val="clear" w:color="auto" w:fill="auto"/>
            <w:noWrap/>
            <w:vAlign w:val="center"/>
          </w:tcPr>
          <w:p w14:paraId="25E0D66E" w14:textId="77777777" w:rsidR="00066516" w:rsidRPr="00DA3142" w:rsidRDefault="00066516" w:rsidP="00DA7D38">
            <w:pPr>
              <w:pStyle w:val="cuatexto"/>
              <w:jc w:val="right"/>
              <w:cnfStyle w:val="000000100000" w:firstRow="0" w:lastRow="0" w:firstColumn="0" w:lastColumn="0" w:oddVBand="0" w:evenVBand="0" w:oddHBand="1" w:evenHBand="0" w:firstRowFirstColumn="0" w:firstRowLastColumn="0" w:lastRowFirstColumn="0" w:lastRowLastColumn="0"/>
              <w:rPr>
                <w:rFonts w:cstheme="majorHAnsi"/>
              </w:rPr>
            </w:pPr>
            <w:r w:rsidRPr="00F71499">
              <w:rPr>
                <w:rFonts w:cstheme="majorHAnsi"/>
              </w:rPr>
              <w:t>12,40</w:t>
            </w:r>
          </w:p>
        </w:tc>
        <w:tc>
          <w:tcPr>
            <w:tcW w:w="1087" w:type="dxa"/>
            <w:tcBorders>
              <w:top w:val="single" w:sz="2" w:space="0" w:color="auto"/>
              <w:bottom w:val="single" w:sz="4" w:space="0" w:color="auto"/>
            </w:tcBorders>
            <w:shd w:val="clear" w:color="auto" w:fill="auto"/>
            <w:noWrap/>
            <w:vAlign w:val="center"/>
          </w:tcPr>
          <w:p w14:paraId="3D8F08A3" w14:textId="77777777" w:rsidR="00066516" w:rsidRPr="00DA3142" w:rsidRDefault="00066516" w:rsidP="00DA7D38">
            <w:pPr>
              <w:pStyle w:val="cuatexto"/>
              <w:jc w:val="right"/>
              <w:cnfStyle w:val="000000100000" w:firstRow="0" w:lastRow="0" w:firstColumn="0" w:lastColumn="0" w:oddVBand="0" w:evenVBand="0" w:oddHBand="1" w:evenHBand="0" w:firstRowFirstColumn="0" w:firstRowLastColumn="0" w:lastRowFirstColumn="0" w:lastRowLastColumn="0"/>
              <w:rPr>
                <w:rFonts w:cstheme="majorHAnsi"/>
              </w:rPr>
            </w:pPr>
            <w:r w:rsidRPr="00F71499">
              <w:rPr>
                <w:rFonts w:cstheme="majorHAnsi"/>
              </w:rPr>
              <w:t>12,07</w:t>
            </w:r>
          </w:p>
        </w:tc>
        <w:tc>
          <w:tcPr>
            <w:tcW w:w="1087" w:type="dxa"/>
            <w:tcBorders>
              <w:top w:val="single" w:sz="2" w:space="0" w:color="auto"/>
              <w:bottom w:val="single" w:sz="4" w:space="0" w:color="auto"/>
            </w:tcBorders>
            <w:shd w:val="clear" w:color="auto" w:fill="auto"/>
            <w:noWrap/>
            <w:vAlign w:val="center"/>
          </w:tcPr>
          <w:p w14:paraId="334B246A" w14:textId="77777777" w:rsidR="00066516" w:rsidRPr="00DA3142" w:rsidRDefault="00066516" w:rsidP="00DA7D38">
            <w:pPr>
              <w:pStyle w:val="cuatexto"/>
              <w:jc w:val="right"/>
              <w:cnfStyle w:val="000000100000" w:firstRow="0" w:lastRow="0" w:firstColumn="0" w:lastColumn="0" w:oddVBand="0" w:evenVBand="0" w:oddHBand="1" w:evenHBand="0" w:firstRowFirstColumn="0" w:firstRowLastColumn="0" w:lastRowFirstColumn="0" w:lastRowLastColumn="0"/>
              <w:rPr>
                <w:rFonts w:cstheme="majorHAnsi"/>
              </w:rPr>
            </w:pPr>
            <w:r w:rsidRPr="00F71499">
              <w:rPr>
                <w:rFonts w:cstheme="majorHAnsi"/>
              </w:rPr>
              <w:t>12,64</w:t>
            </w:r>
          </w:p>
        </w:tc>
        <w:tc>
          <w:tcPr>
            <w:tcW w:w="1087" w:type="dxa"/>
            <w:tcBorders>
              <w:top w:val="single" w:sz="2" w:space="0" w:color="auto"/>
              <w:bottom w:val="single" w:sz="4" w:space="0" w:color="auto"/>
            </w:tcBorders>
            <w:shd w:val="clear" w:color="auto" w:fill="auto"/>
            <w:noWrap/>
            <w:vAlign w:val="center"/>
          </w:tcPr>
          <w:p w14:paraId="64C0D01F" w14:textId="77777777" w:rsidR="00066516" w:rsidRPr="00DA3142" w:rsidRDefault="00066516" w:rsidP="00DA7D38">
            <w:pPr>
              <w:pStyle w:val="cuatexto"/>
              <w:jc w:val="right"/>
              <w:cnfStyle w:val="000000100000" w:firstRow="0" w:lastRow="0" w:firstColumn="0" w:lastColumn="0" w:oddVBand="0" w:evenVBand="0" w:oddHBand="1" w:evenHBand="0" w:firstRowFirstColumn="0" w:firstRowLastColumn="0" w:lastRowFirstColumn="0" w:lastRowLastColumn="0"/>
              <w:rPr>
                <w:rFonts w:cstheme="majorHAnsi"/>
              </w:rPr>
            </w:pPr>
            <w:r w:rsidRPr="00F71499">
              <w:rPr>
                <w:rFonts w:cstheme="majorHAnsi"/>
              </w:rPr>
              <w:t>12,46</w:t>
            </w:r>
          </w:p>
        </w:tc>
        <w:tc>
          <w:tcPr>
            <w:tcW w:w="1087" w:type="dxa"/>
            <w:tcBorders>
              <w:top w:val="single" w:sz="2" w:space="0" w:color="auto"/>
              <w:bottom w:val="single" w:sz="4" w:space="0" w:color="auto"/>
            </w:tcBorders>
            <w:shd w:val="clear" w:color="auto" w:fill="auto"/>
            <w:noWrap/>
            <w:vAlign w:val="center"/>
          </w:tcPr>
          <w:p w14:paraId="53FD1864" w14:textId="77777777" w:rsidR="00066516" w:rsidRPr="00DA3142" w:rsidRDefault="00066516" w:rsidP="00DA7D38">
            <w:pPr>
              <w:pStyle w:val="cuatexto"/>
              <w:jc w:val="right"/>
              <w:cnfStyle w:val="000000100000" w:firstRow="0" w:lastRow="0" w:firstColumn="0" w:lastColumn="0" w:oddVBand="0" w:evenVBand="0" w:oddHBand="1" w:evenHBand="0" w:firstRowFirstColumn="0" w:firstRowLastColumn="0" w:lastRowFirstColumn="0" w:lastRowLastColumn="0"/>
              <w:rPr>
                <w:rFonts w:cstheme="majorHAnsi"/>
              </w:rPr>
            </w:pPr>
            <w:r w:rsidRPr="00F71499">
              <w:rPr>
                <w:rFonts w:cstheme="majorHAnsi"/>
              </w:rPr>
              <w:t>11,93</w:t>
            </w:r>
          </w:p>
        </w:tc>
      </w:tr>
      <w:tr w:rsidR="00066516" w:rsidRPr="00DA7D38" w14:paraId="1A5C06B2" w14:textId="77777777" w:rsidTr="002F7255">
        <w:trPr>
          <w:trHeight w:val="268"/>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tcBorders>
            <w:shd w:val="clear" w:color="auto" w:fill="8DB3E2" w:themeFill="text2" w:themeFillTint="66"/>
            <w:noWrap/>
            <w:vAlign w:val="center"/>
            <w:hideMark/>
          </w:tcPr>
          <w:p w14:paraId="4C2CE4BB" w14:textId="77777777" w:rsidR="00066516" w:rsidRPr="00DA7D38" w:rsidRDefault="00066516" w:rsidP="007632E7">
            <w:pPr>
              <w:pStyle w:val="cuadroCabe"/>
              <w:jc w:val="left"/>
              <w:rPr>
                <w:i w:val="0"/>
              </w:rPr>
            </w:pPr>
            <w:r w:rsidRPr="00DA7D38">
              <w:rPr>
                <w:i w:val="0"/>
              </w:rPr>
              <w:t>Total</w:t>
            </w:r>
          </w:p>
        </w:tc>
        <w:tc>
          <w:tcPr>
            <w:tcW w:w="1086" w:type="dxa"/>
            <w:shd w:val="clear" w:color="auto" w:fill="8DB3E2" w:themeFill="text2" w:themeFillTint="66"/>
            <w:noWrap/>
            <w:vAlign w:val="center"/>
          </w:tcPr>
          <w:p w14:paraId="714FB040" w14:textId="77777777" w:rsidR="00066516" w:rsidRPr="00DA7D38"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pPr>
            <w:r w:rsidRPr="00DA7D38">
              <w:t>5,31</w:t>
            </w:r>
          </w:p>
        </w:tc>
        <w:tc>
          <w:tcPr>
            <w:tcW w:w="1087" w:type="dxa"/>
            <w:shd w:val="clear" w:color="auto" w:fill="8DB3E2" w:themeFill="text2" w:themeFillTint="66"/>
            <w:noWrap/>
            <w:vAlign w:val="center"/>
          </w:tcPr>
          <w:p w14:paraId="19296AAF" w14:textId="77777777" w:rsidR="00066516" w:rsidRPr="00DA7D38"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pPr>
            <w:r w:rsidRPr="00DA7D38">
              <w:t>5,37</w:t>
            </w:r>
          </w:p>
        </w:tc>
        <w:tc>
          <w:tcPr>
            <w:tcW w:w="1087" w:type="dxa"/>
            <w:shd w:val="clear" w:color="auto" w:fill="8DB3E2" w:themeFill="text2" w:themeFillTint="66"/>
            <w:noWrap/>
            <w:vAlign w:val="center"/>
          </w:tcPr>
          <w:p w14:paraId="64EE708C" w14:textId="77777777" w:rsidR="00066516" w:rsidRPr="00DA7D38"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pPr>
            <w:r w:rsidRPr="00DA7D38">
              <w:t>5,51</w:t>
            </w:r>
          </w:p>
        </w:tc>
        <w:tc>
          <w:tcPr>
            <w:tcW w:w="1087" w:type="dxa"/>
            <w:shd w:val="clear" w:color="auto" w:fill="8DB3E2" w:themeFill="text2" w:themeFillTint="66"/>
            <w:noWrap/>
            <w:vAlign w:val="center"/>
          </w:tcPr>
          <w:p w14:paraId="2A6094CF" w14:textId="77777777" w:rsidR="00066516" w:rsidRPr="00DA7D38"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pPr>
            <w:r w:rsidRPr="00DA7D38">
              <w:t>5,51</w:t>
            </w:r>
          </w:p>
        </w:tc>
        <w:tc>
          <w:tcPr>
            <w:tcW w:w="1087" w:type="dxa"/>
            <w:shd w:val="clear" w:color="auto" w:fill="8DB3E2" w:themeFill="text2" w:themeFillTint="66"/>
            <w:noWrap/>
            <w:vAlign w:val="center"/>
          </w:tcPr>
          <w:p w14:paraId="56399CE5" w14:textId="77777777" w:rsidR="00066516" w:rsidRPr="00DA7D38"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pPr>
            <w:r w:rsidRPr="00DA7D38">
              <w:t>5,09</w:t>
            </w:r>
          </w:p>
        </w:tc>
        <w:tc>
          <w:tcPr>
            <w:tcW w:w="1087" w:type="dxa"/>
            <w:shd w:val="clear" w:color="auto" w:fill="8DB3E2" w:themeFill="text2" w:themeFillTint="66"/>
            <w:noWrap/>
            <w:vAlign w:val="center"/>
          </w:tcPr>
          <w:p w14:paraId="7B44D2E8" w14:textId="77777777" w:rsidR="00066516" w:rsidRPr="00DA7D38"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pPr>
            <w:r w:rsidRPr="00DA7D38">
              <w:t>5,03</w:t>
            </w:r>
          </w:p>
        </w:tc>
      </w:tr>
    </w:tbl>
    <w:p w14:paraId="0DB1FB69" w14:textId="1DA98E53" w:rsidR="00DA47BD" w:rsidRPr="005436B1" w:rsidRDefault="00066516" w:rsidP="005436B1">
      <w:pPr>
        <w:pStyle w:val="texto"/>
        <w:spacing w:before="240" w:after="140"/>
        <w:jc w:val="both"/>
        <w:rPr>
          <w:szCs w:val="26"/>
        </w:rPr>
      </w:pPr>
      <w:r>
        <w:rPr>
          <w:szCs w:val="26"/>
        </w:rPr>
        <w:t xml:space="preserve">La frecuentación en el periodo disminuye en todos los rangos de edad. Estos datos vuelven a poner de manifiesto que las necesidades de atención, conforme aumenta la edad de la persona, se incrementan significativamente. De hecho, la frecuentación de las personas con edad igual o superior a 85 años en 2023 fue de 11,93 veces frente a las 3,51 de las personas del intervalo 15-64 años. </w:t>
      </w:r>
    </w:p>
    <w:p w14:paraId="3D9E47D9" w14:textId="085DB33E" w:rsidR="00DA47BD" w:rsidRDefault="00DA47BD" w:rsidP="00B27D12">
      <w:pPr>
        <w:pStyle w:val="texto"/>
        <w:spacing w:after="140"/>
      </w:pPr>
      <w:r w:rsidRPr="7B5CD166">
        <w:t>El cuadro siguiente muestra la frecuentación de estas consultas por tipo de ZBS:</w:t>
      </w:r>
    </w:p>
    <w:tbl>
      <w:tblPr>
        <w:tblW w:w="8789" w:type="dxa"/>
        <w:tblLayout w:type="fixed"/>
        <w:tblCellMar>
          <w:left w:w="70" w:type="dxa"/>
          <w:right w:w="70" w:type="dxa"/>
        </w:tblCellMar>
        <w:tblLook w:val="04A0" w:firstRow="1" w:lastRow="0" w:firstColumn="1" w:lastColumn="0" w:noHBand="0" w:noVBand="1"/>
      </w:tblPr>
      <w:tblGrid>
        <w:gridCol w:w="1418"/>
        <w:gridCol w:w="1595"/>
        <w:gridCol w:w="962"/>
        <w:gridCol w:w="963"/>
        <w:gridCol w:w="963"/>
        <w:gridCol w:w="962"/>
        <w:gridCol w:w="963"/>
        <w:gridCol w:w="963"/>
      </w:tblGrid>
      <w:tr w:rsidR="00DA47BD" w14:paraId="0BD0A0A1" w14:textId="77777777" w:rsidTr="002F7255">
        <w:trPr>
          <w:trHeight w:val="255"/>
        </w:trPr>
        <w:tc>
          <w:tcPr>
            <w:tcW w:w="1418" w:type="dxa"/>
            <w:tcBorders>
              <w:top w:val="single" w:sz="4" w:space="0" w:color="auto"/>
              <w:left w:val="nil"/>
              <w:bottom w:val="single" w:sz="4" w:space="0" w:color="auto"/>
              <w:right w:val="nil"/>
            </w:tcBorders>
            <w:shd w:val="clear" w:color="auto" w:fill="8DB3E2" w:themeFill="text2" w:themeFillTint="66"/>
            <w:vAlign w:val="center"/>
            <w:hideMark/>
          </w:tcPr>
          <w:p w14:paraId="7C372459" w14:textId="77777777" w:rsidR="00DA47BD" w:rsidRDefault="00DA47BD" w:rsidP="00067584">
            <w:pPr>
              <w:pStyle w:val="cuadroCabe"/>
              <w:spacing w:after="40"/>
              <w:rPr>
                <w:color w:val="000000"/>
              </w:rPr>
            </w:pPr>
            <w:r w:rsidRPr="7B5CD166">
              <w:t>Edad paciente</w:t>
            </w:r>
          </w:p>
        </w:tc>
        <w:tc>
          <w:tcPr>
            <w:tcW w:w="1595" w:type="dxa"/>
            <w:tcBorders>
              <w:top w:val="single" w:sz="4" w:space="0" w:color="auto"/>
              <w:left w:val="nil"/>
              <w:bottom w:val="single" w:sz="4" w:space="0" w:color="auto"/>
              <w:right w:val="nil"/>
            </w:tcBorders>
            <w:shd w:val="clear" w:color="auto" w:fill="8DB3E2" w:themeFill="text2" w:themeFillTint="66"/>
            <w:vAlign w:val="center"/>
            <w:hideMark/>
          </w:tcPr>
          <w:p w14:paraId="6A7A6656" w14:textId="77777777" w:rsidR="00DA47BD" w:rsidRDefault="00DA47BD" w:rsidP="00067584">
            <w:pPr>
              <w:pStyle w:val="cuadroCabe"/>
              <w:spacing w:after="40"/>
              <w:rPr>
                <w:color w:val="000000"/>
              </w:rPr>
            </w:pPr>
            <w:r w:rsidRPr="7B5CD166">
              <w:t>Tipo ZBS</w:t>
            </w:r>
          </w:p>
        </w:tc>
        <w:tc>
          <w:tcPr>
            <w:tcW w:w="962" w:type="dxa"/>
            <w:tcBorders>
              <w:top w:val="single" w:sz="4" w:space="0" w:color="auto"/>
              <w:left w:val="nil"/>
              <w:bottom w:val="single" w:sz="4" w:space="0" w:color="auto"/>
              <w:right w:val="nil"/>
            </w:tcBorders>
            <w:shd w:val="clear" w:color="auto" w:fill="8DB3E2" w:themeFill="text2" w:themeFillTint="66"/>
            <w:vAlign w:val="center"/>
            <w:hideMark/>
          </w:tcPr>
          <w:p w14:paraId="74B4E2C1" w14:textId="77777777" w:rsidR="00DA47BD" w:rsidRDefault="00DA47BD" w:rsidP="00067584">
            <w:pPr>
              <w:pStyle w:val="cuadroCabe"/>
              <w:spacing w:after="40"/>
              <w:jc w:val="right"/>
              <w:rPr>
                <w:color w:val="000000"/>
              </w:rPr>
            </w:pPr>
            <w:r w:rsidRPr="7B5CD166">
              <w:t>2018</w:t>
            </w:r>
          </w:p>
        </w:tc>
        <w:tc>
          <w:tcPr>
            <w:tcW w:w="963" w:type="dxa"/>
            <w:tcBorders>
              <w:top w:val="single" w:sz="4" w:space="0" w:color="auto"/>
              <w:left w:val="nil"/>
              <w:bottom w:val="single" w:sz="4" w:space="0" w:color="auto"/>
              <w:right w:val="nil"/>
            </w:tcBorders>
            <w:shd w:val="clear" w:color="auto" w:fill="8DB3E2" w:themeFill="text2" w:themeFillTint="66"/>
            <w:vAlign w:val="center"/>
            <w:hideMark/>
          </w:tcPr>
          <w:p w14:paraId="5A6C0D6F" w14:textId="77777777" w:rsidR="00DA47BD" w:rsidRDefault="00DA47BD" w:rsidP="00067584">
            <w:pPr>
              <w:pStyle w:val="cuadroCabe"/>
              <w:spacing w:after="40"/>
              <w:jc w:val="right"/>
              <w:rPr>
                <w:color w:val="000000"/>
              </w:rPr>
            </w:pPr>
            <w:r w:rsidRPr="7B5CD166">
              <w:t>2019</w:t>
            </w:r>
          </w:p>
        </w:tc>
        <w:tc>
          <w:tcPr>
            <w:tcW w:w="963" w:type="dxa"/>
            <w:tcBorders>
              <w:top w:val="single" w:sz="4" w:space="0" w:color="auto"/>
              <w:left w:val="nil"/>
              <w:bottom w:val="single" w:sz="4" w:space="0" w:color="auto"/>
              <w:right w:val="nil"/>
            </w:tcBorders>
            <w:shd w:val="clear" w:color="auto" w:fill="8DB3E2" w:themeFill="text2" w:themeFillTint="66"/>
            <w:vAlign w:val="center"/>
            <w:hideMark/>
          </w:tcPr>
          <w:p w14:paraId="7E4C36F5" w14:textId="77777777" w:rsidR="00DA47BD" w:rsidRDefault="00DA47BD" w:rsidP="00067584">
            <w:pPr>
              <w:pStyle w:val="cuadroCabe"/>
              <w:spacing w:after="40"/>
              <w:jc w:val="right"/>
              <w:rPr>
                <w:color w:val="000000"/>
              </w:rPr>
            </w:pPr>
            <w:r w:rsidRPr="7B5CD166">
              <w:t>2020</w:t>
            </w:r>
          </w:p>
        </w:tc>
        <w:tc>
          <w:tcPr>
            <w:tcW w:w="962" w:type="dxa"/>
            <w:tcBorders>
              <w:top w:val="single" w:sz="4" w:space="0" w:color="auto"/>
              <w:left w:val="nil"/>
              <w:bottom w:val="single" w:sz="4" w:space="0" w:color="auto"/>
              <w:right w:val="nil"/>
            </w:tcBorders>
            <w:shd w:val="clear" w:color="auto" w:fill="8DB3E2" w:themeFill="text2" w:themeFillTint="66"/>
            <w:vAlign w:val="center"/>
            <w:hideMark/>
          </w:tcPr>
          <w:p w14:paraId="4CE55AD3" w14:textId="77777777" w:rsidR="00DA47BD" w:rsidRDefault="00DA47BD" w:rsidP="00067584">
            <w:pPr>
              <w:pStyle w:val="cuadroCabe"/>
              <w:spacing w:after="40"/>
              <w:jc w:val="right"/>
              <w:rPr>
                <w:color w:val="000000"/>
              </w:rPr>
            </w:pPr>
            <w:r w:rsidRPr="7B5CD166">
              <w:t>2021</w:t>
            </w:r>
          </w:p>
        </w:tc>
        <w:tc>
          <w:tcPr>
            <w:tcW w:w="963" w:type="dxa"/>
            <w:tcBorders>
              <w:top w:val="single" w:sz="4" w:space="0" w:color="auto"/>
              <w:left w:val="nil"/>
              <w:bottom w:val="single" w:sz="4" w:space="0" w:color="auto"/>
              <w:right w:val="nil"/>
            </w:tcBorders>
            <w:shd w:val="clear" w:color="auto" w:fill="8DB3E2" w:themeFill="text2" w:themeFillTint="66"/>
            <w:vAlign w:val="center"/>
            <w:hideMark/>
          </w:tcPr>
          <w:p w14:paraId="15DA3A61" w14:textId="77777777" w:rsidR="00DA47BD" w:rsidRDefault="00DA47BD" w:rsidP="00067584">
            <w:pPr>
              <w:pStyle w:val="cuadroCabe"/>
              <w:spacing w:after="40"/>
              <w:jc w:val="right"/>
              <w:rPr>
                <w:color w:val="000000"/>
              </w:rPr>
            </w:pPr>
            <w:r w:rsidRPr="7B5CD166">
              <w:t>2022</w:t>
            </w:r>
          </w:p>
        </w:tc>
        <w:tc>
          <w:tcPr>
            <w:tcW w:w="963" w:type="dxa"/>
            <w:tcBorders>
              <w:top w:val="single" w:sz="4" w:space="0" w:color="auto"/>
              <w:left w:val="nil"/>
              <w:bottom w:val="single" w:sz="4" w:space="0" w:color="auto"/>
              <w:right w:val="nil"/>
            </w:tcBorders>
            <w:shd w:val="clear" w:color="auto" w:fill="8DB3E2" w:themeFill="text2" w:themeFillTint="66"/>
            <w:vAlign w:val="center"/>
            <w:hideMark/>
          </w:tcPr>
          <w:p w14:paraId="6FFE5A07" w14:textId="77777777" w:rsidR="00DA47BD" w:rsidRDefault="00DA47BD" w:rsidP="00067584">
            <w:pPr>
              <w:pStyle w:val="cuadroCabe"/>
              <w:spacing w:after="40"/>
              <w:jc w:val="right"/>
              <w:rPr>
                <w:color w:val="000000"/>
              </w:rPr>
            </w:pPr>
            <w:r w:rsidRPr="7B5CD166">
              <w:t>2023</w:t>
            </w:r>
          </w:p>
        </w:tc>
      </w:tr>
      <w:tr w:rsidR="00DA47BD" w14:paraId="7943FED2" w14:textId="77777777" w:rsidTr="002F7255">
        <w:trPr>
          <w:trHeight w:val="198"/>
        </w:trPr>
        <w:tc>
          <w:tcPr>
            <w:tcW w:w="1418" w:type="dxa"/>
            <w:vMerge w:val="restart"/>
            <w:tcBorders>
              <w:top w:val="single" w:sz="4" w:space="0" w:color="auto"/>
              <w:left w:val="nil"/>
              <w:bottom w:val="single" w:sz="4" w:space="0" w:color="auto"/>
              <w:right w:val="nil"/>
            </w:tcBorders>
            <w:shd w:val="clear" w:color="auto" w:fill="auto"/>
            <w:vAlign w:val="center"/>
            <w:hideMark/>
          </w:tcPr>
          <w:p w14:paraId="5DAEEB1F" w14:textId="2DA35C22" w:rsidR="00DA47BD" w:rsidRPr="005C69FA" w:rsidRDefault="00DA47BD" w:rsidP="008F57F6">
            <w:pPr>
              <w:pStyle w:val="cuatexto"/>
              <w:rPr>
                <w:rFonts w:cs="Calibri"/>
                <w:color w:val="000000"/>
              </w:rPr>
            </w:pPr>
            <w:r w:rsidRPr="7B5CD166">
              <w:rPr>
                <w:rFonts w:eastAsia="Arial Narrow"/>
              </w:rPr>
              <w:t>15-64 años</w:t>
            </w:r>
          </w:p>
        </w:tc>
        <w:tc>
          <w:tcPr>
            <w:tcW w:w="1595" w:type="dxa"/>
            <w:tcBorders>
              <w:top w:val="single" w:sz="4" w:space="0" w:color="auto"/>
              <w:left w:val="nil"/>
              <w:bottom w:val="single" w:sz="2" w:space="0" w:color="auto"/>
              <w:right w:val="nil"/>
            </w:tcBorders>
            <w:shd w:val="clear" w:color="auto" w:fill="auto"/>
            <w:vAlign w:val="center"/>
            <w:hideMark/>
          </w:tcPr>
          <w:p w14:paraId="1A7EEBAA" w14:textId="77777777" w:rsidR="00DA47BD" w:rsidRDefault="00DA47BD" w:rsidP="008F57F6">
            <w:pPr>
              <w:pStyle w:val="cuatexto"/>
              <w:rPr>
                <w:color w:val="000000"/>
              </w:rPr>
            </w:pPr>
            <w:r w:rsidRPr="7B5CD166">
              <w:t>Urbanos</w:t>
            </w:r>
          </w:p>
        </w:tc>
        <w:tc>
          <w:tcPr>
            <w:tcW w:w="962" w:type="dxa"/>
            <w:tcBorders>
              <w:top w:val="single" w:sz="4" w:space="0" w:color="auto"/>
              <w:left w:val="nil"/>
              <w:bottom w:val="single" w:sz="2" w:space="0" w:color="auto"/>
              <w:right w:val="nil"/>
            </w:tcBorders>
            <w:shd w:val="clear" w:color="auto" w:fill="auto"/>
            <w:noWrap/>
            <w:vAlign w:val="center"/>
            <w:hideMark/>
          </w:tcPr>
          <w:p w14:paraId="1223A5B6" w14:textId="0CF096EB" w:rsidR="00DA47BD" w:rsidRDefault="00DA47BD" w:rsidP="001F7EAE">
            <w:pPr>
              <w:pStyle w:val="cuatexto"/>
              <w:jc w:val="right"/>
              <w:rPr>
                <w:color w:val="000000"/>
              </w:rPr>
            </w:pPr>
            <w:r w:rsidRPr="7B5CD166">
              <w:t>3,4</w:t>
            </w:r>
          </w:p>
        </w:tc>
        <w:tc>
          <w:tcPr>
            <w:tcW w:w="963" w:type="dxa"/>
            <w:tcBorders>
              <w:top w:val="single" w:sz="4" w:space="0" w:color="auto"/>
              <w:left w:val="nil"/>
              <w:bottom w:val="single" w:sz="2" w:space="0" w:color="auto"/>
              <w:right w:val="nil"/>
            </w:tcBorders>
            <w:shd w:val="clear" w:color="auto" w:fill="auto"/>
            <w:noWrap/>
            <w:vAlign w:val="center"/>
            <w:hideMark/>
          </w:tcPr>
          <w:p w14:paraId="7C98FF7F" w14:textId="4D7BB5E5" w:rsidR="00DA47BD" w:rsidRDefault="00DA47BD" w:rsidP="001F7EAE">
            <w:pPr>
              <w:pStyle w:val="cuatexto"/>
              <w:jc w:val="right"/>
              <w:rPr>
                <w:color w:val="000000"/>
              </w:rPr>
            </w:pPr>
            <w:r w:rsidRPr="7B5CD166">
              <w:t>3,5</w:t>
            </w:r>
          </w:p>
        </w:tc>
        <w:tc>
          <w:tcPr>
            <w:tcW w:w="963" w:type="dxa"/>
            <w:tcBorders>
              <w:top w:val="single" w:sz="4" w:space="0" w:color="auto"/>
              <w:left w:val="nil"/>
              <w:bottom w:val="single" w:sz="2" w:space="0" w:color="auto"/>
              <w:right w:val="nil"/>
            </w:tcBorders>
            <w:shd w:val="clear" w:color="auto" w:fill="auto"/>
            <w:noWrap/>
            <w:vAlign w:val="center"/>
            <w:hideMark/>
          </w:tcPr>
          <w:p w14:paraId="148E96D0" w14:textId="32D02F82" w:rsidR="00DA47BD" w:rsidRDefault="00DA47BD" w:rsidP="001F7EAE">
            <w:pPr>
              <w:pStyle w:val="cuatexto"/>
              <w:jc w:val="right"/>
              <w:rPr>
                <w:color w:val="000000"/>
              </w:rPr>
            </w:pPr>
            <w:r w:rsidRPr="7B5CD166">
              <w:t>4,0</w:t>
            </w:r>
          </w:p>
        </w:tc>
        <w:tc>
          <w:tcPr>
            <w:tcW w:w="962" w:type="dxa"/>
            <w:tcBorders>
              <w:top w:val="single" w:sz="4" w:space="0" w:color="auto"/>
              <w:left w:val="nil"/>
              <w:bottom w:val="single" w:sz="2" w:space="0" w:color="auto"/>
              <w:right w:val="nil"/>
            </w:tcBorders>
            <w:shd w:val="clear" w:color="auto" w:fill="auto"/>
            <w:noWrap/>
            <w:vAlign w:val="center"/>
            <w:hideMark/>
          </w:tcPr>
          <w:p w14:paraId="3D3C5DCA" w14:textId="6A7A7285" w:rsidR="00DA47BD" w:rsidRDefault="00DA47BD" w:rsidP="001F7EAE">
            <w:pPr>
              <w:pStyle w:val="cuatexto"/>
              <w:jc w:val="right"/>
              <w:rPr>
                <w:color w:val="000000"/>
              </w:rPr>
            </w:pPr>
            <w:r w:rsidRPr="7B5CD166">
              <w:t>4,0</w:t>
            </w:r>
          </w:p>
        </w:tc>
        <w:tc>
          <w:tcPr>
            <w:tcW w:w="963" w:type="dxa"/>
            <w:tcBorders>
              <w:top w:val="single" w:sz="4" w:space="0" w:color="auto"/>
              <w:left w:val="nil"/>
              <w:bottom w:val="single" w:sz="2" w:space="0" w:color="auto"/>
              <w:right w:val="nil"/>
            </w:tcBorders>
            <w:shd w:val="clear" w:color="auto" w:fill="auto"/>
            <w:noWrap/>
            <w:vAlign w:val="center"/>
            <w:hideMark/>
          </w:tcPr>
          <w:p w14:paraId="4FE6D903" w14:textId="64EFD80F" w:rsidR="00DA47BD" w:rsidRDefault="00DA47BD" w:rsidP="001F7EAE">
            <w:pPr>
              <w:pStyle w:val="cuatexto"/>
              <w:jc w:val="right"/>
              <w:rPr>
                <w:color w:val="000000"/>
              </w:rPr>
            </w:pPr>
            <w:r w:rsidRPr="7B5CD166">
              <w:t>3,5</w:t>
            </w:r>
          </w:p>
        </w:tc>
        <w:tc>
          <w:tcPr>
            <w:tcW w:w="963" w:type="dxa"/>
            <w:tcBorders>
              <w:top w:val="single" w:sz="4" w:space="0" w:color="auto"/>
              <w:left w:val="nil"/>
              <w:bottom w:val="single" w:sz="2" w:space="0" w:color="auto"/>
              <w:right w:val="nil"/>
            </w:tcBorders>
            <w:shd w:val="clear" w:color="auto" w:fill="auto"/>
            <w:noWrap/>
            <w:vAlign w:val="center"/>
            <w:hideMark/>
          </w:tcPr>
          <w:p w14:paraId="66201EA1" w14:textId="2BB5EBA8" w:rsidR="00DA47BD" w:rsidRDefault="00DA47BD" w:rsidP="001F7EAE">
            <w:pPr>
              <w:pStyle w:val="cuatexto"/>
              <w:jc w:val="right"/>
              <w:rPr>
                <w:color w:val="000000"/>
              </w:rPr>
            </w:pPr>
            <w:r w:rsidRPr="7B5CD166">
              <w:t>3,4</w:t>
            </w:r>
          </w:p>
        </w:tc>
      </w:tr>
      <w:tr w:rsidR="00BC0CB7" w14:paraId="1C2B2097" w14:textId="77777777" w:rsidTr="002F7255">
        <w:trPr>
          <w:trHeight w:val="198"/>
        </w:trPr>
        <w:tc>
          <w:tcPr>
            <w:tcW w:w="1418" w:type="dxa"/>
            <w:vMerge/>
            <w:tcBorders>
              <w:top w:val="single" w:sz="4" w:space="0" w:color="auto"/>
              <w:bottom w:val="single" w:sz="4" w:space="0" w:color="auto"/>
            </w:tcBorders>
            <w:vAlign w:val="center"/>
            <w:hideMark/>
          </w:tcPr>
          <w:p w14:paraId="4093B38D" w14:textId="77777777" w:rsidR="00BC0CB7" w:rsidRPr="005C69FA" w:rsidRDefault="00BC0CB7" w:rsidP="008F57F6">
            <w:pPr>
              <w:pStyle w:val="cuatexto"/>
              <w:rPr>
                <w:rFonts w:cs="Calibri"/>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7D5C0C66" w14:textId="77777777" w:rsidR="00BC0CB7" w:rsidRDefault="00BC0CB7" w:rsidP="008F57F6">
            <w:pPr>
              <w:pStyle w:val="cuatexto"/>
              <w:rPr>
                <w:color w:val="000000"/>
              </w:rPr>
            </w:pPr>
            <w:r w:rsidRPr="7B5CD166">
              <w:t>Rurales grandes</w:t>
            </w:r>
          </w:p>
        </w:tc>
        <w:tc>
          <w:tcPr>
            <w:tcW w:w="962" w:type="dxa"/>
            <w:tcBorders>
              <w:top w:val="single" w:sz="2" w:space="0" w:color="auto"/>
              <w:left w:val="nil"/>
              <w:bottom w:val="single" w:sz="2" w:space="0" w:color="auto"/>
              <w:right w:val="nil"/>
            </w:tcBorders>
            <w:shd w:val="clear" w:color="auto" w:fill="auto"/>
            <w:noWrap/>
            <w:vAlign w:val="center"/>
            <w:hideMark/>
          </w:tcPr>
          <w:p w14:paraId="4F549FA3" w14:textId="2BDFE5FC" w:rsidR="00BC0CB7" w:rsidRDefault="00BC0CB7" w:rsidP="001F7EAE">
            <w:pPr>
              <w:pStyle w:val="cuatexto"/>
              <w:jc w:val="right"/>
              <w:rPr>
                <w:color w:val="000000"/>
              </w:rPr>
            </w:pPr>
            <w:r w:rsidRPr="7B5CD166">
              <w:t>3,7</w:t>
            </w:r>
          </w:p>
        </w:tc>
        <w:tc>
          <w:tcPr>
            <w:tcW w:w="963" w:type="dxa"/>
            <w:tcBorders>
              <w:top w:val="single" w:sz="2" w:space="0" w:color="auto"/>
              <w:left w:val="nil"/>
              <w:bottom w:val="single" w:sz="2" w:space="0" w:color="auto"/>
              <w:right w:val="nil"/>
            </w:tcBorders>
            <w:shd w:val="clear" w:color="auto" w:fill="auto"/>
            <w:noWrap/>
            <w:vAlign w:val="center"/>
            <w:hideMark/>
          </w:tcPr>
          <w:p w14:paraId="7C7D1058" w14:textId="18FEE545" w:rsidR="00BC0CB7" w:rsidRDefault="00BC0CB7" w:rsidP="001F7EAE">
            <w:pPr>
              <w:pStyle w:val="cuatexto"/>
              <w:jc w:val="right"/>
              <w:rPr>
                <w:color w:val="000000"/>
              </w:rPr>
            </w:pPr>
            <w:r w:rsidRPr="7B5CD166">
              <w:t>3,7</w:t>
            </w:r>
          </w:p>
        </w:tc>
        <w:tc>
          <w:tcPr>
            <w:tcW w:w="963" w:type="dxa"/>
            <w:tcBorders>
              <w:top w:val="single" w:sz="2" w:space="0" w:color="auto"/>
              <w:left w:val="nil"/>
              <w:bottom w:val="single" w:sz="2" w:space="0" w:color="auto"/>
              <w:right w:val="nil"/>
            </w:tcBorders>
            <w:shd w:val="clear" w:color="auto" w:fill="auto"/>
            <w:noWrap/>
            <w:vAlign w:val="center"/>
            <w:hideMark/>
          </w:tcPr>
          <w:p w14:paraId="64E901E4" w14:textId="0A0F1F93" w:rsidR="00BC0CB7" w:rsidRDefault="00BC0CB7" w:rsidP="001F7EAE">
            <w:pPr>
              <w:pStyle w:val="cuatexto"/>
              <w:jc w:val="right"/>
              <w:rPr>
                <w:color w:val="000000"/>
              </w:rPr>
            </w:pPr>
            <w:r w:rsidRPr="7B5CD166">
              <w:t>4,1</w:t>
            </w:r>
          </w:p>
        </w:tc>
        <w:tc>
          <w:tcPr>
            <w:tcW w:w="962" w:type="dxa"/>
            <w:tcBorders>
              <w:top w:val="single" w:sz="2" w:space="0" w:color="auto"/>
              <w:left w:val="nil"/>
              <w:bottom w:val="single" w:sz="2" w:space="0" w:color="auto"/>
              <w:right w:val="nil"/>
            </w:tcBorders>
            <w:shd w:val="clear" w:color="auto" w:fill="auto"/>
            <w:noWrap/>
            <w:vAlign w:val="center"/>
            <w:hideMark/>
          </w:tcPr>
          <w:p w14:paraId="59FA86D5" w14:textId="4F724F2D" w:rsidR="00BC0CB7" w:rsidRDefault="00BC0CB7" w:rsidP="001F7EAE">
            <w:pPr>
              <w:pStyle w:val="cuatexto"/>
              <w:jc w:val="right"/>
              <w:rPr>
                <w:color w:val="000000"/>
              </w:rPr>
            </w:pPr>
            <w:r w:rsidRPr="7B5CD166">
              <w:t>4,3</w:t>
            </w:r>
          </w:p>
        </w:tc>
        <w:tc>
          <w:tcPr>
            <w:tcW w:w="963" w:type="dxa"/>
            <w:tcBorders>
              <w:top w:val="single" w:sz="2" w:space="0" w:color="auto"/>
              <w:left w:val="nil"/>
              <w:bottom w:val="single" w:sz="2" w:space="0" w:color="auto"/>
              <w:right w:val="nil"/>
            </w:tcBorders>
            <w:shd w:val="clear" w:color="auto" w:fill="auto"/>
            <w:noWrap/>
            <w:vAlign w:val="center"/>
            <w:hideMark/>
          </w:tcPr>
          <w:p w14:paraId="7B136EA5" w14:textId="1192D988" w:rsidR="00BC0CB7" w:rsidRDefault="00BC0CB7" w:rsidP="001F7EAE">
            <w:pPr>
              <w:pStyle w:val="cuatexto"/>
              <w:jc w:val="right"/>
              <w:rPr>
                <w:color w:val="000000"/>
              </w:rPr>
            </w:pPr>
            <w:r w:rsidRPr="7B5CD166">
              <w:t>3,6</w:t>
            </w:r>
          </w:p>
        </w:tc>
        <w:tc>
          <w:tcPr>
            <w:tcW w:w="963" w:type="dxa"/>
            <w:tcBorders>
              <w:top w:val="single" w:sz="2" w:space="0" w:color="auto"/>
              <w:left w:val="nil"/>
              <w:bottom w:val="single" w:sz="2" w:space="0" w:color="auto"/>
              <w:right w:val="nil"/>
            </w:tcBorders>
            <w:shd w:val="clear" w:color="auto" w:fill="auto"/>
            <w:noWrap/>
            <w:vAlign w:val="center"/>
            <w:hideMark/>
          </w:tcPr>
          <w:p w14:paraId="3388A4E8" w14:textId="7D6FCBFA" w:rsidR="00BC0CB7" w:rsidRDefault="00BC0CB7" w:rsidP="001F7EAE">
            <w:pPr>
              <w:pStyle w:val="cuatexto"/>
              <w:jc w:val="right"/>
              <w:rPr>
                <w:color w:val="000000"/>
              </w:rPr>
            </w:pPr>
            <w:r w:rsidRPr="7B5CD166">
              <w:t>3,6</w:t>
            </w:r>
          </w:p>
        </w:tc>
      </w:tr>
      <w:tr w:rsidR="00BC0CB7" w14:paraId="61EAB875" w14:textId="77777777" w:rsidTr="002F7255">
        <w:trPr>
          <w:trHeight w:val="198"/>
        </w:trPr>
        <w:tc>
          <w:tcPr>
            <w:tcW w:w="1418" w:type="dxa"/>
            <w:vMerge/>
            <w:tcBorders>
              <w:top w:val="single" w:sz="4" w:space="0" w:color="auto"/>
              <w:bottom w:val="single" w:sz="4" w:space="0" w:color="auto"/>
            </w:tcBorders>
            <w:vAlign w:val="center"/>
            <w:hideMark/>
          </w:tcPr>
          <w:p w14:paraId="3D8DFF32" w14:textId="77777777" w:rsidR="00BC0CB7" w:rsidRPr="005C69FA" w:rsidRDefault="00BC0CB7" w:rsidP="008F57F6">
            <w:pPr>
              <w:pStyle w:val="cuatexto"/>
              <w:rPr>
                <w:rFonts w:cs="Calibri"/>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0B83FFCD" w14:textId="77777777" w:rsidR="00BC0CB7" w:rsidRDefault="00BC0CB7" w:rsidP="008F57F6">
            <w:pPr>
              <w:pStyle w:val="cuatexto"/>
              <w:rPr>
                <w:color w:val="000000"/>
              </w:rPr>
            </w:pPr>
            <w:r w:rsidRPr="7B5CD166">
              <w:t>Rurales medianos</w:t>
            </w:r>
          </w:p>
        </w:tc>
        <w:tc>
          <w:tcPr>
            <w:tcW w:w="962" w:type="dxa"/>
            <w:tcBorders>
              <w:top w:val="single" w:sz="2" w:space="0" w:color="auto"/>
              <w:left w:val="nil"/>
              <w:bottom w:val="single" w:sz="2" w:space="0" w:color="auto"/>
              <w:right w:val="nil"/>
            </w:tcBorders>
            <w:shd w:val="clear" w:color="auto" w:fill="auto"/>
            <w:noWrap/>
            <w:vAlign w:val="center"/>
            <w:hideMark/>
          </w:tcPr>
          <w:p w14:paraId="61F91EC2" w14:textId="02BD73AB" w:rsidR="00BC0CB7" w:rsidRDefault="00BC0CB7" w:rsidP="001F7EAE">
            <w:pPr>
              <w:pStyle w:val="cuatexto"/>
              <w:jc w:val="right"/>
              <w:rPr>
                <w:color w:val="000000"/>
              </w:rPr>
            </w:pPr>
            <w:r w:rsidRPr="7B5CD166">
              <w:t>3,7</w:t>
            </w:r>
          </w:p>
        </w:tc>
        <w:tc>
          <w:tcPr>
            <w:tcW w:w="963" w:type="dxa"/>
            <w:tcBorders>
              <w:top w:val="single" w:sz="2" w:space="0" w:color="auto"/>
              <w:left w:val="nil"/>
              <w:bottom w:val="single" w:sz="2" w:space="0" w:color="auto"/>
              <w:right w:val="nil"/>
            </w:tcBorders>
            <w:shd w:val="clear" w:color="auto" w:fill="auto"/>
            <w:noWrap/>
            <w:vAlign w:val="center"/>
            <w:hideMark/>
          </w:tcPr>
          <w:p w14:paraId="2D1DD6AA" w14:textId="79C8F419" w:rsidR="00BC0CB7" w:rsidRDefault="00BC0CB7" w:rsidP="001F7EAE">
            <w:pPr>
              <w:pStyle w:val="cuatexto"/>
              <w:jc w:val="right"/>
              <w:rPr>
                <w:color w:val="000000"/>
              </w:rPr>
            </w:pPr>
            <w:r w:rsidRPr="7B5CD166">
              <w:t>3,7</w:t>
            </w:r>
          </w:p>
        </w:tc>
        <w:tc>
          <w:tcPr>
            <w:tcW w:w="963" w:type="dxa"/>
            <w:tcBorders>
              <w:top w:val="single" w:sz="2" w:space="0" w:color="auto"/>
              <w:left w:val="nil"/>
              <w:bottom w:val="single" w:sz="2" w:space="0" w:color="auto"/>
              <w:right w:val="nil"/>
            </w:tcBorders>
            <w:shd w:val="clear" w:color="auto" w:fill="auto"/>
            <w:noWrap/>
            <w:vAlign w:val="center"/>
            <w:hideMark/>
          </w:tcPr>
          <w:p w14:paraId="6CC0F798" w14:textId="732ADC92" w:rsidR="00BC0CB7" w:rsidRDefault="00BC0CB7" w:rsidP="001F7EAE">
            <w:pPr>
              <w:pStyle w:val="cuatexto"/>
              <w:jc w:val="right"/>
              <w:rPr>
                <w:color w:val="000000"/>
              </w:rPr>
            </w:pPr>
            <w:r w:rsidRPr="7B5CD166">
              <w:t>4,2</w:t>
            </w:r>
          </w:p>
        </w:tc>
        <w:tc>
          <w:tcPr>
            <w:tcW w:w="962" w:type="dxa"/>
            <w:tcBorders>
              <w:top w:val="single" w:sz="2" w:space="0" w:color="auto"/>
              <w:left w:val="nil"/>
              <w:bottom w:val="single" w:sz="2" w:space="0" w:color="auto"/>
              <w:right w:val="nil"/>
            </w:tcBorders>
            <w:shd w:val="clear" w:color="auto" w:fill="auto"/>
            <w:noWrap/>
            <w:vAlign w:val="center"/>
            <w:hideMark/>
          </w:tcPr>
          <w:p w14:paraId="41E77921" w14:textId="597132E3" w:rsidR="00BC0CB7" w:rsidRDefault="00BC0CB7" w:rsidP="001F7EAE">
            <w:pPr>
              <w:pStyle w:val="cuatexto"/>
              <w:jc w:val="right"/>
              <w:rPr>
                <w:color w:val="000000"/>
              </w:rPr>
            </w:pPr>
            <w:r w:rsidRPr="7B5CD166">
              <w:t>4,3</w:t>
            </w:r>
          </w:p>
        </w:tc>
        <w:tc>
          <w:tcPr>
            <w:tcW w:w="963" w:type="dxa"/>
            <w:tcBorders>
              <w:top w:val="single" w:sz="2" w:space="0" w:color="auto"/>
              <w:left w:val="nil"/>
              <w:bottom w:val="single" w:sz="2" w:space="0" w:color="auto"/>
              <w:right w:val="nil"/>
            </w:tcBorders>
            <w:shd w:val="clear" w:color="auto" w:fill="auto"/>
            <w:noWrap/>
            <w:vAlign w:val="center"/>
            <w:hideMark/>
          </w:tcPr>
          <w:p w14:paraId="681ECB04" w14:textId="0BA67573" w:rsidR="00BC0CB7" w:rsidRDefault="00BC0CB7" w:rsidP="001F7EAE">
            <w:pPr>
              <w:pStyle w:val="cuatexto"/>
              <w:jc w:val="right"/>
              <w:rPr>
                <w:color w:val="000000"/>
              </w:rPr>
            </w:pPr>
            <w:r w:rsidRPr="7B5CD166">
              <w:t>3,7</w:t>
            </w:r>
          </w:p>
        </w:tc>
        <w:tc>
          <w:tcPr>
            <w:tcW w:w="963" w:type="dxa"/>
            <w:tcBorders>
              <w:top w:val="single" w:sz="2" w:space="0" w:color="auto"/>
              <w:left w:val="nil"/>
              <w:bottom w:val="single" w:sz="2" w:space="0" w:color="auto"/>
              <w:right w:val="nil"/>
            </w:tcBorders>
            <w:shd w:val="clear" w:color="auto" w:fill="auto"/>
            <w:noWrap/>
            <w:vAlign w:val="center"/>
            <w:hideMark/>
          </w:tcPr>
          <w:p w14:paraId="005F451A" w14:textId="3AFC255D" w:rsidR="00BC0CB7" w:rsidRDefault="00BC0CB7" w:rsidP="001F7EAE">
            <w:pPr>
              <w:pStyle w:val="cuatexto"/>
              <w:jc w:val="right"/>
              <w:rPr>
                <w:color w:val="000000"/>
              </w:rPr>
            </w:pPr>
            <w:r w:rsidRPr="7B5CD166">
              <w:t>3,6</w:t>
            </w:r>
          </w:p>
        </w:tc>
      </w:tr>
      <w:tr w:rsidR="00BC0CB7" w14:paraId="25DA9831" w14:textId="77777777" w:rsidTr="002F7255">
        <w:trPr>
          <w:trHeight w:val="198"/>
        </w:trPr>
        <w:tc>
          <w:tcPr>
            <w:tcW w:w="1418" w:type="dxa"/>
            <w:vMerge/>
            <w:tcBorders>
              <w:top w:val="single" w:sz="4" w:space="0" w:color="auto"/>
              <w:bottom w:val="single" w:sz="4" w:space="0" w:color="auto"/>
            </w:tcBorders>
            <w:vAlign w:val="center"/>
            <w:hideMark/>
          </w:tcPr>
          <w:p w14:paraId="04B33B53" w14:textId="77777777" w:rsidR="00BC0CB7" w:rsidRPr="005C69FA" w:rsidRDefault="00BC0CB7" w:rsidP="008F57F6">
            <w:pPr>
              <w:pStyle w:val="cuatexto"/>
              <w:rPr>
                <w:rFonts w:cs="Calibri"/>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6AF78058" w14:textId="77777777" w:rsidR="00BC0CB7" w:rsidRDefault="00BC0CB7" w:rsidP="008F57F6">
            <w:pPr>
              <w:pStyle w:val="cuatexto"/>
              <w:rPr>
                <w:color w:val="000000"/>
              </w:rPr>
            </w:pPr>
            <w:r w:rsidRPr="7B5CD166">
              <w:t>Rurales pequeños</w:t>
            </w:r>
          </w:p>
        </w:tc>
        <w:tc>
          <w:tcPr>
            <w:tcW w:w="962" w:type="dxa"/>
            <w:tcBorders>
              <w:top w:val="single" w:sz="2" w:space="0" w:color="auto"/>
              <w:left w:val="nil"/>
              <w:bottom w:val="single" w:sz="2" w:space="0" w:color="auto"/>
              <w:right w:val="nil"/>
            </w:tcBorders>
            <w:shd w:val="clear" w:color="auto" w:fill="auto"/>
            <w:noWrap/>
            <w:vAlign w:val="center"/>
            <w:hideMark/>
          </w:tcPr>
          <w:p w14:paraId="34039BB7" w14:textId="4D1D2B37" w:rsidR="00BC0CB7" w:rsidRDefault="00BC0CB7" w:rsidP="001F7EAE">
            <w:pPr>
              <w:pStyle w:val="cuatexto"/>
              <w:jc w:val="right"/>
              <w:rPr>
                <w:color w:val="000000"/>
              </w:rPr>
            </w:pPr>
            <w:r w:rsidRPr="7B5CD166">
              <w:t>3,7</w:t>
            </w:r>
          </w:p>
        </w:tc>
        <w:tc>
          <w:tcPr>
            <w:tcW w:w="963" w:type="dxa"/>
            <w:tcBorders>
              <w:top w:val="single" w:sz="2" w:space="0" w:color="auto"/>
              <w:left w:val="nil"/>
              <w:bottom w:val="single" w:sz="2" w:space="0" w:color="auto"/>
              <w:right w:val="nil"/>
            </w:tcBorders>
            <w:shd w:val="clear" w:color="auto" w:fill="auto"/>
            <w:noWrap/>
            <w:vAlign w:val="center"/>
            <w:hideMark/>
          </w:tcPr>
          <w:p w14:paraId="09799D1E" w14:textId="3FA2C868" w:rsidR="00BC0CB7" w:rsidRDefault="00BC0CB7" w:rsidP="001F7EAE">
            <w:pPr>
              <w:pStyle w:val="cuatexto"/>
              <w:jc w:val="right"/>
              <w:rPr>
                <w:color w:val="000000"/>
              </w:rPr>
            </w:pPr>
            <w:r w:rsidRPr="7B5CD166">
              <w:t>3,6</w:t>
            </w:r>
          </w:p>
        </w:tc>
        <w:tc>
          <w:tcPr>
            <w:tcW w:w="963" w:type="dxa"/>
            <w:tcBorders>
              <w:top w:val="single" w:sz="2" w:space="0" w:color="auto"/>
              <w:left w:val="nil"/>
              <w:bottom w:val="single" w:sz="2" w:space="0" w:color="auto"/>
              <w:right w:val="nil"/>
            </w:tcBorders>
            <w:shd w:val="clear" w:color="auto" w:fill="auto"/>
            <w:noWrap/>
            <w:vAlign w:val="center"/>
            <w:hideMark/>
          </w:tcPr>
          <w:p w14:paraId="198D2F04" w14:textId="08280EEC" w:rsidR="00BC0CB7" w:rsidRDefault="00BC0CB7" w:rsidP="001F7EAE">
            <w:pPr>
              <w:pStyle w:val="cuatexto"/>
              <w:jc w:val="right"/>
              <w:rPr>
                <w:color w:val="000000"/>
              </w:rPr>
            </w:pPr>
            <w:r w:rsidRPr="7B5CD166">
              <w:t>4,1</w:t>
            </w:r>
          </w:p>
        </w:tc>
        <w:tc>
          <w:tcPr>
            <w:tcW w:w="962" w:type="dxa"/>
            <w:tcBorders>
              <w:top w:val="single" w:sz="2" w:space="0" w:color="auto"/>
              <w:left w:val="nil"/>
              <w:bottom w:val="single" w:sz="2" w:space="0" w:color="auto"/>
              <w:right w:val="nil"/>
            </w:tcBorders>
            <w:shd w:val="clear" w:color="auto" w:fill="auto"/>
            <w:noWrap/>
            <w:vAlign w:val="center"/>
            <w:hideMark/>
          </w:tcPr>
          <w:p w14:paraId="585158E2" w14:textId="09F6D300" w:rsidR="00BC0CB7" w:rsidRDefault="00BC0CB7" w:rsidP="001F7EAE">
            <w:pPr>
              <w:pStyle w:val="cuatexto"/>
              <w:jc w:val="right"/>
              <w:rPr>
                <w:color w:val="000000"/>
              </w:rPr>
            </w:pPr>
            <w:r w:rsidRPr="7B5CD166">
              <w:t>4,2</w:t>
            </w:r>
          </w:p>
        </w:tc>
        <w:tc>
          <w:tcPr>
            <w:tcW w:w="963" w:type="dxa"/>
            <w:tcBorders>
              <w:top w:val="single" w:sz="2" w:space="0" w:color="auto"/>
              <w:left w:val="nil"/>
              <w:bottom w:val="single" w:sz="2" w:space="0" w:color="auto"/>
              <w:right w:val="nil"/>
            </w:tcBorders>
            <w:shd w:val="clear" w:color="auto" w:fill="auto"/>
            <w:noWrap/>
            <w:vAlign w:val="center"/>
            <w:hideMark/>
          </w:tcPr>
          <w:p w14:paraId="43CBCB4A" w14:textId="4A6251AF" w:rsidR="00BC0CB7" w:rsidRDefault="00BC0CB7" w:rsidP="001F7EAE">
            <w:pPr>
              <w:pStyle w:val="cuatexto"/>
              <w:jc w:val="right"/>
              <w:rPr>
                <w:color w:val="000000"/>
              </w:rPr>
            </w:pPr>
            <w:r w:rsidRPr="7B5CD166">
              <w:t>3,7</w:t>
            </w:r>
          </w:p>
        </w:tc>
        <w:tc>
          <w:tcPr>
            <w:tcW w:w="963" w:type="dxa"/>
            <w:tcBorders>
              <w:top w:val="single" w:sz="2" w:space="0" w:color="auto"/>
              <w:left w:val="nil"/>
              <w:bottom w:val="single" w:sz="2" w:space="0" w:color="auto"/>
              <w:right w:val="nil"/>
            </w:tcBorders>
            <w:shd w:val="clear" w:color="auto" w:fill="auto"/>
            <w:noWrap/>
            <w:vAlign w:val="center"/>
            <w:hideMark/>
          </w:tcPr>
          <w:p w14:paraId="7C42B304" w14:textId="2F7B8710" w:rsidR="00BC0CB7" w:rsidRDefault="00BC0CB7" w:rsidP="001F7EAE">
            <w:pPr>
              <w:pStyle w:val="cuatexto"/>
              <w:jc w:val="right"/>
              <w:rPr>
                <w:color w:val="000000"/>
              </w:rPr>
            </w:pPr>
            <w:r w:rsidRPr="7B5CD166">
              <w:t>3,6</w:t>
            </w:r>
          </w:p>
        </w:tc>
      </w:tr>
      <w:tr w:rsidR="00BC0CB7" w14:paraId="6B956A7D" w14:textId="77777777" w:rsidTr="002F7255">
        <w:trPr>
          <w:trHeight w:val="198"/>
        </w:trPr>
        <w:tc>
          <w:tcPr>
            <w:tcW w:w="1418" w:type="dxa"/>
            <w:vMerge/>
            <w:tcBorders>
              <w:top w:val="single" w:sz="4" w:space="0" w:color="auto"/>
              <w:bottom w:val="single" w:sz="4" w:space="0" w:color="auto"/>
            </w:tcBorders>
            <w:vAlign w:val="center"/>
            <w:hideMark/>
          </w:tcPr>
          <w:p w14:paraId="4E0D4D77" w14:textId="77777777" w:rsidR="00BC0CB7" w:rsidRPr="005C69FA" w:rsidRDefault="00BC0CB7" w:rsidP="008F57F6">
            <w:pPr>
              <w:pStyle w:val="cuatexto"/>
              <w:rPr>
                <w:rFonts w:cs="Calibri"/>
                <w:color w:val="000000"/>
              </w:rPr>
            </w:pPr>
          </w:p>
        </w:tc>
        <w:tc>
          <w:tcPr>
            <w:tcW w:w="1595" w:type="dxa"/>
            <w:tcBorders>
              <w:top w:val="single" w:sz="2" w:space="0" w:color="auto"/>
              <w:left w:val="nil"/>
              <w:bottom w:val="single" w:sz="4" w:space="0" w:color="auto"/>
              <w:right w:val="nil"/>
            </w:tcBorders>
            <w:shd w:val="clear" w:color="auto" w:fill="auto"/>
            <w:vAlign w:val="center"/>
            <w:hideMark/>
          </w:tcPr>
          <w:p w14:paraId="6F61BAE0" w14:textId="77777777" w:rsidR="00BC0CB7" w:rsidRDefault="00BC0CB7" w:rsidP="008F57F6">
            <w:pPr>
              <w:pStyle w:val="cuatexto"/>
              <w:rPr>
                <w:color w:val="000000"/>
              </w:rPr>
            </w:pPr>
            <w:r w:rsidRPr="7B5CD166">
              <w:t>Zonas especiales</w:t>
            </w:r>
          </w:p>
        </w:tc>
        <w:tc>
          <w:tcPr>
            <w:tcW w:w="962" w:type="dxa"/>
            <w:tcBorders>
              <w:top w:val="single" w:sz="2" w:space="0" w:color="auto"/>
              <w:left w:val="nil"/>
              <w:bottom w:val="single" w:sz="4" w:space="0" w:color="auto"/>
              <w:right w:val="nil"/>
            </w:tcBorders>
            <w:shd w:val="clear" w:color="auto" w:fill="auto"/>
            <w:noWrap/>
            <w:vAlign w:val="center"/>
            <w:hideMark/>
          </w:tcPr>
          <w:p w14:paraId="134B0BC1" w14:textId="6629B94D" w:rsidR="00BC0CB7" w:rsidRDefault="00BC0CB7" w:rsidP="001F7EAE">
            <w:pPr>
              <w:pStyle w:val="cuatexto"/>
              <w:jc w:val="right"/>
              <w:rPr>
                <w:color w:val="000000"/>
              </w:rPr>
            </w:pPr>
            <w:r w:rsidRPr="7B5CD166">
              <w:t>4,2</w:t>
            </w:r>
          </w:p>
        </w:tc>
        <w:tc>
          <w:tcPr>
            <w:tcW w:w="963" w:type="dxa"/>
            <w:tcBorders>
              <w:top w:val="single" w:sz="2" w:space="0" w:color="auto"/>
              <w:left w:val="nil"/>
              <w:bottom w:val="single" w:sz="4" w:space="0" w:color="auto"/>
              <w:right w:val="nil"/>
            </w:tcBorders>
            <w:shd w:val="clear" w:color="auto" w:fill="auto"/>
            <w:noWrap/>
            <w:vAlign w:val="center"/>
            <w:hideMark/>
          </w:tcPr>
          <w:p w14:paraId="410E9FA3" w14:textId="20D9E9A7" w:rsidR="00BC0CB7" w:rsidRDefault="00BC0CB7" w:rsidP="001F7EAE">
            <w:pPr>
              <w:pStyle w:val="cuatexto"/>
              <w:jc w:val="right"/>
              <w:rPr>
                <w:color w:val="000000"/>
              </w:rPr>
            </w:pPr>
            <w:r w:rsidRPr="7B5CD166">
              <w:t>3,9</w:t>
            </w:r>
          </w:p>
        </w:tc>
        <w:tc>
          <w:tcPr>
            <w:tcW w:w="963" w:type="dxa"/>
            <w:tcBorders>
              <w:top w:val="single" w:sz="2" w:space="0" w:color="auto"/>
              <w:left w:val="nil"/>
              <w:bottom w:val="single" w:sz="4" w:space="0" w:color="auto"/>
              <w:right w:val="nil"/>
            </w:tcBorders>
            <w:shd w:val="clear" w:color="auto" w:fill="auto"/>
            <w:noWrap/>
            <w:vAlign w:val="center"/>
            <w:hideMark/>
          </w:tcPr>
          <w:p w14:paraId="690F16B7" w14:textId="19064BFF" w:rsidR="00BC0CB7" w:rsidRDefault="00BC0CB7" w:rsidP="001F7EAE">
            <w:pPr>
              <w:pStyle w:val="cuatexto"/>
              <w:jc w:val="right"/>
              <w:rPr>
                <w:color w:val="000000"/>
              </w:rPr>
            </w:pPr>
            <w:r w:rsidRPr="7B5CD166">
              <w:t>4,6</w:t>
            </w:r>
          </w:p>
        </w:tc>
        <w:tc>
          <w:tcPr>
            <w:tcW w:w="962" w:type="dxa"/>
            <w:tcBorders>
              <w:top w:val="single" w:sz="2" w:space="0" w:color="auto"/>
              <w:left w:val="nil"/>
              <w:bottom w:val="single" w:sz="4" w:space="0" w:color="auto"/>
              <w:right w:val="nil"/>
            </w:tcBorders>
            <w:shd w:val="clear" w:color="auto" w:fill="auto"/>
            <w:noWrap/>
            <w:vAlign w:val="center"/>
            <w:hideMark/>
          </w:tcPr>
          <w:p w14:paraId="02E756E8" w14:textId="4F9E4109" w:rsidR="00BC0CB7" w:rsidRDefault="00BC0CB7" w:rsidP="001F7EAE">
            <w:pPr>
              <w:pStyle w:val="cuatexto"/>
              <w:jc w:val="right"/>
              <w:rPr>
                <w:color w:val="000000"/>
              </w:rPr>
            </w:pPr>
            <w:r w:rsidRPr="7B5CD166">
              <w:t>4,3</w:t>
            </w:r>
          </w:p>
        </w:tc>
        <w:tc>
          <w:tcPr>
            <w:tcW w:w="963" w:type="dxa"/>
            <w:tcBorders>
              <w:top w:val="single" w:sz="2" w:space="0" w:color="auto"/>
              <w:left w:val="nil"/>
              <w:bottom w:val="single" w:sz="4" w:space="0" w:color="auto"/>
              <w:right w:val="nil"/>
            </w:tcBorders>
            <w:shd w:val="clear" w:color="auto" w:fill="auto"/>
            <w:noWrap/>
            <w:vAlign w:val="center"/>
            <w:hideMark/>
          </w:tcPr>
          <w:p w14:paraId="7FFDAF62" w14:textId="66B5898D" w:rsidR="00BC0CB7" w:rsidRDefault="00BC0CB7" w:rsidP="001F7EAE">
            <w:pPr>
              <w:pStyle w:val="cuatexto"/>
              <w:jc w:val="right"/>
              <w:rPr>
                <w:color w:val="000000"/>
              </w:rPr>
            </w:pPr>
            <w:r w:rsidRPr="7B5CD166">
              <w:t>4,1</w:t>
            </w:r>
          </w:p>
        </w:tc>
        <w:tc>
          <w:tcPr>
            <w:tcW w:w="963" w:type="dxa"/>
            <w:tcBorders>
              <w:top w:val="single" w:sz="2" w:space="0" w:color="auto"/>
              <w:left w:val="nil"/>
              <w:bottom w:val="single" w:sz="4" w:space="0" w:color="auto"/>
              <w:right w:val="nil"/>
            </w:tcBorders>
            <w:shd w:val="clear" w:color="auto" w:fill="auto"/>
            <w:noWrap/>
            <w:vAlign w:val="center"/>
            <w:hideMark/>
          </w:tcPr>
          <w:p w14:paraId="423E5025" w14:textId="684A9E73" w:rsidR="00BC0CB7" w:rsidRDefault="00BC0CB7" w:rsidP="001F7EAE">
            <w:pPr>
              <w:pStyle w:val="cuatexto"/>
              <w:jc w:val="right"/>
              <w:rPr>
                <w:color w:val="000000"/>
              </w:rPr>
            </w:pPr>
            <w:r w:rsidRPr="7B5CD166">
              <w:t>4,0</w:t>
            </w:r>
          </w:p>
        </w:tc>
      </w:tr>
      <w:tr w:rsidR="00BC0CB7" w14:paraId="664FAE38" w14:textId="77777777" w:rsidTr="002F7255">
        <w:trPr>
          <w:trHeight w:val="198"/>
        </w:trPr>
        <w:tc>
          <w:tcPr>
            <w:tcW w:w="1418" w:type="dxa"/>
            <w:vMerge w:val="restart"/>
            <w:tcBorders>
              <w:top w:val="single" w:sz="4" w:space="0" w:color="auto"/>
              <w:left w:val="nil"/>
              <w:bottom w:val="single" w:sz="4" w:space="0" w:color="auto"/>
              <w:right w:val="nil"/>
            </w:tcBorders>
            <w:shd w:val="clear" w:color="auto" w:fill="auto"/>
            <w:vAlign w:val="center"/>
            <w:hideMark/>
          </w:tcPr>
          <w:p w14:paraId="5E232F73" w14:textId="2D024301" w:rsidR="00BC0CB7" w:rsidRPr="005C69FA" w:rsidRDefault="00BC0CB7" w:rsidP="008F57F6">
            <w:pPr>
              <w:pStyle w:val="cuatexto"/>
              <w:rPr>
                <w:rFonts w:cs="Calibri"/>
                <w:color w:val="000000"/>
              </w:rPr>
            </w:pPr>
            <w:r w:rsidRPr="7B5CD166">
              <w:rPr>
                <w:rFonts w:eastAsia="Arial Narrow"/>
              </w:rPr>
              <w:t>65-84 años</w:t>
            </w:r>
          </w:p>
        </w:tc>
        <w:tc>
          <w:tcPr>
            <w:tcW w:w="1595" w:type="dxa"/>
            <w:tcBorders>
              <w:top w:val="single" w:sz="4" w:space="0" w:color="auto"/>
              <w:left w:val="nil"/>
              <w:bottom w:val="single" w:sz="2" w:space="0" w:color="auto"/>
              <w:right w:val="nil"/>
            </w:tcBorders>
            <w:shd w:val="clear" w:color="auto" w:fill="auto"/>
            <w:vAlign w:val="center"/>
            <w:hideMark/>
          </w:tcPr>
          <w:p w14:paraId="06E03A4E" w14:textId="77777777" w:rsidR="00BC0CB7" w:rsidRDefault="00BC0CB7" w:rsidP="008F57F6">
            <w:pPr>
              <w:pStyle w:val="cuatexto"/>
              <w:rPr>
                <w:color w:val="000000"/>
              </w:rPr>
            </w:pPr>
            <w:r w:rsidRPr="7B5CD166">
              <w:t>Urbanos</w:t>
            </w:r>
          </w:p>
        </w:tc>
        <w:tc>
          <w:tcPr>
            <w:tcW w:w="962" w:type="dxa"/>
            <w:tcBorders>
              <w:top w:val="single" w:sz="4" w:space="0" w:color="auto"/>
              <w:left w:val="nil"/>
              <w:bottom w:val="single" w:sz="2" w:space="0" w:color="auto"/>
              <w:right w:val="nil"/>
            </w:tcBorders>
            <w:shd w:val="clear" w:color="auto" w:fill="auto"/>
            <w:vAlign w:val="center"/>
            <w:hideMark/>
          </w:tcPr>
          <w:p w14:paraId="6329688C" w14:textId="6A3C8834" w:rsidR="00BC0CB7" w:rsidRDefault="00BC0CB7" w:rsidP="001F7EAE">
            <w:pPr>
              <w:pStyle w:val="cuatexto"/>
              <w:jc w:val="right"/>
              <w:rPr>
                <w:color w:val="000000"/>
              </w:rPr>
            </w:pPr>
            <w:r w:rsidRPr="7B5CD166">
              <w:t>6,7</w:t>
            </w:r>
          </w:p>
        </w:tc>
        <w:tc>
          <w:tcPr>
            <w:tcW w:w="963" w:type="dxa"/>
            <w:tcBorders>
              <w:top w:val="single" w:sz="4" w:space="0" w:color="auto"/>
              <w:left w:val="nil"/>
              <w:bottom w:val="single" w:sz="2" w:space="0" w:color="auto"/>
              <w:right w:val="nil"/>
            </w:tcBorders>
            <w:shd w:val="clear" w:color="auto" w:fill="auto"/>
            <w:vAlign w:val="center"/>
            <w:hideMark/>
          </w:tcPr>
          <w:p w14:paraId="469CB520" w14:textId="1910D882" w:rsidR="00BC0CB7" w:rsidRDefault="00BC0CB7" w:rsidP="001F7EAE">
            <w:pPr>
              <w:pStyle w:val="cuatexto"/>
              <w:jc w:val="right"/>
              <w:rPr>
                <w:color w:val="000000"/>
              </w:rPr>
            </w:pPr>
            <w:r w:rsidRPr="7B5CD166">
              <w:t>6,9</w:t>
            </w:r>
          </w:p>
        </w:tc>
        <w:tc>
          <w:tcPr>
            <w:tcW w:w="963" w:type="dxa"/>
            <w:tcBorders>
              <w:top w:val="single" w:sz="4" w:space="0" w:color="auto"/>
              <w:left w:val="nil"/>
              <w:bottom w:val="single" w:sz="2" w:space="0" w:color="auto"/>
              <w:right w:val="nil"/>
            </w:tcBorders>
            <w:shd w:val="clear" w:color="auto" w:fill="auto"/>
            <w:vAlign w:val="center"/>
            <w:hideMark/>
          </w:tcPr>
          <w:p w14:paraId="04DD668B" w14:textId="01C5BFEC" w:rsidR="00BC0CB7" w:rsidRDefault="00BC0CB7" w:rsidP="001F7EAE">
            <w:pPr>
              <w:pStyle w:val="cuatexto"/>
              <w:jc w:val="right"/>
              <w:rPr>
                <w:color w:val="000000"/>
              </w:rPr>
            </w:pPr>
            <w:r w:rsidRPr="7B5CD166">
              <w:t>6,8</w:t>
            </w:r>
          </w:p>
        </w:tc>
        <w:tc>
          <w:tcPr>
            <w:tcW w:w="962" w:type="dxa"/>
            <w:tcBorders>
              <w:top w:val="single" w:sz="4" w:space="0" w:color="auto"/>
              <w:left w:val="nil"/>
              <w:bottom w:val="single" w:sz="2" w:space="0" w:color="auto"/>
              <w:right w:val="nil"/>
            </w:tcBorders>
            <w:shd w:val="clear" w:color="auto" w:fill="auto"/>
            <w:vAlign w:val="center"/>
            <w:hideMark/>
          </w:tcPr>
          <w:p w14:paraId="3CB394C6" w14:textId="7F82825E" w:rsidR="00BC0CB7" w:rsidRDefault="00BC0CB7" w:rsidP="001F7EAE">
            <w:pPr>
              <w:pStyle w:val="cuatexto"/>
              <w:jc w:val="right"/>
              <w:rPr>
                <w:color w:val="000000"/>
              </w:rPr>
            </w:pPr>
            <w:r w:rsidRPr="7B5CD166">
              <w:t>6,8</w:t>
            </w:r>
          </w:p>
        </w:tc>
        <w:tc>
          <w:tcPr>
            <w:tcW w:w="963" w:type="dxa"/>
            <w:tcBorders>
              <w:top w:val="single" w:sz="4" w:space="0" w:color="auto"/>
              <w:left w:val="nil"/>
              <w:bottom w:val="single" w:sz="2" w:space="0" w:color="auto"/>
              <w:right w:val="nil"/>
            </w:tcBorders>
            <w:shd w:val="clear" w:color="auto" w:fill="auto"/>
            <w:vAlign w:val="center"/>
            <w:hideMark/>
          </w:tcPr>
          <w:p w14:paraId="505F4533" w14:textId="6F3717F9" w:rsidR="00BC0CB7" w:rsidRDefault="00BC0CB7" w:rsidP="001F7EAE">
            <w:pPr>
              <w:pStyle w:val="cuatexto"/>
              <w:jc w:val="right"/>
              <w:rPr>
                <w:color w:val="000000"/>
              </w:rPr>
            </w:pPr>
            <w:r w:rsidRPr="7B5CD166">
              <w:t>6,8</w:t>
            </w:r>
          </w:p>
        </w:tc>
        <w:tc>
          <w:tcPr>
            <w:tcW w:w="963" w:type="dxa"/>
            <w:tcBorders>
              <w:top w:val="single" w:sz="4" w:space="0" w:color="auto"/>
              <w:left w:val="nil"/>
              <w:bottom w:val="single" w:sz="2" w:space="0" w:color="auto"/>
              <w:right w:val="nil"/>
            </w:tcBorders>
            <w:shd w:val="clear" w:color="auto" w:fill="auto"/>
            <w:vAlign w:val="center"/>
            <w:hideMark/>
          </w:tcPr>
          <w:p w14:paraId="71EE8420" w14:textId="1A613164" w:rsidR="00BC0CB7" w:rsidRDefault="00BC0CB7" w:rsidP="001F7EAE">
            <w:pPr>
              <w:pStyle w:val="cuatexto"/>
              <w:jc w:val="right"/>
              <w:rPr>
                <w:color w:val="000000"/>
              </w:rPr>
            </w:pPr>
            <w:r w:rsidRPr="7B5CD166">
              <w:t>6,5</w:t>
            </w:r>
          </w:p>
        </w:tc>
      </w:tr>
      <w:tr w:rsidR="00BC0CB7" w14:paraId="66987BAC" w14:textId="77777777" w:rsidTr="002F7255">
        <w:trPr>
          <w:trHeight w:val="198"/>
        </w:trPr>
        <w:tc>
          <w:tcPr>
            <w:tcW w:w="1418" w:type="dxa"/>
            <w:vMerge/>
            <w:tcBorders>
              <w:top w:val="single" w:sz="4" w:space="0" w:color="auto"/>
              <w:bottom w:val="single" w:sz="4" w:space="0" w:color="auto"/>
            </w:tcBorders>
            <w:vAlign w:val="center"/>
            <w:hideMark/>
          </w:tcPr>
          <w:p w14:paraId="19DB7815" w14:textId="77777777" w:rsidR="00BC0CB7" w:rsidRPr="005C69FA" w:rsidRDefault="00BC0CB7" w:rsidP="008F57F6">
            <w:pPr>
              <w:pStyle w:val="cuatexto"/>
              <w:rPr>
                <w:rFonts w:cs="Calibri"/>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139A7A06" w14:textId="77777777" w:rsidR="00BC0CB7" w:rsidRDefault="00BC0CB7" w:rsidP="008F57F6">
            <w:pPr>
              <w:pStyle w:val="cuatexto"/>
              <w:rPr>
                <w:color w:val="000000"/>
              </w:rPr>
            </w:pPr>
            <w:r w:rsidRPr="7B5CD166">
              <w:t>Rurales grandes</w:t>
            </w:r>
          </w:p>
        </w:tc>
        <w:tc>
          <w:tcPr>
            <w:tcW w:w="962" w:type="dxa"/>
            <w:tcBorders>
              <w:top w:val="single" w:sz="2" w:space="0" w:color="auto"/>
              <w:left w:val="nil"/>
              <w:bottom w:val="single" w:sz="2" w:space="0" w:color="auto"/>
              <w:right w:val="nil"/>
            </w:tcBorders>
            <w:shd w:val="clear" w:color="auto" w:fill="auto"/>
            <w:noWrap/>
            <w:vAlign w:val="center"/>
            <w:hideMark/>
          </w:tcPr>
          <w:p w14:paraId="2847FB18" w14:textId="24B5AFCD" w:rsidR="00BC0CB7" w:rsidRDefault="00BC0CB7" w:rsidP="001F7EAE">
            <w:pPr>
              <w:pStyle w:val="cuatexto"/>
              <w:jc w:val="right"/>
              <w:rPr>
                <w:color w:val="000000"/>
              </w:rPr>
            </w:pPr>
            <w:r w:rsidRPr="7B5CD166">
              <w:t>8,0</w:t>
            </w:r>
          </w:p>
        </w:tc>
        <w:tc>
          <w:tcPr>
            <w:tcW w:w="963" w:type="dxa"/>
            <w:tcBorders>
              <w:top w:val="single" w:sz="2" w:space="0" w:color="auto"/>
              <w:left w:val="nil"/>
              <w:bottom w:val="single" w:sz="2" w:space="0" w:color="auto"/>
              <w:right w:val="nil"/>
            </w:tcBorders>
            <w:shd w:val="clear" w:color="auto" w:fill="auto"/>
            <w:noWrap/>
            <w:vAlign w:val="center"/>
            <w:hideMark/>
          </w:tcPr>
          <w:p w14:paraId="6C78830F" w14:textId="746D0285" w:rsidR="00BC0CB7" w:rsidRDefault="00BC0CB7" w:rsidP="001F7EAE">
            <w:pPr>
              <w:pStyle w:val="cuatexto"/>
              <w:jc w:val="right"/>
              <w:rPr>
                <w:color w:val="000000"/>
              </w:rPr>
            </w:pPr>
            <w:r w:rsidRPr="7B5CD166">
              <w:t>8,2</w:t>
            </w:r>
          </w:p>
        </w:tc>
        <w:tc>
          <w:tcPr>
            <w:tcW w:w="963" w:type="dxa"/>
            <w:tcBorders>
              <w:top w:val="single" w:sz="2" w:space="0" w:color="auto"/>
              <w:left w:val="nil"/>
              <w:bottom w:val="single" w:sz="2" w:space="0" w:color="auto"/>
              <w:right w:val="nil"/>
            </w:tcBorders>
            <w:shd w:val="clear" w:color="auto" w:fill="auto"/>
            <w:noWrap/>
            <w:vAlign w:val="center"/>
            <w:hideMark/>
          </w:tcPr>
          <w:p w14:paraId="6648D141" w14:textId="3AD22F9E" w:rsidR="00BC0CB7" w:rsidRDefault="00BC0CB7" w:rsidP="001F7EAE">
            <w:pPr>
              <w:pStyle w:val="cuatexto"/>
              <w:jc w:val="right"/>
              <w:rPr>
                <w:color w:val="000000"/>
              </w:rPr>
            </w:pPr>
            <w:r w:rsidRPr="7B5CD166">
              <w:t>7,8</w:t>
            </w:r>
          </w:p>
        </w:tc>
        <w:tc>
          <w:tcPr>
            <w:tcW w:w="962" w:type="dxa"/>
            <w:tcBorders>
              <w:top w:val="single" w:sz="2" w:space="0" w:color="auto"/>
              <w:left w:val="nil"/>
              <w:bottom w:val="single" w:sz="2" w:space="0" w:color="auto"/>
              <w:right w:val="nil"/>
            </w:tcBorders>
            <w:shd w:val="clear" w:color="auto" w:fill="auto"/>
            <w:noWrap/>
            <w:vAlign w:val="center"/>
            <w:hideMark/>
          </w:tcPr>
          <w:p w14:paraId="12909FBB" w14:textId="51FEF23C" w:rsidR="00BC0CB7" w:rsidRDefault="00BC0CB7" w:rsidP="001F7EAE">
            <w:pPr>
              <w:pStyle w:val="cuatexto"/>
              <w:jc w:val="right"/>
              <w:rPr>
                <w:color w:val="000000"/>
              </w:rPr>
            </w:pPr>
            <w:r w:rsidRPr="7B5CD166">
              <w:t>7,9</w:t>
            </w:r>
          </w:p>
        </w:tc>
        <w:tc>
          <w:tcPr>
            <w:tcW w:w="963" w:type="dxa"/>
            <w:tcBorders>
              <w:top w:val="single" w:sz="2" w:space="0" w:color="auto"/>
              <w:left w:val="nil"/>
              <w:bottom w:val="single" w:sz="2" w:space="0" w:color="auto"/>
              <w:right w:val="nil"/>
            </w:tcBorders>
            <w:shd w:val="clear" w:color="auto" w:fill="auto"/>
            <w:noWrap/>
            <w:vAlign w:val="center"/>
            <w:hideMark/>
          </w:tcPr>
          <w:p w14:paraId="514C78BD" w14:textId="581C38A7" w:rsidR="00BC0CB7" w:rsidRDefault="00BC0CB7" w:rsidP="001F7EAE">
            <w:pPr>
              <w:pStyle w:val="cuatexto"/>
              <w:jc w:val="right"/>
              <w:rPr>
                <w:color w:val="000000"/>
              </w:rPr>
            </w:pPr>
            <w:r w:rsidRPr="7B5CD166">
              <w:t>7,5</w:t>
            </w:r>
          </w:p>
        </w:tc>
        <w:tc>
          <w:tcPr>
            <w:tcW w:w="963" w:type="dxa"/>
            <w:tcBorders>
              <w:top w:val="single" w:sz="2" w:space="0" w:color="auto"/>
              <w:left w:val="nil"/>
              <w:bottom w:val="single" w:sz="2" w:space="0" w:color="auto"/>
              <w:right w:val="nil"/>
            </w:tcBorders>
            <w:shd w:val="clear" w:color="auto" w:fill="auto"/>
            <w:noWrap/>
            <w:vAlign w:val="center"/>
            <w:hideMark/>
          </w:tcPr>
          <w:p w14:paraId="7DC0C026" w14:textId="646030DA" w:rsidR="00BC0CB7" w:rsidRDefault="00BC0CB7" w:rsidP="001F7EAE">
            <w:pPr>
              <w:pStyle w:val="cuatexto"/>
              <w:jc w:val="right"/>
              <w:rPr>
                <w:color w:val="000000"/>
              </w:rPr>
            </w:pPr>
            <w:r w:rsidRPr="7B5CD166">
              <w:t>7,4</w:t>
            </w:r>
          </w:p>
        </w:tc>
      </w:tr>
      <w:tr w:rsidR="00BC0CB7" w14:paraId="704EBE87" w14:textId="77777777" w:rsidTr="002F7255">
        <w:trPr>
          <w:trHeight w:val="198"/>
        </w:trPr>
        <w:tc>
          <w:tcPr>
            <w:tcW w:w="1418" w:type="dxa"/>
            <w:vMerge/>
            <w:tcBorders>
              <w:top w:val="single" w:sz="4" w:space="0" w:color="auto"/>
              <w:bottom w:val="single" w:sz="4" w:space="0" w:color="auto"/>
            </w:tcBorders>
            <w:vAlign w:val="center"/>
            <w:hideMark/>
          </w:tcPr>
          <w:p w14:paraId="02CD57B8" w14:textId="77777777" w:rsidR="00BC0CB7" w:rsidRPr="005C69FA" w:rsidRDefault="00BC0CB7" w:rsidP="008F57F6">
            <w:pPr>
              <w:pStyle w:val="cuatexto"/>
              <w:rPr>
                <w:rFonts w:cs="Calibri"/>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1AAAE658" w14:textId="77777777" w:rsidR="00BC0CB7" w:rsidRDefault="00BC0CB7" w:rsidP="008F57F6">
            <w:pPr>
              <w:pStyle w:val="cuatexto"/>
              <w:rPr>
                <w:color w:val="000000"/>
              </w:rPr>
            </w:pPr>
            <w:r w:rsidRPr="7B5CD166">
              <w:t>Rurales medianos</w:t>
            </w:r>
          </w:p>
        </w:tc>
        <w:tc>
          <w:tcPr>
            <w:tcW w:w="962" w:type="dxa"/>
            <w:tcBorders>
              <w:top w:val="single" w:sz="2" w:space="0" w:color="auto"/>
              <w:left w:val="nil"/>
              <w:bottom w:val="single" w:sz="2" w:space="0" w:color="auto"/>
              <w:right w:val="nil"/>
            </w:tcBorders>
            <w:shd w:val="clear" w:color="auto" w:fill="auto"/>
            <w:noWrap/>
            <w:vAlign w:val="center"/>
            <w:hideMark/>
          </w:tcPr>
          <w:p w14:paraId="29536FCD" w14:textId="2485E781" w:rsidR="00BC0CB7" w:rsidRDefault="00BC0CB7" w:rsidP="001F7EAE">
            <w:pPr>
              <w:pStyle w:val="cuatexto"/>
              <w:jc w:val="right"/>
              <w:rPr>
                <w:color w:val="000000"/>
              </w:rPr>
            </w:pPr>
            <w:r w:rsidRPr="7B5CD166">
              <w:t>7,7</w:t>
            </w:r>
          </w:p>
        </w:tc>
        <w:tc>
          <w:tcPr>
            <w:tcW w:w="963" w:type="dxa"/>
            <w:tcBorders>
              <w:top w:val="single" w:sz="2" w:space="0" w:color="auto"/>
              <w:left w:val="nil"/>
              <w:bottom w:val="single" w:sz="2" w:space="0" w:color="auto"/>
              <w:right w:val="nil"/>
            </w:tcBorders>
            <w:shd w:val="clear" w:color="auto" w:fill="auto"/>
            <w:noWrap/>
            <w:vAlign w:val="center"/>
            <w:hideMark/>
          </w:tcPr>
          <w:p w14:paraId="00F4CDF0" w14:textId="1E3A417D" w:rsidR="00BC0CB7" w:rsidRDefault="00BC0CB7" w:rsidP="001F7EAE">
            <w:pPr>
              <w:pStyle w:val="cuatexto"/>
              <w:jc w:val="right"/>
              <w:rPr>
                <w:color w:val="000000"/>
              </w:rPr>
            </w:pPr>
            <w:r w:rsidRPr="7B5CD166">
              <w:t>7,8</w:t>
            </w:r>
          </w:p>
        </w:tc>
        <w:tc>
          <w:tcPr>
            <w:tcW w:w="963" w:type="dxa"/>
            <w:tcBorders>
              <w:top w:val="single" w:sz="2" w:space="0" w:color="auto"/>
              <w:left w:val="nil"/>
              <w:bottom w:val="single" w:sz="2" w:space="0" w:color="auto"/>
              <w:right w:val="nil"/>
            </w:tcBorders>
            <w:shd w:val="clear" w:color="auto" w:fill="auto"/>
            <w:noWrap/>
            <w:vAlign w:val="center"/>
            <w:hideMark/>
          </w:tcPr>
          <w:p w14:paraId="4A8D2815" w14:textId="5DA1E9E2" w:rsidR="00BC0CB7" w:rsidRDefault="00BC0CB7" w:rsidP="001F7EAE">
            <w:pPr>
              <w:pStyle w:val="cuatexto"/>
              <w:jc w:val="right"/>
              <w:rPr>
                <w:color w:val="000000"/>
              </w:rPr>
            </w:pPr>
            <w:r w:rsidRPr="7B5CD166">
              <w:t>7,7</w:t>
            </w:r>
          </w:p>
        </w:tc>
        <w:tc>
          <w:tcPr>
            <w:tcW w:w="962" w:type="dxa"/>
            <w:tcBorders>
              <w:top w:val="single" w:sz="2" w:space="0" w:color="auto"/>
              <w:left w:val="nil"/>
              <w:bottom w:val="single" w:sz="2" w:space="0" w:color="auto"/>
              <w:right w:val="nil"/>
            </w:tcBorders>
            <w:shd w:val="clear" w:color="auto" w:fill="auto"/>
            <w:noWrap/>
            <w:vAlign w:val="center"/>
            <w:hideMark/>
          </w:tcPr>
          <w:p w14:paraId="24479ACD" w14:textId="522A10AC" w:rsidR="00BC0CB7" w:rsidRDefault="00BC0CB7" w:rsidP="001F7EAE">
            <w:pPr>
              <w:pStyle w:val="cuatexto"/>
              <w:jc w:val="right"/>
              <w:rPr>
                <w:color w:val="000000"/>
              </w:rPr>
            </w:pPr>
            <w:r w:rsidRPr="7B5CD166">
              <w:t>8,0</w:t>
            </w:r>
          </w:p>
        </w:tc>
        <w:tc>
          <w:tcPr>
            <w:tcW w:w="963" w:type="dxa"/>
            <w:tcBorders>
              <w:top w:val="single" w:sz="2" w:space="0" w:color="auto"/>
              <w:left w:val="nil"/>
              <w:bottom w:val="single" w:sz="2" w:space="0" w:color="auto"/>
              <w:right w:val="nil"/>
            </w:tcBorders>
            <w:shd w:val="clear" w:color="auto" w:fill="auto"/>
            <w:noWrap/>
            <w:vAlign w:val="center"/>
            <w:hideMark/>
          </w:tcPr>
          <w:p w14:paraId="6A0A825C" w14:textId="386F6705" w:rsidR="00BC0CB7" w:rsidRDefault="00BC0CB7" w:rsidP="001F7EAE">
            <w:pPr>
              <w:pStyle w:val="cuatexto"/>
              <w:jc w:val="right"/>
              <w:rPr>
                <w:color w:val="000000"/>
              </w:rPr>
            </w:pPr>
            <w:r w:rsidRPr="7B5CD166">
              <w:t>7,6</w:t>
            </w:r>
          </w:p>
        </w:tc>
        <w:tc>
          <w:tcPr>
            <w:tcW w:w="963" w:type="dxa"/>
            <w:tcBorders>
              <w:top w:val="single" w:sz="2" w:space="0" w:color="auto"/>
              <w:left w:val="nil"/>
              <w:bottom w:val="single" w:sz="2" w:space="0" w:color="auto"/>
              <w:right w:val="nil"/>
            </w:tcBorders>
            <w:shd w:val="clear" w:color="auto" w:fill="auto"/>
            <w:noWrap/>
            <w:vAlign w:val="center"/>
            <w:hideMark/>
          </w:tcPr>
          <w:p w14:paraId="30380619" w14:textId="580AF856" w:rsidR="00BC0CB7" w:rsidRDefault="00BC0CB7" w:rsidP="001F7EAE">
            <w:pPr>
              <w:pStyle w:val="cuatexto"/>
              <w:jc w:val="right"/>
              <w:rPr>
                <w:color w:val="000000"/>
              </w:rPr>
            </w:pPr>
            <w:r w:rsidRPr="7B5CD166">
              <w:t>7,4</w:t>
            </w:r>
          </w:p>
        </w:tc>
      </w:tr>
      <w:tr w:rsidR="00BC0CB7" w14:paraId="1130A0BB" w14:textId="77777777" w:rsidTr="002F7255">
        <w:trPr>
          <w:trHeight w:val="198"/>
        </w:trPr>
        <w:tc>
          <w:tcPr>
            <w:tcW w:w="1418" w:type="dxa"/>
            <w:vMerge/>
            <w:tcBorders>
              <w:top w:val="single" w:sz="4" w:space="0" w:color="auto"/>
              <w:bottom w:val="single" w:sz="4" w:space="0" w:color="auto"/>
            </w:tcBorders>
            <w:vAlign w:val="center"/>
            <w:hideMark/>
          </w:tcPr>
          <w:p w14:paraId="17F02BE5" w14:textId="77777777" w:rsidR="00BC0CB7" w:rsidRPr="005C69FA" w:rsidRDefault="00BC0CB7" w:rsidP="008F57F6">
            <w:pPr>
              <w:pStyle w:val="cuatexto"/>
              <w:rPr>
                <w:rFonts w:cs="Calibri"/>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73D0A490" w14:textId="77777777" w:rsidR="00BC0CB7" w:rsidRDefault="00BC0CB7" w:rsidP="008F57F6">
            <w:pPr>
              <w:pStyle w:val="cuatexto"/>
              <w:rPr>
                <w:color w:val="000000"/>
              </w:rPr>
            </w:pPr>
            <w:r w:rsidRPr="7B5CD166">
              <w:t>Rurales pequeños</w:t>
            </w:r>
          </w:p>
        </w:tc>
        <w:tc>
          <w:tcPr>
            <w:tcW w:w="962" w:type="dxa"/>
            <w:tcBorders>
              <w:top w:val="single" w:sz="2" w:space="0" w:color="auto"/>
              <w:left w:val="nil"/>
              <w:bottom w:val="single" w:sz="2" w:space="0" w:color="auto"/>
              <w:right w:val="nil"/>
            </w:tcBorders>
            <w:shd w:val="clear" w:color="auto" w:fill="auto"/>
            <w:noWrap/>
            <w:vAlign w:val="center"/>
            <w:hideMark/>
          </w:tcPr>
          <w:p w14:paraId="2646273E" w14:textId="5698AFEE" w:rsidR="00BC0CB7" w:rsidRDefault="00BC0CB7" w:rsidP="001F7EAE">
            <w:pPr>
              <w:pStyle w:val="cuatexto"/>
              <w:jc w:val="right"/>
              <w:rPr>
                <w:color w:val="000000"/>
              </w:rPr>
            </w:pPr>
            <w:r w:rsidRPr="7B5CD166">
              <w:t>7,7</w:t>
            </w:r>
          </w:p>
        </w:tc>
        <w:tc>
          <w:tcPr>
            <w:tcW w:w="963" w:type="dxa"/>
            <w:tcBorders>
              <w:top w:val="single" w:sz="2" w:space="0" w:color="auto"/>
              <w:left w:val="nil"/>
              <w:bottom w:val="single" w:sz="2" w:space="0" w:color="auto"/>
              <w:right w:val="nil"/>
            </w:tcBorders>
            <w:shd w:val="clear" w:color="auto" w:fill="auto"/>
            <w:noWrap/>
            <w:vAlign w:val="center"/>
            <w:hideMark/>
          </w:tcPr>
          <w:p w14:paraId="6C5C43F9" w14:textId="78D1C638" w:rsidR="00BC0CB7" w:rsidRDefault="00BC0CB7" w:rsidP="001F7EAE">
            <w:pPr>
              <w:pStyle w:val="cuatexto"/>
              <w:jc w:val="right"/>
              <w:rPr>
                <w:color w:val="000000"/>
              </w:rPr>
            </w:pPr>
            <w:r w:rsidRPr="7B5CD166">
              <w:t>8,0</w:t>
            </w:r>
          </w:p>
        </w:tc>
        <w:tc>
          <w:tcPr>
            <w:tcW w:w="963" w:type="dxa"/>
            <w:tcBorders>
              <w:top w:val="single" w:sz="2" w:space="0" w:color="auto"/>
              <w:left w:val="nil"/>
              <w:bottom w:val="single" w:sz="2" w:space="0" w:color="auto"/>
              <w:right w:val="nil"/>
            </w:tcBorders>
            <w:shd w:val="clear" w:color="auto" w:fill="auto"/>
            <w:noWrap/>
            <w:vAlign w:val="center"/>
            <w:hideMark/>
          </w:tcPr>
          <w:p w14:paraId="2AA8881E" w14:textId="10DEA1DC" w:rsidR="00BC0CB7" w:rsidRDefault="00BC0CB7" w:rsidP="001F7EAE">
            <w:pPr>
              <w:pStyle w:val="cuatexto"/>
              <w:jc w:val="right"/>
              <w:rPr>
                <w:color w:val="000000"/>
              </w:rPr>
            </w:pPr>
            <w:r w:rsidRPr="7B5CD166">
              <w:t>7,9</w:t>
            </w:r>
          </w:p>
        </w:tc>
        <w:tc>
          <w:tcPr>
            <w:tcW w:w="962" w:type="dxa"/>
            <w:tcBorders>
              <w:top w:val="single" w:sz="2" w:space="0" w:color="auto"/>
              <w:left w:val="nil"/>
              <w:bottom w:val="single" w:sz="2" w:space="0" w:color="auto"/>
              <w:right w:val="nil"/>
            </w:tcBorders>
            <w:shd w:val="clear" w:color="auto" w:fill="auto"/>
            <w:noWrap/>
            <w:vAlign w:val="center"/>
            <w:hideMark/>
          </w:tcPr>
          <w:p w14:paraId="1E7AA6AA" w14:textId="7C994468" w:rsidR="00BC0CB7" w:rsidRDefault="00BC0CB7" w:rsidP="001F7EAE">
            <w:pPr>
              <w:pStyle w:val="cuatexto"/>
              <w:jc w:val="right"/>
              <w:rPr>
                <w:color w:val="000000"/>
              </w:rPr>
            </w:pPr>
            <w:r w:rsidRPr="7B5CD166">
              <w:t>7,7</w:t>
            </w:r>
          </w:p>
        </w:tc>
        <w:tc>
          <w:tcPr>
            <w:tcW w:w="963" w:type="dxa"/>
            <w:tcBorders>
              <w:top w:val="single" w:sz="2" w:space="0" w:color="auto"/>
              <w:left w:val="nil"/>
              <w:bottom w:val="single" w:sz="2" w:space="0" w:color="auto"/>
              <w:right w:val="nil"/>
            </w:tcBorders>
            <w:shd w:val="clear" w:color="auto" w:fill="auto"/>
            <w:noWrap/>
            <w:vAlign w:val="center"/>
            <w:hideMark/>
          </w:tcPr>
          <w:p w14:paraId="62589156" w14:textId="66B3A2F4" w:rsidR="00BC0CB7" w:rsidRDefault="00BC0CB7" w:rsidP="001F7EAE">
            <w:pPr>
              <w:pStyle w:val="cuatexto"/>
              <w:jc w:val="right"/>
              <w:rPr>
                <w:color w:val="000000"/>
              </w:rPr>
            </w:pPr>
            <w:r w:rsidRPr="7B5CD166">
              <w:t>7,8</w:t>
            </w:r>
          </w:p>
        </w:tc>
        <w:tc>
          <w:tcPr>
            <w:tcW w:w="963" w:type="dxa"/>
            <w:tcBorders>
              <w:top w:val="single" w:sz="2" w:space="0" w:color="auto"/>
              <w:left w:val="nil"/>
              <w:bottom w:val="single" w:sz="2" w:space="0" w:color="auto"/>
              <w:right w:val="nil"/>
            </w:tcBorders>
            <w:shd w:val="clear" w:color="auto" w:fill="auto"/>
            <w:noWrap/>
            <w:vAlign w:val="center"/>
            <w:hideMark/>
          </w:tcPr>
          <w:p w14:paraId="7ACC7850" w14:textId="7632DDA6" w:rsidR="00BC0CB7" w:rsidRDefault="00BC0CB7" w:rsidP="001F7EAE">
            <w:pPr>
              <w:pStyle w:val="cuatexto"/>
              <w:jc w:val="right"/>
              <w:rPr>
                <w:color w:val="000000"/>
              </w:rPr>
            </w:pPr>
            <w:r w:rsidRPr="7B5CD166">
              <w:t>7,4</w:t>
            </w:r>
          </w:p>
        </w:tc>
      </w:tr>
      <w:tr w:rsidR="00BC0CB7" w14:paraId="374D9F66" w14:textId="77777777" w:rsidTr="002F7255">
        <w:trPr>
          <w:trHeight w:val="198"/>
        </w:trPr>
        <w:tc>
          <w:tcPr>
            <w:tcW w:w="1418" w:type="dxa"/>
            <w:vMerge/>
            <w:tcBorders>
              <w:top w:val="single" w:sz="4" w:space="0" w:color="auto"/>
              <w:bottom w:val="single" w:sz="4" w:space="0" w:color="auto"/>
            </w:tcBorders>
            <w:vAlign w:val="center"/>
            <w:hideMark/>
          </w:tcPr>
          <w:p w14:paraId="1192EF97" w14:textId="77777777" w:rsidR="00BC0CB7" w:rsidRPr="005C69FA" w:rsidRDefault="00BC0CB7" w:rsidP="008F57F6">
            <w:pPr>
              <w:pStyle w:val="cuatexto"/>
              <w:rPr>
                <w:rFonts w:cs="Calibri"/>
                <w:color w:val="000000"/>
              </w:rPr>
            </w:pPr>
          </w:p>
        </w:tc>
        <w:tc>
          <w:tcPr>
            <w:tcW w:w="1595" w:type="dxa"/>
            <w:tcBorders>
              <w:top w:val="single" w:sz="2" w:space="0" w:color="auto"/>
              <w:left w:val="nil"/>
              <w:bottom w:val="single" w:sz="4" w:space="0" w:color="auto"/>
              <w:right w:val="nil"/>
            </w:tcBorders>
            <w:shd w:val="clear" w:color="auto" w:fill="auto"/>
            <w:vAlign w:val="center"/>
            <w:hideMark/>
          </w:tcPr>
          <w:p w14:paraId="4CFE3C89" w14:textId="77777777" w:rsidR="00BC0CB7" w:rsidRDefault="00BC0CB7" w:rsidP="008F57F6">
            <w:pPr>
              <w:pStyle w:val="cuatexto"/>
              <w:rPr>
                <w:color w:val="000000"/>
              </w:rPr>
            </w:pPr>
            <w:r w:rsidRPr="7B5CD166">
              <w:t>Zonas especiales</w:t>
            </w:r>
          </w:p>
        </w:tc>
        <w:tc>
          <w:tcPr>
            <w:tcW w:w="962" w:type="dxa"/>
            <w:tcBorders>
              <w:top w:val="single" w:sz="2" w:space="0" w:color="auto"/>
              <w:left w:val="nil"/>
              <w:bottom w:val="single" w:sz="4" w:space="0" w:color="auto"/>
              <w:right w:val="nil"/>
            </w:tcBorders>
            <w:shd w:val="clear" w:color="auto" w:fill="auto"/>
            <w:noWrap/>
            <w:vAlign w:val="center"/>
            <w:hideMark/>
          </w:tcPr>
          <w:p w14:paraId="506534F3" w14:textId="3CD74732" w:rsidR="00BC0CB7" w:rsidRDefault="00BC0CB7" w:rsidP="001F7EAE">
            <w:pPr>
              <w:pStyle w:val="cuatexto"/>
              <w:jc w:val="right"/>
              <w:rPr>
                <w:color w:val="000000"/>
              </w:rPr>
            </w:pPr>
            <w:r w:rsidRPr="7B5CD166">
              <w:t>8,8</w:t>
            </w:r>
          </w:p>
        </w:tc>
        <w:tc>
          <w:tcPr>
            <w:tcW w:w="963" w:type="dxa"/>
            <w:tcBorders>
              <w:top w:val="single" w:sz="2" w:space="0" w:color="auto"/>
              <w:left w:val="nil"/>
              <w:bottom w:val="single" w:sz="4" w:space="0" w:color="auto"/>
              <w:right w:val="nil"/>
            </w:tcBorders>
            <w:shd w:val="clear" w:color="auto" w:fill="auto"/>
            <w:noWrap/>
            <w:vAlign w:val="center"/>
            <w:hideMark/>
          </w:tcPr>
          <w:p w14:paraId="55AD3EAB" w14:textId="22CA9C5C" w:rsidR="00BC0CB7" w:rsidRDefault="00BC0CB7" w:rsidP="001F7EAE">
            <w:pPr>
              <w:pStyle w:val="cuatexto"/>
              <w:jc w:val="right"/>
              <w:rPr>
                <w:color w:val="000000"/>
              </w:rPr>
            </w:pPr>
            <w:r w:rsidRPr="7B5CD166">
              <w:t>9,2</w:t>
            </w:r>
          </w:p>
        </w:tc>
        <w:tc>
          <w:tcPr>
            <w:tcW w:w="963" w:type="dxa"/>
            <w:tcBorders>
              <w:top w:val="single" w:sz="2" w:space="0" w:color="auto"/>
              <w:left w:val="nil"/>
              <w:bottom w:val="single" w:sz="4" w:space="0" w:color="auto"/>
              <w:right w:val="nil"/>
            </w:tcBorders>
            <w:shd w:val="clear" w:color="auto" w:fill="auto"/>
            <w:noWrap/>
            <w:vAlign w:val="center"/>
            <w:hideMark/>
          </w:tcPr>
          <w:p w14:paraId="724A11A4" w14:textId="2CC46DBC" w:rsidR="00BC0CB7" w:rsidRDefault="00BC0CB7" w:rsidP="001F7EAE">
            <w:pPr>
              <w:pStyle w:val="cuatexto"/>
              <w:jc w:val="right"/>
              <w:rPr>
                <w:color w:val="000000"/>
              </w:rPr>
            </w:pPr>
            <w:r w:rsidRPr="7B5CD166">
              <w:t>9,7</w:t>
            </w:r>
          </w:p>
        </w:tc>
        <w:tc>
          <w:tcPr>
            <w:tcW w:w="962" w:type="dxa"/>
            <w:tcBorders>
              <w:top w:val="single" w:sz="2" w:space="0" w:color="auto"/>
              <w:left w:val="nil"/>
              <w:bottom w:val="single" w:sz="4" w:space="0" w:color="auto"/>
              <w:right w:val="nil"/>
            </w:tcBorders>
            <w:shd w:val="clear" w:color="auto" w:fill="auto"/>
            <w:noWrap/>
            <w:vAlign w:val="center"/>
            <w:hideMark/>
          </w:tcPr>
          <w:p w14:paraId="1E93B385" w14:textId="0E112D92" w:rsidR="00BC0CB7" w:rsidRDefault="00BC0CB7" w:rsidP="001F7EAE">
            <w:pPr>
              <w:pStyle w:val="cuatexto"/>
              <w:jc w:val="right"/>
              <w:rPr>
                <w:color w:val="000000"/>
              </w:rPr>
            </w:pPr>
            <w:r w:rsidRPr="7B5CD166">
              <w:t>8,9</w:t>
            </w:r>
          </w:p>
        </w:tc>
        <w:tc>
          <w:tcPr>
            <w:tcW w:w="963" w:type="dxa"/>
            <w:tcBorders>
              <w:top w:val="single" w:sz="2" w:space="0" w:color="auto"/>
              <w:left w:val="nil"/>
              <w:bottom w:val="single" w:sz="4" w:space="0" w:color="auto"/>
              <w:right w:val="nil"/>
            </w:tcBorders>
            <w:shd w:val="clear" w:color="auto" w:fill="auto"/>
            <w:noWrap/>
            <w:vAlign w:val="center"/>
            <w:hideMark/>
          </w:tcPr>
          <w:p w14:paraId="235AC15F" w14:textId="6640C868" w:rsidR="00BC0CB7" w:rsidRDefault="00BC0CB7" w:rsidP="001F7EAE">
            <w:pPr>
              <w:pStyle w:val="cuatexto"/>
              <w:jc w:val="right"/>
              <w:rPr>
                <w:color w:val="000000"/>
              </w:rPr>
            </w:pPr>
            <w:r w:rsidRPr="7B5CD166">
              <w:t>8,6</w:t>
            </w:r>
          </w:p>
        </w:tc>
        <w:tc>
          <w:tcPr>
            <w:tcW w:w="963" w:type="dxa"/>
            <w:tcBorders>
              <w:top w:val="single" w:sz="2" w:space="0" w:color="auto"/>
              <w:left w:val="nil"/>
              <w:bottom w:val="single" w:sz="4" w:space="0" w:color="auto"/>
              <w:right w:val="nil"/>
            </w:tcBorders>
            <w:shd w:val="clear" w:color="auto" w:fill="auto"/>
            <w:noWrap/>
            <w:vAlign w:val="center"/>
            <w:hideMark/>
          </w:tcPr>
          <w:p w14:paraId="6BB91AFF" w14:textId="045ABF33" w:rsidR="00BC0CB7" w:rsidRDefault="00BC0CB7" w:rsidP="001F7EAE">
            <w:pPr>
              <w:pStyle w:val="cuatexto"/>
              <w:jc w:val="right"/>
              <w:rPr>
                <w:color w:val="000000"/>
              </w:rPr>
            </w:pPr>
            <w:r w:rsidRPr="7B5CD166">
              <w:t>8,7</w:t>
            </w:r>
          </w:p>
        </w:tc>
      </w:tr>
      <w:tr w:rsidR="00BC0CB7" w14:paraId="4DF392DD" w14:textId="77777777" w:rsidTr="002F7255">
        <w:trPr>
          <w:trHeight w:val="198"/>
        </w:trPr>
        <w:tc>
          <w:tcPr>
            <w:tcW w:w="1418" w:type="dxa"/>
            <w:vMerge w:val="restart"/>
            <w:tcBorders>
              <w:top w:val="single" w:sz="4" w:space="0" w:color="auto"/>
              <w:left w:val="nil"/>
              <w:bottom w:val="single" w:sz="4" w:space="0" w:color="auto"/>
              <w:right w:val="nil"/>
            </w:tcBorders>
            <w:shd w:val="clear" w:color="auto" w:fill="auto"/>
            <w:vAlign w:val="center"/>
            <w:hideMark/>
          </w:tcPr>
          <w:p w14:paraId="37E8E226" w14:textId="5781EBCF" w:rsidR="00BC0CB7" w:rsidRPr="003368DB" w:rsidRDefault="00BC0CB7" w:rsidP="008F57F6">
            <w:pPr>
              <w:pStyle w:val="cuatexto"/>
              <w:rPr>
                <w:rFonts w:cs="Calibri"/>
                <w:color w:val="000000"/>
              </w:rPr>
            </w:pPr>
            <w:r w:rsidRPr="7B5CD166">
              <w:rPr>
                <w:rFonts w:ascii="Calibri" w:eastAsia="Calibri" w:hAnsi="Calibri" w:cs="Calibri"/>
              </w:rPr>
              <w:t>≥</w:t>
            </w:r>
            <w:r w:rsidRPr="7B5CD166">
              <w:rPr>
                <w:rFonts w:eastAsia="Arial Narrow"/>
              </w:rPr>
              <w:t>85 años</w:t>
            </w:r>
          </w:p>
        </w:tc>
        <w:tc>
          <w:tcPr>
            <w:tcW w:w="1595" w:type="dxa"/>
            <w:tcBorders>
              <w:top w:val="single" w:sz="4" w:space="0" w:color="auto"/>
              <w:left w:val="nil"/>
              <w:bottom w:val="single" w:sz="2" w:space="0" w:color="auto"/>
              <w:right w:val="nil"/>
            </w:tcBorders>
            <w:shd w:val="clear" w:color="auto" w:fill="auto"/>
            <w:vAlign w:val="center"/>
            <w:hideMark/>
          </w:tcPr>
          <w:p w14:paraId="7C389A54" w14:textId="77777777" w:rsidR="00BC0CB7" w:rsidRDefault="00BC0CB7" w:rsidP="008F57F6">
            <w:pPr>
              <w:pStyle w:val="cuatexto"/>
              <w:rPr>
                <w:color w:val="000000"/>
              </w:rPr>
            </w:pPr>
            <w:r w:rsidRPr="7B5CD166">
              <w:t>Urbanos</w:t>
            </w:r>
          </w:p>
        </w:tc>
        <w:tc>
          <w:tcPr>
            <w:tcW w:w="962" w:type="dxa"/>
            <w:tcBorders>
              <w:top w:val="single" w:sz="4" w:space="0" w:color="auto"/>
              <w:left w:val="nil"/>
              <w:bottom w:val="single" w:sz="2" w:space="0" w:color="auto"/>
              <w:right w:val="nil"/>
            </w:tcBorders>
            <w:shd w:val="clear" w:color="auto" w:fill="auto"/>
            <w:noWrap/>
            <w:vAlign w:val="center"/>
            <w:hideMark/>
          </w:tcPr>
          <w:p w14:paraId="22857025" w14:textId="637B6675" w:rsidR="00BC0CB7" w:rsidRDefault="00BC0CB7" w:rsidP="001F7EAE">
            <w:pPr>
              <w:pStyle w:val="cuatexto"/>
              <w:jc w:val="right"/>
              <w:rPr>
                <w:color w:val="000000"/>
              </w:rPr>
            </w:pPr>
            <w:r w:rsidRPr="7B5CD166">
              <w:t>11,2</w:t>
            </w:r>
          </w:p>
        </w:tc>
        <w:tc>
          <w:tcPr>
            <w:tcW w:w="963" w:type="dxa"/>
            <w:tcBorders>
              <w:top w:val="single" w:sz="4" w:space="0" w:color="auto"/>
              <w:left w:val="nil"/>
              <w:bottom w:val="single" w:sz="2" w:space="0" w:color="auto"/>
              <w:right w:val="nil"/>
            </w:tcBorders>
            <w:shd w:val="clear" w:color="auto" w:fill="auto"/>
            <w:noWrap/>
            <w:vAlign w:val="center"/>
            <w:hideMark/>
          </w:tcPr>
          <w:p w14:paraId="742BF702" w14:textId="4A815361" w:rsidR="00BC0CB7" w:rsidRDefault="00BC0CB7" w:rsidP="001F7EAE">
            <w:pPr>
              <w:pStyle w:val="cuatexto"/>
              <w:jc w:val="right"/>
              <w:rPr>
                <w:color w:val="000000"/>
              </w:rPr>
            </w:pPr>
            <w:r w:rsidRPr="7B5CD166">
              <w:t>11,7</w:t>
            </w:r>
          </w:p>
        </w:tc>
        <w:tc>
          <w:tcPr>
            <w:tcW w:w="963" w:type="dxa"/>
            <w:tcBorders>
              <w:top w:val="single" w:sz="4" w:space="0" w:color="auto"/>
              <w:left w:val="nil"/>
              <w:bottom w:val="single" w:sz="2" w:space="0" w:color="auto"/>
              <w:right w:val="nil"/>
            </w:tcBorders>
            <w:shd w:val="clear" w:color="auto" w:fill="auto"/>
            <w:noWrap/>
            <w:vAlign w:val="center"/>
            <w:hideMark/>
          </w:tcPr>
          <w:p w14:paraId="55AFF113" w14:textId="6AAB7CC4" w:rsidR="00BC0CB7" w:rsidRDefault="00BC0CB7" w:rsidP="001F7EAE">
            <w:pPr>
              <w:pStyle w:val="cuatexto"/>
              <w:jc w:val="right"/>
              <w:rPr>
                <w:color w:val="000000"/>
              </w:rPr>
            </w:pPr>
            <w:r w:rsidRPr="7B5CD166">
              <w:t>10,9</w:t>
            </w:r>
          </w:p>
        </w:tc>
        <w:tc>
          <w:tcPr>
            <w:tcW w:w="962" w:type="dxa"/>
            <w:tcBorders>
              <w:top w:val="single" w:sz="4" w:space="0" w:color="auto"/>
              <w:left w:val="nil"/>
              <w:bottom w:val="single" w:sz="2" w:space="0" w:color="auto"/>
              <w:right w:val="nil"/>
            </w:tcBorders>
            <w:shd w:val="clear" w:color="auto" w:fill="auto"/>
            <w:noWrap/>
            <w:vAlign w:val="center"/>
            <w:hideMark/>
          </w:tcPr>
          <w:p w14:paraId="59C04EBA" w14:textId="1DEBBE95" w:rsidR="00BC0CB7" w:rsidRDefault="00BC0CB7" w:rsidP="001F7EAE">
            <w:pPr>
              <w:pStyle w:val="cuatexto"/>
              <w:jc w:val="right"/>
              <w:rPr>
                <w:color w:val="000000"/>
              </w:rPr>
            </w:pPr>
            <w:r w:rsidRPr="7B5CD166">
              <w:t>11,7</w:t>
            </w:r>
          </w:p>
        </w:tc>
        <w:tc>
          <w:tcPr>
            <w:tcW w:w="963" w:type="dxa"/>
            <w:tcBorders>
              <w:top w:val="single" w:sz="4" w:space="0" w:color="auto"/>
              <w:left w:val="nil"/>
              <w:bottom w:val="single" w:sz="2" w:space="0" w:color="auto"/>
              <w:right w:val="nil"/>
            </w:tcBorders>
            <w:shd w:val="clear" w:color="auto" w:fill="auto"/>
            <w:noWrap/>
            <w:vAlign w:val="center"/>
            <w:hideMark/>
          </w:tcPr>
          <w:p w14:paraId="419913D5" w14:textId="78C69CA1" w:rsidR="00BC0CB7" w:rsidRDefault="00BC0CB7" w:rsidP="001F7EAE">
            <w:pPr>
              <w:pStyle w:val="cuatexto"/>
              <w:jc w:val="right"/>
              <w:rPr>
                <w:color w:val="000000"/>
              </w:rPr>
            </w:pPr>
            <w:r w:rsidRPr="7B5CD166">
              <w:t>11,5</w:t>
            </w:r>
          </w:p>
        </w:tc>
        <w:tc>
          <w:tcPr>
            <w:tcW w:w="963" w:type="dxa"/>
            <w:tcBorders>
              <w:top w:val="single" w:sz="4" w:space="0" w:color="auto"/>
              <w:left w:val="nil"/>
              <w:bottom w:val="single" w:sz="2" w:space="0" w:color="auto"/>
              <w:right w:val="nil"/>
            </w:tcBorders>
            <w:shd w:val="clear" w:color="auto" w:fill="auto"/>
            <w:noWrap/>
            <w:vAlign w:val="center"/>
            <w:hideMark/>
          </w:tcPr>
          <w:p w14:paraId="289A9930" w14:textId="507E16B5" w:rsidR="00BC0CB7" w:rsidRDefault="00BC0CB7" w:rsidP="001F7EAE">
            <w:pPr>
              <w:pStyle w:val="cuatexto"/>
              <w:jc w:val="right"/>
              <w:rPr>
                <w:color w:val="000000"/>
              </w:rPr>
            </w:pPr>
            <w:r w:rsidRPr="7B5CD166">
              <w:t>10,8</w:t>
            </w:r>
          </w:p>
        </w:tc>
      </w:tr>
      <w:tr w:rsidR="00BC0CB7" w14:paraId="3D271686" w14:textId="77777777" w:rsidTr="002F7255">
        <w:trPr>
          <w:trHeight w:val="198"/>
        </w:trPr>
        <w:tc>
          <w:tcPr>
            <w:tcW w:w="1418" w:type="dxa"/>
            <w:vMerge/>
            <w:tcBorders>
              <w:top w:val="single" w:sz="4" w:space="0" w:color="auto"/>
              <w:bottom w:val="single" w:sz="4" w:space="0" w:color="auto"/>
            </w:tcBorders>
            <w:vAlign w:val="center"/>
            <w:hideMark/>
          </w:tcPr>
          <w:p w14:paraId="14560C9E" w14:textId="77777777" w:rsidR="00BC0CB7" w:rsidRDefault="00BC0CB7" w:rsidP="008F57F6">
            <w:pPr>
              <w:pStyle w:val="cuatexto"/>
              <w:rPr>
                <w:rFonts w:ascii="Calibri" w:hAnsi="Calibri" w:cs="Calibri"/>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442EC531" w14:textId="77777777" w:rsidR="00BC0CB7" w:rsidRDefault="00BC0CB7" w:rsidP="008F57F6">
            <w:pPr>
              <w:pStyle w:val="cuatexto"/>
              <w:rPr>
                <w:color w:val="000000"/>
              </w:rPr>
            </w:pPr>
            <w:r w:rsidRPr="7B5CD166">
              <w:t>Rurales grandes</w:t>
            </w:r>
          </w:p>
        </w:tc>
        <w:tc>
          <w:tcPr>
            <w:tcW w:w="962" w:type="dxa"/>
            <w:tcBorders>
              <w:top w:val="single" w:sz="2" w:space="0" w:color="auto"/>
              <w:left w:val="nil"/>
              <w:bottom w:val="single" w:sz="2" w:space="0" w:color="auto"/>
              <w:right w:val="nil"/>
            </w:tcBorders>
            <w:shd w:val="clear" w:color="auto" w:fill="auto"/>
            <w:noWrap/>
            <w:vAlign w:val="center"/>
            <w:hideMark/>
          </w:tcPr>
          <w:p w14:paraId="514FC0B1" w14:textId="13F4E906" w:rsidR="00BC0CB7" w:rsidRDefault="00BC0CB7" w:rsidP="001F7EAE">
            <w:pPr>
              <w:pStyle w:val="cuatexto"/>
              <w:jc w:val="right"/>
              <w:rPr>
                <w:color w:val="000000"/>
              </w:rPr>
            </w:pPr>
            <w:r w:rsidRPr="7B5CD166">
              <w:t>12,0</w:t>
            </w:r>
          </w:p>
        </w:tc>
        <w:tc>
          <w:tcPr>
            <w:tcW w:w="963" w:type="dxa"/>
            <w:tcBorders>
              <w:top w:val="single" w:sz="2" w:space="0" w:color="auto"/>
              <w:left w:val="nil"/>
              <w:bottom w:val="single" w:sz="2" w:space="0" w:color="auto"/>
              <w:right w:val="nil"/>
            </w:tcBorders>
            <w:shd w:val="clear" w:color="auto" w:fill="auto"/>
            <w:noWrap/>
            <w:vAlign w:val="center"/>
            <w:hideMark/>
          </w:tcPr>
          <w:p w14:paraId="7BA0229C" w14:textId="46F6FAE0" w:rsidR="00BC0CB7" w:rsidRDefault="00BC0CB7" w:rsidP="001F7EAE">
            <w:pPr>
              <w:pStyle w:val="cuatexto"/>
              <w:jc w:val="right"/>
              <w:rPr>
                <w:color w:val="000000"/>
              </w:rPr>
            </w:pPr>
            <w:r w:rsidRPr="7B5CD166">
              <w:t>12,6</w:t>
            </w:r>
          </w:p>
        </w:tc>
        <w:tc>
          <w:tcPr>
            <w:tcW w:w="963" w:type="dxa"/>
            <w:tcBorders>
              <w:top w:val="single" w:sz="2" w:space="0" w:color="auto"/>
              <w:left w:val="nil"/>
              <w:bottom w:val="single" w:sz="2" w:space="0" w:color="auto"/>
              <w:right w:val="nil"/>
            </w:tcBorders>
            <w:shd w:val="clear" w:color="auto" w:fill="auto"/>
            <w:noWrap/>
            <w:vAlign w:val="center"/>
            <w:hideMark/>
          </w:tcPr>
          <w:p w14:paraId="495CB27B" w14:textId="724D844A" w:rsidR="00BC0CB7" w:rsidRDefault="00BC0CB7" w:rsidP="001F7EAE">
            <w:pPr>
              <w:pStyle w:val="cuatexto"/>
              <w:jc w:val="right"/>
              <w:rPr>
                <w:color w:val="000000"/>
              </w:rPr>
            </w:pPr>
            <w:r w:rsidRPr="7B5CD166">
              <w:t>12,2</w:t>
            </w:r>
          </w:p>
        </w:tc>
        <w:tc>
          <w:tcPr>
            <w:tcW w:w="962" w:type="dxa"/>
            <w:tcBorders>
              <w:top w:val="single" w:sz="2" w:space="0" w:color="auto"/>
              <w:left w:val="nil"/>
              <w:bottom w:val="single" w:sz="2" w:space="0" w:color="auto"/>
              <w:right w:val="nil"/>
            </w:tcBorders>
            <w:shd w:val="clear" w:color="auto" w:fill="auto"/>
            <w:noWrap/>
            <w:vAlign w:val="center"/>
            <w:hideMark/>
          </w:tcPr>
          <w:p w14:paraId="0438039C" w14:textId="7991337F" w:rsidR="00BC0CB7" w:rsidRDefault="00BC0CB7" w:rsidP="001F7EAE">
            <w:pPr>
              <w:pStyle w:val="cuatexto"/>
              <w:jc w:val="right"/>
              <w:rPr>
                <w:color w:val="000000"/>
              </w:rPr>
            </w:pPr>
            <w:r w:rsidRPr="7B5CD166">
              <w:t>13,0</w:t>
            </w:r>
          </w:p>
        </w:tc>
        <w:tc>
          <w:tcPr>
            <w:tcW w:w="963" w:type="dxa"/>
            <w:tcBorders>
              <w:top w:val="single" w:sz="2" w:space="0" w:color="auto"/>
              <w:left w:val="nil"/>
              <w:bottom w:val="single" w:sz="2" w:space="0" w:color="auto"/>
              <w:right w:val="nil"/>
            </w:tcBorders>
            <w:shd w:val="clear" w:color="auto" w:fill="auto"/>
            <w:noWrap/>
            <w:vAlign w:val="center"/>
            <w:hideMark/>
          </w:tcPr>
          <w:p w14:paraId="73EF32DD" w14:textId="6A04E962" w:rsidR="00BC0CB7" w:rsidRDefault="00BC0CB7" w:rsidP="001F7EAE">
            <w:pPr>
              <w:pStyle w:val="cuatexto"/>
              <w:jc w:val="right"/>
              <w:rPr>
                <w:color w:val="000000"/>
              </w:rPr>
            </w:pPr>
            <w:r w:rsidRPr="7B5CD166">
              <w:t>12,7</w:t>
            </w:r>
          </w:p>
        </w:tc>
        <w:tc>
          <w:tcPr>
            <w:tcW w:w="963" w:type="dxa"/>
            <w:tcBorders>
              <w:top w:val="single" w:sz="2" w:space="0" w:color="auto"/>
              <w:left w:val="nil"/>
              <w:bottom w:val="single" w:sz="2" w:space="0" w:color="auto"/>
              <w:right w:val="nil"/>
            </w:tcBorders>
            <w:shd w:val="clear" w:color="auto" w:fill="auto"/>
            <w:noWrap/>
            <w:vAlign w:val="center"/>
            <w:hideMark/>
          </w:tcPr>
          <w:p w14:paraId="3A7F3528" w14:textId="40430BFD" w:rsidR="00BC0CB7" w:rsidRDefault="00BC0CB7" w:rsidP="001F7EAE">
            <w:pPr>
              <w:pStyle w:val="cuatexto"/>
              <w:jc w:val="right"/>
              <w:rPr>
                <w:color w:val="000000"/>
              </w:rPr>
            </w:pPr>
            <w:r w:rsidRPr="7B5CD166">
              <w:t>12,3</w:t>
            </w:r>
          </w:p>
        </w:tc>
      </w:tr>
      <w:tr w:rsidR="00BC0CB7" w14:paraId="3A9B9D5E" w14:textId="77777777" w:rsidTr="002F7255">
        <w:trPr>
          <w:trHeight w:val="198"/>
        </w:trPr>
        <w:tc>
          <w:tcPr>
            <w:tcW w:w="1418" w:type="dxa"/>
            <w:vMerge/>
            <w:tcBorders>
              <w:top w:val="single" w:sz="4" w:space="0" w:color="auto"/>
              <w:bottom w:val="single" w:sz="4" w:space="0" w:color="auto"/>
            </w:tcBorders>
            <w:vAlign w:val="center"/>
            <w:hideMark/>
          </w:tcPr>
          <w:p w14:paraId="1F97E81A" w14:textId="77777777" w:rsidR="00BC0CB7" w:rsidRDefault="00BC0CB7" w:rsidP="008F57F6">
            <w:pPr>
              <w:pStyle w:val="cuatexto"/>
              <w:rPr>
                <w:rFonts w:ascii="Calibri" w:hAnsi="Calibri" w:cs="Calibri"/>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21AFE39F" w14:textId="77777777" w:rsidR="00BC0CB7" w:rsidRDefault="00BC0CB7" w:rsidP="008F57F6">
            <w:pPr>
              <w:pStyle w:val="cuatexto"/>
              <w:rPr>
                <w:color w:val="000000"/>
              </w:rPr>
            </w:pPr>
            <w:r w:rsidRPr="7B5CD166">
              <w:t>Rurales medianos</w:t>
            </w:r>
          </w:p>
        </w:tc>
        <w:tc>
          <w:tcPr>
            <w:tcW w:w="962" w:type="dxa"/>
            <w:tcBorders>
              <w:top w:val="single" w:sz="2" w:space="0" w:color="auto"/>
              <w:left w:val="nil"/>
              <w:bottom w:val="single" w:sz="2" w:space="0" w:color="auto"/>
              <w:right w:val="nil"/>
            </w:tcBorders>
            <w:shd w:val="clear" w:color="auto" w:fill="auto"/>
            <w:noWrap/>
            <w:vAlign w:val="center"/>
            <w:hideMark/>
          </w:tcPr>
          <w:p w14:paraId="73BC0ABF" w14:textId="18A2B9D7" w:rsidR="00BC0CB7" w:rsidRDefault="00BC0CB7" w:rsidP="001F7EAE">
            <w:pPr>
              <w:pStyle w:val="cuatexto"/>
              <w:jc w:val="right"/>
              <w:rPr>
                <w:color w:val="000000"/>
              </w:rPr>
            </w:pPr>
            <w:r w:rsidRPr="7B5CD166">
              <w:t>12,1</w:t>
            </w:r>
          </w:p>
        </w:tc>
        <w:tc>
          <w:tcPr>
            <w:tcW w:w="963" w:type="dxa"/>
            <w:tcBorders>
              <w:top w:val="single" w:sz="2" w:space="0" w:color="auto"/>
              <w:left w:val="nil"/>
              <w:bottom w:val="single" w:sz="2" w:space="0" w:color="auto"/>
              <w:right w:val="nil"/>
            </w:tcBorders>
            <w:shd w:val="clear" w:color="auto" w:fill="auto"/>
            <w:noWrap/>
            <w:vAlign w:val="center"/>
            <w:hideMark/>
          </w:tcPr>
          <w:p w14:paraId="0FF5463D" w14:textId="2B26D255" w:rsidR="00BC0CB7" w:rsidRDefault="00BC0CB7" w:rsidP="001F7EAE">
            <w:pPr>
              <w:pStyle w:val="cuatexto"/>
              <w:jc w:val="right"/>
              <w:rPr>
                <w:color w:val="000000"/>
              </w:rPr>
            </w:pPr>
            <w:r w:rsidRPr="7B5CD166">
              <w:t>11,8</w:t>
            </w:r>
          </w:p>
        </w:tc>
        <w:tc>
          <w:tcPr>
            <w:tcW w:w="963" w:type="dxa"/>
            <w:tcBorders>
              <w:top w:val="single" w:sz="2" w:space="0" w:color="auto"/>
              <w:left w:val="nil"/>
              <w:bottom w:val="single" w:sz="2" w:space="0" w:color="auto"/>
              <w:right w:val="nil"/>
            </w:tcBorders>
            <w:shd w:val="clear" w:color="auto" w:fill="auto"/>
            <w:noWrap/>
            <w:vAlign w:val="center"/>
            <w:hideMark/>
          </w:tcPr>
          <w:p w14:paraId="4F944795" w14:textId="73D5F735" w:rsidR="00BC0CB7" w:rsidRDefault="00BC0CB7" w:rsidP="001F7EAE">
            <w:pPr>
              <w:pStyle w:val="cuatexto"/>
              <w:jc w:val="right"/>
              <w:rPr>
                <w:color w:val="000000"/>
              </w:rPr>
            </w:pPr>
            <w:r w:rsidRPr="7B5CD166">
              <w:t>11,8</w:t>
            </w:r>
          </w:p>
        </w:tc>
        <w:tc>
          <w:tcPr>
            <w:tcW w:w="962" w:type="dxa"/>
            <w:tcBorders>
              <w:top w:val="single" w:sz="2" w:space="0" w:color="auto"/>
              <w:left w:val="nil"/>
              <w:bottom w:val="single" w:sz="2" w:space="0" w:color="auto"/>
              <w:right w:val="nil"/>
            </w:tcBorders>
            <w:shd w:val="clear" w:color="auto" w:fill="auto"/>
            <w:noWrap/>
            <w:vAlign w:val="center"/>
            <w:hideMark/>
          </w:tcPr>
          <w:p w14:paraId="068B0C87" w14:textId="41698FC9" w:rsidR="00BC0CB7" w:rsidRDefault="00BC0CB7" w:rsidP="001F7EAE">
            <w:pPr>
              <w:pStyle w:val="cuatexto"/>
              <w:jc w:val="right"/>
              <w:rPr>
                <w:color w:val="000000"/>
              </w:rPr>
            </w:pPr>
            <w:r w:rsidRPr="7B5CD166">
              <w:t>12,4</w:t>
            </w:r>
          </w:p>
        </w:tc>
        <w:tc>
          <w:tcPr>
            <w:tcW w:w="963" w:type="dxa"/>
            <w:tcBorders>
              <w:top w:val="single" w:sz="2" w:space="0" w:color="auto"/>
              <w:left w:val="nil"/>
              <w:bottom w:val="single" w:sz="2" w:space="0" w:color="auto"/>
              <w:right w:val="nil"/>
            </w:tcBorders>
            <w:shd w:val="clear" w:color="auto" w:fill="auto"/>
            <w:noWrap/>
            <w:vAlign w:val="center"/>
            <w:hideMark/>
          </w:tcPr>
          <w:p w14:paraId="1F6C5204" w14:textId="54E8F5C9" w:rsidR="00BC0CB7" w:rsidRDefault="00BC0CB7" w:rsidP="001F7EAE">
            <w:pPr>
              <w:pStyle w:val="cuatexto"/>
              <w:jc w:val="right"/>
              <w:rPr>
                <w:color w:val="000000"/>
              </w:rPr>
            </w:pPr>
            <w:r w:rsidRPr="7B5CD166">
              <w:t>12,8</w:t>
            </w:r>
          </w:p>
        </w:tc>
        <w:tc>
          <w:tcPr>
            <w:tcW w:w="963" w:type="dxa"/>
            <w:tcBorders>
              <w:top w:val="single" w:sz="2" w:space="0" w:color="auto"/>
              <w:left w:val="nil"/>
              <w:bottom w:val="single" w:sz="2" w:space="0" w:color="auto"/>
              <w:right w:val="nil"/>
            </w:tcBorders>
            <w:shd w:val="clear" w:color="auto" w:fill="auto"/>
            <w:noWrap/>
            <w:vAlign w:val="center"/>
            <w:hideMark/>
          </w:tcPr>
          <w:p w14:paraId="1993150F" w14:textId="4D12C237" w:rsidR="00BC0CB7" w:rsidRDefault="00BC0CB7" w:rsidP="001F7EAE">
            <w:pPr>
              <w:pStyle w:val="cuatexto"/>
              <w:jc w:val="right"/>
              <w:rPr>
                <w:color w:val="000000"/>
              </w:rPr>
            </w:pPr>
            <w:r w:rsidRPr="7B5CD166">
              <w:t>12,6</w:t>
            </w:r>
          </w:p>
        </w:tc>
      </w:tr>
      <w:tr w:rsidR="00BC0CB7" w14:paraId="46BB6C94" w14:textId="77777777" w:rsidTr="002F7255">
        <w:trPr>
          <w:trHeight w:val="198"/>
        </w:trPr>
        <w:tc>
          <w:tcPr>
            <w:tcW w:w="1418" w:type="dxa"/>
            <w:vMerge/>
            <w:tcBorders>
              <w:top w:val="single" w:sz="4" w:space="0" w:color="auto"/>
              <w:bottom w:val="single" w:sz="4" w:space="0" w:color="auto"/>
            </w:tcBorders>
            <w:vAlign w:val="center"/>
            <w:hideMark/>
          </w:tcPr>
          <w:p w14:paraId="7EF0EC79" w14:textId="77777777" w:rsidR="00BC0CB7" w:rsidRDefault="00BC0CB7" w:rsidP="008F57F6">
            <w:pPr>
              <w:pStyle w:val="cuatexto"/>
              <w:rPr>
                <w:rFonts w:ascii="Calibri" w:hAnsi="Calibri" w:cs="Calibri"/>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7BACC92D" w14:textId="77777777" w:rsidR="00BC0CB7" w:rsidRDefault="00BC0CB7" w:rsidP="008F57F6">
            <w:pPr>
              <w:pStyle w:val="cuatexto"/>
              <w:rPr>
                <w:color w:val="000000"/>
              </w:rPr>
            </w:pPr>
            <w:r w:rsidRPr="7B5CD166">
              <w:t>Rurales pequeños</w:t>
            </w:r>
          </w:p>
        </w:tc>
        <w:tc>
          <w:tcPr>
            <w:tcW w:w="962" w:type="dxa"/>
            <w:tcBorders>
              <w:top w:val="single" w:sz="2" w:space="0" w:color="auto"/>
              <w:left w:val="nil"/>
              <w:bottom w:val="single" w:sz="2" w:space="0" w:color="auto"/>
              <w:right w:val="nil"/>
            </w:tcBorders>
            <w:shd w:val="clear" w:color="auto" w:fill="auto"/>
            <w:noWrap/>
            <w:vAlign w:val="center"/>
            <w:hideMark/>
          </w:tcPr>
          <w:p w14:paraId="2EAEC0DB" w14:textId="3F093175" w:rsidR="00BC0CB7" w:rsidRDefault="00BC0CB7" w:rsidP="001F7EAE">
            <w:pPr>
              <w:pStyle w:val="cuatexto"/>
              <w:jc w:val="right"/>
              <w:rPr>
                <w:color w:val="000000"/>
              </w:rPr>
            </w:pPr>
            <w:r w:rsidRPr="7B5CD166">
              <w:t>13,2</w:t>
            </w:r>
          </w:p>
        </w:tc>
        <w:tc>
          <w:tcPr>
            <w:tcW w:w="963" w:type="dxa"/>
            <w:tcBorders>
              <w:top w:val="single" w:sz="2" w:space="0" w:color="auto"/>
              <w:left w:val="nil"/>
              <w:bottom w:val="single" w:sz="2" w:space="0" w:color="auto"/>
              <w:right w:val="nil"/>
            </w:tcBorders>
            <w:shd w:val="clear" w:color="auto" w:fill="auto"/>
            <w:noWrap/>
            <w:vAlign w:val="center"/>
            <w:hideMark/>
          </w:tcPr>
          <w:p w14:paraId="01294EA1" w14:textId="4E7E6FDB" w:rsidR="00BC0CB7" w:rsidRDefault="00BC0CB7" w:rsidP="001F7EAE">
            <w:pPr>
              <w:pStyle w:val="cuatexto"/>
              <w:jc w:val="right"/>
              <w:rPr>
                <w:color w:val="000000"/>
              </w:rPr>
            </w:pPr>
            <w:r w:rsidRPr="7B5CD166">
              <w:t>13,2</w:t>
            </w:r>
          </w:p>
        </w:tc>
        <w:tc>
          <w:tcPr>
            <w:tcW w:w="963" w:type="dxa"/>
            <w:tcBorders>
              <w:top w:val="single" w:sz="2" w:space="0" w:color="auto"/>
              <w:left w:val="nil"/>
              <w:bottom w:val="single" w:sz="2" w:space="0" w:color="auto"/>
              <w:right w:val="nil"/>
            </w:tcBorders>
            <w:shd w:val="clear" w:color="auto" w:fill="auto"/>
            <w:noWrap/>
            <w:vAlign w:val="center"/>
            <w:hideMark/>
          </w:tcPr>
          <w:p w14:paraId="28BA2B64" w14:textId="0C617FD3" w:rsidR="00BC0CB7" w:rsidRDefault="00BC0CB7" w:rsidP="001F7EAE">
            <w:pPr>
              <w:pStyle w:val="cuatexto"/>
              <w:jc w:val="right"/>
              <w:rPr>
                <w:color w:val="000000"/>
              </w:rPr>
            </w:pPr>
            <w:r w:rsidRPr="7B5CD166">
              <w:t>13,1</w:t>
            </w:r>
          </w:p>
        </w:tc>
        <w:tc>
          <w:tcPr>
            <w:tcW w:w="962" w:type="dxa"/>
            <w:tcBorders>
              <w:top w:val="single" w:sz="2" w:space="0" w:color="auto"/>
              <w:left w:val="nil"/>
              <w:bottom w:val="single" w:sz="2" w:space="0" w:color="auto"/>
              <w:right w:val="nil"/>
            </w:tcBorders>
            <w:shd w:val="clear" w:color="auto" w:fill="auto"/>
            <w:noWrap/>
            <w:vAlign w:val="center"/>
            <w:hideMark/>
          </w:tcPr>
          <w:p w14:paraId="091F57F3" w14:textId="04031504" w:rsidR="00BC0CB7" w:rsidRDefault="00BC0CB7" w:rsidP="001F7EAE">
            <w:pPr>
              <w:pStyle w:val="cuatexto"/>
              <w:jc w:val="right"/>
              <w:rPr>
                <w:color w:val="000000"/>
              </w:rPr>
            </w:pPr>
            <w:r w:rsidRPr="7B5CD166">
              <w:t>13,2</w:t>
            </w:r>
          </w:p>
        </w:tc>
        <w:tc>
          <w:tcPr>
            <w:tcW w:w="963" w:type="dxa"/>
            <w:tcBorders>
              <w:top w:val="single" w:sz="2" w:space="0" w:color="auto"/>
              <w:left w:val="nil"/>
              <w:bottom w:val="single" w:sz="2" w:space="0" w:color="auto"/>
              <w:right w:val="nil"/>
            </w:tcBorders>
            <w:shd w:val="clear" w:color="auto" w:fill="auto"/>
            <w:noWrap/>
            <w:vAlign w:val="center"/>
            <w:hideMark/>
          </w:tcPr>
          <w:p w14:paraId="127DC23C" w14:textId="002B35C9" w:rsidR="00BC0CB7" w:rsidRDefault="00BC0CB7" w:rsidP="001F7EAE">
            <w:pPr>
              <w:pStyle w:val="cuatexto"/>
              <w:jc w:val="right"/>
              <w:rPr>
                <w:color w:val="000000"/>
              </w:rPr>
            </w:pPr>
            <w:r w:rsidRPr="7B5CD166">
              <w:t>13,5</w:t>
            </w:r>
          </w:p>
        </w:tc>
        <w:tc>
          <w:tcPr>
            <w:tcW w:w="963" w:type="dxa"/>
            <w:tcBorders>
              <w:top w:val="single" w:sz="2" w:space="0" w:color="auto"/>
              <w:left w:val="nil"/>
              <w:bottom w:val="single" w:sz="2" w:space="0" w:color="auto"/>
              <w:right w:val="nil"/>
            </w:tcBorders>
            <w:shd w:val="clear" w:color="auto" w:fill="auto"/>
            <w:noWrap/>
            <w:vAlign w:val="center"/>
            <w:hideMark/>
          </w:tcPr>
          <w:p w14:paraId="7D91356C" w14:textId="652D403C" w:rsidR="00BC0CB7" w:rsidRDefault="00BC0CB7" w:rsidP="001F7EAE">
            <w:pPr>
              <w:pStyle w:val="cuatexto"/>
              <w:jc w:val="right"/>
              <w:rPr>
                <w:color w:val="000000"/>
              </w:rPr>
            </w:pPr>
            <w:r w:rsidRPr="7B5CD166">
              <w:t>12,9</w:t>
            </w:r>
          </w:p>
        </w:tc>
      </w:tr>
      <w:tr w:rsidR="00BC0CB7" w14:paraId="33F9DBFB" w14:textId="77777777" w:rsidTr="002F7255">
        <w:trPr>
          <w:trHeight w:val="198"/>
        </w:trPr>
        <w:tc>
          <w:tcPr>
            <w:tcW w:w="1418" w:type="dxa"/>
            <w:vMerge/>
            <w:tcBorders>
              <w:top w:val="single" w:sz="4" w:space="0" w:color="auto"/>
              <w:bottom w:val="single" w:sz="4" w:space="0" w:color="auto"/>
            </w:tcBorders>
            <w:vAlign w:val="center"/>
            <w:hideMark/>
          </w:tcPr>
          <w:p w14:paraId="1F41410F" w14:textId="77777777" w:rsidR="00BC0CB7" w:rsidRDefault="00BC0CB7" w:rsidP="008F57F6">
            <w:pPr>
              <w:pStyle w:val="cuatexto"/>
              <w:rPr>
                <w:rFonts w:ascii="Calibri" w:hAnsi="Calibri" w:cs="Calibri"/>
                <w:color w:val="000000"/>
              </w:rPr>
            </w:pPr>
          </w:p>
        </w:tc>
        <w:tc>
          <w:tcPr>
            <w:tcW w:w="1595" w:type="dxa"/>
            <w:tcBorders>
              <w:top w:val="single" w:sz="2" w:space="0" w:color="auto"/>
              <w:left w:val="nil"/>
              <w:bottom w:val="single" w:sz="4" w:space="0" w:color="auto"/>
              <w:right w:val="nil"/>
            </w:tcBorders>
            <w:shd w:val="clear" w:color="auto" w:fill="auto"/>
            <w:vAlign w:val="center"/>
            <w:hideMark/>
          </w:tcPr>
          <w:p w14:paraId="2569A761" w14:textId="77777777" w:rsidR="00BC0CB7" w:rsidRDefault="00BC0CB7" w:rsidP="008F57F6">
            <w:pPr>
              <w:pStyle w:val="cuatexto"/>
              <w:rPr>
                <w:color w:val="000000"/>
              </w:rPr>
            </w:pPr>
            <w:r w:rsidRPr="7B5CD166">
              <w:t>Zonas especiales</w:t>
            </w:r>
          </w:p>
        </w:tc>
        <w:tc>
          <w:tcPr>
            <w:tcW w:w="962" w:type="dxa"/>
            <w:tcBorders>
              <w:top w:val="single" w:sz="2" w:space="0" w:color="auto"/>
              <w:left w:val="nil"/>
              <w:bottom w:val="single" w:sz="4" w:space="0" w:color="auto"/>
              <w:right w:val="nil"/>
            </w:tcBorders>
            <w:shd w:val="clear" w:color="auto" w:fill="auto"/>
            <w:noWrap/>
            <w:vAlign w:val="center"/>
            <w:hideMark/>
          </w:tcPr>
          <w:p w14:paraId="6147004A" w14:textId="0EE57B23" w:rsidR="00BC0CB7" w:rsidRDefault="00BC0CB7" w:rsidP="001F7EAE">
            <w:pPr>
              <w:pStyle w:val="cuatexto"/>
              <w:jc w:val="right"/>
              <w:rPr>
                <w:color w:val="000000"/>
              </w:rPr>
            </w:pPr>
            <w:r w:rsidRPr="7B5CD166">
              <w:t>15,2</w:t>
            </w:r>
          </w:p>
        </w:tc>
        <w:tc>
          <w:tcPr>
            <w:tcW w:w="963" w:type="dxa"/>
            <w:tcBorders>
              <w:top w:val="single" w:sz="2" w:space="0" w:color="auto"/>
              <w:left w:val="nil"/>
              <w:bottom w:val="single" w:sz="4" w:space="0" w:color="auto"/>
              <w:right w:val="nil"/>
            </w:tcBorders>
            <w:shd w:val="clear" w:color="auto" w:fill="auto"/>
            <w:noWrap/>
            <w:vAlign w:val="center"/>
            <w:hideMark/>
          </w:tcPr>
          <w:p w14:paraId="7BE2FEBB" w14:textId="7FC92C37" w:rsidR="00BC0CB7" w:rsidRDefault="00BC0CB7" w:rsidP="001F7EAE">
            <w:pPr>
              <w:pStyle w:val="cuatexto"/>
              <w:jc w:val="right"/>
              <w:rPr>
                <w:color w:val="000000"/>
              </w:rPr>
            </w:pPr>
            <w:r w:rsidRPr="7B5CD166">
              <w:t>14,9</w:t>
            </w:r>
          </w:p>
        </w:tc>
        <w:tc>
          <w:tcPr>
            <w:tcW w:w="963" w:type="dxa"/>
            <w:tcBorders>
              <w:top w:val="single" w:sz="2" w:space="0" w:color="auto"/>
              <w:left w:val="nil"/>
              <w:bottom w:val="single" w:sz="4" w:space="0" w:color="auto"/>
              <w:right w:val="nil"/>
            </w:tcBorders>
            <w:shd w:val="clear" w:color="auto" w:fill="auto"/>
            <w:noWrap/>
            <w:vAlign w:val="center"/>
            <w:hideMark/>
          </w:tcPr>
          <w:p w14:paraId="4E5342B2" w14:textId="487A42B8" w:rsidR="00BC0CB7" w:rsidRDefault="00BC0CB7" w:rsidP="001F7EAE">
            <w:pPr>
              <w:pStyle w:val="cuatexto"/>
              <w:jc w:val="right"/>
              <w:rPr>
                <w:color w:val="000000"/>
              </w:rPr>
            </w:pPr>
            <w:r w:rsidRPr="7B5CD166">
              <w:t>15,0</w:t>
            </w:r>
          </w:p>
        </w:tc>
        <w:tc>
          <w:tcPr>
            <w:tcW w:w="962" w:type="dxa"/>
            <w:tcBorders>
              <w:top w:val="single" w:sz="2" w:space="0" w:color="auto"/>
              <w:left w:val="nil"/>
              <w:bottom w:val="single" w:sz="4" w:space="0" w:color="auto"/>
              <w:right w:val="nil"/>
            </w:tcBorders>
            <w:shd w:val="clear" w:color="auto" w:fill="auto"/>
            <w:noWrap/>
            <w:vAlign w:val="center"/>
            <w:hideMark/>
          </w:tcPr>
          <w:p w14:paraId="6B327CC1" w14:textId="61933960" w:rsidR="00BC0CB7" w:rsidRDefault="00BC0CB7" w:rsidP="001F7EAE">
            <w:pPr>
              <w:pStyle w:val="cuatexto"/>
              <w:jc w:val="right"/>
              <w:rPr>
                <w:color w:val="000000"/>
              </w:rPr>
            </w:pPr>
            <w:r w:rsidRPr="7B5CD166">
              <w:t>14,8</w:t>
            </w:r>
          </w:p>
        </w:tc>
        <w:tc>
          <w:tcPr>
            <w:tcW w:w="963" w:type="dxa"/>
            <w:tcBorders>
              <w:top w:val="single" w:sz="2" w:space="0" w:color="auto"/>
              <w:left w:val="nil"/>
              <w:bottom w:val="single" w:sz="4" w:space="0" w:color="auto"/>
              <w:right w:val="nil"/>
            </w:tcBorders>
            <w:shd w:val="clear" w:color="auto" w:fill="auto"/>
            <w:noWrap/>
            <w:vAlign w:val="center"/>
            <w:hideMark/>
          </w:tcPr>
          <w:p w14:paraId="0AE8ED01" w14:textId="542EA4D0" w:rsidR="00BC0CB7" w:rsidRDefault="00BC0CB7" w:rsidP="001F7EAE">
            <w:pPr>
              <w:pStyle w:val="cuatexto"/>
              <w:jc w:val="right"/>
              <w:rPr>
                <w:color w:val="000000"/>
              </w:rPr>
            </w:pPr>
            <w:r w:rsidRPr="7B5CD166">
              <w:t>14,5</w:t>
            </w:r>
          </w:p>
        </w:tc>
        <w:tc>
          <w:tcPr>
            <w:tcW w:w="963" w:type="dxa"/>
            <w:tcBorders>
              <w:top w:val="single" w:sz="2" w:space="0" w:color="auto"/>
              <w:left w:val="nil"/>
              <w:bottom w:val="single" w:sz="4" w:space="0" w:color="auto"/>
              <w:right w:val="nil"/>
            </w:tcBorders>
            <w:shd w:val="clear" w:color="auto" w:fill="auto"/>
            <w:noWrap/>
            <w:vAlign w:val="center"/>
            <w:hideMark/>
          </w:tcPr>
          <w:p w14:paraId="24D900A1" w14:textId="6AB5461C" w:rsidR="00BC0CB7" w:rsidRDefault="00BC0CB7" w:rsidP="001F7EAE">
            <w:pPr>
              <w:pStyle w:val="cuatexto"/>
              <w:jc w:val="right"/>
              <w:rPr>
                <w:color w:val="000000"/>
              </w:rPr>
            </w:pPr>
            <w:r w:rsidRPr="7B5CD166">
              <w:t>14,8</w:t>
            </w:r>
          </w:p>
        </w:tc>
      </w:tr>
    </w:tbl>
    <w:p w14:paraId="272C7C4A" w14:textId="77777777" w:rsidR="00BC0CB7" w:rsidRPr="00A03D01" w:rsidRDefault="5F37300D" w:rsidP="008F57F6">
      <w:pPr>
        <w:pStyle w:val="texto"/>
        <w:spacing w:before="240" w:after="140"/>
        <w:jc w:val="both"/>
        <w:rPr>
          <w:szCs w:val="26"/>
        </w:rPr>
      </w:pPr>
      <w:r w:rsidRPr="00A03D01">
        <w:lastRenderedPageBreak/>
        <w:t xml:space="preserve">Se observan diferencias significativas entre tipos de zonas. Así, la frecuentación de las zonas especiales y rurales pequeñas es significativamente mayor al resto. Las zonas urbanas presentan la </w:t>
      </w:r>
      <w:r w:rsidRPr="005459B9">
        <w:rPr>
          <w:szCs w:val="26"/>
        </w:rPr>
        <w:t>frecuentación</w:t>
      </w:r>
      <w:r w:rsidRPr="00A03D01">
        <w:t xml:space="preserve"> más pequeña. </w:t>
      </w:r>
    </w:p>
    <w:p w14:paraId="6CB95379" w14:textId="77777777" w:rsidR="00066516" w:rsidRDefault="57BF89B3" w:rsidP="007B05EE">
      <w:pPr>
        <w:pStyle w:val="texto"/>
        <w:numPr>
          <w:ilvl w:val="0"/>
          <w:numId w:val="6"/>
        </w:numPr>
        <w:tabs>
          <w:tab w:val="clear" w:pos="2835"/>
          <w:tab w:val="clear" w:pos="3969"/>
          <w:tab w:val="clear" w:pos="5103"/>
          <w:tab w:val="clear" w:pos="6237"/>
          <w:tab w:val="clear" w:pos="7371"/>
          <w:tab w:val="num" w:pos="300"/>
          <w:tab w:val="left" w:pos="480"/>
          <w:tab w:val="num" w:pos="600"/>
        </w:tabs>
        <w:spacing w:after="240"/>
        <w:ind w:left="0" w:firstLine="289"/>
        <w:jc w:val="both"/>
        <w:rPr>
          <w:szCs w:val="26"/>
        </w:rPr>
      </w:pPr>
      <w:r w:rsidRPr="5B85BBA2">
        <w:rPr>
          <w:szCs w:val="26"/>
        </w:rPr>
        <w:t>Consulta con personal de enfermería de pediatría:</w:t>
      </w:r>
    </w:p>
    <w:tbl>
      <w:tblPr>
        <w:tblStyle w:val="Tablaconcuadrcula3-nfasis5"/>
        <w:tblW w:w="8789" w:type="dxa"/>
        <w:tblInd w:w="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2127"/>
        <w:gridCol w:w="1110"/>
        <w:gridCol w:w="1110"/>
        <w:gridCol w:w="1111"/>
        <w:gridCol w:w="1110"/>
        <w:gridCol w:w="1110"/>
        <w:gridCol w:w="1111"/>
      </w:tblGrid>
      <w:tr w:rsidR="00066516" w:rsidRPr="00DA3142" w14:paraId="7DD953AF" w14:textId="77777777" w:rsidTr="002F7255">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8DB3E2" w:themeFill="text2" w:themeFillTint="66"/>
            <w:noWrap/>
            <w:vAlign w:val="center"/>
            <w:hideMark/>
          </w:tcPr>
          <w:p w14:paraId="1CC438D4" w14:textId="7B6D666F" w:rsidR="00066516" w:rsidRPr="008F57F6" w:rsidRDefault="002F7255" w:rsidP="007632E7">
            <w:pPr>
              <w:pStyle w:val="cuadroCabe"/>
              <w:jc w:val="left"/>
              <w:rPr>
                <w:rFonts w:eastAsia="Times New Roman" w:cs="Times New Roman"/>
                <w:b w:val="0"/>
                <w:bCs w:val="0"/>
                <w:i w:val="0"/>
                <w:iCs w:val="0"/>
                <w:lang w:eastAsia="es-ES"/>
              </w:rPr>
            </w:pPr>
            <w:r>
              <w:rPr>
                <w:rFonts w:eastAsia="Times New Roman" w:cs="Times New Roman"/>
                <w:b w:val="0"/>
                <w:bCs w:val="0"/>
                <w:i w:val="0"/>
                <w:iCs w:val="0"/>
                <w:lang w:eastAsia="es-ES"/>
              </w:rPr>
              <w:t>Rango e</w:t>
            </w:r>
            <w:r w:rsidR="00066516" w:rsidRPr="008F57F6">
              <w:rPr>
                <w:rFonts w:eastAsia="Times New Roman" w:cs="Times New Roman"/>
                <w:b w:val="0"/>
                <w:bCs w:val="0"/>
                <w:i w:val="0"/>
                <w:iCs w:val="0"/>
                <w:lang w:eastAsia="es-ES"/>
              </w:rPr>
              <w:t xml:space="preserve">dad </w:t>
            </w:r>
          </w:p>
        </w:tc>
        <w:tc>
          <w:tcPr>
            <w:tcW w:w="1110" w:type="dxa"/>
            <w:tcBorders>
              <w:top w:val="none" w:sz="0" w:space="0" w:color="auto"/>
              <w:left w:val="none" w:sz="0" w:space="0" w:color="auto"/>
              <w:right w:val="none" w:sz="0" w:space="0" w:color="auto"/>
            </w:tcBorders>
            <w:shd w:val="clear" w:color="auto" w:fill="8DB3E2" w:themeFill="text2" w:themeFillTint="66"/>
            <w:noWrap/>
            <w:vAlign w:val="center"/>
            <w:hideMark/>
          </w:tcPr>
          <w:p w14:paraId="2EC4D7D6" w14:textId="77777777" w:rsidR="00066516" w:rsidRPr="008F57F6" w:rsidRDefault="00066516" w:rsidP="007632E7">
            <w:pPr>
              <w:pStyle w:val="cuadroCabe"/>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lang w:eastAsia="es-ES"/>
              </w:rPr>
            </w:pPr>
            <w:r w:rsidRPr="008F57F6">
              <w:rPr>
                <w:rFonts w:eastAsia="Times New Roman" w:cs="Times New Roman"/>
                <w:b w:val="0"/>
                <w:bCs w:val="0"/>
                <w:lang w:eastAsia="es-ES"/>
              </w:rPr>
              <w:t>2018</w:t>
            </w:r>
          </w:p>
        </w:tc>
        <w:tc>
          <w:tcPr>
            <w:tcW w:w="1110" w:type="dxa"/>
            <w:tcBorders>
              <w:top w:val="none" w:sz="0" w:space="0" w:color="auto"/>
              <w:left w:val="none" w:sz="0" w:space="0" w:color="auto"/>
              <w:right w:val="none" w:sz="0" w:space="0" w:color="auto"/>
            </w:tcBorders>
            <w:shd w:val="clear" w:color="auto" w:fill="8DB3E2" w:themeFill="text2" w:themeFillTint="66"/>
            <w:noWrap/>
            <w:vAlign w:val="center"/>
            <w:hideMark/>
          </w:tcPr>
          <w:p w14:paraId="5098F6C5" w14:textId="77777777" w:rsidR="00066516" w:rsidRPr="008F57F6" w:rsidRDefault="00066516" w:rsidP="007632E7">
            <w:pPr>
              <w:pStyle w:val="cuadroCabe"/>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lang w:eastAsia="es-ES"/>
              </w:rPr>
            </w:pPr>
            <w:r w:rsidRPr="008F57F6">
              <w:rPr>
                <w:rFonts w:eastAsia="Times New Roman" w:cs="Times New Roman"/>
                <w:b w:val="0"/>
                <w:bCs w:val="0"/>
                <w:lang w:eastAsia="es-ES"/>
              </w:rPr>
              <w:t>2019</w:t>
            </w:r>
          </w:p>
        </w:tc>
        <w:tc>
          <w:tcPr>
            <w:tcW w:w="1111" w:type="dxa"/>
            <w:tcBorders>
              <w:top w:val="none" w:sz="0" w:space="0" w:color="auto"/>
              <w:left w:val="none" w:sz="0" w:space="0" w:color="auto"/>
              <w:right w:val="none" w:sz="0" w:space="0" w:color="auto"/>
            </w:tcBorders>
            <w:shd w:val="clear" w:color="auto" w:fill="8DB3E2" w:themeFill="text2" w:themeFillTint="66"/>
            <w:noWrap/>
            <w:vAlign w:val="center"/>
            <w:hideMark/>
          </w:tcPr>
          <w:p w14:paraId="173FCF17" w14:textId="77777777" w:rsidR="00066516" w:rsidRPr="008F57F6" w:rsidRDefault="00066516" w:rsidP="007632E7">
            <w:pPr>
              <w:pStyle w:val="cuadroCabe"/>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lang w:eastAsia="es-ES"/>
              </w:rPr>
            </w:pPr>
            <w:r w:rsidRPr="008F57F6">
              <w:rPr>
                <w:rFonts w:eastAsia="Times New Roman" w:cs="Times New Roman"/>
                <w:b w:val="0"/>
                <w:bCs w:val="0"/>
                <w:lang w:eastAsia="es-ES"/>
              </w:rPr>
              <w:t>2020</w:t>
            </w:r>
          </w:p>
        </w:tc>
        <w:tc>
          <w:tcPr>
            <w:tcW w:w="1110" w:type="dxa"/>
            <w:tcBorders>
              <w:top w:val="none" w:sz="0" w:space="0" w:color="auto"/>
              <w:left w:val="none" w:sz="0" w:space="0" w:color="auto"/>
              <w:right w:val="none" w:sz="0" w:space="0" w:color="auto"/>
            </w:tcBorders>
            <w:shd w:val="clear" w:color="auto" w:fill="8DB3E2" w:themeFill="text2" w:themeFillTint="66"/>
            <w:noWrap/>
            <w:vAlign w:val="center"/>
            <w:hideMark/>
          </w:tcPr>
          <w:p w14:paraId="05F871F0" w14:textId="77777777" w:rsidR="00066516" w:rsidRPr="008F57F6" w:rsidRDefault="00066516" w:rsidP="007632E7">
            <w:pPr>
              <w:pStyle w:val="cuadroCabe"/>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lang w:eastAsia="es-ES"/>
              </w:rPr>
            </w:pPr>
            <w:r w:rsidRPr="008F57F6">
              <w:rPr>
                <w:rFonts w:eastAsia="Times New Roman" w:cs="Times New Roman"/>
                <w:b w:val="0"/>
                <w:bCs w:val="0"/>
                <w:lang w:eastAsia="es-ES"/>
              </w:rPr>
              <w:t>2021</w:t>
            </w:r>
          </w:p>
        </w:tc>
        <w:tc>
          <w:tcPr>
            <w:tcW w:w="1110" w:type="dxa"/>
            <w:tcBorders>
              <w:top w:val="none" w:sz="0" w:space="0" w:color="auto"/>
              <w:left w:val="none" w:sz="0" w:space="0" w:color="auto"/>
              <w:right w:val="none" w:sz="0" w:space="0" w:color="auto"/>
            </w:tcBorders>
            <w:shd w:val="clear" w:color="auto" w:fill="8DB3E2" w:themeFill="text2" w:themeFillTint="66"/>
            <w:noWrap/>
            <w:vAlign w:val="center"/>
            <w:hideMark/>
          </w:tcPr>
          <w:p w14:paraId="2737A9BA" w14:textId="77777777" w:rsidR="00066516" w:rsidRPr="008F57F6" w:rsidRDefault="00066516" w:rsidP="007632E7">
            <w:pPr>
              <w:pStyle w:val="cuadroCabe"/>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lang w:eastAsia="es-ES"/>
              </w:rPr>
            </w:pPr>
            <w:r w:rsidRPr="008F57F6">
              <w:rPr>
                <w:rFonts w:eastAsia="Times New Roman" w:cs="Times New Roman"/>
                <w:b w:val="0"/>
                <w:bCs w:val="0"/>
                <w:lang w:eastAsia="es-ES"/>
              </w:rPr>
              <w:t>2022</w:t>
            </w:r>
          </w:p>
        </w:tc>
        <w:tc>
          <w:tcPr>
            <w:tcW w:w="1111" w:type="dxa"/>
            <w:tcBorders>
              <w:top w:val="none" w:sz="0" w:space="0" w:color="auto"/>
              <w:left w:val="none" w:sz="0" w:space="0" w:color="auto"/>
              <w:right w:val="none" w:sz="0" w:space="0" w:color="auto"/>
            </w:tcBorders>
            <w:shd w:val="clear" w:color="auto" w:fill="8DB3E2" w:themeFill="text2" w:themeFillTint="66"/>
            <w:noWrap/>
            <w:vAlign w:val="center"/>
            <w:hideMark/>
          </w:tcPr>
          <w:p w14:paraId="1D771E7D" w14:textId="77777777" w:rsidR="00066516" w:rsidRPr="008F57F6" w:rsidRDefault="00066516" w:rsidP="007632E7">
            <w:pPr>
              <w:pStyle w:val="cuadroCabe"/>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lang w:eastAsia="es-ES"/>
              </w:rPr>
            </w:pPr>
            <w:r w:rsidRPr="008F57F6">
              <w:rPr>
                <w:rFonts w:eastAsia="Times New Roman" w:cs="Times New Roman"/>
                <w:b w:val="0"/>
                <w:bCs w:val="0"/>
                <w:lang w:eastAsia="es-ES"/>
              </w:rPr>
              <w:t>2023</w:t>
            </w:r>
          </w:p>
        </w:tc>
      </w:tr>
      <w:tr w:rsidR="00066516" w:rsidRPr="00DA3142" w14:paraId="742CD1AB" w14:textId="77777777" w:rsidTr="002F7255">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single" w:sz="2" w:space="0" w:color="auto"/>
            </w:tcBorders>
            <w:shd w:val="clear" w:color="auto" w:fill="auto"/>
            <w:noWrap/>
            <w:vAlign w:val="center"/>
            <w:hideMark/>
          </w:tcPr>
          <w:p w14:paraId="156C5C35" w14:textId="77777777" w:rsidR="00066516" w:rsidRPr="008F57F6" w:rsidRDefault="00066516" w:rsidP="008F57F6">
            <w:pPr>
              <w:pStyle w:val="cuatexto"/>
              <w:jc w:val="left"/>
              <w:rPr>
                <w:rFonts w:eastAsia="Times New Roman" w:cs="Times New Roman"/>
                <w:i w:val="0"/>
                <w:iCs w:val="0"/>
                <w:lang w:eastAsia="es-ES"/>
              </w:rPr>
            </w:pPr>
            <w:r w:rsidRPr="008F57F6">
              <w:rPr>
                <w:rFonts w:eastAsia="Times New Roman" w:cs="Times New Roman"/>
                <w:i w:val="0"/>
                <w:iCs w:val="0"/>
                <w:lang w:eastAsia="es-ES"/>
              </w:rPr>
              <w:t>0-4 años</w:t>
            </w:r>
          </w:p>
        </w:tc>
        <w:tc>
          <w:tcPr>
            <w:tcW w:w="1110" w:type="dxa"/>
            <w:tcBorders>
              <w:bottom w:val="single" w:sz="2" w:space="0" w:color="auto"/>
            </w:tcBorders>
            <w:shd w:val="clear" w:color="auto" w:fill="auto"/>
            <w:noWrap/>
            <w:vAlign w:val="center"/>
            <w:hideMark/>
          </w:tcPr>
          <w:p w14:paraId="791A2C00" w14:textId="77777777" w:rsidR="00066516" w:rsidRPr="008F57F6" w:rsidRDefault="00066516" w:rsidP="008F57F6">
            <w:pPr>
              <w:pStyle w:val="cuatex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s-ES"/>
              </w:rPr>
            </w:pPr>
            <w:r w:rsidRPr="008F57F6">
              <w:rPr>
                <w:rFonts w:eastAsia="Times New Roman" w:cs="Times New Roman"/>
                <w:lang w:eastAsia="es-ES"/>
              </w:rPr>
              <w:t xml:space="preserve">     5,05 </w:t>
            </w:r>
          </w:p>
        </w:tc>
        <w:tc>
          <w:tcPr>
            <w:tcW w:w="1110" w:type="dxa"/>
            <w:tcBorders>
              <w:bottom w:val="single" w:sz="2" w:space="0" w:color="auto"/>
            </w:tcBorders>
            <w:shd w:val="clear" w:color="auto" w:fill="auto"/>
            <w:noWrap/>
            <w:vAlign w:val="center"/>
            <w:hideMark/>
          </w:tcPr>
          <w:p w14:paraId="7C16F887" w14:textId="77777777" w:rsidR="00066516" w:rsidRPr="008F57F6" w:rsidRDefault="00066516" w:rsidP="008F57F6">
            <w:pPr>
              <w:pStyle w:val="cuatex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s-ES"/>
              </w:rPr>
            </w:pPr>
            <w:r w:rsidRPr="008F57F6">
              <w:rPr>
                <w:rFonts w:eastAsia="Times New Roman" w:cs="Times New Roman"/>
                <w:lang w:eastAsia="es-ES"/>
              </w:rPr>
              <w:t xml:space="preserve">     5,27 </w:t>
            </w:r>
          </w:p>
        </w:tc>
        <w:tc>
          <w:tcPr>
            <w:tcW w:w="1111" w:type="dxa"/>
            <w:tcBorders>
              <w:bottom w:val="single" w:sz="2" w:space="0" w:color="auto"/>
            </w:tcBorders>
            <w:shd w:val="clear" w:color="auto" w:fill="auto"/>
            <w:noWrap/>
            <w:vAlign w:val="center"/>
            <w:hideMark/>
          </w:tcPr>
          <w:p w14:paraId="18494F0D" w14:textId="77777777" w:rsidR="00066516" w:rsidRPr="008F57F6" w:rsidRDefault="00066516" w:rsidP="008F57F6">
            <w:pPr>
              <w:pStyle w:val="cuatex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s-ES"/>
              </w:rPr>
            </w:pPr>
            <w:r w:rsidRPr="008F57F6">
              <w:rPr>
                <w:rFonts w:eastAsia="Times New Roman" w:cs="Times New Roman"/>
                <w:lang w:eastAsia="es-ES"/>
              </w:rPr>
              <w:t xml:space="preserve">     6,25 </w:t>
            </w:r>
          </w:p>
        </w:tc>
        <w:tc>
          <w:tcPr>
            <w:tcW w:w="1110" w:type="dxa"/>
            <w:tcBorders>
              <w:bottom w:val="single" w:sz="2" w:space="0" w:color="auto"/>
            </w:tcBorders>
            <w:shd w:val="clear" w:color="auto" w:fill="auto"/>
            <w:noWrap/>
            <w:vAlign w:val="center"/>
            <w:hideMark/>
          </w:tcPr>
          <w:p w14:paraId="4F6A70E0" w14:textId="77777777" w:rsidR="00066516" w:rsidRPr="008F57F6" w:rsidRDefault="00066516" w:rsidP="008F57F6">
            <w:pPr>
              <w:pStyle w:val="cuatex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s-ES"/>
              </w:rPr>
            </w:pPr>
            <w:r w:rsidRPr="008F57F6">
              <w:rPr>
                <w:rFonts w:eastAsia="Times New Roman" w:cs="Times New Roman"/>
                <w:lang w:eastAsia="es-ES"/>
              </w:rPr>
              <w:t xml:space="preserve">     7,03 </w:t>
            </w:r>
          </w:p>
        </w:tc>
        <w:tc>
          <w:tcPr>
            <w:tcW w:w="1110" w:type="dxa"/>
            <w:tcBorders>
              <w:bottom w:val="single" w:sz="2" w:space="0" w:color="auto"/>
            </w:tcBorders>
            <w:shd w:val="clear" w:color="auto" w:fill="auto"/>
            <w:noWrap/>
            <w:vAlign w:val="center"/>
            <w:hideMark/>
          </w:tcPr>
          <w:p w14:paraId="41792255" w14:textId="77777777" w:rsidR="00066516" w:rsidRPr="008F57F6" w:rsidRDefault="00066516" w:rsidP="008F57F6">
            <w:pPr>
              <w:pStyle w:val="cuatex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s-ES"/>
              </w:rPr>
            </w:pPr>
            <w:r w:rsidRPr="008F57F6">
              <w:rPr>
                <w:rFonts w:eastAsia="Times New Roman" w:cs="Times New Roman"/>
                <w:lang w:eastAsia="es-ES"/>
              </w:rPr>
              <w:t xml:space="preserve">     6,12 </w:t>
            </w:r>
          </w:p>
        </w:tc>
        <w:tc>
          <w:tcPr>
            <w:tcW w:w="1111" w:type="dxa"/>
            <w:tcBorders>
              <w:bottom w:val="single" w:sz="2" w:space="0" w:color="auto"/>
            </w:tcBorders>
            <w:shd w:val="clear" w:color="auto" w:fill="auto"/>
            <w:noWrap/>
            <w:vAlign w:val="center"/>
            <w:hideMark/>
          </w:tcPr>
          <w:p w14:paraId="5F26F25D" w14:textId="77777777" w:rsidR="00066516" w:rsidRPr="008F57F6" w:rsidRDefault="00066516" w:rsidP="008F57F6">
            <w:pPr>
              <w:pStyle w:val="cuatex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s-ES"/>
              </w:rPr>
            </w:pPr>
            <w:r w:rsidRPr="008F57F6">
              <w:rPr>
                <w:rFonts w:eastAsia="Times New Roman" w:cs="Times New Roman"/>
                <w:lang w:eastAsia="es-ES"/>
              </w:rPr>
              <w:t xml:space="preserve">     5,66 </w:t>
            </w:r>
          </w:p>
        </w:tc>
      </w:tr>
      <w:tr w:rsidR="00066516" w:rsidRPr="00DA3142" w14:paraId="7BF68B68" w14:textId="77777777" w:rsidTr="002F7255">
        <w:trPr>
          <w:trHeight w:val="198"/>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auto"/>
              <w:bottom w:val="single" w:sz="2" w:space="0" w:color="auto"/>
            </w:tcBorders>
            <w:shd w:val="clear" w:color="auto" w:fill="auto"/>
            <w:noWrap/>
            <w:vAlign w:val="center"/>
            <w:hideMark/>
          </w:tcPr>
          <w:p w14:paraId="76747EEF" w14:textId="77777777" w:rsidR="00066516" w:rsidRPr="008F57F6" w:rsidRDefault="00066516" w:rsidP="008F57F6">
            <w:pPr>
              <w:pStyle w:val="cuatexto"/>
              <w:jc w:val="left"/>
              <w:rPr>
                <w:rFonts w:eastAsia="Times New Roman" w:cs="Times New Roman"/>
                <w:i w:val="0"/>
                <w:iCs w:val="0"/>
                <w:lang w:eastAsia="es-ES"/>
              </w:rPr>
            </w:pPr>
            <w:r w:rsidRPr="008F57F6">
              <w:rPr>
                <w:rFonts w:eastAsia="Times New Roman" w:cs="Times New Roman"/>
                <w:i w:val="0"/>
                <w:iCs w:val="0"/>
                <w:lang w:eastAsia="es-ES"/>
              </w:rPr>
              <w:t>5-9 años</w:t>
            </w:r>
          </w:p>
        </w:tc>
        <w:tc>
          <w:tcPr>
            <w:tcW w:w="1110" w:type="dxa"/>
            <w:tcBorders>
              <w:top w:val="single" w:sz="2" w:space="0" w:color="auto"/>
              <w:bottom w:val="single" w:sz="2" w:space="0" w:color="auto"/>
            </w:tcBorders>
            <w:shd w:val="clear" w:color="auto" w:fill="auto"/>
            <w:noWrap/>
            <w:vAlign w:val="center"/>
            <w:hideMark/>
          </w:tcPr>
          <w:p w14:paraId="6E3693BA" w14:textId="77777777" w:rsidR="00066516" w:rsidRPr="008F57F6" w:rsidRDefault="00066516" w:rsidP="008F57F6">
            <w:pPr>
              <w:pStyle w:val="cuatex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s-ES"/>
              </w:rPr>
            </w:pPr>
            <w:r w:rsidRPr="008F57F6">
              <w:rPr>
                <w:rFonts w:eastAsia="Times New Roman" w:cs="Times New Roman"/>
                <w:lang w:eastAsia="es-ES"/>
              </w:rPr>
              <w:t xml:space="preserve">     2,58 </w:t>
            </w:r>
          </w:p>
        </w:tc>
        <w:tc>
          <w:tcPr>
            <w:tcW w:w="1110" w:type="dxa"/>
            <w:tcBorders>
              <w:top w:val="single" w:sz="2" w:space="0" w:color="auto"/>
              <w:bottom w:val="single" w:sz="2" w:space="0" w:color="auto"/>
            </w:tcBorders>
            <w:shd w:val="clear" w:color="auto" w:fill="auto"/>
            <w:noWrap/>
            <w:vAlign w:val="center"/>
            <w:hideMark/>
          </w:tcPr>
          <w:p w14:paraId="3ECE3EFB" w14:textId="77777777" w:rsidR="00066516" w:rsidRPr="008F57F6" w:rsidRDefault="00066516" w:rsidP="008F57F6">
            <w:pPr>
              <w:pStyle w:val="cuatex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s-ES"/>
              </w:rPr>
            </w:pPr>
            <w:r w:rsidRPr="008F57F6">
              <w:rPr>
                <w:rFonts w:eastAsia="Times New Roman" w:cs="Times New Roman"/>
                <w:lang w:eastAsia="es-ES"/>
              </w:rPr>
              <w:t xml:space="preserve">     2,59 </w:t>
            </w:r>
          </w:p>
        </w:tc>
        <w:tc>
          <w:tcPr>
            <w:tcW w:w="1111" w:type="dxa"/>
            <w:tcBorders>
              <w:top w:val="single" w:sz="2" w:space="0" w:color="auto"/>
              <w:bottom w:val="single" w:sz="2" w:space="0" w:color="auto"/>
            </w:tcBorders>
            <w:shd w:val="clear" w:color="auto" w:fill="auto"/>
            <w:noWrap/>
            <w:vAlign w:val="center"/>
            <w:hideMark/>
          </w:tcPr>
          <w:p w14:paraId="0952F921" w14:textId="77777777" w:rsidR="00066516" w:rsidRPr="008F57F6" w:rsidRDefault="00066516" w:rsidP="008F57F6">
            <w:pPr>
              <w:pStyle w:val="cuatex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s-ES"/>
              </w:rPr>
            </w:pPr>
            <w:r w:rsidRPr="008F57F6">
              <w:rPr>
                <w:rFonts w:eastAsia="Times New Roman" w:cs="Times New Roman"/>
                <w:lang w:eastAsia="es-ES"/>
              </w:rPr>
              <w:t xml:space="preserve">     3,15 </w:t>
            </w:r>
          </w:p>
        </w:tc>
        <w:tc>
          <w:tcPr>
            <w:tcW w:w="1110" w:type="dxa"/>
            <w:tcBorders>
              <w:top w:val="single" w:sz="2" w:space="0" w:color="auto"/>
              <w:bottom w:val="single" w:sz="2" w:space="0" w:color="auto"/>
            </w:tcBorders>
            <w:shd w:val="clear" w:color="auto" w:fill="auto"/>
            <w:noWrap/>
            <w:vAlign w:val="center"/>
            <w:hideMark/>
          </w:tcPr>
          <w:p w14:paraId="4F2C2793" w14:textId="77777777" w:rsidR="00066516" w:rsidRPr="008F57F6" w:rsidRDefault="00066516" w:rsidP="008F57F6">
            <w:pPr>
              <w:pStyle w:val="cuatex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s-ES"/>
              </w:rPr>
            </w:pPr>
            <w:r w:rsidRPr="008F57F6">
              <w:rPr>
                <w:rFonts w:eastAsia="Times New Roman" w:cs="Times New Roman"/>
                <w:lang w:eastAsia="es-ES"/>
              </w:rPr>
              <w:t xml:space="preserve">     3,75 </w:t>
            </w:r>
          </w:p>
        </w:tc>
        <w:tc>
          <w:tcPr>
            <w:tcW w:w="1110" w:type="dxa"/>
            <w:tcBorders>
              <w:top w:val="single" w:sz="2" w:space="0" w:color="auto"/>
              <w:bottom w:val="single" w:sz="2" w:space="0" w:color="auto"/>
            </w:tcBorders>
            <w:shd w:val="clear" w:color="auto" w:fill="auto"/>
            <w:noWrap/>
            <w:vAlign w:val="center"/>
            <w:hideMark/>
          </w:tcPr>
          <w:p w14:paraId="6BF72245" w14:textId="77777777" w:rsidR="00066516" w:rsidRPr="008F57F6" w:rsidRDefault="00066516" w:rsidP="008F57F6">
            <w:pPr>
              <w:pStyle w:val="cuatex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s-ES"/>
              </w:rPr>
            </w:pPr>
            <w:r w:rsidRPr="008F57F6">
              <w:rPr>
                <w:rFonts w:eastAsia="Times New Roman" w:cs="Times New Roman"/>
                <w:lang w:eastAsia="es-ES"/>
              </w:rPr>
              <w:t xml:space="preserve">     3,10 </w:t>
            </w:r>
          </w:p>
        </w:tc>
        <w:tc>
          <w:tcPr>
            <w:tcW w:w="1111" w:type="dxa"/>
            <w:tcBorders>
              <w:top w:val="single" w:sz="2" w:space="0" w:color="auto"/>
              <w:bottom w:val="single" w:sz="2" w:space="0" w:color="auto"/>
            </w:tcBorders>
            <w:shd w:val="clear" w:color="auto" w:fill="auto"/>
            <w:noWrap/>
            <w:vAlign w:val="center"/>
            <w:hideMark/>
          </w:tcPr>
          <w:p w14:paraId="02EA922D" w14:textId="77777777" w:rsidR="00066516" w:rsidRPr="008F57F6" w:rsidRDefault="00066516" w:rsidP="008F57F6">
            <w:pPr>
              <w:pStyle w:val="cuatex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s-ES"/>
              </w:rPr>
            </w:pPr>
            <w:r w:rsidRPr="008F57F6">
              <w:rPr>
                <w:rFonts w:eastAsia="Times New Roman" w:cs="Times New Roman"/>
                <w:lang w:eastAsia="es-ES"/>
              </w:rPr>
              <w:t xml:space="preserve">     2,79 </w:t>
            </w:r>
          </w:p>
        </w:tc>
      </w:tr>
      <w:tr w:rsidR="00066516" w:rsidRPr="00DA3142" w14:paraId="59A1E1EC" w14:textId="77777777" w:rsidTr="002F7255">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auto"/>
              <w:left w:val="none" w:sz="0" w:space="0" w:color="auto"/>
              <w:bottom w:val="single" w:sz="4" w:space="0" w:color="auto"/>
            </w:tcBorders>
            <w:shd w:val="clear" w:color="auto" w:fill="auto"/>
            <w:noWrap/>
            <w:vAlign w:val="center"/>
            <w:hideMark/>
          </w:tcPr>
          <w:p w14:paraId="3C4F046D" w14:textId="77777777" w:rsidR="00066516" w:rsidRPr="008F57F6" w:rsidRDefault="00066516" w:rsidP="008F57F6">
            <w:pPr>
              <w:pStyle w:val="cuatexto"/>
              <w:jc w:val="left"/>
              <w:rPr>
                <w:rFonts w:eastAsia="Times New Roman" w:cs="Times New Roman"/>
                <w:i w:val="0"/>
                <w:iCs w:val="0"/>
                <w:lang w:eastAsia="es-ES"/>
              </w:rPr>
            </w:pPr>
            <w:r w:rsidRPr="008F57F6">
              <w:rPr>
                <w:rFonts w:eastAsia="Times New Roman" w:cs="Times New Roman"/>
                <w:i w:val="0"/>
                <w:iCs w:val="0"/>
                <w:lang w:eastAsia="es-ES"/>
              </w:rPr>
              <w:t>10-14 años</w:t>
            </w:r>
          </w:p>
        </w:tc>
        <w:tc>
          <w:tcPr>
            <w:tcW w:w="1110" w:type="dxa"/>
            <w:tcBorders>
              <w:top w:val="single" w:sz="2" w:space="0" w:color="auto"/>
              <w:bottom w:val="single" w:sz="4" w:space="0" w:color="auto"/>
            </w:tcBorders>
            <w:shd w:val="clear" w:color="auto" w:fill="auto"/>
            <w:noWrap/>
            <w:vAlign w:val="center"/>
            <w:hideMark/>
          </w:tcPr>
          <w:p w14:paraId="3E69ACE1" w14:textId="77777777" w:rsidR="00066516" w:rsidRPr="008F57F6" w:rsidRDefault="00066516" w:rsidP="008F57F6">
            <w:pPr>
              <w:pStyle w:val="cuatex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s-ES"/>
              </w:rPr>
            </w:pPr>
            <w:r w:rsidRPr="008F57F6">
              <w:rPr>
                <w:rFonts w:eastAsia="Times New Roman" w:cs="Times New Roman"/>
                <w:lang w:eastAsia="es-ES"/>
              </w:rPr>
              <w:t xml:space="preserve">     2,87 </w:t>
            </w:r>
          </w:p>
        </w:tc>
        <w:tc>
          <w:tcPr>
            <w:tcW w:w="1110" w:type="dxa"/>
            <w:tcBorders>
              <w:top w:val="single" w:sz="2" w:space="0" w:color="auto"/>
              <w:bottom w:val="single" w:sz="4" w:space="0" w:color="auto"/>
            </w:tcBorders>
            <w:shd w:val="clear" w:color="auto" w:fill="auto"/>
            <w:noWrap/>
            <w:vAlign w:val="center"/>
            <w:hideMark/>
          </w:tcPr>
          <w:p w14:paraId="771A0110" w14:textId="77777777" w:rsidR="00066516" w:rsidRPr="008F57F6" w:rsidRDefault="00066516" w:rsidP="008F57F6">
            <w:pPr>
              <w:pStyle w:val="cuatex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s-ES"/>
              </w:rPr>
            </w:pPr>
            <w:r w:rsidRPr="008F57F6">
              <w:rPr>
                <w:rFonts w:eastAsia="Times New Roman" w:cs="Times New Roman"/>
                <w:lang w:eastAsia="es-ES"/>
              </w:rPr>
              <w:t xml:space="preserve">     2,90 </w:t>
            </w:r>
          </w:p>
        </w:tc>
        <w:tc>
          <w:tcPr>
            <w:tcW w:w="1111" w:type="dxa"/>
            <w:tcBorders>
              <w:top w:val="single" w:sz="2" w:space="0" w:color="auto"/>
              <w:bottom w:val="single" w:sz="4" w:space="0" w:color="auto"/>
            </w:tcBorders>
            <w:shd w:val="clear" w:color="auto" w:fill="auto"/>
            <w:noWrap/>
            <w:vAlign w:val="center"/>
            <w:hideMark/>
          </w:tcPr>
          <w:p w14:paraId="3BA7AE09" w14:textId="77777777" w:rsidR="00066516" w:rsidRPr="008F57F6" w:rsidRDefault="00066516" w:rsidP="008F57F6">
            <w:pPr>
              <w:pStyle w:val="cuatex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s-ES"/>
              </w:rPr>
            </w:pPr>
            <w:r w:rsidRPr="008F57F6">
              <w:rPr>
                <w:rFonts w:eastAsia="Times New Roman" w:cs="Times New Roman"/>
                <w:lang w:eastAsia="es-ES"/>
              </w:rPr>
              <w:t xml:space="preserve">     3,48 </w:t>
            </w:r>
          </w:p>
        </w:tc>
        <w:tc>
          <w:tcPr>
            <w:tcW w:w="1110" w:type="dxa"/>
            <w:tcBorders>
              <w:top w:val="single" w:sz="2" w:space="0" w:color="auto"/>
              <w:bottom w:val="single" w:sz="4" w:space="0" w:color="auto"/>
            </w:tcBorders>
            <w:shd w:val="clear" w:color="auto" w:fill="auto"/>
            <w:noWrap/>
            <w:vAlign w:val="center"/>
            <w:hideMark/>
          </w:tcPr>
          <w:p w14:paraId="2ACC666A" w14:textId="77777777" w:rsidR="00066516" w:rsidRPr="008F57F6" w:rsidRDefault="00066516" w:rsidP="008F57F6">
            <w:pPr>
              <w:pStyle w:val="cuatex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s-ES"/>
              </w:rPr>
            </w:pPr>
            <w:r w:rsidRPr="008F57F6">
              <w:rPr>
                <w:rFonts w:eastAsia="Times New Roman" w:cs="Times New Roman"/>
                <w:lang w:eastAsia="es-ES"/>
              </w:rPr>
              <w:t xml:space="preserve">     3,83 </w:t>
            </w:r>
          </w:p>
        </w:tc>
        <w:tc>
          <w:tcPr>
            <w:tcW w:w="1110" w:type="dxa"/>
            <w:tcBorders>
              <w:top w:val="single" w:sz="2" w:space="0" w:color="auto"/>
              <w:bottom w:val="single" w:sz="4" w:space="0" w:color="auto"/>
            </w:tcBorders>
            <w:shd w:val="clear" w:color="auto" w:fill="auto"/>
            <w:noWrap/>
            <w:vAlign w:val="center"/>
            <w:hideMark/>
          </w:tcPr>
          <w:p w14:paraId="7E81AD7F" w14:textId="77777777" w:rsidR="00066516" w:rsidRPr="008F57F6" w:rsidRDefault="00066516" w:rsidP="008F57F6">
            <w:pPr>
              <w:pStyle w:val="cuatex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s-ES"/>
              </w:rPr>
            </w:pPr>
            <w:r w:rsidRPr="008F57F6">
              <w:rPr>
                <w:rFonts w:eastAsia="Times New Roman" w:cs="Times New Roman"/>
                <w:lang w:eastAsia="es-ES"/>
              </w:rPr>
              <w:t xml:space="preserve">     3,18 </w:t>
            </w:r>
          </w:p>
        </w:tc>
        <w:tc>
          <w:tcPr>
            <w:tcW w:w="1111" w:type="dxa"/>
            <w:tcBorders>
              <w:top w:val="single" w:sz="2" w:space="0" w:color="auto"/>
              <w:bottom w:val="single" w:sz="4" w:space="0" w:color="auto"/>
            </w:tcBorders>
            <w:shd w:val="clear" w:color="auto" w:fill="auto"/>
            <w:noWrap/>
            <w:vAlign w:val="center"/>
            <w:hideMark/>
          </w:tcPr>
          <w:p w14:paraId="4FE9DBCB" w14:textId="77777777" w:rsidR="00066516" w:rsidRPr="008F57F6" w:rsidRDefault="00066516" w:rsidP="008F57F6">
            <w:pPr>
              <w:pStyle w:val="cuatex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s-ES"/>
              </w:rPr>
            </w:pPr>
            <w:r w:rsidRPr="008F57F6">
              <w:rPr>
                <w:rFonts w:eastAsia="Times New Roman" w:cs="Times New Roman"/>
                <w:lang w:eastAsia="es-ES"/>
              </w:rPr>
              <w:t xml:space="preserve">     2,93 </w:t>
            </w:r>
          </w:p>
        </w:tc>
      </w:tr>
      <w:tr w:rsidR="00066516" w:rsidRPr="002F7255" w14:paraId="5AEDCEEC" w14:textId="77777777" w:rsidTr="002F7255">
        <w:trPr>
          <w:trHeight w:val="255"/>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bottom w:val="single" w:sz="4" w:space="0" w:color="auto"/>
            </w:tcBorders>
            <w:shd w:val="clear" w:color="auto" w:fill="8DB3E2" w:themeFill="text2" w:themeFillTint="66"/>
            <w:noWrap/>
            <w:vAlign w:val="center"/>
            <w:hideMark/>
          </w:tcPr>
          <w:p w14:paraId="3264F925" w14:textId="77777777" w:rsidR="00066516" w:rsidRPr="002F7255" w:rsidRDefault="00066516" w:rsidP="007632E7">
            <w:pPr>
              <w:pStyle w:val="cuadroCabe"/>
              <w:jc w:val="left"/>
              <w:rPr>
                <w:rFonts w:eastAsia="Times New Roman" w:cs="Times New Roman"/>
                <w:i w:val="0"/>
                <w:iCs w:val="0"/>
                <w:lang w:eastAsia="es-ES"/>
              </w:rPr>
            </w:pPr>
            <w:r w:rsidRPr="002F7255">
              <w:rPr>
                <w:rFonts w:eastAsia="Times New Roman" w:cs="Times New Roman"/>
                <w:i w:val="0"/>
                <w:iCs w:val="0"/>
                <w:lang w:eastAsia="es-ES"/>
              </w:rPr>
              <w:t>Total</w:t>
            </w:r>
          </w:p>
        </w:tc>
        <w:tc>
          <w:tcPr>
            <w:tcW w:w="1110" w:type="dxa"/>
            <w:tcBorders>
              <w:top w:val="single" w:sz="4" w:space="0" w:color="auto"/>
              <w:bottom w:val="single" w:sz="4" w:space="0" w:color="auto"/>
            </w:tcBorders>
            <w:shd w:val="clear" w:color="auto" w:fill="8DB3E2" w:themeFill="text2" w:themeFillTint="66"/>
            <w:noWrap/>
            <w:vAlign w:val="center"/>
            <w:hideMark/>
          </w:tcPr>
          <w:p w14:paraId="66B6D52F" w14:textId="77777777" w:rsidR="00066516" w:rsidRPr="002F7255"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rPr>
                <w:rFonts w:eastAsia="Times New Roman" w:cs="Times New Roman"/>
                <w:iCs/>
                <w:lang w:eastAsia="es-ES"/>
              </w:rPr>
            </w:pPr>
            <w:r w:rsidRPr="002F7255">
              <w:rPr>
                <w:rFonts w:eastAsia="Times New Roman" w:cs="Times New Roman"/>
                <w:iCs/>
                <w:lang w:eastAsia="es-ES"/>
              </w:rPr>
              <w:t xml:space="preserve">     3,72 </w:t>
            </w:r>
          </w:p>
        </w:tc>
        <w:tc>
          <w:tcPr>
            <w:tcW w:w="1110" w:type="dxa"/>
            <w:tcBorders>
              <w:top w:val="single" w:sz="4" w:space="0" w:color="auto"/>
              <w:bottom w:val="single" w:sz="4" w:space="0" w:color="auto"/>
            </w:tcBorders>
            <w:shd w:val="clear" w:color="auto" w:fill="8DB3E2" w:themeFill="text2" w:themeFillTint="66"/>
            <w:noWrap/>
            <w:vAlign w:val="center"/>
            <w:hideMark/>
          </w:tcPr>
          <w:p w14:paraId="0F1D56A0" w14:textId="77777777" w:rsidR="00066516" w:rsidRPr="002F7255"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rPr>
                <w:rFonts w:eastAsia="Times New Roman" w:cs="Times New Roman"/>
                <w:iCs/>
                <w:lang w:eastAsia="es-ES"/>
              </w:rPr>
            </w:pPr>
            <w:r w:rsidRPr="002F7255">
              <w:rPr>
                <w:rFonts w:eastAsia="Times New Roman" w:cs="Times New Roman"/>
                <w:iCs/>
                <w:lang w:eastAsia="es-ES"/>
              </w:rPr>
              <w:t xml:space="preserve">     3,79 </w:t>
            </w:r>
          </w:p>
        </w:tc>
        <w:tc>
          <w:tcPr>
            <w:tcW w:w="1111" w:type="dxa"/>
            <w:tcBorders>
              <w:top w:val="single" w:sz="4" w:space="0" w:color="auto"/>
              <w:bottom w:val="single" w:sz="4" w:space="0" w:color="auto"/>
            </w:tcBorders>
            <w:shd w:val="clear" w:color="auto" w:fill="8DB3E2" w:themeFill="text2" w:themeFillTint="66"/>
            <w:noWrap/>
            <w:vAlign w:val="center"/>
            <w:hideMark/>
          </w:tcPr>
          <w:p w14:paraId="7390F6D6" w14:textId="77777777" w:rsidR="00066516" w:rsidRPr="002F7255"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rPr>
                <w:rFonts w:eastAsia="Times New Roman" w:cs="Times New Roman"/>
                <w:iCs/>
                <w:lang w:eastAsia="es-ES"/>
              </w:rPr>
            </w:pPr>
            <w:r w:rsidRPr="002F7255">
              <w:rPr>
                <w:rFonts w:eastAsia="Times New Roman" w:cs="Times New Roman"/>
                <w:iCs/>
                <w:lang w:eastAsia="es-ES"/>
              </w:rPr>
              <w:t xml:space="preserve">     4,46 </w:t>
            </w:r>
          </w:p>
        </w:tc>
        <w:tc>
          <w:tcPr>
            <w:tcW w:w="1110" w:type="dxa"/>
            <w:tcBorders>
              <w:top w:val="single" w:sz="4" w:space="0" w:color="auto"/>
              <w:bottom w:val="single" w:sz="4" w:space="0" w:color="auto"/>
            </w:tcBorders>
            <w:shd w:val="clear" w:color="auto" w:fill="8DB3E2" w:themeFill="text2" w:themeFillTint="66"/>
            <w:noWrap/>
            <w:vAlign w:val="center"/>
            <w:hideMark/>
          </w:tcPr>
          <w:p w14:paraId="1B5A7139" w14:textId="77777777" w:rsidR="00066516" w:rsidRPr="002F7255"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rPr>
                <w:rFonts w:eastAsia="Times New Roman" w:cs="Times New Roman"/>
                <w:iCs/>
                <w:lang w:eastAsia="es-ES"/>
              </w:rPr>
            </w:pPr>
            <w:r w:rsidRPr="002F7255">
              <w:rPr>
                <w:rFonts w:eastAsia="Times New Roman" w:cs="Times New Roman"/>
                <w:iCs/>
                <w:lang w:eastAsia="es-ES"/>
              </w:rPr>
              <w:t xml:space="preserve">     5,05 </w:t>
            </w:r>
          </w:p>
        </w:tc>
        <w:tc>
          <w:tcPr>
            <w:tcW w:w="1110" w:type="dxa"/>
            <w:tcBorders>
              <w:top w:val="single" w:sz="4" w:space="0" w:color="auto"/>
              <w:bottom w:val="single" w:sz="4" w:space="0" w:color="auto"/>
            </w:tcBorders>
            <w:shd w:val="clear" w:color="auto" w:fill="8DB3E2" w:themeFill="text2" w:themeFillTint="66"/>
            <w:noWrap/>
            <w:vAlign w:val="center"/>
            <w:hideMark/>
          </w:tcPr>
          <w:p w14:paraId="77B64662" w14:textId="77777777" w:rsidR="00066516" w:rsidRPr="002F7255"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rPr>
                <w:rFonts w:eastAsia="Times New Roman" w:cs="Times New Roman"/>
                <w:iCs/>
                <w:lang w:eastAsia="es-ES"/>
              </w:rPr>
            </w:pPr>
            <w:r w:rsidRPr="002F7255">
              <w:rPr>
                <w:rFonts w:eastAsia="Times New Roman" w:cs="Times New Roman"/>
                <w:iCs/>
                <w:lang w:eastAsia="es-ES"/>
              </w:rPr>
              <w:t xml:space="preserve">     4,28 </w:t>
            </w:r>
          </w:p>
        </w:tc>
        <w:tc>
          <w:tcPr>
            <w:tcW w:w="1111" w:type="dxa"/>
            <w:tcBorders>
              <w:top w:val="single" w:sz="4" w:space="0" w:color="auto"/>
              <w:bottom w:val="single" w:sz="4" w:space="0" w:color="auto"/>
            </w:tcBorders>
            <w:shd w:val="clear" w:color="auto" w:fill="8DB3E2" w:themeFill="text2" w:themeFillTint="66"/>
            <w:noWrap/>
            <w:vAlign w:val="center"/>
            <w:hideMark/>
          </w:tcPr>
          <w:p w14:paraId="26B72406" w14:textId="77777777" w:rsidR="00066516" w:rsidRPr="002F7255"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rPr>
                <w:rFonts w:eastAsia="Times New Roman" w:cs="Times New Roman"/>
                <w:iCs/>
                <w:lang w:eastAsia="es-ES"/>
              </w:rPr>
            </w:pPr>
            <w:r w:rsidRPr="002F7255">
              <w:rPr>
                <w:rFonts w:eastAsia="Times New Roman" w:cs="Times New Roman"/>
                <w:iCs/>
                <w:lang w:eastAsia="es-ES"/>
              </w:rPr>
              <w:t xml:space="preserve">     3,91 </w:t>
            </w:r>
          </w:p>
        </w:tc>
      </w:tr>
    </w:tbl>
    <w:p w14:paraId="70281E48" w14:textId="77777777" w:rsidR="00066516" w:rsidRDefault="00066516" w:rsidP="008F57F6">
      <w:pPr>
        <w:pStyle w:val="texto"/>
        <w:spacing w:before="240" w:after="140"/>
        <w:jc w:val="both"/>
        <w:rPr>
          <w:szCs w:val="26"/>
        </w:rPr>
      </w:pPr>
      <w:r w:rsidRPr="6CEC54BD">
        <w:rPr>
          <w:szCs w:val="26"/>
        </w:rPr>
        <w:t xml:space="preserve">La frecuentación en 2023 aumenta en todos los rangos de edad respecto a 2018, si bien disminuye respecto a 2022.  La frecuentación del rango de edad 0-4 años es la mayor de los tres intervalos debido, entre otras causas, a los exámenes de salud que hay que llevar a cabo en los primeros años de vida. </w:t>
      </w:r>
    </w:p>
    <w:p w14:paraId="6D4CBCA3" w14:textId="24C27227" w:rsidR="00DA47BD" w:rsidRPr="00327DE1" w:rsidRDefault="00066516" w:rsidP="00327DE1">
      <w:pPr>
        <w:pStyle w:val="texto"/>
        <w:spacing w:after="140"/>
        <w:jc w:val="both"/>
        <w:rPr>
          <w:szCs w:val="26"/>
        </w:rPr>
      </w:pPr>
      <w:r>
        <w:rPr>
          <w:szCs w:val="26"/>
        </w:rPr>
        <w:t>En este caso también se observa que conforme los pacientes de pediatría cumplen años sus necesidades de atención disminuyen.</w:t>
      </w:r>
    </w:p>
    <w:p w14:paraId="0BBCB65C" w14:textId="2B33623E" w:rsidR="00DA47BD" w:rsidRPr="000F1235" w:rsidRDefault="00DA47BD" w:rsidP="000F1235">
      <w:pPr>
        <w:pStyle w:val="texto"/>
        <w:spacing w:after="240"/>
        <w:jc w:val="both"/>
        <w:rPr>
          <w:spacing w:val="0"/>
          <w:szCs w:val="26"/>
        </w:rPr>
      </w:pPr>
      <w:r w:rsidRPr="000F1235">
        <w:rPr>
          <w:spacing w:val="0"/>
          <w:szCs w:val="26"/>
        </w:rPr>
        <w:t>El cuadro siguiente muestra la frecuentación de estas consultas por tipo de ZBS:</w:t>
      </w:r>
    </w:p>
    <w:tbl>
      <w:tblPr>
        <w:tblW w:w="8789" w:type="dxa"/>
        <w:tblLayout w:type="fixed"/>
        <w:tblCellMar>
          <w:left w:w="70" w:type="dxa"/>
          <w:right w:w="70" w:type="dxa"/>
        </w:tblCellMar>
        <w:tblLook w:val="04A0" w:firstRow="1" w:lastRow="0" w:firstColumn="1" w:lastColumn="0" w:noHBand="0" w:noVBand="1"/>
      </w:tblPr>
      <w:tblGrid>
        <w:gridCol w:w="1418"/>
        <w:gridCol w:w="1595"/>
        <w:gridCol w:w="962"/>
        <w:gridCol w:w="963"/>
        <w:gridCol w:w="963"/>
        <w:gridCol w:w="962"/>
        <w:gridCol w:w="963"/>
        <w:gridCol w:w="963"/>
      </w:tblGrid>
      <w:tr w:rsidR="00DA47BD" w14:paraId="4B41695B" w14:textId="77777777" w:rsidTr="002F7255">
        <w:trPr>
          <w:trHeight w:val="255"/>
        </w:trPr>
        <w:tc>
          <w:tcPr>
            <w:tcW w:w="1418" w:type="dxa"/>
            <w:tcBorders>
              <w:top w:val="single" w:sz="4" w:space="0" w:color="auto"/>
              <w:left w:val="nil"/>
              <w:bottom w:val="single" w:sz="4" w:space="0" w:color="auto"/>
              <w:right w:val="nil"/>
            </w:tcBorders>
            <w:shd w:val="clear" w:color="auto" w:fill="8DB3E2" w:themeFill="text2" w:themeFillTint="66"/>
            <w:vAlign w:val="center"/>
            <w:hideMark/>
          </w:tcPr>
          <w:p w14:paraId="61ACA5FC" w14:textId="77777777" w:rsidR="00DA47BD" w:rsidRDefault="00DA47BD" w:rsidP="007632E7">
            <w:pPr>
              <w:pStyle w:val="cuadroCabe"/>
              <w:rPr>
                <w:color w:val="000000"/>
              </w:rPr>
            </w:pPr>
            <w:r w:rsidRPr="7B5CD166">
              <w:t>Edad paciente</w:t>
            </w:r>
          </w:p>
        </w:tc>
        <w:tc>
          <w:tcPr>
            <w:tcW w:w="1595" w:type="dxa"/>
            <w:tcBorders>
              <w:top w:val="single" w:sz="4" w:space="0" w:color="auto"/>
              <w:left w:val="nil"/>
              <w:bottom w:val="single" w:sz="4" w:space="0" w:color="auto"/>
              <w:right w:val="nil"/>
            </w:tcBorders>
            <w:shd w:val="clear" w:color="auto" w:fill="8DB3E2" w:themeFill="text2" w:themeFillTint="66"/>
            <w:vAlign w:val="center"/>
            <w:hideMark/>
          </w:tcPr>
          <w:p w14:paraId="3768A816" w14:textId="77777777" w:rsidR="00DA47BD" w:rsidRDefault="00DA47BD" w:rsidP="007632E7">
            <w:pPr>
              <w:pStyle w:val="cuadroCabe"/>
              <w:rPr>
                <w:color w:val="000000"/>
              </w:rPr>
            </w:pPr>
            <w:r w:rsidRPr="7B5CD166">
              <w:t>Tipo ZBS</w:t>
            </w:r>
          </w:p>
        </w:tc>
        <w:tc>
          <w:tcPr>
            <w:tcW w:w="962" w:type="dxa"/>
            <w:tcBorders>
              <w:top w:val="single" w:sz="4" w:space="0" w:color="auto"/>
              <w:left w:val="nil"/>
              <w:bottom w:val="single" w:sz="4" w:space="0" w:color="auto"/>
              <w:right w:val="nil"/>
            </w:tcBorders>
            <w:shd w:val="clear" w:color="auto" w:fill="8DB3E2" w:themeFill="text2" w:themeFillTint="66"/>
            <w:vAlign w:val="center"/>
            <w:hideMark/>
          </w:tcPr>
          <w:p w14:paraId="45053147" w14:textId="77777777" w:rsidR="00DA47BD" w:rsidRDefault="00DA47BD" w:rsidP="007632E7">
            <w:pPr>
              <w:pStyle w:val="cuadroCabe"/>
              <w:jc w:val="right"/>
              <w:rPr>
                <w:color w:val="000000"/>
              </w:rPr>
            </w:pPr>
            <w:r w:rsidRPr="7B5CD166">
              <w:t>2018</w:t>
            </w:r>
          </w:p>
        </w:tc>
        <w:tc>
          <w:tcPr>
            <w:tcW w:w="963" w:type="dxa"/>
            <w:tcBorders>
              <w:top w:val="single" w:sz="4" w:space="0" w:color="auto"/>
              <w:left w:val="nil"/>
              <w:bottom w:val="single" w:sz="4" w:space="0" w:color="auto"/>
              <w:right w:val="nil"/>
            </w:tcBorders>
            <w:shd w:val="clear" w:color="auto" w:fill="8DB3E2" w:themeFill="text2" w:themeFillTint="66"/>
            <w:vAlign w:val="center"/>
            <w:hideMark/>
          </w:tcPr>
          <w:p w14:paraId="73405019" w14:textId="77777777" w:rsidR="00DA47BD" w:rsidRDefault="00DA47BD" w:rsidP="007632E7">
            <w:pPr>
              <w:pStyle w:val="cuadroCabe"/>
              <w:jc w:val="right"/>
              <w:rPr>
                <w:color w:val="000000"/>
              </w:rPr>
            </w:pPr>
            <w:r w:rsidRPr="7B5CD166">
              <w:t>2019</w:t>
            </w:r>
          </w:p>
        </w:tc>
        <w:tc>
          <w:tcPr>
            <w:tcW w:w="963" w:type="dxa"/>
            <w:tcBorders>
              <w:top w:val="single" w:sz="4" w:space="0" w:color="auto"/>
              <w:left w:val="nil"/>
              <w:bottom w:val="single" w:sz="4" w:space="0" w:color="auto"/>
              <w:right w:val="nil"/>
            </w:tcBorders>
            <w:shd w:val="clear" w:color="auto" w:fill="8DB3E2" w:themeFill="text2" w:themeFillTint="66"/>
            <w:vAlign w:val="center"/>
            <w:hideMark/>
          </w:tcPr>
          <w:p w14:paraId="054DD116" w14:textId="77777777" w:rsidR="00DA47BD" w:rsidRDefault="00DA47BD" w:rsidP="007632E7">
            <w:pPr>
              <w:pStyle w:val="cuadroCabe"/>
              <w:jc w:val="right"/>
              <w:rPr>
                <w:color w:val="000000"/>
              </w:rPr>
            </w:pPr>
            <w:r w:rsidRPr="7B5CD166">
              <w:t>2020</w:t>
            </w:r>
          </w:p>
        </w:tc>
        <w:tc>
          <w:tcPr>
            <w:tcW w:w="962" w:type="dxa"/>
            <w:tcBorders>
              <w:top w:val="single" w:sz="4" w:space="0" w:color="auto"/>
              <w:left w:val="nil"/>
              <w:bottom w:val="single" w:sz="4" w:space="0" w:color="auto"/>
              <w:right w:val="nil"/>
            </w:tcBorders>
            <w:shd w:val="clear" w:color="auto" w:fill="8DB3E2" w:themeFill="text2" w:themeFillTint="66"/>
            <w:vAlign w:val="center"/>
            <w:hideMark/>
          </w:tcPr>
          <w:p w14:paraId="155AF22A" w14:textId="77777777" w:rsidR="00DA47BD" w:rsidRDefault="00DA47BD" w:rsidP="007632E7">
            <w:pPr>
              <w:pStyle w:val="cuadroCabe"/>
              <w:jc w:val="right"/>
              <w:rPr>
                <w:color w:val="000000"/>
              </w:rPr>
            </w:pPr>
            <w:r w:rsidRPr="7B5CD166">
              <w:t>2021</w:t>
            </w:r>
          </w:p>
        </w:tc>
        <w:tc>
          <w:tcPr>
            <w:tcW w:w="963" w:type="dxa"/>
            <w:tcBorders>
              <w:top w:val="single" w:sz="4" w:space="0" w:color="auto"/>
              <w:left w:val="nil"/>
              <w:bottom w:val="single" w:sz="4" w:space="0" w:color="auto"/>
              <w:right w:val="nil"/>
            </w:tcBorders>
            <w:shd w:val="clear" w:color="auto" w:fill="8DB3E2" w:themeFill="text2" w:themeFillTint="66"/>
            <w:vAlign w:val="center"/>
            <w:hideMark/>
          </w:tcPr>
          <w:p w14:paraId="5D08FF6F" w14:textId="77777777" w:rsidR="00DA47BD" w:rsidRDefault="00DA47BD" w:rsidP="007632E7">
            <w:pPr>
              <w:pStyle w:val="cuadroCabe"/>
              <w:jc w:val="right"/>
              <w:rPr>
                <w:color w:val="000000"/>
              </w:rPr>
            </w:pPr>
            <w:r w:rsidRPr="7B5CD166">
              <w:t>2022</w:t>
            </w:r>
          </w:p>
        </w:tc>
        <w:tc>
          <w:tcPr>
            <w:tcW w:w="963" w:type="dxa"/>
            <w:tcBorders>
              <w:top w:val="single" w:sz="4" w:space="0" w:color="auto"/>
              <w:left w:val="nil"/>
              <w:bottom w:val="single" w:sz="4" w:space="0" w:color="auto"/>
              <w:right w:val="nil"/>
            </w:tcBorders>
            <w:shd w:val="clear" w:color="auto" w:fill="8DB3E2" w:themeFill="text2" w:themeFillTint="66"/>
            <w:vAlign w:val="center"/>
            <w:hideMark/>
          </w:tcPr>
          <w:p w14:paraId="3D3C3EC9" w14:textId="77777777" w:rsidR="00DA47BD" w:rsidRDefault="00DA47BD" w:rsidP="007632E7">
            <w:pPr>
              <w:pStyle w:val="cuadroCabe"/>
              <w:jc w:val="right"/>
              <w:rPr>
                <w:color w:val="000000"/>
              </w:rPr>
            </w:pPr>
            <w:r w:rsidRPr="7B5CD166">
              <w:t>2023</w:t>
            </w:r>
          </w:p>
        </w:tc>
      </w:tr>
      <w:tr w:rsidR="00DA47BD" w14:paraId="31788987" w14:textId="77777777" w:rsidTr="002F7255">
        <w:trPr>
          <w:trHeight w:val="198"/>
        </w:trPr>
        <w:tc>
          <w:tcPr>
            <w:tcW w:w="1418" w:type="dxa"/>
            <w:vMerge w:val="restart"/>
            <w:tcBorders>
              <w:top w:val="single" w:sz="4" w:space="0" w:color="auto"/>
              <w:left w:val="nil"/>
              <w:bottom w:val="single" w:sz="4" w:space="0" w:color="auto"/>
              <w:right w:val="nil"/>
            </w:tcBorders>
            <w:shd w:val="clear" w:color="auto" w:fill="auto"/>
            <w:vAlign w:val="center"/>
            <w:hideMark/>
          </w:tcPr>
          <w:p w14:paraId="277394B6" w14:textId="77777777" w:rsidR="00DA47BD" w:rsidRPr="005C69FA" w:rsidRDefault="00DA47BD" w:rsidP="001F7EAE">
            <w:pPr>
              <w:pStyle w:val="cuatexto"/>
              <w:rPr>
                <w:color w:val="000000"/>
              </w:rPr>
            </w:pPr>
            <w:r w:rsidRPr="7B5CD166">
              <w:t>0-4 años</w:t>
            </w:r>
          </w:p>
        </w:tc>
        <w:tc>
          <w:tcPr>
            <w:tcW w:w="1595" w:type="dxa"/>
            <w:tcBorders>
              <w:top w:val="single" w:sz="4" w:space="0" w:color="auto"/>
              <w:left w:val="nil"/>
              <w:bottom w:val="single" w:sz="2" w:space="0" w:color="auto"/>
              <w:right w:val="nil"/>
            </w:tcBorders>
            <w:shd w:val="clear" w:color="auto" w:fill="auto"/>
            <w:vAlign w:val="center"/>
            <w:hideMark/>
          </w:tcPr>
          <w:p w14:paraId="181CDCFE" w14:textId="77777777" w:rsidR="00DA47BD" w:rsidRDefault="00DA47BD" w:rsidP="001F7EAE">
            <w:pPr>
              <w:pStyle w:val="cuatexto"/>
              <w:rPr>
                <w:color w:val="000000"/>
              </w:rPr>
            </w:pPr>
            <w:r w:rsidRPr="7B5CD166">
              <w:t>Urbanos</w:t>
            </w:r>
          </w:p>
        </w:tc>
        <w:tc>
          <w:tcPr>
            <w:tcW w:w="962" w:type="dxa"/>
            <w:tcBorders>
              <w:top w:val="single" w:sz="4" w:space="0" w:color="auto"/>
              <w:left w:val="nil"/>
              <w:bottom w:val="single" w:sz="2" w:space="0" w:color="auto"/>
              <w:right w:val="nil"/>
            </w:tcBorders>
            <w:shd w:val="clear" w:color="auto" w:fill="auto"/>
            <w:noWrap/>
            <w:vAlign w:val="center"/>
            <w:hideMark/>
          </w:tcPr>
          <w:p w14:paraId="2656ABB4" w14:textId="77777777" w:rsidR="00DA47BD" w:rsidRDefault="00DA47BD" w:rsidP="001F7EAE">
            <w:pPr>
              <w:pStyle w:val="cuatexto"/>
              <w:jc w:val="right"/>
              <w:rPr>
                <w:color w:val="000000"/>
              </w:rPr>
            </w:pPr>
            <w:r w:rsidRPr="7B5CD166">
              <w:t>5,1</w:t>
            </w:r>
          </w:p>
        </w:tc>
        <w:tc>
          <w:tcPr>
            <w:tcW w:w="963" w:type="dxa"/>
            <w:tcBorders>
              <w:top w:val="single" w:sz="4" w:space="0" w:color="auto"/>
              <w:left w:val="nil"/>
              <w:bottom w:val="single" w:sz="2" w:space="0" w:color="auto"/>
              <w:right w:val="nil"/>
            </w:tcBorders>
            <w:shd w:val="clear" w:color="auto" w:fill="auto"/>
            <w:noWrap/>
            <w:vAlign w:val="center"/>
            <w:hideMark/>
          </w:tcPr>
          <w:p w14:paraId="6605F167" w14:textId="77777777" w:rsidR="00DA47BD" w:rsidRDefault="00DA47BD" w:rsidP="001F7EAE">
            <w:pPr>
              <w:pStyle w:val="cuatexto"/>
              <w:jc w:val="right"/>
              <w:rPr>
                <w:color w:val="000000"/>
              </w:rPr>
            </w:pPr>
            <w:r w:rsidRPr="7B5CD166">
              <w:t>5,3</w:t>
            </w:r>
          </w:p>
        </w:tc>
        <w:tc>
          <w:tcPr>
            <w:tcW w:w="963" w:type="dxa"/>
            <w:tcBorders>
              <w:top w:val="single" w:sz="4" w:space="0" w:color="auto"/>
              <w:left w:val="nil"/>
              <w:bottom w:val="single" w:sz="2" w:space="0" w:color="auto"/>
              <w:right w:val="nil"/>
            </w:tcBorders>
            <w:shd w:val="clear" w:color="auto" w:fill="auto"/>
            <w:noWrap/>
            <w:vAlign w:val="center"/>
            <w:hideMark/>
          </w:tcPr>
          <w:p w14:paraId="0D0AF488" w14:textId="77777777" w:rsidR="00DA47BD" w:rsidRDefault="00DA47BD" w:rsidP="001F7EAE">
            <w:pPr>
              <w:pStyle w:val="cuatexto"/>
              <w:jc w:val="right"/>
              <w:rPr>
                <w:color w:val="000000"/>
              </w:rPr>
            </w:pPr>
            <w:r w:rsidRPr="7B5CD166">
              <w:t>6,3</w:t>
            </w:r>
          </w:p>
        </w:tc>
        <w:tc>
          <w:tcPr>
            <w:tcW w:w="962" w:type="dxa"/>
            <w:tcBorders>
              <w:top w:val="single" w:sz="4" w:space="0" w:color="auto"/>
              <w:left w:val="nil"/>
              <w:bottom w:val="single" w:sz="2" w:space="0" w:color="auto"/>
              <w:right w:val="nil"/>
            </w:tcBorders>
            <w:shd w:val="clear" w:color="auto" w:fill="auto"/>
            <w:noWrap/>
            <w:vAlign w:val="center"/>
            <w:hideMark/>
          </w:tcPr>
          <w:p w14:paraId="7853BF66" w14:textId="77777777" w:rsidR="00DA47BD" w:rsidRDefault="00DA47BD" w:rsidP="001F7EAE">
            <w:pPr>
              <w:pStyle w:val="cuatexto"/>
              <w:jc w:val="right"/>
              <w:rPr>
                <w:color w:val="000000"/>
              </w:rPr>
            </w:pPr>
            <w:r w:rsidRPr="7B5CD166">
              <w:t>7,0</w:t>
            </w:r>
          </w:p>
        </w:tc>
        <w:tc>
          <w:tcPr>
            <w:tcW w:w="963" w:type="dxa"/>
            <w:tcBorders>
              <w:top w:val="single" w:sz="4" w:space="0" w:color="auto"/>
              <w:left w:val="nil"/>
              <w:bottom w:val="single" w:sz="2" w:space="0" w:color="auto"/>
              <w:right w:val="nil"/>
            </w:tcBorders>
            <w:shd w:val="clear" w:color="auto" w:fill="auto"/>
            <w:noWrap/>
            <w:vAlign w:val="center"/>
            <w:hideMark/>
          </w:tcPr>
          <w:p w14:paraId="3FE29C86" w14:textId="77777777" w:rsidR="00DA47BD" w:rsidRDefault="00DA47BD" w:rsidP="001F7EAE">
            <w:pPr>
              <w:pStyle w:val="cuatexto"/>
              <w:jc w:val="right"/>
              <w:rPr>
                <w:color w:val="000000"/>
              </w:rPr>
            </w:pPr>
            <w:r w:rsidRPr="7B5CD166">
              <w:t>6,2</w:t>
            </w:r>
          </w:p>
        </w:tc>
        <w:tc>
          <w:tcPr>
            <w:tcW w:w="963" w:type="dxa"/>
            <w:tcBorders>
              <w:top w:val="single" w:sz="4" w:space="0" w:color="auto"/>
              <w:left w:val="nil"/>
              <w:bottom w:val="single" w:sz="2" w:space="0" w:color="auto"/>
              <w:right w:val="nil"/>
            </w:tcBorders>
            <w:shd w:val="clear" w:color="auto" w:fill="auto"/>
            <w:noWrap/>
            <w:vAlign w:val="center"/>
            <w:hideMark/>
          </w:tcPr>
          <w:p w14:paraId="739B8CE1" w14:textId="77777777" w:rsidR="00DA47BD" w:rsidRDefault="00DA47BD" w:rsidP="001F7EAE">
            <w:pPr>
              <w:pStyle w:val="cuatexto"/>
              <w:jc w:val="right"/>
              <w:rPr>
                <w:color w:val="000000"/>
              </w:rPr>
            </w:pPr>
            <w:r w:rsidRPr="7B5CD166">
              <w:t>5,6</w:t>
            </w:r>
          </w:p>
        </w:tc>
      </w:tr>
      <w:tr w:rsidR="00DA47BD" w14:paraId="78C29AD0" w14:textId="77777777" w:rsidTr="002F7255">
        <w:trPr>
          <w:trHeight w:val="198"/>
        </w:trPr>
        <w:tc>
          <w:tcPr>
            <w:tcW w:w="1418" w:type="dxa"/>
            <w:vMerge/>
            <w:tcBorders>
              <w:top w:val="single" w:sz="4" w:space="0" w:color="auto"/>
              <w:bottom w:val="single" w:sz="4" w:space="0" w:color="auto"/>
            </w:tcBorders>
            <w:vAlign w:val="center"/>
            <w:hideMark/>
          </w:tcPr>
          <w:p w14:paraId="7840C832" w14:textId="77777777" w:rsidR="00DA47BD" w:rsidRPr="005C69FA" w:rsidRDefault="00DA47BD" w:rsidP="001F7EAE">
            <w:pPr>
              <w:pStyle w:val="cuatexto"/>
              <w:rPr>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684D234B" w14:textId="77777777" w:rsidR="00DA47BD" w:rsidRDefault="00DA47BD" w:rsidP="001F7EAE">
            <w:pPr>
              <w:pStyle w:val="cuatexto"/>
              <w:rPr>
                <w:color w:val="000000"/>
              </w:rPr>
            </w:pPr>
            <w:r w:rsidRPr="7B5CD166">
              <w:t>Rurales grandes</w:t>
            </w:r>
          </w:p>
        </w:tc>
        <w:tc>
          <w:tcPr>
            <w:tcW w:w="962" w:type="dxa"/>
            <w:tcBorders>
              <w:top w:val="single" w:sz="2" w:space="0" w:color="auto"/>
              <w:left w:val="nil"/>
              <w:bottom w:val="single" w:sz="2" w:space="0" w:color="auto"/>
              <w:right w:val="nil"/>
            </w:tcBorders>
            <w:shd w:val="clear" w:color="auto" w:fill="auto"/>
            <w:noWrap/>
            <w:vAlign w:val="center"/>
            <w:hideMark/>
          </w:tcPr>
          <w:p w14:paraId="724FDB45" w14:textId="77777777" w:rsidR="00DA47BD" w:rsidRDefault="00DA47BD" w:rsidP="001F7EAE">
            <w:pPr>
              <w:pStyle w:val="cuatexto"/>
              <w:jc w:val="right"/>
              <w:rPr>
                <w:color w:val="000000"/>
              </w:rPr>
            </w:pPr>
            <w:r w:rsidRPr="7B5CD166">
              <w:t>4,8</w:t>
            </w:r>
          </w:p>
        </w:tc>
        <w:tc>
          <w:tcPr>
            <w:tcW w:w="963" w:type="dxa"/>
            <w:tcBorders>
              <w:top w:val="single" w:sz="2" w:space="0" w:color="auto"/>
              <w:left w:val="nil"/>
              <w:bottom w:val="single" w:sz="2" w:space="0" w:color="auto"/>
              <w:right w:val="nil"/>
            </w:tcBorders>
            <w:shd w:val="clear" w:color="auto" w:fill="auto"/>
            <w:noWrap/>
            <w:vAlign w:val="center"/>
            <w:hideMark/>
          </w:tcPr>
          <w:p w14:paraId="7C9BDCE6" w14:textId="77777777" w:rsidR="00DA47BD" w:rsidRDefault="00DA47BD" w:rsidP="001F7EAE">
            <w:pPr>
              <w:pStyle w:val="cuatexto"/>
              <w:jc w:val="right"/>
              <w:rPr>
                <w:color w:val="000000"/>
              </w:rPr>
            </w:pPr>
            <w:r w:rsidRPr="7B5CD166">
              <w:t>5,0</w:t>
            </w:r>
          </w:p>
        </w:tc>
        <w:tc>
          <w:tcPr>
            <w:tcW w:w="963" w:type="dxa"/>
            <w:tcBorders>
              <w:top w:val="single" w:sz="2" w:space="0" w:color="auto"/>
              <w:left w:val="nil"/>
              <w:bottom w:val="single" w:sz="2" w:space="0" w:color="auto"/>
              <w:right w:val="nil"/>
            </w:tcBorders>
            <w:shd w:val="clear" w:color="auto" w:fill="auto"/>
            <w:noWrap/>
            <w:vAlign w:val="center"/>
            <w:hideMark/>
          </w:tcPr>
          <w:p w14:paraId="0276670F" w14:textId="77777777" w:rsidR="00DA47BD" w:rsidRDefault="00DA47BD" w:rsidP="001F7EAE">
            <w:pPr>
              <w:pStyle w:val="cuatexto"/>
              <w:jc w:val="right"/>
              <w:rPr>
                <w:color w:val="000000"/>
              </w:rPr>
            </w:pPr>
            <w:r w:rsidRPr="7B5CD166">
              <w:t>5,8</w:t>
            </w:r>
          </w:p>
        </w:tc>
        <w:tc>
          <w:tcPr>
            <w:tcW w:w="962" w:type="dxa"/>
            <w:tcBorders>
              <w:top w:val="single" w:sz="2" w:space="0" w:color="auto"/>
              <w:left w:val="nil"/>
              <w:bottom w:val="single" w:sz="2" w:space="0" w:color="auto"/>
              <w:right w:val="nil"/>
            </w:tcBorders>
            <w:shd w:val="clear" w:color="auto" w:fill="auto"/>
            <w:noWrap/>
            <w:vAlign w:val="center"/>
            <w:hideMark/>
          </w:tcPr>
          <w:p w14:paraId="135C5589" w14:textId="77777777" w:rsidR="00DA47BD" w:rsidRDefault="00DA47BD" w:rsidP="001F7EAE">
            <w:pPr>
              <w:pStyle w:val="cuatexto"/>
              <w:jc w:val="right"/>
              <w:rPr>
                <w:color w:val="000000"/>
              </w:rPr>
            </w:pPr>
            <w:r w:rsidRPr="7B5CD166">
              <w:t>6,7</w:t>
            </w:r>
          </w:p>
        </w:tc>
        <w:tc>
          <w:tcPr>
            <w:tcW w:w="963" w:type="dxa"/>
            <w:tcBorders>
              <w:top w:val="single" w:sz="2" w:space="0" w:color="auto"/>
              <w:left w:val="nil"/>
              <w:bottom w:val="single" w:sz="2" w:space="0" w:color="auto"/>
              <w:right w:val="nil"/>
            </w:tcBorders>
            <w:shd w:val="clear" w:color="auto" w:fill="auto"/>
            <w:noWrap/>
            <w:vAlign w:val="center"/>
            <w:hideMark/>
          </w:tcPr>
          <w:p w14:paraId="584A2D41" w14:textId="77777777" w:rsidR="00DA47BD" w:rsidRDefault="00DA47BD" w:rsidP="001F7EAE">
            <w:pPr>
              <w:pStyle w:val="cuatexto"/>
              <w:jc w:val="right"/>
              <w:rPr>
                <w:color w:val="000000"/>
              </w:rPr>
            </w:pPr>
            <w:r w:rsidRPr="7B5CD166">
              <w:t>5,7</w:t>
            </w:r>
          </w:p>
        </w:tc>
        <w:tc>
          <w:tcPr>
            <w:tcW w:w="963" w:type="dxa"/>
            <w:tcBorders>
              <w:top w:val="single" w:sz="2" w:space="0" w:color="auto"/>
              <w:left w:val="nil"/>
              <w:bottom w:val="single" w:sz="2" w:space="0" w:color="auto"/>
              <w:right w:val="nil"/>
            </w:tcBorders>
            <w:shd w:val="clear" w:color="auto" w:fill="auto"/>
            <w:noWrap/>
            <w:vAlign w:val="center"/>
            <w:hideMark/>
          </w:tcPr>
          <w:p w14:paraId="30B70835" w14:textId="77777777" w:rsidR="00DA47BD" w:rsidRDefault="00DA47BD" w:rsidP="001F7EAE">
            <w:pPr>
              <w:pStyle w:val="cuatexto"/>
              <w:jc w:val="right"/>
              <w:rPr>
                <w:color w:val="000000"/>
              </w:rPr>
            </w:pPr>
            <w:r w:rsidRPr="7B5CD166">
              <w:t>5,3</w:t>
            </w:r>
          </w:p>
        </w:tc>
      </w:tr>
      <w:tr w:rsidR="00DA47BD" w14:paraId="4F7E9735" w14:textId="77777777" w:rsidTr="002F7255">
        <w:trPr>
          <w:trHeight w:val="198"/>
        </w:trPr>
        <w:tc>
          <w:tcPr>
            <w:tcW w:w="1418" w:type="dxa"/>
            <w:vMerge/>
            <w:tcBorders>
              <w:top w:val="single" w:sz="4" w:space="0" w:color="auto"/>
              <w:bottom w:val="single" w:sz="4" w:space="0" w:color="auto"/>
            </w:tcBorders>
            <w:vAlign w:val="center"/>
            <w:hideMark/>
          </w:tcPr>
          <w:p w14:paraId="5CBA1B4A" w14:textId="77777777" w:rsidR="00DA47BD" w:rsidRPr="005C69FA" w:rsidRDefault="00DA47BD" w:rsidP="001F7EAE">
            <w:pPr>
              <w:pStyle w:val="cuatexto"/>
              <w:rPr>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6AB5DE4A" w14:textId="77777777" w:rsidR="00DA47BD" w:rsidRDefault="00DA47BD" w:rsidP="001F7EAE">
            <w:pPr>
              <w:pStyle w:val="cuatexto"/>
              <w:rPr>
                <w:color w:val="000000"/>
              </w:rPr>
            </w:pPr>
            <w:r w:rsidRPr="7B5CD166">
              <w:t>Rurales medianos</w:t>
            </w:r>
          </w:p>
        </w:tc>
        <w:tc>
          <w:tcPr>
            <w:tcW w:w="962" w:type="dxa"/>
            <w:tcBorders>
              <w:top w:val="single" w:sz="2" w:space="0" w:color="auto"/>
              <w:left w:val="nil"/>
              <w:bottom w:val="single" w:sz="2" w:space="0" w:color="auto"/>
              <w:right w:val="nil"/>
            </w:tcBorders>
            <w:shd w:val="clear" w:color="auto" w:fill="auto"/>
            <w:noWrap/>
            <w:vAlign w:val="center"/>
            <w:hideMark/>
          </w:tcPr>
          <w:p w14:paraId="5E1DB91D" w14:textId="77777777" w:rsidR="00DA47BD" w:rsidRDefault="00DA47BD" w:rsidP="001F7EAE">
            <w:pPr>
              <w:pStyle w:val="cuatexto"/>
              <w:jc w:val="right"/>
              <w:rPr>
                <w:color w:val="000000"/>
              </w:rPr>
            </w:pPr>
            <w:r w:rsidRPr="7B5CD166">
              <w:t>5,0</w:t>
            </w:r>
          </w:p>
        </w:tc>
        <w:tc>
          <w:tcPr>
            <w:tcW w:w="963" w:type="dxa"/>
            <w:tcBorders>
              <w:top w:val="single" w:sz="2" w:space="0" w:color="auto"/>
              <w:left w:val="nil"/>
              <w:bottom w:val="single" w:sz="2" w:space="0" w:color="auto"/>
              <w:right w:val="nil"/>
            </w:tcBorders>
            <w:shd w:val="clear" w:color="auto" w:fill="auto"/>
            <w:noWrap/>
            <w:vAlign w:val="center"/>
            <w:hideMark/>
          </w:tcPr>
          <w:p w14:paraId="35536D85" w14:textId="77777777" w:rsidR="00DA47BD" w:rsidRDefault="00DA47BD" w:rsidP="001F7EAE">
            <w:pPr>
              <w:pStyle w:val="cuatexto"/>
              <w:jc w:val="right"/>
              <w:rPr>
                <w:color w:val="000000"/>
              </w:rPr>
            </w:pPr>
            <w:r w:rsidRPr="7B5CD166">
              <w:t>5,4</w:t>
            </w:r>
          </w:p>
        </w:tc>
        <w:tc>
          <w:tcPr>
            <w:tcW w:w="963" w:type="dxa"/>
            <w:tcBorders>
              <w:top w:val="single" w:sz="2" w:space="0" w:color="auto"/>
              <w:left w:val="nil"/>
              <w:bottom w:val="single" w:sz="2" w:space="0" w:color="auto"/>
              <w:right w:val="nil"/>
            </w:tcBorders>
            <w:shd w:val="clear" w:color="auto" w:fill="auto"/>
            <w:noWrap/>
            <w:vAlign w:val="center"/>
            <w:hideMark/>
          </w:tcPr>
          <w:p w14:paraId="5C9D54F1" w14:textId="77777777" w:rsidR="00DA47BD" w:rsidRDefault="00DA47BD" w:rsidP="001F7EAE">
            <w:pPr>
              <w:pStyle w:val="cuatexto"/>
              <w:jc w:val="right"/>
              <w:rPr>
                <w:color w:val="000000"/>
              </w:rPr>
            </w:pPr>
            <w:r w:rsidRPr="7B5CD166">
              <w:t>6,4</w:t>
            </w:r>
          </w:p>
        </w:tc>
        <w:tc>
          <w:tcPr>
            <w:tcW w:w="962" w:type="dxa"/>
            <w:tcBorders>
              <w:top w:val="single" w:sz="2" w:space="0" w:color="auto"/>
              <w:left w:val="nil"/>
              <w:bottom w:val="single" w:sz="2" w:space="0" w:color="auto"/>
              <w:right w:val="nil"/>
            </w:tcBorders>
            <w:shd w:val="clear" w:color="auto" w:fill="auto"/>
            <w:noWrap/>
            <w:vAlign w:val="center"/>
            <w:hideMark/>
          </w:tcPr>
          <w:p w14:paraId="1AD08249" w14:textId="77777777" w:rsidR="00DA47BD" w:rsidRDefault="00DA47BD" w:rsidP="001F7EAE">
            <w:pPr>
              <w:pStyle w:val="cuatexto"/>
              <w:jc w:val="right"/>
              <w:rPr>
                <w:color w:val="000000"/>
              </w:rPr>
            </w:pPr>
            <w:r w:rsidRPr="7B5CD166">
              <w:t>6,8</w:t>
            </w:r>
          </w:p>
        </w:tc>
        <w:tc>
          <w:tcPr>
            <w:tcW w:w="963" w:type="dxa"/>
            <w:tcBorders>
              <w:top w:val="single" w:sz="2" w:space="0" w:color="auto"/>
              <w:left w:val="nil"/>
              <w:bottom w:val="single" w:sz="2" w:space="0" w:color="auto"/>
              <w:right w:val="nil"/>
            </w:tcBorders>
            <w:shd w:val="clear" w:color="auto" w:fill="auto"/>
            <w:noWrap/>
            <w:vAlign w:val="center"/>
            <w:hideMark/>
          </w:tcPr>
          <w:p w14:paraId="4C22F11A" w14:textId="77777777" w:rsidR="00DA47BD" w:rsidRDefault="00DA47BD" w:rsidP="001F7EAE">
            <w:pPr>
              <w:pStyle w:val="cuatexto"/>
              <w:jc w:val="right"/>
              <w:rPr>
                <w:color w:val="000000"/>
              </w:rPr>
            </w:pPr>
            <w:r w:rsidRPr="7B5CD166">
              <w:t>6,1</w:t>
            </w:r>
          </w:p>
        </w:tc>
        <w:tc>
          <w:tcPr>
            <w:tcW w:w="963" w:type="dxa"/>
            <w:tcBorders>
              <w:top w:val="single" w:sz="2" w:space="0" w:color="auto"/>
              <w:left w:val="nil"/>
              <w:bottom w:val="single" w:sz="2" w:space="0" w:color="auto"/>
              <w:right w:val="nil"/>
            </w:tcBorders>
            <w:shd w:val="clear" w:color="auto" w:fill="auto"/>
            <w:noWrap/>
            <w:vAlign w:val="center"/>
            <w:hideMark/>
          </w:tcPr>
          <w:p w14:paraId="73885054" w14:textId="77777777" w:rsidR="00DA47BD" w:rsidRDefault="00DA47BD" w:rsidP="001F7EAE">
            <w:pPr>
              <w:pStyle w:val="cuatexto"/>
              <w:jc w:val="right"/>
              <w:rPr>
                <w:color w:val="000000"/>
              </w:rPr>
            </w:pPr>
            <w:r w:rsidRPr="7B5CD166">
              <w:t>6,2</w:t>
            </w:r>
          </w:p>
        </w:tc>
      </w:tr>
      <w:tr w:rsidR="00DA47BD" w14:paraId="3BAD79E4" w14:textId="77777777" w:rsidTr="002F7255">
        <w:trPr>
          <w:trHeight w:val="198"/>
        </w:trPr>
        <w:tc>
          <w:tcPr>
            <w:tcW w:w="1418" w:type="dxa"/>
            <w:vMerge/>
            <w:tcBorders>
              <w:top w:val="single" w:sz="4" w:space="0" w:color="auto"/>
              <w:bottom w:val="single" w:sz="4" w:space="0" w:color="auto"/>
            </w:tcBorders>
            <w:vAlign w:val="center"/>
            <w:hideMark/>
          </w:tcPr>
          <w:p w14:paraId="467BAD49" w14:textId="77777777" w:rsidR="00DA47BD" w:rsidRPr="005C69FA" w:rsidRDefault="00DA47BD" w:rsidP="001F7EAE">
            <w:pPr>
              <w:pStyle w:val="cuatexto"/>
              <w:rPr>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11B3ABFA" w14:textId="77777777" w:rsidR="00DA47BD" w:rsidRDefault="00DA47BD" w:rsidP="001F7EAE">
            <w:pPr>
              <w:pStyle w:val="cuatexto"/>
              <w:rPr>
                <w:color w:val="000000"/>
              </w:rPr>
            </w:pPr>
            <w:r w:rsidRPr="7B5CD166">
              <w:t>Rurales pequeños</w:t>
            </w:r>
          </w:p>
        </w:tc>
        <w:tc>
          <w:tcPr>
            <w:tcW w:w="962" w:type="dxa"/>
            <w:tcBorders>
              <w:top w:val="single" w:sz="2" w:space="0" w:color="auto"/>
              <w:left w:val="nil"/>
              <w:bottom w:val="single" w:sz="2" w:space="0" w:color="auto"/>
              <w:right w:val="nil"/>
            </w:tcBorders>
            <w:shd w:val="clear" w:color="auto" w:fill="auto"/>
            <w:noWrap/>
            <w:vAlign w:val="center"/>
            <w:hideMark/>
          </w:tcPr>
          <w:p w14:paraId="34D96339" w14:textId="77777777" w:rsidR="00DA47BD" w:rsidRDefault="00DA47BD" w:rsidP="001F7EAE">
            <w:pPr>
              <w:pStyle w:val="cuatexto"/>
              <w:jc w:val="right"/>
              <w:rPr>
                <w:color w:val="000000"/>
              </w:rPr>
            </w:pPr>
            <w:r w:rsidRPr="7B5CD166">
              <w:t>4,6</w:t>
            </w:r>
          </w:p>
        </w:tc>
        <w:tc>
          <w:tcPr>
            <w:tcW w:w="963" w:type="dxa"/>
            <w:tcBorders>
              <w:top w:val="single" w:sz="2" w:space="0" w:color="auto"/>
              <w:left w:val="nil"/>
              <w:bottom w:val="single" w:sz="2" w:space="0" w:color="auto"/>
              <w:right w:val="nil"/>
            </w:tcBorders>
            <w:shd w:val="clear" w:color="auto" w:fill="auto"/>
            <w:noWrap/>
            <w:vAlign w:val="center"/>
            <w:hideMark/>
          </w:tcPr>
          <w:p w14:paraId="12C04D8A" w14:textId="77777777" w:rsidR="00DA47BD" w:rsidRDefault="00DA47BD" w:rsidP="001F7EAE">
            <w:pPr>
              <w:pStyle w:val="cuatexto"/>
              <w:jc w:val="right"/>
              <w:rPr>
                <w:color w:val="000000"/>
              </w:rPr>
            </w:pPr>
            <w:r w:rsidRPr="7B5CD166">
              <w:t>4,8</w:t>
            </w:r>
          </w:p>
        </w:tc>
        <w:tc>
          <w:tcPr>
            <w:tcW w:w="963" w:type="dxa"/>
            <w:tcBorders>
              <w:top w:val="single" w:sz="2" w:space="0" w:color="auto"/>
              <w:left w:val="nil"/>
              <w:bottom w:val="single" w:sz="2" w:space="0" w:color="auto"/>
              <w:right w:val="nil"/>
            </w:tcBorders>
            <w:shd w:val="clear" w:color="auto" w:fill="auto"/>
            <w:noWrap/>
            <w:vAlign w:val="center"/>
            <w:hideMark/>
          </w:tcPr>
          <w:p w14:paraId="766B53B6" w14:textId="77777777" w:rsidR="00DA47BD" w:rsidRDefault="00DA47BD" w:rsidP="001F7EAE">
            <w:pPr>
              <w:pStyle w:val="cuatexto"/>
              <w:jc w:val="right"/>
              <w:rPr>
                <w:color w:val="000000"/>
              </w:rPr>
            </w:pPr>
            <w:r w:rsidRPr="7B5CD166">
              <w:t>5,8</w:t>
            </w:r>
          </w:p>
        </w:tc>
        <w:tc>
          <w:tcPr>
            <w:tcW w:w="962" w:type="dxa"/>
            <w:tcBorders>
              <w:top w:val="single" w:sz="2" w:space="0" w:color="auto"/>
              <w:left w:val="nil"/>
              <w:bottom w:val="single" w:sz="2" w:space="0" w:color="auto"/>
              <w:right w:val="nil"/>
            </w:tcBorders>
            <w:shd w:val="clear" w:color="auto" w:fill="auto"/>
            <w:noWrap/>
            <w:vAlign w:val="center"/>
            <w:hideMark/>
          </w:tcPr>
          <w:p w14:paraId="0E77703F" w14:textId="77777777" w:rsidR="00DA47BD" w:rsidRDefault="00DA47BD" w:rsidP="001F7EAE">
            <w:pPr>
              <w:pStyle w:val="cuatexto"/>
              <w:jc w:val="right"/>
              <w:rPr>
                <w:color w:val="000000"/>
              </w:rPr>
            </w:pPr>
            <w:r w:rsidRPr="7B5CD166">
              <w:t>7,1</w:t>
            </w:r>
          </w:p>
        </w:tc>
        <w:tc>
          <w:tcPr>
            <w:tcW w:w="963" w:type="dxa"/>
            <w:tcBorders>
              <w:top w:val="single" w:sz="2" w:space="0" w:color="auto"/>
              <w:left w:val="nil"/>
              <w:bottom w:val="single" w:sz="2" w:space="0" w:color="auto"/>
              <w:right w:val="nil"/>
            </w:tcBorders>
            <w:shd w:val="clear" w:color="auto" w:fill="auto"/>
            <w:noWrap/>
            <w:vAlign w:val="center"/>
            <w:hideMark/>
          </w:tcPr>
          <w:p w14:paraId="1719CF92" w14:textId="77777777" w:rsidR="00DA47BD" w:rsidRDefault="00DA47BD" w:rsidP="001F7EAE">
            <w:pPr>
              <w:pStyle w:val="cuatexto"/>
              <w:jc w:val="right"/>
              <w:rPr>
                <w:color w:val="000000"/>
              </w:rPr>
            </w:pPr>
            <w:r w:rsidRPr="7B5CD166">
              <w:t>5,9</w:t>
            </w:r>
          </w:p>
        </w:tc>
        <w:tc>
          <w:tcPr>
            <w:tcW w:w="963" w:type="dxa"/>
            <w:tcBorders>
              <w:top w:val="single" w:sz="2" w:space="0" w:color="auto"/>
              <w:left w:val="nil"/>
              <w:bottom w:val="single" w:sz="2" w:space="0" w:color="auto"/>
              <w:right w:val="nil"/>
            </w:tcBorders>
            <w:shd w:val="clear" w:color="auto" w:fill="auto"/>
            <w:noWrap/>
            <w:vAlign w:val="center"/>
            <w:hideMark/>
          </w:tcPr>
          <w:p w14:paraId="543CCDBC" w14:textId="77777777" w:rsidR="00DA47BD" w:rsidRDefault="00DA47BD" w:rsidP="001F7EAE">
            <w:pPr>
              <w:pStyle w:val="cuatexto"/>
              <w:jc w:val="right"/>
              <w:rPr>
                <w:color w:val="000000"/>
              </w:rPr>
            </w:pPr>
            <w:r w:rsidRPr="7B5CD166">
              <w:t>5,1</w:t>
            </w:r>
          </w:p>
        </w:tc>
      </w:tr>
      <w:tr w:rsidR="00DA47BD" w14:paraId="22F94790" w14:textId="77777777" w:rsidTr="002F7255">
        <w:trPr>
          <w:trHeight w:val="198"/>
        </w:trPr>
        <w:tc>
          <w:tcPr>
            <w:tcW w:w="1418" w:type="dxa"/>
            <w:vMerge/>
            <w:tcBorders>
              <w:top w:val="single" w:sz="4" w:space="0" w:color="auto"/>
              <w:bottom w:val="single" w:sz="4" w:space="0" w:color="auto"/>
            </w:tcBorders>
            <w:vAlign w:val="center"/>
            <w:hideMark/>
          </w:tcPr>
          <w:p w14:paraId="0929FC71" w14:textId="77777777" w:rsidR="00DA47BD" w:rsidRPr="005C69FA" w:rsidRDefault="00DA47BD" w:rsidP="001F7EAE">
            <w:pPr>
              <w:pStyle w:val="cuatexto"/>
              <w:rPr>
                <w:color w:val="000000"/>
              </w:rPr>
            </w:pPr>
          </w:p>
        </w:tc>
        <w:tc>
          <w:tcPr>
            <w:tcW w:w="1595" w:type="dxa"/>
            <w:tcBorders>
              <w:top w:val="single" w:sz="2" w:space="0" w:color="auto"/>
              <w:left w:val="nil"/>
              <w:bottom w:val="single" w:sz="4" w:space="0" w:color="auto"/>
              <w:right w:val="nil"/>
            </w:tcBorders>
            <w:shd w:val="clear" w:color="auto" w:fill="auto"/>
            <w:vAlign w:val="center"/>
            <w:hideMark/>
          </w:tcPr>
          <w:p w14:paraId="2AC64202" w14:textId="77777777" w:rsidR="00DA47BD" w:rsidRDefault="00DA47BD" w:rsidP="001F7EAE">
            <w:pPr>
              <w:pStyle w:val="cuatexto"/>
              <w:rPr>
                <w:color w:val="000000"/>
              </w:rPr>
            </w:pPr>
            <w:r w:rsidRPr="7B5CD166">
              <w:t>Zonas especiales</w:t>
            </w:r>
          </w:p>
        </w:tc>
        <w:tc>
          <w:tcPr>
            <w:tcW w:w="962" w:type="dxa"/>
            <w:tcBorders>
              <w:top w:val="single" w:sz="2" w:space="0" w:color="auto"/>
              <w:left w:val="nil"/>
              <w:bottom w:val="single" w:sz="4" w:space="0" w:color="auto"/>
              <w:right w:val="nil"/>
            </w:tcBorders>
            <w:shd w:val="clear" w:color="auto" w:fill="auto"/>
            <w:noWrap/>
            <w:vAlign w:val="center"/>
            <w:hideMark/>
          </w:tcPr>
          <w:p w14:paraId="12DF2118" w14:textId="77777777" w:rsidR="00DA47BD" w:rsidRDefault="00DA47BD" w:rsidP="001F7EAE">
            <w:pPr>
              <w:pStyle w:val="cuatexto"/>
              <w:jc w:val="right"/>
              <w:rPr>
                <w:color w:val="000000"/>
              </w:rPr>
            </w:pPr>
            <w:r w:rsidRPr="7B5CD166">
              <w:t>4,2</w:t>
            </w:r>
          </w:p>
        </w:tc>
        <w:tc>
          <w:tcPr>
            <w:tcW w:w="963" w:type="dxa"/>
            <w:tcBorders>
              <w:top w:val="single" w:sz="2" w:space="0" w:color="auto"/>
              <w:left w:val="nil"/>
              <w:bottom w:val="single" w:sz="4" w:space="0" w:color="auto"/>
              <w:right w:val="nil"/>
            </w:tcBorders>
            <w:shd w:val="clear" w:color="auto" w:fill="auto"/>
            <w:noWrap/>
            <w:vAlign w:val="center"/>
            <w:hideMark/>
          </w:tcPr>
          <w:p w14:paraId="15054B72" w14:textId="77777777" w:rsidR="00DA47BD" w:rsidRDefault="00DA47BD" w:rsidP="001F7EAE">
            <w:pPr>
              <w:pStyle w:val="cuatexto"/>
              <w:jc w:val="right"/>
              <w:rPr>
                <w:color w:val="000000"/>
              </w:rPr>
            </w:pPr>
            <w:r w:rsidRPr="7B5CD166">
              <w:t>4,2</w:t>
            </w:r>
          </w:p>
        </w:tc>
        <w:tc>
          <w:tcPr>
            <w:tcW w:w="963" w:type="dxa"/>
            <w:tcBorders>
              <w:top w:val="single" w:sz="2" w:space="0" w:color="auto"/>
              <w:left w:val="nil"/>
              <w:bottom w:val="single" w:sz="4" w:space="0" w:color="auto"/>
              <w:right w:val="nil"/>
            </w:tcBorders>
            <w:shd w:val="clear" w:color="auto" w:fill="auto"/>
            <w:noWrap/>
            <w:vAlign w:val="center"/>
            <w:hideMark/>
          </w:tcPr>
          <w:p w14:paraId="072C10F6" w14:textId="77777777" w:rsidR="00DA47BD" w:rsidRDefault="00DA47BD" w:rsidP="001F7EAE">
            <w:pPr>
              <w:pStyle w:val="cuatexto"/>
              <w:jc w:val="right"/>
              <w:rPr>
                <w:color w:val="000000"/>
              </w:rPr>
            </w:pPr>
            <w:r w:rsidRPr="7B5CD166">
              <w:t>5,4</w:t>
            </w:r>
          </w:p>
        </w:tc>
        <w:tc>
          <w:tcPr>
            <w:tcW w:w="962" w:type="dxa"/>
            <w:tcBorders>
              <w:top w:val="single" w:sz="2" w:space="0" w:color="auto"/>
              <w:left w:val="nil"/>
              <w:bottom w:val="single" w:sz="4" w:space="0" w:color="auto"/>
              <w:right w:val="nil"/>
            </w:tcBorders>
            <w:shd w:val="clear" w:color="auto" w:fill="auto"/>
            <w:noWrap/>
            <w:vAlign w:val="center"/>
            <w:hideMark/>
          </w:tcPr>
          <w:p w14:paraId="409357DA" w14:textId="77777777" w:rsidR="00DA47BD" w:rsidRDefault="00DA47BD" w:rsidP="001F7EAE">
            <w:pPr>
              <w:pStyle w:val="cuatexto"/>
              <w:jc w:val="right"/>
              <w:rPr>
                <w:color w:val="000000"/>
              </w:rPr>
            </w:pPr>
            <w:r w:rsidRPr="7B5CD166">
              <w:t>5,6</w:t>
            </w:r>
          </w:p>
        </w:tc>
        <w:tc>
          <w:tcPr>
            <w:tcW w:w="963" w:type="dxa"/>
            <w:tcBorders>
              <w:top w:val="single" w:sz="2" w:space="0" w:color="auto"/>
              <w:left w:val="nil"/>
              <w:bottom w:val="single" w:sz="4" w:space="0" w:color="auto"/>
              <w:right w:val="nil"/>
            </w:tcBorders>
            <w:shd w:val="clear" w:color="auto" w:fill="auto"/>
            <w:noWrap/>
            <w:vAlign w:val="center"/>
            <w:hideMark/>
          </w:tcPr>
          <w:p w14:paraId="6F9E1FA8" w14:textId="77777777" w:rsidR="00DA47BD" w:rsidRDefault="00DA47BD" w:rsidP="001F7EAE">
            <w:pPr>
              <w:pStyle w:val="cuatexto"/>
              <w:jc w:val="right"/>
              <w:rPr>
                <w:color w:val="000000"/>
              </w:rPr>
            </w:pPr>
            <w:r w:rsidRPr="7B5CD166">
              <w:t>4,4</w:t>
            </w:r>
          </w:p>
        </w:tc>
        <w:tc>
          <w:tcPr>
            <w:tcW w:w="963" w:type="dxa"/>
            <w:tcBorders>
              <w:top w:val="single" w:sz="2" w:space="0" w:color="auto"/>
              <w:left w:val="nil"/>
              <w:bottom w:val="single" w:sz="4" w:space="0" w:color="auto"/>
              <w:right w:val="nil"/>
            </w:tcBorders>
            <w:shd w:val="clear" w:color="auto" w:fill="auto"/>
            <w:noWrap/>
            <w:vAlign w:val="center"/>
            <w:hideMark/>
          </w:tcPr>
          <w:p w14:paraId="20316B97" w14:textId="77777777" w:rsidR="00DA47BD" w:rsidRDefault="00DA47BD" w:rsidP="001F7EAE">
            <w:pPr>
              <w:pStyle w:val="cuatexto"/>
              <w:jc w:val="right"/>
              <w:rPr>
                <w:color w:val="000000"/>
              </w:rPr>
            </w:pPr>
            <w:r w:rsidRPr="7B5CD166">
              <w:t>4,6</w:t>
            </w:r>
          </w:p>
        </w:tc>
      </w:tr>
      <w:tr w:rsidR="00DA47BD" w14:paraId="356CAD30" w14:textId="77777777" w:rsidTr="002F7255">
        <w:trPr>
          <w:trHeight w:val="198"/>
        </w:trPr>
        <w:tc>
          <w:tcPr>
            <w:tcW w:w="1418" w:type="dxa"/>
            <w:vMerge w:val="restart"/>
            <w:tcBorders>
              <w:top w:val="single" w:sz="4" w:space="0" w:color="auto"/>
              <w:left w:val="nil"/>
              <w:bottom w:val="single" w:sz="4" w:space="0" w:color="auto"/>
              <w:right w:val="nil"/>
            </w:tcBorders>
            <w:shd w:val="clear" w:color="auto" w:fill="auto"/>
            <w:vAlign w:val="center"/>
            <w:hideMark/>
          </w:tcPr>
          <w:p w14:paraId="503B32A2" w14:textId="77777777" w:rsidR="00DA47BD" w:rsidRPr="005C69FA" w:rsidRDefault="00DA47BD" w:rsidP="001F7EAE">
            <w:pPr>
              <w:pStyle w:val="cuatexto"/>
              <w:rPr>
                <w:color w:val="000000"/>
              </w:rPr>
            </w:pPr>
            <w:r w:rsidRPr="7B5CD166">
              <w:t>5-9 años</w:t>
            </w:r>
          </w:p>
        </w:tc>
        <w:tc>
          <w:tcPr>
            <w:tcW w:w="1595" w:type="dxa"/>
            <w:tcBorders>
              <w:top w:val="single" w:sz="4" w:space="0" w:color="auto"/>
              <w:left w:val="nil"/>
              <w:bottom w:val="single" w:sz="2" w:space="0" w:color="auto"/>
              <w:right w:val="nil"/>
            </w:tcBorders>
            <w:shd w:val="clear" w:color="auto" w:fill="auto"/>
            <w:vAlign w:val="center"/>
            <w:hideMark/>
          </w:tcPr>
          <w:p w14:paraId="0A124A18" w14:textId="77777777" w:rsidR="00DA47BD" w:rsidRDefault="00DA47BD" w:rsidP="001F7EAE">
            <w:pPr>
              <w:pStyle w:val="cuatexto"/>
              <w:rPr>
                <w:color w:val="000000"/>
              </w:rPr>
            </w:pPr>
            <w:r w:rsidRPr="7B5CD166">
              <w:t>Urbanos</w:t>
            </w:r>
          </w:p>
        </w:tc>
        <w:tc>
          <w:tcPr>
            <w:tcW w:w="962" w:type="dxa"/>
            <w:tcBorders>
              <w:top w:val="single" w:sz="4" w:space="0" w:color="auto"/>
              <w:left w:val="nil"/>
              <w:bottom w:val="single" w:sz="2" w:space="0" w:color="auto"/>
              <w:right w:val="nil"/>
            </w:tcBorders>
            <w:shd w:val="clear" w:color="auto" w:fill="auto"/>
            <w:vAlign w:val="center"/>
            <w:hideMark/>
          </w:tcPr>
          <w:p w14:paraId="7AB13B01" w14:textId="77777777" w:rsidR="00DA47BD" w:rsidRDefault="00DA47BD" w:rsidP="001F7EAE">
            <w:pPr>
              <w:pStyle w:val="cuatexto"/>
              <w:jc w:val="right"/>
              <w:rPr>
                <w:color w:val="000000"/>
              </w:rPr>
            </w:pPr>
            <w:r w:rsidRPr="7B5CD166">
              <w:t>2,6</w:t>
            </w:r>
          </w:p>
        </w:tc>
        <w:tc>
          <w:tcPr>
            <w:tcW w:w="963" w:type="dxa"/>
            <w:tcBorders>
              <w:top w:val="single" w:sz="4" w:space="0" w:color="auto"/>
              <w:left w:val="nil"/>
              <w:bottom w:val="single" w:sz="2" w:space="0" w:color="auto"/>
              <w:right w:val="nil"/>
            </w:tcBorders>
            <w:shd w:val="clear" w:color="auto" w:fill="auto"/>
            <w:vAlign w:val="center"/>
            <w:hideMark/>
          </w:tcPr>
          <w:p w14:paraId="7C318FB8" w14:textId="77777777" w:rsidR="00DA47BD" w:rsidRDefault="00DA47BD" w:rsidP="001F7EAE">
            <w:pPr>
              <w:pStyle w:val="cuatexto"/>
              <w:jc w:val="right"/>
              <w:rPr>
                <w:color w:val="000000"/>
              </w:rPr>
            </w:pPr>
            <w:r w:rsidRPr="7B5CD166">
              <w:t>2,6</w:t>
            </w:r>
          </w:p>
        </w:tc>
        <w:tc>
          <w:tcPr>
            <w:tcW w:w="963" w:type="dxa"/>
            <w:tcBorders>
              <w:top w:val="single" w:sz="4" w:space="0" w:color="auto"/>
              <w:left w:val="nil"/>
              <w:bottom w:val="single" w:sz="2" w:space="0" w:color="auto"/>
              <w:right w:val="nil"/>
            </w:tcBorders>
            <w:shd w:val="clear" w:color="auto" w:fill="auto"/>
            <w:vAlign w:val="center"/>
            <w:hideMark/>
          </w:tcPr>
          <w:p w14:paraId="14637783" w14:textId="77777777" w:rsidR="00DA47BD" w:rsidRDefault="00DA47BD" w:rsidP="001F7EAE">
            <w:pPr>
              <w:pStyle w:val="cuatexto"/>
              <w:jc w:val="right"/>
              <w:rPr>
                <w:color w:val="000000"/>
              </w:rPr>
            </w:pPr>
            <w:r w:rsidRPr="7B5CD166">
              <w:t>3,1</w:t>
            </w:r>
          </w:p>
        </w:tc>
        <w:tc>
          <w:tcPr>
            <w:tcW w:w="962" w:type="dxa"/>
            <w:tcBorders>
              <w:top w:val="single" w:sz="4" w:space="0" w:color="auto"/>
              <w:left w:val="nil"/>
              <w:bottom w:val="single" w:sz="2" w:space="0" w:color="auto"/>
              <w:right w:val="nil"/>
            </w:tcBorders>
            <w:shd w:val="clear" w:color="auto" w:fill="auto"/>
            <w:vAlign w:val="center"/>
            <w:hideMark/>
          </w:tcPr>
          <w:p w14:paraId="46ECA532" w14:textId="77777777" w:rsidR="00DA47BD" w:rsidRDefault="00DA47BD" w:rsidP="001F7EAE">
            <w:pPr>
              <w:pStyle w:val="cuatexto"/>
              <w:jc w:val="right"/>
              <w:rPr>
                <w:color w:val="000000"/>
              </w:rPr>
            </w:pPr>
            <w:r w:rsidRPr="7B5CD166">
              <w:t>3,4</w:t>
            </w:r>
          </w:p>
        </w:tc>
        <w:tc>
          <w:tcPr>
            <w:tcW w:w="963" w:type="dxa"/>
            <w:tcBorders>
              <w:top w:val="single" w:sz="4" w:space="0" w:color="auto"/>
              <w:left w:val="nil"/>
              <w:bottom w:val="single" w:sz="2" w:space="0" w:color="auto"/>
              <w:right w:val="nil"/>
            </w:tcBorders>
            <w:shd w:val="clear" w:color="auto" w:fill="auto"/>
            <w:vAlign w:val="center"/>
            <w:hideMark/>
          </w:tcPr>
          <w:p w14:paraId="7F8A4960" w14:textId="77777777" w:rsidR="00DA47BD" w:rsidRDefault="00DA47BD" w:rsidP="001F7EAE">
            <w:pPr>
              <w:pStyle w:val="cuatexto"/>
              <w:jc w:val="right"/>
              <w:rPr>
                <w:color w:val="000000"/>
              </w:rPr>
            </w:pPr>
            <w:r w:rsidRPr="7B5CD166">
              <w:t>3,1</w:t>
            </w:r>
          </w:p>
        </w:tc>
        <w:tc>
          <w:tcPr>
            <w:tcW w:w="963" w:type="dxa"/>
            <w:tcBorders>
              <w:top w:val="single" w:sz="4" w:space="0" w:color="auto"/>
              <w:left w:val="nil"/>
              <w:bottom w:val="single" w:sz="2" w:space="0" w:color="auto"/>
              <w:right w:val="nil"/>
            </w:tcBorders>
            <w:shd w:val="clear" w:color="auto" w:fill="auto"/>
            <w:vAlign w:val="center"/>
            <w:hideMark/>
          </w:tcPr>
          <w:p w14:paraId="772DDC63" w14:textId="77777777" w:rsidR="00DA47BD" w:rsidRDefault="00DA47BD" w:rsidP="001F7EAE">
            <w:pPr>
              <w:pStyle w:val="cuatexto"/>
              <w:jc w:val="right"/>
              <w:rPr>
                <w:color w:val="000000"/>
              </w:rPr>
            </w:pPr>
            <w:r w:rsidRPr="7B5CD166">
              <w:t>2,7</w:t>
            </w:r>
          </w:p>
        </w:tc>
      </w:tr>
      <w:tr w:rsidR="00DA47BD" w14:paraId="1F1DC023" w14:textId="77777777" w:rsidTr="002F7255">
        <w:trPr>
          <w:trHeight w:val="198"/>
        </w:trPr>
        <w:tc>
          <w:tcPr>
            <w:tcW w:w="1418" w:type="dxa"/>
            <w:vMerge/>
            <w:tcBorders>
              <w:top w:val="single" w:sz="4" w:space="0" w:color="auto"/>
              <w:bottom w:val="single" w:sz="4" w:space="0" w:color="auto"/>
            </w:tcBorders>
            <w:vAlign w:val="center"/>
            <w:hideMark/>
          </w:tcPr>
          <w:p w14:paraId="253CE195" w14:textId="77777777" w:rsidR="00DA47BD" w:rsidRPr="005C69FA" w:rsidRDefault="00DA47BD" w:rsidP="001F7EAE">
            <w:pPr>
              <w:pStyle w:val="cuatexto"/>
              <w:rPr>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2BA6CE1F" w14:textId="77777777" w:rsidR="00DA47BD" w:rsidRDefault="00DA47BD" w:rsidP="001F7EAE">
            <w:pPr>
              <w:pStyle w:val="cuatexto"/>
              <w:rPr>
                <w:color w:val="000000"/>
              </w:rPr>
            </w:pPr>
            <w:r w:rsidRPr="7B5CD166">
              <w:t>Rurales grandes</w:t>
            </w:r>
          </w:p>
        </w:tc>
        <w:tc>
          <w:tcPr>
            <w:tcW w:w="962" w:type="dxa"/>
            <w:tcBorders>
              <w:top w:val="single" w:sz="2" w:space="0" w:color="auto"/>
              <w:left w:val="nil"/>
              <w:bottom w:val="single" w:sz="2" w:space="0" w:color="auto"/>
              <w:right w:val="nil"/>
            </w:tcBorders>
            <w:shd w:val="clear" w:color="auto" w:fill="auto"/>
            <w:noWrap/>
            <w:vAlign w:val="center"/>
            <w:hideMark/>
          </w:tcPr>
          <w:p w14:paraId="393E4F8F" w14:textId="77777777" w:rsidR="00DA47BD" w:rsidRDefault="00DA47BD" w:rsidP="001F7EAE">
            <w:pPr>
              <w:pStyle w:val="cuatexto"/>
              <w:jc w:val="right"/>
              <w:rPr>
                <w:color w:val="000000"/>
              </w:rPr>
            </w:pPr>
            <w:r w:rsidRPr="7B5CD166">
              <w:t>2,5</w:t>
            </w:r>
          </w:p>
        </w:tc>
        <w:tc>
          <w:tcPr>
            <w:tcW w:w="963" w:type="dxa"/>
            <w:tcBorders>
              <w:top w:val="single" w:sz="2" w:space="0" w:color="auto"/>
              <w:left w:val="nil"/>
              <w:bottom w:val="single" w:sz="2" w:space="0" w:color="auto"/>
              <w:right w:val="nil"/>
            </w:tcBorders>
            <w:shd w:val="clear" w:color="auto" w:fill="auto"/>
            <w:noWrap/>
            <w:vAlign w:val="center"/>
            <w:hideMark/>
          </w:tcPr>
          <w:p w14:paraId="267EE1B0" w14:textId="77777777" w:rsidR="00DA47BD" w:rsidRDefault="00DA47BD" w:rsidP="001F7EAE">
            <w:pPr>
              <w:pStyle w:val="cuatexto"/>
              <w:jc w:val="right"/>
              <w:rPr>
                <w:color w:val="000000"/>
              </w:rPr>
            </w:pPr>
            <w:r w:rsidRPr="7B5CD166">
              <w:t>2,6</w:t>
            </w:r>
          </w:p>
        </w:tc>
        <w:tc>
          <w:tcPr>
            <w:tcW w:w="963" w:type="dxa"/>
            <w:tcBorders>
              <w:top w:val="single" w:sz="2" w:space="0" w:color="auto"/>
              <w:left w:val="nil"/>
              <w:bottom w:val="single" w:sz="2" w:space="0" w:color="auto"/>
              <w:right w:val="nil"/>
            </w:tcBorders>
            <w:shd w:val="clear" w:color="auto" w:fill="auto"/>
            <w:noWrap/>
            <w:vAlign w:val="center"/>
            <w:hideMark/>
          </w:tcPr>
          <w:p w14:paraId="6CA4F460" w14:textId="77777777" w:rsidR="00DA47BD" w:rsidRDefault="00DA47BD" w:rsidP="001F7EAE">
            <w:pPr>
              <w:pStyle w:val="cuatexto"/>
              <w:jc w:val="right"/>
              <w:rPr>
                <w:color w:val="000000"/>
              </w:rPr>
            </w:pPr>
            <w:r w:rsidRPr="7B5CD166">
              <w:t>3,1</w:t>
            </w:r>
          </w:p>
        </w:tc>
        <w:tc>
          <w:tcPr>
            <w:tcW w:w="962" w:type="dxa"/>
            <w:tcBorders>
              <w:top w:val="single" w:sz="2" w:space="0" w:color="auto"/>
              <w:left w:val="nil"/>
              <w:bottom w:val="single" w:sz="2" w:space="0" w:color="auto"/>
              <w:right w:val="nil"/>
            </w:tcBorders>
            <w:shd w:val="clear" w:color="auto" w:fill="auto"/>
            <w:noWrap/>
            <w:vAlign w:val="center"/>
            <w:hideMark/>
          </w:tcPr>
          <w:p w14:paraId="0F40061B" w14:textId="77777777" w:rsidR="00DA47BD" w:rsidRDefault="00DA47BD" w:rsidP="001F7EAE">
            <w:pPr>
              <w:pStyle w:val="cuatexto"/>
              <w:jc w:val="right"/>
              <w:rPr>
                <w:color w:val="000000"/>
              </w:rPr>
            </w:pPr>
            <w:r w:rsidRPr="7B5CD166">
              <w:t>3,8</w:t>
            </w:r>
          </w:p>
        </w:tc>
        <w:tc>
          <w:tcPr>
            <w:tcW w:w="963" w:type="dxa"/>
            <w:tcBorders>
              <w:top w:val="single" w:sz="2" w:space="0" w:color="auto"/>
              <w:left w:val="nil"/>
              <w:bottom w:val="single" w:sz="2" w:space="0" w:color="auto"/>
              <w:right w:val="nil"/>
            </w:tcBorders>
            <w:shd w:val="clear" w:color="auto" w:fill="auto"/>
            <w:noWrap/>
            <w:vAlign w:val="center"/>
            <w:hideMark/>
          </w:tcPr>
          <w:p w14:paraId="2636FDC5" w14:textId="77777777" w:rsidR="00DA47BD" w:rsidRDefault="00DA47BD" w:rsidP="001F7EAE">
            <w:pPr>
              <w:pStyle w:val="cuatexto"/>
              <w:jc w:val="right"/>
              <w:rPr>
                <w:color w:val="000000"/>
              </w:rPr>
            </w:pPr>
            <w:r w:rsidRPr="7B5CD166">
              <w:t>3,1</w:t>
            </w:r>
          </w:p>
        </w:tc>
        <w:tc>
          <w:tcPr>
            <w:tcW w:w="963" w:type="dxa"/>
            <w:tcBorders>
              <w:top w:val="single" w:sz="2" w:space="0" w:color="auto"/>
              <w:left w:val="nil"/>
              <w:bottom w:val="single" w:sz="2" w:space="0" w:color="auto"/>
              <w:right w:val="nil"/>
            </w:tcBorders>
            <w:shd w:val="clear" w:color="auto" w:fill="auto"/>
            <w:noWrap/>
            <w:vAlign w:val="center"/>
            <w:hideMark/>
          </w:tcPr>
          <w:p w14:paraId="26B23EBE" w14:textId="77777777" w:rsidR="00DA47BD" w:rsidRDefault="00DA47BD" w:rsidP="001F7EAE">
            <w:pPr>
              <w:pStyle w:val="cuatexto"/>
              <w:jc w:val="right"/>
              <w:rPr>
                <w:color w:val="000000"/>
              </w:rPr>
            </w:pPr>
            <w:r w:rsidRPr="7B5CD166">
              <w:t>2,8</w:t>
            </w:r>
          </w:p>
        </w:tc>
      </w:tr>
      <w:tr w:rsidR="00DA47BD" w14:paraId="0B5DDBB4" w14:textId="77777777" w:rsidTr="002F7255">
        <w:trPr>
          <w:trHeight w:val="198"/>
        </w:trPr>
        <w:tc>
          <w:tcPr>
            <w:tcW w:w="1418" w:type="dxa"/>
            <w:vMerge/>
            <w:tcBorders>
              <w:top w:val="single" w:sz="4" w:space="0" w:color="auto"/>
              <w:bottom w:val="single" w:sz="4" w:space="0" w:color="auto"/>
            </w:tcBorders>
            <w:vAlign w:val="center"/>
            <w:hideMark/>
          </w:tcPr>
          <w:p w14:paraId="5360D2A2" w14:textId="77777777" w:rsidR="00DA47BD" w:rsidRPr="005C69FA" w:rsidRDefault="00DA47BD" w:rsidP="001F7EAE">
            <w:pPr>
              <w:pStyle w:val="cuatexto"/>
              <w:rPr>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447D7B79" w14:textId="77777777" w:rsidR="00DA47BD" w:rsidRDefault="00DA47BD" w:rsidP="001F7EAE">
            <w:pPr>
              <w:pStyle w:val="cuatexto"/>
              <w:rPr>
                <w:color w:val="000000"/>
              </w:rPr>
            </w:pPr>
            <w:r w:rsidRPr="7B5CD166">
              <w:t>Rurales medianos</w:t>
            </w:r>
          </w:p>
        </w:tc>
        <w:tc>
          <w:tcPr>
            <w:tcW w:w="962" w:type="dxa"/>
            <w:tcBorders>
              <w:top w:val="single" w:sz="2" w:space="0" w:color="auto"/>
              <w:left w:val="nil"/>
              <w:bottom w:val="single" w:sz="2" w:space="0" w:color="auto"/>
              <w:right w:val="nil"/>
            </w:tcBorders>
            <w:shd w:val="clear" w:color="auto" w:fill="auto"/>
            <w:noWrap/>
            <w:vAlign w:val="center"/>
            <w:hideMark/>
          </w:tcPr>
          <w:p w14:paraId="1CF6BD02" w14:textId="77777777" w:rsidR="00DA47BD" w:rsidRDefault="00DA47BD" w:rsidP="001F7EAE">
            <w:pPr>
              <w:pStyle w:val="cuatexto"/>
              <w:jc w:val="right"/>
              <w:rPr>
                <w:color w:val="000000"/>
              </w:rPr>
            </w:pPr>
            <w:r w:rsidRPr="7B5CD166">
              <w:t>2,5</w:t>
            </w:r>
          </w:p>
        </w:tc>
        <w:tc>
          <w:tcPr>
            <w:tcW w:w="963" w:type="dxa"/>
            <w:tcBorders>
              <w:top w:val="single" w:sz="2" w:space="0" w:color="auto"/>
              <w:left w:val="nil"/>
              <w:bottom w:val="single" w:sz="2" w:space="0" w:color="auto"/>
              <w:right w:val="nil"/>
            </w:tcBorders>
            <w:shd w:val="clear" w:color="auto" w:fill="auto"/>
            <w:noWrap/>
            <w:vAlign w:val="center"/>
            <w:hideMark/>
          </w:tcPr>
          <w:p w14:paraId="40BDA65B" w14:textId="77777777" w:rsidR="00DA47BD" w:rsidRDefault="00DA47BD" w:rsidP="001F7EAE">
            <w:pPr>
              <w:pStyle w:val="cuatexto"/>
              <w:jc w:val="right"/>
              <w:rPr>
                <w:color w:val="000000"/>
              </w:rPr>
            </w:pPr>
            <w:r w:rsidRPr="7B5CD166">
              <w:t>2,5</w:t>
            </w:r>
          </w:p>
        </w:tc>
        <w:tc>
          <w:tcPr>
            <w:tcW w:w="963" w:type="dxa"/>
            <w:tcBorders>
              <w:top w:val="single" w:sz="2" w:space="0" w:color="auto"/>
              <w:left w:val="nil"/>
              <w:bottom w:val="single" w:sz="2" w:space="0" w:color="auto"/>
              <w:right w:val="nil"/>
            </w:tcBorders>
            <w:shd w:val="clear" w:color="auto" w:fill="auto"/>
            <w:noWrap/>
            <w:vAlign w:val="center"/>
            <w:hideMark/>
          </w:tcPr>
          <w:p w14:paraId="46A3C67A" w14:textId="77777777" w:rsidR="00DA47BD" w:rsidRDefault="00DA47BD" w:rsidP="001F7EAE">
            <w:pPr>
              <w:pStyle w:val="cuatexto"/>
              <w:jc w:val="right"/>
              <w:rPr>
                <w:color w:val="000000"/>
              </w:rPr>
            </w:pPr>
            <w:r w:rsidRPr="7B5CD166">
              <w:t>3,2</w:t>
            </w:r>
          </w:p>
        </w:tc>
        <w:tc>
          <w:tcPr>
            <w:tcW w:w="962" w:type="dxa"/>
            <w:tcBorders>
              <w:top w:val="single" w:sz="2" w:space="0" w:color="auto"/>
              <w:left w:val="nil"/>
              <w:bottom w:val="single" w:sz="2" w:space="0" w:color="auto"/>
              <w:right w:val="nil"/>
            </w:tcBorders>
            <w:shd w:val="clear" w:color="auto" w:fill="auto"/>
            <w:noWrap/>
            <w:vAlign w:val="center"/>
            <w:hideMark/>
          </w:tcPr>
          <w:p w14:paraId="140212DC" w14:textId="77777777" w:rsidR="00DA47BD" w:rsidRDefault="00DA47BD" w:rsidP="001F7EAE">
            <w:pPr>
              <w:pStyle w:val="cuatexto"/>
              <w:jc w:val="right"/>
              <w:rPr>
                <w:color w:val="000000"/>
              </w:rPr>
            </w:pPr>
            <w:r w:rsidRPr="7B5CD166">
              <w:t>4,5</w:t>
            </w:r>
          </w:p>
        </w:tc>
        <w:tc>
          <w:tcPr>
            <w:tcW w:w="963" w:type="dxa"/>
            <w:tcBorders>
              <w:top w:val="single" w:sz="2" w:space="0" w:color="auto"/>
              <w:left w:val="nil"/>
              <w:bottom w:val="single" w:sz="2" w:space="0" w:color="auto"/>
              <w:right w:val="nil"/>
            </w:tcBorders>
            <w:shd w:val="clear" w:color="auto" w:fill="auto"/>
            <w:noWrap/>
            <w:vAlign w:val="center"/>
            <w:hideMark/>
          </w:tcPr>
          <w:p w14:paraId="2E9A41E9" w14:textId="77777777" w:rsidR="00DA47BD" w:rsidRDefault="00DA47BD" w:rsidP="001F7EAE">
            <w:pPr>
              <w:pStyle w:val="cuatexto"/>
              <w:jc w:val="right"/>
              <w:rPr>
                <w:color w:val="000000"/>
              </w:rPr>
            </w:pPr>
            <w:r w:rsidRPr="7B5CD166">
              <w:t>3,1</w:t>
            </w:r>
          </w:p>
        </w:tc>
        <w:tc>
          <w:tcPr>
            <w:tcW w:w="963" w:type="dxa"/>
            <w:tcBorders>
              <w:top w:val="single" w:sz="2" w:space="0" w:color="auto"/>
              <w:left w:val="nil"/>
              <w:bottom w:val="single" w:sz="2" w:space="0" w:color="auto"/>
              <w:right w:val="nil"/>
            </w:tcBorders>
            <w:shd w:val="clear" w:color="auto" w:fill="auto"/>
            <w:noWrap/>
            <w:vAlign w:val="center"/>
            <w:hideMark/>
          </w:tcPr>
          <w:p w14:paraId="6EDF6620" w14:textId="77777777" w:rsidR="00DA47BD" w:rsidRDefault="00DA47BD" w:rsidP="001F7EAE">
            <w:pPr>
              <w:pStyle w:val="cuatexto"/>
              <w:jc w:val="right"/>
              <w:rPr>
                <w:color w:val="000000"/>
              </w:rPr>
            </w:pPr>
            <w:r w:rsidRPr="7B5CD166">
              <w:t>2,9</w:t>
            </w:r>
          </w:p>
        </w:tc>
      </w:tr>
      <w:tr w:rsidR="00DA47BD" w14:paraId="2C40CC0F" w14:textId="77777777" w:rsidTr="002F7255">
        <w:trPr>
          <w:trHeight w:val="198"/>
        </w:trPr>
        <w:tc>
          <w:tcPr>
            <w:tcW w:w="1418" w:type="dxa"/>
            <w:vMerge/>
            <w:tcBorders>
              <w:top w:val="single" w:sz="4" w:space="0" w:color="auto"/>
              <w:bottom w:val="single" w:sz="4" w:space="0" w:color="auto"/>
            </w:tcBorders>
            <w:vAlign w:val="center"/>
            <w:hideMark/>
          </w:tcPr>
          <w:p w14:paraId="2AC24875" w14:textId="77777777" w:rsidR="00DA47BD" w:rsidRPr="005C69FA" w:rsidRDefault="00DA47BD" w:rsidP="001F7EAE">
            <w:pPr>
              <w:pStyle w:val="cuatexto"/>
              <w:rPr>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7A626F97" w14:textId="77777777" w:rsidR="00DA47BD" w:rsidRDefault="00DA47BD" w:rsidP="001F7EAE">
            <w:pPr>
              <w:pStyle w:val="cuatexto"/>
              <w:rPr>
                <w:color w:val="000000"/>
              </w:rPr>
            </w:pPr>
            <w:r w:rsidRPr="7B5CD166">
              <w:t>Rurales pequeños</w:t>
            </w:r>
          </w:p>
        </w:tc>
        <w:tc>
          <w:tcPr>
            <w:tcW w:w="962" w:type="dxa"/>
            <w:tcBorders>
              <w:top w:val="single" w:sz="2" w:space="0" w:color="auto"/>
              <w:left w:val="nil"/>
              <w:bottom w:val="single" w:sz="2" w:space="0" w:color="auto"/>
              <w:right w:val="nil"/>
            </w:tcBorders>
            <w:shd w:val="clear" w:color="auto" w:fill="auto"/>
            <w:noWrap/>
            <w:vAlign w:val="center"/>
            <w:hideMark/>
          </w:tcPr>
          <w:p w14:paraId="2D5FF1D0" w14:textId="77777777" w:rsidR="00DA47BD" w:rsidRDefault="00DA47BD" w:rsidP="001F7EAE">
            <w:pPr>
              <w:pStyle w:val="cuatexto"/>
              <w:jc w:val="right"/>
              <w:rPr>
                <w:color w:val="000000"/>
              </w:rPr>
            </w:pPr>
            <w:r w:rsidRPr="7B5CD166">
              <w:t>2,6</w:t>
            </w:r>
          </w:p>
        </w:tc>
        <w:tc>
          <w:tcPr>
            <w:tcW w:w="963" w:type="dxa"/>
            <w:tcBorders>
              <w:top w:val="single" w:sz="2" w:space="0" w:color="auto"/>
              <w:left w:val="nil"/>
              <w:bottom w:val="single" w:sz="2" w:space="0" w:color="auto"/>
              <w:right w:val="nil"/>
            </w:tcBorders>
            <w:shd w:val="clear" w:color="auto" w:fill="auto"/>
            <w:noWrap/>
            <w:vAlign w:val="center"/>
            <w:hideMark/>
          </w:tcPr>
          <w:p w14:paraId="54CC7913" w14:textId="77777777" w:rsidR="00DA47BD" w:rsidRDefault="00DA47BD" w:rsidP="001F7EAE">
            <w:pPr>
              <w:pStyle w:val="cuatexto"/>
              <w:jc w:val="right"/>
              <w:rPr>
                <w:color w:val="000000"/>
              </w:rPr>
            </w:pPr>
            <w:r w:rsidRPr="7B5CD166">
              <w:t>2,5</w:t>
            </w:r>
          </w:p>
        </w:tc>
        <w:tc>
          <w:tcPr>
            <w:tcW w:w="963" w:type="dxa"/>
            <w:tcBorders>
              <w:top w:val="single" w:sz="2" w:space="0" w:color="auto"/>
              <w:left w:val="nil"/>
              <w:bottom w:val="single" w:sz="2" w:space="0" w:color="auto"/>
              <w:right w:val="nil"/>
            </w:tcBorders>
            <w:shd w:val="clear" w:color="auto" w:fill="auto"/>
            <w:noWrap/>
            <w:vAlign w:val="center"/>
            <w:hideMark/>
          </w:tcPr>
          <w:p w14:paraId="434DB6CD" w14:textId="77777777" w:rsidR="00DA47BD" w:rsidRDefault="00DA47BD" w:rsidP="001F7EAE">
            <w:pPr>
              <w:pStyle w:val="cuatexto"/>
              <w:jc w:val="right"/>
              <w:rPr>
                <w:color w:val="000000"/>
              </w:rPr>
            </w:pPr>
            <w:r w:rsidRPr="7B5CD166">
              <w:t>3,3</w:t>
            </w:r>
          </w:p>
        </w:tc>
        <w:tc>
          <w:tcPr>
            <w:tcW w:w="962" w:type="dxa"/>
            <w:tcBorders>
              <w:top w:val="single" w:sz="2" w:space="0" w:color="auto"/>
              <w:left w:val="nil"/>
              <w:bottom w:val="single" w:sz="2" w:space="0" w:color="auto"/>
              <w:right w:val="nil"/>
            </w:tcBorders>
            <w:shd w:val="clear" w:color="auto" w:fill="auto"/>
            <w:noWrap/>
            <w:vAlign w:val="center"/>
            <w:hideMark/>
          </w:tcPr>
          <w:p w14:paraId="176ABBB4" w14:textId="77777777" w:rsidR="00DA47BD" w:rsidRDefault="00DA47BD" w:rsidP="001F7EAE">
            <w:pPr>
              <w:pStyle w:val="cuatexto"/>
              <w:jc w:val="right"/>
              <w:rPr>
                <w:color w:val="000000"/>
              </w:rPr>
            </w:pPr>
            <w:r w:rsidRPr="7B5CD166">
              <w:t>4,4</w:t>
            </w:r>
          </w:p>
        </w:tc>
        <w:tc>
          <w:tcPr>
            <w:tcW w:w="963" w:type="dxa"/>
            <w:tcBorders>
              <w:top w:val="single" w:sz="2" w:space="0" w:color="auto"/>
              <w:left w:val="nil"/>
              <w:bottom w:val="single" w:sz="2" w:space="0" w:color="auto"/>
              <w:right w:val="nil"/>
            </w:tcBorders>
            <w:shd w:val="clear" w:color="auto" w:fill="auto"/>
            <w:noWrap/>
            <w:vAlign w:val="center"/>
            <w:hideMark/>
          </w:tcPr>
          <w:p w14:paraId="74AFAB13" w14:textId="77777777" w:rsidR="00DA47BD" w:rsidRDefault="00DA47BD" w:rsidP="001F7EAE">
            <w:pPr>
              <w:pStyle w:val="cuatexto"/>
              <w:jc w:val="right"/>
              <w:rPr>
                <w:color w:val="000000"/>
              </w:rPr>
            </w:pPr>
            <w:r w:rsidRPr="7B5CD166">
              <w:t>3,0</w:t>
            </w:r>
          </w:p>
        </w:tc>
        <w:tc>
          <w:tcPr>
            <w:tcW w:w="963" w:type="dxa"/>
            <w:tcBorders>
              <w:top w:val="single" w:sz="2" w:space="0" w:color="auto"/>
              <w:left w:val="nil"/>
              <w:bottom w:val="single" w:sz="2" w:space="0" w:color="auto"/>
              <w:right w:val="nil"/>
            </w:tcBorders>
            <w:shd w:val="clear" w:color="auto" w:fill="auto"/>
            <w:noWrap/>
            <w:vAlign w:val="center"/>
            <w:hideMark/>
          </w:tcPr>
          <w:p w14:paraId="1242EB12" w14:textId="77777777" w:rsidR="00DA47BD" w:rsidRDefault="00DA47BD" w:rsidP="001F7EAE">
            <w:pPr>
              <w:pStyle w:val="cuatexto"/>
              <w:jc w:val="right"/>
              <w:rPr>
                <w:color w:val="000000"/>
              </w:rPr>
            </w:pPr>
            <w:r w:rsidRPr="7B5CD166">
              <w:t>2,8</w:t>
            </w:r>
          </w:p>
        </w:tc>
      </w:tr>
      <w:tr w:rsidR="00DA47BD" w14:paraId="18668222" w14:textId="77777777" w:rsidTr="002F7255">
        <w:trPr>
          <w:trHeight w:val="198"/>
        </w:trPr>
        <w:tc>
          <w:tcPr>
            <w:tcW w:w="1418" w:type="dxa"/>
            <w:vMerge/>
            <w:tcBorders>
              <w:top w:val="single" w:sz="4" w:space="0" w:color="auto"/>
              <w:bottom w:val="single" w:sz="4" w:space="0" w:color="auto"/>
            </w:tcBorders>
            <w:vAlign w:val="center"/>
            <w:hideMark/>
          </w:tcPr>
          <w:p w14:paraId="4CE12FF8" w14:textId="77777777" w:rsidR="00DA47BD" w:rsidRPr="005C69FA" w:rsidRDefault="00DA47BD" w:rsidP="001F7EAE">
            <w:pPr>
              <w:pStyle w:val="cuatexto"/>
              <w:rPr>
                <w:color w:val="000000"/>
              </w:rPr>
            </w:pPr>
          </w:p>
        </w:tc>
        <w:tc>
          <w:tcPr>
            <w:tcW w:w="1595" w:type="dxa"/>
            <w:tcBorders>
              <w:top w:val="single" w:sz="2" w:space="0" w:color="auto"/>
              <w:left w:val="nil"/>
              <w:bottom w:val="single" w:sz="4" w:space="0" w:color="auto"/>
              <w:right w:val="nil"/>
            </w:tcBorders>
            <w:shd w:val="clear" w:color="auto" w:fill="auto"/>
            <w:vAlign w:val="center"/>
            <w:hideMark/>
          </w:tcPr>
          <w:p w14:paraId="75FA12BC" w14:textId="77777777" w:rsidR="00DA47BD" w:rsidRDefault="00DA47BD" w:rsidP="001F7EAE">
            <w:pPr>
              <w:pStyle w:val="cuatexto"/>
              <w:rPr>
                <w:color w:val="000000"/>
              </w:rPr>
            </w:pPr>
            <w:r w:rsidRPr="7B5CD166">
              <w:t>Zonas especiales</w:t>
            </w:r>
          </w:p>
        </w:tc>
        <w:tc>
          <w:tcPr>
            <w:tcW w:w="962" w:type="dxa"/>
            <w:tcBorders>
              <w:top w:val="single" w:sz="2" w:space="0" w:color="auto"/>
              <w:left w:val="nil"/>
              <w:bottom w:val="single" w:sz="4" w:space="0" w:color="auto"/>
              <w:right w:val="nil"/>
            </w:tcBorders>
            <w:shd w:val="clear" w:color="auto" w:fill="auto"/>
            <w:noWrap/>
            <w:vAlign w:val="center"/>
            <w:hideMark/>
          </w:tcPr>
          <w:p w14:paraId="15ADA7BE" w14:textId="77777777" w:rsidR="00DA47BD" w:rsidRDefault="00DA47BD" w:rsidP="001F7EAE">
            <w:pPr>
              <w:pStyle w:val="cuatexto"/>
              <w:jc w:val="right"/>
              <w:rPr>
                <w:color w:val="000000"/>
              </w:rPr>
            </w:pPr>
            <w:r w:rsidRPr="7B5CD166">
              <w:t>2,4</w:t>
            </w:r>
          </w:p>
        </w:tc>
        <w:tc>
          <w:tcPr>
            <w:tcW w:w="963" w:type="dxa"/>
            <w:tcBorders>
              <w:top w:val="single" w:sz="2" w:space="0" w:color="auto"/>
              <w:left w:val="nil"/>
              <w:bottom w:val="single" w:sz="4" w:space="0" w:color="auto"/>
              <w:right w:val="nil"/>
            </w:tcBorders>
            <w:shd w:val="clear" w:color="auto" w:fill="auto"/>
            <w:noWrap/>
            <w:vAlign w:val="center"/>
            <w:hideMark/>
          </w:tcPr>
          <w:p w14:paraId="4208D7CD" w14:textId="77777777" w:rsidR="00DA47BD" w:rsidRDefault="00DA47BD" w:rsidP="001F7EAE">
            <w:pPr>
              <w:pStyle w:val="cuatexto"/>
              <w:jc w:val="right"/>
              <w:rPr>
                <w:color w:val="000000"/>
              </w:rPr>
            </w:pPr>
            <w:r w:rsidRPr="7B5CD166">
              <w:t>2,1</w:t>
            </w:r>
          </w:p>
        </w:tc>
        <w:tc>
          <w:tcPr>
            <w:tcW w:w="963" w:type="dxa"/>
            <w:tcBorders>
              <w:top w:val="single" w:sz="2" w:space="0" w:color="auto"/>
              <w:left w:val="nil"/>
              <w:bottom w:val="single" w:sz="4" w:space="0" w:color="auto"/>
              <w:right w:val="nil"/>
            </w:tcBorders>
            <w:shd w:val="clear" w:color="auto" w:fill="auto"/>
            <w:noWrap/>
            <w:vAlign w:val="center"/>
            <w:hideMark/>
          </w:tcPr>
          <w:p w14:paraId="684B9AA7" w14:textId="77777777" w:rsidR="00DA47BD" w:rsidRDefault="00DA47BD" w:rsidP="001F7EAE">
            <w:pPr>
              <w:pStyle w:val="cuatexto"/>
              <w:jc w:val="right"/>
              <w:rPr>
                <w:color w:val="000000"/>
              </w:rPr>
            </w:pPr>
            <w:r w:rsidRPr="7B5CD166">
              <w:t>3,3</w:t>
            </w:r>
          </w:p>
        </w:tc>
        <w:tc>
          <w:tcPr>
            <w:tcW w:w="962" w:type="dxa"/>
            <w:tcBorders>
              <w:top w:val="single" w:sz="2" w:space="0" w:color="auto"/>
              <w:left w:val="nil"/>
              <w:bottom w:val="single" w:sz="4" w:space="0" w:color="auto"/>
              <w:right w:val="nil"/>
            </w:tcBorders>
            <w:shd w:val="clear" w:color="auto" w:fill="auto"/>
            <w:noWrap/>
            <w:vAlign w:val="center"/>
            <w:hideMark/>
          </w:tcPr>
          <w:p w14:paraId="3778E7F0" w14:textId="77777777" w:rsidR="00DA47BD" w:rsidRDefault="00DA47BD" w:rsidP="001F7EAE">
            <w:pPr>
              <w:pStyle w:val="cuatexto"/>
              <w:jc w:val="right"/>
              <w:rPr>
                <w:color w:val="000000"/>
              </w:rPr>
            </w:pPr>
            <w:r w:rsidRPr="7B5CD166">
              <w:t>3,9</w:t>
            </w:r>
          </w:p>
        </w:tc>
        <w:tc>
          <w:tcPr>
            <w:tcW w:w="963" w:type="dxa"/>
            <w:tcBorders>
              <w:top w:val="single" w:sz="2" w:space="0" w:color="auto"/>
              <w:left w:val="nil"/>
              <w:bottom w:val="single" w:sz="4" w:space="0" w:color="auto"/>
              <w:right w:val="nil"/>
            </w:tcBorders>
            <w:shd w:val="clear" w:color="auto" w:fill="auto"/>
            <w:noWrap/>
            <w:vAlign w:val="center"/>
            <w:hideMark/>
          </w:tcPr>
          <w:p w14:paraId="3466B1EA" w14:textId="77777777" w:rsidR="00DA47BD" w:rsidRDefault="00DA47BD" w:rsidP="001F7EAE">
            <w:pPr>
              <w:pStyle w:val="cuatexto"/>
              <w:jc w:val="right"/>
              <w:rPr>
                <w:color w:val="000000"/>
              </w:rPr>
            </w:pPr>
            <w:r w:rsidRPr="7B5CD166">
              <w:t>2,1</w:t>
            </w:r>
          </w:p>
        </w:tc>
        <w:tc>
          <w:tcPr>
            <w:tcW w:w="963" w:type="dxa"/>
            <w:tcBorders>
              <w:top w:val="single" w:sz="2" w:space="0" w:color="auto"/>
              <w:left w:val="nil"/>
              <w:bottom w:val="single" w:sz="4" w:space="0" w:color="auto"/>
              <w:right w:val="nil"/>
            </w:tcBorders>
            <w:shd w:val="clear" w:color="auto" w:fill="auto"/>
            <w:noWrap/>
            <w:vAlign w:val="center"/>
            <w:hideMark/>
          </w:tcPr>
          <w:p w14:paraId="62C41BAC" w14:textId="77777777" w:rsidR="00DA47BD" w:rsidRDefault="00DA47BD" w:rsidP="001F7EAE">
            <w:pPr>
              <w:pStyle w:val="cuatexto"/>
              <w:jc w:val="right"/>
              <w:rPr>
                <w:color w:val="000000"/>
              </w:rPr>
            </w:pPr>
            <w:r w:rsidRPr="7B5CD166">
              <w:t>2,2</w:t>
            </w:r>
          </w:p>
        </w:tc>
      </w:tr>
      <w:tr w:rsidR="00DA47BD" w14:paraId="1CF4B671" w14:textId="77777777" w:rsidTr="002F7255">
        <w:trPr>
          <w:trHeight w:val="198"/>
        </w:trPr>
        <w:tc>
          <w:tcPr>
            <w:tcW w:w="1418" w:type="dxa"/>
            <w:vMerge w:val="restart"/>
            <w:tcBorders>
              <w:top w:val="single" w:sz="4" w:space="0" w:color="auto"/>
              <w:left w:val="nil"/>
              <w:bottom w:val="single" w:sz="4" w:space="0" w:color="auto"/>
              <w:right w:val="nil"/>
            </w:tcBorders>
            <w:shd w:val="clear" w:color="auto" w:fill="auto"/>
            <w:vAlign w:val="center"/>
            <w:hideMark/>
          </w:tcPr>
          <w:p w14:paraId="2F9B145D" w14:textId="77777777" w:rsidR="00DA47BD" w:rsidRPr="003368DB" w:rsidRDefault="00DA47BD" w:rsidP="001F7EAE">
            <w:pPr>
              <w:pStyle w:val="cuatexto"/>
              <w:rPr>
                <w:color w:val="000000"/>
              </w:rPr>
            </w:pPr>
            <w:r w:rsidRPr="7B5CD166">
              <w:t>10-14 años</w:t>
            </w:r>
          </w:p>
        </w:tc>
        <w:tc>
          <w:tcPr>
            <w:tcW w:w="1595" w:type="dxa"/>
            <w:tcBorders>
              <w:top w:val="single" w:sz="4" w:space="0" w:color="auto"/>
              <w:left w:val="nil"/>
              <w:bottom w:val="single" w:sz="2" w:space="0" w:color="auto"/>
              <w:right w:val="nil"/>
            </w:tcBorders>
            <w:shd w:val="clear" w:color="auto" w:fill="auto"/>
            <w:vAlign w:val="center"/>
            <w:hideMark/>
          </w:tcPr>
          <w:p w14:paraId="6B690E99" w14:textId="77777777" w:rsidR="00DA47BD" w:rsidRDefault="00DA47BD" w:rsidP="001F7EAE">
            <w:pPr>
              <w:pStyle w:val="cuatexto"/>
              <w:rPr>
                <w:color w:val="000000"/>
              </w:rPr>
            </w:pPr>
            <w:r w:rsidRPr="7B5CD166">
              <w:t>Urbanos</w:t>
            </w:r>
          </w:p>
        </w:tc>
        <w:tc>
          <w:tcPr>
            <w:tcW w:w="962" w:type="dxa"/>
            <w:tcBorders>
              <w:top w:val="single" w:sz="4" w:space="0" w:color="auto"/>
              <w:left w:val="nil"/>
              <w:bottom w:val="single" w:sz="2" w:space="0" w:color="auto"/>
              <w:right w:val="nil"/>
            </w:tcBorders>
            <w:shd w:val="clear" w:color="auto" w:fill="auto"/>
            <w:noWrap/>
            <w:vAlign w:val="center"/>
            <w:hideMark/>
          </w:tcPr>
          <w:p w14:paraId="3861E31E" w14:textId="77777777" w:rsidR="00DA47BD" w:rsidRDefault="00DA47BD" w:rsidP="001F7EAE">
            <w:pPr>
              <w:pStyle w:val="cuatexto"/>
              <w:jc w:val="right"/>
              <w:rPr>
                <w:color w:val="000000"/>
              </w:rPr>
            </w:pPr>
            <w:r w:rsidRPr="7B5CD166">
              <w:t>2,9</w:t>
            </w:r>
          </w:p>
        </w:tc>
        <w:tc>
          <w:tcPr>
            <w:tcW w:w="963" w:type="dxa"/>
            <w:tcBorders>
              <w:top w:val="single" w:sz="4" w:space="0" w:color="auto"/>
              <w:left w:val="nil"/>
              <w:bottom w:val="single" w:sz="2" w:space="0" w:color="auto"/>
              <w:right w:val="nil"/>
            </w:tcBorders>
            <w:shd w:val="clear" w:color="auto" w:fill="auto"/>
            <w:noWrap/>
            <w:vAlign w:val="center"/>
            <w:hideMark/>
          </w:tcPr>
          <w:p w14:paraId="1E52C028" w14:textId="77777777" w:rsidR="00DA47BD" w:rsidRDefault="00DA47BD" w:rsidP="001F7EAE">
            <w:pPr>
              <w:pStyle w:val="cuatexto"/>
              <w:jc w:val="right"/>
              <w:rPr>
                <w:color w:val="000000"/>
              </w:rPr>
            </w:pPr>
            <w:r w:rsidRPr="7B5CD166">
              <w:t>2,9</w:t>
            </w:r>
          </w:p>
        </w:tc>
        <w:tc>
          <w:tcPr>
            <w:tcW w:w="963" w:type="dxa"/>
            <w:tcBorders>
              <w:top w:val="single" w:sz="4" w:space="0" w:color="auto"/>
              <w:left w:val="nil"/>
              <w:bottom w:val="single" w:sz="2" w:space="0" w:color="auto"/>
              <w:right w:val="nil"/>
            </w:tcBorders>
            <w:shd w:val="clear" w:color="auto" w:fill="auto"/>
            <w:noWrap/>
            <w:vAlign w:val="center"/>
            <w:hideMark/>
          </w:tcPr>
          <w:p w14:paraId="67A2723B" w14:textId="77777777" w:rsidR="00DA47BD" w:rsidRDefault="00DA47BD" w:rsidP="001F7EAE">
            <w:pPr>
              <w:pStyle w:val="cuatexto"/>
              <w:jc w:val="right"/>
              <w:rPr>
                <w:color w:val="000000"/>
              </w:rPr>
            </w:pPr>
            <w:r w:rsidRPr="7B5CD166">
              <w:t>3,4</w:t>
            </w:r>
          </w:p>
        </w:tc>
        <w:tc>
          <w:tcPr>
            <w:tcW w:w="962" w:type="dxa"/>
            <w:tcBorders>
              <w:top w:val="single" w:sz="4" w:space="0" w:color="auto"/>
              <w:left w:val="nil"/>
              <w:bottom w:val="single" w:sz="2" w:space="0" w:color="auto"/>
              <w:right w:val="nil"/>
            </w:tcBorders>
            <w:shd w:val="clear" w:color="auto" w:fill="auto"/>
            <w:noWrap/>
            <w:vAlign w:val="center"/>
            <w:hideMark/>
          </w:tcPr>
          <w:p w14:paraId="5E052802" w14:textId="77777777" w:rsidR="00DA47BD" w:rsidRDefault="00DA47BD" w:rsidP="001F7EAE">
            <w:pPr>
              <w:pStyle w:val="cuatexto"/>
              <w:jc w:val="right"/>
              <w:rPr>
                <w:color w:val="000000"/>
              </w:rPr>
            </w:pPr>
            <w:r w:rsidRPr="7B5CD166">
              <w:t>3,5</w:t>
            </w:r>
          </w:p>
        </w:tc>
        <w:tc>
          <w:tcPr>
            <w:tcW w:w="963" w:type="dxa"/>
            <w:tcBorders>
              <w:top w:val="single" w:sz="4" w:space="0" w:color="auto"/>
              <w:left w:val="nil"/>
              <w:bottom w:val="single" w:sz="2" w:space="0" w:color="auto"/>
              <w:right w:val="nil"/>
            </w:tcBorders>
            <w:shd w:val="clear" w:color="auto" w:fill="auto"/>
            <w:noWrap/>
            <w:vAlign w:val="center"/>
            <w:hideMark/>
          </w:tcPr>
          <w:p w14:paraId="06DCC81F" w14:textId="77777777" w:rsidR="00DA47BD" w:rsidRDefault="00DA47BD" w:rsidP="001F7EAE">
            <w:pPr>
              <w:pStyle w:val="cuatexto"/>
              <w:jc w:val="right"/>
              <w:rPr>
                <w:color w:val="000000"/>
              </w:rPr>
            </w:pPr>
            <w:r w:rsidRPr="7B5CD166">
              <w:t>3,2</w:t>
            </w:r>
          </w:p>
        </w:tc>
        <w:tc>
          <w:tcPr>
            <w:tcW w:w="963" w:type="dxa"/>
            <w:tcBorders>
              <w:top w:val="single" w:sz="4" w:space="0" w:color="auto"/>
              <w:left w:val="nil"/>
              <w:bottom w:val="single" w:sz="2" w:space="0" w:color="auto"/>
              <w:right w:val="nil"/>
            </w:tcBorders>
            <w:shd w:val="clear" w:color="auto" w:fill="auto"/>
            <w:noWrap/>
            <w:vAlign w:val="center"/>
            <w:hideMark/>
          </w:tcPr>
          <w:p w14:paraId="5EF5F63F" w14:textId="77777777" w:rsidR="00DA47BD" w:rsidRDefault="00DA47BD" w:rsidP="001F7EAE">
            <w:pPr>
              <w:pStyle w:val="cuatexto"/>
              <w:jc w:val="right"/>
              <w:rPr>
                <w:color w:val="000000"/>
              </w:rPr>
            </w:pPr>
            <w:r w:rsidRPr="7B5CD166">
              <w:t>2,9</w:t>
            </w:r>
          </w:p>
        </w:tc>
      </w:tr>
      <w:tr w:rsidR="00DA47BD" w14:paraId="6F198EA4" w14:textId="77777777" w:rsidTr="002F7255">
        <w:trPr>
          <w:trHeight w:val="198"/>
        </w:trPr>
        <w:tc>
          <w:tcPr>
            <w:tcW w:w="1418" w:type="dxa"/>
            <w:vMerge/>
            <w:tcBorders>
              <w:top w:val="single" w:sz="4" w:space="0" w:color="auto"/>
              <w:bottom w:val="single" w:sz="4" w:space="0" w:color="auto"/>
            </w:tcBorders>
            <w:vAlign w:val="center"/>
            <w:hideMark/>
          </w:tcPr>
          <w:p w14:paraId="7307C193" w14:textId="77777777" w:rsidR="00DA47BD" w:rsidRDefault="00DA47BD" w:rsidP="001F7EAE">
            <w:pPr>
              <w:pStyle w:val="cuatexto"/>
              <w:rPr>
                <w:rFonts w:ascii="Calibri" w:hAnsi="Calibri"/>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0B9A0AE8" w14:textId="77777777" w:rsidR="00DA47BD" w:rsidRDefault="00DA47BD" w:rsidP="001F7EAE">
            <w:pPr>
              <w:pStyle w:val="cuatexto"/>
              <w:rPr>
                <w:color w:val="000000"/>
              </w:rPr>
            </w:pPr>
            <w:r w:rsidRPr="7B5CD166">
              <w:t>Rurales grandes</w:t>
            </w:r>
          </w:p>
        </w:tc>
        <w:tc>
          <w:tcPr>
            <w:tcW w:w="962" w:type="dxa"/>
            <w:tcBorders>
              <w:top w:val="single" w:sz="2" w:space="0" w:color="auto"/>
              <w:left w:val="nil"/>
              <w:bottom w:val="single" w:sz="2" w:space="0" w:color="auto"/>
              <w:right w:val="nil"/>
            </w:tcBorders>
            <w:shd w:val="clear" w:color="auto" w:fill="auto"/>
            <w:noWrap/>
            <w:vAlign w:val="center"/>
            <w:hideMark/>
          </w:tcPr>
          <w:p w14:paraId="2FA12C57" w14:textId="77777777" w:rsidR="00DA47BD" w:rsidRDefault="00DA47BD" w:rsidP="001F7EAE">
            <w:pPr>
              <w:pStyle w:val="cuatexto"/>
              <w:jc w:val="right"/>
              <w:rPr>
                <w:color w:val="000000"/>
              </w:rPr>
            </w:pPr>
            <w:r w:rsidRPr="7B5CD166">
              <w:t>2,8</w:t>
            </w:r>
          </w:p>
        </w:tc>
        <w:tc>
          <w:tcPr>
            <w:tcW w:w="963" w:type="dxa"/>
            <w:tcBorders>
              <w:top w:val="single" w:sz="2" w:space="0" w:color="auto"/>
              <w:left w:val="nil"/>
              <w:bottom w:val="single" w:sz="2" w:space="0" w:color="auto"/>
              <w:right w:val="nil"/>
            </w:tcBorders>
            <w:shd w:val="clear" w:color="auto" w:fill="auto"/>
            <w:noWrap/>
            <w:vAlign w:val="center"/>
            <w:hideMark/>
          </w:tcPr>
          <w:p w14:paraId="552ED913" w14:textId="77777777" w:rsidR="00DA47BD" w:rsidRDefault="00DA47BD" w:rsidP="001F7EAE">
            <w:pPr>
              <w:pStyle w:val="cuatexto"/>
              <w:jc w:val="right"/>
              <w:rPr>
                <w:color w:val="000000"/>
              </w:rPr>
            </w:pPr>
            <w:r w:rsidRPr="7B5CD166">
              <w:t>2,8</w:t>
            </w:r>
          </w:p>
        </w:tc>
        <w:tc>
          <w:tcPr>
            <w:tcW w:w="963" w:type="dxa"/>
            <w:tcBorders>
              <w:top w:val="single" w:sz="2" w:space="0" w:color="auto"/>
              <w:left w:val="nil"/>
              <w:bottom w:val="single" w:sz="2" w:space="0" w:color="auto"/>
              <w:right w:val="nil"/>
            </w:tcBorders>
            <w:shd w:val="clear" w:color="auto" w:fill="auto"/>
            <w:noWrap/>
            <w:vAlign w:val="center"/>
            <w:hideMark/>
          </w:tcPr>
          <w:p w14:paraId="014A9515" w14:textId="77777777" w:rsidR="00DA47BD" w:rsidRDefault="00DA47BD" w:rsidP="001F7EAE">
            <w:pPr>
              <w:pStyle w:val="cuatexto"/>
              <w:jc w:val="right"/>
              <w:rPr>
                <w:color w:val="000000"/>
              </w:rPr>
            </w:pPr>
            <w:r w:rsidRPr="7B5CD166">
              <w:t>3,5</w:t>
            </w:r>
          </w:p>
        </w:tc>
        <w:tc>
          <w:tcPr>
            <w:tcW w:w="962" w:type="dxa"/>
            <w:tcBorders>
              <w:top w:val="single" w:sz="2" w:space="0" w:color="auto"/>
              <w:left w:val="nil"/>
              <w:bottom w:val="single" w:sz="2" w:space="0" w:color="auto"/>
              <w:right w:val="nil"/>
            </w:tcBorders>
            <w:shd w:val="clear" w:color="auto" w:fill="auto"/>
            <w:noWrap/>
            <w:vAlign w:val="center"/>
            <w:hideMark/>
          </w:tcPr>
          <w:p w14:paraId="2545FEAD" w14:textId="77777777" w:rsidR="00DA47BD" w:rsidRDefault="00DA47BD" w:rsidP="001F7EAE">
            <w:pPr>
              <w:pStyle w:val="cuatexto"/>
              <w:jc w:val="right"/>
              <w:rPr>
                <w:color w:val="000000"/>
              </w:rPr>
            </w:pPr>
            <w:r w:rsidRPr="7B5CD166">
              <w:t>4,0</w:t>
            </w:r>
          </w:p>
        </w:tc>
        <w:tc>
          <w:tcPr>
            <w:tcW w:w="963" w:type="dxa"/>
            <w:tcBorders>
              <w:top w:val="single" w:sz="2" w:space="0" w:color="auto"/>
              <w:left w:val="nil"/>
              <w:bottom w:val="single" w:sz="2" w:space="0" w:color="auto"/>
              <w:right w:val="nil"/>
            </w:tcBorders>
            <w:shd w:val="clear" w:color="auto" w:fill="auto"/>
            <w:noWrap/>
            <w:vAlign w:val="center"/>
            <w:hideMark/>
          </w:tcPr>
          <w:p w14:paraId="09480799" w14:textId="77777777" w:rsidR="00DA47BD" w:rsidRDefault="00DA47BD" w:rsidP="001F7EAE">
            <w:pPr>
              <w:pStyle w:val="cuatexto"/>
              <w:jc w:val="right"/>
              <w:rPr>
                <w:color w:val="000000"/>
              </w:rPr>
            </w:pPr>
            <w:r w:rsidRPr="7B5CD166">
              <w:t>3,2</w:t>
            </w:r>
          </w:p>
        </w:tc>
        <w:tc>
          <w:tcPr>
            <w:tcW w:w="963" w:type="dxa"/>
            <w:tcBorders>
              <w:top w:val="single" w:sz="2" w:space="0" w:color="auto"/>
              <w:left w:val="nil"/>
              <w:bottom w:val="single" w:sz="2" w:space="0" w:color="auto"/>
              <w:right w:val="nil"/>
            </w:tcBorders>
            <w:shd w:val="clear" w:color="auto" w:fill="auto"/>
            <w:noWrap/>
            <w:vAlign w:val="center"/>
            <w:hideMark/>
          </w:tcPr>
          <w:p w14:paraId="2B5821E8" w14:textId="77777777" w:rsidR="00DA47BD" w:rsidRDefault="00DA47BD" w:rsidP="001F7EAE">
            <w:pPr>
              <w:pStyle w:val="cuatexto"/>
              <w:jc w:val="right"/>
              <w:rPr>
                <w:color w:val="000000"/>
              </w:rPr>
            </w:pPr>
            <w:r w:rsidRPr="7B5CD166">
              <w:t>2,9</w:t>
            </w:r>
          </w:p>
        </w:tc>
      </w:tr>
      <w:tr w:rsidR="00DA47BD" w14:paraId="6402AB7C" w14:textId="77777777" w:rsidTr="002F7255">
        <w:trPr>
          <w:trHeight w:val="198"/>
        </w:trPr>
        <w:tc>
          <w:tcPr>
            <w:tcW w:w="1418" w:type="dxa"/>
            <w:vMerge/>
            <w:tcBorders>
              <w:top w:val="single" w:sz="4" w:space="0" w:color="auto"/>
              <w:bottom w:val="single" w:sz="4" w:space="0" w:color="auto"/>
            </w:tcBorders>
            <w:vAlign w:val="center"/>
            <w:hideMark/>
          </w:tcPr>
          <w:p w14:paraId="42822B77" w14:textId="77777777" w:rsidR="00DA47BD" w:rsidRDefault="00DA47BD" w:rsidP="001F7EAE">
            <w:pPr>
              <w:pStyle w:val="cuatexto"/>
              <w:rPr>
                <w:rFonts w:ascii="Calibri" w:hAnsi="Calibri"/>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16CA5C75" w14:textId="77777777" w:rsidR="00DA47BD" w:rsidRDefault="00DA47BD" w:rsidP="001F7EAE">
            <w:pPr>
              <w:pStyle w:val="cuatexto"/>
              <w:rPr>
                <w:color w:val="000000"/>
              </w:rPr>
            </w:pPr>
            <w:r w:rsidRPr="7B5CD166">
              <w:t>Rurales medianos</w:t>
            </w:r>
          </w:p>
        </w:tc>
        <w:tc>
          <w:tcPr>
            <w:tcW w:w="962" w:type="dxa"/>
            <w:tcBorders>
              <w:top w:val="single" w:sz="2" w:space="0" w:color="auto"/>
              <w:left w:val="nil"/>
              <w:bottom w:val="single" w:sz="2" w:space="0" w:color="auto"/>
              <w:right w:val="nil"/>
            </w:tcBorders>
            <w:shd w:val="clear" w:color="auto" w:fill="auto"/>
            <w:noWrap/>
            <w:vAlign w:val="center"/>
            <w:hideMark/>
          </w:tcPr>
          <w:p w14:paraId="6C49C161" w14:textId="77777777" w:rsidR="00DA47BD" w:rsidRDefault="00DA47BD" w:rsidP="001F7EAE">
            <w:pPr>
              <w:pStyle w:val="cuatexto"/>
              <w:jc w:val="right"/>
              <w:rPr>
                <w:color w:val="000000"/>
              </w:rPr>
            </w:pPr>
            <w:r w:rsidRPr="7B5CD166">
              <w:t>2,7</w:t>
            </w:r>
          </w:p>
        </w:tc>
        <w:tc>
          <w:tcPr>
            <w:tcW w:w="963" w:type="dxa"/>
            <w:tcBorders>
              <w:top w:val="single" w:sz="2" w:space="0" w:color="auto"/>
              <w:left w:val="nil"/>
              <w:bottom w:val="single" w:sz="2" w:space="0" w:color="auto"/>
              <w:right w:val="nil"/>
            </w:tcBorders>
            <w:shd w:val="clear" w:color="auto" w:fill="auto"/>
            <w:noWrap/>
            <w:vAlign w:val="center"/>
            <w:hideMark/>
          </w:tcPr>
          <w:p w14:paraId="648C8E03" w14:textId="77777777" w:rsidR="00DA47BD" w:rsidRDefault="00DA47BD" w:rsidP="001F7EAE">
            <w:pPr>
              <w:pStyle w:val="cuatexto"/>
              <w:jc w:val="right"/>
              <w:rPr>
                <w:color w:val="000000"/>
              </w:rPr>
            </w:pPr>
            <w:r w:rsidRPr="7B5CD166">
              <w:t>2,9</w:t>
            </w:r>
          </w:p>
        </w:tc>
        <w:tc>
          <w:tcPr>
            <w:tcW w:w="963" w:type="dxa"/>
            <w:tcBorders>
              <w:top w:val="single" w:sz="2" w:space="0" w:color="auto"/>
              <w:left w:val="nil"/>
              <w:bottom w:val="single" w:sz="2" w:space="0" w:color="auto"/>
              <w:right w:val="nil"/>
            </w:tcBorders>
            <w:shd w:val="clear" w:color="auto" w:fill="auto"/>
            <w:noWrap/>
            <w:vAlign w:val="center"/>
            <w:hideMark/>
          </w:tcPr>
          <w:p w14:paraId="7F30F8F4" w14:textId="77777777" w:rsidR="00DA47BD" w:rsidRDefault="00DA47BD" w:rsidP="001F7EAE">
            <w:pPr>
              <w:pStyle w:val="cuatexto"/>
              <w:jc w:val="right"/>
              <w:rPr>
                <w:color w:val="000000"/>
              </w:rPr>
            </w:pPr>
            <w:r w:rsidRPr="7B5CD166">
              <w:t>3,4</w:t>
            </w:r>
          </w:p>
        </w:tc>
        <w:tc>
          <w:tcPr>
            <w:tcW w:w="962" w:type="dxa"/>
            <w:tcBorders>
              <w:top w:val="single" w:sz="2" w:space="0" w:color="auto"/>
              <w:left w:val="nil"/>
              <w:bottom w:val="single" w:sz="2" w:space="0" w:color="auto"/>
              <w:right w:val="nil"/>
            </w:tcBorders>
            <w:shd w:val="clear" w:color="auto" w:fill="auto"/>
            <w:noWrap/>
            <w:vAlign w:val="center"/>
            <w:hideMark/>
          </w:tcPr>
          <w:p w14:paraId="14CBB01D" w14:textId="77777777" w:rsidR="00DA47BD" w:rsidRDefault="00DA47BD" w:rsidP="001F7EAE">
            <w:pPr>
              <w:pStyle w:val="cuatexto"/>
              <w:jc w:val="right"/>
              <w:rPr>
                <w:color w:val="000000"/>
              </w:rPr>
            </w:pPr>
            <w:r w:rsidRPr="7B5CD166">
              <w:t>4,3</w:t>
            </w:r>
          </w:p>
        </w:tc>
        <w:tc>
          <w:tcPr>
            <w:tcW w:w="963" w:type="dxa"/>
            <w:tcBorders>
              <w:top w:val="single" w:sz="2" w:space="0" w:color="auto"/>
              <w:left w:val="nil"/>
              <w:bottom w:val="single" w:sz="2" w:space="0" w:color="auto"/>
              <w:right w:val="nil"/>
            </w:tcBorders>
            <w:shd w:val="clear" w:color="auto" w:fill="auto"/>
            <w:noWrap/>
            <w:vAlign w:val="center"/>
            <w:hideMark/>
          </w:tcPr>
          <w:p w14:paraId="65300B98" w14:textId="77777777" w:rsidR="00DA47BD" w:rsidRDefault="00DA47BD" w:rsidP="001F7EAE">
            <w:pPr>
              <w:pStyle w:val="cuatexto"/>
              <w:jc w:val="right"/>
              <w:rPr>
                <w:color w:val="000000"/>
              </w:rPr>
            </w:pPr>
            <w:r w:rsidRPr="7B5CD166">
              <w:t>3,0</w:t>
            </w:r>
          </w:p>
        </w:tc>
        <w:tc>
          <w:tcPr>
            <w:tcW w:w="963" w:type="dxa"/>
            <w:tcBorders>
              <w:top w:val="single" w:sz="2" w:space="0" w:color="auto"/>
              <w:left w:val="nil"/>
              <w:bottom w:val="single" w:sz="2" w:space="0" w:color="auto"/>
              <w:right w:val="nil"/>
            </w:tcBorders>
            <w:shd w:val="clear" w:color="auto" w:fill="auto"/>
            <w:noWrap/>
            <w:vAlign w:val="center"/>
            <w:hideMark/>
          </w:tcPr>
          <w:p w14:paraId="7F39B5DC" w14:textId="77777777" w:rsidR="00DA47BD" w:rsidRDefault="00DA47BD" w:rsidP="001F7EAE">
            <w:pPr>
              <w:pStyle w:val="cuatexto"/>
              <w:jc w:val="right"/>
              <w:rPr>
                <w:color w:val="000000"/>
              </w:rPr>
            </w:pPr>
            <w:r w:rsidRPr="7B5CD166">
              <w:t>3,0</w:t>
            </w:r>
          </w:p>
        </w:tc>
      </w:tr>
      <w:tr w:rsidR="00DA47BD" w14:paraId="27D74093" w14:textId="77777777" w:rsidTr="002F7255">
        <w:trPr>
          <w:trHeight w:val="198"/>
        </w:trPr>
        <w:tc>
          <w:tcPr>
            <w:tcW w:w="1418" w:type="dxa"/>
            <w:vMerge/>
            <w:tcBorders>
              <w:top w:val="single" w:sz="4" w:space="0" w:color="auto"/>
              <w:bottom w:val="single" w:sz="4" w:space="0" w:color="auto"/>
            </w:tcBorders>
            <w:vAlign w:val="center"/>
            <w:hideMark/>
          </w:tcPr>
          <w:p w14:paraId="5579A9E8" w14:textId="77777777" w:rsidR="00DA47BD" w:rsidRDefault="00DA47BD" w:rsidP="001F7EAE">
            <w:pPr>
              <w:pStyle w:val="cuatexto"/>
              <w:rPr>
                <w:rFonts w:ascii="Calibri" w:hAnsi="Calibri"/>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37781EC5" w14:textId="77777777" w:rsidR="00DA47BD" w:rsidRDefault="00DA47BD" w:rsidP="001F7EAE">
            <w:pPr>
              <w:pStyle w:val="cuatexto"/>
              <w:rPr>
                <w:color w:val="000000"/>
              </w:rPr>
            </w:pPr>
            <w:r w:rsidRPr="7B5CD166">
              <w:t>Rurales pequeños</w:t>
            </w:r>
          </w:p>
        </w:tc>
        <w:tc>
          <w:tcPr>
            <w:tcW w:w="962" w:type="dxa"/>
            <w:tcBorders>
              <w:top w:val="single" w:sz="2" w:space="0" w:color="auto"/>
              <w:left w:val="nil"/>
              <w:bottom w:val="single" w:sz="2" w:space="0" w:color="auto"/>
              <w:right w:val="nil"/>
            </w:tcBorders>
            <w:shd w:val="clear" w:color="auto" w:fill="auto"/>
            <w:noWrap/>
            <w:vAlign w:val="center"/>
            <w:hideMark/>
          </w:tcPr>
          <w:p w14:paraId="16413E37" w14:textId="77777777" w:rsidR="00DA47BD" w:rsidRDefault="00DA47BD" w:rsidP="001F7EAE">
            <w:pPr>
              <w:pStyle w:val="cuatexto"/>
              <w:jc w:val="right"/>
              <w:rPr>
                <w:color w:val="000000"/>
              </w:rPr>
            </w:pPr>
            <w:r w:rsidRPr="7B5CD166">
              <w:t>2,7</w:t>
            </w:r>
          </w:p>
        </w:tc>
        <w:tc>
          <w:tcPr>
            <w:tcW w:w="963" w:type="dxa"/>
            <w:tcBorders>
              <w:top w:val="single" w:sz="2" w:space="0" w:color="auto"/>
              <w:left w:val="nil"/>
              <w:bottom w:val="single" w:sz="2" w:space="0" w:color="auto"/>
              <w:right w:val="nil"/>
            </w:tcBorders>
            <w:shd w:val="clear" w:color="auto" w:fill="auto"/>
            <w:noWrap/>
            <w:vAlign w:val="center"/>
            <w:hideMark/>
          </w:tcPr>
          <w:p w14:paraId="5FFC84DE" w14:textId="77777777" w:rsidR="00DA47BD" w:rsidRDefault="00DA47BD" w:rsidP="001F7EAE">
            <w:pPr>
              <w:pStyle w:val="cuatexto"/>
              <w:jc w:val="right"/>
              <w:rPr>
                <w:color w:val="000000"/>
              </w:rPr>
            </w:pPr>
            <w:r w:rsidRPr="7B5CD166">
              <w:t>2,6</w:t>
            </w:r>
          </w:p>
        </w:tc>
        <w:tc>
          <w:tcPr>
            <w:tcW w:w="963" w:type="dxa"/>
            <w:tcBorders>
              <w:top w:val="single" w:sz="2" w:space="0" w:color="auto"/>
              <w:left w:val="nil"/>
              <w:bottom w:val="single" w:sz="2" w:space="0" w:color="auto"/>
              <w:right w:val="nil"/>
            </w:tcBorders>
            <w:shd w:val="clear" w:color="auto" w:fill="auto"/>
            <w:noWrap/>
            <w:vAlign w:val="center"/>
            <w:hideMark/>
          </w:tcPr>
          <w:p w14:paraId="75821E06" w14:textId="77777777" w:rsidR="00DA47BD" w:rsidRDefault="00DA47BD" w:rsidP="001F7EAE">
            <w:pPr>
              <w:pStyle w:val="cuatexto"/>
              <w:jc w:val="right"/>
              <w:rPr>
                <w:color w:val="000000"/>
              </w:rPr>
            </w:pPr>
            <w:r w:rsidRPr="7B5CD166">
              <w:t>3,4</w:t>
            </w:r>
          </w:p>
        </w:tc>
        <w:tc>
          <w:tcPr>
            <w:tcW w:w="962" w:type="dxa"/>
            <w:tcBorders>
              <w:top w:val="single" w:sz="2" w:space="0" w:color="auto"/>
              <w:left w:val="nil"/>
              <w:bottom w:val="single" w:sz="2" w:space="0" w:color="auto"/>
              <w:right w:val="nil"/>
            </w:tcBorders>
            <w:shd w:val="clear" w:color="auto" w:fill="auto"/>
            <w:noWrap/>
            <w:vAlign w:val="center"/>
            <w:hideMark/>
          </w:tcPr>
          <w:p w14:paraId="1BC6C32B" w14:textId="77777777" w:rsidR="00DA47BD" w:rsidRDefault="00DA47BD" w:rsidP="001F7EAE">
            <w:pPr>
              <w:pStyle w:val="cuatexto"/>
              <w:jc w:val="right"/>
              <w:rPr>
                <w:color w:val="000000"/>
              </w:rPr>
            </w:pPr>
            <w:r w:rsidRPr="7B5CD166">
              <w:t>4,0</w:t>
            </w:r>
          </w:p>
        </w:tc>
        <w:tc>
          <w:tcPr>
            <w:tcW w:w="963" w:type="dxa"/>
            <w:tcBorders>
              <w:top w:val="single" w:sz="2" w:space="0" w:color="auto"/>
              <w:left w:val="nil"/>
              <w:bottom w:val="single" w:sz="2" w:space="0" w:color="auto"/>
              <w:right w:val="nil"/>
            </w:tcBorders>
            <w:shd w:val="clear" w:color="auto" w:fill="auto"/>
            <w:noWrap/>
            <w:vAlign w:val="center"/>
            <w:hideMark/>
          </w:tcPr>
          <w:p w14:paraId="333A0D2E" w14:textId="77777777" w:rsidR="00DA47BD" w:rsidRDefault="00DA47BD" w:rsidP="001F7EAE">
            <w:pPr>
              <w:pStyle w:val="cuatexto"/>
              <w:jc w:val="right"/>
              <w:rPr>
                <w:color w:val="000000"/>
              </w:rPr>
            </w:pPr>
            <w:r w:rsidRPr="7B5CD166">
              <w:t>2,9</w:t>
            </w:r>
          </w:p>
        </w:tc>
        <w:tc>
          <w:tcPr>
            <w:tcW w:w="963" w:type="dxa"/>
            <w:tcBorders>
              <w:top w:val="single" w:sz="2" w:space="0" w:color="auto"/>
              <w:left w:val="nil"/>
              <w:bottom w:val="single" w:sz="2" w:space="0" w:color="auto"/>
              <w:right w:val="nil"/>
            </w:tcBorders>
            <w:shd w:val="clear" w:color="auto" w:fill="auto"/>
            <w:noWrap/>
            <w:vAlign w:val="center"/>
            <w:hideMark/>
          </w:tcPr>
          <w:p w14:paraId="55187F44" w14:textId="77777777" w:rsidR="00DA47BD" w:rsidRDefault="00DA47BD" w:rsidP="001F7EAE">
            <w:pPr>
              <w:pStyle w:val="cuatexto"/>
              <w:jc w:val="right"/>
              <w:rPr>
                <w:color w:val="000000"/>
              </w:rPr>
            </w:pPr>
            <w:r w:rsidRPr="7B5CD166">
              <w:t>2,9</w:t>
            </w:r>
          </w:p>
        </w:tc>
      </w:tr>
      <w:tr w:rsidR="00DA47BD" w14:paraId="098DBA0C" w14:textId="77777777" w:rsidTr="002F7255">
        <w:trPr>
          <w:trHeight w:val="198"/>
        </w:trPr>
        <w:tc>
          <w:tcPr>
            <w:tcW w:w="1418" w:type="dxa"/>
            <w:vMerge/>
            <w:tcBorders>
              <w:top w:val="single" w:sz="4" w:space="0" w:color="auto"/>
              <w:bottom w:val="single" w:sz="4" w:space="0" w:color="auto"/>
            </w:tcBorders>
            <w:vAlign w:val="center"/>
            <w:hideMark/>
          </w:tcPr>
          <w:p w14:paraId="07D51E53" w14:textId="77777777" w:rsidR="00DA47BD" w:rsidRDefault="00DA47BD" w:rsidP="001F7EAE">
            <w:pPr>
              <w:pStyle w:val="cuatexto"/>
              <w:rPr>
                <w:rFonts w:ascii="Calibri" w:hAnsi="Calibri"/>
                <w:color w:val="000000"/>
              </w:rPr>
            </w:pPr>
          </w:p>
        </w:tc>
        <w:tc>
          <w:tcPr>
            <w:tcW w:w="1595" w:type="dxa"/>
            <w:tcBorders>
              <w:top w:val="single" w:sz="2" w:space="0" w:color="auto"/>
              <w:left w:val="nil"/>
              <w:bottom w:val="single" w:sz="4" w:space="0" w:color="auto"/>
              <w:right w:val="nil"/>
            </w:tcBorders>
            <w:shd w:val="clear" w:color="auto" w:fill="auto"/>
            <w:vAlign w:val="center"/>
            <w:hideMark/>
          </w:tcPr>
          <w:p w14:paraId="15F8FE3E" w14:textId="77777777" w:rsidR="00DA47BD" w:rsidRDefault="00DA47BD" w:rsidP="001F7EAE">
            <w:pPr>
              <w:pStyle w:val="cuatexto"/>
              <w:rPr>
                <w:color w:val="000000"/>
              </w:rPr>
            </w:pPr>
            <w:r w:rsidRPr="7B5CD166">
              <w:t>Zonas especiales</w:t>
            </w:r>
          </w:p>
        </w:tc>
        <w:tc>
          <w:tcPr>
            <w:tcW w:w="962" w:type="dxa"/>
            <w:tcBorders>
              <w:top w:val="single" w:sz="2" w:space="0" w:color="auto"/>
              <w:left w:val="nil"/>
              <w:bottom w:val="single" w:sz="4" w:space="0" w:color="auto"/>
              <w:right w:val="nil"/>
            </w:tcBorders>
            <w:shd w:val="clear" w:color="auto" w:fill="auto"/>
            <w:noWrap/>
            <w:vAlign w:val="center"/>
            <w:hideMark/>
          </w:tcPr>
          <w:p w14:paraId="0C3E4AD2" w14:textId="77777777" w:rsidR="00DA47BD" w:rsidRDefault="00DA47BD" w:rsidP="001F7EAE">
            <w:pPr>
              <w:pStyle w:val="cuatexto"/>
              <w:jc w:val="right"/>
              <w:rPr>
                <w:color w:val="000000"/>
              </w:rPr>
            </w:pPr>
            <w:r w:rsidRPr="7B5CD166">
              <w:t>2,6</w:t>
            </w:r>
          </w:p>
        </w:tc>
        <w:tc>
          <w:tcPr>
            <w:tcW w:w="963" w:type="dxa"/>
            <w:tcBorders>
              <w:top w:val="single" w:sz="2" w:space="0" w:color="auto"/>
              <w:left w:val="nil"/>
              <w:bottom w:val="single" w:sz="4" w:space="0" w:color="auto"/>
              <w:right w:val="nil"/>
            </w:tcBorders>
            <w:shd w:val="clear" w:color="auto" w:fill="auto"/>
            <w:noWrap/>
            <w:vAlign w:val="center"/>
            <w:hideMark/>
          </w:tcPr>
          <w:p w14:paraId="4CC919E7" w14:textId="77777777" w:rsidR="00DA47BD" w:rsidRDefault="00DA47BD" w:rsidP="001F7EAE">
            <w:pPr>
              <w:pStyle w:val="cuatexto"/>
              <w:jc w:val="right"/>
              <w:rPr>
                <w:color w:val="000000"/>
              </w:rPr>
            </w:pPr>
            <w:r w:rsidRPr="7B5CD166">
              <w:t>2,2</w:t>
            </w:r>
          </w:p>
        </w:tc>
        <w:tc>
          <w:tcPr>
            <w:tcW w:w="963" w:type="dxa"/>
            <w:tcBorders>
              <w:top w:val="single" w:sz="2" w:space="0" w:color="auto"/>
              <w:left w:val="nil"/>
              <w:bottom w:val="single" w:sz="4" w:space="0" w:color="auto"/>
              <w:right w:val="nil"/>
            </w:tcBorders>
            <w:shd w:val="clear" w:color="auto" w:fill="auto"/>
            <w:noWrap/>
            <w:vAlign w:val="center"/>
            <w:hideMark/>
          </w:tcPr>
          <w:p w14:paraId="59F394EC" w14:textId="77777777" w:rsidR="00DA47BD" w:rsidRDefault="00DA47BD" w:rsidP="001F7EAE">
            <w:pPr>
              <w:pStyle w:val="cuatexto"/>
              <w:jc w:val="right"/>
              <w:rPr>
                <w:color w:val="000000"/>
              </w:rPr>
            </w:pPr>
            <w:r w:rsidRPr="7B5CD166">
              <w:t>4,0</w:t>
            </w:r>
          </w:p>
        </w:tc>
        <w:tc>
          <w:tcPr>
            <w:tcW w:w="962" w:type="dxa"/>
            <w:tcBorders>
              <w:top w:val="single" w:sz="2" w:space="0" w:color="auto"/>
              <w:left w:val="nil"/>
              <w:bottom w:val="single" w:sz="4" w:space="0" w:color="auto"/>
              <w:right w:val="nil"/>
            </w:tcBorders>
            <w:shd w:val="clear" w:color="auto" w:fill="auto"/>
            <w:noWrap/>
            <w:vAlign w:val="center"/>
            <w:hideMark/>
          </w:tcPr>
          <w:p w14:paraId="70A5120D" w14:textId="77777777" w:rsidR="00DA47BD" w:rsidRDefault="00DA47BD" w:rsidP="001F7EAE">
            <w:pPr>
              <w:pStyle w:val="cuatexto"/>
              <w:jc w:val="right"/>
              <w:rPr>
                <w:color w:val="000000"/>
              </w:rPr>
            </w:pPr>
            <w:r w:rsidRPr="7B5CD166">
              <w:t>3,2</w:t>
            </w:r>
          </w:p>
        </w:tc>
        <w:tc>
          <w:tcPr>
            <w:tcW w:w="963" w:type="dxa"/>
            <w:tcBorders>
              <w:top w:val="single" w:sz="2" w:space="0" w:color="auto"/>
              <w:left w:val="nil"/>
              <w:bottom w:val="single" w:sz="4" w:space="0" w:color="auto"/>
              <w:right w:val="nil"/>
            </w:tcBorders>
            <w:shd w:val="clear" w:color="auto" w:fill="auto"/>
            <w:noWrap/>
            <w:vAlign w:val="center"/>
            <w:hideMark/>
          </w:tcPr>
          <w:p w14:paraId="07B26148" w14:textId="77777777" w:rsidR="00DA47BD" w:rsidRDefault="00DA47BD" w:rsidP="001F7EAE">
            <w:pPr>
              <w:pStyle w:val="cuatexto"/>
              <w:jc w:val="right"/>
              <w:rPr>
                <w:color w:val="000000"/>
              </w:rPr>
            </w:pPr>
            <w:r w:rsidRPr="7B5CD166">
              <w:t>2,4</w:t>
            </w:r>
          </w:p>
        </w:tc>
        <w:tc>
          <w:tcPr>
            <w:tcW w:w="963" w:type="dxa"/>
            <w:tcBorders>
              <w:top w:val="single" w:sz="2" w:space="0" w:color="auto"/>
              <w:left w:val="nil"/>
              <w:bottom w:val="single" w:sz="4" w:space="0" w:color="auto"/>
              <w:right w:val="nil"/>
            </w:tcBorders>
            <w:shd w:val="clear" w:color="auto" w:fill="auto"/>
            <w:noWrap/>
            <w:vAlign w:val="center"/>
            <w:hideMark/>
          </w:tcPr>
          <w:p w14:paraId="614AB1A4" w14:textId="77777777" w:rsidR="00DA47BD" w:rsidRDefault="00DA47BD" w:rsidP="001F7EAE">
            <w:pPr>
              <w:pStyle w:val="cuatexto"/>
              <w:jc w:val="right"/>
              <w:rPr>
                <w:color w:val="000000"/>
              </w:rPr>
            </w:pPr>
            <w:r w:rsidRPr="7B5CD166">
              <w:t>2,1</w:t>
            </w:r>
          </w:p>
        </w:tc>
      </w:tr>
    </w:tbl>
    <w:p w14:paraId="1D270D31" w14:textId="5BA9C7FF" w:rsidR="00DA47BD" w:rsidRDefault="00DA47BD" w:rsidP="000F5DE0">
      <w:pPr>
        <w:pStyle w:val="texto"/>
        <w:spacing w:before="240" w:after="240"/>
        <w:jc w:val="both"/>
        <w:rPr>
          <w:szCs w:val="26"/>
        </w:rPr>
      </w:pPr>
      <w:r w:rsidRPr="7B5CD166">
        <w:rPr>
          <w:szCs w:val="26"/>
        </w:rPr>
        <w:t>En este caso, la frecuentación también es mayor, pero en las personas de menor edad como es lógico. Sin embargo, no se observa el mismo patrón de frecuentación por tipo de ZBS. Incluso en este caso, la frecuentación es mayor en algún rango de edad en zonas urbanas frente al resto.</w:t>
      </w:r>
    </w:p>
    <w:p w14:paraId="29256D5B" w14:textId="5BCB7B69" w:rsidR="00D14157" w:rsidRPr="00E97167" w:rsidRDefault="00D14157" w:rsidP="00E97167">
      <w:pPr>
        <w:rPr>
          <w:rFonts w:ascii="Helvetica LT Std" w:hAnsi="Helvetica LT Std"/>
          <w:spacing w:val="6"/>
          <w:sz w:val="19"/>
          <w:szCs w:val="26"/>
        </w:rPr>
      </w:pPr>
      <w:r>
        <w:rPr>
          <w:szCs w:val="26"/>
        </w:rPr>
        <w:br w:type="page"/>
      </w:r>
    </w:p>
    <w:p w14:paraId="064FF9FD" w14:textId="0F65B00E" w:rsidR="00066516" w:rsidRPr="001F7EAE" w:rsidRDefault="00066516" w:rsidP="008D7DAA">
      <w:pPr>
        <w:pStyle w:val="atitulo3"/>
      </w:pPr>
      <w:r w:rsidRPr="001F7EAE">
        <w:lastRenderedPageBreak/>
        <w:t>3.3.2 Tipo de atención recibida por la ciudadanía</w:t>
      </w:r>
    </w:p>
    <w:p w14:paraId="4536148F" w14:textId="77777777" w:rsidR="00066516" w:rsidRPr="001F7EAE" w:rsidRDefault="00066516" w:rsidP="008D7DAA">
      <w:pPr>
        <w:pStyle w:val="atitulo3"/>
      </w:pPr>
      <w:r w:rsidRPr="001F7EAE">
        <w:t>Consultas demandadas por la ciudadanía</w:t>
      </w:r>
    </w:p>
    <w:p w14:paraId="3DB3126F" w14:textId="77777777" w:rsidR="00066516" w:rsidRPr="000808B5" w:rsidRDefault="57BF89B3" w:rsidP="008465A6">
      <w:pPr>
        <w:pStyle w:val="texto"/>
        <w:spacing w:after="240"/>
        <w:jc w:val="both"/>
        <w:rPr>
          <w:szCs w:val="26"/>
        </w:rPr>
      </w:pPr>
      <w:r w:rsidRPr="5B85BBA2">
        <w:rPr>
          <w:szCs w:val="26"/>
        </w:rPr>
        <w:t xml:space="preserve">El cuadro siguiente muestra el porcentaje de consultas demandadas por la ciudadanía y las programadas por las distintas categorías de personal de AP en el periodo 2018-2023: </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431"/>
        <w:gridCol w:w="2147"/>
        <w:gridCol w:w="868"/>
        <w:gridCol w:w="869"/>
        <w:gridCol w:w="868"/>
        <w:gridCol w:w="869"/>
        <w:gridCol w:w="868"/>
        <w:gridCol w:w="869"/>
      </w:tblGrid>
      <w:tr w:rsidR="00066516" w:rsidRPr="00CB0075" w14:paraId="6FB3C998" w14:textId="77777777" w:rsidTr="002F7255">
        <w:trPr>
          <w:trHeight w:val="255"/>
        </w:trPr>
        <w:tc>
          <w:tcPr>
            <w:tcW w:w="1431" w:type="dxa"/>
            <w:tcBorders>
              <w:bottom w:val="single" w:sz="4" w:space="0" w:color="auto"/>
            </w:tcBorders>
            <w:shd w:val="clear" w:color="auto" w:fill="8DB3E2" w:themeFill="text2" w:themeFillTint="66"/>
            <w:noWrap/>
            <w:vAlign w:val="bottom"/>
          </w:tcPr>
          <w:p w14:paraId="19D7056B" w14:textId="77777777" w:rsidR="00066516" w:rsidRPr="00B057F5" w:rsidRDefault="00066516" w:rsidP="007632E7">
            <w:pPr>
              <w:pStyle w:val="cuadroCabe"/>
              <w:rPr>
                <w:color w:val="000000"/>
              </w:rPr>
            </w:pPr>
            <w:r w:rsidRPr="74664BE7">
              <w:t>Tipo personal</w:t>
            </w:r>
          </w:p>
        </w:tc>
        <w:tc>
          <w:tcPr>
            <w:tcW w:w="2147" w:type="dxa"/>
            <w:tcBorders>
              <w:bottom w:val="single" w:sz="4" w:space="0" w:color="auto"/>
            </w:tcBorders>
            <w:shd w:val="clear" w:color="auto" w:fill="8DB3E2" w:themeFill="text2" w:themeFillTint="66"/>
            <w:noWrap/>
            <w:vAlign w:val="bottom"/>
          </w:tcPr>
          <w:p w14:paraId="68F78C39" w14:textId="77777777" w:rsidR="00066516" w:rsidRPr="00B057F5" w:rsidRDefault="00066516" w:rsidP="007632E7">
            <w:pPr>
              <w:pStyle w:val="cuadroCabe"/>
              <w:rPr>
                <w:color w:val="000000"/>
              </w:rPr>
            </w:pPr>
            <w:r>
              <w:rPr>
                <w:color w:val="000000"/>
              </w:rPr>
              <w:t>Tipo consulta</w:t>
            </w:r>
          </w:p>
        </w:tc>
        <w:tc>
          <w:tcPr>
            <w:tcW w:w="868" w:type="dxa"/>
            <w:tcBorders>
              <w:bottom w:val="single" w:sz="4" w:space="0" w:color="auto"/>
            </w:tcBorders>
            <w:shd w:val="clear" w:color="auto" w:fill="8DB3E2" w:themeFill="text2" w:themeFillTint="66"/>
            <w:noWrap/>
            <w:vAlign w:val="bottom"/>
          </w:tcPr>
          <w:p w14:paraId="7BCB42F1" w14:textId="77777777" w:rsidR="00066516" w:rsidRPr="00B057F5" w:rsidRDefault="00066516" w:rsidP="007632E7">
            <w:pPr>
              <w:pStyle w:val="cuadroCabe"/>
              <w:jc w:val="right"/>
              <w:rPr>
                <w:color w:val="000000"/>
              </w:rPr>
            </w:pPr>
            <w:r w:rsidRPr="00B057F5">
              <w:rPr>
                <w:color w:val="000000"/>
              </w:rPr>
              <w:t>2018</w:t>
            </w:r>
          </w:p>
        </w:tc>
        <w:tc>
          <w:tcPr>
            <w:tcW w:w="869" w:type="dxa"/>
            <w:tcBorders>
              <w:bottom w:val="single" w:sz="4" w:space="0" w:color="auto"/>
            </w:tcBorders>
            <w:shd w:val="clear" w:color="auto" w:fill="8DB3E2" w:themeFill="text2" w:themeFillTint="66"/>
            <w:noWrap/>
            <w:vAlign w:val="bottom"/>
          </w:tcPr>
          <w:p w14:paraId="3FD40865" w14:textId="77777777" w:rsidR="00066516" w:rsidRPr="00B057F5" w:rsidRDefault="00066516" w:rsidP="007632E7">
            <w:pPr>
              <w:pStyle w:val="cuadroCabe"/>
              <w:jc w:val="right"/>
              <w:rPr>
                <w:color w:val="000000"/>
              </w:rPr>
            </w:pPr>
            <w:r w:rsidRPr="00B057F5">
              <w:rPr>
                <w:color w:val="000000"/>
              </w:rPr>
              <w:t>2019</w:t>
            </w:r>
          </w:p>
        </w:tc>
        <w:tc>
          <w:tcPr>
            <w:tcW w:w="868" w:type="dxa"/>
            <w:tcBorders>
              <w:bottom w:val="single" w:sz="4" w:space="0" w:color="auto"/>
            </w:tcBorders>
            <w:shd w:val="clear" w:color="auto" w:fill="8DB3E2" w:themeFill="text2" w:themeFillTint="66"/>
            <w:noWrap/>
            <w:vAlign w:val="bottom"/>
          </w:tcPr>
          <w:p w14:paraId="4452D372" w14:textId="77777777" w:rsidR="00066516" w:rsidRPr="00B057F5" w:rsidRDefault="00066516" w:rsidP="007632E7">
            <w:pPr>
              <w:pStyle w:val="cuadroCabe"/>
              <w:jc w:val="right"/>
              <w:rPr>
                <w:color w:val="000000"/>
              </w:rPr>
            </w:pPr>
            <w:r w:rsidRPr="00B057F5">
              <w:rPr>
                <w:color w:val="000000"/>
              </w:rPr>
              <w:t>2020</w:t>
            </w:r>
          </w:p>
        </w:tc>
        <w:tc>
          <w:tcPr>
            <w:tcW w:w="869" w:type="dxa"/>
            <w:tcBorders>
              <w:bottom w:val="single" w:sz="4" w:space="0" w:color="auto"/>
            </w:tcBorders>
            <w:shd w:val="clear" w:color="auto" w:fill="8DB3E2" w:themeFill="text2" w:themeFillTint="66"/>
            <w:noWrap/>
            <w:vAlign w:val="bottom"/>
          </w:tcPr>
          <w:p w14:paraId="3886A491" w14:textId="77777777" w:rsidR="00066516" w:rsidRPr="00B057F5" w:rsidRDefault="00066516" w:rsidP="007632E7">
            <w:pPr>
              <w:pStyle w:val="cuadroCabe"/>
              <w:jc w:val="right"/>
              <w:rPr>
                <w:color w:val="000000"/>
              </w:rPr>
            </w:pPr>
            <w:r w:rsidRPr="00B057F5">
              <w:rPr>
                <w:color w:val="000000"/>
              </w:rPr>
              <w:t>2021</w:t>
            </w:r>
          </w:p>
        </w:tc>
        <w:tc>
          <w:tcPr>
            <w:tcW w:w="868" w:type="dxa"/>
            <w:tcBorders>
              <w:bottom w:val="single" w:sz="4" w:space="0" w:color="auto"/>
            </w:tcBorders>
            <w:shd w:val="clear" w:color="auto" w:fill="8DB3E2" w:themeFill="text2" w:themeFillTint="66"/>
            <w:noWrap/>
            <w:vAlign w:val="bottom"/>
          </w:tcPr>
          <w:p w14:paraId="20641496" w14:textId="77777777" w:rsidR="00066516" w:rsidRPr="00B057F5" w:rsidRDefault="00066516" w:rsidP="007632E7">
            <w:pPr>
              <w:pStyle w:val="cuadroCabe"/>
              <w:jc w:val="right"/>
              <w:rPr>
                <w:color w:val="000000"/>
              </w:rPr>
            </w:pPr>
            <w:r w:rsidRPr="00B057F5">
              <w:rPr>
                <w:color w:val="000000"/>
              </w:rPr>
              <w:t>2022</w:t>
            </w:r>
          </w:p>
        </w:tc>
        <w:tc>
          <w:tcPr>
            <w:tcW w:w="869" w:type="dxa"/>
            <w:tcBorders>
              <w:bottom w:val="single" w:sz="4" w:space="0" w:color="auto"/>
            </w:tcBorders>
            <w:shd w:val="clear" w:color="auto" w:fill="8DB3E2" w:themeFill="text2" w:themeFillTint="66"/>
            <w:noWrap/>
            <w:vAlign w:val="bottom"/>
          </w:tcPr>
          <w:p w14:paraId="3A768407" w14:textId="77777777" w:rsidR="00066516" w:rsidRPr="00B057F5" w:rsidRDefault="00066516" w:rsidP="007632E7">
            <w:pPr>
              <w:pStyle w:val="cuadroCabe"/>
              <w:jc w:val="right"/>
              <w:rPr>
                <w:color w:val="000000"/>
              </w:rPr>
            </w:pPr>
            <w:r w:rsidRPr="00B057F5">
              <w:rPr>
                <w:color w:val="000000"/>
              </w:rPr>
              <w:t>2023</w:t>
            </w:r>
          </w:p>
        </w:tc>
      </w:tr>
      <w:tr w:rsidR="00066516" w:rsidRPr="00FB505B" w14:paraId="361C95E2" w14:textId="77777777" w:rsidTr="002F7255">
        <w:trPr>
          <w:trHeight w:val="255"/>
        </w:trPr>
        <w:tc>
          <w:tcPr>
            <w:tcW w:w="1431" w:type="dxa"/>
            <w:vMerge w:val="restart"/>
            <w:tcBorders>
              <w:bottom w:val="single" w:sz="4" w:space="0" w:color="auto"/>
            </w:tcBorders>
            <w:shd w:val="clear" w:color="auto" w:fill="auto"/>
            <w:noWrap/>
            <w:vAlign w:val="center"/>
          </w:tcPr>
          <w:p w14:paraId="5F49D03E" w14:textId="77777777" w:rsidR="00066516" w:rsidRPr="00FB505B" w:rsidRDefault="00066516" w:rsidP="000424E5">
            <w:pPr>
              <w:pStyle w:val="cuatexto"/>
            </w:pPr>
            <w:proofErr w:type="spellStart"/>
            <w:r w:rsidRPr="00FB505B">
              <w:t>Fac</w:t>
            </w:r>
            <w:proofErr w:type="spellEnd"/>
            <w:r w:rsidRPr="00FB505B">
              <w:t>. medicina familiar</w:t>
            </w:r>
          </w:p>
        </w:tc>
        <w:tc>
          <w:tcPr>
            <w:tcW w:w="2147" w:type="dxa"/>
            <w:tcBorders>
              <w:bottom w:val="single" w:sz="2" w:space="0" w:color="auto"/>
            </w:tcBorders>
            <w:shd w:val="clear" w:color="auto" w:fill="auto"/>
            <w:noWrap/>
            <w:vAlign w:val="center"/>
          </w:tcPr>
          <w:p w14:paraId="2DC6B676" w14:textId="77777777" w:rsidR="00066516" w:rsidRPr="00FB505B" w:rsidRDefault="00066516" w:rsidP="000424E5">
            <w:pPr>
              <w:pStyle w:val="cuatexto"/>
            </w:pPr>
            <w:r w:rsidRPr="00FB505B">
              <w:t>% consulta demandada</w:t>
            </w:r>
          </w:p>
        </w:tc>
        <w:tc>
          <w:tcPr>
            <w:tcW w:w="868" w:type="dxa"/>
            <w:tcBorders>
              <w:bottom w:val="single" w:sz="2" w:space="0" w:color="auto"/>
            </w:tcBorders>
            <w:shd w:val="clear" w:color="auto" w:fill="auto"/>
            <w:noWrap/>
            <w:vAlign w:val="center"/>
          </w:tcPr>
          <w:p w14:paraId="3B52A1D6" w14:textId="77777777" w:rsidR="00066516" w:rsidRPr="00FB505B" w:rsidRDefault="00066516" w:rsidP="00240B13">
            <w:pPr>
              <w:pStyle w:val="cuatexto"/>
              <w:jc w:val="right"/>
            </w:pPr>
            <w:r w:rsidRPr="00FB505B">
              <w:t>71</w:t>
            </w:r>
          </w:p>
        </w:tc>
        <w:tc>
          <w:tcPr>
            <w:tcW w:w="869" w:type="dxa"/>
            <w:tcBorders>
              <w:bottom w:val="single" w:sz="2" w:space="0" w:color="auto"/>
            </w:tcBorders>
            <w:shd w:val="clear" w:color="auto" w:fill="auto"/>
            <w:noWrap/>
            <w:vAlign w:val="center"/>
          </w:tcPr>
          <w:p w14:paraId="6C1767D4" w14:textId="77777777" w:rsidR="00066516" w:rsidRPr="00FB505B" w:rsidRDefault="00066516" w:rsidP="00240B13">
            <w:pPr>
              <w:pStyle w:val="cuatexto"/>
              <w:jc w:val="right"/>
            </w:pPr>
            <w:r w:rsidRPr="00FB505B">
              <w:t>70</w:t>
            </w:r>
          </w:p>
        </w:tc>
        <w:tc>
          <w:tcPr>
            <w:tcW w:w="868" w:type="dxa"/>
            <w:tcBorders>
              <w:bottom w:val="single" w:sz="2" w:space="0" w:color="auto"/>
            </w:tcBorders>
            <w:shd w:val="clear" w:color="auto" w:fill="auto"/>
            <w:noWrap/>
            <w:vAlign w:val="center"/>
          </w:tcPr>
          <w:p w14:paraId="58F72F18" w14:textId="77777777" w:rsidR="00066516" w:rsidRPr="00FB505B" w:rsidRDefault="00066516" w:rsidP="00240B13">
            <w:pPr>
              <w:pStyle w:val="cuatexto"/>
              <w:jc w:val="right"/>
            </w:pPr>
            <w:r w:rsidRPr="00FB505B">
              <w:t>64</w:t>
            </w:r>
          </w:p>
        </w:tc>
        <w:tc>
          <w:tcPr>
            <w:tcW w:w="869" w:type="dxa"/>
            <w:tcBorders>
              <w:bottom w:val="single" w:sz="2" w:space="0" w:color="auto"/>
            </w:tcBorders>
            <w:shd w:val="clear" w:color="auto" w:fill="auto"/>
            <w:noWrap/>
            <w:vAlign w:val="center"/>
          </w:tcPr>
          <w:p w14:paraId="1DD687F5" w14:textId="77777777" w:rsidR="00066516" w:rsidRPr="00FB505B" w:rsidRDefault="00066516" w:rsidP="00240B13">
            <w:pPr>
              <w:pStyle w:val="cuatexto"/>
              <w:jc w:val="right"/>
            </w:pPr>
            <w:r w:rsidRPr="00FB505B">
              <w:t>62</w:t>
            </w:r>
          </w:p>
        </w:tc>
        <w:tc>
          <w:tcPr>
            <w:tcW w:w="868" w:type="dxa"/>
            <w:tcBorders>
              <w:bottom w:val="single" w:sz="2" w:space="0" w:color="auto"/>
            </w:tcBorders>
            <w:shd w:val="clear" w:color="auto" w:fill="auto"/>
            <w:noWrap/>
            <w:vAlign w:val="center"/>
          </w:tcPr>
          <w:p w14:paraId="4A2A8C7B" w14:textId="77777777" w:rsidR="00066516" w:rsidRPr="00FB505B" w:rsidRDefault="00066516" w:rsidP="00240B13">
            <w:pPr>
              <w:pStyle w:val="cuatexto"/>
              <w:jc w:val="right"/>
            </w:pPr>
            <w:r w:rsidRPr="00FB505B">
              <w:t>63</w:t>
            </w:r>
          </w:p>
        </w:tc>
        <w:tc>
          <w:tcPr>
            <w:tcW w:w="869" w:type="dxa"/>
            <w:tcBorders>
              <w:bottom w:val="single" w:sz="2" w:space="0" w:color="auto"/>
            </w:tcBorders>
            <w:shd w:val="clear" w:color="auto" w:fill="auto"/>
            <w:noWrap/>
            <w:vAlign w:val="center"/>
          </w:tcPr>
          <w:p w14:paraId="5D5C39A7" w14:textId="77777777" w:rsidR="00066516" w:rsidRPr="00FB505B" w:rsidRDefault="00066516" w:rsidP="00240B13">
            <w:pPr>
              <w:pStyle w:val="cuatexto"/>
              <w:jc w:val="right"/>
            </w:pPr>
            <w:r w:rsidRPr="00FB505B">
              <w:t>65</w:t>
            </w:r>
          </w:p>
        </w:tc>
      </w:tr>
      <w:tr w:rsidR="00066516" w:rsidRPr="00FB505B" w14:paraId="1A94FBF5" w14:textId="77777777" w:rsidTr="002F7255">
        <w:trPr>
          <w:trHeight w:val="255"/>
        </w:trPr>
        <w:tc>
          <w:tcPr>
            <w:tcW w:w="1431" w:type="dxa"/>
            <w:vMerge/>
            <w:tcBorders>
              <w:top w:val="single" w:sz="2" w:space="0" w:color="auto"/>
              <w:bottom w:val="single" w:sz="4" w:space="0" w:color="auto"/>
            </w:tcBorders>
            <w:noWrap/>
            <w:vAlign w:val="center"/>
          </w:tcPr>
          <w:p w14:paraId="01AECD42" w14:textId="77777777" w:rsidR="00066516" w:rsidRPr="00FB505B" w:rsidRDefault="00066516" w:rsidP="000424E5">
            <w:pPr>
              <w:pStyle w:val="cuatexto"/>
            </w:pPr>
          </w:p>
        </w:tc>
        <w:tc>
          <w:tcPr>
            <w:tcW w:w="2147" w:type="dxa"/>
            <w:tcBorders>
              <w:top w:val="single" w:sz="2" w:space="0" w:color="auto"/>
              <w:bottom w:val="single" w:sz="4" w:space="0" w:color="auto"/>
            </w:tcBorders>
            <w:shd w:val="clear" w:color="auto" w:fill="auto"/>
            <w:noWrap/>
            <w:vAlign w:val="center"/>
          </w:tcPr>
          <w:p w14:paraId="2A04FB66" w14:textId="77777777" w:rsidR="00066516" w:rsidRPr="00FB505B" w:rsidRDefault="00066516" w:rsidP="000424E5">
            <w:pPr>
              <w:pStyle w:val="cuatexto"/>
            </w:pPr>
            <w:r w:rsidRPr="00FB505B">
              <w:t>% consulta programada</w:t>
            </w:r>
          </w:p>
        </w:tc>
        <w:tc>
          <w:tcPr>
            <w:tcW w:w="868" w:type="dxa"/>
            <w:tcBorders>
              <w:top w:val="single" w:sz="2" w:space="0" w:color="auto"/>
              <w:bottom w:val="single" w:sz="4" w:space="0" w:color="auto"/>
            </w:tcBorders>
            <w:shd w:val="clear" w:color="auto" w:fill="auto"/>
            <w:noWrap/>
            <w:vAlign w:val="center"/>
          </w:tcPr>
          <w:p w14:paraId="1C2D4828" w14:textId="77777777" w:rsidR="00066516" w:rsidRPr="00FB505B" w:rsidRDefault="00066516" w:rsidP="00240B13">
            <w:pPr>
              <w:pStyle w:val="cuatexto"/>
              <w:jc w:val="right"/>
            </w:pPr>
            <w:r w:rsidRPr="00FB505B">
              <w:t>29</w:t>
            </w:r>
          </w:p>
        </w:tc>
        <w:tc>
          <w:tcPr>
            <w:tcW w:w="869" w:type="dxa"/>
            <w:tcBorders>
              <w:top w:val="single" w:sz="2" w:space="0" w:color="auto"/>
              <w:bottom w:val="single" w:sz="4" w:space="0" w:color="auto"/>
            </w:tcBorders>
            <w:shd w:val="clear" w:color="auto" w:fill="auto"/>
            <w:noWrap/>
            <w:vAlign w:val="center"/>
          </w:tcPr>
          <w:p w14:paraId="1035F7AF" w14:textId="77777777" w:rsidR="00066516" w:rsidRPr="00FB505B" w:rsidRDefault="00066516" w:rsidP="00240B13">
            <w:pPr>
              <w:pStyle w:val="cuatexto"/>
              <w:jc w:val="right"/>
            </w:pPr>
            <w:r w:rsidRPr="00FB505B">
              <w:t>30</w:t>
            </w:r>
          </w:p>
        </w:tc>
        <w:tc>
          <w:tcPr>
            <w:tcW w:w="868" w:type="dxa"/>
            <w:tcBorders>
              <w:top w:val="single" w:sz="2" w:space="0" w:color="auto"/>
              <w:bottom w:val="single" w:sz="4" w:space="0" w:color="auto"/>
            </w:tcBorders>
            <w:shd w:val="clear" w:color="auto" w:fill="auto"/>
            <w:noWrap/>
            <w:vAlign w:val="center"/>
          </w:tcPr>
          <w:p w14:paraId="016B9D31" w14:textId="77777777" w:rsidR="00066516" w:rsidRPr="00FB505B" w:rsidRDefault="00066516" w:rsidP="00240B13">
            <w:pPr>
              <w:pStyle w:val="cuatexto"/>
              <w:jc w:val="right"/>
            </w:pPr>
            <w:r w:rsidRPr="00FB505B">
              <w:t>36</w:t>
            </w:r>
          </w:p>
        </w:tc>
        <w:tc>
          <w:tcPr>
            <w:tcW w:w="869" w:type="dxa"/>
            <w:tcBorders>
              <w:top w:val="single" w:sz="2" w:space="0" w:color="auto"/>
              <w:bottom w:val="single" w:sz="4" w:space="0" w:color="auto"/>
            </w:tcBorders>
            <w:shd w:val="clear" w:color="auto" w:fill="auto"/>
            <w:noWrap/>
            <w:vAlign w:val="center"/>
          </w:tcPr>
          <w:p w14:paraId="1879FF26" w14:textId="77777777" w:rsidR="00066516" w:rsidRPr="00FB505B" w:rsidRDefault="00066516" w:rsidP="00240B13">
            <w:pPr>
              <w:pStyle w:val="cuatexto"/>
              <w:jc w:val="right"/>
            </w:pPr>
            <w:r w:rsidRPr="00FB505B">
              <w:t>38</w:t>
            </w:r>
          </w:p>
        </w:tc>
        <w:tc>
          <w:tcPr>
            <w:tcW w:w="868" w:type="dxa"/>
            <w:tcBorders>
              <w:top w:val="single" w:sz="2" w:space="0" w:color="auto"/>
              <w:bottom w:val="single" w:sz="4" w:space="0" w:color="auto"/>
            </w:tcBorders>
            <w:shd w:val="clear" w:color="auto" w:fill="auto"/>
            <w:noWrap/>
            <w:vAlign w:val="center"/>
          </w:tcPr>
          <w:p w14:paraId="1B3E1DF0" w14:textId="77777777" w:rsidR="00066516" w:rsidRPr="00FB505B" w:rsidRDefault="00066516" w:rsidP="00240B13">
            <w:pPr>
              <w:pStyle w:val="cuatexto"/>
              <w:jc w:val="right"/>
            </w:pPr>
            <w:r w:rsidRPr="00FB505B">
              <w:t>37</w:t>
            </w:r>
          </w:p>
        </w:tc>
        <w:tc>
          <w:tcPr>
            <w:tcW w:w="869" w:type="dxa"/>
            <w:tcBorders>
              <w:top w:val="single" w:sz="2" w:space="0" w:color="auto"/>
              <w:bottom w:val="single" w:sz="4" w:space="0" w:color="auto"/>
            </w:tcBorders>
            <w:shd w:val="clear" w:color="auto" w:fill="auto"/>
            <w:noWrap/>
            <w:vAlign w:val="center"/>
          </w:tcPr>
          <w:p w14:paraId="390F49F5" w14:textId="77777777" w:rsidR="00066516" w:rsidRPr="00FB505B" w:rsidRDefault="00066516" w:rsidP="00240B13">
            <w:pPr>
              <w:pStyle w:val="cuatexto"/>
              <w:jc w:val="right"/>
            </w:pPr>
            <w:r w:rsidRPr="00FB505B">
              <w:t>35</w:t>
            </w:r>
          </w:p>
        </w:tc>
      </w:tr>
      <w:tr w:rsidR="00066516" w:rsidRPr="00FB505B" w14:paraId="2548526D" w14:textId="77777777" w:rsidTr="002F7255">
        <w:trPr>
          <w:trHeight w:val="255"/>
        </w:trPr>
        <w:tc>
          <w:tcPr>
            <w:tcW w:w="1431" w:type="dxa"/>
            <w:vMerge w:val="restart"/>
            <w:tcBorders>
              <w:top w:val="single" w:sz="4" w:space="0" w:color="auto"/>
              <w:bottom w:val="single" w:sz="4" w:space="0" w:color="auto"/>
            </w:tcBorders>
            <w:shd w:val="clear" w:color="auto" w:fill="auto"/>
            <w:noWrap/>
            <w:vAlign w:val="center"/>
          </w:tcPr>
          <w:p w14:paraId="6092ADC9" w14:textId="77777777" w:rsidR="00066516" w:rsidRPr="00FB505B" w:rsidRDefault="00066516" w:rsidP="000424E5">
            <w:pPr>
              <w:pStyle w:val="cuatexto"/>
            </w:pPr>
            <w:proofErr w:type="spellStart"/>
            <w:r w:rsidRPr="00FB505B">
              <w:t>Fac</w:t>
            </w:r>
            <w:proofErr w:type="spellEnd"/>
            <w:r w:rsidRPr="00FB505B">
              <w:t>. pediatría</w:t>
            </w:r>
          </w:p>
        </w:tc>
        <w:tc>
          <w:tcPr>
            <w:tcW w:w="2147" w:type="dxa"/>
            <w:tcBorders>
              <w:top w:val="single" w:sz="4" w:space="0" w:color="auto"/>
              <w:bottom w:val="single" w:sz="2" w:space="0" w:color="auto"/>
            </w:tcBorders>
            <w:shd w:val="clear" w:color="auto" w:fill="auto"/>
            <w:noWrap/>
            <w:vAlign w:val="center"/>
          </w:tcPr>
          <w:p w14:paraId="7621D24E" w14:textId="77777777" w:rsidR="00066516" w:rsidRPr="00FB505B" w:rsidRDefault="00066516" w:rsidP="000424E5">
            <w:pPr>
              <w:pStyle w:val="cuatexto"/>
            </w:pPr>
            <w:r w:rsidRPr="00FB505B">
              <w:t>% consulta demandada</w:t>
            </w:r>
          </w:p>
        </w:tc>
        <w:tc>
          <w:tcPr>
            <w:tcW w:w="868" w:type="dxa"/>
            <w:tcBorders>
              <w:top w:val="single" w:sz="4" w:space="0" w:color="auto"/>
              <w:bottom w:val="single" w:sz="2" w:space="0" w:color="auto"/>
            </w:tcBorders>
            <w:shd w:val="clear" w:color="auto" w:fill="auto"/>
            <w:noWrap/>
            <w:vAlign w:val="center"/>
          </w:tcPr>
          <w:p w14:paraId="0A8DF5D2" w14:textId="77777777" w:rsidR="00066516" w:rsidRPr="00FB505B" w:rsidRDefault="00066516" w:rsidP="00240B13">
            <w:pPr>
              <w:pStyle w:val="cuatexto"/>
              <w:jc w:val="right"/>
            </w:pPr>
            <w:r w:rsidRPr="00FB505B">
              <w:t>70</w:t>
            </w:r>
          </w:p>
        </w:tc>
        <w:tc>
          <w:tcPr>
            <w:tcW w:w="869" w:type="dxa"/>
            <w:tcBorders>
              <w:top w:val="single" w:sz="4" w:space="0" w:color="auto"/>
              <w:bottom w:val="single" w:sz="2" w:space="0" w:color="auto"/>
            </w:tcBorders>
            <w:shd w:val="clear" w:color="auto" w:fill="auto"/>
            <w:noWrap/>
            <w:vAlign w:val="center"/>
          </w:tcPr>
          <w:p w14:paraId="031C39F5" w14:textId="77777777" w:rsidR="00066516" w:rsidRPr="00FB505B" w:rsidRDefault="00066516" w:rsidP="00240B13">
            <w:pPr>
              <w:pStyle w:val="cuatexto"/>
              <w:jc w:val="right"/>
            </w:pPr>
            <w:r w:rsidRPr="00FB505B">
              <w:t>67</w:t>
            </w:r>
          </w:p>
        </w:tc>
        <w:tc>
          <w:tcPr>
            <w:tcW w:w="868" w:type="dxa"/>
            <w:tcBorders>
              <w:top w:val="single" w:sz="4" w:space="0" w:color="auto"/>
              <w:bottom w:val="single" w:sz="2" w:space="0" w:color="auto"/>
            </w:tcBorders>
            <w:shd w:val="clear" w:color="auto" w:fill="auto"/>
            <w:noWrap/>
            <w:vAlign w:val="center"/>
          </w:tcPr>
          <w:p w14:paraId="6CE8161C" w14:textId="77777777" w:rsidR="00066516" w:rsidRPr="00FB505B" w:rsidRDefault="00066516" w:rsidP="00240B13">
            <w:pPr>
              <w:pStyle w:val="cuatexto"/>
              <w:jc w:val="right"/>
            </w:pPr>
            <w:r w:rsidRPr="00FB505B">
              <w:t>56</w:t>
            </w:r>
          </w:p>
        </w:tc>
        <w:tc>
          <w:tcPr>
            <w:tcW w:w="869" w:type="dxa"/>
            <w:tcBorders>
              <w:top w:val="single" w:sz="4" w:space="0" w:color="auto"/>
              <w:bottom w:val="single" w:sz="2" w:space="0" w:color="auto"/>
            </w:tcBorders>
            <w:shd w:val="clear" w:color="auto" w:fill="auto"/>
            <w:noWrap/>
            <w:vAlign w:val="center"/>
          </w:tcPr>
          <w:p w14:paraId="1EA53387" w14:textId="77777777" w:rsidR="00066516" w:rsidRPr="00FB505B" w:rsidRDefault="00066516" w:rsidP="00240B13">
            <w:pPr>
              <w:pStyle w:val="cuatexto"/>
              <w:jc w:val="right"/>
            </w:pPr>
            <w:r w:rsidRPr="00FB505B">
              <w:t>51</w:t>
            </w:r>
          </w:p>
        </w:tc>
        <w:tc>
          <w:tcPr>
            <w:tcW w:w="868" w:type="dxa"/>
            <w:tcBorders>
              <w:top w:val="single" w:sz="4" w:space="0" w:color="auto"/>
              <w:bottom w:val="single" w:sz="2" w:space="0" w:color="auto"/>
            </w:tcBorders>
            <w:shd w:val="clear" w:color="auto" w:fill="auto"/>
            <w:noWrap/>
            <w:vAlign w:val="center"/>
          </w:tcPr>
          <w:p w14:paraId="42B6761E" w14:textId="77777777" w:rsidR="00066516" w:rsidRPr="00FB505B" w:rsidRDefault="00066516" w:rsidP="00240B13">
            <w:pPr>
              <w:pStyle w:val="cuatexto"/>
              <w:jc w:val="right"/>
            </w:pPr>
            <w:r w:rsidRPr="00FB505B">
              <w:t>56</w:t>
            </w:r>
          </w:p>
        </w:tc>
        <w:tc>
          <w:tcPr>
            <w:tcW w:w="869" w:type="dxa"/>
            <w:tcBorders>
              <w:top w:val="single" w:sz="4" w:space="0" w:color="auto"/>
              <w:bottom w:val="single" w:sz="2" w:space="0" w:color="auto"/>
            </w:tcBorders>
            <w:shd w:val="clear" w:color="auto" w:fill="auto"/>
            <w:noWrap/>
            <w:vAlign w:val="center"/>
          </w:tcPr>
          <w:p w14:paraId="6CDE3FF4" w14:textId="77777777" w:rsidR="00066516" w:rsidRPr="00FB505B" w:rsidRDefault="00066516" w:rsidP="00240B13">
            <w:pPr>
              <w:pStyle w:val="cuatexto"/>
              <w:jc w:val="right"/>
            </w:pPr>
            <w:r w:rsidRPr="00FB505B">
              <w:t>57</w:t>
            </w:r>
          </w:p>
        </w:tc>
      </w:tr>
      <w:tr w:rsidR="00066516" w:rsidRPr="00FB505B" w14:paraId="083F7DA7" w14:textId="77777777" w:rsidTr="002F7255">
        <w:trPr>
          <w:trHeight w:val="255"/>
        </w:trPr>
        <w:tc>
          <w:tcPr>
            <w:tcW w:w="1431" w:type="dxa"/>
            <w:vMerge/>
            <w:tcBorders>
              <w:top w:val="single" w:sz="2" w:space="0" w:color="auto"/>
              <w:bottom w:val="single" w:sz="4" w:space="0" w:color="auto"/>
            </w:tcBorders>
            <w:noWrap/>
            <w:vAlign w:val="bottom"/>
          </w:tcPr>
          <w:p w14:paraId="628EF0E5" w14:textId="77777777" w:rsidR="00066516" w:rsidRPr="00FB505B" w:rsidRDefault="00066516" w:rsidP="000424E5">
            <w:pPr>
              <w:pStyle w:val="cuatexto"/>
            </w:pPr>
          </w:p>
        </w:tc>
        <w:tc>
          <w:tcPr>
            <w:tcW w:w="2147" w:type="dxa"/>
            <w:tcBorders>
              <w:top w:val="single" w:sz="2" w:space="0" w:color="auto"/>
              <w:bottom w:val="single" w:sz="4" w:space="0" w:color="auto"/>
            </w:tcBorders>
            <w:shd w:val="clear" w:color="auto" w:fill="auto"/>
            <w:noWrap/>
            <w:vAlign w:val="center"/>
          </w:tcPr>
          <w:p w14:paraId="20BC5E1B" w14:textId="77777777" w:rsidR="00066516" w:rsidRPr="00FB505B" w:rsidRDefault="00066516" w:rsidP="000424E5">
            <w:pPr>
              <w:pStyle w:val="cuatexto"/>
            </w:pPr>
            <w:r w:rsidRPr="00FB505B">
              <w:t>% consulta programada</w:t>
            </w:r>
          </w:p>
        </w:tc>
        <w:tc>
          <w:tcPr>
            <w:tcW w:w="868" w:type="dxa"/>
            <w:tcBorders>
              <w:top w:val="single" w:sz="2" w:space="0" w:color="auto"/>
              <w:bottom w:val="single" w:sz="4" w:space="0" w:color="auto"/>
            </w:tcBorders>
            <w:shd w:val="clear" w:color="auto" w:fill="auto"/>
            <w:noWrap/>
            <w:vAlign w:val="center"/>
          </w:tcPr>
          <w:p w14:paraId="7572EE46" w14:textId="77777777" w:rsidR="00066516" w:rsidRPr="00FB505B" w:rsidRDefault="00066516" w:rsidP="00240B13">
            <w:pPr>
              <w:pStyle w:val="cuatexto"/>
              <w:jc w:val="right"/>
            </w:pPr>
            <w:r w:rsidRPr="00FB505B">
              <w:t>30</w:t>
            </w:r>
          </w:p>
        </w:tc>
        <w:tc>
          <w:tcPr>
            <w:tcW w:w="869" w:type="dxa"/>
            <w:tcBorders>
              <w:top w:val="single" w:sz="2" w:space="0" w:color="auto"/>
              <w:bottom w:val="single" w:sz="4" w:space="0" w:color="auto"/>
            </w:tcBorders>
            <w:shd w:val="clear" w:color="auto" w:fill="auto"/>
            <w:noWrap/>
            <w:vAlign w:val="center"/>
          </w:tcPr>
          <w:p w14:paraId="552BE3AC" w14:textId="77777777" w:rsidR="00066516" w:rsidRPr="00FB505B" w:rsidRDefault="00066516" w:rsidP="00240B13">
            <w:pPr>
              <w:pStyle w:val="cuatexto"/>
              <w:jc w:val="right"/>
            </w:pPr>
            <w:r w:rsidRPr="00FB505B">
              <w:t>33</w:t>
            </w:r>
          </w:p>
        </w:tc>
        <w:tc>
          <w:tcPr>
            <w:tcW w:w="868" w:type="dxa"/>
            <w:tcBorders>
              <w:top w:val="single" w:sz="2" w:space="0" w:color="auto"/>
              <w:bottom w:val="single" w:sz="4" w:space="0" w:color="auto"/>
            </w:tcBorders>
            <w:shd w:val="clear" w:color="auto" w:fill="auto"/>
            <w:noWrap/>
            <w:vAlign w:val="center"/>
          </w:tcPr>
          <w:p w14:paraId="0FCA1B39" w14:textId="77777777" w:rsidR="00066516" w:rsidRPr="00FB505B" w:rsidRDefault="00066516" w:rsidP="00240B13">
            <w:pPr>
              <w:pStyle w:val="cuatexto"/>
              <w:jc w:val="right"/>
            </w:pPr>
            <w:r w:rsidRPr="00FB505B">
              <w:t>44</w:t>
            </w:r>
          </w:p>
        </w:tc>
        <w:tc>
          <w:tcPr>
            <w:tcW w:w="869" w:type="dxa"/>
            <w:tcBorders>
              <w:top w:val="single" w:sz="2" w:space="0" w:color="auto"/>
              <w:bottom w:val="single" w:sz="4" w:space="0" w:color="auto"/>
            </w:tcBorders>
            <w:shd w:val="clear" w:color="auto" w:fill="auto"/>
            <w:noWrap/>
            <w:vAlign w:val="center"/>
          </w:tcPr>
          <w:p w14:paraId="57831619" w14:textId="77777777" w:rsidR="00066516" w:rsidRPr="00FB505B" w:rsidRDefault="00066516" w:rsidP="00240B13">
            <w:pPr>
              <w:pStyle w:val="cuatexto"/>
              <w:jc w:val="right"/>
            </w:pPr>
            <w:r w:rsidRPr="00FB505B">
              <w:t>49</w:t>
            </w:r>
          </w:p>
        </w:tc>
        <w:tc>
          <w:tcPr>
            <w:tcW w:w="868" w:type="dxa"/>
            <w:tcBorders>
              <w:top w:val="single" w:sz="2" w:space="0" w:color="auto"/>
              <w:bottom w:val="single" w:sz="4" w:space="0" w:color="auto"/>
            </w:tcBorders>
            <w:shd w:val="clear" w:color="auto" w:fill="auto"/>
            <w:noWrap/>
            <w:vAlign w:val="center"/>
          </w:tcPr>
          <w:p w14:paraId="5AF3A65B" w14:textId="77777777" w:rsidR="00066516" w:rsidRPr="00FB505B" w:rsidRDefault="00066516" w:rsidP="00240B13">
            <w:pPr>
              <w:pStyle w:val="cuatexto"/>
              <w:jc w:val="right"/>
            </w:pPr>
            <w:r w:rsidRPr="00FB505B">
              <w:t>44</w:t>
            </w:r>
          </w:p>
        </w:tc>
        <w:tc>
          <w:tcPr>
            <w:tcW w:w="869" w:type="dxa"/>
            <w:tcBorders>
              <w:top w:val="single" w:sz="2" w:space="0" w:color="auto"/>
              <w:bottom w:val="single" w:sz="4" w:space="0" w:color="auto"/>
            </w:tcBorders>
            <w:shd w:val="clear" w:color="auto" w:fill="auto"/>
            <w:noWrap/>
            <w:vAlign w:val="center"/>
          </w:tcPr>
          <w:p w14:paraId="5041D2C4" w14:textId="77777777" w:rsidR="00066516" w:rsidRPr="00FB505B" w:rsidRDefault="00066516" w:rsidP="00240B13">
            <w:pPr>
              <w:pStyle w:val="cuatexto"/>
              <w:jc w:val="right"/>
            </w:pPr>
            <w:r w:rsidRPr="00FB505B">
              <w:t>43</w:t>
            </w:r>
          </w:p>
        </w:tc>
      </w:tr>
      <w:tr w:rsidR="00066516" w:rsidRPr="00FB505B" w14:paraId="386FF739" w14:textId="77777777" w:rsidTr="002F7255">
        <w:trPr>
          <w:trHeight w:val="255"/>
        </w:trPr>
        <w:tc>
          <w:tcPr>
            <w:tcW w:w="1431" w:type="dxa"/>
            <w:vMerge w:val="restart"/>
            <w:tcBorders>
              <w:top w:val="single" w:sz="4" w:space="0" w:color="auto"/>
              <w:bottom w:val="single" w:sz="4" w:space="0" w:color="auto"/>
            </w:tcBorders>
            <w:shd w:val="clear" w:color="auto" w:fill="auto"/>
            <w:noWrap/>
            <w:vAlign w:val="center"/>
            <w:hideMark/>
          </w:tcPr>
          <w:p w14:paraId="06C417FC" w14:textId="77777777" w:rsidR="00066516" w:rsidRPr="00FB505B" w:rsidRDefault="00066516" w:rsidP="000424E5">
            <w:pPr>
              <w:pStyle w:val="cuatexto"/>
            </w:pPr>
            <w:r w:rsidRPr="00FB505B">
              <w:t xml:space="preserve">Enfermería </w:t>
            </w:r>
            <w:proofErr w:type="spellStart"/>
            <w:r w:rsidRPr="00FB505B">
              <w:t>med</w:t>
            </w:r>
            <w:proofErr w:type="spellEnd"/>
            <w:r w:rsidRPr="00FB505B">
              <w:t>. familiar</w:t>
            </w:r>
          </w:p>
        </w:tc>
        <w:tc>
          <w:tcPr>
            <w:tcW w:w="2147" w:type="dxa"/>
            <w:tcBorders>
              <w:top w:val="single" w:sz="4" w:space="0" w:color="auto"/>
              <w:bottom w:val="single" w:sz="2" w:space="0" w:color="auto"/>
            </w:tcBorders>
            <w:shd w:val="clear" w:color="auto" w:fill="auto"/>
            <w:noWrap/>
            <w:vAlign w:val="center"/>
            <w:hideMark/>
          </w:tcPr>
          <w:p w14:paraId="2BD8C762" w14:textId="77777777" w:rsidR="00066516" w:rsidRPr="00FB505B" w:rsidRDefault="00066516" w:rsidP="000424E5">
            <w:pPr>
              <w:pStyle w:val="cuatexto"/>
            </w:pPr>
            <w:r w:rsidRPr="00FB505B">
              <w:t>% consulta demandada</w:t>
            </w:r>
          </w:p>
        </w:tc>
        <w:tc>
          <w:tcPr>
            <w:tcW w:w="868" w:type="dxa"/>
            <w:tcBorders>
              <w:top w:val="single" w:sz="4" w:space="0" w:color="auto"/>
              <w:bottom w:val="single" w:sz="2" w:space="0" w:color="auto"/>
            </w:tcBorders>
            <w:shd w:val="clear" w:color="auto" w:fill="auto"/>
            <w:noWrap/>
            <w:vAlign w:val="center"/>
          </w:tcPr>
          <w:p w14:paraId="3665D437" w14:textId="77777777" w:rsidR="00066516" w:rsidRPr="00FB505B" w:rsidRDefault="00066516" w:rsidP="00240B13">
            <w:pPr>
              <w:pStyle w:val="cuatexto"/>
              <w:jc w:val="right"/>
            </w:pPr>
            <w:r w:rsidRPr="00FB505B">
              <w:t>42</w:t>
            </w:r>
          </w:p>
        </w:tc>
        <w:tc>
          <w:tcPr>
            <w:tcW w:w="869" w:type="dxa"/>
            <w:tcBorders>
              <w:top w:val="single" w:sz="4" w:space="0" w:color="auto"/>
              <w:bottom w:val="single" w:sz="2" w:space="0" w:color="auto"/>
            </w:tcBorders>
            <w:shd w:val="clear" w:color="auto" w:fill="auto"/>
            <w:noWrap/>
            <w:vAlign w:val="center"/>
          </w:tcPr>
          <w:p w14:paraId="7B8B251B" w14:textId="77777777" w:rsidR="00066516" w:rsidRPr="00FB505B" w:rsidRDefault="00066516" w:rsidP="00240B13">
            <w:pPr>
              <w:pStyle w:val="cuatexto"/>
              <w:jc w:val="right"/>
            </w:pPr>
            <w:r w:rsidRPr="00FB505B">
              <w:t>43</w:t>
            </w:r>
          </w:p>
        </w:tc>
        <w:tc>
          <w:tcPr>
            <w:tcW w:w="868" w:type="dxa"/>
            <w:tcBorders>
              <w:top w:val="single" w:sz="4" w:space="0" w:color="auto"/>
              <w:bottom w:val="single" w:sz="2" w:space="0" w:color="auto"/>
            </w:tcBorders>
            <w:shd w:val="clear" w:color="auto" w:fill="auto"/>
            <w:noWrap/>
            <w:vAlign w:val="center"/>
          </w:tcPr>
          <w:p w14:paraId="241B88ED" w14:textId="77777777" w:rsidR="00066516" w:rsidRPr="00FB505B" w:rsidRDefault="00066516" w:rsidP="00240B13">
            <w:pPr>
              <w:pStyle w:val="cuatexto"/>
              <w:jc w:val="right"/>
            </w:pPr>
            <w:r w:rsidRPr="00FB505B">
              <w:t>47</w:t>
            </w:r>
          </w:p>
        </w:tc>
        <w:tc>
          <w:tcPr>
            <w:tcW w:w="869" w:type="dxa"/>
            <w:tcBorders>
              <w:top w:val="single" w:sz="4" w:space="0" w:color="auto"/>
              <w:bottom w:val="single" w:sz="2" w:space="0" w:color="auto"/>
            </w:tcBorders>
            <w:shd w:val="clear" w:color="auto" w:fill="auto"/>
            <w:noWrap/>
            <w:vAlign w:val="center"/>
          </w:tcPr>
          <w:p w14:paraId="4F60B959" w14:textId="77777777" w:rsidR="00066516" w:rsidRPr="00FB505B" w:rsidRDefault="00066516" w:rsidP="00240B13">
            <w:pPr>
              <w:pStyle w:val="cuatexto"/>
              <w:jc w:val="right"/>
            </w:pPr>
            <w:r w:rsidRPr="00FB505B">
              <w:t>48</w:t>
            </w:r>
          </w:p>
        </w:tc>
        <w:tc>
          <w:tcPr>
            <w:tcW w:w="868" w:type="dxa"/>
            <w:tcBorders>
              <w:top w:val="single" w:sz="4" w:space="0" w:color="auto"/>
              <w:bottom w:val="single" w:sz="2" w:space="0" w:color="auto"/>
            </w:tcBorders>
            <w:shd w:val="clear" w:color="auto" w:fill="auto"/>
            <w:noWrap/>
            <w:vAlign w:val="center"/>
          </w:tcPr>
          <w:p w14:paraId="4CB36F96" w14:textId="77777777" w:rsidR="00066516" w:rsidRPr="00FB505B" w:rsidRDefault="00066516" w:rsidP="00240B13">
            <w:pPr>
              <w:pStyle w:val="cuatexto"/>
              <w:jc w:val="right"/>
            </w:pPr>
            <w:r w:rsidRPr="00FB505B">
              <w:t>48</w:t>
            </w:r>
          </w:p>
        </w:tc>
        <w:tc>
          <w:tcPr>
            <w:tcW w:w="869" w:type="dxa"/>
            <w:tcBorders>
              <w:top w:val="single" w:sz="4" w:space="0" w:color="auto"/>
              <w:bottom w:val="single" w:sz="2" w:space="0" w:color="auto"/>
            </w:tcBorders>
            <w:shd w:val="clear" w:color="auto" w:fill="auto"/>
            <w:noWrap/>
            <w:vAlign w:val="center"/>
          </w:tcPr>
          <w:p w14:paraId="1ACCA8AF" w14:textId="77777777" w:rsidR="00066516" w:rsidRPr="00FB505B" w:rsidRDefault="00066516" w:rsidP="00240B13">
            <w:pPr>
              <w:pStyle w:val="cuatexto"/>
              <w:jc w:val="right"/>
            </w:pPr>
            <w:r w:rsidRPr="00FB505B">
              <w:t>45</w:t>
            </w:r>
          </w:p>
        </w:tc>
      </w:tr>
      <w:tr w:rsidR="00066516" w:rsidRPr="00FB505B" w14:paraId="7C7DDDCF" w14:textId="77777777" w:rsidTr="002F7255">
        <w:trPr>
          <w:trHeight w:val="255"/>
        </w:trPr>
        <w:tc>
          <w:tcPr>
            <w:tcW w:w="1431" w:type="dxa"/>
            <w:vMerge/>
            <w:tcBorders>
              <w:top w:val="single" w:sz="2" w:space="0" w:color="auto"/>
              <w:bottom w:val="single" w:sz="4" w:space="0" w:color="auto"/>
            </w:tcBorders>
            <w:noWrap/>
            <w:vAlign w:val="center"/>
            <w:hideMark/>
          </w:tcPr>
          <w:p w14:paraId="3A6C21A5" w14:textId="77777777" w:rsidR="00066516" w:rsidRPr="00FB505B" w:rsidRDefault="00066516" w:rsidP="000424E5">
            <w:pPr>
              <w:pStyle w:val="cuatexto"/>
            </w:pPr>
          </w:p>
        </w:tc>
        <w:tc>
          <w:tcPr>
            <w:tcW w:w="2147" w:type="dxa"/>
            <w:tcBorders>
              <w:top w:val="single" w:sz="2" w:space="0" w:color="auto"/>
              <w:bottom w:val="single" w:sz="4" w:space="0" w:color="auto"/>
            </w:tcBorders>
            <w:shd w:val="clear" w:color="auto" w:fill="auto"/>
            <w:noWrap/>
            <w:vAlign w:val="center"/>
            <w:hideMark/>
          </w:tcPr>
          <w:p w14:paraId="61538BE9" w14:textId="77777777" w:rsidR="00066516" w:rsidRPr="00FB505B" w:rsidRDefault="00066516" w:rsidP="000424E5">
            <w:pPr>
              <w:pStyle w:val="cuatexto"/>
            </w:pPr>
            <w:r w:rsidRPr="00FB505B">
              <w:t>% consulta programada</w:t>
            </w:r>
          </w:p>
        </w:tc>
        <w:tc>
          <w:tcPr>
            <w:tcW w:w="868" w:type="dxa"/>
            <w:tcBorders>
              <w:top w:val="single" w:sz="2" w:space="0" w:color="auto"/>
              <w:bottom w:val="single" w:sz="4" w:space="0" w:color="auto"/>
            </w:tcBorders>
            <w:shd w:val="clear" w:color="auto" w:fill="auto"/>
            <w:noWrap/>
            <w:vAlign w:val="center"/>
          </w:tcPr>
          <w:p w14:paraId="5D2B42BC" w14:textId="77777777" w:rsidR="00066516" w:rsidRPr="00FB505B" w:rsidRDefault="00066516" w:rsidP="00240B13">
            <w:pPr>
              <w:pStyle w:val="cuatexto"/>
              <w:jc w:val="right"/>
            </w:pPr>
            <w:r w:rsidRPr="00FB505B">
              <w:t>58</w:t>
            </w:r>
          </w:p>
        </w:tc>
        <w:tc>
          <w:tcPr>
            <w:tcW w:w="869" w:type="dxa"/>
            <w:tcBorders>
              <w:top w:val="single" w:sz="2" w:space="0" w:color="auto"/>
              <w:bottom w:val="single" w:sz="4" w:space="0" w:color="auto"/>
            </w:tcBorders>
            <w:shd w:val="clear" w:color="auto" w:fill="auto"/>
            <w:noWrap/>
            <w:vAlign w:val="center"/>
          </w:tcPr>
          <w:p w14:paraId="5FABFF03" w14:textId="77777777" w:rsidR="00066516" w:rsidRPr="00FB505B" w:rsidRDefault="00066516" w:rsidP="00240B13">
            <w:pPr>
              <w:pStyle w:val="cuatexto"/>
              <w:jc w:val="right"/>
            </w:pPr>
            <w:r w:rsidRPr="00FB505B">
              <w:t>57</w:t>
            </w:r>
          </w:p>
        </w:tc>
        <w:tc>
          <w:tcPr>
            <w:tcW w:w="868" w:type="dxa"/>
            <w:tcBorders>
              <w:top w:val="single" w:sz="2" w:space="0" w:color="auto"/>
              <w:bottom w:val="single" w:sz="4" w:space="0" w:color="auto"/>
            </w:tcBorders>
            <w:shd w:val="clear" w:color="auto" w:fill="auto"/>
            <w:noWrap/>
            <w:vAlign w:val="center"/>
          </w:tcPr>
          <w:p w14:paraId="6462F253" w14:textId="77777777" w:rsidR="00066516" w:rsidRPr="00FB505B" w:rsidRDefault="00066516" w:rsidP="00240B13">
            <w:pPr>
              <w:pStyle w:val="cuatexto"/>
              <w:jc w:val="right"/>
            </w:pPr>
            <w:r w:rsidRPr="00FB505B">
              <w:t>53</w:t>
            </w:r>
          </w:p>
        </w:tc>
        <w:tc>
          <w:tcPr>
            <w:tcW w:w="869" w:type="dxa"/>
            <w:tcBorders>
              <w:top w:val="single" w:sz="2" w:space="0" w:color="auto"/>
              <w:bottom w:val="single" w:sz="4" w:space="0" w:color="auto"/>
            </w:tcBorders>
            <w:shd w:val="clear" w:color="auto" w:fill="auto"/>
            <w:noWrap/>
            <w:vAlign w:val="center"/>
          </w:tcPr>
          <w:p w14:paraId="42F74AFF" w14:textId="77777777" w:rsidR="00066516" w:rsidRPr="00FB505B" w:rsidRDefault="00066516" w:rsidP="00240B13">
            <w:pPr>
              <w:pStyle w:val="cuatexto"/>
              <w:jc w:val="right"/>
            </w:pPr>
            <w:r w:rsidRPr="00FB505B">
              <w:t>52</w:t>
            </w:r>
          </w:p>
        </w:tc>
        <w:tc>
          <w:tcPr>
            <w:tcW w:w="868" w:type="dxa"/>
            <w:tcBorders>
              <w:top w:val="single" w:sz="2" w:space="0" w:color="auto"/>
              <w:bottom w:val="single" w:sz="4" w:space="0" w:color="auto"/>
            </w:tcBorders>
            <w:shd w:val="clear" w:color="auto" w:fill="auto"/>
            <w:noWrap/>
            <w:vAlign w:val="center"/>
          </w:tcPr>
          <w:p w14:paraId="2404E13F" w14:textId="77777777" w:rsidR="00066516" w:rsidRPr="00FB505B" w:rsidRDefault="00066516" w:rsidP="00240B13">
            <w:pPr>
              <w:pStyle w:val="cuatexto"/>
              <w:jc w:val="right"/>
            </w:pPr>
            <w:r w:rsidRPr="00FB505B">
              <w:t>52</w:t>
            </w:r>
          </w:p>
        </w:tc>
        <w:tc>
          <w:tcPr>
            <w:tcW w:w="869" w:type="dxa"/>
            <w:tcBorders>
              <w:top w:val="single" w:sz="2" w:space="0" w:color="auto"/>
              <w:bottom w:val="single" w:sz="4" w:space="0" w:color="auto"/>
            </w:tcBorders>
            <w:shd w:val="clear" w:color="auto" w:fill="auto"/>
            <w:noWrap/>
            <w:vAlign w:val="center"/>
          </w:tcPr>
          <w:p w14:paraId="6A41E1BC" w14:textId="77777777" w:rsidR="00066516" w:rsidRPr="00FB505B" w:rsidRDefault="00066516" w:rsidP="00240B13">
            <w:pPr>
              <w:pStyle w:val="cuatexto"/>
              <w:jc w:val="right"/>
            </w:pPr>
            <w:r w:rsidRPr="00FB505B">
              <w:t>55</w:t>
            </w:r>
          </w:p>
        </w:tc>
      </w:tr>
      <w:tr w:rsidR="00066516" w:rsidRPr="00FB505B" w14:paraId="3EEBD2A0" w14:textId="77777777" w:rsidTr="002F7255">
        <w:trPr>
          <w:trHeight w:val="255"/>
        </w:trPr>
        <w:tc>
          <w:tcPr>
            <w:tcW w:w="1431" w:type="dxa"/>
            <w:vMerge w:val="restart"/>
            <w:tcBorders>
              <w:top w:val="single" w:sz="4" w:space="0" w:color="auto"/>
              <w:bottom w:val="single" w:sz="2" w:space="0" w:color="auto"/>
            </w:tcBorders>
            <w:shd w:val="clear" w:color="auto" w:fill="auto"/>
            <w:noWrap/>
            <w:vAlign w:val="center"/>
          </w:tcPr>
          <w:p w14:paraId="03B3395A" w14:textId="77777777" w:rsidR="00066516" w:rsidRPr="00FB505B" w:rsidRDefault="00066516" w:rsidP="000424E5">
            <w:pPr>
              <w:pStyle w:val="cuatexto"/>
            </w:pPr>
            <w:r w:rsidRPr="00FB505B">
              <w:t>Enfermería</w:t>
            </w:r>
          </w:p>
          <w:p w14:paraId="0DABDB95" w14:textId="77777777" w:rsidR="00066516" w:rsidRPr="00FB505B" w:rsidRDefault="00066516" w:rsidP="000424E5">
            <w:pPr>
              <w:pStyle w:val="cuatexto"/>
            </w:pPr>
            <w:r w:rsidRPr="00FB505B">
              <w:t>pediatría</w:t>
            </w:r>
          </w:p>
        </w:tc>
        <w:tc>
          <w:tcPr>
            <w:tcW w:w="2147" w:type="dxa"/>
            <w:tcBorders>
              <w:top w:val="single" w:sz="4" w:space="0" w:color="auto"/>
              <w:bottom w:val="single" w:sz="2" w:space="0" w:color="auto"/>
            </w:tcBorders>
            <w:shd w:val="clear" w:color="auto" w:fill="auto"/>
            <w:noWrap/>
            <w:vAlign w:val="center"/>
          </w:tcPr>
          <w:p w14:paraId="1513AB36" w14:textId="77777777" w:rsidR="00066516" w:rsidRPr="00FB505B" w:rsidRDefault="00066516" w:rsidP="000424E5">
            <w:pPr>
              <w:pStyle w:val="cuatexto"/>
            </w:pPr>
            <w:r w:rsidRPr="00FB505B">
              <w:t>% consulta demandada</w:t>
            </w:r>
          </w:p>
        </w:tc>
        <w:tc>
          <w:tcPr>
            <w:tcW w:w="868" w:type="dxa"/>
            <w:tcBorders>
              <w:top w:val="single" w:sz="4" w:space="0" w:color="auto"/>
              <w:bottom w:val="single" w:sz="2" w:space="0" w:color="auto"/>
            </w:tcBorders>
            <w:shd w:val="clear" w:color="auto" w:fill="auto"/>
            <w:noWrap/>
            <w:vAlign w:val="center"/>
          </w:tcPr>
          <w:p w14:paraId="2E9C066B" w14:textId="77777777" w:rsidR="00066516" w:rsidRPr="00FB505B" w:rsidRDefault="00066516" w:rsidP="00240B13">
            <w:pPr>
              <w:pStyle w:val="cuatexto"/>
              <w:jc w:val="right"/>
            </w:pPr>
            <w:r w:rsidRPr="00FB505B">
              <w:t>34</w:t>
            </w:r>
          </w:p>
        </w:tc>
        <w:tc>
          <w:tcPr>
            <w:tcW w:w="869" w:type="dxa"/>
            <w:tcBorders>
              <w:top w:val="single" w:sz="4" w:space="0" w:color="auto"/>
              <w:bottom w:val="single" w:sz="2" w:space="0" w:color="auto"/>
            </w:tcBorders>
            <w:shd w:val="clear" w:color="auto" w:fill="auto"/>
            <w:noWrap/>
            <w:vAlign w:val="center"/>
          </w:tcPr>
          <w:p w14:paraId="32AEFB82" w14:textId="77777777" w:rsidR="00066516" w:rsidRPr="00FB505B" w:rsidRDefault="00066516" w:rsidP="00240B13">
            <w:pPr>
              <w:pStyle w:val="cuatexto"/>
              <w:jc w:val="right"/>
            </w:pPr>
            <w:r w:rsidRPr="00FB505B">
              <w:t>32</w:t>
            </w:r>
          </w:p>
        </w:tc>
        <w:tc>
          <w:tcPr>
            <w:tcW w:w="868" w:type="dxa"/>
            <w:tcBorders>
              <w:top w:val="single" w:sz="4" w:space="0" w:color="auto"/>
              <w:bottom w:val="single" w:sz="2" w:space="0" w:color="auto"/>
            </w:tcBorders>
            <w:shd w:val="clear" w:color="auto" w:fill="auto"/>
            <w:noWrap/>
            <w:vAlign w:val="center"/>
          </w:tcPr>
          <w:p w14:paraId="7DF36C63" w14:textId="77777777" w:rsidR="00066516" w:rsidRPr="00FB505B" w:rsidRDefault="00066516" w:rsidP="00240B13">
            <w:pPr>
              <w:pStyle w:val="cuatexto"/>
              <w:jc w:val="right"/>
            </w:pPr>
            <w:r w:rsidRPr="00FB505B">
              <w:t>38</w:t>
            </w:r>
          </w:p>
        </w:tc>
        <w:tc>
          <w:tcPr>
            <w:tcW w:w="869" w:type="dxa"/>
            <w:tcBorders>
              <w:top w:val="single" w:sz="4" w:space="0" w:color="auto"/>
              <w:bottom w:val="single" w:sz="2" w:space="0" w:color="auto"/>
            </w:tcBorders>
            <w:shd w:val="clear" w:color="auto" w:fill="auto"/>
            <w:noWrap/>
            <w:vAlign w:val="center"/>
          </w:tcPr>
          <w:p w14:paraId="7E91FAB6" w14:textId="77777777" w:rsidR="00066516" w:rsidRPr="00FB505B" w:rsidRDefault="00066516" w:rsidP="00240B13">
            <w:pPr>
              <w:pStyle w:val="cuatexto"/>
              <w:jc w:val="right"/>
            </w:pPr>
            <w:r w:rsidRPr="00FB505B">
              <w:t>41</w:t>
            </w:r>
          </w:p>
        </w:tc>
        <w:tc>
          <w:tcPr>
            <w:tcW w:w="868" w:type="dxa"/>
            <w:tcBorders>
              <w:top w:val="single" w:sz="4" w:space="0" w:color="auto"/>
              <w:bottom w:val="single" w:sz="2" w:space="0" w:color="auto"/>
            </w:tcBorders>
            <w:shd w:val="clear" w:color="auto" w:fill="auto"/>
            <w:noWrap/>
            <w:vAlign w:val="center"/>
          </w:tcPr>
          <w:p w14:paraId="414C15EC" w14:textId="77777777" w:rsidR="00066516" w:rsidRPr="00FB505B" w:rsidRDefault="00066516" w:rsidP="00240B13">
            <w:pPr>
              <w:pStyle w:val="cuatexto"/>
              <w:jc w:val="right"/>
            </w:pPr>
            <w:r w:rsidRPr="00FB505B">
              <w:t>41</w:t>
            </w:r>
          </w:p>
        </w:tc>
        <w:tc>
          <w:tcPr>
            <w:tcW w:w="869" w:type="dxa"/>
            <w:tcBorders>
              <w:top w:val="single" w:sz="4" w:space="0" w:color="auto"/>
              <w:bottom w:val="single" w:sz="2" w:space="0" w:color="auto"/>
            </w:tcBorders>
            <w:shd w:val="clear" w:color="auto" w:fill="auto"/>
            <w:noWrap/>
            <w:vAlign w:val="center"/>
          </w:tcPr>
          <w:p w14:paraId="1EF1D7AD" w14:textId="77777777" w:rsidR="00066516" w:rsidRPr="00FB505B" w:rsidRDefault="00066516" w:rsidP="00240B13">
            <w:pPr>
              <w:pStyle w:val="cuatexto"/>
              <w:jc w:val="right"/>
            </w:pPr>
            <w:r w:rsidRPr="00FB505B">
              <w:t>37</w:t>
            </w:r>
          </w:p>
        </w:tc>
      </w:tr>
      <w:tr w:rsidR="00066516" w:rsidRPr="00FB505B" w14:paraId="74487C0E" w14:textId="77777777" w:rsidTr="002F7255">
        <w:trPr>
          <w:trHeight w:val="255"/>
        </w:trPr>
        <w:tc>
          <w:tcPr>
            <w:tcW w:w="1431" w:type="dxa"/>
            <w:vMerge/>
            <w:tcBorders>
              <w:top w:val="single" w:sz="2" w:space="0" w:color="auto"/>
              <w:bottom w:val="single" w:sz="4" w:space="0" w:color="auto"/>
            </w:tcBorders>
            <w:noWrap/>
            <w:vAlign w:val="bottom"/>
          </w:tcPr>
          <w:p w14:paraId="77FC289A" w14:textId="77777777" w:rsidR="00066516" w:rsidRPr="00FB505B" w:rsidRDefault="00066516" w:rsidP="000424E5">
            <w:pPr>
              <w:pStyle w:val="cuatexto"/>
            </w:pPr>
          </w:p>
        </w:tc>
        <w:tc>
          <w:tcPr>
            <w:tcW w:w="2147" w:type="dxa"/>
            <w:tcBorders>
              <w:top w:val="single" w:sz="2" w:space="0" w:color="auto"/>
              <w:bottom w:val="single" w:sz="4" w:space="0" w:color="auto"/>
            </w:tcBorders>
            <w:shd w:val="clear" w:color="auto" w:fill="auto"/>
            <w:noWrap/>
            <w:vAlign w:val="center"/>
          </w:tcPr>
          <w:p w14:paraId="1FAE8C0A" w14:textId="77777777" w:rsidR="00066516" w:rsidRPr="00FB505B" w:rsidRDefault="00066516" w:rsidP="000424E5">
            <w:pPr>
              <w:pStyle w:val="cuatexto"/>
            </w:pPr>
            <w:r w:rsidRPr="00FB505B">
              <w:t>% consulta programada</w:t>
            </w:r>
          </w:p>
        </w:tc>
        <w:tc>
          <w:tcPr>
            <w:tcW w:w="868" w:type="dxa"/>
            <w:tcBorders>
              <w:top w:val="single" w:sz="2" w:space="0" w:color="auto"/>
              <w:bottom w:val="single" w:sz="4" w:space="0" w:color="auto"/>
            </w:tcBorders>
            <w:shd w:val="clear" w:color="auto" w:fill="auto"/>
            <w:noWrap/>
            <w:vAlign w:val="center"/>
          </w:tcPr>
          <w:p w14:paraId="063F2B49" w14:textId="77777777" w:rsidR="00066516" w:rsidRPr="00FB505B" w:rsidRDefault="00066516" w:rsidP="00240B13">
            <w:pPr>
              <w:pStyle w:val="cuatexto"/>
              <w:jc w:val="right"/>
            </w:pPr>
            <w:r w:rsidRPr="00FB505B">
              <w:t>66</w:t>
            </w:r>
          </w:p>
        </w:tc>
        <w:tc>
          <w:tcPr>
            <w:tcW w:w="869" w:type="dxa"/>
            <w:tcBorders>
              <w:top w:val="single" w:sz="2" w:space="0" w:color="auto"/>
              <w:bottom w:val="single" w:sz="4" w:space="0" w:color="auto"/>
            </w:tcBorders>
            <w:shd w:val="clear" w:color="auto" w:fill="auto"/>
            <w:noWrap/>
            <w:vAlign w:val="center"/>
          </w:tcPr>
          <w:p w14:paraId="406C4638" w14:textId="77777777" w:rsidR="00066516" w:rsidRPr="00FB505B" w:rsidRDefault="00066516" w:rsidP="00240B13">
            <w:pPr>
              <w:pStyle w:val="cuatexto"/>
              <w:jc w:val="right"/>
            </w:pPr>
            <w:r w:rsidRPr="00FB505B">
              <w:t>68</w:t>
            </w:r>
          </w:p>
        </w:tc>
        <w:tc>
          <w:tcPr>
            <w:tcW w:w="868" w:type="dxa"/>
            <w:tcBorders>
              <w:top w:val="single" w:sz="2" w:space="0" w:color="auto"/>
              <w:bottom w:val="single" w:sz="4" w:space="0" w:color="auto"/>
            </w:tcBorders>
            <w:shd w:val="clear" w:color="auto" w:fill="auto"/>
            <w:noWrap/>
            <w:vAlign w:val="center"/>
          </w:tcPr>
          <w:p w14:paraId="14CE9CC0" w14:textId="77777777" w:rsidR="00066516" w:rsidRPr="00FB505B" w:rsidRDefault="00066516" w:rsidP="00240B13">
            <w:pPr>
              <w:pStyle w:val="cuatexto"/>
              <w:jc w:val="right"/>
            </w:pPr>
            <w:r w:rsidRPr="00FB505B">
              <w:t>62</w:t>
            </w:r>
          </w:p>
        </w:tc>
        <w:tc>
          <w:tcPr>
            <w:tcW w:w="869" w:type="dxa"/>
            <w:tcBorders>
              <w:top w:val="single" w:sz="2" w:space="0" w:color="auto"/>
              <w:bottom w:val="single" w:sz="4" w:space="0" w:color="auto"/>
            </w:tcBorders>
            <w:shd w:val="clear" w:color="auto" w:fill="auto"/>
            <w:noWrap/>
            <w:vAlign w:val="center"/>
          </w:tcPr>
          <w:p w14:paraId="55603363" w14:textId="77777777" w:rsidR="00066516" w:rsidRPr="00FB505B" w:rsidRDefault="00066516" w:rsidP="00240B13">
            <w:pPr>
              <w:pStyle w:val="cuatexto"/>
              <w:jc w:val="right"/>
            </w:pPr>
            <w:r w:rsidRPr="00FB505B">
              <w:t>59</w:t>
            </w:r>
          </w:p>
        </w:tc>
        <w:tc>
          <w:tcPr>
            <w:tcW w:w="868" w:type="dxa"/>
            <w:tcBorders>
              <w:top w:val="single" w:sz="2" w:space="0" w:color="auto"/>
              <w:bottom w:val="single" w:sz="4" w:space="0" w:color="auto"/>
            </w:tcBorders>
            <w:shd w:val="clear" w:color="auto" w:fill="auto"/>
            <w:noWrap/>
            <w:vAlign w:val="center"/>
          </w:tcPr>
          <w:p w14:paraId="66A03B4C" w14:textId="77777777" w:rsidR="00066516" w:rsidRPr="00FB505B" w:rsidRDefault="00066516" w:rsidP="00240B13">
            <w:pPr>
              <w:pStyle w:val="cuatexto"/>
              <w:jc w:val="right"/>
            </w:pPr>
            <w:r w:rsidRPr="00FB505B">
              <w:t>59</w:t>
            </w:r>
          </w:p>
        </w:tc>
        <w:tc>
          <w:tcPr>
            <w:tcW w:w="869" w:type="dxa"/>
            <w:tcBorders>
              <w:top w:val="single" w:sz="2" w:space="0" w:color="auto"/>
              <w:bottom w:val="single" w:sz="4" w:space="0" w:color="auto"/>
            </w:tcBorders>
            <w:shd w:val="clear" w:color="auto" w:fill="auto"/>
            <w:noWrap/>
            <w:vAlign w:val="center"/>
          </w:tcPr>
          <w:p w14:paraId="2C0FC6C0" w14:textId="77777777" w:rsidR="00066516" w:rsidRPr="00FB505B" w:rsidRDefault="00066516" w:rsidP="00240B13">
            <w:pPr>
              <w:pStyle w:val="cuatexto"/>
              <w:jc w:val="right"/>
            </w:pPr>
            <w:r w:rsidRPr="00FB505B">
              <w:t>63</w:t>
            </w:r>
          </w:p>
        </w:tc>
      </w:tr>
      <w:tr w:rsidR="00066516" w:rsidRPr="008614C2" w14:paraId="11F9DA70" w14:textId="77777777" w:rsidTr="002F7255">
        <w:trPr>
          <w:trHeight w:val="255"/>
        </w:trPr>
        <w:tc>
          <w:tcPr>
            <w:tcW w:w="3578" w:type="dxa"/>
            <w:gridSpan w:val="2"/>
            <w:tcBorders>
              <w:bottom w:val="single" w:sz="4" w:space="0" w:color="auto"/>
            </w:tcBorders>
            <w:shd w:val="clear" w:color="auto" w:fill="8DB3E2" w:themeFill="text2" w:themeFillTint="66"/>
            <w:noWrap/>
            <w:vAlign w:val="center"/>
          </w:tcPr>
          <w:p w14:paraId="1BCC09CB" w14:textId="77777777" w:rsidR="00066516" w:rsidRPr="00B057F5" w:rsidRDefault="00066516" w:rsidP="007632E7">
            <w:pPr>
              <w:pStyle w:val="cuadroCabe"/>
            </w:pPr>
            <w:r>
              <w:t>% consultas totales demandadas</w:t>
            </w:r>
          </w:p>
        </w:tc>
        <w:tc>
          <w:tcPr>
            <w:tcW w:w="868" w:type="dxa"/>
            <w:tcBorders>
              <w:bottom w:val="single" w:sz="4" w:space="0" w:color="auto"/>
            </w:tcBorders>
            <w:shd w:val="clear" w:color="auto" w:fill="8DB3E2" w:themeFill="text2" w:themeFillTint="66"/>
            <w:noWrap/>
            <w:vAlign w:val="center"/>
          </w:tcPr>
          <w:p w14:paraId="7DA06904" w14:textId="77777777" w:rsidR="00066516" w:rsidRPr="00412D86" w:rsidRDefault="00066516" w:rsidP="007632E7">
            <w:pPr>
              <w:pStyle w:val="cuadroCabe"/>
              <w:jc w:val="right"/>
            </w:pPr>
            <w:r>
              <w:t>60</w:t>
            </w:r>
          </w:p>
        </w:tc>
        <w:tc>
          <w:tcPr>
            <w:tcW w:w="869" w:type="dxa"/>
            <w:tcBorders>
              <w:bottom w:val="single" w:sz="4" w:space="0" w:color="auto"/>
            </w:tcBorders>
            <w:shd w:val="clear" w:color="auto" w:fill="8DB3E2" w:themeFill="text2" w:themeFillTint="66"/>
            <w:noWrap/>
            <w:vAlign w:val="center"/>
          </w:tcPr>
          <w:p w14:paraId="0DE9A81B" w14:textId="77777777" w:rsidR="00066516" w:rsidRPr="00412D86" w:rsidRDefault="00066516" w:rsidP="007632E7">
            <w:pPr>
              <w:pStyle w:val="cuadroCabe"/>
              <w:jc w:val="right"/>
            </w:pPr>
            <w:r>
              <w:t>59</w:t>
            </w:r>
          </w:p>
        </w:tc>
        <w:tc>
          <w:tcPr>
            <w:tcW w:w="868" w:type="dxa"/>
            <w:tcBorders>
              <w:bottom w:val="single" w:sz="4" w:space="0" w:color="auto"/>
            </w:tcBorders>
            <w:shd w:val="clear" w:color="auto" w:fill="8DB3E2" w:themeFill="text2" w:themeFillTint="66"/>
            <w:noWrap/>
            <w:vAlign w:val="center"/>
          </w:tcPr>
          <w:p w14:paraId="57E2CBC7" w14:textId="77777777" w:rsidR="00066516" w:rsidRPr="00412D86" w:rsidRDefault="00066516" w:rsidP="007632E7">
            <w:pPr>
              <w:pStyle w:val="cuadroCabe"/>
              <w:jc w:val="right"/>
            </w:pPr>
            <w:r>
              <w:t>56</w:t>
            </w:r>
          </w:p>
        </w:tc>
        <w:tc>
          <w:tcPr>
            <w:tcW w:w="869" w:type="dxa"/>
            <w:tcBorders>
              <w:bottom w:val="single" w:sz="4" w:space="0" w:color="auto"/>
            </w:tcBorders>
            <w:shd w:val="clear" w:color="auto" w:fill="8DB3E2" w:themeFill="text2" w:themeFillTint="66"/>
            <w:noWrap/>
            <w:vAlign w:val="center"/>
          </w:tcPr>
          <w:p w14:paraId="32B0856F" w14:textId="77777777" w:rsidR="00066516" w:rsidRPr="00412D86" w:rsidRDefault="00066516" w:rsidP="007632E7">
            <w:pPr>
              <w:pStyle w:val="cuadroCabe"/>
              <w:jc w:val="right"/>
            </w:pPr>
            <w:r>
              <w:t>55</w:t>
            </w:r>
          </w:p>
        </w:tc>
        <w:tc>
          <w:tcPr>
            <w:tcW w:w="868" w:type="dxa"/>
            <w:tcBorders>
              <w:bottom w:val="single" w:sz="4" w:space="0" w:color="auto"/>
            </w:tcBorders>
            <w:shd w:val="clear" w:color="auto" w:fill="8DB3E2" w:themeFill="text2" w:themeFillTint="66"/>
            <w:noWrap/>
            <w:vAlign w:val="center"/>
          </w:tcPr>
          <w:p w14:paraId="38FBBBA1" w14:textId="77777777" w:rsidR="00066516" w:rsidRPr="00412D86" w:rsidRDefault="00066516" w:rsidP="007632E7">
            <w:pPr>
              <w:pStyle w:val="cuadroCabe"/>
              <w:jc w:val="right"/>
            </w:pPr>
            <w:r>
              <w:t>55</w:t>
            </w:r>
          </w:p>
        </w:tc>
        <w:tc>
          <w:tcPr>
            <w:tcW w:w="869" w:type="dxa"/>
            <w:tcBorders>
              <w:bottom w:val="single" w:sz="4" w:space="0" w:color="auto"/>
            </w:tcBorders>
            <w:shd w:val="clear" w:color="auto" w:fill="8DB3E2" w:themeFill="text2" w:themeFillTint="66"/>
            <w:noWrap/>
            <w:vAlign w:val="center"/>
          </w:tcPr>
          <w:p w14:paraId="2C59F432" w14:textId="77777777" w:rsidR="00066516" w:rsidRPr="00412D86" w:rsidRDefault="00066516" w:rsidP="007632E7">
            <w:pPr>
              <w:pStyle w:val="cuadroCabe"/>
              <w:jc w:val="right"/>
            </w:pPr>
            <w:r>
              <w:t>55</w:t>
            </w:r>
          </w:p>
        </w:tc>
      </w:tr>
      <w:tr w:rsidR="00066516" w:rsidRPr="008614C2" w14:paraId="44FC0392" w14:textId="77777777" w:rsidTr="002F7255">
        <w:trPr>
          <w:trHeight w:val="255"/>
        </w:trPr>
        <w:tc>
          <w:tcPr>
            <w:tcW w:w="3578" w:type="dxa"/>
            <w:gridSpan w:val="2"/>
            <w:shd w:val="clear" w:color="auto" w:fill="8DB3E2" w:themeFill="text2" w:themeFillTint="66"/>
            <w:noWrap/>
            <w:vAlign w:val="center"/>
          </w:tcPr>
          <w:p w14:paraId="393DBDF9" w14:textId="77777777" w:rsidR="00066516" w:rsidRPr="008614C2" w:rsidRDefault="00066516" w:rsidP="007632E7">
            <w:pPr>
              <w:pStyle w:val="cuadroCabe"/>
            </w:pPr>
            <w:r>
              <w:t>% consultas totales programadas</w:t>
            </w:r>
          </w:p>
        </w:tc>
        <w:tc>
          <w:tcPr>
            <w:tcW w:w="868" w:type="dxa"/>
            <w:shd w:val="clear" w:color="auto" w:fill="8DB3E2" w:themeFill="text2" w:themeFillTint="66"/>
            <w:noWrap/>
            <w:vAlign w:val="center"/>
          </w:tcPr>
          <w:p w14:paraId="10ADD7A5" w14:textId="77777777" w:rsidR="00066516" w:rsidRPr="00E72DD9" w:rsidRDefault="00066516" w:rsidP="007632E7">
            <w:pPr>
              <w:pStyle w:val="cuadroCabe"/>
              <w:jc w:val="right"/>
              <w:rPr>
                <w:bCs/>
              </w:rPr>
            </w:pPr>
            <w:r>
              <w:rPr>
                <w:bCs/>
              </w:rPr>
              <w:t>40</w:t>
            </w:r>
          </w:p>
        </w:tc>
        <w:tc>
          <w:tcPr>
            <w:tcW w:w="869" w:type="dxa"/>
            <w:shd w:val="clear" w:color="auto" w:fill="8DB3E2" w:themeFill="text2" w:themeFillTint="66"/>
            <w:noWrap/>
            <w:vAlign w:val="center"/>
          </w:tcPr>
          <w:p w14:paraId="783694C7" w14:textId="77777777" w:rsidR="00066516" w:rsidRPr="00E72DD9" w:rsidRDefault="00066516" w:rsidP="007632E7">
            <w:pPr>
              <w:pStyle w:val="cuadroCabe"/>
              <w:jc w:val="right"/>
              <w:rPr>
                <w:bCs/>
              </w:rPr>
            </w:pPr>
            <w:r>
              <w:rPr>
                <w:bCs/>
              </w:rPr>
              <w:t>41</w:t>
            </w:r>
          </w:p>
        </w:tc>
        <w:tc>
          <w:tcPr>
            <w:tcW w:w="868" w:type="dxa"/>
            <w:shd w:val="clear" w:color="auto" w:fill="8DB3E2" w:themeFill="text2" w:themeFillTint="66"/>
            <w:noWrap/>
            <w:vAlign w:val="center"/>
          </w:tcPr>
          <w:p w14:paraId="60F68D34" w14:textId="77777777" w:rsidR="00066516" w:rsidRPr="00E72DD9" w:rsidRDefault="00066516" w:rsidP="007632E7">
            <w:pPr>
              <w:pStyle w:val="cuadroCabe"/>
              <w:jc w:val="right"/>
              <w:rPr>
                <w:bCs/>
              </w:rPr>
            </w:pPr>
            <w:r>
              <w:rPr>
                <w:bCs/>
              </w:rPr>
              <w:t>44</w:t>
            </w:r>
          </w:p>
        </w:tc>
        <w:tc>
          <w:tcPr>
            <w:tcW w:w="869" w:type="dxa"/>
            <w:shd w:val="clear" w:color="auto" w:fill="8DB3E2" w:themeFill="text2" w:themeFillTint="66"/>
            <w:noWrap/>
            <w:vAlign w:val="center"/>
          </w:tcPr>
          <w:p w14:paraId="6D93E7EB" w14:textId="77777777" w:rsidR="00066516" w:rsidRPr="00E72DD9" w:rsidRDefault="00066516" w:rsidP="007632E7">
            <w:pPr>
              <w:pStyle w:val="cuadroCabe"/>
              <w:jc w:val="right"/>
              <w:rPr>
                <w:bCs/>
              </w:rPr>
            </w:pPr>
            <w:r>
              <w:rPr>
                <w:bCs/>
              </w:rPr>
              <w:t>45</w:t>
            </w:r>
          </w:p>
        </w:tc>
        <w:tc>
          <w:tcPr>
            <w:tcW w:w="868" w:type="dxa"/>
            <w:shd w:val="clear" w:color="auto" w:fill="8DB3E2" w:themeFill="text2" w:themeFillTint="66"/>
            <w:noWrap/>
            <w:vAlign w:val="center"/>
          </w:tcPr>
          <w:p w14:paraId="5E350F04" w14:textId="77777777" w:rsidR="00066516" w:rsidRPr="00E72DD9" w:rsidRDefault="00066516" w:rsidP="007632E7">
            <w:pPr>
              <w:pStyle w:val="cuadroCabe"/>
              <w:jc w:val="right"/>
              <w:rPr>
                <w:bCs/>
              </w:rPr>
            </w:pPr>
            <w:r>
              <w:rPr>
                <w:bCs/>
              </w:rPr>
              <w:t>45</w:t>
            </w:r>
          </w:p>
        </w:tc>
        <w:tc>
          <w:tcPr>
            <w:tcW w:w="869" w:type="dxa"/>
            <w:shd w:val="clear" w:color="auto" w:fill="8DB3E2" w:themeFill="text2" w:themeFillTint="66"/>
            <w:noWrap/>
            <w:vAlign w:val="center"/>
          </w:tcPr>
          <w:p w14:paraId="348DF4FB" w14:textId="77777777" w:rsidR="00066516" w:rsidRPr="00E72DD9" w:rsidRDefault="00066516" w:rsidP="007632E7">
            <w:pPr>
              <w:pStyle w:val="cuadroCabe"/>
              <w:jc w:val="right"/>
            </w:pPr>
            <w:r w:rsidRPr="74664BE7">
              <w:rPr>
                <w:color w:val="000000" w:themeColor="text1"/>
              </w:rPr>
              <w:t>45</w:t>
            </w:r>
          </w:p>
        </w:tc>
      </w:tr>
    </w:tbl>
    <w:p w14:paraId="1321CF55" w14:textId="77777777" w:rsidR="00066516" w:rsidRPr="000808B5" w:rsidRDefault="00066516" w:rsidP="00DA7D38">
      <w:pPr>
        <w:pStyle w:val="texto"/>
        <w:spacing w:before="240" w:after="140"/>
        <w:jc w:val="both"/>
        <w:rPr>
          <w:rStyle w:val="textoCar"/>
        </w:rPr>
      </w:pPr>
      <w:r w:rsidRPr="000808B5">
        <w:rPr>
          <w:rStyle w:val="textoCar"/>
        </w:rPr>
        <w:t xml:space="preserve">En el conjunto del periodo y para el total de consultas, existe un incremento de cinco puntos porcentuales de las </w:t>
      </w:r>
      <w:r w:rsidRPr="00DA7D38">
        <w:rPr>
          <w:szCs w:val="26"/>
        </w:rPr>
        <w:t>consultas</w:t>
      </w:r>
      <w:r w:rsidRPr="000808B5">
        <w:rPr>
          <w:rStyle w:val="textoCar"/>
        </w:rPr>
        <w:t xml:space="preserve"> programadas, que acaban siendo del 45 por ciento, </w:t>
      </w:r>
      <w:r w:rsidRPr="005459B9">
        <w:rPr>
          <w:szCs w:val="26"/>
        </w:rPr>
        <w:t>frente</w:t>
      </w:r>
      <w:r w:rsidRPr="000808B5">
        <w:rPr>
          <w:rStyle w:val="textoCar"/>
        </w:rPr>
        <w:t xml:space="preserve"> a las demandadas por los pacientes que disminuyen en cinco puntos. </w:t>
      </w:r>
    </w:p>
    <w:p w14:paraId="64290610" w14:textId="284A4596" w:rsidR="00D20EDA" w:rsidRPr="000808B5" w:rsidRDefault="00066516" w:rsidP="00E97167">
      <w:pPr>
        <w:pStyle w:val="texto"/>
        <w:tabs>
          <w:tab w:val="clear" w:pos="2835"/>
          <w:tab w:val="clear" w:pos="3969"/>
          <w:tab w:val="clear" w:pos="5103"/>
          <w:tab w:val="clear" w:pos="6237"/>
          <w:tab w:val="clear" w:pos="7371"/>
        </w:tabs>
        <w:spacing w:after="140"/>
        <w:jc w:val="both"/>
        <w:rPr>
          <w:rStyle w:val="textoCar"/>
        </w:rPr>
      </w:pPr>
      <w:r w:rsidRPr="000808B5">
        <w:rPr>
          <w:rStyle w:val="textoCar"/>
        </w:rPr>
        <w:t>El comportamiento y las cifras difieren en función de la categoría profesional que realiza la consulta; por ejemplo, las consultas programadas por personal facultativo de medicina familiar alcanzan el 35 por ciento en 2023</w:t>
      </w:r>
      <w:r>
        <w:rPr>
          <w:rStyle w:val="textoCar"/>
        </w:rPr>
        <w:t>,</w:t>
      </w:r>
      <w:r w:rsidRPr="000808B5">
        <w:rPr>
          <w:rStyle w:val="textoCar"/>
        </w:rPr>
        <w:t xml:space="preserve"> frente a las del personal de enfermería de pediatría que son del 63 por ciento sobre el total. </w:t>
      </w:r>
    </w:p>
    <w:p w14:paraId="29DA6341" w14:textId="3453923D" w:rsidR="00066516" w:rsidRDefault="00066516" w:rsidP="00E97167">
      <w:pPr>
        <w:pStyle w:val="atitulo3"/>
      </w:pPr>
      <w:r>
        <w:t>Consultas presenciales y telefónicas</w:t>
      </w:r>
    </w:p>
    <w:p w14:paraId="3A1E761A" w14:textId="77777777" w:rsidR="00066516" w:rsidRPr="001624B9" w:rsidRDefault="00066516" w:rsidP="008465A6">
      <w:pPr>
        <w:pStyle w:val="texto"/>
        <w:spacing w:after="240"/>
        <w:jc w:val="both"/>
      </w:pPr>
      <w:r w:rsidRPr="001624B9">
        <w:t xml:space="preserve">En la siguiente </w:t>
      </w:r>
      <w:r w:rsidRPr="005459B9">
        <w:rPr>
          <w:szCs w:val="26"/>
        </w:rPr>
        <w:t>tabla</w:t>
      </w:r>
      <w:r w:rsidRPr="001624B9">
        <w:t xml:space="preserve"> mostramos la evolución del porcentaje de consultas presenciales y no presenciales en el periodo analizado: </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393"/>
        <w:gridCol w:w="2228"/>
        <w:gridCol w:w="861"/>
        <w:gridCol w:w="861"/>
        <w:gridCol w:w="862"/>
        <w:gridCol w:w="861"/>
        <w:gridCol w:w="861"/>
        <w:gridCol w:w="862"/>
      </w:tblGrid>
      <w:tr w:rsidR="00066516" w:rsidRPr="00CB0075" w14:paraId="5A5AC4F2" w14:textId="77777777" w:rsidTr="002F7255">
        <w:trPr>
          <w:trHeight w:val="255"/>
        </w:trPr>
        <w:tc>
          <w:tcPr>
            <w:tcW w:w="1393" w:type="dxa"/>
            <w:shd w:val="clear" w:color="auto" w:fill="8DB3E2" w:themeFill="text2" w:themeFillTint="66"/>
            <w:noWrap/>
            <w:vAlign w:val="center"/>
          </w:tcPr>
          <w:p w14:paraId="3DA593D8" w14:textId="77777777" w:rsidR="00066516" w:rsidRPr="00B057F5" w:rsidRDefault="00066516" w:rsidP="0047539F">
            <w:pPr>
              <w:pStyle w:val="cuadroCabe"/>
              <w:spacing w:after="40"/>
            </w:pPr>
            <w:r w:rsidRPr="00B057F5">
              <w:t>Tipo personal</w:t>
            </w:r>
          </w:p>
        </w:tc>
        <w:tc>
          <w:tcPr>
            <w:tcW w:w="2228" w:type="dxa"/>
            <w:shd w:val="clear" w:color="auto" w:fill="8DB3E2" w:themeFill="text2" w:themeFillTint="66"/>
            <w:noWrap/>
            <w:vAlign w:val="center"/>
          </w:tcPr>
          <w:p w14:paraId="14259B7D" w14:textId="77777777" w:rsidR="00066516" w:rsidRPr="00B057F5" w:rsidRDefault="00066516" w:rsidP="0047539F">
            <w:pPr>
              <w:pStyle w:val="cuadroCabe"/>
              <w:spacing w:after="40"/>
            </w:pPr>
            <w:r>
              <w:t>Tipo consulta</w:t>
            </w:r>
          </w:p>
        </w:tc>
        <w:tc>
          <w:tcPr>
            <w:tcW w:w="861" w:type="dxa"/>
            <w:shd w:val="clear" w:color="auto" w:fill="8DB3E2" w:themeFill="text2" w:themeFillTint="66"/>
            <w:noWrap/>
            <w:vAlign w:val="center"/>
          </w:tcPr>
          <w:p w14:paraId="01CAD1F9" w14:textId="77777777" w:rsidR="00066516" w:rsidRPr="00B057F5" w:rsidRDefault="00066516" w:rsidP="0047539F">
            <w:pPr>
              <w:pStyle w:val="cuadroCabe"/>
              <w:spacing w:after="40"/>
              <w:jc w:val="right"/>
            </w:pPr>
            <w:r w:rsidRPr="00B057F5">
              <w:t>2018</w:t>
            </w:r>
          </w:p>
        </w:tc>
        <w:tc>
          <w:tcPr>
            <w:tcW w:w="861" w:type="dxa"/>
            <w:shd w:val="clear" w:color="auto" w:fill="8DB3E2" w:themeFill="text2" w:themeFillTint="66"/>
            <w:noWrap/>
            <w:vAlign w:val="center"/>
          </w:tcPr>
          <w:p w14:paraId="5CE5DC7A" w14:textId="77777777" w:rsidR="00066516" w:rsidRPr="00B057F5" w:rsidRDefault="00066516" w:rsidP="0047539F">
            <w:pPr>
              <w:pStyle w:val="cuadroCabe"/>
              <w:spacing w:after="40"/>
              <w:jc w:val="right"/>
            </w:pPr>
            <w:r w:rsidRPr="00B057F5">
              <w:t>2019</w:t>
            </w:r>
          </w:p>
        </w:tc>
        <w:tc>
          <w:tcPr>
            <w:tcW w:w="862" w:type="dxa"/>
            <w:shd w:val="clear" w:color="auto" w:fill="8DB3E2" w:themeFill="text2" w:themeFillTint="66"/>
            <w:noWrap/>
            <w:vAlign w:val="center"/>
          </w:tcPr>
          <w:p w14:paraId="794815CD" w14:textId="77777777" w:rsidR="00066516" w:rsidRPr="00B057F5" w:rsidRDefault="00066516" w:rsidP="0047539F">
            <w:pPr>
              <w:pStyle w:val="cuadroCabe"/>
              <w:spacing w:after="40"/>
              <w:jc w:val="right"/>
            </w:pPr>
            <w:r w:rsidRPr="00B057F5">
              <w:t>2020</w:t>
            </w:r>
          </w:p>
        </w:tc>
        <w:tc>
          <w:tcPr>
            <w:tcW w:w="861" w:type="dxa"/>
            <w:shd w:val="clear" w:color="auto" w:fill="8DB3E2" w:themeFill="text2" w:themeFillTint="66"/>
            <w:noWrap/>
            <w:vAlign w:val="center"/>
          </w:tcPr>
          <w:p w14:paraId="5D795660" w14:textId="77777777" w:rsidR="00066516" w:rsidRPr="00B057F5" w:rsidRDefault="00066516" w:rsidP="0047539F">
            <w:pPr>
              <w:pStyle w:val="cuadroCabe"/>
              <w:spacing w:after="40"/>
              <w:jc w:val="right"/>
            </w:pPr>
            <w:r w:rsidRPr="00B057F5">
              <w:t>2021</w:t>
            </w:r>
          </w:p>
        </w:tc>
        <w:tc>
          <w:tcPr>
            <w:tcW w:w="861" w:type="dxa"/>
            <w:shd w:val="clear" w:color="auto" w:fill="8DB3E2" w:themeFill="text2" w:themeFillTint="66"/>
            <w:noWrap/>
            <w:vAlign w:val="center"/>
          </w:tcPr>
          <w:p w14:paraId="12F3994A" w14:textId="77777777" w:rsidR="00066516" w:rsidRPr="00B057F5" w:rsidRDefault="00066516" w:rsidP="0047539F">
            <w:pPr>
              <w:pStyle w:val="cuadroCabe"/>
              <w:spacing w:after="40"/>
              <w:jc w:val="right"/>
            </w:pPr>
            <w:r w:rsidRPr="00B057F5">
              <w:t>2022</w:t>
            </w:r>
          </w:p>
        </w:tc>
        <w:tc>
          <w:tcPr>
            <w:tcW w:w="862" w:type="dxa"/>
            <w:shd w:val="clear" w:color="auto" w:fill="8DB3E2" w:themeFill="text2" w:themeFillTint="66"/>
            <w:noWrap/>
            <w:vAlign w:val="center"/>
          </w:tcPr>
          <w:p w14:paraId="264C5B64" w14:textId="77777777" w:rsidR="00066516" w:rsidRPr="00B057F5" w:rsidRDefault="00066516" w:rsidP="0047539F">
            <w:pPr>
              <w:pStyle w:val="cuadroCabe"/>
              <w:spacing w:after="40"/>
              <w:jc w:val="right"/>
            </w:pPr>
            <w:r w:rsidRPr="00B057F5">
              <w:t>2023</w:t>
            </w:r>
          </w:p>
        </w:tc>
      </w:tr>
      <w:tr w:rsidR="00066516" w:rsidRPr="0073296C" w14:paraId="6CE6AB6D" w14:textId="77777777" w:rsidTr="002F7255">
        <w:trPr>
          <w:trHeight w:val="198"/>
        </w:trPr>
        <w:tc>
          <w:tcPr>
            <w:tcW w:w="1393" w:type="dxa"/>
            <w:vMerge w:val="restart"/>
            <w:shd w:val="clear" w:color="auto" w:fill="auto"/>
            <w:noWrap/>
            <w:vAlign w:val="center"/>
          </w:tcPr>
          <w:p w14:paraId="67426BE7" w14:textId="77777777" w:rsidR="00066516" w:rsidRPr="0073296C" w:rsidRDefault="00066516" w:rsidP="000424E5">
            <w:pPr>
              <w:pStyle w:val="cuatexto"/>
            </w:pPr>
            <w:proofErr w:type="spellStart"/>
            <w:r w:rsidRPr="0073296C">
              <w:t>Fac</w:t>
            </w:r>
            <w:proofErr w:type="spellEnd"/>
            <w:r w:rsidRPr="0073296C">
              <w:t>. medicina familiar</w:t>
            </w:r>
          </w:p>
        </w:tc>
        <w:tc>
          <w:tcPr>
            <w:tcW w:w="2228" w:type="dxa"/>
            <w:tcBorders>
              <w:bottom w:val="single" w:sz="2" w:space="0" w:color="auto"/>
            </w:tcBorders>
            <w:shd w:val="clear" w:color="auto" w:fill="auto"/>
            <w:noWrap/>
            <w:vAlign w:val="center"/>
          </w:tcPr>
          <w:p w14:paraId="7A325DA6" w14:textId="77777777" w:rsidR="00066516" w:rsidRPr="0073296C" w:rsidRDefault="00066516" w:rsidP="000424E5">
            <w:pPr>
              <w:pStyle w:val="cuatexto"/>
            </w:pPr>
            <w:r w:rsidRPr="0073296C">
              <w:t>% consulta presencial</w:t>
            </w:r>
          </w:p>
        </w:tc>
        <w:tc>
          <w:tcPr>
            <w:tcW w:w="861" w:type="dxa"/>
            <w:tcBorders>
              <w:bottom w:val="single" w:sz="2" w:space="0" w:color="auto"/>
            </w:tcBorders>
            <w:shd w:val="clear" w:color="auto" w:fill="auto"/>
            <w:noWrap/>
            <w:vAlign w:val="center"/>
          </w:tcPr>
          <w:p w14:paraId="793F963F" w14:textId="77777777" w:rsidR="00066516" w:rsidRPr="0073296C" w:rsidRDefault="00066516" w:rsidP="000424E5">
            <w:pPr>
              <w:pStyle w:val="cuatexto"/>
              <w:jc w:val="right"/>
            </w:pPr>
            <w:r w:rsidRPr="0073296C">
              <w:t>71</w:t>
            </w:r>
          </w:p>
        </w:tc>
        <w:tc>
          <w:tcPr>
            <w:tcW w:w="861" w:type="dxa"/>
            <w:tcBorders>
              <w:bottom w:val="single" w:sz="2" w:space="0" w:color="auto"/>
            </w:tcBorders>
            <w:shd w:val="clear" w:color="auto" w:fill="auto"/>
            <w:noWrap/>
            <w:vAlign w:val="center"/>
          </w:tcPr>
          <w:p w14:paraId="1773F34A" w14:textId="77777777" w:rsidR="00066516" w:rsidRPr="0073296C" w:rsidRDefault="00066516" w:rsidP="000424E5">
            <w:pPr>
              <w:pStyle w:val="cuatexto"/>
              <w:jc w:val="right"/>
            </w:pPr>
            <w:r w:rsidRPr="0073296C">
              <w:t>71</w:t>
            </w:r>
          </w:p>
        </w:tc>
        <w:tc>
          <w:tcPr>
            <w:tcW w:w="862" w:type="dxa"/>
            <w:tcBorders>
              <w:bottom w:val="single" w:sz="2" w:space="0" w:color="auto"/>
            </w:tcBorders>
            <w:shd w:val="clear" w:color="auto" w:fill="auto"/>
            <w:noWrap/>
            <w:vAlign w:val="center"/>
          </w:tcPr>
          <w:p w14:paraId="56490FDC" w14:textId="77777777" w:rsidR="00066516" w:rsidRPr="0073296C" w:rsidRDefault="00066516" w:rsidP="000424E5">
            <w:pPr>
              <w:pStyle w:val="cuatexto"/>
              <w:jc w:val="right"/>
            </w:pPr>
            <w:r w:rsidRPr="0073296C">
              <w:t>37</w:t>
            </w:r>
          </w:p>
        </w:tc>
        <w:tc>
          <w:tcPr>
            <w:tcW w:w="861" w:type="dxa"/>
            <w:tcBorders>
              <w:bottom w:val="single" w:sz="2" w:space="0" w:color="auto"/>
            </w:tcBorders>
            <w:shd w:val="clear" w:color="auto" w:fill="auto"/>
            <w:noWrap/>
            <w:vAlign w:val="center"/>
          </w:tcPr>
          <w:p w14:paraId="4BF24AAE" w14:textId="77777777" w:rsidR="00066516" w:rsidRPr="0073296C" w:rsidRDefault="00066516" w:rsidP="000424E5">
            <w:pPr>
              <w:pStyle w:val="cuatexto"/>
              <w:jc w:val="right"/>
            </w:pPr>
            <w:r w:rsidRPr="0073296C">
              <w:t>41</w:t>
            </w:r>
          </w:p>
        </w:tc>
        <w:tc>
          <w:tcPr>
            <w:tcW w:w="861" w:type="dxa"/>
            <w:tcBorders>
              <w:bottom w:val="single" w:sz="2" w:space="0" w:color="auto"/>
            </w:tcBorders>
            <w:shd w:val="clear" w:color="auto" w:fill="auto"/>
            <w:noWrap/>
            <w:vAlign w:val="center"/>
          </w:tcPr>
          <w:p w14:paraId="2927D44C" w14:textId="77777777" w:rsidR="00066516" w:rsidRPr="0073296C" w:rsidRDefault="00066516" w:rsidP="000424E5">
            <w:pPr>
              <w:pStyle w:val="cuatexto"/>
              <w:jc w:val="right"/>
            </w:pPr>
            <w:r w:rsidRPr="0073296C">
              <w:t>52</w:t>
            </w:r>
          </w:p>
        </w:tc>
        <w:tc>
          <w:tcPr>
            <w:tcW w:w="862" w:type="dxa"/>
            <w:tcBorders>
              <w:bottom w:val="single" w:sz="2" w:space="0" w:color="auto"/>
            </w:tcBorders>
            <w:shd w:val="clear" w:color="auto" w:fill="auto"/>
            <w:noWrap/>
            <w:vAlign w:val="center"/>
          </w:tcPr>
          <w:p w14:paraId="78082E57" w14:textId="77777777" w:rsidR="00066516" w:rsidRPr="0073296C" w:rsidRDefault="00066516" w:rsidP="000424E5">
            <w:pPr>
              <w:pStyle w:val="cuatexto"/>
              <w:jc w:val="right"/>
            </w:pPr>
            <w:r w:rsidRPr="0073296C">
              <w:t>58</w:t>
            </w:r>
          </w:p>
        </w:tc>
      </w:tr>
      <w:tr w:rsidR="00066516" w:rsidRPr="0073296C" w14:paraId="5D58ED79" w14:textId="77777777" w:rsidTr="002F7255">
        <w:trPr>
          <w:trHeight w:val="198"/>
        </w:trPr>
        <w:tc>
          <w:tcPr>
            <w:tcW w:w="1393" w:type="dxa"/>
            <w:vMerge/>
            <w:shd w:val="clear" w:color="auto" w:fill="auto"/>
            <w:noWrap/>
            <w:vAlign w:val="center"/>
          </w:tcPr>
          <w:p w14:paraId="684B5D1F" w14:textId="77777777" w:rsidR="00066516" w:rsidRPr="0073296C" w:rsidRDefault="00066516" w:rsidP="000424E5">
            <w:pPr>
              <w:pStyle w:val="cuatexto"/>
            </w:pPr>
          </w:p>
        </w:tc>
        <w:tc>
          <w:tcPr>
            <w:tcW w:w="2228" w:type="dxa"/>
            <w:tcBorders>
              <w:top w:val="single" w:sz="2" w:space="0" w:color="auto"/>
              <w:bottom w:val="single" w:sz="4" w:space="0" w:color="auto"/>
            </w:tcBorders>
            <w:shd w:val="clear" w:color="auto" w:fill="auto"/>
            <w:noWrap/>
            <w:vAlign w:val="center"/>
          </w:tcPr>
          <w:p w14:paraId="2E405716" w14:textId="77777777" w:rsidR="00066516" w:rsidRPr="0073296C" w:rsidRDefault="00066516" w:rsidP="000424E5">
            <w:pPr>
              <w:pStyle w:val="cuatexto"/>
            </w:pPr>
            <w:r w:rsidRPr="0073296C">
              <w:t>% consulta no presencial</w:t>
            </w:r>
          </w:p>
        </w:tc>
        <w:tc>
          <w:tcPr>
            <w:tcW w:w="861" w:type="dxa"/>
            <w:tcBorders>
              <w:top w:val="single" w:sz="2" w:space="0" w:color="auto"/>
              <w:bottom w:val="single" w:sz="4" w:space="0" w:color="auto"/>
            </w:tcBorders>
            <w:shd w:val="clear" w:color="auto" w:fill="auto"/>
            <w:noWrap/>
            <w:vAlign w:val="center"/>
          </w:tcPr>
          <w:p w14:paraId="7559C540" w14:textId="77777777" w:rsidR="00066516" w:rsidRPr="0073296C" w:rsidRDefault="00066516" w:rsidP="000424E5">
            <w:pPr>
              <w:pStyle w:val="cuatexto"/>
              <w:jc w:val="right"/>
            </w:pPr>
            <w:r w:rsidRPr="0073296C">
              <w:t>29</w:t>
            </w:r>
          </w:p>
        </w:tc>
        <w:tc>
          <w:tcPr>
            <w:tcW w:w="861" w:type="dxa"/>
            <w:tcBorders>
              <w:top w:val="single" w:sz="2" w:space="0" w:color="auto"/>
              <w:bottom w:val="single" w:sz="4" w:space="0" w:color="auto"/>
            </w:tcBorders>
            <w:shd w:val="clear" w:color="auto" w:fill="auto"/>
            <w:noWrap/>
            <w:vAlign w:val="center"/>
          </w:tcPr>
          <w:p w14:paraId="0FF1156C" w14:textId="77777777" w:rsidR="00066516" w:rsidRPr="0073296C" w:rsidRDefault="00066516" w:rsidP="000424E5">
            <w:pPr>
              <w:pStyle w:val="cuatexto"/>
              <w:jc w:val="right"/>
            </w:pPr>
            <w:r w:rsidRPr="0073296C">
              <w:t>29</w:t>
            </w:r>
          </w:p>
        </w:tc>
        <w:tc>
          <w:tcPr>
            <w:tcW w:w="862" w:type="dxa"/>
            <w:tcBorders>
              <w:top w:val="single" w:sz="2" w:space="0" w:color="auto"/>
              <w:bottom w:val="single" w:sz="4" w:space="0" w:color="auto"/>
            </w:tcBorders>
            <w:shd w:val="clear" w:color="auto" w:fill="auto"/>
            <w:noWrap/>
            <w:vAlign w:val="center"/>
          </w:tcPr>
          <w:p w14:paraId="2ECF9CBD" w14:textId="77777777" w:rsidR="00066516" w:rsidRPr="0073296C" w:rsidRDefault="00066516" w:rsidP="000424E5">
            <w:pPr>
              <w:pStyle w:val="cuatexto"/>
              <w:jc w:val="right"/>
            </w:pPr>
            <w:r w:rsidRPr="0073296C">
              <w:t>63</w:t>
            </w:r>
          </w:p>
        </w:tc>
        <w:tc>
          <w:tcPr>
            <w:tcW w:w="861" w:type="dxa"/>
            <w:tcBorders>
              <w:top w:val="single" w:sz="2" w:space="0" w:color="auto"/>
              <w:bottom w:val="single" w:sz="4" w:space="0" w:color="auto"/>
            </w:tcBorders>
            <w:shd w:val="clear" w:color="auto" w:fill="auto"/>
            <w:noWrap/>
            <w:vAlign w:val="center"/>
          </w:tcPr>
          <w:p w14:paraId="6DBCC397" w14:textId="77777777" w:rsidR="00066516" w:rsidRPr="0073296C" w:rsidRDefault="00066516" w:rsidP="000424E5">
            <w:pPr>
              <w:pStyle w:val="cuatexto"/>
              <w:jc w:val="right"/>
            </w:pPr>
            <w:r w:rsidRPr="0073296C">
              <w:t>59</w:t>
            </w:r>
          </w:p>
        </w:tc>
        <w:tc>
          <w:tcPr>
            <w:tcW w:w="861" w:type="dxa"/>
            <w:tcBorders>
              <w:top w:val="single" w:sz="2" w:space="0" w:color="auto"/>
              <w:bottom w:val="single" w:sz="4" w:space="0" w:color="auto"/>
            </w:tcBorders>
            <w:shd w:val="clear" w:color="auto" w:fill="auto"/>
            <w:noWrap/>
            <w:vAlign w:val="center"/>
          </w:tcPr>
          <w:p w14:paraId="7DA87C40" w14:textId="77777777" w:rsidR="00066516" w:rsidRPr="0073296C" w:rsidRDefault="00066516" w:rsidP="000424E5">
            <w:pPr>
              <w:pStyle w:val="cuatexto"/>
              <w:jc w:val="right"/>
            </w:pPr>
            <w:r w:rsidRPr="0073296C">
              <w:t>48</w:t>
            </w:r>
          </w:p>
        </w:tc>
        <w:tc>
          <w:tcPr>
            <w:tcW w:w="862" w:type="dxa"/>
            <w:tcBorders>
              <w:top w:val="single" w:sz="2" w:space="0" w:color="auto"/>
              <w:bottom w:val="single" w:sz="4" w:space="0" w:color="auto"/>
            </w:tcBorders>
            <w:shd w:val="clear" w:color="auto" w:fill="auto"/>
            <w:noWrap/>
            <w:vAlign w:val="center"/>
          </w:tcPr>
          <w:p w14:paraId="43B3A1F4" w14:textId="77777777" w:rsidR="00066516" w:rsidRPr="0073296C" w:rsidRDefault="00066516" w:rsidP="000424E5">
            <w:pPr>
              <w:pStyle w:val="cuatexto"/>
              <w:jc w:val="right"/>
            </w:pPr>
            <w:r w:rsidRPr="0073296C">
              <w:t>42</w:t>
            </w:r>
          </w:p>
        </w:tc>
      </w:tr>
      <w:tr w:rsidR="00066516" w:rsidRPr="0073296C" w14:paraId="323149C5" w14:textId="77777777" w:rsidTr="002F7255">
        <w:trPr>
          <w:trHeight w:val="198"/>
        </w:trPr>
        <w:tc>
          <w:tcPr>
            <w:tcW w:w="1393" w:type="dxa"/>
            <w:vMerge w:val="restart"/>
            <w:shd w:val="clear" w:color="auto" w:fill="auto"/>
            <w:noWrap/>
            <w:vAlign w:val="center"/>
          </w:tcPr>
          <w:p w14:paraId="379B2103" w14:textId="77777777" w:rsidR="00066516" w:rsidRPr="0073296C" w:rsidRDefault="00066516" w:rsidP="000424E5">
            <w:pPr>
              <w:pStyle w:val="cuatexto"/>
            </w:pPr>
            <w:proofErr w:type="spellStart"/>
            <w:r w:rsidRPr="0073296C">
              <w:t>Fac</w:t>
            </w:r>
            <w:proofErr w:type="spellEnd"/>
            <w:r w:rsidRPr="0073296C">
              <w:t>. pediatría</w:t>
            </w:r>
          </w:p>
        </w:tc>
        <w:tc>
          <w:tcPr>
            <w:tcW w:w="2228" w:type="dxa"/>
            <w:tcBorders>
              <w:top w:val="single" w:sz="4" w:space="0" w:color="auto"/>
              <w:bottom w:val="single" w:sz="2" w:space="0" w:color="auto"/>
            </w:tcBorders>
            <w:shd w:val="clear" w:color="auto" w:fill="auto"/>
            <w:noWrap/>
            <w:vAlign w:val="center"/>
          </w:tcPr>
          <w:p w14:paraId="554E32B3" w14:textId="77777777" w:rsidR="00066516" w:rsidRPr="0073296C" w:rsidRDefault="00066516" w:rsidP="000424E5">
            <w:pPr>
              <w:pStyle w:val="cuatexto"/>
            </w:pPr>
            <w:r w:rsidRPr="0073296C">
              <w:t>% consulta presencial</w:t>
            </w:r>
          </w:p>
        </w:tc>
        <w:tc>
          <w:tcPr>
            <w:tcW w:w="861" w:type="dxa"/>
            <w:tcBorders>
              <w:top w:val="single" w:sz="4" w:space="0" w:color="auto"/>
              <w:bottom w:val="single" w:sz="2" w:space="0" w:color="auto"/>
            </w:tcBorders>
            <w:shd w:val="clear" w:color="auto" w:fill="auto"/>
            <w:noWrap/>
            <w:vAlign w:val="center"/>
          </w:tcPr>
          <w:p w14:paraId="33FBE93A" w14:textId="77777777" w:rsidR="00066516" w:rsidRPr="0073296C" w:rsidRDefault="00066516" w:rsidP="000424E5">
            <w:pPr>
              <w:pStyle w:val="cuatexto"/>
              <w:jc w:val="right"/>
            </w:pPr>
            <w:r w:rsidRPr="0073296C">
              <w:t>81</w:t>
            </w:r>
          </w:p>
        </w:tc>
        <w:tc>
          <w:tcPr>
            <w:tcW w:w="861" w:type="dxa"/>
            <w:tcBorders>
              <w:top w:val="single" w:sz="4" w:space="0" w:color="auto"/>
              <w:bottom w:val="single" w:sz="2" w:space="0" w:color="auto"/>
            </w:tcBorders>
            <w:shd w:val="clear" w:color="auto" w:fill="auto"/>
            <w:noWrap/>
            <w:vAlign w:val="center"/>
          </w:tcPr>
          <w:p w14:paraId="622F14A2" w14:textId="77777777" w:rsidR="00066516" w:rsidRPr="0073296C" w:rsidRDefault="00066516" w:rsidP="000424E5">
            <w:pPr>
              <w:pStyle w:val="cuatexto"/>
              <w:jc w:val="right"/>
            </w:pPr>
            <w:r w:rsidRPr="0073296C">
              <w:t>80</w:t>
            </w:r>
          </w:p>
        </w:tc>
        <w:tc>
          <w:tcPr>
            <w:tcW w:w="862" w:type="dxa"/>
            <w:tcBorders>
              <w:top w:val="single" w:sz="4" w:space="0" w:color="auto"/>
              <w:bottom w:val="single" w:sz="2" w:space="0" w:color="auto"/>
            </w:tcBorders>
            <w:shd w:val="clear" w:color="auto" w:fill="auto"/>
            <w:noWrap/>
            <w:vAlign w:val="center"/>
          </w:tcPr>
          <w:p w14:paraId="43377E64" w14:textId="77777777" w:rsidR="00066516" w:rsidRPr="0073296C" w:rsidRDefault="00066516" w:rsidP="000424E5">
            <w:pPr>
              <w:pStyle w:val="cuatexto"/>
              <w:jc w:val="right"/>
            </w:pPr>
            <w:r w:rsidRPr="0073296C">
              <w:t>49</w:t>
            </w:r>
          </w:p>
        </w:tc>
        <w:tc>
          <w:tcPr>
            <w:tcW w:w="861" w:type="dxa"/>
            <w:tcBorders>
              <w:top w:val="single" w:sz="4" w:space="0" w:color="auto"/>
              <w:bottom w:val="single" w:sz="2" w:space="0" w:color="auto"/>
            </w:tcBorders>
            <w:shd w:val="clear" w:color="auto" w:fill="auto"/>
            <w:noWrap/>
            <w:vAlign w:val="center"/>
          </w:tcPr>
          <w:p w14:paraId="42F89F9D" w14:textId="77777777" w:rsidR="00066516" w:rsidRPr="0073296C" w:rsidRDefault="00066516" w:rsidP="000424E5">
            <w:pPr>
              <w:pStyle w:val="cuatexto"/>
              <w:jc w:val="right"/>
            </w:pPr>
            <w:r w:rsidRPr="0073296C">
              <w:t>54</w:t>
            </w:r>
          </w:p>
        </w:tc>
        <w:tc>
          <w:tcPr>
            <w:tcW w:w="861" w:type="dxa"/>
            <w:tcBorders>
              <w:top w:val="single" w:sz="4" w:space="0" w:color="auto"/>
              <w:bottom w:val="single" w:sz="2" w:space="0" w:color="auto"/>
            </w:tcBorders>
            <w:shd w:val="clear" w:color="auto" w:fill="auto"/>
            <w:noWrap/>
            <w:vAlign w:val="center"/>
          </w:tcPr>
          <w:p w14:paraId="57102958" w14:textId="77777777" w:rsidR="00066516" w:rsidRPr="0073296C" w:rsidRDefault="00066516" w:rsidP="000424E5">
            <w:pPr>
              <w:pStyle w:val="cuatexto"/>
              <w:jc w:val="right"/>
            </w:pPr>
            <w:r w:rsidRPr="0073296C">
              <w:t>66</w:t>
            </w:r>
          </w:p>
        </w:tc>
        <w:tc>
          <w:tcPr>
            <w:tcW w:w="862" w:type="dxa"/>
            <w:tcBorders>
              <w:top w:val="single" w:sz="4" w:space="0" w:color="auto"/>
              <w:bottom w:val="single" w:sz="2" w:space="0" w:color="auto"/>
            </w:tcBorders>
            <w:shd w:val="clear" w:color="auto" w:fill="auto"/>
            <w:noWrap/>
            <w:vAlign w:val="center"/>
          </w:tcPr>
          <w:p w14:paraId="220EF09C" w14:textId="77777777" w:rsidR="00066516" w:rsidRPr="0073296C" w:rsidRDefault="00066516" w:rsidP="000424E5">
            <w:pPr>
              <w:pStyle w:val="cuatexto"/>
              <w:jc w:val="right"/>
            </w:pPr>
            <w:r w:rsidRPr="0073296C">
              <w:t>72</w:t>
            </w:r>
          </w:p>
        </w:tc>
      </w:tr>
      <w:tr w:rsidR="00066516" w:rsidRPr="0073296C" w14:paraId="650C592A" w14:textId="77777777" w:rsidTr="002F7255">
        <w:trPr>
          <w:trHeight w:val="198"/>
        </w:trPr>
        <w:tc>
          <w:tcPr>
            <w:tcW w:w="1393" w:type="dxa"/>
            <w:vMerge/>
            <w:shd w:val="clear" w:color="auto" w:fill="auto"/>
            <w:noWrap/>
            <w:vAlign w:val="bottom"/>
          </w:tcPr>
          <w:p w14:paraId="27E7CDC7" w14:textId="77777777" w:rsidR="00066516" w:rsidRPr="0073296C" w:rsidRDefault="00066516" w:rsidP="000424E5">
            <w:pPr>
              <w:pStyle w:val="cuatexto"/>
            </w:pPr>
          </w:p>
        </w:tc>
        <w:tc>
          <w:tcPr>
            <w:tcW w:w="2228" w:type="dxa"/>
            <w:tcBorders>
              <w:top w:val="single" w:sz="2" w:space="0" w:color="auto"/>
              <w:bottom w:val="single" w:sz="4" w:space="0" w:color="auto"/>
            </w:tcBorders>
            <w:shd w:val="clear" w:color="auto" w:fill="auto"/>
            <w:noWrap/>
            <w:vAlign w:val="center"/>
          </w:tcPr>
          <w:p w14:paraId="02CE2283" w14:textId="77777777" w:rsidR="00066516" w:rsidRPr="0073296C" w:rsidRDefault="00066516" w:rsidP="000424E5">
            <w:pPr>
              <w:pStyle w:val="cuatexto"/>
            </w:pPr>
            <w:r w:rsidRPr="0073296C">
              <w:t>% consulta no presencial</w:t>
            </w:r>
          </w:p>
        </w:tc>
        <w:tc>
          <w:tcPr>
            <w:tcW w:w="861" w:type="dxa"/>
            <w:tcBorders>
              <w:top w:val="single" w:sz="2" w:space="0" w:color="auto"/>
              <w:bottom w:val="single" w:sz="4" w:space="0" w:color="auto"/>
            </w:tcBorders>
            <w:shd w:val="clear" w:color="auto" w:fill="auto"/>
            <w:noWrap/>
            <w:vAlign w:val="center"/>
          </w:tcPr>
          <w:p w14:paraId="390EBF8D" w14:textId="77777777" w:rsidR="00066516" w:rsidRPr="0073296C" w:rsidRDefault="00066516" w:rsidP="000424E5">
            <w:pPr>
              <w:pStyle w:val="cuatexto"/>
              <w:jc w:val="right"/>
            </w:pPr>
            <w:r w:rsidRPr="0073296C">
              <w:t>19</w:t>
            </w:r>
          </w:p>
        </w:tc>
        <w:tc>
          <w:tcPr>
            <w:tcW w:w="861" w:type="dxa"/>
            <w:tcBorders>
              <w:top w:val="single" w:sz="2" w:space="0" w:color="auto"/>
              <w:bottom w:val="single" w:sz="4" w:space="0" w:color="auto"/>
            </w:tcBorders>
            <w:shd w:val="clear" w:color="auto" w:fill="auto"/>
            <w:noWrap/>
            <w:vAlign w:val="center"/>
          </w:tcPr>
          <w:p w14:paraId="05D75467" w14:textId="77777777" w:rsidR="00066516" w:rsidRPr="0073296C" w:rsidRDefault="00066516" w:rsidP="000424E5">
            <w:pPr>
              <w:pStyle w:val="cuatexto"/>
              <w:jc w:val="right"/>
            </w:pPr>
            <w:r w:rsidRPr="0073296C">
              <w:t>20</w:t>
            </w:r>
          </w:p>
        </w:tc>
        <w:tc>
          <w:tcPr>
            <w:tcW w:w="862" w:type="dxa"/>
            <w:tcBorders>
              <w:top w:val="single" w:sz="2" w:space="0" w:color="auto"/>
              <w:bottom w:val="single" w:sz="4" w:space="0" w:color="auto"/>
            </w:tcBorders>
            <w:shd w:val="clear" w:color="auto" w:fill="auto"/>
            <w:noWrap/>
            <w:vAlign w:val="center"/>
          </w:tcPr>
          <w:p w14:paraId="30CDA52C" w14:textId="77777777" w:rsidR="00066516" w:rsidRPr="0073296C" w:rsidRDefault="00066516" w:rsidP="000424E5">
            <w:pPr>
              <w:pStyle w:val="cuatexto"/>
              <w:jc w:val="right"/>
            </w:pPr>
            <w:r w:rsidRPr="0073296C">
              <w:t>51</w:t>
            </w:r>
          </w:p>
        </w:tc>
        <w:tc>
          <w:tcPr>
            <w:tcW w:w="861" w:type="dxa"/>
            <w:tcBorders>
              <w:top w:val="single" w:sz="2" w:space="0" w:color="auto"/>
              <w:bottom w:val="single" w:sz="4" w:space="0" w:color="auto"/>
            </w:tcBorders>
            <w:shd w:val="clear" w:color="auto" w:fill="auto"/>
            <w:noWrap/>
            <w:vAlign w:val="center"/>
          </w:tcPr>
          <w:p w14:paraId="5C4653D6" w14:textId="77777777" w:rsidR="00066516" w:rsidRPr="0073296C" w:rsidRDefault="00066516" w:rsidP="000424E5">
            <w:pPr>
              <w:pStyle w:val="cuatexto"/>
              <w:jc w:val="right"/>
            </w:pPr>
            <w:r w:rsidRPr="0073296C">
              <w:t>46</w:t>
            </w:r>
          </w:p>
        </w:tc>
        <w:tc>
          <w:tcPr>
            <w:tcW w:w="861" w:type="dxa"/>
            <w:tcBorders>
              <w:top w:val="single" w:sz="2" w:space="0" w:color="auto"/>
              <w:bottom w:val="single" w:sz="4" w:space="0" w:color="auto"/>
            </w:tcBorders>
            <w:shd w:val="clear" w:color="auto" w:fill="auto"/>
            <w:noWrap/>
            <w:vAlign w:val="center"/>
          </w:tcPr>
          <w:p w14:paraId="110B2431" w14:textId="77777777" w:rsidR="00066516" w:rsidRPr="0073296C" w:rsidRDefault="00066516" w:rsidP="000424E5">
            <w:pPr>
              <w:pStyle w:val="cuatexto"/>
              <w:jc w:val="right"/>
            </w:pPr>
            <w:r w:rsidRPr="0073296C">
              <w:t>34</w:t>
            </w:r>
          </w:p>
        </w:tc>
        <w:tc>
          <w:tcPr>
            <w:tcW w:w="862" w:type="dxa"/>
            <w:tcBorders>
              <w:top w:val="single" w:sz="2" w:space="0" w:color="auto"/>
              <w:bottom w:val="single" w:sz="4" w:space="0" w:color="auto"/>
            </w:tcBorders>
            <w:shd w:val="clear" w:color="auto" w:fill="auto"/>
            <w:noWrap/>
            <w:vAlign w:val="center"/>
          </w:tcPr>
          <w:p w14:paraId="73783168" w14:textId="77777777" w:rsidR="00066516" w:rsidRPr="0073296C" w:rsidRDefault="00066516" w:rsidP="000424E5">
            <w:pPr>
              <w:pStyle w:val="cuatexto"/>
              <w:jc w:val="right"/>
            </w:pPr>
            <w:r w:rsidRPr="0073296C">
              <w:t>28</w:t>
            </w:r>
          </w:p>
        </w:tc>
      </w:tr>
      <w:tr w:rsidR="00066516" w:rsidRPr="0073296C" w14:paraId="204AA772" w14:textId="77777777" w:rsidTr="002F7255">
        <w:trPr>
          <w:trHeight w:val="198"/>
        </w:trPr>
        <w:tc>
          <w:tcPr>
            <w:tcW w:w="1393" w:type="dxa"/>
            <w:vMerge w:val="restart"/>
            <w:shd w:val="clear" w:color="auto" w:fill="auto"/>
            <w:noWrap/>
            <w:vAlign w:val="center"/>
          </w:tcPr>
          <w:p w14:paraId="25C5A02A" w14:textId="77777777" w:rsidR="00066516" w:rsidRPr="0073296C" w:rsidRDefault="00066516" w:rsidP="000424E5">
            <w:pPr>
              <w:pStyle w:val="cuatexto"/>
            </w:pPr>
            <w:r w:rsidRPr="0073296C">
              <w:t xml:space="preserve">Enfermería </w:t>
            </w:r>
            <w:proofErr w:type="spellStart"/>
            <w:r w:rsidRPr="0073296C">
              <w:t>med</w:t>
            </w:r>
            <w:proofErr w:type="spellEnd"/>
            <w:r w:rsidRPr="0073296C">
              <w:t>. familiar</w:t>
            </w:r>
          </w:p>
        </w:tc>
        <w:tc>
          <w:tcPr>
            <w:tcW w:w="2228" w:type="dxa"/>
            <w:tcBorders>
              <w:top w:val="single" w:sz="4" w:space="0" w:color="auto"/>
              <w:bottom w:val="single" w:sz="2" w:space="0" w:color="auto"/>
            </w:tcBorders>
            <w:shd w:val="clear" w:color="auto" w:fill="auto"/>
            <w:noWrap/>
            <w:vAlign w:val="center"/>
          </w:tcPr>
          <w:p w14:paraId="299E210F" w14:textId="77777777" w:rsidR="00066516" w:rsidRPr="0073296C" w:rsidRDefault="00066516" w:rsidP="000424E5">
            <w:pPr>
              <w:pStyle w:val="cuatexto"/>
            </w:pPr>
            <w:r w:rsidRPr="0073296C">
              <w:t>% consulta presencial</w:t>
            </w:r>
          </w:p>
        </w:tc>
        <w:tc>
          <w:tcPr>
            <w:tcW w:w="861" w:type="dxa"/>
            <w:tcBorders>
              <w:top w:val="single" w:sz="4" w:space="0" w:color="auto"/>
              <w:bottom w:val="single" w:sz="2" w:space="0" w:color="auto"/>
            </w:tcBorders>
            <w:shd w:val="clear" w:color="auto" w:fill="auto"/>
            <w:noWrap/>
            <w:vAlign w:val="center"/>
          </w:tcPr>
          <w:p w14:paraId="3266FFF6" w14:textId="77777777" w:rsidR="00066516" w:rsidRPr="0073296C" w:rsidRDefault="00066516" w:rsidP="000424E5">
            <w:pPr>
              <w:pStyle w:val="cuatexto"/>
              <w:jc w:val="right"/>
            </w:pPr>
            <w:r w:rsidRPr="0073296C">
              <w:t>78</w:t>
            </w:r>
          </w:p>
        </w:tc>
        <w:tc>
          <w:tcPr>
            <w:tcW w:w="861" w:type="dxa"/>
            <w:tcBorders>
              <w:top w:val="single" w:sz="4" w:space="0" w:color="auto"/>
              <w:bottom w:val="single" w:sz="2" w:space="0" w:color="auto"/>
            </w:tcBorders>
            <w:shd w:val="clear" w:color="auto" w:fill="auto"/>
            <w:noWrap/>
            <w:vAlign w:val="center"/>
          </w:tcPr>
          <w:p w14:paraId="34764D18" w14:textId="77777777" w:rsidR="00066516" w:rsidRPr="0073296C" w:rsidRDefault="00066516" w:rsidP="000424E5">
            <w:pPr>
              <w:pStyle w:val="cuatexto"/>
              <w:jc w:val="right"/>
            </w:pPr>
            <w:r w:rsidRPr="0073296C">
              <w:t>77</w:t>
            </w:r>
          </w:p>
        </w:tc>
        <w:tc>
          <w:tcPr>
            <w:tcW w:w="862" w:type="dxa"/>
            <w:tcBorders>
              <w:top w:val="single" w:sz="4" w:space="0" w:color="auto"/>
              <w:bottom w:val="single" w:sz="2" w:space="0" w:color="auto"/>
            </w:tcBorders>
            <w:shd w:val="clear" w:color="auto" w:fill="auto"/>
            <w:noWrap/>
            <w:vAlign w:val="center"/>
          </w:tcPr>
          <w:p w14:paraId="39786B8F" w14:textId="77777777" w:rsidR="00066516" w:rsidRPr="0073296C" w:rsidRDefault="00066516" w:rsidP="000424E5">
            <w:pPr>
              <w:pStyle w:val="cuatexto"/>
              <w:jc w:val="right"/>
            </w:pPr>
            <w:r w:rsidRPr="0073296C">
              <w:t>55</w:t>
            </w:r>
          </w:p>
        </w:tc>
        <w:tc>
          <w:tcPr>
            <w:tcW w:w="861" w:type="dxa"/>
            <w:tcBorders>
              <w:top w:val="single" w:sz="4" w:space="0" w:color="auto"/>
              <w:bottom w:val="single" w:sz="2" w:space="0" w:color="auto"/>
            </w:tcBorders>
            <w:shd w:val="clear" w:color="auto" w:fill="auto"/>
            <w:noWrap/>
            <w:vAlign w:val="center"/>
          </w:tcPr>
          <w:p w14:paraId="5BC31E9F" w14:textId="77777777" w:rsidR="00066516" w:rsidRPr="0073296C" w:rsidRDefault="00066516" w:rsidP="000424E5">
            <w:pPr>
              <w:pStyle w:val="cuatexto"/>
              <w:jc w:val="right"/>
            </w:pPr>
            <w:r w:rsidRPr="0073296C">
              <w:t>57</w:t>
            </w:r>
          </w:p>
        </w:tc>
        <w:tc>
          <w:tcPr>
            <w:tcW w:w="861" w:type="dxa"/>
            <w:tcBorders>
              <w:top w:val="single" w:sz="4" w:space="0" w:color="auto"/>
              <w:bottom w:val="single" w:sz="2" w:space="0" w:color="auto"/>
            </w:tcBorders>
            <w:shd w:val="clear" w:color="auto" w:fill="auto"/>
            <w:noWrap/>
            <w:vAlign w:val="center"/>
          </w:tcPr>
          <w:p w14:paraId="677A9326" w14:textId="77777777" w:rsidR="00066516" w:rsidRPr="0073296C" w:rsidRDefault="00066516" w:rsidP="000424E5">
            <w:pPr>
              <w:pStyle w:val="cuatexto"/>
              <w:jc w:val="right"/>
            </w:pPr>
            <w:r w:rsidRPr="0073296C">
              <w:t>65</w:t>
            </w:r>
          </w:p>
        </w:tc>
        <w:tc>
          <w:tcPr>
            <w:tcW w:w="862" w:type="dxa"/>
            <w:tcBorders>
              <w:top w:val="single" w:sz="4" w:space="0" w:color="auto"/>
              <w:bottom w:val="single" w:sz="2" w:space="0" w:color="auto"/>
            </w:tcBorders>
            <w:shd w:val="clear" w:color="auto" w:fill="auto"/>
            <w:noWrap/>
            <w:vAlign w:val="center"/>
          </w:tcPr>
          <w:p w14:paraId="646C0D64" w14:textId="77777777" w:rsidR="00066516" w:rsidRPr="0073296C" w:rsidRDefault="00066516" w:rsidP="000424E5">
            <w:pPr>
              <w:pStyle w:val="cuatexto"/>
              <w:jc w:val="right"/>
            </w:pPr>
            <w:r w:rsidRPr="0073296C">
              <w:t>73</w:t>
            </w:r>
          </w:p>
        </w:tc>
      </w:tr>
      <w:tr w:rsidR="00066516" w:rsidRPr="0073296C" w14:paraId="774A91C3" w14:textId="77777777" w:rsidTr="002F7255">
        <w:trPr>
          <w:trHeight w:val="198"/>
        </w:trPr>
        <w:tc>
          <w:tcPr>
            <w:tcW w:w="1393" w:type="dxa"/>
            <w:vMerge/>
            <w:shd w:val="clear" w:color="auto" w:fill="auto"/>
            <w:noWrap/>
            <w:vAlign w:val="center"/>
          </w:tcPr>
          <w:p w14:paraId="6B068C64" w14:textId="77777777" w:rsidR="00066516" w:rsidRPr="0073296C" w:rsidRDefault="00066516" w:rsidP="000424E5">
            <w:pPr>
              <w:pStyle w:val="cuatexto"/>
            </w:pPr>
          </w:p>
        </w:tc>
        <w:tc>
          <w:tcPr>
            <w:tcW w:w="2228" w:type="dxa"/>
            <w:tcBorders>
              <w:top w:val="single" w:sz="2" w:space="0" w:color="auto"/>
              <w:bottom w:val="single" w:sz="4" w:space="0" w:color="auto"/>
            </w:tcBorders>
            <w:shd w:val="clear" w:color="auto" w:fill="auto"/>
            <w:noWrap/>
            <w:vAlign w:val="center"/>
          </w:tcPr>
          <w:p w14:paraId="7544B935" w14:textId="77777777" w:rsidR="00066516" w:rsidRPr="0073296C" w:rsidRDefault="00066516" w:rsidP="000424E5">
            <w:pPr>
              <w:pStyle w:val="cuatexto"/>
            </w:pPr>
            <w:r w:rsidRPr="0073296C">
              <w:t>% consulta no presencial</w:t>
            </w:r>
          </w:p>
        </w:tc>
        <w:tc>
          <w:tcPr>
            <w:tcW w:w="861" w:type="dxa"/>
            <w:tcBorders>
              <w:top w:val="single" w:sz="2" w:space="0" w:color="auto"/>
              <w:bottom w:val="single" w:sz="4" w:space="0" w:color="auto"/>
            </w:tcBorders>
            <w:shd w:val="clear" w:color="auto" w:fill="auto"/>
            <w:noWrap/>
            <w:vAlign w:val="center"/>
          </w:tcPr>
          <w:p w14:paraId="68822136" w14:textId="77777777" w:rsidR="00066516" w:rsidRPr="0073296C" w:rsidRDefault="00066516" w:rsidP="000424E5">
            <w:pPr>
              <w:pStyle w:val="cuatexto"/>
              <w:jc w:val="right"/>
            </w:pPr>
            <w:r w:rsidRPr="0073296C">
              <w:t>22</w:t>
            </w:r>
          </w:p>
        </w:tc>
        <w:tc>
          <w:tcPr>
            <w:tcW w:w="861" w:type="dxa"/>
            <w:tcBorders>
              <w:top w:val="single" w:sz="2" w:space="0" w:color="auto"/>
              <w:bottom w:val="single" w:sz="4" w:space="0" w:color="auto"/>
            </w:tcBorders>
            <w:shd w:val="clear" w:color="auto" w:fill="auto"/>
            <w:noWrap/>
            <w:vAlign w:val="center"/>
          </w:tcPr>
          <w:p w14:paraId="6340F14D" w14:textId="77777777" w:rsidR="00066516" w:rsidRPr="0073296C" w:rsidRDefault="00066516" w:rsidP="000424E5">
            <w:pPr>
              <w:pStyle w:val="cuatexto"/>
              <w:jc w:val="right"/>
            </w:pPr>
            <w:r w:rsidRPr="0073296C">
              <w:t>23</w:t>
            </w:r>
          </w:p>
        </w:tc>
        <w:tc>
          <w:tcPr>
            <w:tcW w:w="862" w:type="dxa"/>
            <w:tcBorders>
              <w:top w:val="single" w:sz="2" w:space="0" w:color="auto"/>
              <w:bottom w:val="single" w:sz="4" w:space="0" w:color="auto"/>
            </w:tcBorders>
            <w:shd w:val="clear" w:color="auto" w:fill="auto"/>
            <w:noWrap/>
            <w:vAlign w:val="center"/>
          </w:tcPr>
          <w:p w14:paraId="4D760B43" w14:textId="77777777" w:rsidR="00066516" w:rsidRPr="0073296C" w:rsidRDefault="00066516" w:rsidP="000424E5">
            <w:pPr>
              <w:pStyle w:val="cuatexto"/>
              <w:jc w:val="right"/>
            </w:pPr>
            <w:r w:rsidRPr="0073296C">
              <w:t>45</w:t>
            </w:r>
          </w:p>
        </w:tc>
        <w:tc>
          <w:tcPr>
            <w:tcW w:w="861" w:type="dxa"/>
            <w:tcBorders>
              <w:top w:val="single" w:sz="2" w:space="0" w:color="auto"/>
              <w:bottom w:val="single" w:sz="4" w:space="0" w:color="auto"/>
            </w:tcBorders>
            <w:shd w:val="clear" w:color="auto" w:fill="auto"/>
            <w:noWrap/>
            <w:vAlign w:val="center"/>
          </w:tcPr>
          <w:p w14:paraId="449ADF95" w14:textId="77777777" w:rsidR="00066516" w:rsidRPr="0073296C" w:rsidRDefault="00066516" w:rsidP="000424E5">
            <w:pPr>
              <w:pStyle w:val="cuatexto"/>
              <w:jc w:val="right"/>
            </w:pPr>
            <w:r w:rsidRPr="0073296C">
              <w:t>43</w:t>
            </w:r>
          </w:p>
        </w:tc>
        <w:tc>
          <w:tcPr>
            <w:tcW w:w="861" w:type="dxa"/>
            <w:tcBorders>
              <w:top w:val="single" w:sz="2" w:space="0" w:color="auto"/>
              <w:bottom w:val="single" w:sz="4" w:space="0" w:color="auto"/>
            </w:tcBorders>
            <w:shd w:val="clear" w:color="auto" w:fill="auto"/>
            <w:noWrap/>
            <w:vAlign w:val="center"/>
          </w:tcPr>
          <w:p w14:paraId="04803398" w14:textId="77777777" w:rsidR="00066516" w:rsidRPr="0073296C" w:rsidRDefault="00066516" w:rsidP="000424E5">
            <w:pPr>
              <w:pStyle w:val="cuatexto"/>
              <w:jc w:val="right"/>
            </w:pPr>
            <w:r w:rsidRPr="0073296C">
              <w:t>35</w:t>
            </w:r>
          </w:p>
        </w:tc>
        <w:tc>
          <w:tcPr>
            <w:tcW w:w="862" w:type="dxa"/>
            <w:tcBorders>
              <w:top w:val="single" w:sz="2" w:space="0" w:color="auto"/>
              <w:bottom w:val="single" w:sz="4" w:space="0" w:color="auto"/>
            </w:tcBorders>
            <w:shd w:val="clear" w:color="auto" w:fill="auto"/>
            <w:noWrap/>
            <w:vAlign w:val="center"/>
          </w:tcPr>
          <w:p w14:paraId="4548073D" w14:textId="77777777" w:rsidR="00066516" w:rsidRPr="0073296C" w:rsidRDefault="00066516" w:rsidP="000424E5">
            <w:pPr>
              <w:pStyle w:val="cuatexto"/>
              <w:jc w:val="right"/>
            </w:pPr>
            <w:r w:rsidRPr="0073296C">
              <w:t>27</w:t>
            </w:r>
          </w:p>
        </w:tc>
      </w:tr>
      <w:tr w:rsidR="00066516" w:rsidRPr="0073296C" w14:paraId="7EF77EC5" w14:textId="77777777" w:rsidTr="002F7255">
        <w:trPr>
          <w:trHeight w:val="198"/>
        </w:trPr>
        <w:tc>
          <w:tcPr>
            <w:tcW w:w="1393" w:type="dxa"/>
            <w:vMerge w:val="restart"/>
            <w:shd w:val="clear" w:color="auto" w:fill="auto"/>
            <w:noWrap/>
            <w:vAlign w:val="center"/>
          </w:tcPr>
          <w:p w14:paraId="02C6E78B" w14:textId="77777777" w:rsidR="00066516" w:rsidRPr="0073296C" w:rsidRDefault="00066516" w:rsidP="000424E5">
            <w:pPr>
              <w:pStyle w:val="cuatexto"/>
            </w:pPr>
            <w:r w:rsidRPr="0073296C">
              <w:t xml:space="preserve">Enfermería </w:t>
            </w:r>
          </w:p>
          <w:p w14:paraId="23AD8329" w14:textId="77777777" w:rsidR="00066516" w:rsidRPr="0073296C" w:rsidRDefault="00066516" w:rsidP="000424E5">
            <w:pPr>
              <w:pStyle w:val="cuatexto"/>
            </w:pPr>
            <w:r w:rsidRPr="0073296C">
              <w:t>pediatría</w:t>
            </w:r>
          </w:p>
        </w:tc>
        <w:tc>
          <w:tcPr>
            <w:tcW w:w="2228" w:type="dxa"/>
            <w:tcBorders>
              <w:top w:val="single" w:sz="4" w:space="0" w:color="auto"/>
              <w:bottom w:val="single" w:sz="2" w:space="0" w:color="auto"/>
            </w:tcBorders>
            <w:shd w:val="clear" w:color="auto" w:fill="auto"/>
            <w:noWrap/>
            <w:vAlign w:val="center"/>
          </w:tcPr>
          <w:p w14:paraId="528D7032" w14:textId="77777777" w:rsidR="00066516" w:rsidRPr="0073296C" w:rsidRDefault="00066516" w:rsidP="000424E5">
            <w:pPr>
              <w:pStyle w:val="cuatexto"/>
            </w:pPr>
            <w:r w:rsidRPr="0073296C">
              <w:t>% consulta presencial</w:t>
            </w:r>
          </w:p>
        </w:tc>
        <w:tc>
          <w:tcPr>
            <w:tcW w:w="861" w:type="dxa"/>
            <w:tcBorders>
              <w:top w:val="single" w:sz="4" w:space="0" w:color="auto"/>
              <w:bottom w:val="single" w:sz="2" w:space="0" w:color="auto"/>
            </w:tcBorders>
            <w:shd w:val="clear" w:color="auto" w:fill="auto"/>
            <w:noWrap/>
            <w:vAlign w:val="center"/>
          </w:tcPr>
          <w:p w14:paraId="171616C4" w14:textId="77777777" w:rsidR="00066516" w:rsidRPr="0073296C" w:rsidRDefault="00066516" w:rsidP="000424E5">
            <w:pPr>
              <w:pStyle w:val="cuatexto"/>
              <w:jc w:val="right"/>
            </w:pPr>
            <w:r w:rsidRPr="0073296C">
              <w:t>82</w:t>
            </w:r>
          </w:p>
        </w:tc>
        <w:tc>
          <w:tcPr>
            <w:tcW w:w="861" w:type="dxa"/>
            <w:tcBorders>
              <w:top w:val="single" w:sz="4" w:space="0" w:color="auto"/>
              <w:bottom w:val="single" w:sz="2" w:space="0" w:color="auto"/>
            </w:tcBorders>
            <w:shd w:val="clear" w:color="auto" w:fill="auto"/>
            <w:noWrap/>
            <w:vAlign w:val="center"/>
          </w:tcPr>
          <w:p w14:paraId="4574268F" w14:textId="77777777" w:rsidR="00066516" w:rsidRPr="0073296C" w:rsidRDefault="00066516" w:rsidP="000424E5">
            <w:pPr>
              <w:pStyle w:val="cuatexto"/>
              <w:jc w:val="right"/>
            </w:pPr>
            <w:r w:rsidRPr="0073296C">
              <w:t>80</w:t>
            </w:r>
          </w:p>
        </w:tc>
        <w:tc>
          <w:tcPr>
            <w:tcW w:w="862" w:type="dxa"/>
            <w:tcBorders>
              <w:top w:val="single" w:sz="4" w:space="0" w:color="auto"/>
              <w:bottom w:val="single" w:sz="2" w:space="0" w:color="auto"/>
            </w:tcBorders>
            <w:shd w:val="clear" w:color="auto" w:fill="auto"/>
            <w:noWrap/>
            <w:vAlign w:val="center"/>
          </w:tcPr>
          <w:p w14:paraId="13F80F1F" w14:textId="77777777" w:rsidR="00066516" w:rsidRPr="0073296C" w:rsidRDefault="00066516" w:rsidP="000424E5">
            <w:pPr>
              <w:pStyle w:val="cuatexto"/>
              <w:jc w:val="right"/>
            </w:pPr>
            <w:r w:rsidRPr="0073296C">
              <w:t>58</w:t>
            </w:r>
          </w:p>
        </w:tc>
        <w:tc>
          <w:tcPr>
            <w:tcW w:w="861" w:type="dxa"/>
            <w:tcBorders>
              <w:top w:val="single" w:sz="4" w:space="0" w:color="auto"/>
              <w:bottom w:val="single" w:sz="2" w:space="0" w:color="auto"/>
            </w:tcBorders>
            <w:shd w:val="clear" w:color="auto" w:fill="auto"/>
            <w:noWrap/>
            <w:vAlign w:val="center"/>
          </w:tcPr>
          <w:p w14:paraId="2E68E391" w14:textId="77777777" w:rsidR="00066516" w:rsidRPr="0073296C" w:rsidRDefault="00066516" w:rsidP="000424E5">
            <w:pPr>
              <w:pStyle w:val="cuatexto"/>
              <w:jc w:val="right"/>
            </w:pPr>
            <w:r w:rsidRPr="0073296C">
              <w:t>57</w:t>
            </w:r>
          </w:p>
        </w:tc>
        <w:tc>
          <w:tcPr>
            <w:tcW w:w="861" w:type="dxa"/>
            <w:tcBorders>
              <w:top w:val="single" w:sz="4" w:space="0" w:color="auto"/>
              <w:bottom w:val="single" w:sz="2" w:space="0" w:color="auto"/>
            </w:tcBorders>
            <w:shd w:val="clear" w:color="auto" w:fill="auto"/>
            <w:noWrap/>
            <w:vAlign w:val="center"/>
          </w:tcPr>
          <w:p w14:paraId="08EEFA36" w14:textId="77777777" w:rsidR="00066516" w:rsidRPr="0073296C" w:rsidRDefault="00066516" w:rsidP="000424E5">
            <w:pPr>
              <w:pStyle w:val="cuatexto"/>
              <w:jc w:val="right"/>
            </w:pPr>
            <w:r w:rsidRPr="0073296C">
              <w:t>65</w:t>
            </w:r>
          </w:p>
        </w:tc>
        <w:tc>
          <w:tcPr>
            <w:tcW w:w="862" w:type="dxa"/>
            <w:tcBorders>
              <w:top w:val="single" w:sz="4" w:space="0" w:color="auto"/>
              <w:bottom w:val="single" w:sz="2" w:space="0" w:color="auto"/>
            </w:tcBorders>
            <w:shd w:val="clear" w:color="auto" w:fill="auto"/>
            <w:noWrap/>
            <w:vAlign w:val="center"/>
          </w:tcPr>
          <w:p w14:paraId="53019680" w14:textId="77777777" w:rsidR="00066516" w:rsidRPr="0073296C" w:rsidRDefault="00066516" w:rsidP="000424E5">
            <w:pPr>
              <w:pStyle w:val="cuatexto"/>
              <w:jc w:val="right"/>
            </w:pPr>
            <w:r w:rsidRPr="0073296C">
              <w:t>75</w:t>
            </w:r>
          </w:p>
        </w:tc>
      </w:tr>
      <w:tr w:rsidR="00066516" w:rsidRPr="0073296C" w14:paraId="07B52A27" w14:textId="77777777" w:rsidTr="002F7255">
        <w:trPr>
          <w:trHeight w:val="198"/>
        </w:trPr>
        <w:tc>
          <w:tcPr>
            <w:tcW w:w="1393" w:type="dxa"/>
            <w:vMerge/>
            <w:tcBorders>
              <w:bottom w:val="single" w:sz="4" w:space="0" w:color="auto"/>
            </w:tcBorders>
            <w:shd w:val="clear" w:color="auto" w:fill="auto"/>
            <w:noWrap/>
            <w:vAlign w:val="bottom"/>
          </w:tcPr>
          <w:p w14:paraId="77C73656" w14:textId="77777777" w:rsidR="00066516" w:rsidRPr="0073296C" w:rsidRDefault="00066516" w:rsidP="003F7342">
            <w:pPr>
              <w:rPr>
                <w:rFonts w:ascii="Arial Narrow" w:hAnsi="Arial Narrow" w:cs="Calibri"/>
                <w:color w:val="000000"/>
                <w:sz w:val="20"/>
                <w:szCs w:val="20"/>
              </w:rPr>
            </w:pPr>
          </w:p>
        </w:tc>
        <w:tc>
          <w:tcPr>
            <w:tcW w:w="2228" w:type="dxa"/>
            <w:tcBorders>
              <w:top w:val="single" w:sz="2" w:space="0" w:color="auto"/>
              <w:bottom w:val="single" w:sz="4" w:space="0" w:color="auto"/>
            </w:tcBorders>
            <w:shd w:val="clear" w:color="auto" w:fill="auto"/>
            <w:noWrap/>
            <w:vAlign w:val="center"/>
          </w:tcPr>
          <w:p w14:paraId="307C7B4D" w14:textId="77777777" w:rsidR="00066516" w:rsidRPr="0073296C" w:rsidRDefault="00066516" w:rsidP="000424E5">
            <w:pPr>
              <w:pStyle w:val="cuatexto"/>
            </w:pPr>
            <w:r w:rsidRPr="0073296C">
              <w:t>% consulta no presencial</w:t>
            </w:r>
          </w:p>
        </w:tc>
        <w:tc>
          <w:tcPr>
            <w:tcW w:w="861" w:type="dxa"/>
            <w:tcBorders>
              <w:top w:val="single" w:sz="2" w:space="0" w:color="auto"/>
              <w:bottom w:val="single" w:sz="4" w:space="0" w:color="auto"/>
            </w:tcBorders>
            <w:shd w:val="clear" w:color="auto" w:fill="auto"/>
            <w:noWrap/>
            <w:vAlign w:val="center"/>
          </w:tcPr>
          <w:p w14:paraId="32930EC4" w14:textId="77777777" w:rsidR="00066516" w:rsidRPr="0073296C" w:rsidRDefault="00066516" w:rsidP="000424E5">
            <w:pPr>
              <w:pStyle w:val="cuatexto"/>
              <w:jc w:val="right"/>
            </w:pPr>
            <w:r w:rsidRPr="0073296C">
              <w:t>18</w:t>
            </w:r>
          </w:p>
        </w:tc>
        <w:tc>
          <w:tcPr>
            <w:tcW w:w="861" w:type="dxa"/>
            <w:tcBorders>
              <w:top w:val="single" w:sz="2" w:space="0" w:color="auto"/>
              <w:bottom w:val="single" w:sz="4" w:space="0" w:color="auto"/>
            </w:tcBorders>
            <w:shd w:val="clear" w:color="auto" w:fill="auto"/>
            <w:noWrap/>
            <w:vAlign w:val="center"/>
          </w:tcPr>
          <w:p w14:paraId="4EAA4E38" w14:textId="77777777" w:rsidR="00066516" w:rsidRPr="0073296C" w:rsidRDefault="00066516" w:rsidP="000424E5">
            <w:pPr>
              <w:pStyle w:val="cuatexto"/>
              <w:jc w:val="right"/>
            </w:pPr>
            <w:r w:rsidRPr="0073296C">
              <w:t>20</w:t>
            </w:r>
          </w:p>
        </w:tc>
        <w:tc>
          <w:tcPr>
            <w:tcW w:w="862" w:type="dxa"/>
            <w:tcBorders>
              <w:top w:val="single" w:sz="2" w:space="0" w:color="auto"/>
              <w:bottom w:val="single" w:sz="4" w:space="0" w:color="auto"/>
            </w:tcBorders>
            <w:shd w:val="clear" w:color="auto" w:fill="auto"/>
            <w:noWrap/>
            <w:vAlign w:val="center"/>
          </w:tcPr>
          <w:p w14:paraId="76878C16" w14:textId="77777777" w:rsidR="00066516" w:rsidRPr="0073296C" w:rsidRDefault="00066516" w:rsidP="000424E5">
            <w:pPr>
              <w:pStyle w:val="cuatexto"/>
              <w:jc w:val="right"/>
            </w:pPr>
            <w:r w:rsidRPr="0073296C">
              <w:t>42</w:t>
            </w:r>
          </w:p>
        </w:tc>
        <w:tc>
          <w:tcPr>
            <w:tcW w:w="861" w:type="dxa"/>
            <w:tcBorders>
              <w:top w:val="single" w:sz="2" w:space="0" w:color="auto"/>
              <w:bottom w:val="single" w:sz="4" w:space="0" w:color="auto"/>
            </w:tcBorders>
            <w:shd w:val="clear" w:color="auto" w:fill="auto"/>
            <w:noWrap/>
            <w:vAlign w:val="center"/>
          </w:tcPr>
          <w:p w14:paraId="49162EB7" w14:textId="77777777" w:rsidR="00066516" w:rsidRPr="0073296C" w:rsidRDefault="00066516" w:rsidP="000424E5">
            <w:pPr>
              <w:pStyle w:val="cuatexto"/>
              <w:jc w:val="right"/>
            </w:pPr>
            <w:r w:rsidRPr="0073296C">
              <w:t>43</w:t>
            </w:r>
          </w:p>
        </w:tc>
        <w:tc>
          <w:tcPr>
            <w:tcW w:w="861" w:type="dxa"/>
            <w:tcBorders>
              <w:top w:val="single" w:sz="2" w:space="0" w:color="auto"/>
              <w:bottom w:val="single" w:sz="4" w:space="0" w:color="auto"/>
            </w:tcBorders>
            <w:shd w:val="clear" w:color="auto" w:fill="auto"/>
            <w:noWrap/>
            <w:vAlign w:val="center"/>
          </w:tcPr>
          <w:p w14:paraId="730AECBB" w14:textId="77777777" w:rsidR="00066516" w:rsidRPr="0073296C" w:rsidRDefault="00066516" w:rsidP="000424E5">
            <w:pPr>
              <w:pStyle w:val="cuatexto"/>
              <w:jc w:val="right"/>
            </w:pPr>
            <w:r w:rsidRPr="0073296C">
              <w:t>35</w:t>
            </w:r>
          </w:p>
        </w:tc>
        <w:tc>
          <w:tcPr>
            <w:tcW w:w="862" w:type="dxa"/>
            <w:tcBorders>
              <w:top w:val="single" w:sz="2" w:space="0" w:color="auto"/>
              <w:bottom w:val="single" w:sz="4" w:space="0" w:color="auto"/>
            </w:tcBorders>
            <w:shd w:val="clear" w:color="auto" w:fill="auto"/>
            <w:noWrap/>
            <w:vAlign w:val="center"/>
          </w:tcPr>
          <w:p w14:paraId="0528C25D" w14:textId="77777777" w:rsidR="00066516" w:rsidRPr="0073296C" w:rsidRDefault="00066516" w:rsidP="000424E5">
            <w:pPr>
              <w:pStyle w:val="cuatexto"/>
              <w:jc w:val="right"/>
            </w:pPr>
            <w:r w:rsidRPr="0073296C">
              <w:t>25</w:t>
            </w:r>
          </w:p>
        </w:tc>
      </w:tr>
      <w:tr w:rsidR="00066516" w:rsidRPr="008614C2" w14:paraId="42A468FE" w14:textId="77777777" w:rsidTr="002F7255">
        <w:trPr>
          <w:trHeight w:val="255"/>
        </w:trPr>
        <w:tc>
          <w:tcPr>
            <w:tcW w:w="3621" w:type="dxa"/>
            <w:gridSpan w:val="2"/>
            <w:tcBorders>
              <w:bottom w:val="single" w:sz="4" w:space="0" w:color="auto"/>
            </w:tcBorders>
            <w:shd w:val="clear" w:color="auto" w:fill="8DB3E2" w:themeFill="text2" w:themeFillTint="66"/>
            <w:noWrap/>
            <w:vAlign w:val="center"/>
          </w:tcPr>
          <w:p w14:paraId="4C1ECEC4" w14:textId="77777777" w:rsidR="00066516" w:rsidRPr="00B057F5" w:rsidRDefault="00066516" w:rsidP="0047539F">
            <w:pPr>
              <w:pStyle w:val="cuadroCabe"/>
              <w:spacing w:after="40"/>
            </w:pPr>
            <w:r>
              <w:t>% consultas totales presenciales</w:t>
            </w:r>
          </w:p>
        </w:tc>
        <w:tc>
          <w:tcPr>
            <w:tcW w:w="861" w:type="dxa"/>
            <w:tcBorders>
              <w:bottom w:val="single" w:sz="4" w:space="0" w:color="auto"/>
            </w:tcBorders>
            <w:shd w:val="clear" w:color="auto" w:fill="8DB3E2" w:themeFill="text2" w:themeFillTint="66"/>
            <w:noWrap/>
            <w:vAlign w:val="center"/>
          </w:tcPr>
          <w:p w14:paraId="54EF22AC" w14:textId="77777777" w:rsidR="00066516" w:rsidRPr="00412D86" w:rsidRDefault="00066516" w:rsidP="0047539F">
            <w:pPr>
              <w:pStyle w:val="cuadroCabe"/>
              <w:spacing w:after="40"/>
              <w:jc w:val="right"/>
            </w:pPr>
            <w:r>
              <w:t>75</w:t>
            </w:r>
          </w:p>
        </w:tc>
        <w:tc>
          <w:tcPr>
            <w:tcW w:w="861" w:type="dxa"/>
            <w:tcBorders>
              <w:bottom w:val="single" w:sz="4" w:space="0" w:color="auto"/>
            </w:tcBorders>
            <w:shd w:val="clear" w:color="auto" w:fill="8DB3E2" w:themeFill="text2" w:themeFillTint="66"/>
            <w:noWrap/>
            <w:vAlign w:val="center"/>
          </w:tcPr>
          <w:p w14:paraId="751208C8" w14:textId="77777777" w:rsidR="00066516" w:rsidRPr="00412D86" w:rsidRDefault="00066516" w:rsidP="0047539F">
            <w:pPr>
              <w:pStyle w:val="cuadroCabe"/>
              <w:spacing w:after="40"/>
              <w:jc w:val="right"/>
            </w:pPr>
            <w:r>
              <w:t>74</w:t>
            </w:r>
          </w:p>
        </w:tc>
        <w:tc>
          <w:tcPr>
            <w:tcW w:w="862" w:type="dxa"/>
            <w:tcBorders>
              <w:bottom w:val="single" w:sz="4" w:space="0" w:color="auto"/>
            </w:tcBorders>
            <w:shd w:val="clear" w:color="auto" w:fill="8DB3E2" w:themeFill="text2" w:themeFillTint="66"/>
            <w:noWrap/>
            <w:vAlign w:val="center"/>
          </w:tcPr>
          <w:p w14:paraId="4FE7DADD" w14:textId="77777777" w:rsidR="00066516" w:rsidRPr="00412D86" w:rsidRDefault="00066516" w:rsidP="0047539F">
            <w:pPr>
              <w:pStyle w:val="cuadroCabe"/>
              <w:spacing w:after="40"/>
              <w:jc w:val="right"/>
            </w:pPr>
            <w:r>
              <w:t>46</w:t>
            </w:r>
          </w:p>
        </w:tc>
        <w:tc>
          <w:tcPr>
            <w:tcW w:w="861" w:type="dxa"/>
            <w:tcBorders>
              <w:bottom w:val="single" w:sz="4" w:space="0" w:color="auto"/>
            </w:tcBorders>
            <w:shd w:val="clear" w:color="auto" w:fill="8DB3E2" w:themeFill="text2" w:themeFillTint="66"/>
            <w:noWrap/>
            <w:vAlign w:val="center"/>
          </w:tcPr>
          <w:p w14:paraId="0CC43405" w14:textId="77777777" w:rsidR="00066516" w:rsidRPr="00412D86" w:rsidRDefault="00066516" w:rsidP="0047539F">
            <w:pPr>
              <w:pStyle w:val="cuadroCabe"/>
              <w:spacing w:after="40"/>
              <w:jc w:val="right"/>
            </w:pPr>
            <w:r>
              <w:t>49</w:t>
            </w:r>
          </w:p>
        </w:tc>
        <w:tc>
          <w:tcPr>
            <w:tcW w:w="861" w:type="dxa"/>
            <w:tcBorders>
              <w:bottom w:val="single" w:sz="4" w:space="0" w:color="auto"/>
            </w:tcBorders>
            <w:shd w:val="clear" w:color="auto" w:fill="8DB3E2" w:themeFill="text2" w:themeFillTint="66"/>
            <w:noWrap/>
            <w:vAlign w:val="center"/>
          </w:tcPr>
          <w:p w14:paraId="5E0C4E39" w14:textId="77777777" w:rsidR="00066516" w:rsidRPr="00412D86" w:rsidRDefault="00066516" w:rsidP="0047539F">
            <w:pPr>
              <w:pStyle w:val="cuadroCabe"/>
              <w:spacing w:after="40"/>
              <w:jc w:val="right"/>
            </w:pPr>
            <w:r>
              <w:t>59</w:t>
            </w:r>
          </w:p>
        </w:tc>
        <w:tc>
          <w:tcPr>
            <w:tcW w:w="862" w:type="dxa"/>
            <w:tcBorders>
              <w:bottom w:val="single" w:sz="4" w:space="0" w:color="auto"/>
            </w:tcBorders>
            <w:shd w:val="clear" w:color="auto" w:fill="8DB3E2" w:themeFill="text2" w:themeFillTint="66"/>
            <w:noWrap/>
            <w:vAlign w:val="center"/>
          </w:tcPr>
          <w:p w14:paraId="1921D992" w14:textId="77777777" w:rsidR="00066516" w:rsidRPr="00412D86" w:rsidRDefault="00066516" w:rsidP="0047539F">
            <w:pPr>
              <w:pStyle w:val="cuadroCabe"/>
              <w:spacing w:after="40"/>
              <w:jc w:val="right"/>
            </w:pPr>
            <w:r>
              <w:t>66</w:t>
            </w:r>
          </w:p>
        </w:tc>
      </w:tr>
      <w:tr w:rsidR="00066516" w:rsidRPr="008614C2" w14:paraId="10D237DC" w14:textId="77777777" w:rsidTr="002F7255">
        <w:trPr>
          <w:trHeight w:val="255"/>
        </w:trPr>
        <w:tc>
          <w:tcPr>
            <w:tcW w:w="3621" w:type="dxa"/>
            <w:gridSpan w:val="2"/>
            <w:shd w:val="clear" w:color="auto" w:fill="8DB3E2" w:themeFill="text2" w:themeFillTint="66"/>
            <w:noWrap/>
            <w:vAlign w:val="center"/>
          </w:tcPr>
          <w:p w14:paraId="385C9F88" w14:textId="77777777" w:rsidR="00066516" w:rsidRPr="008614C2" w:rsidRDefault="00066516" w:rsidP="0047539F">
            <w:pPr>
              <w:pStyle w:val="cuadroCabe"/>
              <w:spacing w:after="40"/>
            </w:pPr>
            <w:r>
              <w:t>% consultas totales no presenciales</w:t>
            </w:r>
          </w:p>
        </w:tc>
        <w:tc>
          <w:tcPr>
            <w:tcW w:w="861" w:type="dxa"/>
            <w:shd w:val="clear" w:color="auto" w:fill="8DB3E2" w:themeFill="text2" w:themeFillTint="66"/>
            <w:noWrap/>
            <w:vAlign w:val="center"/>
          </w:tcPr>
          <w:p w14:paraId="5460F447" w14:textId="77777777" w:rsidR="00066516" w:rsidRPr="00E72DD9" w:rsidRDefault="00066516" w:rsidP="0047539F">
            <w:pPr>
              <w:pStyle w:val="cuadroCabe"/>
              <w:spacing w:after="40"/>
              <w:jc w:val="right"/>
              <w:rPr>
                <w:bCs/>
              </w:rPr>
            </w:pPr>
            <w:r>
              <w:rPr>
                <w:bCs/>
              </w:rPr>
              <w:t>25</w:t>
            </w:r>
          </w:p>
        </w:tc>
        <w:tc>
          <w:tcPr>
            <w:tcW w:w="861" w:type="dxa"/>
            <w:shd w:val="clear" w:color="auto" w:fill="8DB3E2" w:themeFill="text2" w:themeFillTint="66"/>
            <w:noWrap/>
            <w:vAlign w:val="center"/>
          </w:tcPr>
          <w:p w14:paraId="268839C3" w14:textId="77777777" w:rsidR="00066516" w:rsidRPr="00E72DD9" w:rsidRDefault="00066516" w:rsidP="0047539F">
            <w:pPr>
              <w:pStyle w:val="cuadroCabe"/>
              <w:spacing w:after="40"/>
              <w:jc w:val="right"/>
              <w:rPr>
                <w:bCs/>
              </w:rPr>
            </w:pPr>
            <w:r>
              <w:rPr>
                <w:bCs/>
              </w:rPr>
              <w:t>26</w:t>
            </w:r>
          </w:p>
        </w:tc>
        <w:tc>
          <w:tcPr>
            <w:tcW w:w="862" w:type="dxa"/>
            <w:shd w:val="clear" w:color="auto" w:fill="8DB3E2" w:themeFill="text2" w:themeFillTint="66"/>
            <w:noWrap/>
            <w:vAlign w:val="center"/>
          </w:tcPr>
          <w:p w14:paraId="531CABE1" w14:textId="77777777" w:rsidR="00066516" w:rsidRPr="00E72DD9" w:rsidRDefault="00066516" w:rsidP="0047539F">
            <w:pPr>
              <w:pStyle w:val="cuadroCabe"/>
              <w:spacing w:after="40"/>
              <w:jc w:val="right"/>
              <w:rPr>
                <w:bCs/>
              </w:rPr>
            </w:pPr>
            <w:r>
              <w:rPr>
                <w:bCs/>
              </w:rPr>
              <w:t>54</w:t>
            </w:r>
          </w:p>
        </w:tc>
        <w:tc>
          <w:tcPr>
            <w:tcW w:w="861" w:type="dxa"/>
            <w:shd w:val="clear" w:color="auto" w:fill="8DB3E2" w:themeFill="text2" w:themeFillTint="66"/>
            <w:noWrap/>
            <w:vAlign w:val="center"/>
          </w:tcPr>
          <w:p w14:paraId="0DFABFDE" w14:textId="77777777" w:rsidR="00066516" w:rsidRPr="00E72DD9" w:rsidRDefault="00066516" w:rsidP="0047539F">
            <w:pPr>
              <w:pStyle w:val="cuadroCabe"/>
              <w:spacing w:after="40"/>
              <w:jc w:val="right"/>
              <w:rPr>
                <w:bCs/>
              </w:rPr>
            </w:pPr>
            <w:r>
              <w:rPr>
                <w:bCs/>
              </w:rPr>
              <w:t>51</w:t>
            </w:r>
          </w:p>
        </w:tc>
        <w:tc>
          <w:tcPr>
            <w:tcW w:w="861" w:type="dxa"/>
            <w:shd w:val="clear" w:color="auto" w:fill="8DB3E2" w:themeFill="text2" w:themeFillTint="66"/>
            <w:noWrap/>
            <w:vAlign w:val="center"/>
          </w:tcPr>
          <w:p w14:paraId="679F550E" w14:textId="77777777" w:rsidR="00066516" w:rsidRPr="00E72DD9" w:rsidRDefault="00066516" w:rsidP="0047539F">
            <w:pPr>
              <w:pStyle w:val="cuadroCabe"/>
              <w:spacing w:after="40"/>
              <w:jc w:val="right"/>
              <w:rPr>
                <w:bCs/>
              </w:rPr>
            </w:pPr>
            <w:r>
              <w:rPr>
                <w:bCs/>
              </w:rPr>
              <w:t>41</w:t>
            </w:r>
          </w:p>
        </w:tc>
        <w:tc>
          <w:tcPr>
            <w:tcW w:w="862" w:type="dxa"/>
            <w:shd w:val="clear" w:color="auto" w:fill="8DB3E2" w:themeFill="text2" w:themeFillTint="66"/>
            <w:noWrap/>
            <w:vAlign w:val="center"/>
          </w:tcPr>
          <w:p w14:paraId="668ED6C5" w14:textId="77777777" w:rsidR="00066516" w:rsidRPr="00E72DD9" w:rsidRDefault="00066516" w:rsidP="0047539F">
            <w:pPr>
              <w:pStyle w:val="cuadroCabe"/>
              <w:spacing w:after="40"/>
              <w:jc w:val="right"/>
              <w:rPr>
                <w:bCs/>
              </w:rPr>
            </w:pPr>
            <w:r>
              <w:rPr>
                <w:bCs/>
              </w:rPr>
              <w:t>34</w:t>
            </w:r>
          </w:p>
        </w:tc>
      </w:tr>
    </w:tbl>
    <w:p w14:paraId="6BB5A2CC" w14:textId="1A039F56" w:rsidR="00066516" w:rsidRPr="001624B9" w:rsidRDefault="57BF89B3" w:rsidP="008F57F6">
      <w:pPr>
        <w:pStyle w:val="texto"/>
        <w:spacing w:before="240" w:after="140"/>
        <w:jc w:val="both"/>
      </w:pPr>
      <w:r>
        <w:t xml:space="preserve">Se observa </w:t>
      </w:r>
      <w:r w:rsidR="39AA5DE9">
        <w:t>una reducción</w:t>
      </w:r>
      <w:r>
        <w:t xml:space="preserve"> de las consultas presenciales</w:t>
      </w:r>
      <w:r w:rsidR="005026F7">
        <w:t>,</w:t>
      </w:r>
      <w:r>
        <w:t xml:space="preserve"> que pierden nueve puntos</w:t>
      </w:r>
      <w:r w:rsidR="005026F7">
        <w:t>,</w:t>
      </w:r>
      <w:r>
        <w:t xml:space="preserve"> sobre el total frente a las realizadas de manera no presencial. </w:t>
      </w:r>
    </w:p>
    <w:p w14:paraId="32336EEF" w14:textId="77777777" w:rsidR="00066516" w:rsidRPr="001624B9" w:rsidRDefault="00066516" w:rsidP="005459B9">
      <w:pPr>
        <w:pStyle w:val="texto"/>
        <w:spacing w:after="140"/>
        <w:jc w:val="both"/>
      </w:pPr>
      <w:r w:rsidRPr="001624B9">
        <w:t xml:space="preserve">Si bien es cierto que, en 2020, la pandemia de la COVID19 condicionó el modelo de atención, en los años siguientes, hasta la fecha de redacción de este informe, las </w:t>
      </w:r>
      <w:r w:rsidRPr="005459B9">
        <w:rPr>
          <w:szCs w:val="26"/>
        </w:rPr>
        <w:t>consultas</w:t>
      </w:r>
      <w:r w:rsidRPr="001624B9">
        <w:t xml:space="preserve"> presenciales han aumentado su peso, pero no han vuelto a los valores previos a la pandemia.</w:t>
      </w:r>
    </w:p>
    <w:p w14:paraId="25BDFE1B" w14:textId="795D43A5" w:rsidR="000A6488" w:rsidRPr="00D20EDA" w:rsidRDefault="00066516" w:rsidP="00D20EDA">
      <w:pPr>
        <w:pStyle w:val="texto"/>
        <w:spacing w:after="240"/>
        <w:jc w:val="both"/>
      </w:pPr>
      <w:r w:rsidRPr="001624B9">
        <w:t xml:space="preserve">Si analizamos los datos por categoría profesional, la tendencia a la baja de las consultas </w:t>
      </w:r>
      <w:r w:rsidRPr="005459B9">
        <w:rPr>
          <w:szCs w:val="26"/>
        </w:rPr>
        <w:t>presenciales</w:t>
      </w:r>
      <w:r w:rsidRPr="001624B9">
        <w:t xml:space="preserve"> es algo común a todas ellas, si bien se agudiza en el caso de las realizadas por el personal facultativo de medicina familiar, que se reducen en 13 puntos porcentuales, frente a las llevadas a cabo por personal de enfermería de medicina familiar que lo hacen en cinco puntos.</w:t>
      </w:r>
    </w:p>
    <w:p w14:paraId="378BECE0" w14:textId="05804AB0" w:rsidR="00066516" w:rsidRDefault="00066516" w:rsidP="00BE34D3">
      <w:pPr>
        <w:pStyle w:val="atitulo3"/>
      </w:pPr>
      <w:r>
        <w:lastRenderedPageBreak/>
        <w:t>3.3.3</w:t>
      </w:r>
      <w:r w:rsidRPr="004B224E">
        <w:t xml:space="preserve"> </w:t>
      </w:r>
      <w:r>
        <w:t>Porcentaje de personas que no acuden a la consulta sin previo aviso</w:t>
      </w:r>
    </w:p>
    <w:p w14:paraId="0E0B183B" w14:textId="1EBE861C" w:rsidR="00066516" w:rsidRPr="001624B9" w:rsidRDefault="00066516" w:rsidP="000226D1">
      <w:pPr>
        <w:pStyle w:val="texto"/>
        <w:spacing w:after="240"/>
        <w:jc w:val="both"/>
      </w:pPr>
      <w:r>
        <w:t>En el conjunto del periodo, el tres por ciento de las consultas no se pudieron llevar a cabo dado que la persona citada no acudió a las mismas</w:t>
      </w:r>
      <w:r w:rsidR="7423FACB">
        <w:t xml:space="preserve"> sin previo aviso</w:t>
      </w:r>
      <w:r>
        <w:t>. El detalle por año y tipo de consulta es el siguiente:</w:t>
      </w:r>
    </w:p>
    <w:tbl>
      <w:tblPr>
        <w:tblW w:w="8647"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835"/>
        <w:gridCol w:w="968"/>
        <w:gridCol w:w="969"/>
        <w:gridCol w:w="969"/>
        <w:gridCol w:w="968"/>
        <w:gridCol w:w="969"/>
        <w:gridCol w:w="969"/>
      </w:tblGrid>
      <w:tr w:rsidR="00066516" w:rsidRPr="000424E5" w14:paraId="6EB04E72" w14:textId="77777777" w:rsidTr="002F7255">
        <w:trPr>
          <w:trHeight w:val="255"/>
          <w:jc w:val="center"/>
        </w:trPr>
        <w:tc>
          <w:tcPr>
            <w:tcW w:w="2835" w:type="dxa"/>
            <w:shd w:val="clear" w:color="auto" w:fill="8DB3E2" w:themeFill="text2" w:themeFillTint="66"/>
            <w:noWrap/>
            <w:vAlign w:val="center"/>
          </w:tcPr>
          <w:p w14:paraId="5AAD5484" w14:textId="77777777" w:rsidR="00066516" w:rsidRPr="000424E5" w:rsidRDefault="00066516" w:rsidP="0047539F">
            <w:pPr>
              <w:pStyle w:val="cuadroCabe"/>
              <w:spacing w:after="40"/>
            </w:pPr>
            <w:r w:rsidRPr="000424E5">
              <w:t>Tipo consulta</w:t>
            </w:r>
          </w:p>
        </w:tc>
        <w:tc>
          <w:tcPr>
            <w:tcW w:w="968" w:type="dxa"/>
            <w:shd w:val="clear" w:color="auto" w:fill="8DB3E2" w:themeFill="text2" w:themeFillTint="66"/>
            <w:noWrap/>
            <w:vAlign w:val="center"/>
          </w:tcPr>
          <w:p w14:paraId="469037ED" w14:textId="77777777" w:rsidR="00066516" w:rsidRPr="000424E5" w:rsidRDefault="00066516" w:rsidP="0047539F">
            <w:pPr>
              <w:pStyle w:val="cuadroCabe"/>
              <w:spacing w:after="40"/>
              <w:jc w:val="right"/>
            </w:pPr>
            <w:r w:rsidRPr="000424E5">
              <w:t>2018</w:t>
            </w:r>
          </w:p>
        </w:tc>
        <w:tc>
          <w:tcPr>
            <w:tcW w:w="969" w:type="dxa"/>
            <w:shd w:val="clear" w:color="auto" w:fill="8DB3E2" w:themeFill="text2" w:themeFillTint="66"/>
            <w:noWrap/>
            <w:vAlign w:val="center"/>
          </w:tcPr>
          <w:p w14:paraId="25BE4F1F" w14:textId="77777777" w:rsidR="00066516" w:rsidRPr="000424E5" w:rsidRDefault="00066516" w:rsidP="0047539F">
            <w:pPr>
              <w:pStyle w:val="cuadroCabe"/>
              <w:spacing w:after="40"/>
              <w:jc w:val="right"/>
            </w:pPr>
            <w:r w:rsidRPr="000424E5">
              <w:t>2019</w:t>
            </w:r>
          </w:p>
        </w:tc>
        <w:tc>
          <w:tcPr>
            <w:tcW w:w="969" w:type="dxa"/>
            <w:shd w:val="clear" w:color="auto" w:fill="8DB3E2" w:themeFill="text2" w:themeFillTint="66"/>
            <w:noWrap/>
            <w:vAlign w:val="center"/>
          </w:tcPr>
          <w:p w14:paraId="10EE31CE" w14:textId="77777777" w:rsidR="00066516" w:rsidRPr="000424E5" w:rsidRDefault="00066516" w:rsidP="0047539F">
            <w:pPr>
              <w:pStyle w:val="cuadroCabe"/>
              <w:spacing w:after="40"/>
              <w:jc w:val="right"/>
            </w:pPr>
            <w:r w:rsidRPr="000424E5">
              <w:t>2020</w:t>
            </w:r>
          </w:p>
        </w:tc>
        <w:tc>
          <w:tcPr>
            <w:tcW w:w="968" w:type="dxa"/>
            <w:shd w:val="clear" w:color="auto" w:fill="8DB3E2" w:themeFill="text2" w:themeFillTint="66"/>
            <w:noWrap/>
            <w:vAlign w:val="center"/>
          </w:tcPr>
          <w:p w14:paraId="1CF961A3" w14:textId="77777777" w:rsidR="00066516" w:rsidRPr="000424E5" w:rsidRDefault="00066516" w:rsidP="0047539F">
            <w:pPr>
              <w:pStyle w:val="cuadroCabe"/>
              <w:spacing w:after="40"/>
              <w:jc w:val="right"/>
            </w:pPr>
            <w:r w:rsidRPr="000424E5">
              <w:t>2021</w:t>
            </w:r>
          </w:p>
        </w:tc>
        <w:tc>
          <w:tcPr>
            <w:tcW w:w="969" w:type="dxa"/>
            <w:shd w:val="clear" w:color="auto" w:fill="8DB3E2" w:themeFill="text2" w:themeFillTint="66"/>
            <w:noWrap/>
            <w:vAlign w:val="center"/>
          </w:tcPr>
          <w:p w14:paraId="26236DBA" w14:textId="77777777" w:rsidR="00066516" w:rsidRPr="000424E5" w:rsidRDefault="00066516" w:rsidP="0047539F">
            <w:pPr>
              <w:pStyle w:val="cuadroCabe"/>
              <w:spacing w:after="40"/>
              <w:jc w:val="right"/>
            </w:pPr>
            <w:r w:rsidRPr="000424E5">
              <w:t>2022</w:t>
            </w:r>
          </w:p>
        </w:tc>
        <w:tc>
          <w:tcPr>
            <w:tcW w:w="969" w:type="dxa"/>
            <w:shd w:val="clear" w:color="auto" w:fill="8DB3E2" w:themeFill="text2" w:themeFillTint="66"/>
            <w:noWrap/>
            <w:vAlign w:val="center"/>
          </w:tcPr>
          <w:p w14:paraId="3835454C" w14:textId="77777777" w:rsidR="00066516" w:rsidRPr="000424E5" w:rsidRDefault="00066516" w:rsidP="0047539F">
            <w:pPr>
              <w:pStyle w:val="cuadroCabe"/>
              <w:spacing w:after="40"/>
              <w:jc w:val="right"/>
            </w:pPr>
            <w:r w:rsidRPr="000424E5">
              <w:t>2023</w:t>
            </w:r>
          </w:p>
        </w:tc>
      </w:tr>
      <w:tr w:rsidR="00066516" w:rsidRPr="0073296C" w14:paraId="3EA7E5F7" w14:textId="77777777" w:rsidTr="002F7255">
        <w:trPr>
          <w:trHeight w:val="198"/>
          <w:jc w:val="center"/>
        </w:trPr>
        <w:tc>
          <w:tcPr>
            <w:tcW w:w="2835" w:type="dxa"/>
            <w:tcBorders>
              <w:bottom w:val="single" w:sz="2" w:space="0" w:color="auto"/>
            </w:tcBorders>
            <w:shd w:val="clear" w:color="auto" w:fill="auto"/>
            <w:noWrap/>
            <w:vAlign w:val="center"/>
          </w:tcPr>
          <w:p w14:paraId="7CBE6372" w14:textId="77777777" w:rsidR="00066516" w:rsidRPr="007C4A56" w:rsidRDefault="00066516" w:rsidP="000424E5">
            <w:pPr>
              <w:pStyle w:val="cuatexto"/>
            </w:pPr>
            <w:proofErr w:type="spellStart"/>
            <w:r w:rsidRPr="007C4A56">
              <w:t>Fac</w:t>
            </w:r>
            <w:proofErr w:type="spellEnd"/>
            <w:r w:rsidRPr="007C4A56">
              <w:t>. medicina familiar</w:t>
            </w:r>
          </w:p>
        </w:tc>
        <w:tc>
          <w:tcPr>
            <w:tcW w:w="968" w:type="dxa"/>
            <w:tcBorders>
              <w:bottom w:val="single" w:sz="2" w:space="0" w:color="auto"/>
            </w:tcBorders>
            <w:shd w:val="clear" w:color="auto" w:fill="auto"/>
            <w:noWrap/>
            <w:vAlign w:val="center"/>
          </w:tcPr>
          <w:p w14:paraId="2EFA0C51" w14:textId="77777777" w:rsidR="00066516" w:rsidRPr="007C4A56" w:rsidRDefault="00066516" w:rsidP="000424E5">
            <w:pPr>
              <w:pStyle w:val="cuatexto"/>
              <w:jc w:val="right"/>
            </w:pPr>
            <w:r w:rsidRPr="000B29B2">
              <w:t>2</w:t>
            </w:r>
          </w:p>
        </w:tc>
        <w:tc>
          <w:tcPr>
            <w:tcW w:w="969" w:type="dxa"/>
            <w:tcBorders>
              <w:bottom w:val="single" w:sz="2" w:space="0" w:color="auto"/>
            </w:tcBorders>
            <w:shd w:val="clear" w:color="auto" w:fill="auto"/>
            <w:noWrap/>
            <w:vAlign w:val="center"/>
          </w:tcPr>
          <w:p w14:paraId="49B75BAA" w14:textId="77777777" w:rsidR="00066516" w:rsidRPr="007C4A56" w:rsidRDefault="00066516" w:rsidP="000424E5">
            <w:pPr>
              <w:pStyle w:val="cuatexto"/>
              <w:jc w:val="right"/>
            </w:pPr>
            <w:r w:rsidRPr="000B29B2">
              <w:t>2</w:t>
            </w:r>
          </w:p>
        </w:tc>
        <w:tc>
          <w:tcPr>
            <w:tcW w:w="969" w:type="dxa"/>
            <w:tcBorders>
              <w:bottom w:val="single" w:sz="2" w:space="0" w:color="auto"/>
            </w:tcBorders>
            <w:shd w:val="clear" w:color="auto" w:fill="auto"/>
            <w:noWrap/>
            <w:vAlign w:val="center"/>
          </w:tcPr>
          <w:p w14:paraId="1A44533D" w14:textId="77777777" w:rsidR="00066516" w:rsidRPr="007C4A56" w:rsidRDefault="00066516" w:rsidP="000424E5">
            <w:pPr>
              <w:pStyle w:val="cuatexto"/>
              <w:jc w:val="right"/>
            </w:pPr>
            <w:r w:rsidRPr="000B29B2">
              <w:t>1</w:t>
            </w:r>
          </w:p>
        </w:tc>
        <w:tc>
          <w:tcPr>
            <w:tcW w:w="968" w:type="dxa"/>
            <w:tcBorders>
              <w:bottom w:val="single" w:sz="2" w:space="0" w:color="auto"/>
            </w:tcBorders>
            <w:shd w:val="clear" w:color="auto" w:fill="auto"/>
            <w:noWrap/>
            <w:vAlign w:val="center"/>
          </w:tcPr>
          <w:p w14:paraId="4A3A13C4" w14:textId="77777777" w:rsidR="00066516" w:rsidRPr="007C4A56" w:rsidRDefault="00066516" w:rsidP="000424E5">
            <w:pPr>
              <w:pStyle w:val="cuatexto"/>
              <w:jc w:val="right"/>
            </w:pPr>
            <w:r w:rsidRPr="000B29B2">
              <w:t>2</w:t>
            </w:r>
          </w:p>
        </w:tc>
        <w:tc>
          <w:tcPr>
            <w:tcW w:w="969" w:type="dxa"/>
            <w:tcBorders>
              <w:bottom w:val="single" w:sz="2" w:space="0" w:color="auto"/>
            </w:tcBorders>
            <w:shd w:val="clear" w:color="auto" w:fill="auto"/>
            <w:noWrap/>
            <w:vAlign w:val="center"/>
          </w:tcPr>
          <w:p w14:paraId="3115206B" w14:textId="77777777" w:rsidR="00066516" w:rsidRPr="007C4A56" w:rsidRDefault="00066516" w:rsidP="000424E5">
            <w:pPr>
              <w:pStyle w:val="cuatexto"/>
              <w:jc w:val="right"/>
            </w:pPr>
            <w:r w:rsidRPr="000B29B2">
              <w:t>3</w:t>
            </w:r>
          </w:p>
        </w:tc>
        <w:tc>
          <w:tcPr>
            <w:tcW w:w="969" w:type="dxa"/>
            <w:tcBorders>
              <w:bottom w:val="single" w:sz="2" w:space="0" w:color="auto"/>
            </w:tcBorders>
            <w:shd w:val="clear" w:color="auto" w:fill="auto"/>
            <w:noWrap/>
            <w:vAlign w:val="center"/>
          </w:tcPr>
          <w:p w14:paraId="12897706" w14:textId="77777777" w:rsidR="00066516" w:rsidRPr="007C4A56" w:rsidRDefault="00066516" w:rsidP="000424E5">
            <w:pPr>
              <w:pStyle w:val="cuatexto"/>
              <w:jc w:val="right"/>
            </w:pPr>
            <w:r w:rsidRPr="000B29B2">
              <w:t>3</w:t>
            </w:r>
          </w:p>
        </w:tc>
      </w:tr>
      <w:tr w:rsidR="00066516" w:rsidRPr="0073296C" w14:paraId="21870746" w14:textId="77777777" w:rsidTr="002F7255">
        <w:trPr>
          <w:trHeight w:val="198"/>
          <w:jc w:val="center"/>
        </w:trPr>
        <w:tc>
          <w:tcPr>
            <w:tcW w:w="2835" w:type="dxa"/>
            <w:tcBorders>
              <w:top w:val="single" w:sz="2" w:space="0" w:color="auto"/>
              <w:bottom w:val="single" w:sz="2" w:space="0" w:color="auto"/>
            </w:tcBorders>
            <w:shd w:val="clear" w:color="auto" w:fill="auto"/>
            <w:noWrap/>
            <w:vAlign w:val="center"/>
          </w:tcPr>
          <w:p w14:paraId="4A2E04D4" w14:textId="77777777" w:rsidR="00066516" w:rsidRPr="007C4A56" w:rsidRDefault="00066516" w:rsidP="000424E5">
            <w:pPr>
              <w:pStyle w:val="cuatexto"/>
            </w:pPr>
            <w:proofErr w:type="spellStart"/>
            <w:r w:rsidRPr="007C4A56">
              <w:t>Fac</w:t>
            </w:r>
            <w:proofErr w:type="spellEnd"/>
            <w:r w:rsidRPr="007C4A56">
              <w:t>. pediatría</w:t>
            </w:r>
          </w:p>
        </w:tc>
        <w:tc>
          <w:tcPr>
            <w:tcW w:w="968" w:type="dxa"/>
            <w:tcBorders>
              <w:top w:val="single" w:sz="2" w:space="0" w:color="auto"/>
              <w:bottom w:val="single" w:sz="2" w:space="0" w:color="auto"/>
            </w:tcBorders>
            <w:shd w:val="clear" w:color="auto" w:fill="auto"/>
            <w:noWrap/>
            <w:vAlign w:val="center"/>
          </w:tcPr>
          <w:p w14:paraId="627C1986" w14:textId="77777777" w:rsidR="00066516" w:rsidRPr="007C4A56" w:rsidRDefault="00066516" w:rsidP="000424E5">
            <w:pPr>
              <w:pStyle w:val="cuatexto"/>
              <w:jc w:val="right"/>
            </w:pPr>
            <w:r w:rsidRPr="000B29B2">
              <w:t>3</w:t>
            </w:r>
          </w:p>
        </w:tc>
        <w:tc>
          <w:tcPr>
            <w:tcW w:w="969" w:type="dxa"/>
            <w:tcBorders>
              <w:top w:val="single" w:sz="2" w:space="0" w:color="auto"/>
              <w:bottom w:val="single" w:sz="2" w:space="0" w:color="auto"/>
            </w:tcBorders>
            <w:shd w:val="clear" w:color="auto" w:fill="auto"/>
            <w:noWrap/>
            <w:vAlign w:val="center"/>
          </w:tcPr>
          <w:p w14:paraId="4DEC01B8" w14:textId="77777777" w:rsidR="00066516" w:rsidRPr="007C4A56" w:rsidRDefault="00066516" w:rsidP="000424E5">
            <w:pPr>
              <w:pStyle w:val="cuatexto"/>
              <w:jc w:val="right"/>
            </w:pPr>
            <w:r w:rsidRPr="000B29B2">
              <w:t>3</w:t>
            </w:r>
          </w:p>
        </w:tc>
        <w:tc>
          <w:tcPr>
            <w:tcW w:w="969" w:type="dxa"/>
            <w:tcBorders>
              <w:top w:val="single" w:sz="2" w:space="0" w:color="auto"/>
              <w:bottom w:val="single" w:sz="2" w:space="0" w:color="auto"/>
            </w:tcBorders>
            <w:shd w:val="clear" w:color="auto" w:fill="auto"/>
            <w:noWrap/>
            <w:vAlign w:val="center"/>
          </w:tcPr>
          <w:p w14:paraId="720ADA17" w14:textId="77777777" w:rsidR="00066516" w:rsidRPr="007C4A56" w:rsidRDefault="00066516" w:rsidP="000424E5">
            <w:pPr>
              <w:pStyle w:val="cuatexto"/>
              <w:jc w:val="right"/>
            </w:pPr>
            <w:r w:rsidRPr="000B29B2">
              <w:t>2</w:t>
            </w:r>
          </w:p>
        </w:tc>
        <w:tc>
          <w:tcPr>
            <w:tcW w:w="968" w:type="dxa"/>
            <w:tcBorders>
              <w:top w:val="single" w:sz="2" w:space="0" w:color="auto"/>
              <w:bottom w:val="single" w:sz="2" w:space="0" w:color="auto"/>
            </w:tcBorders>
            <w:shd w:val="clear" w:color="auto" w:fill="auto"/>
            <w:noWrap/>
            <w:vAlign w:val="center"/>
          </w:tcPr>
          <w:p w14:paraId="255D93ED" w14:textId="77777777" w:rsidR="00066516" w:rsidRPr="007C4A56" w:rsidRDefault="00066516" w:rsidP="000424E5">
            <w:pPr>
              <w:pStyle w:val="cuatexto"/>
              <w:jc w:val="right"/>
            </w:pPr>
            <w:r w:rsidRPr="000B29B2">
              <w:t>2</w:t>
            </w:r>
          </w:p>
        </w:tc>
        <w:tc>
          <w:tcPr>
            <w:tcW w:w="969" w:type="dxa"/>
            <w:tcBorders>
              <w:top w:val="single" w:sz="2" w:space="0" w:color="auto"/>
              <w:bottom w:val="single" w:sz="2" w:space="0" w:color="auto"/>
            </w:tcBorders>
            <w:shd w:val="clear" w:color="auto" w:fill="auto"/>
            <w:noWrap/>
            <w:vAlign w:val="center"/>
          </w:tcPr>
          <w:p w14:paraId="1200B069" w14:textId="77777777" w:rsidR="00066516" w:rsidRPr="007C4A56" w:rsidRDefault="00066516" w:rsidP="000424E5">
            <w:pPr>
              <w:pStyle w:val="cuatexto"/>
              <w:jc w:val="right"/>
            </w:pPr>
            <w:r w:rsidRPr="000B29B2">
              <w:t>3</w:t>
            </w:r>
          </w:p>
        </w:tc>
        <w:tc>
          <w:tcPr>
            <w:tcW w:w="969" w:type="dxa"/>
            <w:tcBorders>
              <w:top w:val="single" w:sz="2" w:space="0" w:color="auto"/>
              <w:bottom w:val="single" w:sz="2" w:space="0" w:color="auto"/>
            </w:tcBorders>
            <w:shd w:val="clear" w:color="auto" w:fill="auto"/>
            <w:noWrap/>
            <w:vAlign w:val="center"/>
          </w:tcPr>
          <w:p w14:paraId="3F7C604C" w14:textId="77777777" w:rsidR="00066516" w:rsidRPr="007C4A56" w:rsidRDefault="00066516" w:rsidP="000424E5">
            <w:pPr>
              <w:pStyle w:val="cuatexto"/>
              <w:jc w:val="right"/>
            </w:pPr>
            <w:r w:rsidRPr="000B29B2">
              <w:t>3</w:t>
            </w:r>
          </w:p>
        </w:tc>
      </w:tr>
      <w:tr w:rsidR="00066516" w:rsidRPr="0073296C" w14:paraId="036E9D98" w14:textId="77777777" w:rsidTr="002F7255">
        <w:trPr>
          <w:trHeight w:val="198"/>
          <w:jc w:val="center"/>
        </w:trPr>
        <w:tc>
          <w:tcPr>
            <w:tcW w:w="2835" w:type="dxa"/>
            <w:tcBorders>
              <w:top w:val="single" w:sz="2" w:space="0" w:color="auto"/>
              <w:bottom w:val="single" w:sz="2" w:space="0" w:color="auto"/>
            </w:tcBorders>
            <w:shd w:val="clear" w:color="auto" w:fill="auto"/>
            <w:noWrap/>
            <w:vAlign w:val="center"/>
          </w:tcPr>
          <w:p w14:paraId="542EBCBB" w14:textId="77777777" w:rsidR="00066516" w:rsidRPr="007C4A56" w:rsidRDefault="00066516" w:rsidP="000424E5">
            <w:pPr>
              <w:pStyle w:val="cuatexto"/>
            </w:pPr>
            <w:r w:rsidRPr="007C4A56">
              <w:t xml:space="preserve">Enfermería </w:t>
            </w:r>
            <w:proofErr w:type="spellStart"/>
            <w:r w:rsidRPr="007C4A56">
              <w:t>med</w:t>
            </w:r>
            <w:proofErr w:type="spellEnd"/>
            <w:r w:rsidRPr="007C4A56">
              <w:t>. familiar</w:t>
            </w:r>
          </w:p>
        </w:tc>
        <w:tc>
          <w:tcPr>
            <w:tcW w:w="968" w:type="dxa"/>
            <w:tcBorders>
              <w:top w:val="single" w:sz="2" w:space="0" w:color="auto"/>
              <w:bottom w:val="single" w:sz="2" w:space="0" w:color="auto"/>
            </w:tcBorders>
            <w:shd w:val="clear" w:color="auto" w:fill="auto"/>
            <w:noWrap/>
            <w:vAlign w:val="center"/>
          </w:tcPr>
          <w:p w14:paraId="200B2388" w14:textId="77777777" w:rsidR="00066516" w:rsidRPr="007C4A56" w:rsidRDefault="00066516" w:rsidP="000424E5">
            <w:pPr>
              <w:pStyle w:val="cuatexto"/>
              <w:jc w:val="right"/>
            </w:pPr>
            <w:r w:rsidRPr="007C4A56">
              <w:t>3</w:t>
            </w:r>
          </w:p>
        </w:tc>
        <w:tc>
          <w:tcPr>
            <w:tcW w:w="969" w:type="dxa"/>
            <w:tcBorders>
              <w:top w:val="single" w:sz="2" w:space="0" w:color="auto"/>
              <w:bottom w:val="single" w:sz="2" w:space="0" w:color="auto"/>
            </w:tcBorders>
            <w:shd w:val="clear" w:color="auto" w:fill="auto"/>
            <w:noWrap/>
            <w:vAlign w:val="center"/>
          </w:tcPr>
          <w:p w14:paraId="665EEAD3" w14:textId="77777777" w:rsidR="00066516" w:rsidRPr="007C4A56" w:rsidRDefault="00066516" w:rsidP="000424E5">
            <w:pPr>
              <w:pStyle w:val="cuatexto"/>
              <w:jc w:val="right"/>
            </w:pPr>
            <w:r w:rsidRPr="007C4A56">
              <w:t>3</w:t>
            </w:r>
          </w:p>
        </w:tc>
        <w:tc>
          <w:tcPr>
            <w:tcW w:w="969" w:type="dxa"/>
            <w:tcBorders>
              <w:top w:val="single" w:sz="2" w:space="0" w:color="auto"/>
              <w:bottom w:val="single" w:sz="2" w:space="0" w:color="auto"/>
            </w:tcBorders>
            <w:shd w:val="clear" w:color="auto" w:fill="auto"/>
            <w:noWrap/>
            <w:vAlign w:val="center"/>
          </w:tcPr>
          <w:p w14:paraId="6263995C" w14:textId="77777777" w:rsidR="00066516" w:rsidRPr="007C4A56" w:rsidRDefault="00066516" w:rsidP="000424E5">
            <w:pPr>
              <w:pStyle w:val="cuatexto"/>
              <w:jc w:val="right"/>
            </w:pPr>
            <w:r w:rsidRPr="007C4A56">
              <w:t>2</w:t>
            </w:r>
          </w:p>
        </w:tc>
        <w:tc>
          <w:tcPr>
            <w:tcW w:w="968" w:type="dxa"/>
            <w:tcBorders>
              <w:top w:val="single" w:sz="2" w:space="0" w:color="auto"/>
              <w:bottom w:val="single" w:sz="2" w:space="0" w:color="auto"/>
            </w:tcBorders>
            <w:shd w:val="clear" w:color="auto" w:fill="auto"/>
            <w:noWrap/>
            <w:vAlign w:val="center"/>
          </w:tcPr>
          <w:p w14:paraId="21FF502A" w14:textId="77777777" w:rsidR="00066516" w:rsidRPr="007C4A56" w:rsidRDefault="00066516" w:rsidP="000424E5">
            <w:pPr>
              <w:pStyle w:val="cuatexto"/>
              <w:jc w:val="right"/>
            </w:pPr>
            <w:r w:rsidRPr="007C4A56">
              <w:t>2</w:t>
            </w:r>
          </w:p>
        </w:tc>
        <w:tc>
          <w:tcPr>
            <w:tcW w:w="969" w:type="dxa"/>
            <w:tcBorders>
              <w:top w:val="single" w:sz="2" w:space="0" w:color="auto"/>
              <w:bottom w:val="single" w:sz="2" w:space="0" w:color="auto"/>
            </w:tcBorders>
            <w:shd w:val="clear" w:color="auto" w:fill="auto"/>
            <w:noWrap/>
            <w:vAlign w:val="center"/>
          </w:tcPr>
          <w:p w14:paraId="5AB32AC1" w14:textId="77777777" w:rsidR="00066516" w:rsidRPr="007C4A56" w:rsidRDefault="00066516" w:rsidP="000424E5">
            <w:pPr>
              <w:pStyle w:val="cuatexto"/>
              <w:jc w:val="right"/>
            </w:pPr>
            <w:r w:rsidRPr="007C4A56">
              <w:t>3</w:t>
            </w:r>
          </w:p>
        </w:tc>
        <w:tc>
          <w:tcPr>
            <w:tcW w:w="969" w:type="dxa"/>
            <w:tcBorders>
              <w:top w:val="single" w:sz="2" w:space="0" w:color="auto"/>
              <w:bottom w:val="single" w:sz="2" w:space="0" w:color="auto"/>
            </w:tcBorders>
            <w:shd w:val="clear" w:color="auto" w:fill="auto"/>
            <w:noWrap/>
            <w:vAlign w:val="center"/>
          </w:tcPr>
          <w:p w14:paraId="267C239A" w14:textId="77777777" w:rsidR="00066516" w:rsidRPr="007C4A56" w:rsidRDefault="00066516" w:rsidP="000424E5">
            <w:pPr>
              <w:pStyle w:val="cuatexto"/>
              <w:jc w:val="right"/>
            </w:pPr>
            <w:r w:rsidRPr="007C4A56">
              <w:t>3</w:t>
            </w:r>
          </w:p>
        </w:tc>
      </w:tr>
      <w:tr w:rsidR="00066516" w:rsidRPr="0073296C" w14:paraId="6FB4D23E" w14:textId="77777777" w:rsidTr="002F7255">
        <w:trPr>
          <w:trHeight w:val="198"/>
          <w:jc w:val="center"/>
        </w:trPr>
        <w:tc>
          <w:tcPr>
            <w:tcW w:w="2835" w:type="dxa"/>
            <w:tcBorders>
              <w:top w:val="single" w:sz="2" w:space="0" w:color="auto"/>
              <w:bottom w:val="single" w:sz="4" w:space="0" w:color="auto"/>
            </w:tcBorders>
            <w:shd w:val="clear" w:color="auto" w:fill="auto"/>
            <w:noWrap/>
            <w:vAlign w:val="center"/>
          </w:tcPr>
          <w:p w14:paraId="45A0911B" w14:textId="77777777" w:rsidR="00066516" w:rsidRPr="007C4A56" w:rsidRDefault="00066516" w:rsidP="000424E5">
            <w:pPr>
              <w:pStyle w:val="cuatexto"/>
            </w:pPr>
            <w:r w:rsidRPr="007C4A56">
              <w:t>Enfermería pediatría</w:t>
            </w:r>
          </w:p>
        </w:tc>
        <w:tc>
          <w:tcPr>
            <w:tcW w:w="968" w:type="dxa"/>
            <w:tcBorders>
              <w:top w:val="single" w:sz="2" w:space="0" w:color="auto"/>
              <w:bottom w:val="single" w:sz="4" w:space="0" w:color="auto"/>
            </w:tcBorders>
            <w:shd w:val="clear" w:color="auto" w:fill="auto"/>
            <w:noWrap/>
            <w:vAlign w:val="center"/>
          </w:tcPr>
          <w:p w14:paraId="3BEB9E30" w14:textId="77777777" w:rsidR="00066516" w:rsidRPr="007C4A56" w:rsidRDefault="00066516" w:rsidP="000424E5">
            <w:pPr>
              <w:pStyle w:val="cuatexto"/>
              <w:jc w:val="right"/>
            </w:pPr>
            <w:r w:rsidRPr="007C4A56">
              <w:t>4</w:t>
            </w:r>
          </w:p>
        </w:tc>
        <w:tc>
          <w:tcPr>
            <w:tcW w:w="969" w:type="dxa"/>
            <w:tcBorders>
              <w:top w:val="single" w:sz="2" w:space="0" w:color="auto"/>
              <w:bottom w:val="single" w:sz="4" w:space="0" w:color="auto"/>
            </w:tcBorders>
            <w:shd w:val="clear" w:color="auto" w:fill="auto"/>
            <w:noWrap/>
            <w:vAlign w:val="center"/>
          </w:tcPr>
          <w:p w14:paraId="5920680F" w14:textId="77777777" w:rsidR="00066516" w:rsidRPr="007C4A56" w:rsidRDefault="00066516" w:rsidP="000424E5">
            <w:pPr>
              <w:pStyle w:val="cuatexto"/>
              <w:jc w:val="right"/>
            </w:pPr>
            <w:r w:rsidRPr="007C4A56">
              <w:t>5</w:t>
            </w:r>
          </w:p>
        </w:tc>
        <w:tc>
          <w:tcPr>
            <w:tcW w:w="969" w:type="dxa"/>
            <w:tcBorders>
              <w:top w:val="single" w:sz="2" w:space="0" w:color="auto"/>
              <w:bottom w:val="single" w:sz="4" w:space="0" w:color="auto"/>
            </w:tcBorders>
            <w:shd w:val="clear" w:color="auto" w:fill="auto"/>
            <w:noWrap/>
            <w:vAlign w:val="center"/>
          </w:tcPr>
          <w:p w14:paraId="4B44F25F" w14:textId="77777777" w:rsidR="00066516" w:rsidRPr="007C4A56" w:rsidRDefault="00066516" w:rsidP="000424E5">
            <w:pPr>
              <w:pStyle w:val="cuatexto"/>
              <w:jc w:val="right"/>
            </w:pPr>
            <w:r w:rsidRPr="007C4A56">
              <w:t>3</w:t>
            </w:r>
          </w:p>
        </w:tc>
        <w:tc>
          <w:tcPr>
            <w:tcW w:w="968" w:type="dxa"/>
            <w:tcBorders>
              <w:top w:val="single" w:sz="2" w:space="0" w:color="auto"/>
              <w:bottom w:val="single" w:sz="4" w:space="0" w:color="auto"/>
            </w:tcBorders>
            <w:shd w:val="clear" w:color="auto" w:fill="auto"/>
            <w:noWrap/>
            <w:vAlign w:val="center"/>
          </w:tcPr>
          <w:p w14:paraId="2F130812" w14:textId="77777777" w:rsidR="00066516" w:rsidRPr="007C4A56" w:rsidRDefault="00066516" w:rsidP="000424E5">
            <w:pPr>
              <w:pStyle w:val="cuatexto"/>
              <w:jc w:val="right"/>
            </w:pPr>
            <w:r w:rsidRPr="007C4A56">
              <w:t>3</w:t>
            </w:r>
          </w:p>
        </w:tc>
        <w:tc>
          <w:tcPr>
            <w:tcW w:w="969" w:type="dxa"/>
            <w:tcBorders>
              <w:top w:val="single" w:sz="2" w:space="0" w:color="auto"/>
              <w:bottom w:val="single" w:sz="4" w:space="0" w:color="auto"/>
            </w:tcBorders>
            <w:shd w:val="clear" w:color="auto" w:fill="auto"/>
            <w:noWrap/>
            <w:vAlign w:val="center"/>
          </w:tcPr>
          <w:p w14:paraId="0829610D" w14:textId="77777777" w:rsidR="00066516" w:rsidRPr="007C4A56" w:rsidRDefault="00066516" w:rsidP="000424E5">
            <w:pPr>
              <w:pStyle w:val="cuatexto"/>
              <w:jc w:val="right"/>
            </w:pPr>
            <w:r w:rsidRPr="007C4A56">
              <w:t>4</w:t>
            </w:r>
          </w:p>
        </w:tc>
        <w:tc>
          <w:tcPr>
            <w:tcW w:w="969" w:type="dxa"/>
            <w:tcBorders>
              <w:top w:val="single" w:sz="2" w:space="0" w:color="auto"/>
              <w:bottom w:val="single" w:sz="4" w:space="0" w:color="auto"/>
            </w:tcBorders>
            <w:shd w:val="clear" w:color="auto" w:fill="auto"/>
            <w:noWrap/>
            <w:vAlign w:val="center"/>
          </w:tcPr>
          <w:p w14:paraId="367CE047" w14:textId="77777777" w:rsidR="00066516" w:rsidRPr="007C4A56" w:rsidRDefault="00066516" w:rsidP="000424E5">
            <w:pPr>
              <w:pStyle w:val="cuatexto"/>
              <w:jc w:val="right"/>
            </w:pPr>
            <w:r w:rsidRPr="007C4A56">
              <w:t>5</w:t>
            </w:r>
          </w:p>
        </w:tc>
      </w:tr>
      <w:tr w:rsidR="00066516" w:rsidRPr="002C401F" w14:paraId="741DE658" w14:textId="77777777" w:rsidTr="002F7255">
        <w:trPr>
          <w:trHeight w:val="255"/>
          <w:jc w:val="center"/>
        </w:trPr>
        <w:tc>
          <w:tcPr>
            <w:tcW w:w="2835" w:type="dxa"/>
            <w:shd w:val="clear" w:color="auto" w:fill="8DB3E2" w:themeFill="text2" w:themeFillTint="66"/>
            <w:noWrap/>
            <w:vAlign w:val="center"/>
          </w:tcPr>
          <w:p w14:paraId="06F2752F" w14:textId="77777777" w:rsidR="00066516" w:rsidRPr="002C401F" w:rsidRDefault="00066516" w:rsidP="002C401F">
            <w:pPr>
              <w:pStyle w:val="cuadroCabe"/>
            </w:pPr>
            <w:r w:rsidRPr="002C401F">
              <w:t xml:space="preserve">Total </w:t>
            </w:r>
          </w:p>
        </w:tc>
        <w:tc>
          <w:tcPr>
            <w:tcW w:w="968" w:type="dxa"/>
            <w:shd w:val="clear" w:color="auto" w:fill="8DB3E2" w:themeFill="text2" w:themeFillTint="66"/>
            <w:noWrap/>
            <w:vAlign w:val="center"/>
          </w:tcPr>
          <w:p w14:paraId="1E864BD7" w14:textId="77777777" w:rsidR="00066516" w:rsidRPr="002C401F" w:rsidRDefault="00066516" w:rsidP="002C401F">
            <w:pPr>
              <w:pStyle w:val="cuadroCabe"/>
              <w:jc w:val="right"/>
            </w:pPr>
            <w:r w:rsidRPr="002C401F">
              <w:t>3</w:t>
            </w:r>
          </w:p>
        </w:tc>
        <w:tc>
          <w:tcPr>
            <w:tcW w:w="969" w:type="dxa"/>
            <w:shd w:val="clear" w:color="auto" w:fill="8DB3E2" w:themeFill="text2" w:themeFillTint="66"/>
            <w:noWrap/>
            <w:vAlign w:val="center"/>
          </w:tcPr>
          <w:p w14:paraId="211840B0" w14:textId="77777777" w:rsidR="00066516" w:rsidRPr="002C401F" w:rsidRDefault="00066516" w:rsidP="002C401F">
            <w:pPr>
              <w:pStyle w:val="cuadroCabe"/>
              <w:jc w:val="right"/>
            </w:pPr>
            <w:r w:rsidRPr="002C401F">
              <w:t>3</w:t>
            </w:r>
          </w:p>
        </w:tc>
        <w:tc>
          <w:tcPr>
            <w:tcW w:w="969" w:type="dxa"/>
            <w:shd w:val="clear" w:color="auto" w:fill="8DB3E2" w:themeFill="text2" w:themeFillTint="66"/>
            <w:noWrap/>
            <w:vAlign w:val="center"/>
          </w:tcPr>
          <w:p w14:paraId="3A7661A6" w14:textId="77777777" w:rsidR="00066516" w:rsidRPr="002C401F" w:rsidRDefault="00066516" w:rsidP="002C401F">
            <w:pPr>
              <w:pStyle w:val="cuadroCabe"/>
              <w:jc w:val="right"/>
            </w:pPr>
            <w:r w:rsidRPr="002C401F">
              <w:t>2</w:t>
            </w:r>
          </w:p>
        </w:tc>
        <w:tc>
          <w:tcPr>
            <w:tcW w:w="968" w:type="dxa"/>
            <w:shd w:val="clear" w:color="auto" w:fill="8DB3E2" w:themeFill="text2" w:themeFillTint="66"/>
            <w:noWrap/>
            <w:vAlign w:val="center"/>
          </w:tcPr>
          <w:p w14:paraId="6A8D029B" w14:textId="77777777" w:rsidR="00066516" w:rsidRPr="002C401F" w:rsidRDefault="00066516" w:rsidP="002C401F">
            <w:pPr>
              <w:pStyle w:val="cuadroCabe"/>
              <w:jc w:val="right"/>
            </w:pPr>
            <w:r w:rsidRPr="002C401F">
              <w:t>2</w:t>
            </w:r>
          </w:p>
        </w:tc>
        <w:tc>
          <w:tcPr>
            <w:tcW w:w="969" w:type="dxa"/>
            <w:shd w:val="clear" w:color="auto" w:fill="8DB3E2" w:themeFill="text2" w:themeFillTint="66"/>
            <w:noWrap/>
            <w:vAlign w:val="center"/>
          </w:tcPr>
          <w:p w14:paraId="3EA9E454" w14:textId="77777777" w:rsidR="00066516" w:rsidRPr="002C401F" w:rsidRDefault="00066516" w:rsidP="002C401F">
            <w:pPr>
              <w:pStyle w:val="cuadroCabe"/>
              <w:jc w:val="right"/>
            </w:pPr>
            <w:r w:rsidRPr="002C401F">
              <w:t>3</w:t>
            </w:r>
          </w:p>
        </w:tc>
        <w:tc>
          <w:tcPr>
            <w:tcW w:w="969" w:type="dxa"/>
            <w:shd w:val="clear" w:color="auto" w:fill="8DB3E2" w:themeFill="text2" w:themeFillTint="66"/>
            <w:noWrap/>
            <w:vAlign w:val="center"/>
          </w:tcPr>
          <w:p w14:paraId="16A93333" w14:textId="77777777" w:rsidR="00066516" w:rsidRPr="002C401F" w:rsidRDefault="00066516" w:rsidP="002C401F">
            <w:pPr>
              <w:pStyle w:val="cuadroCabe"/>
              <w:jc w:val="right"/>
            </w:pPr>
            <w:r w:rsidRPr="002C401F">
              <w:t>3</w:t>
            </w:r>
          </w:p>
        </w:tc>
      </w:tr>
    </w:tbl>
    <w:p w14:paraId="6AA5ED93" w14:textId="11B2CBC1" w:rsidR="001D2D16" w:rsidRDefault="001D2D16" w:rsidP="008F57F6">
      <w:pPr>
        <w:pStyle w:val="texto"/>
        <w:spacing w:before="240" w:after="140"/>
        <w:jc w:val="both"/>
      </w:pPr>
      <w:r>
        <w:t xml:space="preserve">En 2023, el porcentaje fue del tres por ciento, cifra aplicable a todas las categorías profesionales excepto a la del personal de enfermería de pediatría, a cuyas consultas no acudió el cinco por ciento de las personas citadas. </w:t>
      </w:r>
    </w:p>
    <w:p w14:paraId="3A1AAE5D" w14:textId="16FFB3EB" w:rsidR="00066516" w:rsidRPr="007C4A56" w:rsidRDefault="00066516" w:rsidP="000226D1">
      <w:pPr>
        <w:pStyle w:val="texto"/>
        <w:spacing w:after="240"/>
        <w:jc w:val="both"/>
      </w:pPr>
      <w:r>
        <w:t>Si bien pueden parecer cifras bajas, en el conjunto del periodo supuso no realizar un total de 784.480 consultas según el siguiente detalle:</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114"/>
        <w:gridCol w:w="1112"/>
        <w:gridCol w:w="1113"/>
        <w:gridCol w:w="1112"/>
        <w:gridCol w:w="1113"/>
        <w:gridCol w:w="1112"/>
        <w:gridCol w:w="1113"/>
      </w:tblGrid>
      <w:tr w:rsidR="00066516" w:rsidRPr="00CB0075" w14:paraId="660C16D4" w14:textId="77777777" w:rsidTr="002F7255">
        <w:trPr>
          <w:trHeight w:val="255"/>
        </w:trPr>
        <w:tc>
          <w:tcPr>
            <w:tcW w:w="2114" w:type="dxa"/>
            <w:shd w:val="clear" w:color="auto" w:fill="8DB3E2" w:themeFill="text2" w:themeFillTint="66"/>
            <w:noWrap/>
            <w:vAlign w:val="center"/>
          </w:tcPr>
          <w:p w14:paraId="2C9FEAF2" w14:textId="77777777" w:rsidR="00066516" w:rsidRPr="007C4A56" w:rsidRDefault="00066516" w:rsidP="0047539F">
            <w:pPr>
              <w:pStyle w:val="cuadroCabe"/>
              <w:spacing w:after="40"/>
            </w:pPr>
            <w:r w:rsidRPr="007C4A56">
              <w:t>Tipo consulta</w:t>
            </w:r>
          </w:p>
        </w:tc>
        <w:tc>
          <w:tcPr>
            <w:tcW w:w="1112" w:type="dxa"/>
            <w:shd w:val="clear" w:color="auto" w:fill="8DB3E2" w:themeFill="text2" w:themeFillTint="66"/>
            <w:noWrap/>
            <w:vAlign w:val="center"/>
          </w:tcPr>
          <w:p w14:paraId="0E05127F" w14:textId="77777777" w:rsidR="00066516" w:rsidRPr="007C4A56" w:rsidRDefault="00066516" w:rsidP="0047539F">
            <w:pPr>
              <w:pStyle w:val="cuadroCabe"/>
              <w:spacing w:after="40"/>
              <w:jc w:val="right"/>
            </w:pPr>
            <w:r w:rsidRPr="007C4A56">
              <w:t>2018</w:t>
            </w:r>
          </w:p>
        </w:tc>
        <w:tc>
          <w:tcPr>
            <w:tcW w:w="1113" w:type="dxa"/>
            <w:shd w:val="clear" w:color="auto" w:fill="8DB3E2" w:themeFill="text2" w:themeFillTint="66"/>
            <w:noWrap/>
            <w:vAlign w:val="center"/>
          </w:tcPr>
          <w:p w14:paraId="73A337AC" w14:textId="77777777" w:rsidR="00066516" w:rsidRPr="007C4A56" w:rsidRDefault="00066516" w:rsidP="0047539F">
            <w:pPr>
              <w:pStyle w:val="cuadroCabe"/>
              <w:spacing w:after="40"/>
              <w:jc w:val="right"/>
            </w:pPr>
            <w:r w:rsidRPr="007C4A56">
              <w:t>2019</w:t>
            </w:r>
          </w:p>
        </w:tc>
        <w:tc>
          <w:tcPr>
            <w:tcW w:w="1112" w:type="dxa"/>
            <w:shd w:val="clear" w:color="auto" w:fill="8DB3E2" w:themeFill="text2" w:themeFillTint="66"/>
            <w:noWrap/>
            <w:vAlign w:val="center"/>
          </w:tcPr>
          <w:p w14:paraId="579BC1C3" w14:textId="77777777" w:rsidR="00066516" w:rsidRPr="007C4A56" w:rsidRDefault="00066516" w:rsidP="0047539F">
            <w:pPr>
              <w:pStyle w:val="cuadroCabe"/>
              <w:spacing w:after="40"/>
              <w:jc w:val="right"/>
            </w:pPr>
            <w:r w:rsidRPr="007C4A56">
              <w:t>2020</w:t>
            </w:r>
          </w:p>
        </w:tc>
        <w:tc>
          <w:tcPr>
            <w:tcW w:w="1113" w:type="dxa"/>
            <w:shd w:val="clear" w:color="auto" w:fill="8DB3E2" w:themeFill="text2" w:themeFillTint="66"/>
            <w:noWrap/>
            <w:vAlign w:val="center"/>
          </w:tcPr>
          <w:p w14:paraId="0D652E7C" w14:textId="77777777" w:rsidR="00066516" w:rsidRPr="007C4A56" w:rsidRDefault="00066516" w:rsidP="0047539F">
            <w:pPr>
              <w:pStyle w:val="cuadroCabe"/>
              <w:spacing w:after="40"/>
              <w:jc w:val="right"/>
            </w:pPr>
            <w:r w:rsidRPr="007C4A56">
              <w:t>2021</w:t>
            </w:r>
          </w:p>
        </w:tc>
        <w:tc>
          <w:tcPr>
            <w:tcW w:w="1112" w:type="dxa"/>
            <w:shd w:val="clear" w:color="auto" w:fill="8DB3E2" w:themeFill="text2" w:themeFillTint="66"/>
            <w:noWrap/>
            <w:vAlign w:val="center"/>
          </w:tcPr>
          <w:p w14:paraId="7DB4F9F3" w14:textId="77777777" w:rsidR="00066516" w:rsidRPr="007C4A56" w:rsidRDefault="00066516" w:rsidP="0047539F">
            <w:pPr>
              <w:pStyle w:val="cuadroCabe"/>
              <w:spacing w:after="40"/>
              <w:jc w:val="right"/>
            </w:pPr>
            <w:r w:rsidRPr="007C4A56">
              <w:t>2022</w:t>
            </w:r>
          </w:p>
        </w:tc>
        <w:tc>
          <w:tcPr>
            <w:tcW w:w="1113" w:type="dxa"/>
            <w:shd w:val="clear" w:color="auto" w:fill="8DB3E2" w:themeFill="text2" w:themeFillTint="66"/>
            <w:noWrap/>
            <w:vAlign w:val="center"/>
          </w:tcPr>
          <w:p w14:paraId="22E5D43E" w14:textId="77777777" w:rsidR="00066516" w:rsidRPr="007C4A56" w:rsidRDefault="00066516" w:rsidP="0047539F">
            <w:pPr>
              <w:pStyle w:val="cuadroCabe"/>
              <w:spacing w:after="40"/>
              <w:jc w:val="right"/>
            </w:pPr>
            <w:r w:rsidRPr="007C4A56">
              <w:t>2023</w:t>
            </w:r>
          </w:p>
        </w:tc>
      </w:tr>
      <w:tr w:rsidR="00066516" w:rsidRPr="0073296C" w14:paraId="33287589" w14:textId="77777777" w:rsidTr="002F7255">
        <w:trPr>
          <w:trHeight w:val="198"/>
        </w:trPr>
        <w:tc>
          <w:tcPr>
            <w:tcW w:w="2114" w:type="dxa"/>
            <w:shd w:val="clear" w:color="auto" w:fill="auto"/>
            <w:noWrap/>
            <w:vAlign w:val="center"/>
          </w:tcPr>
          <w:p w14:paraId="78D4A7B7" w14:textId="77777777" w:rsidR="00066516" w:rsidRPr="007C4A56" w:rsidRDefault="00066516" w:rsidP="000424E5">
            <w:pPr>
              <w:pStyle w:val="cuatexto"/>
            </w:pPr>
            <w:proofErr w:type="spellStart"/>
            <w:r w:rsidRPr="007C4A56">
              <w:t>Fac</w:t>
            </w:r>
            <w:proofErr w:type="spellEnd"/>
            <w:r w:rsidRPr="007C4A56">
              <w:t>. medicina familiar</w:t>
            </w:r>
          </w:p>
        </w:tc>
        <w:tc>
          <w:tcPr>
            <w:tcW w:w="1112" w:type="dxa"/>
            <w:shd w:val="clear" w:color="auto" w:fill="auto"/>
            <w:noWrap/>
            <w:vAlign w:val="center"/>
          </w:tcPr>
          <w:p w14:paraId="11331C7B" w14:textId="77777777" w:rsidR="00066516" w:rsidRPr="007C4A56" w:rsidRDefault="00066516" w:rsidP="00C120CE">
            <w:pPr>
              <w:pStyle w:val="cuatexto"/>
              <w:jc w:val="right"/>
            </w:pPr>
            <w:r w:rsidRPr="007C4A56">
              <w:t>59.360</w:t>
            </w:r>
          </w:p>
        </w:tc>
        <w:tc>
          <w:tcPr>
            <w:tcW w:w="1113" w:type="dxa"/>
            <w:shd w:val="clear" w:color="auto" w:fill="auto"/>
            <w:noWrap/>
            <w:vAlign w:val="center"/>
          </w:tcPr>
          <w:p w14:paraId="70D85E0B" w14:textId="77777777" w:rsidR="00066516" w:rsidRPr="007C4A56" w:rsidRDefault="00066516" w:rsidP="00C120CE">
            <w:pPr>
              <w:pStyle w:val="cuatexto"/>
              <w:jc w:val="right"/>
            </w:pPr>
            <w:r w:rsidRPr="007C4A56">
              <w:t>59.689</w:t>
            </w:r>
          </w:p>
        </w:tc>
        <w:tc>
          <w:tcPr>
            <w:tcW w:w="1112" w:type="dxa"/>
            <w:shd w:val="clear" w:color="auto" w:fill="auto"/>
            <w:noWrap/>
            <w:vAlign w:val="center"/>
          </w:tcPr>
          <w:p w14:paraId="379CB126" w14:textId="77777777" w:rsidR="00066516" w:rsidRPr="007C4A56" w:rsidRDefault="00066516" w:rsidP="00C120CE">
            <w:pPr>
              <w:pStyle w:val="cuatexto"/>
              <w:jc w:val="right"/>
            </w:pPr>
            <w:r w:rsidRPr="007C4A56">
              <w:t>30.162</w:t>
            </w:r>
          </w:p>
        </w:tc>
        <w:tc>
          <w:tcPr>
            <w:tcW w:w="1113" w:type="dxa"/>
            <w:shd w:val="clear" w:color="auto" w:fill="auto"/>
            <w:noWrap/>
            <w:vAlign w:val="center"/>
          </w:tcPr>
          <w:p w14:paraId="1144E10A" w14:textId="77777777" w:rsidR="00066516" w:rsidRPr="007C4A56" w:rsidRDefault="00066516" w:rsidP="00C120CE">
            <w:pPr>
              <w:pStyle w:val="cuatexto"/>
              <w:jc w:val="right"/>
            </w:pPr>
            <w:r w:rsidRPr="007C4A56">
              <w:t>46.351</w:t>
            </w:r>
          </w:p>
        </w:tc>
        <w:tc>
          <w:tcPr>
            <w:tcW w:w="1112" w:type="dxa"/>
            <w:shd w:val="clear" w:color="auto" w:fill="auto"/>
            <w:noWrap/>
            <w:vAlign w:val="center"/>
          </w:tcPr>
          <w:p w14:paraId="1A79F522" w14:textId="77777777" w:rsidR="00066516" w:rsidRPr="007C4A56" w:rsidRDefault="00066516" w:rsidP="00C120CE">
            <w:pPr>
              <w:pStyle w:val="cuatexto"/>
              <w:jc w:val="right"/>
            </w:pPr>
            <w:r w:rsidRPr="007C4A56">
              <w:t>65.795</w:t>
            </w:r>
          </w:p>
        </w:tc>
        <w:tc>
          <w:tcPr>
            <w:tcW w:w="1113" w:type="dxa"/>
            <w:shd w:val="clear" w:color="auto" w:fill="auto"/>
            <w:noWrap/>
            <w:vAlign w:val="center"/>
          </w:tcPr>
          <w:p w14:paraId="53BDCB2E" w14:textId="77777777" w:rsidR="00066516" w:rsidRPr="007C4A56" w:rsidRDefault="00066516" w:rsidP="00C120CE">
            <w:pPr>
              <w:pStyle w:val="cuatexto"/>
              <w:jc w:val="right"/>
            </w:pPr>
            <w:r w:rsidRPr="007C4A56">
              <w:t>67.410</w:t>
            </w:r>
          </w:p>
        </w:tc>
      </w:tr>
      <w:tr w:rsidR="00066516" w:rsidRPr="0073296C" w14:paraId="4EA1A5BB" w14:textId="77777777" w:rsidTr="002F7255">
        <w:trPr>
          <w:trHeight w:val="198"/>
        </w:trPr>
        <w:tc>
          <w:tcPr>
            <w:tcW w:w="2114" w:type="dxa"/>
            <w:shd w:val="clear" w:color="auto" w:fill="auto"/>
            <w:noWrap/>
            <w:vAlign w:val="center"/>
          </w:tcPr>
          <w:p w14:paraId="3231C9BC" w14:textId="77777777" w:rsidR="00066516" w:rsidRPr="007C4A56" w:rsidRDefault="00066516" w:rsidP="000424E5">
            <w:pPr>
              <w:pStyle w:val="cuatexto"/>
            </w:pPr>
            <w:proofErr w:type="spellStart"/>
            <w:r w:rsidRPr="007C4A56">
              <w:t>Fac</w:t>
            </w:r>
            <w:proofErr w:type="spellEnd"/>
            <w:r w:rsidRPr="007C4A56">
              <w:t>. pediatría</w:t>
            </w:r>
          </w:p>
        </w:tc>
        <w:tc>
          <w:tcPr>
            <w:tcW w:w="1112" w:type="dxa"/>
            <w:shd w:val="clear" w:color="auto" w:fill="auto"/>
            <w:noWrap/>
            <w:vAlign w:val="center"/>
          </w:tcPr>
          <w:p w14:paraId="3B14F748" w14:textId="77777777" w:rsidR="00066516" w:rsidRPr="007C4A56" w:rsidRDefault="00066516" w:rsidP="00C120CE">
            <w:pPr>
              <w:pStyle w:val="cuatexto"/>
              <w:jc w:val="right"/>
            </w:pPr>
            <w:r>
              <w:rPr>
                <w:color w:val="000000"/>
              </w:rPr>
              <w:t>13.881</w:t>
            </w:r>
          </w:p>
        </w:tc>
        <w:tc>
          <w:tcPr>
            <w:tcW w:w="1113" w:type="dxa"/>
            <w:shd w:val="clear" w:color="auto" w:fill="auto"/>
            <w:noWrap/>
            <w:vAlign w:val="center"/>
          </w:tcPr>
          <w:p w14:paraId="2E5F51A9" w14:textId="77777777" w:rsidR="00066516" w:rsidRPr="007C4A56" w:rsidRDefault="00066516" w:rsidP="00C120CE">
            <w:pPr>
              <w:pStyle w:val="cuatexto"/>
              <w:jc w:val="right"/>
            </w:pPr>
            <w:r>
              <w:rPr>
                <w:color w:val="000000"/>
              </w:rPr>
              <w:t>15.268</w:t>
            </w:r>
          </w:p>
        </w:tc>
        <w:tc>
          <w:tcPr>
            <w:tcW w:w="1112" w:type="dxa"/>
            <w:shd w:val="clear" w:color="auto" w:fill="auto"/>
            <w:noWrap/>
            <w:vAlign w:val="center"/>
          </w:tcPr>
          <w:p w14:paraId="19CC8555" w14:textId="77777777" w:rsidR="00066516" w:rsidRPr="007C4A56" w:rsidRDefault="00066516" w:rsidP="00C120CE">
            <w:pPr>
              <w:pStyle w:val="cuatexto"/>
              <w:jc w:val="right"/>
            </w:pPr>
            <w:r>
              <w:rPr>
                <w:color w:val="000000"/>
              </w:rPr>
              <w:t>7.658</w:t>
            </w:r>
          </w:p>
        </w:tc>
        <w:tc>
          <w:tcPr>
            <w:tcW w:w="1113" w:type="dxa"/>
            <w:shd w:val="clear" w:color="auto" w:fill="auto"/>
            <w:noWrap/>
            <w:vAlign w:val="center"/>
          </w:tcPr>
          <w:p w14:paraId="5623C58D" w14:textId="77777777" w:rsidR="00066516" w:rsidRPr="007C4A56" w:rsidRDefault="00066516" w:rsidP="00C120CE">
            <w:pPr>
              <w:pStyle w:val="cuatexto"/>
              <w:jc w:val="right"/>
            </w:pPr>
            <w:r>
              <w:rPr>
                <w:color w:val="000000"/>
              </w:rPr>
              <w:t>10.114</w:t>
            </w:r>
          </w:p>
        </w:tc>
        <w:tc>
          <w:tcPr>
            <w:tcW w:w="1112" w:type="dxa"/>
            <w:shd w:val="clear" w:color="auto" w:fill="auto"/>
            <w:noWrap/>
            <w:vAlign w:val="center"/>
          </w:tcPr>
          <w:p w14:paraId="355E8A7D" w14:textId="77777777" w:rsidR="00066516" w:rsidRPr="007C4A56" w:rsidRDefault="00066516" w:rsidP="00C120CE">
            <w:pPr>
              <w:pStyle w:val="cuatexto"/>
              <w:jc w:val="right"/>
            </w:pPr>
            <w:r>
              <w:rPr>
                <w:color w:val="000000"/>
              </w:rPr>
              <w:t>13.831</w:t>
            </w:r>
          </w:p>
        </w:tc>
        <w:tc>
          <w:tcPr>
            <w:tcW w:w="1113" w:type="dxa"/>
            <w:shd w:val="clear" w:color="auto" w:fill="auto"/>
            <w:noWrap/>
            <w:vAlign w:val="center"/>
          </w:tcPr>
          <w:p w14:paraId="06F3B634" w14:textId="77777777" w:rsidR="00066516" w:rsidRPr="007C4A56" w:rsidRDefault="00066516" w:rsidP="00C120CE">
            <w:pPr>
              <w:pStyle w:val="cuatexto"/>
              <w:jc w:val="right"/>
            </w:pPr>
            <w:r>
              <w:rPr>
                <w:color w:val="000000"/>
              </w:rPr>
              <w:t>14.224</w:t>
            </w:r>
          </w:p>
        </w:tc>
      </w:tr>
      <w:tr w:rsidR="00066516" w:rsidRPr="0073296C" w14:paraId="61A7A045" w14:textId="77777777" w:rsidTr="002F7255">
        <w:trPr>
          <w:trHeight w:val="198"/>
        </w:trPr>
        <w:tc>
          <w:tcPr>
            <w:tcW w:w="2114" w:type="dxa"/>
            <w:shd w:val="clear" w:color="auto" w:fill="auto"/>
            <w:noWrap/>
            <w:vAlign w:val="center"/>
          </w:tcPr>
          <w:p w14:paraId="2A5FE3A8" w14:textId="77777777" w:rsidR="00066516" w:rsidRPr="007C4A56" w:rsidRDefault="00066516" w:rsidP="000424E5">
            <w:pPr>
              <w:pStyle w:val="cuatexto"/>
            </w:pPr>
            <w:r w:rsidRPr="007C4A56">
              <w:t xml:space="preserve">Enfermería </w:t>
            </w:r>
            <w:proofErr w:type="spellStart"/>
            <w:r w:rsidRPr="007C4A56">
              <w:t>med</w:t>
            </w:r>
            <w:proofErr w:type="spellEnd"/>
            <w:r w:rsidRPr="007C4A56">
              <w:t>. familiar</w:t>
            </w:r>
          </w:p>
        </w:tc>
        <w:tc>
          <w:tcPr>
            <w:tcW w:w="1112" w:type="dxa"/>
            <w:shd w:val="clear" w:color="auto" w:fill="auto"/>
            <w:noWrap/>
            <w:vAlign w:val="center"/>
          </w:tcPr>
          <w:p w14:paraId="3BAD6D03" w14:textId="77777777" w:rsidR="00066516" w:rsidRPr="007C4A56" w:rsidRDefault="00066516" w:rsidP="00C120CE">
            <w:pPr>
              <w:pStyle w:val="cuatexto"/>
              <w:jc w:val="right"/>
            </w:pPr>
            <w:r w:rsidRPr="007C4A56">
              <w:t>50.572</w:t>
            </w:r>
          </w:p>
        </w:tc>
        <w:tc>
          <w:tcPr>
            <w:tcW w:w="1113" w:type="dxa"/>
            <w:shd w:val="clear" w:color="auto" w:fill="auto"/>
            <w:noWrap/>
            <w:vAlign w:val="center"/>
          </w:tcPr>
          <w:p w14:paraId="073BE2C9" w14:textId="77777777" w:rsidR="00066516" w:rsidRPr="007C4A56" w:rsidRDefault="00066516" w:rsidP="00C120CE">
            <w:pPr>
              <w:pStyle w:val="cuatexto"/>
              <w:jc w:val="right"/>
            </w:pPr>
            <w:r w:rsidRPr="007C4A56">
              <w:t>55.411</w:t>
            </w:r>
          </w:p>
        </w:tc>
        <w:tc>
          <w:tcPr>
            <w:tcW w:w="1112" w:type="dxa"/>
            <w:shd w:val="clear" w:color="auto" w:fill="auto"/>
            <w:noWrap/>
            <w:vAlign w:val="center"/>
          </w:tcPr>
          <w:p w14:paraId="1F77F291" w14:textId="77777777" w:rsidR="00066516" w:rsidRPr="007C4A56" w:rsidRDefault="00066516" w:rsidP="00C120CE">
            <w:pPr>
              <w:pStyle w:val="cuatexto"/>
              <w:jc w:val="right"/>
            </w:pPr>
            <w:r w:rsidRPr="007C4A56">
              <w:t>35.453</w:t>
            </w:r>
          </w:p>
        </w:tc>
        <w:tc>
          <w:tcPr>
            <w:tcW w:w="1113" w:type="dxa"/>
            <w:shd w:val="clear" w:color="auto" w:fill="auto"/>
            <w:noWrap/>
            <w:vAlign w:val="center"/>
          </w:tcPr>
          <w:p w14:paraId="57A16B55" w14:textId="77777777" w:rsidR="00066516" w:rsidRPr="007C4A56" w:rsidRDefault="00066516" w:rsidP="00C120CE">
            <w:pPr>
              <w:pStyle w:val="cuatexto"/>
              <w:jc w:val="right"/>
            </w:pPr>
            <w:r w:rsidRPr="007C4A56">
              <w:t>47.780</w:t>
            </w:r>
          </w:p>
        </w:tc>
        <w:tc>
          <w:tcPr>
            <w:tcW w:w="1112" w:type="dxa"/>
            <w:shd w:val="clear" w:color="auto" w:fill="auto"/>
            <w:noWrap/>
            <w:vAlign w:val="center"/>
          </w:tcPr>
          <w:p w14:paraId="669F80BB" w14:textId="77777777" w:rsidR="00066516" w:rsidRPr="007C4A56" w:rsidRDefault="00066516" w:rsidP="00C120CE">
            <w:pPr>
              <w:pStyle w:val="cuatexto"/>
              <w:jc w:val="right"/>
            </w:pPr>
            <w:r w:rsidRPr="007C4A56">
              <w:t>54.757</w:t>
            </w:r>
          </w:p>
        </w:tc>
        <w:tc>
          <w:tcPr>
            <w:tcW w:w="1113" w:type="dxa"/>
            <w:shd w:val="clear" w:color="auto" w:fill="auto"/>
            <w:noWrap/>
            <w:vAlign w:val="center"/>
          </w:tcPr>
          <w:p w14:paraId="101A7282" w14:textId="77777777" w:rsidR="00066516" w:rsidRPr="007C4A56" w:rsidRDefault="00066516" w:rsidP="00C120CE">
            <w:pPr>
              <w:pStyle w:val="cuatexto"/>
              <w:jc w:val="right"/>
            </w:pPr>
            <w:r w:rsidRPr="007C4A56">
              <w:t>55.309</w:t>
            </w:r>
          </w:p>
        </w:tc>
      </w:tr>
      <w:tr w:rsidR="00066516" w:rsidRPr="0073296C" w14:paraId="5150DD05" w14:textId="77777777" w:rsidTr="002F7255">
        <w:trPr>
          <w:trHeight w:val="198"/>
        </w:trPr>
        <w:tc>
          <w:tcPr>
            <w:tcW w:w="2114" w:type="dxa"/>
            <w:tcBorders>
              <w:bottom w:val="single" w:sz="4" w:space="0" w:color="auto"/>
            </w:tcBorders>
            <w:shd w:val="clear" w:color="auto" w:fill="auto"/>
            <w:noWrap/>
            <w:vAlign w:val="center"/>
          </w:tcPr>
          <w:p w14:paraId="76BC55FF" w14:textId="77777777" w:rsidR="00066516" w:rsidRPr="007C4A56" w:rsidRDefault="00066516" w:rsidP="000424E5">
            <w:pPr>
              <w:pStyle w:val="cuatexto"/>
            </w:pPr>
            <w:r w:rsidRPr="007C4A56">
              <w:t>Enfermería pediatría</w:t>
            </w:r>
          </w:p>
        </w:tc>
        <w:tc>
          <w:tcPr>
            <w:tcW w:w="1112" w:type="dxa"/>
            <w:tcBorders>
              <w:bottom w:val="single" w:sz="4" w:space="0" w:color="auto"/>
            </w:tcBorders>
            <w:shd w:val="clear" w:color="auto" w:fill="auto"/>
            <w:noWrap/>
            <w:vAlign w:val="center"/>
          </w:tcPr>
          <w:p w14:paraId="323C1D29" w14:textId="77777777" w:rsidR="00066516" w:rsidRPr="007C4A56" w:rsidRDefault="00066516" w:rsidP="00C120CE">
            <w:pPr>
              <w:pStyle w:val="cuatexto"/>
              <w:jc w:val="right"/>
            </w:pPr>
            <w:r w:rsidRPr="007C4A56">
              <w:t>12.311</w:t>
            </w:r>
          </w:p>
        </w:tc>
        <w:tc>
          <w:tcPr>
            <w:tcW w:w="1113" w:type="dxa"/>
            <w:tcBorders>
              <w:bottom w:val="single" w:sz="4" w:space="0" w:color="auto"/>
            </w:tcBorders>
            <w:shd w:val="clear" w:color="auto" w:fill="auto"/>
            <w:noWrap/>
            <w:vAlign w:val="center"/>
          </w:tcPr>
          <w:p w14:paraId="47377BBF" w14:textId="77777777" w:rsidR="00066516" w:rsidRPr="007C4A56" w:rsidRDefault="00066516" w:rsidP="00C120CE">
            <w:pPr>
              <w:pStyle w:val="cuatexto"/>
              <w:jc w:val="right"/>
            </w:pPr>
            <w:r w:rsidRPr="007C4A56">
              <w:t>13.809</w:t>
            </w:r>
          </w:p>
        </w:tc>
        <w:tc>
          <w:tcPr>
            <w:tcW w:w="1112" w:type="dxa"/>
            <w:tcBorders>
              <w:bottom w:val="single" w:sz="4" w:space="0" w:color="auto"/>
            </w:tcBorders>
            <w:shd w:val="clear" w:color="auto" w:fill="auto"/>
            <w:noWrap/>
            <w:vAlign w:val="center"/>
          </w:tcPr>
          <w:p w14:paraId="36931DA9" w14:textId="77777777" w:rsidR="00066516" w:rsidRPr="007C4A56" w:rsidRDefault="00066516" w:rsidP="00C120CE">
            <w:pPr>
              <w:pStyle w:val="cuatexto"/>
              <w:jc w:val="right"/>
            </w:pPr>
            <w:r w:rsidRPr="007C4A56">
              <w:t>10.826</w:t>
            </w:r>
          </w:p>
        </w:tc>
        <w:tc>
          <w:tcPr>
            <w:tcW w:w="1113" w:type="dxa"/>
            <w:tcBorders>
              <w:bottom w:val="single" w:sz="4" w:space="0" w:color="auto"/>
            </w:tcBorders>
            <w:shd w:val="clear" w:color="auto" w:fill="auto"/>
            <w:noWrap/>
            <w:vAlign w:val="center"/>
          </w:tcPr>
          <w:p w14:paraId="44E5BCFA" w14:textId="77777777" w:rsidR="00066516" w:rsidRPr="007C4A56" w:rsidRDefault="00066516" w:rsidP="00C120CE">
            <w:pPr>
              <w:pStyle w:val="cuatexto"/>
              <w:jc w:val="right"/>
            </w:pPr>
            <w:r w:rsidRPr="007C4A56">
              <w:t>13.913</w:t>
            </w:r>
          </w:p>
        </w:tc>
        <w:tc>
          <w:tcPr>
            <w:tcW w:w="1112" w:type="dxa"/>
            <w:tcBorders>
              <w:bottom w:val="single" w:sz="4" w:space="0" w:color="auto"/>
            </w:tcBorders>
            <w:shd w:val="clear" w:color="auto" w:fill="auto"/>
            <w:noWrap/>
            <w:vAlign w:val="center"/>
          </w:tcPr>
          <w:p w14:paraId="3C8FA1D4" w14:textId="77777777" w:rsidR="00066516" w:rsidRPr="007C4A56" w:rsidRDefault="00066516" w:rsidP="00C120CE">
            <w:pPr>
              <w:pStyle w:val="cuatexto"/>
              <w:jc w:val="right"/>
            </w:pPr>
            <w:r w:rsidRPr="007C4A56">
              <w:t>15.685</w:t>
            </w:r>
          </w:p>
        </w:tc>
        <w:tc>
          <w:tcPr>
            <w:tcW w:w="1113" w:type="dxa"/>
            <w:tcBorders>
              <w:bottom w:val="single" w:sz="4" w:space="0" w:color="auto"/>
            </w:tcBorders>
            <w:shd w:val="clear" w:color="auto" w:fill="auto"/>
            <w:noWrap/>
            <w:vAlign w:val="center"/>
          </w:tcPr>
          <w:p w14:paraId="6D402824" w14:textId="77777777" w:rsidR="00066516" w:rsidRPr="007C4A56" w:rsidRDefault="00066516" w:rsidP="00C120CE">
            <w:pPr>
              <w:pStyle w:val="cuatexto"/>
              <w:jc w:val="right"/>
            </w:pPr>
            <w:r w:rsidRPr="007C4A56">
              <w:t>14.911</w:t>
            </w:r>
          </w:p>
        </w:tc>
      </w:tr>
      <w:tr w:rsidR="00066516" w:rsidRPr="00D077E4" w14:paraId="7F8D4E6B" w14:textId="77777777" w:rsidTr="002F7255">
        <w:trPr>
          <w:trHeight w:val="255"/>
        </w:trPr>
        <w:tc>
          <w:tcPr>
            <w:tcW w:w="2114" w:type="dxa"/>
            <w:shd w:val="clear" w:color="auto" w:fill="8DB3E2" w:themeFill="text2" w:themeFillTint="66"/>
            <w:noWrap/>
            <w:vAlign w:val="center"/>
          </w:tcPr>
          <w:p w14:paraId="263BF10B" w14:textId="77777777" w:rsidR="00066516" w:rsidRPr="007C4A56" w:rsidRDefault="00066516" w:rsidP="002C401F">
            <w:pPr>
              <w:pStyle w:val="cuadroCabe"/>
            </w:pPr>
            <w:r w:rsidRPr="007C4A56">
              <w:t xml:space="preserve">Total </w:t>
            </w:r>
          </w:p>
        </w:tc>
        <w:tc>
          <w:tcPr>
            <w:tcW w:w="1112" w:type="dxa"/>
            <w:shd w:val="clear" w:color="auto" w:fill="8DB3E2" w:themeFill="text2" w:themeFillTint="66"/>
            <w:noWrap/>
            <w:vAlign w:val="center"/>
          </w:tcPr>
          <w:p w14:paraId="649AFFDF" w14:textId="77777777" w:rsidR="00066516" w:rsidRPr="007C4A56" w:rsidRDefault="00066516" w:rsidP="002C401F">
            <w:pPr>
              <w:pStyle w:val="cuadroCabe"/>
              <w:jc w:val="right"/>
            </w:pPr>
            <w:r w:rsidRPr="007C4A56">
              <w:t>136.124</w:t>
            </w:r>
          </w:p>
        </w:tc>
        <w:tc>
          <w:tcPr>
            <w:tcW w:w="1113" w:type="dxa"/>
            <w:shd w:val="clear" w:color="auto" w:fill="8DB3E2" w:themeFill="text2" w:themeFillTint="66"/>
            <w:noWrap/>
            <w:vAlign w:val="center"/>
          </w:tcPr>
          <w:p w14:paraId="2956F5CA" w14:textId="77777777" w:rsidR="00066516" w:rsidRPr="007C4A56" w:rsidRDefault="00066516" w:rsidP="002C401F">
            <w:pPr>
              <w:pStyle w:val="cuadroCabe"/>
              <w:jc w:val="right"/>
            </w:pPr>
            <w:r w:rsidRPr="007C4A56">
              <w:t>144.177</w:t>
            </w:r>
          </w:p>
        </w:tc>
        <w:tc>
          <w:tcPr>
            <w:tcW w:w="1112" w:type="dxa"/>
            <w:shd w:val="clear" w:color="auto" w:fill="8DB3E2" w:themeFill="text2" w:themeFillTint="66"/>
            <w:noWrap/>
            <w:vAlign w:val="center"/>
          </w:tcPr>
          <w:p w14:paraId="08200FD1" w14:textId="77777777" w:rsidR="00066516" w:rsidRPr="007C4A56" w:rsidRDefault="00066516" w:rsidP="002C401F">
            <w:pPr>
              <w:pStyle w:val="cuadroCabe"/>
              <w:jc w:val="right"/>
            </w:pPr>
            <w:r w:rsidRPr="007C4A56">
              <w:t>84.099</w:t>
            </w:r>
          </w:p>
        </w:tc>
        <w:tc>
          <w:tcPr>
            <w:tcW w:w="1113" w:type="dxa"/>
            <w:shd w:val="clear" w:color="auto" w:fill="8DB3E2" w:themeFill="text2" w:themeFillTint="66"/>
            <w:noWrap/>
            <w:vAlign w:val="center"/>
          </w:tcPr>
          <w:p w14:paraId="510B78B3" w14:textId="77777777" w:rsidR="00066516" w:rsidRPr="007C4A56" w:rsidRDefault="00066516" w:rsidP="002C401F">
            <w:pPr>
              <w:pStyle w:val="cuadroCabe"/>
              <w:jc w:val="right"/>
            </w:pPr>
            <w:r w:rsidRPr="007C4A56">
              <w:t>118.158</w:t>
            </w:r>
          </w:p>
        </w:tc>
        <w:tc>
          <w:tcPr>
            <w:tcW w:w="1112" w:type="dxa"/>
            <w:shd w:val="clear" w:color="auto" w:fill="8DB3E2" w:themeFill="text2" w:themeFillTint="66"/>
            <w:noWrap/>
            <w:vAlign w:val="center"/>
          </w:tcPr>
          <w:p w14:paraId="40225893" w14:textId="77777777" w:rsidR="00066516" w:rsidRPr="007C4A56" w:rsidRDefault="00066516" w:rsidP="002C401F">
            <w:pPr>
              <w:pStyle w:val="cuadroCabe"/>
              <w:jc w:val="right"/>
            </w:pPr>
            <w:r w:rsidRPr="007C4A56">
              <w:t>150.068</w:t>
            </w:r>
          </w:p>
        </w:tc>
        <w:tc>
          <w:tcPr>
            <w:tcW w:w="1113" w:type="dxa"/>
            <w:shd w:val="clear" w:color="auto" w:fill="8DB3E2" w:themeFill="text2" w:themeFillTint="66"/>
            <w:noWrap/>
            <w:vAlign w:val="center"/>
          </w:tcPr>
          <w:p w14:paraId="00ACC850" w14:textId="77777777" w:rsidR="00066516" w:rsidRPr="007C4A56" w:rsidRDefault="00066516" w:rsidP="002C401F">
            <w:pPr>
              <w:pStyle w:val="cuadroCabe"/>
              <w:jc w:val="right"/>
            </w:pPr>
            <w:r w:rsidRPr="007C4A56">
              <w:t>151.854</w:t>
            </w:r>
          </w:p>
        </w:tc>
      </w:tr>
    </w:tbl>
    <w:p w14:paraId="70012799" w14:textId="77777777" w:rsidR="00066516" w:rsidRDefault="00066516" w:rsidP="00333B26">
      <w:pPr>
        <w:pStyle w:val="texto"/>
        <w:spacing w:before="240" w:after="240"/>
        <w:jc w:val="both"/>
      </w:pPr>
      <w:r>
        <w:t xml:space="preserve">Si estimamos una duración media de 10 minutos por consulta, en 2023 esta actividad que no se ha </w:t>
      </w:r>
      <w:r w:rsidRPr="005459B9">
        <w:rPr>
          <w:szCs w:val="26"/>
        </w:rPr>
        <w:t>realizado</w:t>
      </w:r>
      <w:r>
        <w:t xml:space="preserve"> equivaldría a 14 personas equivalentes. </w:t>
      </w:r>
    </w:p>
    <w:p w14:paraId="775906F3" w14:textId="77777777" w:rsidR="00066516" w:rsidRDefault="00066516" w:rsidP="00F86A92">
      <w:pPr>
        <w:pStyle w:val="atitulo3"/>
      </w:pPr>
      <w:r>
        <w:t>3.3.4 Análisis del diseño teórico de las agendas</w:t>
      </w:r>
    </w:p>
    <w:p w14:paraId="2D6C878C" w14:textId="77777777" w:rsidR="00066516" w:rsidRDefault="00066516" w:rsidP="005459B9">
      <w:pPr>
        <w:pStyle w:val="texto"/>
        <w:spacing w:after="140"/>
        <w:jc w:val="both"/>
      </w:pPr>
      <w:r>
        <w:t xml:space="preserve">Hemos comparado las citas teóricas que podrían haberse ofertado a la ciudadanía según las </w:t>
      </w:r>
      <w:r w:rsidRPr="005459B9">
        <w:rPr>
          <w:szCs w:val="26"/>
        </w:rPr>
        <w:t>propuestas</w:t>
      </w:r>
      <w:r>
        <w:t xml:space="preserve"> de organización de agendas (teniendo en cuenta los CIAS existentes, sus recursos de personal y los días laborables de cada año), con la actividad efectivamente realizada. </w:t>
      </w:r>
    </w:p>
    <w:p w14:paraId="3798D5A9" w14:textId="77777777" w:rsidR="00066516" w:rsidRDefault="00066516" w:rsidP="005459B9">
      <w:pPr>
        <w:pStyle w:val="texto"/>
        <w:spacing w:after="140"/>
        <w:jc w:val="both"/>
      </w:pPr>
      <w:r w:rsidRPr="006A01C5">
        <w:t xml:space="preserve">Asimismo, hemos incorporado en el análisis la ratio del personal efectivo equivalente entre el personal previsto en los CIAS. </w:t>
      </w:r>
    </w:p>
    <w:p w14:paraId="23ED1F3C" w14:textId="6E7F82BD" w:rsidR="000A6488" w:rsidRDefault="00066516" w:rsidP="008465E5">
      <w:pPr>
        <w:pStyle w:val="texto"/>
        <w:spacing w:after="140"/>
        <w:jc w:val="both"/>
      </w:pPr>
      <w:r>
        <w:t xml:space="preserve">Solo hemos llevado a cabo este análisis para el personal facultativo (de medicina familiar y </w:t>
      </w:r>
      <w:r w:rsidRPr="005459B9">
        <w:rPr>
          <w:szCs w:val="26"/>
        </w:rPr>
        <w:t>pediatría</w:t>
      </w:r>
      <w:r>
        <w:t xml:space="preserve">), ya que para el personal de enfermería no tenemos datos sobre agendas teóricas de plazas creadas sin CIAS que realizan, entre otro tipo de actos, consultas con crónicos o con pacientes con procesos agudos. </w:t>
      </w:r>
    </w:p>
    <w:p w14:paraId="275B80CA" w14:textId="7C6892EE" w:rsidR="00671F4E" w:rsidRPr="00671F4E" w:rsidRDefault="00671F4E" w:rsidP="00671F4E">
      <w:pPr>
        <w:rPr>
          <w:rFonts w:ascii="Helvetica LT Std" w:hAnsi="Helvetica LT Std"/>
          <w:spacing w:val="6"/>
          <w:sz w:val="19"/>
        </w:rPr>
      </w:pPr>
      <w:r>
        <w:br w:type="page"/>
      </w:r>
    </w:p>
    <w:p w14:paraId="06B4EA12" w14:textId="736C7C65" w:rsidR="00066516" w:rsidRDefault="00066516" w:rsidP="00066516">
      <w:pPr>
        <w:pStyle w:val="texto"/>
        <w:spacing w:before="120" w:after="200"/>
        <w:jc w:val="both"/>
      </w:pPr>
      <w:r>
        <w:lastRenderedPageBreak/>
        <w:t>Los resultados obtenidos son los siguientes:</w:t>
      </w:r>
    </w:p>
    <w:tbl>
      <w:tblPr>
        <w:tblW w:w="8794" w:type="dxa"/>
        <w:tblInd w:w="-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998"/>
        <w:gridCol w:w="2982"/>
        <w:gridCol w:w="802"/>
        <w:gridCol w:w="802"/>
        <w:gridCol w:w="803"/>
        <w:gridCol w:w="802"/>
        <w:gridCol w:w="802"/>
        <w:gridCol w:w="803"/>
      </w:tblGrid>
      <w:tr w:rsidR="00066516" w:rsidRPr="00C77120" w14:paraId="2C0B1682" w14:textId="77777777" w:rsidTr="002F7255">
        <w:trPr>
          <w:trHeight w:val="255"/>
        </w:trPr>
        <w:tc>
          <w:tcPr>
            <w:tcW w:w="998" w:type="dxa"/>
            <w:shd w:val="clear" w:color="auto" w:fill="8DB3E2" w:themeFill="text2" w:themeFillTint="66"/>
            <w:noWrap/>
            <w:vAlign w:val="bottom"/>
            <w:hideMark/>
          </w:tcPr>
          <w:p w14:paraId="65847700" w14:textId="77777777" w:rsidR="00066516" w:rsidRPr="004C7783" w:rsidRDefault="00066516" w:rsidP="0047539F">
            <w:pPr>
              <w:pStyle w:val="cuadroCabe"/>
            </w:pPr>
            <w:r w:rsidRPr="004C7783">
              <w:t> </w:t>
            </w:r>
          </w:p>
        </w:tc>
        <w:tc>
          <w:tcPr>
            <w:tcW w:w="2982" w:type="dxa"/>
            <w:shd w:val="clear" w:color="auto" w:fill="8DB3E2" w:themeFill="text2" w:themeFillTint="66"/>
            <w:noWrap/>
            <w:vAlign w:val="bottom"/>
            <w:hideMark/>
          </w:tcPr>
          <w:p w14:paraId="25D61943" w14:textId="77777777" w:rsidR="00066516" w:rsidRPr="004C7783" w:rsidRDefault="00066516" w:rsidP="0047539F">
            <w:pPr>
              <w:jc w:val="center"/>
              <w:rPr>
                <w:rFonts w:ascii="Arial" w:hAnsi="Arial"/>
                <w:spacing w:val="6"/>
                <w:sz w:val="18"/>
              </w:rPr>
            </w:pPr>
            <w:r w:rsidRPr="004C7783">
              <w:rPr>
                <w:rFonts w:ascii="Arial" w:hAnsi="Arial"/>
                <w:spacing w:val="6"/>
                <w:sz w:val="18"/>
              </w:rPr>
              <w:t> </w:t>
            </w:r>
          </w:p>
        </w:tc>
        <w:tc>
          <w:tcPr>
            <w:tcW w:w="802" w:type="dxa"/>
            <w:shd w:val="clear" w:color="auto" w:fill="8DB3E2" w:themeFill="text2" w:themeFillTint="66"/>
            <w:noWrap/>
            <w:vAlign w:val="center"/>
            <w:hideMark/>
          </w:tcPr>
          <w:p w14:paraId="2193E626" w14:textId="77777777" w:rsidR="00066516" w:rsidRPr="004C7783" w:rsidRDefault="00066516" w:rsidP="0047539F">
            <w:pPr>
              <w:jc w:val="right"/>
              <w:rPr>
                <w:rFonts w:ascii="Arial" w:hAnsi="Arial"/>
                <w:spacing w:val="6"/>
                <w:sz w:val="18"/>
              </w:rPr>
            </w:pPr>
            <w:r w:rsidRPr="004C7783">
              <w:rPr>
                <w:rFonts w:ascii="Arial" w:hAnsi="Arial"/>
                <w:spacing w:val="6"/>
                <w:sz w:val="18"/>
              </w:rPr>
              <w:t>2018</w:t>
            </w:r>
          </w:p>
        </w:tc>
        <w:tc>
          <w:tcPr>
            <w:tcW w:w="802" w:type="dxa"/>
            <w:shd w:val="clear" w:color="auto" w:fill="8DB3E2" w:themeFill="text2" w:themeFillTint="66"/>
            <w:noWrap/>
            <w:vAlign w:val="center"/>
            <w:hideMark/>
          </w:tcPr>
          <w:p w14:paraId="41F10C3B" w14:textId="77777777" w:rsidR="00066516" w:rsidRPr="004C7783" w:rsidRDefault="00066516" w:rsidP="0047539F">
            <w:pPr>
              <w:jc w:val="right"/>
              <w:rPr>
                <w:rFonts w:ascii="Arial" w:hAnsi="Arial"/>
                <w:spacing w:val="6"/>
                <w:sz w:val="18"/>
              </w:rPr>
            </w:pPr>
            <w:r w:rsidRPr="004C7783">
              <w:rPr>
                <w:rFonts w:ascii="Arial" w:hAnsi="Arial"/>
                <w:spacing w:val="6"/>
                <w:sz w:val="18"/>
              </w:rPr>
              <w:t>2019</w:t>
            </w:r>
          </w:p>
        </w:tc>
        <w:tc>
          <w:tcPr>
            <w:tcW w:w="803" w:type="dxa"/>
            <w:shd w:val="clear" w:color="auto" w:fill="8DB3E2" w:themeFill="text2" w:themeFillTint="66"/>
            <w:noWrap/>
            <w:vAlign w:val="center"/>
            <w:hideMark/>
          </w:tcPr>
          <w:p w14:paraId="576F17C3" w14:textId="77777777" w:rsidR="00066516" w:rsidRPr="004C7783" w:rsidRDefault="00066516" w:rsidP="0047539F">
            <w:pPr>
              <w:jc w:val="right"/>
              <w:rPr>
                <w:rFonts w:ascii="Arial" w:hAnsi="Arial"/>
                <w:spacing w:val="6"/>
                <w:sz w:val="18"/>
              </w:rPr>
            </w:pPr>
            <w:r w:rsidRPr="004C7783">
              <w:rPr>
                <w:rFonts w:ascii="Arial" w:hAnsi="Arial"/>
                <w:spacing w:val="6"/>
                <w:sz w:val="18"/>
              </w:rPr>
              <w:t>2020</w:t>
            </w:r>
          </w:p>
        </w:tc>
        <w:tc>
          <w:tcPr>
            <w:tcW w:w="802" w:type="dxa"/>
            <w:shd w:val="clear" w:color="auto" w:fill="8DB3E2" w:themeFill="text2" w:themeFillTint="66"/>
            <w:noWrap/>
            <w:vAlign w:val="center"/>
            <w:hideMark/>
          </w:tcPr>
          <w:p w14:paraId="5BEF75FF" w14:textId="77777777" w:rsidR="00066516" w:rsidRPr="004C7783" w:rsidRDefault="00066516" w:rsidP="0047539F">
            <w:pPr>
              <w:jc w:val="right"/>
              <w:rPr>
                <w:rFonts w:ascii="Arial" w:hAnsi="Arial"/>
                <w:spacing w:val="6"/>
                <w:sz w:val="18"/>
              </w:rPr>
            </w:pPr>
            <w:r w:rsidRPr="004C7783">
              <w:rPr>
                <w:rFonts w:ascii="Arial" w:hAnsi="Arial"/>
                <w:spacing w:val="6"/>
                <w:sz w:val="18"/>
              </w:rPr>
              <w:t>2021</w:t>
            </w:r>
          </w:p>
        </w:tc>
        <w:tc>
          <w:tcPr>
            <w:tcW w:w="802" w:type="dxa"/>
            <w:shd w:val="clear" w:color="auto" w:fill="8DB3E2" w:themeFill="text2" w:themeFillTint="66"/>
            <w:noWrap/>
            <w:vAlign w:val="center"/>
            <w:hideMark/>
          </w:tcPr>
          <w:p w14:paraId="0C8E8F88" w14:textId="77777777" w:rsidR="00066516" w:rsidRPr="004C7783" w:rsidRDefault="00066516" w:rsidP="0047539F">
            <w:pPr>
              <w:jc w:val="right"/>
              <w:rPr>
                <w:rFonts w:ascii="Arial" w:hAnsi="Arial"/>
                <w:spacing w:val="6"/>
                <w:sz w:val="18"/>
              </w:rPr>
            </w:pPr>
            <w:r w:rsidRPr="004C7783">
              <w:rPr>
                <w:rFonts w:ascii="Arial" w:hAnsi="Arial"/>
                <w:spacing w:val="6"/>
                <w:sz w:val="18"/>
              </w:rPr>
              <w:t>2022</w:t>
            </w:r>
          </w:p>
        </w:tc>
        <w:tc>
          <w:tcPr>
            <w:tcW w:w="803" w:type="dxa"/>
            <w:shd w:val="clear" w:color="auto" w:fill="8DB3E2" w:themeFill="text2" w:themeFillTint="66"/>
            <w:noWrap/>
            <w:vAlign w:val="center"/>
            <w:hideMark/>
          </w:tcPr>
          <w:p w14:paraId="54250A5B" w14:textId="77777777" w:rsidR="00066516" w:rsidRPr="004C7783" w:rsidRDefault="00066516" w:rsidP="0047539F">
            <w:pPr>
              <w:jc w:val="right"/>
              <w:rPr>
                <w:rFonts w:ascii="Arial" w:hAnsi="Arial"/>
                <w:spacing w:val="6"/>
                <w:sz w:val="18"/>
              </w:rPr>
            </w:pPr>
            <w:r w:rsidRPr="004C7783">
              <w:rPr>
                <w:rFonts w:ascii="Arial" w:hAnsi="Arial"/>
                <w:spacing w:val="6"/>
                <w:sz w:val="18"/>
              </w:rPr>
              <w:t>2023</w:t>
            </w:r>
          </w:p>
        </w:tc>
      </w:tr>
      <w:tr w:rsidR="0080295B" w14:paraId="6813C6F9" w14:textId="77777777" w:rsidTr="002F7255">
        <w:trPr>
          <w:trHeight w:val="198"/>
        </w:trPr>
        <w:tc>
          <w:tcPr>
            <w:tcW w:w="998" w:type="dxa"/>
            <w:vMerge w:val="restart"/>
            <w:noWrap/>
            <w:vAlign w:val="center"/>
          </w:tcPr>
          <w:p w14:paraId="61202367" w14:textId="376EECFE" w:rsidR="0080295B" w:rsidRPr="004C7783" w:rsidRDefault="0080295B" w:rsidP="004C7783">
            <w:pPr>
              <w:pStyle w:val="cuatexto"/>
            </w:pPr>
            <w:r w:rsidRPr="004C7783">
              <w:t>Urbanos</w:t>
            </w:r>
          </w:p>
        </w:tc>
        <w:tc>
          <w:tcPr>
            <w:tcW w:w="2982" w:type="dxa"/>
            <w:tcBorders>
              <w:bottom w:val="single" w:sz="2" w:space="0" w:color="auto"/>
            </w:tcBorders>
            <w:noWrap/>
            <w:vAlign w:val="center"/>
          </w:tcPr>
          <w:p w14:paraId="28FB020F" w14:textId="18545F6C" w:rsidR="0080295B" w:rsidRPr="004C7783" w:rsidRDefault="0080295B" w:rsidP="004C7783">
            <w:pPr>
              <w:pStyle w:val="cuatexto"/>
            </w:pPr>
            <w:r w:rsidRPr="004C7783">
              <w:t>% Personal efectivo equivalente/personal previsto en CIAS</w:t>
            </w:r>
          </w:p>
        </w:tc>
        <w:tc>
          <w:tcPr>
            <w:tcW w:w="802" w:type="dxa"/>
            <w:tcBorders>
              <w:bottom w:val="single" w:sz="2" w:space="0" w:color="auto"/>
            </w:tcBorders>
            <w:noWrap/>
            <w:vAlign w:val="center"/>
          </w:tcPr>
          <w:p w14:paraId="408AB28B" w14:textId="77DD6E79" w:rsidR="0080295B" w:rsidRPr="004C7783" w:rsidRDefault="0080295B" w:rsidP="00563505">
            <w:pPr>
              <w:pStyle w:val="cuatexto"/>
              <w:jc w:val="right"/>
            </w:pPr>
            <w:r w:rsidRPr="004C7783">
              <w:t>91</w:t>
            </w:r>
          </w:p>
        </w:tc>
        <w:tc>
          <w:tcPr>
            <w:tcW w:w="802" w:type="dxa"/>
            <w:tcBorders>
              <w:bottom w:val="single" w:sz="2" w:space="0" w:color="auto"/>
            </w:tcBorders>
            <w:noWrap/>
            <w:vAlign w:val="center"/>
          </w:tcPr>
          <w:p w14:paraId="23F06812" w14:textId="04E419A9" w:rsidR="0080295B" w:rsidRPr="004C7783" w:rsidRDefault="0080295B" w:rsidP="00563505">
            <w:pPr>
              <w:pStyle w:val="cuatexto"/>
              <w:jc w:val="right"/>
            </w:pPr>
            <w:r w:rsidRPr="004C7783">
              <w:t>90</w:t>
            </w:r>
          </w:p>
        </w:tc>
        <w:tc>
          <w:tcPr>
            <w:tcW w:w="803" w:type="dxa"/>
            <w:tcBorders>
              <w:bottom w:val="single" w:sz="2" w:space="0" w:color="auto"/>
            </w:tcBorders>
            <w:noWrap/>
            <w:vAlign w:val="center"/>
          </w:tcPr>
          <w:p w14:paraId="58D551C1" w14:textId="3DB92C0E" w:rsidR="0080295B" w:rsidRPr="004C7783" w:rsidRDefault="0080295B" w:rsidP="00563505">
            <w:pPr>
              <w:pStyle w:val="cuatexto"/>
              <w:jc w:val="right"/>
            </w:pPr>
            <w:r w:rsidRPr="004C7783">
              <w:t>88</w:t>
            </w:r>
          </w:p>
        </w:tc>
        <w:tc>
          <w:tcPr>
            <w:tcW w:w="802" w:type="dxa"/>
            <w:tcBorders>
              <w:bottom w:val="single" w:sz="2" w:space="0" w:color="auto"/>
            </w:tcBorders>
            <w:noWrap/>
            <w:vAlign w:val="center"/>
          </w:tcPr>
          <w:p w14:paraId="0AAE4371" w14:textId="03DBEFC1" w:rsidR="0080295B" w:rsidRPr="004C7783" w:rsidRDefault="0080295B" w:rsidP="00563505">
            <w:pPr>
              <w:pStyle w:val="cuatexto"/>
              <w:jc w:val="right"/>
            </w:pPr>
            <w:r w:rsidRPr="004C7783">
              <w:t>89</w:t>
            </w:r>
          </w:p>
        </w:tc>
        <w:tc>
          <w:tcPr>
            <w:tcW w:w="802" w:type="dxa"/>
            <w:tcBorders>
              <w:bottom w:val="single" w:sz="2" w:space="0" w:color="auto"/>
            </w:tcBorders>
            <w:noWrap/>
            <w:vAlign w:val="center"/>
          </w:tcPr>
          <w:p w14:paraId="5A5DEFDC" w14:textId="27896A59" w:rsidR="0080295B" w:rsidRPr="004C7783" w:rsidRDefault="0080295B" w:rsidP="00563505">
            <w:pPr>
              <w:pStyle w:val="cuatexto"/>
              <w:jc w:val="right"/>
            </w:pPr>
            <w:r w:rsidRPr="004C7783">
              <w:t>88</w:t>
            </w:r>
          </w:p>
        </w:tc>
        <w:tc>
          <w:tcPr>
            <w:tcW w:w="803" w:type="dxa"/>
            <w:tcBorders>
              <w:bottom w:val="single" w:sz="2" w:space="0" w:color="auto"/>
            </w:tcBorders>
            <w:noWrap/>
            <w:vAlign w:val="center"/>
          </w:tcPr>
          <w:p w14:paraId="60C7B265" w14:textId="5DC1AAC0" w:rsidR="0080295B" w:rsidRPr="004C7783" w:rsidRDefault="0080295B" w:rsidP="00563505">
            <w:pPr>
              <w:pStyle w:val="cuatexto"/>
              <w:jc w:val="right"/>
            </w:pPr>
            <w:r w:rsidRPr="004C7783">
              <w:t>87</w:t>
            </w:r>
          </w:p>
        </w:tc>
      </w:tr>
      <w:tr w:rsidR="0080295B" w14:paraId="763B5935" w14:textId="77777777" w:rsidTr="002F7255">
        <w:trPr>
          <w:trHeight w:val="198"/>
        </w:trPr>
        <w:tc>
          <w:tcPr>
            <w:tcW w:w="998" w:type="dxa"/>
            <w:vMerge/>
            <w:noWrap/>
            <w:vAlign w:val="center"/>
          </w:tcPr>
          <w:p w14:paraId="59C52914" w14:textId="77777777" w:rsidR="0080295B" w:rsidRPr="004C7783" w:rsidRDefault="0080295B" w:rsidP="004C7783">
            <w:pPr>
              <w:pStyle w:val="cuatexto"/>
            </w:pPr>
          </w:p>
        </w:tc>
        <w:tc>
          <w:tcPr>
            <w:tcW w:w="2982" w:type="dxa"/>
            <w:tcBorders>
              <w:top w:val="single" w:sz="2" w:space="0" w:color="auto"/>
              <w:bottom w:val="single" w:sz="4" w:space="0" w:color="auto"/>
            </w:tcBorders>
            <w:noWrap/>
            <w:vAlign w:val="center"/>
          </w:tcPr>
          <w:p w14:paraId="7BC5D04F" w14:textId="69C08075" w:rsidR="0080295B" w:rsidRPr="004C7783" w:rsidRDefault="0080295B" w:rsidP="004C7783">
            <w:pPr>
              <w:pStyle w:val="cuatexto"/>
            </w:pPr>
            <w:r w:rsidRPr="004C7783">
              <w:t>% citas reales/citas teóricas</w:t>
            </w:r>
          </w:p>
        </w:tc>
        <w:tc>
          <w:tcPr>
            <w:tcW w:w="802" w:type="dxa"/>
            <w:tcBorders>
              <w:top w:val="single" w:sz="2" w:space="0" w:color="auto"/>
              <w:bottom w:val="single" w:sz="4" w:space="0" w:color="auto"/>
            </w:tcBorders>
            <w:noWrap/>
            <w:vAlign w:val="center"/>
          </w:tcPr>
          <w:p w14:paraId="6ED5640D" w14:textId="190CFA3F" w:rsidR="0080295B" w:rsidRPr="004C7783" w:rsidRDefault="0080295B" w:rsidP="00563505">
            <w:pPr>
              <w:pStyle w:val="cuatexto"/>
              <w:jc w:val="right"/>
            </w:pPr>
            <w:r w:rsidRPr="004C7783">
              <w:t>89</w:t>
            </w:r>
          </w:p>
        </w:tc>
        <w:tc>
          <w:tcPr>
            <w:tcW w:w="802" w:type="dxa"/>
            <w:tcBorders>
              <w:top w:val="single" w:sz="2" w:space="0" w:color="auto"/>
              <w:bottom w:val="single" w:sz="4" w:space="0" w:color="auto"/>
            </w:tcBorders>
            <w:noWrap/>
            <w:vAlign w:val="center"/>
          </w:tcPr>
          <w:p w14:paraId="0B6C4295" w14:textId="21E91263" w:rsidR="0080295B" w:rsidRPr="004C7783" w:rsidRDefault="0080295B" w:rsidP="00563505">
            <w:pPr>
              <w:pStyle w:val="cuatexto"/>
              <w:jc w:val="right"/>
            </w:pPr>
            <w:r w:rsidRPr="004C7783">
              <w:t>88</w:t>
            </w:r>
          </w:p>
        </w:tc>
        <w:tc>
          <w:tcPr>
            <w:tcW w:w="803" w:type="dxa"/>
            <w:tcBorders>
              <w:top w:val="single" w:sz="2" w:space="0" w:color="auto"/>
              <w:bottom w:val="single" w:sz="4" w:space="0" w:color="auto"/>
            </w:tcBorders>
            <w:noWrap/>
            <w:vAlign w:val="center"/>
          </w:tcPr>
          <w:p w14:paraId="53430B58" w14:textId="05732F18" w:rsidR="0080295B" w:rsidRPr="004C7783" w:rsidRDefault="0080295B" w:rsidP="00563505">
            <w:pPr>
              <w:pStyle w:val="cuatexto"/>
              <w:jc w:val="right"/>
            </w:pPr>
            <w:r w:rsidRPr="004C7783">
              <w:t>92</w:t>
            </w:r>
          </w:p>
        </w:tc>
        <w:tc>
          <w:tcPr>
            <w:tcW w:w="802" w:type="dxa"/>
            <w:tcBorders>
              <w:top w:val="single" w:sz="2" w:space="0" w:color="auto"/>
              <w:bottom w:val="single" w:sz="4" w:space="0" w:color="auto"/>
            </w:tcBorders>
            <w:noWrap/>
            <w:vAlign w:val="center"/>
          </w:tcPr>
          <w:p w14:paraId="4E17182B" w14:textId="2EE25801" w:rsidR="0080295B" w:rsidRPr="004C7783" w:rsidRDefault="0080295B" w:rsidP="00563505">
            <w:pPr>
              <w:pStyle w:val="cuatexto"/>
              <w:jc w:val="right"/>
            </w:pPr>
            <w:r w:rsidRPr="004C7783">
              <w:t>96</w:t>
            </w:r>
          </w:p>
        </w:tc>
        <w:tc>
          <w:tcPr>
            <w:tcW w:w="802" w:type="dxa"/>
            <w:tcBorders>
              <w:top w:val="single" w:sz="2" w:space="0" w:color="auto"/>
              <w:bottom w:val="single" w:sz="4" w:space="0" w:color="auto"/>
            </w:tcBorders>
            <w:noWrap/>
            <w:vAlign w:val="center"/>
          </w:tcPr>
          <w:p w14:paraId="6707045B" w14:textId="3C56DF40" w:rsidR="0080295B" w:rsidRPr="004C7783" w:rsidRDefault="0080295B" w:rsidP="00563505">
            <w:pPr>
              <w:pStyle w:val="cuatexto"/>
              <w:jc w:val="right"/>
            </w:pPr>
            <w:r w:rsidRPr="004C7783">
              <w:t>105</w:t>
            </w:r>
          </w:p>
        </w:tc>
        <w:tc>
          <w:tcPr>
            <w:tcW w:w="803" w:type="dxa"/>
            <w:tcBorders>
              <w:top w:val="single" w:sz="2" w:space="0" w:color="auto"/>
              <w:bottom w:val="single" w:sz="4" w:space="0" w:color="auto"/>
            </w:tcBorders>
            <w:noWrap/>
            <w:vAlign w:val="center"/>
          </w:tcPr>
          <w:p w14:paraId="133F15FD" w14:textId="6BBF7FA0" w:rsidR="0080295B" w:rsidRPr="004C7783" w:rsidRDefault="0080295B" w:rsidP="00563505">
            <w:pPr>
              <w:pStyle w:val="cuatexto"/>
              <w:jc w:val="right"/>
            </w:pPr>
            <w:r w:rsidRPr="004C7783">
              <w:t>95</w:t>
            </w:r>
          </w:p>
        </w:tc>
      </w:tr>
      <w:tr w:rsidR="00066516" w14:paraId="17A058A3" w14:textId="77777777" w:rsidTr="002F7255">
        <w:trPr>
          <w:trHeight w:val="198"/>
        </w:trPr>
        <w:tc>
          <w:tcPr>
            <w:tcW w:w="998" w:type="dxa"/>
            <w:vMerge w:val="restart"/>
            <w:noWrap/>
            <w:vAlign w:val="center"/>
            <w:hideMark/>
          </w:tcPr>
          <w:p w14:paraId="406B3DB6" w14:textId="77777777" w:rsidR="00066516" w:rsidRPr="004C7783" w:rsidRDefault="00066516" w:rsidP="004C7783">
            <w:pPr>
              <w:pStyle w:val="cuatexto"/>
            </w:pPr>
            <w:r w:rsidRPr="004C7783">
              <w:t xml:space="preserve">Rurales </w:t>
            </w:r>
          </w:p>
          <w:p w14:paraId="6D2B49B4" w14:textId="77777777" w:rsidR="00066516" w:rsidRPr="004C7783" w:rsidRDefault="00066516" w:rsidP="004C7783">
            <w:pPr>
              <w:pStyle w:val="cuatexto"/>
            </w:pPr>
            <w:r w:rsidRPr="004C7783">
              <w:t>grandes</w:t>
            </w:r>
          </w:p>
        </w:tc>
        <w:tc>
          <w:tcPr>
            <w:tcW w:w="2982" w:type="dxa"/>
            <w:tcBorders>
              <w:top w:val="single" w:sz="4" w:space="0" w:color="auto"/>
              <w:bottom w:val="single" w:sz="2" w:space="0" w:color="auto"/>
            </w:tcBorders>
            <w:noWrap/>
            <w:vAlign w:val="center"/>
            <w:hideMark/>
          </w:tcPr>
          <w:p w14:paraId="30B76F62" w14:textId="77777777" w:rsidR="00066516" w:rsidRPr="004C7783" w:rsidRDefault="00066516" w:rsidP="004C7783">
            <w:pPr>
              <w:pStyle w:val="cuatexto"/>
            </w:pPr>
            <w:r w:rsidRPr="004C7783">
              <w:t>% Personal efectivo equivalente/personal previsto en CIAS</w:t>
            </w:r>
          </w:p>
        </w:tc>
        <w:tc>
          <w:tcPr>
            <w:tcW w:w="802" w:type="dxa"/>
            <w:tcBorders>
              <w:top w:val="single" w:sz="4" w:space="0" w:color="auto"/>
              <w:bottom w:val="single" w:sz="2" w:space="0" w:color="auto"/>
            </w:tcBorders>
            <w:noWrap/>
            <w:vAlign w:val="center"/>
            <w:hideMark/>
          </w:tcPr>
          <w:p w14:paraId="0838D926" w14:textId="77777777" w:rsidR="00066516" w:rsidRPr="004C7783" w:rsidRDefault="00066516" w:rsidP="00563505">
            <w:pPr>
              <w:pStyle w:val="cuatexto"/>
              <w:jc w:val="right"/>
            </w:pPr>
            <w:r w:rsidRPr="004C7783">
              <w:t>99</w:t>
            </w:r>
          </w:p>
        </w:tc>
        <w:tc>
          <w:tcPr>
            <w:tcW w:w="802" w:type="dxa"/>
            <w:tcBorders>
              <w:top w:val="single" w:sz="4" w:space="0" w:color="auto"/>
              <w:bottom w:val="single" w:sz="2" w:space="0" w:color="auto"/>
            </w:tcBorders>
            <w:noWrap/>
            <w:vAlign w:val="center"/>
            <w:hideMark/>
          </w:tcPr>
          <w:p w14:paraId="07EF326B" w14:textId="77777777" w:rsidR="00066516" w:rsidRPr="004C7783" w:rsidRDefault="00066516" w:rsidP="00563505">
            <w:pPr>
              <w:pStyle w:val="cuatexto"/>
              <w:jc w:val="right"/>
            </w:pPr>
            <w:r w:rsidRPr="004C7783">
              <w:t>102</w:t>
            </w:r>
          </w:p>
        </w:tc>
        <w:tc>
          <w:tcPr>
            <w:tcW w:w="803" w:type="dxa"/>
            <w:tcBorders>
              <w:top w:val="single" w:sz="4" w:space="0" w:color="auto"/>
              <w:bottom w:val="single" w:sz="2" w:space="0" w:color="auto"/>
            </w:tcBorders>
            <w:noWrap/>
            <w:vAlign w:val="center"/>
            <w:hideMark/>
          </w:tcPr>
          <w:p w14:paraId="7E6DDB67" w14:textId="77777777" w:rsidR="00066516" w:rsidRPr="004C7783" w:rsidRDefault="00066516" w:rsidP="00563505">
            <w:pPr>
              <w:pStyle w:val="cuatexto"/>
              <w:jc w:val="right"/>
            </w:pPr>
            <w:r w:rsidRPr="004C7783">
              <w:t>96</w:t>
            </w:r>
          </w:p>
        </w:tc>
        <w:tc>
          <w:tcPr>
            <w:tcW w:w="802" w:type="dxa"/>
            <w:tcBorders>
              <w:top w:val="single" w:sz="4" w:space="0" w:color="auto"/>
              <w:bottom w:val="single" w:sz="2" w:space="0" w:color="auto"/>
            </w:tcBorders>
            <w:noWrap/>
            <w:vAlign w:val="center"/>
            <w:hideMark/>
          </w:tcPr>
          <w:p w14:paraId="578708E2" w14:textId="77777777" w:rsidR="00066516" w:rsidRPr="004C7783" w:rsidRDefault="00066516" w:rsidP="00563505">
            <w:pPr>
              <w:pStyle w:val="cuatexto"/>
              <w:jc w:val="right"/>
            </w:pPr>
            <w:r w:rsidRPr="004C7783">
              <w:t>90</w:t>
            </w:r>
          </w:p>
        </w:tc>
        <w:tc>
          <w:tcPr>
            <w:tcW w:w="802" w:type="dxa"/>
            <w:tcBorders>
              <w:top w:val="single" w:sz="4" w:space="0" w:color="auto"/>
              <w:bottom w:val="single" w:sz="2" w:space="0" w:color="auto"/>
            </w:tcBorders>
            <w:noWrap/>
            <w:vAlign w:val="center"/>
            <w:hideMark/>
          </w:tcPr>
          <w:p w14:paraId="726CB9B7" w14:textId="77777777" w:rsidR="00066516" w:rsidRPr="004C7783" w:rsidRDefault="00066516" w:rsidP="00563505">
            <w:pPr>
              <w:pStyle w:val="cuatexto"/>
              <w:jc w:val="right"/>
            </w:pPr>
            <w:r w:rsidRPr="004C7783">
              <w:t>92</w:t>
            </w:r>
          </w:p>
        </w:tc>
        <w:tc>
          <w:tcPr>
            <w:tcW w:w="803" w:type="dxa"/>
            <w:tcBorders>
              <w:top w:val="single" w:sz="4" w:space="0" w:color="auto"/>
              <w:bottom w:val="single" w:sz="2" w:space="0" w:color="auto"/>
            </w:tcBorders>
            <w:noWrap/>
            <w:vAlign w:val="center"/>
            <w:hideMark/>
          </w:tcPr>
          <w:p w14:paraId="501D85BC" w14:textId="77777777" w:rsidR="00066516" w:rsidRPr="004C7783" w:rsidRDefault="00066516" w:rsidP="00563505">
            <w:pPr>
              <w:pStyle w:val="cuatexto"/>
              <w:jc w:val="right"/>
            </w:pPr>
            <w:r w:rsidRPr="004C7783">
              <w:t>91</w:t>
            </w:r>
          </w:p>
        </w:tc>
      </w:tr>
      <w:tr w:rsidR="00066516" w14:paraId="1727626E" w14:textId="77777777" w:rsidTr="002F7255">
        <w:trPr>
          <w:trHeight w:val="198"/>
        </w:trPr>
        <w:tc>
          <w:tcPr>
            <w:tcW w:w="998" w:type="dxa"/>
            <w:vMerge/>
            <w:vAlign w:val="center"/>
            <w:hideMark/>
          </w:tcPr>
          <w:p w14:paraId="7D7528CC" w14:textId="77777777" w:rsidR="00066516" w:rsidRPr="004C7783" w:rsidRDefault="00066516" w:rsidP="004C7783">
            <w:pPr>
              <w:pStyle w:val="cuatexto"/>
            </w:pPr>
          </w:p>
        </w:tc>
        <w:tc>
          <w:tcPr>
            <w:tcW w:w="2982" w:type="dxa"/>
            <w:tcBorders>
              <w:top w:val="single" w:sz="2" w:space="0" w:color="auto"/>
              <w:bottom w:val="single" w:sz="4" w:space="0" w:color="auto"/>
            </w:tcBorders>
            <w:noWrap/>
            <w:vAlign w:val="center"/>
            <w:hideMark/>
          </w:tcPr>
          <w:p w14:paraId="12AB142C" w14:textId="77777777" w:rsidR="00066516" w:rsidRPr="004C7783" w:rsidRDefault="00066516" w:rsidP="004C7783">
            <w:pPr>
              <w:pStyle w:val="cuatexto"/>
            </w:pPr>
            <w:r w:rsidRPr="004C7783">
              <w:t>% citas reales/citas teóricas</w:t>
            </w:r>
          </w:p>
        </w:tc>
        <w:tc>
          <w:tcPr>
            <w:tcW w:w="802" w:type="dxa"/>
            <w:tcBorders>
              <w:top w:val="single" w:sz="2" w:space="0" w:color="auto"/>
              <w:bottom w:val="single" w:sz="4" w:space="0" w:color="auto"/>
            </w:tcBorders>
            <w:noWrap/>
            <w:vAlign w:val="center"/>
            <w:hideMark/>
          </w:tcPr>
          <w:p w14:paraId="48318B6A" w14:textId="77777777" w:rsidR="00066516" w:rsidRPr="004C7783" w:rsidRDefault="00066516" w:rsidP="00563505">
            <w:pPr>
              <w:pStyle w:val="cuatexto"/>
              <w:jc w:val="right"/>
            </w:pPr>
            <w:r w:rsidRPr="004C7783">
              <w:t>102</w:t>
            </w:r>
          </w:p>
        </w:tc>
        <w:tc>
          <w:tcPr>
            <w:tcW w:w="802" w:type="dxa"/>
            <w:tcBorders>
              <w:top w:val="single" w:sz="2" w:space="0" w:color="auto"/>
              <w:bottom w:val="single" w:sz="4" w:space="0" w:color="auto"/>
            </w:tcBorders>
            <w:noWrap/>
            <w:vAlign w:val="center"/>
            <w:hideMark/>
          </w:tcPr>
          <w:p w14:paraId="2FBE3A86" w14:textId="77777777" w:rsidR="00066516" w:rsidRPr="004C7783" w:rsidRDefault="00066516" w:rsidP="00563505">
            <w:pPr>
              <w:pStyle w:val="cuatexto"/>
              <w:jc w:val="right"/>
            </w:pPr>
            <w:r w:rsidRPr="004C7783">
              <w:t>99</w:t>
            </w:r>
          </w:p>
        </w:tc>
        <w:tc>
          <w:tcPr>
            <w:tcW w:w="803" w:type="dxa"/>
            <w:tcBorders>
              <w:top w:val="single" w:sz="2" w:space="0" w:color="auto"/>
              <w:bottom w:val="single" w:sz="4" w:space="0" w:color="auto"/>
            </w:tcBorders>
            <w:noWrap/>
            <w:vAlign w:val="center"/>
            <w:hideMark/>
          </w:tcPr>
          <w:p w14:paraId="2FD7F86E" w14:textId="77777777" w:rsidR="00066516" w:rsidRPr="004C7783" w:rsidRDefault="00066516" w:rsidP="00563505">
            <w:pPr>
              <w:pStyle w:val="cuatexto"/>
              <w:jc w:val="right"/>
            </w:pPr>
            <w:r w:rsidRPr="004C7783">
              <w:t>100</w:t>
            </w:r>
          </w:p>
        </w:tc>
        <w:tc>
          <w:tcPr>
            <w:tcW w:w="802" w:type="dxa"/>
            <w:tcBorders>
              <w:top w:val="single" w:sz="2" w:space="0" w:color="auto"/>
              <w:bottom w:val="single" w:sz="4" w:space="0" w:color="auto"/>
            </w:tcBorders>
            <w:noWrap/>
            <w:vAlign w:val="center"/>
            <w:hideMark/>
          </w:tcPr>
          <w:p w14:paraId="0B624DF5" w14:textId="77777777" w:rsidR="00066516" w:rsidRPr="004C7783" w:rsidRDefault="00066516" w:rsidP="00563505">
            <w:pPr>
              <w:pStyle w:val="cuatexto"/>
              <w:jc w:val="right"/>
            </w:pPr>
            <w:r w:rsidRPr="004C7783">
              <w:t>100</w:t>
            </w:r>
          </w:p>
        </w:tc>
        <w:tc>
          <w:tcPr>
            <w:tcW w:w="802" w:type="dxa"/>
            <w:tcBorders>
              <w:top w:val="single" w:sz="2" w:space="0" w:color="auto"/>
              <w:bottom w:val="single" w:sz="4" w:space="0" w:color="auto"/>
            </w:tcBorders>
            <w:noWrap/>
            <w:vAlign w:val="center"/>
            <w:hideMark/>
          </w:tcPr>
          <w:p w14:paraId="55557A1B" w14:textId="77777777" w:rsidR="00066516" w:rsidRPr="004C7783" w:rsidRDefault="00066516" w:rsidP="00563505">
            <w:pPr>
              <w:pStyle w:val="cuatexto"/>
              <w:jc w:val="right"/>
            </w:pPr>
            <w:r w:rsidRPr="004C7783">
              <w:t>109</w:t>
            </w:r>
          </w:p>
        </w:tc>
        <w:tc>
          <w:tcPr>
            <w:tcW w:w="803" w:type="dxa"/>
            <w:tcBorders>
              <w:top w:val="single" w:sz="2" w:space="0" w:color="auto"/>
              <w:bottom w:val="single" w:sz="4" w:space="0" w:color="auto"/>
            </w:tcBorders>
            <w:noWrap/>
            <w:vAlign w:val="center"/>
            <w:hideMark/>
          </w:tcPr>
          <w:p w14:paraId="4B3A504C" w14:textId="77777777" w:rsidR="00066516" w:rsidRPr="004C7783" w:rsidRDefault="00066516" w:rsidP="00563505">
            <w:pPr>
              <w:pStyle w:val="cuatexto"/>
              <w:jc w:val="right"/>
            </w:pPr>
            <w:r w:rsidRPr="004C7783">
              <w:t>100</w:t>
            </w:r>
          </w:p>
        </w:tc>
      </w:tr>
      <w:tr w:rsidR="00066516" w14:paraId="3BB791BA" w14:textId="77777777" w:rsidTr="002F7255">
        <w:trPr>
          <w:trHeight w:val="198"/>
        </w:trPr>
        <w:tc>
          <w:tcPr>
            <w:tcW w:w="998" w:type="dxa"/>
            <w:vMerge w:val="restart"/>
            <w:noWrap/>
            <w:vAlign w:val="center"/>
            <w:hideMark/>
          </w:tcPr>
          <w:p w14:paraId="5CF7E23D" w14:textId="77777777" w:rsidR="00066516" w:rsidRPr="004C7783" w:rsidRDefault="00066516" w:rsidP="004C7783">
            <w:pPr>
              <w:pStyle w:val="cuatexto"/>
            </w:pPr>
            <w:r w:rsidRPr="004C7783">
              <w:t xml:space="preserve">Rurales </w:t>
            </w:r>
          </w:p>
          <w:p w14:paraId="2CAF148E" w14:textId="77777777" w:rsidR="00066516" w:rsidRPr="004C7783" w:rsidRDefault="00066516" w:rsidP="004C7783">
            <w:pPr>
              <w:pStyle w:val="cuatexto"/>
            </w:pPr>
            <w:r w:rsidRPr="004C7783">
              <w:t>medianos</w:t>
            </w:r>
          </w:p>
        </w:tc>
        <w:tc>
          <w:tcPr>
            <w:tcW w:w="2982" w:type="dxa"/>
            <w:tcBorders>
              <w:top w:val="single" w:sz="4" w:space="0" w:color="auto"/>
              <w:bottom w:val="single" w:sz="2" w:space="0" w:color="auto"/>
            </w:tcBorders>
            <w:noWrap/>
            <w:vAlign w:val="center"/>
            <w:hideMark/>
          </w:tcPr>
          <w:p w14:paraId="53B44F9F" w14:textId="77777777" w:rsidR="00066516" w:rsidRPr="004C7783" w:rsidRDefault="00066516" w:rsidP="004C7783">
            <w:pPr>
              <w:pStyle w:val="cuatexto"/>
            </w:pPr>
            <w:r w:rsidRPr="004C7783">
              <w:t>% Personal efectivo equivalente/personal previsto en CIAS</w:t>
            </w:r>
          </w:p>
        </w:tc>
        <w:tc>
          <w:tcPr>
            <w:tcW w:w="802" w:type="dxa"/>
            <w:tcBorders>
              <w:top w:val="single" w:sz="4" w:space="0" w:color="auto"/>
              <w:bottom w:val="single" w:sz="2" w:space="0" w:color="auto"/>
            </w:tcBorders>
            <w:noWrap/>
            <w:vAlign w:val="center"/>
            <w:hideMark/>
          </w:tcPr>
          <w:p w14:paraId="475F5DE7" w14:textId="77777777" w:rsidR="00066516" w:rsidRPr="004C7783" w:rsidRDefault="00066516" w:rsidP="00563505">
            <w:pPr>
              <w:pStyle w:val="cuatexto"/>
              <w:jc w:val="right"/>
            </w:pPr>
            <w:r w:rsidRPr="004C7783">
              <w:t>100</w:t>
            </w:r>
          </w:p>
        </w:tc>
        <w:tc>
          <w:tcPr>
            <w:tcW w:w="802" w:type="dxa"/>
            <w:tcBorders>
              <w:top w:val="single" w:sz="4" w:space="0" w:color="auto"/>
              <w:bottom w:val="single" w:sz="2" w:space="0" w:color="auto"/>
            </w:tcBorders>
            <w:noWrap/>
            <w:vAlign w:val="center"/>
            <w:hideMark/>
          </w:tcPr>
          <w:p w14:paraId="30A24A46" w14:textId="77777777" w:rsidR="00066516" w:rsidRPr="004C7783" w:rsidRDefault="00066516" w:rsidP="00563505">
            <w:pPr>
              <w:pStyle w:val="cuatexto"/>
              <w:jc w:val="right"/>
            </w:pPr>
            <w:r w:rsidRPr="004C7783">
              <w:t>104</w:t>
            </w:r>
          </w:p>
        </w:tc>
        <w:tc>
          <w:tcPr>
            <w:tcW w:w="803" w:type="dxa"/>
            <w:tcBorders>
              <w:top w:val="single" w:sz="4" w:space="0" w:color="auto"/>
              <w:bottom w:val="single" w:sz="2" w:space="0" w:color="auto"/>
            </w:tcBorders>
            <w:noWrap/>
            <w:vAlign w:val="center"/>
            <w:hideMark/>
          </w:tcPr>
          <w:p w14:paraId="5D0833B9" w14:textId="77777777" w:rsidR="00066516" w:rsidRPr="004C7783" w:rsidRDefault="00066516" w:rsidP="00563505">
            <w:pPr>
              <w:pStyle w:val="cuatexto"/>
              <w:jc w:val="right"/>
            </w:pPr>
            <w:r w:rsidRPr="004C7783">
              <w:t>103</w:t>
            </w:r>
          </w:p>
        </w:tc>
        <w:tc>
          <w:tcPr>
            <w:tcW w:w="802" w:type="dxa"/>
            <w:tcBorders>
              <w:top w:val="single" w:sz="4" w:space="0" w:color="auto"/>
              <w:bottom w:val="single" w:sz="2" w:space="0" w:color="auto"/>
            </w:tcBorders>
            <w:noWrap/>
            <w:vAlign w:val="center"/>
            <w:hideMark/>
          </w:tcPr>
          <w:p w14:paraId="1EB52750" w14:textId="77777777" w:rsidR="00066516" w:rsidRPr="004C7783" w:rsidRDefault="00066516" w:rsidP="00563505">
            <w:pPr>
              <w:pStyle w:val="cuatexto"/>
              <w:jc w:val="right"/>
            </w:pPr>
            <w:r w:rsidRPr="004C7783">
              <w:t>99</w:t>
            </w:r>
          </w:p>
        </w:tc>
        <w:tc>
          <w:tcPr>
            <w:tcW w:w="802" w:type="dxa"/>
            <w:tcBorders>
              <w:top w:val="single" w:sz="4" w:space="0" w:color="auto"/>
              <w:bottom w:val="single" w:sz="2" w:space="0" w:color="auto"/>
            </w:tcBorders>
            <w:noWrap/>
            <w:vAlign w:val="center"/>
            <w:hideMark/>
          </w:tcPr>
          <w:p w14:paraId="26B1D924" w14:textId="77777777" w:rsidR="00066516" w:rsidRPr="004C7783" w:rsidRDefault="00066516" w:rsidP="00563505">
            <w:pPr>
              <w:pStyle w:val="cuatexto"/>
              <w:jc w:val="right"/>
            </w:pPr>
            <w:r w:rsidRPr="004C7783">
              <w:t>96</w:t>
            </w:r>
          </w:p>
        </w:tc>
        <w:tc>
          <w:tcPr>
            <w:tcW w:w="803" w:type="dxa"/>
            <w:tcBorders>
              <w:top w:val="single" w:sz="4" w:space="0" w:color="auto"/>
              <w:bottom w:val="single" w:sz="2" w:space="0" w:color="auto"/>
            </w:tcBorders>
            <w:noWrap/>
            <w:vAlign w:val="center"/>
            <w:hideMark/>
          </w:tcPr>
          <w:p w14:paraId="0FE412F2" w14:textId="77777777" w:rsidR="00066516" w:rsidRPr="004C7783" w:rsidRDefault="00066516" w:rsidP="00563505">
            <w:pPr>
              <w:pStyle w:val="cuatexto"/>
              <w:jc w:val="right"/>
            </w:pPr>
            <w:r w:rsidRPr="004C7783">
              <w:t>96</w:t>
            </w:r>
          </w:p>
        </w:tc>
      </w:tr>
      <w:tr w:rsidR="00066516" w14:paraId="27883065" w14:textId="77777777" w:rsidTr="002F7255">
        <w:trPr>
          <w:trHeight w:val="198"/>
        </w:trPr>
        <w:tc>
          <w:tcPr>
            <w:tcW w:w="998" w:type="dxa"/>
            <w:vMerge/>
            <w:vAlign w:val="center"/>
            <w:hideMark/>
          </w:tcPr>
          <w:p w14:paraId="0C5E4ECF" w14:textId="77777777" w:rsidR="00066516" w:rsidRPr="004C7783" w:rsidRDefault="00066516" w:rsidP="004C7783">
            <w:pPr>
              <w:pStyle w:val="cuatexto"/>
            </w:pPr>
          </w:p>
        </w:tc>
        <w:tc>
          <w:tcPr>
            <w:tcW w:w="2982" w:type="dxa"/>
            <w:tcBorders>
              <w:top w:val="single" w:sz="2" w:space="0" w:color="auto"/>
              <w:bottom w:val="single" w:sz="4" w:space="0" w:color="auto"/>
            </w:tcBorders>
            <w:noWrap/>
            <w:vAlign w:val="center"/>
            <w:hideMark/>
          </w:tcPr>
          <w:p w14:paraId="1902248F" w14:textId="77777777" w:rsidR="00066516" w:rsidRPr="004C7783" w:rsidRDefault="00066516" w:rsidP="004C7783">
            <w:pPr>
              <w:pStyle w:val="cuatexto"/>
            </w:pPr>
            <w:r w:rsidRPr="004C7783">
              <w:t>% citas reales/citas teóricas</w:t>
            </w:r>
          </w:p>
        </w:tc>
        <w:tc>
          <w:tcPr>
            <w:tcW w:w="802" w:type="dxa"/>
            <w:tcBorders>
              <w:top w:val="single" w:sz="2" w:space="0" w:color="auto"/>
              <w:bottom w:val="single" w:sz="4" w:space="0" w:color="auto"/>
            </w:tcBorders>
            <w:noWrap/>
            <w:vAlign w:val="center"/>
            <w:hideMark/>
          </w:tcPr>
          <w:p w14:paraId="02412EC3" w14:textId="77777777" w:rsidR="00066516" w:rsidRPr="004C7783" w:rsidRDefault="00066516" w:rsidP="00563505">
            <w:pPr>
              <w:pStyle w:val="cuatexto"/>
              <w:jc w:val="right"/>
            </w:pPr>
            <w:r w:rsidRPr="004C7783">
              <w:t>81</w:t>
            </w:r>
          </w:p>
        </w:tc>
        <w:tc>
          <w:tcPr>
            <w:tcW w:w="802" w:type="dxa"/>
            <w:tcBorders>
              <w:top w:val="single" w:sz="2" w:space="0" w:color="auto"/>
              <w:bottom w:val="single" w:sz="4" w:space="0" w:color="auto"/>
            </w:tcBorders>
            <w:noWrap/>
            <w:vAlign w:val="center"/>
            <w:hideMark/>
          </w:tcPr>
          <w:p w14:paraId="19AB93C8" w14:textId="77777777" w:rsidR="00066516" w:rsidRPr="004C7783" w:rsidRDefault="00066516" w:rsidP="00563505">
            <w:pPr>
              <w:pStyle w:val="cuatexto"/>
              <w:jc w:val="right"/>
            </w:pPr>
            <w:r w:rsidRPr="004C7783">
              <w:t>80</w:t>
            </w:r>
          </w:p>
        </w:tc>
        <w:tc>
          <w:tcPr>
            <w:tcW w:w="803" w:type="dxa"/>
            <w:tcBorders>
              <w:top w:val="single" w:sz="2" w:space="0" w:color="auto"/>
              <w:bottom w:val="single" w:sz="4" w:space="0" w:color="auto"/>
            </w:tcBorders>
            <w:noWrap/>
            <w:vAlign w:val="center"/>
            <w:hideMark/>
          </w:tcPr>
          <w:p w14:paraId="66512830" w14:textId="77777777" w:rsidR="00066516" w:rsidRPr="004C7783" w:rsidRDefault="00066516" w:rsidP="00563505">
            <w:pPr>
              <w:pStyle w:val="cuatexto"/>
              <w:jc w:val="right"/>
            </w:pPr>
            <w:r w:rsidRPr="004C7783">
              <w:t>86</w:t>
            </w:r>
          </w:p>
        </w:tc>
        <w:tc>
          <w:tcPr>
            <w:tcW w:w="802" w:type="dxa"/>
            <w:tcBorders>
              <w:top w:val="single" w:sz="2" w:space="0" w:color="auto"/>
              <w:bottom w:val="single" w:sz="4" w:space="0" w:color="auto"/>
            </w:tcBorders>
            <w:noWrap/>
            <w:vAlign w:val="center"/>
            <w:hideMark/>
          </w:tcPr>
          <w:p w14:paraId="527FA3AF" w14:textId="77777777" w:rsidR="00066516" w:rsidRPr="004C7783" w:rsidRDefault="00066516" w:rsidP="00563505">
            <w:pPr>
              <w:pStyle w:val="cuatexto"/>
              <w:jc w:val="right"/>
            </w:pPr>
            <w:r w:rsidRPr="004C7783">
              <w:t>92</w:t>
            </w:r>
          </w:p>
        </w:tc>
        <w:tc>
          <w:tcPr>
            <w:tcW w:w="802" w:type="dxa"/>
            <w:tcBorders>
              <w:top w:val="single" w:sz="2" w:space="0" w:color="auto"/>
              <w:bottom w:val="single" w:sz="4" w:space="0" w:color="auto"/>
            </w:tcBorders>
            <w:noWrap/>
            <w:vAlign w:val="center"/>
            <w:hideMark/>
          </w:tcPr>
          <w:p w14:paraId="05B76025" w14:textId="77777777" w:rsidR="00066516" w:rsidRPr="004C7783" w:rsidRDefault="00066516" w:rsidP="00563505">
            <w:pPr>
              <w:pStyle w:val="cuatexto"/>
              <w:jc w:val="right"/>
            </w:pPr>
            <w:r w:rsidRPr="004C7783">
              <w:t>105</w:t>
            </w:r>
          </w:p>
        </w:tc>
        <w:tc>
          <w:tcPr>
            <w:tcW w:w="803" w:type="dxa"/>
            <w:tcBorders>
              <w:top w:val="single" w:sz="2" w:space="0" w:color="auto"/>
              <w:bottom w:val="single" w:sz="4" w:space="0" w:color="auto"/>
            </w:tcBorders>
            <w:noWrap/>
            <w:vAlign w:val="center"/>
            <w:hideMark/>
          </w:tcPr>
          <w:p w14:paraId="66F030AC" w14:textId="77777777" w:rsidR="00066516" w:rsidRPr="004C7783" w:rsidRDefault="00066516" w:rsidP="00563505">
            <w:pPr>
              <w:pStyle w:val="cuatexto"/>
              <w:jc w:val="right"/>
            </w:pPr>
            <w:r w:rsidRPr="004C7783">
              <w:t>96</w:t>
            </w:r>
          </w:p>
        </w:tc>
      </w:tr>
      <w:tr w:rsidR="00066516" w14:paraId="4B119482" w14:textId="77777777" w:rsidTr="002F7255">
        <w:trPr>
          <w:trHeight w:val="198"/>
        </w:trPr>
        <w:tc>
          <w:tcPr>
            <w:tcW w:w="998" w:type="dxa"/>
            <w:vMerge w:val="restart"/>
            <w:noWrap/>
            <w:vAlign w:val="center"/>
            <w:hideMark/>
          </w:tcPr>
          <w:p w14:paraId="2EB55A79" w14:textId="77777777" w:rsidR="00066516" w:rsidRPr="004C7783" w:rsidRDefault="00066516" w:rsidP="004C7783">
            <w:pPr>
              <w:pStyle w:val="cuatexto"/>
            </w:pPr>
            <w:r w:rsidRPr="004C7783">
              <w:t>Rurales</w:t>
            </w:r>
          </w:p>
          <w:p w14:paraId="7E5CAE3E" w14:textId="77777777" w:rsidR="00066516" w:rsidRPr="004C7783" w:rsidRDefault="00066516" w:rsidP="004C7783">
            <w:pPr>
              <w:pStyle w:val="cuatexto"/>
            </w:pPr>
            <w:r w:rsidRPr="004C7783">
              <w:t xml:space="preserve"> pequeños</w:t>
            </w:r>
          </w:p>
        </w:tc>
        <w:tc>
          <w:tcPr>
            <w:tcW w:w="2982" w:type="dxa"/>
            <w:tcBorders>
              <w:top w:val="single" w:sz="4" w:space="0" w:color="auto"/>
              <w:bottom w:val="single" w:sz="2" w:space="0" w:color="auto"/>
            </w:tcBorders>
            <w:noWrap/>
            <w:vAlign w:val="center"/>
            <w:hideMark/>
          </w:tcPr>
          <w:p w14:paraId="44957C01" w14:textId="77777777" w:rsidR="00066516" w:rsidRPr="004C7783" w:rsidRDefault="00066516" w:rsidP="004C7783">
            <w:pPr>
              <w:pStyle w:val="cuatexto"/>
            </w:pPr>
            <w:r w:rsidRPr="004C7783">
              <w:t>% Personal efectivo equivalente/personal previsto en CIAS</w:t>
            </w:r>
          </w:p>
        </w:tc>
        <w:tc>
          <w:tcPr>
            <w:tcW w:w="802" w:type="dxa"/>
            <w:tcBorders>
              <w:top w:val="single" w:sz="4" w:space="0" w:color="auto"/>
              <w:bottom w:val="single" w:sz="2" w:space="0" w:color="auto"/>
            </w:tcBorders>
            <w:noWrap/>
            <w:vAlign w:val="center"/>
            <w:hideMark/>
          </w:tcPr>
          <w:p w14:paraId="35C31964" w14:textId="77777777" w:rsidR="00066516" w:rsidRPr="004C7783" w:rsidRDefault="00066516" w:rsidP="00563505">
            <w:pPr>
              <w:pStyle w:val="cuatexto"/>
              <w:jc w:val="right"/>
            </w:pPr>
            <w:r w:rsidRPr="004C7783">
              <w:t>107</w:t>
            </w:r>
          </w:p>
        </w:tc>
        <w:tc>
          <w:tcPr>
            <w:tcW w:w="802" w:type="dxa"/>
            <w:tcBorders>
              <w:top w:val="single" w:sz="4" w:space="0" w:color="auto"/>
              <w:bottom w:val="single" w:sz="2" w:space="0" w:color="auto"/>
            </w:tcBorders>
            <w:noWrap/>
            <w:vAlign w:val="center"/>
            <w:hideMark/>
          </w:tcPr>
          <w:p w14:paraId="18B1E1CE" w14:textId="77777777" w:rsidR="00066516" w:rsidRPr="004C7783" w:rsidRDefault="00066516" w:rsidP="00563505">
            <w:pPr>
              <w:pStyle w:val="cuatexto"/>
              <w:jc w:val="right"/>
            </w:pPr>
            <w:r w:rsidRPr="004C7783">
              <w:t>116</w:t>
            </w:r>
          </w:p>
        </w:tc>
        <w:tc>
          <w:tcPr>
            <w:tcW w:w="803" w:type="dxa"/>
            <w:tcBorders>
              <w:top w:val="single" w:sz="4" w:space="0" w:color="auto"/>
              <w:bottom w:val="single" w:sz="2" w:space="0" w:color="auto"/>
            </w:tcBorders>
            <w:noWrap/>
            <w:vAlign w:val="center"/>
            <w:hideMark/>
          </w:tcPr>
          <w:p w14:paraId="7B305275" w14:textId="77777777" w:rsidR="00066516" w:rsidRPr="004C7783" w:rsidRDefault="00066516" w:rsidP="00563505">
            <w:pPr>
              <w:pStyle w:val="cuatexto"/>
              <w:jc w:val="right"/>
            </w:pPr>
            <w:r w:rsidRPr="004C7783">
              <w:t>114</w:t>
            </w:r>
          </w:p>
        </w:tc>
        <w:tc>
          <w:tcPr>
            <w:tcW w:w="802" w:type="dxa"/>
            <w:tcBorders>
              <w:top w:val="single" w:sz="4" w:space="0" w:color="auto"/>
              <w:bottom w:val="single" w:sz="2" w:space="0" w:color="auto"/>
            </w:tcBorders>
            <w:noWrap/>
            <w:vAlign w:val="center"/>
            <w:hideMark/>
          </w:tcPr>
          <w:p w14:paraId="07D83C4E" w14:textId="77777777" w:rsidR="00066516" w:rsidRPr="004C7783" w:rsidRDefault="00066516" w:rsidP="00563505">
            <w:pPr>
              <w:pStyle w:val="cuatexto"/>
              <w:jc w:val="right"/>
            </w:pPr>
            <w:r w:rsidRPr="004C7783">
              <w:t>112</w:t>
            </w:r>
          </w:p>
        </w:tc>
        <w:tc>
          <w:tcPr>
            <w:tcW w:w="802" w:type="dxa"/>
            <w:tcBorders>
              <w:top w:val="single" w:sz="4" w:space="0" w:color="auto"/>
              <w:bottom w:val="single" w:sz="2" w:space="0" w:color="auto"/>
            </w:tcBorders>
            <w:noWrap/>
            <w:vAlign w:val="center"/>
            <w:hideMark/>
          </w:tcPr>
          <w:p w14:paraId="0D8E4219" w14:textId="77777777" w:rsidR="00066516" w:rsidRPr="004C7783" w:rsidRDefault="00066516" w:rsidP="00563505">
            <w:pPr>
              <w:pStyle w:val="cuatexto"/>
              <w:jc w:val="right"/>
            </w:pPr>
            <w:r w:rsidRPr="004C7783">
              <w:t>112</w:t>
            </w:r>
          </w:p>
        </w:tc>
        <w:tc>
          <w:tcPr>
            <w:tcW w:w="803" w:type="dxa"/>
            <w:tcBorders>
              <w:top w:val="single" w:sz="4" w:space="0" w:color="auto"/>
              <w:bottom w:val="single" w:sz="2" w:space="0" w:color="auto"/>
            </w:tcBorders>
            <w:noWrap/>
            <w:vAlign w:val="center"/>
            <w:hideMark/>
          </w:tcPr>
          <w:p w14:paraId="258A70AE" w14:textId="77777777" w:rsidR="00066516" w:rsidRPr="004C7783" w:rsidRDefault="00066516" w:rsidP="00563505">
            <w:pPr>
              <w:pStyle w:val="cuatexto"/>
              <w:jc w:val="right"/>
            </w:pPr>
            <w:r w:rsidRPr="004C7783">
              <w:t>110</w:t>
            </w:r>
          </w:p>
        </w:tc>
      </w:tr>
      <w:tr w:rsidR="00066516" w14:paraId="3FC6BE2F" w14:textId="77777777" w:rsidTr="002F7255">
        <w:trPr>
          <w:trHeight w:val="198"/>
        </w:trPr>
        <w:tc>
          <w:tcPr>
            <w:tcW w:w="998" w:type="dxa"/>
            <w:vMerge/>
            <w:vAlign w:val="center"/>
            <w:hideMark/>
          </w:tcPr>
          <w:p w14:paraId="7C7B1C22" w14:textId="77777777" w:rsidR="00066516" w:rsidRPr="004C7783" w:rsidRDefault="00066516" w:rsidP="004C7783">
            <w:pPr>
              <w:pStyle w:val="cuatexto"/>
            </w:pPr>
          </w:p>
        </w:tc>
        <w:tc>
          <w:tcPr>
            <w:tcW w:w="2982" w:type="dxa"/>
            <w:tcBorders>
              <w:top w:val="single" w:sz="2" w:space="0" w:color="auto"/>
              <w:bottom w:val="single" w:sz="4" w:space="0" w:color="auto"/>
            </w:tcBorders>
            <w:noWrap/>
            <w:vAlign w:val="center"/>
            <w:hideMark/>
          </w:tcPr>
          <w:p w14:paraId="19F34D8C" w14:textId="77777777" w:rsidR="00066516" w:rsidRPr="004C7783" w:rsidRDefault="00066516" w:rsidP="004C7783">
            <w:pPr>
              <w:pStyle w:val="cuatexto"/>
            </w:pPr>
            <w:r w:rsidRPr="004C7783">
              <w:t>% citas reales/citas teóricas</w:t>
            </w:r>
          </w:p>
        </w:tc>
        <w:tc>
          <w:tcPr>
            <w:tcW w:w="802" w:type="dxa"/>
            <w:tcBorders>
              <w:top w:val="single" w:sz="2" w:space="0" w:color="auto"/>
              <w:bottom w:val="single" w:sz="4" w:space="0" w:color="auto"/>
            </w:tcBorders>
            <w:noWrap/>
            <w:vAlign w:val="center"/>
            <w:hideMark/>
          </w:tcPr>
          <w:p w14:paraId="25F2BDD1" w14:textId="77777777" w:rsidR="00066516" w:rsidRPr="004C7783" w:rsidRDefault="00066516" w:rsidP="00563505">
            <w:pPr>
              <w:pStyle w:val="cuatexto"/>
              <w:jc w:val="right"/>
            </w:pPr>
            <w:r w:rsidRPr="004C7783">
              <w:t>73</w:t>
            </w:r>
          </w:p>
        </w:tc>
        <w:tc>
          <w:tcPr>
            <w:tcW w:w="802" w:type="dxa"/>
            <w:tcBorders>
              <w:top w:val="single" w:sz="2" w:space="0" w:color="auto"/>
              <w:bottom w:val="single" w:sz="4" w:space="0" w:color="auto"/>
            </w:tcBorders>
            <w:noWrap/>
            <w:vAlign w:val="center"/>
            <w:hideMark/>
          </w:tcPr>
          <w:p w14:paraId="6C68B91D" w14:textId="77777777" w:rsidR="00066516" w:rsidRPr="004C7783" w:rsidRDefault="00066516" w:rsidP="00563505">
            <w:pPr>
              <w:pStyle w:val="cuatexto"/>
              <w:jc w:val="right"/>
            </w:pPr>
            <w:r w:rsidRPr="004C7783">
              <w:t>74</w:t>
            </w:r>
          </w:p>
        </w:tc>
        <w:tc>
          <w:tcPr>
            <w:tcW w:w="803" w:type="dxa"/>
            <w:tcBorders>
              <w:top w:val="single" w:sz="2" w:space="0" w:color="auto"/>
              <w:bottom w:val="single" w:sz="4" w:space="0" w:color="auto"/>
            </w:tcBorders>
            <w:noWrap/>
            <w:vAlign w:val="center"/>
            <w:hideMark/>
          </w:tcPr>
          <w:p w14:paraId="0892849A" w14:textId="77777777" w:rsidR="00066516" w:rsidRPr="004C7783" w:rsidRDefault="00066516" w:rsidP="00563505">
            <w:pPr>
              <w:pStyle w:val="cuatexto"/>
              <w:jc w:val="right"/>
            </w:pPr>
            <w:r w:rsidRPr="004C7783">
              <w:t>75</w:t>
            </w:r>
          </w:p>
        </w:tc>
        <w:tc>
          <w:tcPr>
            <w:tcW w:w="802" w:type="dxa"/>
            <w:tcBorders>
              <w:top w:val="single" w:sz="2" w:space="0" w:color="auto"/>
              <w:bottom w:val="single" w:sz="4" w:space="0" w:color="auto"/>
            </w:tcBorders>
            <w:noWrap/>
            <w:vAlign w:val="center"/>
            <w:hideMark/>
          </w:tcPr>
          <w:p w14:paraId="77F5AD2E" w14:textId="77777777" w:rsidR="00066516" w:rsidRPr="004C7783" w:rsidRDefault="00066516" w:rsidP="00563505">
            <w:pPr>
              <w:pStyle w:val="cuatexto"/>
              <w:jc w:val="right"/>
            </w:pPr>
            <w:r w:rsidRPr="004C7783">
              <w:t>79</w:t>
            </w:r>
          </w:p>
        </w:tc>
        <w:tc>
          <w:tcPr>
            <w:tcW w:w="802" w:type="dxa"/>
            <w:tcBorders>
              <w:top w:val="single" w:sz="2" w:space="0" w:color="auto"/>
              <w:bottom w:val="single" w:sz="4" w:space="0" w:color="auto"/>
            </w:tcBorders>
            <w:noWrap/>
            <w:vAlign w:val="center"/>
            <w:hideMark/>
          </w:tcPr>
          <w:p w14:paraId="2701C87B" w14:textId="77777777" w:rsidR="00066516" w:rsidRPr="004C7783" w:rsidRDefault="00066516" w:rsidP="00563505">
            <w:pPr>
              <w:pStyle w:val="cuatexto"/>
              <w:jc w:val="right"/>
            </w:pPr>
            <w:r w:rsidRPr="004C7783">
              <w:t>97</w:t>
            </w:r>
          </w:p>
        </w:tc>
        <w:tc>
          <w:tcPr>
            <w:tcW w:w="803" w:type="dxa"/>
            <w:tcBorders>
              <w:top w:val="single" w:sz="2" w:space="0" w:color="auto"/>
              <w:bottom w:val="single" w:sz="4" w:space="0" w:color="auto"/>
            </w:tcBorders>
            <w:noWrap/>
            <w:vAlign w:val="center"/>
            <w:hideMark/>
          </w:tcPr>
          <w:p w14:paraId="0A74D973" w14:textId="77777777" w:rsidR="00066516" w:rsidRPr="004C7783" w:rsidRDefault="00066516" w:rsidP="00563505">
            <w:pPr>
              <w:pStyle w:val="cuatexto"/>
              <w:jc w:val="right"/>
            </w:pPr>
            <w:r w:rsidRPr="004C7783">
              <w:t>92</w:t>
            </w:r>
          </w:p>
        </w:tc>
      </w:tr>
      <w:tr w:rsidR="00066516" w14:paraId="66801379" w14:textId="77777777" w:rsidTr="002F7255">
        <w:trPr>
          <w:trHeight w:val="198"/>
        </w:trPr>
        <w:tc>
          <w:tcPr>
            <w:tcW w:w="998" w:type="dxa"/>
            <w:vMerge w:val="restart"/>
            <w:noWrap/>
            <w:vAlign w:val="center"/>
            <w:hideMark/>
          </w:tcPr>
          <w:p w14:paraId="2EA5F9B5" w14:textId="77777777" w:rsidR="00066516" w:rsidRPr="004C7783" w:rsidRDefault="00066516" w:rsidP="004C7783">
            <w:pPr>
              <w:pStyle w:val="cuatexto"/>
            </w:pPr>
            <w:r w:rsidRPr="004C7783">
              <w:t xml:space="preserve">Zonas </w:t>
            </w:r>
          </w:p>
          <w:p w14:paraId="306968E6" w14:textId="77777777" w:rsidR="00066516" w:rsidRPr="004C7783" w:rsidRDefault="00066516" w:rsidP="004C7783">
            <w:pPr>
              <w:pStyle w:val="cuatexto"/>
            </w:pPr>
            <w:r w:rsidRPr="004C7783">
              <w:t>especiales</w:t>
            </w:r>
          </w:p>
        </w:tc>
        <w:tc>
          <w:tcPr>
            <w:tcW w:w="2982" w:type="dxa"/>
            <w:tcBorders>
              <w:top w:val="single" w:sz="4" w:space="0" w:color="auto"/>
              <w:bottom w:val="single" w:sz="2" w:space="0" w:color="auto"/>
            </w:tcBorders>
            <w:noWrap/>
            <w:vAlign w:val="center"/>
            <w:hideMark/>
          </w:tcPr>
          <w:p w14:paraId="56EA18B8" w14:textId="77777777" w:rsidR="00066516" w:rsidRPr="004C7783" w:rsidRDefault="00066516" w:rsidP="004C7783">
            <w:pPr>
              <w:pStyle w:val="cuatexto"/>
            </w:pPr>
            <w:r w:rsidRPr="004C7783">
              <w:t>% Personal efectivo equivalente/personal previsto en CIAS</w:t>
            </w:r>
          </w:p>
        </w:tc>
        <w:tc>
          <w:tcPr>
            <w:tcW w:w="802" w:type="dxa"/>
            <w:tcBorders>
              <w:top w:val="single" w:sz="4" w:space="0" w:color="auto"/>
              <w:bottom w:val="single" w:sz="2" w:space="0" w:color="auto"/>
            </w:tcBorders>
            <w:noWrap/>
            <w:vAlign w:val="center"/>
            <w:hideMark/>
          </w:tcPr>
          <w:p w14:paraId="6DC32A86" w14:textId="77777777" w:rsidR="00066516" w:rsidRPr="004C7783" w:rsidRDefault="00066516" w:rsidP="00563505">
            <w:pPr>
              <w:pStyle w:val="cuatexto"/>
              <w:jc w:val="right"/>
            </w:pPr>
            <w:r w:rsidRPr="004C7783">
              <w:t>95</w:t>
            </w:r>
          </w:p>
        </w:tc>
        <w:tc>
          <w:tcPr>
            <w:tcW w:w="802" w:type="dxa"/>
            <w:tcBorders>
              <w:top w:val="single" w:sz="4" w:space="0" w:color="auto"/>
              <w:bottom w:val="single" w:sz="2" w:space="0" w:color="auto"/>
            </w:tcBorders>
            <w:noWrap/>
            <w:vAlign w:val="center"/>
            <w:hideMark/>
          </w:tcPr>
          <w:p w14:paraId="73435528" w14:textId="77777777" w:rsidR="00066516" w:rsidRPr="004C7783" w:rsidRDefault="00066516" w:rsidP="00563505">
            <w:pPr>
              <w:pStyle w:val="cuatexto"/>
              <w:jc w:val="right"/>
            </w:pPr>
            <w:r w:rsidRPr="004C7783">
              <w:t>125</w:t>
            </w:r>
          </w:p>
        </w:tc>
        <w:tc>
          <w:tcPr>
            <w:tcW w:w="803" w:type="dxa"/>
            <w:tcBorders>
              <w:top w:val="single" w:sz="4" w:space="0" w:color="auto"/>
              <w:bottom w:val="single" w:sz="2" w:space="0" w:color="auto"/>
            </w:tcBorders>
            <w:noWrap/>
            <w:vAlign w:val="center"/>
            <w:hideMark/>
          </w:tcPr>
          <w:p w14:paraId="7926D0BF" w14:textId="77777777" w:rsidR="00066516" w:rsidRPr="004C7783" w:rsidRDefault="00066516" w:rsidP="00563505">
            <w:pPr>
              <w:pStyle w:val="cuatexto"/>
              <w:jc w:val="right"/>
            </w:pPr>
            <w:r w:rsidRPr="004C7783">
              <w:t>108</w:t>
            </w:r>
          </w:p>
        </w:tc>
        <w:tc>
          <w:tcPr>
            <w:tcW w:w="802" w:type="dxa"/>
            <w:tcBorders>
              <w:top w:val="single" w:sz="4" w:space="0" w:color="auto"/>
              <w:bottom w:val="single" w:sz="2" w:space="0" w:color="auto"/>
            </w:tcBorders>
            <w:noWrap/>
            <w:vAlign w:val="center"/>
            <w:hideMark/>
          </w:tcPr>
          <w:p w14:paraId="61231AE8" w14:textId="77777777" w:rsidR="00066516" w:rsidRPr="004C7783" w:rsidRDefault="00066516" w:rsidP="00563505">
            <w:pPr>
              <w:pStyle w:val="cuatexto"/>
              <w:jc w:val="right"/>
            </w:pPr>
            <w:r w:rsidRPr="004C7783">
              <w:t>105</w:t>
            </w:r>
          </w:p>
        </w:tc>
        <w:tc>
          <w:tcPr>
            <w:tcW w:w="802" w:type="dxa"/>
            <w:tcBorders>
              <w:top w:val="single" w:sz="4" w:space="0" w:color="auto"/>
              <w:bottom w:val="single" w:sz="2" w:space="0" w:color="auto"/>
            </w:tcBorders>
            <w:noWrap/>
            <w:vAlign w:val="center"/>
            <w:hideMark/>
          </w:tcPr>
          <w:p w14:paraId="1ACC294C" w14:textId="77777777" w:rsidR="00066516" w:rsidRPr="004C7783" w:rsidRDefault="00066516" w:rsidP="00563505">
            <w:pPr>
              <w:pStyle w:val="cuatexto"/>
              <w:jc w:val="right"/>
            </w:pPr>
            <w:r w:rsidRPr="004C7783">
              <w:t>99</w:t>
            </w:r>
          </w:p>
        </w:tc>
        <w:tc>
          <w:tcPr>
            <w:tcW w:w="803" w:type="dxa"/>
            <w:tcBorders>
              <w:top w:val="single" w:sz="4" w:space="0" w:color="auto"/>
              <w:bottom w:val="single" w:sz="2" w:space="0" w:color="auto"/>
            </w:tcBorders>
            <w:noWrap/>
            <w:vAlign w:val="center"/>
            <w:hideMark/>
          </w:tcPr>
          <w:p w14:paraId="25591B7B" w14:textId="77777777" w:rsidR="00066516" w:rsidRPr="004C7783" w:rsidRDefault="00066516" w:rsidP="00563505">
            <w:pPr>
              <w:pStyle w:val="cuatexto"/>
              <w:jc w:val="right"/>
            </w:pPr>
            <w:r w:rsidRPr="004C7783">
              <w:t>103</w:t>
            </w:r>
          </w:p>
        </w:tc>
      </w:tr>
      <w:tr w:rsidR="00066516" w14:paraId="35863F6F" w14:textId="77777777" w:rsidTr="002F7255">
        <w:trPr>
          <w:trHeight w:val="198"/>
        </w:trPr>
        <w:tc>
          <w:tcPr>
            <w:tcW w:w="998" w:type="dxa"/>
            <w:vMerge/>
            <w:tcBorders>
              <w:bottom w:val="single" w:sz="4" w:space="0" w:color="auto"/>
            </w:tcBorders>
            <w:vAlign w:val="center"/>
            <w:hideMark/>
          </w:tcPr>
          <w:p w14:paraId="5A780855" w14:textId="77777777" w:rsidR="00066516" w:rsidRPr="004C7783" w:rsidRDefault="00066516" w:rsidP="004C7783">
            <w:pPr>
              <w:pStyle w:val="cuatexto"/>
            </w:pPr>
          </w:p>
        </w:tc>
        <w:tc>
          <w:tcPr>
            <w:tcW w:w="2982" w:type="dxa"/>
            <w:tcBorders>
              <w:top w:val="single" w:sz="2" w:space="0" w:color="auto"/>
              <w:bottom w:val="single" w:sz="4" w:space="0" w:color="auto"/>
            </w:tcBorders>
            <w:noWrap/>
            <w:vAlign w:val="center"/>
            <w:hideMark/>
          </w:tcPr>
          <w:p w14:paraId="49E49CFD" w14:textId="77777777" w:rsidR="00066516" w:rsidRPr="004C7783" w:rsidRDefault="00066516" w:rsidP="004C7783">
            <w:pPr>
              <w:pStyle w:val="cuatexto"/>
            </w:pPr>
            <w:r w:rsidRPr="004C7783">
              <w:t>% citas reales/citas teóricas</w:t>
            </w:r>
          </w:p>
        </w:tc>
        <w:tc>
          <w:tcPr>
            <w:tcW w:w="802" w:type="dxa"/>
            <w:tcBorders>
              <w:top w:val="single" w:sz="2" w:space="0" w:color="auto"/>
              <w:bottom w:val="single" w:sz="4" w:space="0" w:color="auto"/>
            </w:tcBorders>
            <w:noWrap/>
            <w:vAlign w:val="center"/>
            <w:hideMark/>
          </w:tcPr>
          <w:p w14:paraId="62677644" w14:textId="77777777" w:rsidR="00066516" w:rsidRPr="004C7783" w:rsidRDefault="00066516" w:rsidP="00563505">
            <w:pPr>
              <w:pStyle w:val="cuatexto"/>
              <w:jc w:val="right"/>
            </w:pPr>
            <w:r w:rsidRPr="004C7783">
              <w:t>41</w:t>
            </w:r>
          </w:p>
        </w:tc>
        <w:tc>
          <w:tcPr>
            <w:tcW w:w="802" w:type="dxa"/>
            <w:tcBorders>
              <w:top w:val="single" w:sz="2" w:space="0" w:color="auto"/>
              <w:bottom w:val="single" w:sz="4" w:space="0" w:color="auto"/>
            </w:tcBorders>
            <w:noWrap/>
            <w:vAlign w:val="center"/>
            <w:hideMark/>
          </w:tcPr>
          <w:p w14:paraId="3630FF2C" w14:textId="77777777" w:rsidR="00066516" w:rsidRPr="004C7783" w:rsidRDefault="00066516" w:rsidP="00563505">
            <w:pPr>
              <w:pStyle w:val="cuatexto"/>
              <w:jc w:val="right"/>
            </w:pPr>
            <w:r w:rsidRPr="004C7783">
              <w:t>40</w:t>
            </w:r>
          </w:p>
        </w:tc>
        <w:tc>
          <w:tcPr>
            <w:tcW w:w="803" w:type="dxa"/>
            <w:tcBorders>
              <w:top w:val="single" w:sz="2" w:space="0" w:color="auto"/>
              <w:bottom w:val="single" w:sz="4" w:space="0" w:color="auto"/>
            </w:tcBorders>
            <w:noWrap/>
            <w:vAlign w:val="center"/>
            <w:hideMark/>
          </w:tcPr>
          <w:p w14:paraId="10BA071D" w14:textId="77777777" w:rsidR="00066516" w:rsidRPr="004C7783" w:rsidRDefault="00066516" w:rsidP="00563505">
            <w:pPr>
              <w:pStyle w:val="cuatexto"/>
              <w:jc w:val="right"/>
            </w:pPr>
            <w:r w:rsidRPr="004C7783">
              <w:t>49</w:t>
            </w:r>
          </w:p>
        </w:tc>
        <w:tc>
          <w:tcPr>
            <w:tcW w:w="802" w:type="dxa"/>
            <w:tcBorders>
              <w:top w:val="single" w:sz="2" w:space="0" w:color="auto"/>
              <w:bottom w:val="single" w:sz="4" w:space="0" w:color="auto"/>
            </w:tcBorders>
            <w:noWrap/>
            <w:vAlign w:val="center"/>
            <w:hideMark/>
          </w:tcPr>
          <w:p w14:paraId="4BAFABFE" w14:textId="77777777" w:rsidR="00066516" w:rsidRPr="004C7783" w:rsidRDefault="00066516" w:rsidP="00563505">
            <w:pPr>
              <w:pStyle w:val="cuatexto"/>
              <w:jc w:val="right"/>
            </w:pPr>
            <w:r w:rsidRPr="004C7783">
              <w:t>51</w:t>
            </w:r>
          </w:p>
        </w:tc>
        <w:tc>
          <w:tcPr>
            <w:tcW w:w="802" w:type="dxa"/>
            <w:tcBorders>
              <w:top w:val="single" w:sz="2" w:space="0" w:color="auto"/>
              <w:bottom w:val="single" w:sz="4" w:space="0" w:color="auto"/>
            </w:tcBorders>
            <w:noWrap/>
            <w:vAlign w:val="center"/>
            <w:hideMark/>
          </w:tcPr>
          <w:p w14:paraId="2D65FB8D" w14:textId="77777777" w:rsidR="00066516" w:rsidRPr="004C7783" w:rsidRDefault="00066516" w:rsidP="00563505">
            <w:pPr>
              <w:pStyle w:val="cuatexto"/>
              <w:jc w:val="right"/>
            </w:pPr>
            <w:r w:rsidRPr="004C7783">
              <w:t>55</w:t>
            </w:r>
          </w:p>
        </w:tc>
        <w:tc>
          <w:tcPr>
            <w:tcW w:w="803" w:type="dxa"/>
            <w:tcBorders>
              <w:top w:val="single" w:sz="2" w:space="0" w:color="auto"/>
              <w:bottom w:val="single" w:sz="4" w:space="0" w:color="auto"/>
            </w:tcBorders>
            <w:noWrap/>
            <w:vAlign w:val="center"/>
            <w:hideMark/>
          </w:tcPr>
          <w:p w14:paraId="3C70269E" w14:textId="77777777" w:rsidR="00066516" w:rsidRPr="004C7783" w:rsidRDefault="00066516" w:rsidP="00563505">
            <w:pPr>
              <w:pStyle w:val="cuatexto"/>
              <w:jc w:val="right"/>
            </w:pPr>
            <w:r w:rsidRPr="004C7783">
              <w:t>57</w:t>
            </w:r>
          </w:p>
        </w:tc>
      </w:tr>
      <w:tr w:rsidR="002F7255" w:rsidRPr="00C77120" w14:paraId="3B678055" w14:textId="77777777" w:rsidTr="006F7EC7">
        <w:trPr>
          <w:trHeight w:val="255"/>
        </w:trPr>
        <w:tc>
          <w:tcPr>
            <w:tcW w:w="998" w:type="dxa"/>
            <w:vMerge w:val="restart"/>
            <w:shd w:val="clear" w:color="auto" w:fill="8DB3E2" w:themeFill="text2" w:themeFillTint="66"/>
            <w:noWrap/>
            <w:vAlign w:val="center"/>
            <w:hideMark/>
          </w:tcPr>
          <w:p w14:paraId="7A3C5C76" w14:textId="4E8D849B" w:rsidR="002F7255" w:rsidRPr="004C7783" w:rsidRDefault="002F7255" w:rsidP="002F7255">
            <w:pPr>
              <w:pStyle w:val="cuadroCabe"/>
              <w:spacing w:line="240" w:lineRule="auto"/>
            </w:pPr>
            <w:r w:rsidRPr="004C7783">
              <w:t>Total</w:t>
            </w:r>
            <w:r>
              <w:t xml:space="preserve">    </w:t>
            </w:r>
          </w:p>
        </w:tc>
        <w:tc>
          <w:tcPr>
            <w:tcW w:w="2982" w:type="dxa"/>
            <w:tcBorders>
              <w:bottom w:val="single" w:sz="4" w:space="0" w:color="auto"/>
            </w:tcBorders>
            <w:shd w:val="clear" w:color="auto" w:fill="8DB3E2"/>
            <w:noWrap/>
            <w:vAlign w:val="center"/>
            <w:hideMark/>
          </w:tcPr>
          <w:p w14:paraId="78B42495" w14:textId="77777777" w:rsidR="002F7255" w:rsidRPr="004C7783" w:rsidRDefault="002F7255" w:rsidP="0047539F">
            <w:pPr>
              <w:pStyle w:val="cuadroCabe"/>
              <w:spacing w:after="40"/>
            </w:pPr>
            <w:r w:rsidRPr="004C7783">
              <w:t>% Personal efectivo equivalente/personal previsto en CIAS</w:t>
            </w:r>
          </w:p>
        </w:tc>
        <w:tc>
          <w:tcPr>
            <w:tcW w:w="802" w:type="dxa"/>
            <w:tcBorders>
              <w:bottom w:val="single" w:sz="4" w:space="0" w:color="auto"/>
            </w:tcBorders>
            <w:shd w:val="clear" w:color="auto" w:fill="8DB3E2" w:themeFill="text2" w:themeFillTint="66"/>
            <w:noWrap/>
            <w:vAlign w:val="center"/>
            <w:hideMark/>
          </w:tcPr>
          <w:p w14:paraId="31EC62F0" w14:textId="77777777" w:rsidR="002F7255" w:rsidRPr="004C7783" w:rsidRDefault="002F7255" w:rsidP="0047539F">
            <w:pPr>
              <w:pStyle w:val="cuadroCabe"/>
              <w:spacing w:after="40"/>
              <w:jc w:val="right"/>
            </w:pPr>
            <w:r w:rsidRPr="004C7783">
              <w:t>96</w:t>
            </w:r>
          </w:p>
        </w:tc>
        <w:tc>
          <w:tcPr>
            <w:tcW w:w="802" w:type="dxa"/>
            <w:tcBorders>
              <w:bottom w:val="single" w:sz="4" w:space="0" w:color="auto"/>
            </w:tcBorders>
            <w:shd w:val="clear" w:color="auto" w:fill="8DB3E2" w:themeFill="text2" w:themeFillTint="66"/>
            <w:noWrap/>
            <w:vAlign w:val="center"/>
            <w:hideMark/>
          </w:tcPr>
          <w:p w14:paraId="549C5FF0" w14:textId="77777777" w:rsidR="002F7255" w:rsidRPr="004C7783" w:rsidRDefault="002F7255" w:rsidP="0047539F">
            <w:pPr>
              <w:pStyle w:val="cuadroCabe"/>
              <w:spacing w:after="40"/>
              <w:jc w:val="right"/>
            </w:pPr>
            <w:r w:rsidRPr="004C7783">
              <w:t>97</w:t>
            </w:r>
          </w:p>
        </w:tc>
        <w:tc>
          <w:tcPr>
            <w:tcW w:w="803" w:type="dxa"/>
            <w:tcBorders>
              <w:bottom w:val="single" w:sz="4" w:space="0" w:color="auto"/>
            </w:tcBorders>
            <w:shd w:val="clear" w:color="auto" w:fill="8DB3E2" w:themeFill="text2" w:themeFillTint="66"/>
            <w:noWrap/>
            <w:vAlign w:val="center"/>
            <w:hideMark/>
          </w:tcPr>
          <w:p w14:paraId="0E19505C" w14:textId="77777777" w:rsidR="002F7255" w:rsidRPr="004C7783" w:rsidRDefault="002F7255" w:rsidP="0047539F">
            <w:pPr>
              <w:pStyle w:val="cuadroCabe"/>
              <w:spacing w:after="40"/>
              <w:jc w:val="right"/>
            </w:pPr>
            <w:r w:rsidRPr="004C7783">
              <w:t>94</w:t>
            </w:r>
          </w:p>
        </w:tc>
        <w:tc>
          <w:tcPr>
            <w:tcW w:w="802" w:type="dxa"/>
            <w:tcBorders>
              <w:bottom w:val="single" w:sz="4" w:space="0" w:color="auto"/>
            </w:tcBorders>
            <w:shd w:val="clear" w:color="auto" w:fill="8DB3E2" w:themeFill="text2" w:themeFillTint="66"/>
            <w:noWrap/>
            <w:vAlign w:val="center"/>
            <w:hideMark/>
          </w:tcPr>
          <w:p w14:paraId="7C2C888C" w14:textId="77777777" w:rsidR="002F7255" w:rsidRPr="004C7783" w:rsidRDefault="002F7255" w:rsidP="0047539F">
            <w:pPr>
              <w:pStyle w:val="cuadroCabe"/>
              <w:spacing w:after="40"/>
              <w:jc w:val="right"/>
            </w:pPr>
            <w:r w:rsidRPr="004C7783">
              <w:t>93</w:t>
            </w:r>
          </w:p>
        </w:tc>
        <w:tc>
          <w:tcPr>
            <w:tcW w:w="802" w:type="dxa"/>
            <w:tcBorders>
              <w:bottom w:val="single" w:sz="4" w:space="0" w:color="auto"/>
            </w:tcBorders>
            <w:shd w:val="clear" w:color="auto" w:fill="8DB3E2" w:themeFill="text2" w:themeFillTint="66"/>
            <w:noWrap/>
            <w:vAlign w:val="center"/>
            <w:hideMark/>
          </w:tcPr>
          <w:p w14:paraId="537F6CBA" w14:textId="77777777" w:rsidR="002F7255" w:rsidRPr="004C7783" w:rsidRDefault="002F7255" w:rsidP="0047539F">
            <w:pPr>
              <w:pStyle w:val="cuadroCabe"/>
              <w:spacing w:after="40"/>
              <w:jc w:val="right"/>
            </w:pPr>
            <w:r w:rsidRPr="004C7783">
              <w:t>92</w:t>
            </w:r>
          </w:p>
        </w:tc>
        <w:tc>
          <w:tcPr>
            <w:tcW w:w="803" w:type="dxa"/>
            <w:tcBorders>
              <w:bottom w:val="single" w:sz="4" w:space="0" w:color="auto"/>
            </w:tcBorders>
            <w:shd w:val="clear" w:color="auto" w:fill="8DB3E2" w:themeFill="text2" w:themeFillTint="66"/>
            <w:noWrap/>
            <w:vAlign w:val="center"/>
            <w:hideMark/>
          </w:tcPr>
          <w:p w14:paraId="5A7AFDCD" w14:textId="77777777" w:rsidR="002F7255" w:rsidRPr="004C7783" w:rsidRDefault="002F7255" w:rsidP="0047539F">
            <w:pPr>
              <w:pStyle w:val="cuadroCabe"/>
              <w:spacing w:after="40"/>
              <w:jc w:val="right"/>
            </w:pPr>
            <w:r w:rsidRPr="004C7783">
              <w:t>91</w:t>
            </w:r>
          </w:p>
        </w:tc>
      </w:tr>
      <w:tr w:rsidR="002F7255" w:rsidRPr="00C77120" w14:paraId="1BD38E98" w14:textId="77777777" w:rsidTr="006F7EC7">
        <w:trPr>
          <w:trHeight w:val="255"/>
        </w:trPr>
        <w:tc>
          <w:tcPr>
            <w:tcW w:w="998" w:type="dxa"/>
            <w:vMerge/>
            <w:shd w:val="clear" w:color="auto" w:fill="8DB3E2"/>
            <w:vAlign w:val="center"/>
            <w:hideMark/>
          </w:tcPr>
          <w:p w14:paraId="0CB31513" w14:textId="7C173AEC" w:rsidR="002F7255" w:rsidRPr="00C519FA" w:rsidRDefault="002F7255" w:rsidP="003404CC">
            <w:pPr>
              <w:pStyle w:val="cuadroCabe"/>
              <w:spacing w:after="40"/>
            </w:pPr>
          </w:p>
        </w:tc>
        <w:tc>
          <w:tcPr>
            <w:tcW w:w="2982" w:type="dxa"/>
            <w:tcBorders>
              <w:top w:val="single" w:sz="4" w:space="0" w:color="auto"/>
            </w:tcBorders>
            <w:shd w:val="clear" w:color="auto" w:fill="8DB3E2" w:themeFill="text2" w:themeFillTint="66"/>
            <w:noWrap/>
            <w:vAlign w:val="center"/>
            <w:hideMark/>
          </w:tcPr>
          <w:p w14:paraId="4D3C255C" w14:textId="77777777" w:rsidR="002F7255" w:rsidRPr="004C7783" w:rsidRDefault="002F7255" w:rsidP="0047539F">
            <w:pPr>
              <w:pStyle w:val="cuadroCabe"/>
              <w:spacing w:after="40"/>
            </w:pPr>
            <w:r w:rsidRPr="004C7783">
              <w:t>% citas reales/citas teóricas</w:t>
            </w:r>
          </w:p>
        </w:tc>
        <w:tc>
          <w:tcPr>
            <w:tcW w:w="802" w:type="dxa"/>
            <w:tcBorders>
              <w:top w:val="single" w:sz="4" w:space="0" w:color="auto"/>
            </w:tcBorders>
            <w:shd w:val="clear" w:color="auto" w:fill="8DB3E2" w:themeFill="text2" w:themeFillTint="66"/>
            <w:noWrap/>
            <w:vAlign w:val="center"/>
            <w:hideMark/>
          </w:tcPr>
          <w:p w14:paraId="177221C0" w14:textId="77777777" w:rsidR="002F7255" w:rsidRPr="004C7783" w:rsidRDefault="002F7255" w:rsidP="0047539F">
            <w:pPr>
              <w:pStyle w:val="cuadroCabe"/>
              <w:spacing w:after="40"/>
              <w:jc w:val="right"/>
            </w:pPr>
            <w:r w:rsidRPr="004C7783">
              <w:t>89</w:t>
            </w:r>
          </w:p>
        </w:tc>
        <w:tc>
          <w:tcPr>
            <w:tcW w:w="802" w:type="dxa"/>
            <w:tcBorders>
              <w:top w:val="single" w:sz="4" w:space="0" w:color="auto"/>
            </w:tcBorders>
            <w:shd w:val="clear" w:color="auto" w:fill="8DB3E2" w:themeFill="text2" w:themeFillTint="66"/>
            <w:noWrap/>
            <w:vAlign w:val="center"/>
            <w:hideMark/>
          </w:tcPr>
          <w:p w14:paraId="108588BC" w14:textId="77777777" w:rsidR="002F7255" w:rsidRPr="004C7783" w:rsidRDefault="002F7255" w:rsidP="0047539F">
            <w:pPr>
              <w:pStyle w:val="cuadroCabe"/>
              <w:spacing w:after="40"/>
              <w:jc w:val="right"/>
            </w:pPr>
            <w:r w:rsidRPr="004C7783">
              <w:t>88</w:t>
            </w:r>
          </w:p>
        </w:tc>
        <w:tc>
          <w:tcPr>
            <w:tcW w:w="803" w:type="dxa"/>
            <w:tcBorders>
              <w:top w:val="single" w:sz="4" w:space="0" w:color="auto"/>
            </w:tcBorders>
            <w:shd w:val="clear" w:color="auto" w:fill="8DB3E2" w:themeFill="text2" w:themeFillTint="66"/>
            <w:noWrap/>
            <w:vAlign w:val="center"/>
            <w:hideMark/>
          </w:tcPr>
          <w:p w14:paraId="6DDB60CC" w14:textId="77777777" w:rsidR="002F7255" w:rsidRPr="004C7783" w:rsidRDefault="002F7255" w:rsidP="0047539F">
            <w:pPr>
              <w:pStyle w:val="cuadroCabe"/>
              <w:spacing w:after="40"/>
              <w:jc w:val="right"/>
            </w:pPr>
            <w:r w:rsidRPr="004C7783">
              <w:t>91</w:t>
            </w:r>
          </w:p>
        </w:tc>
        <w:tc>
          <w:tcPr>
            <w:tcW w:w="802" w:type="dxa"/>
            <w:tcBorders>
              <w:top w:val="single" w:sz="4" w:space="0" w:color="auto"/>
            </w:tcBorders>
            <w:shd w:val="clear" w:color="auto" w:fill="8DB3E2" w:themeFill="text2" w:themeFillTint="66"/>
            <w:noWrap/>
            <w:vAlign w:val="center"/>
            <w:hideMark/>
          </w:tcPr>
          <w:p w14:paraId="141D5D69" w14:textId="77777777" w:rsidR="002F7255" w:rsidRPr="004C7783" w:rsidRDefault="002F7255" w:rsidP="0047539F">
            <w:pPr>
              <w:pStyle w:val="cuadroCabe"/>
              <w:spacing w:after="40"/>
              <w:jc w:val="right"/>
            </w:pPr>
            <w:r w:rsidRPr="004C7783">
              <w:t>94</w:t>
            </w:r>
          </w:p>
        </w:tc>
        <w:tc>
          <w:tcPr>
            <w:tcW w:w="802" w:type="dxa"/>
            <w:tcBorders>
              <w:top w:val="single" w:sz="4" w:space="0" w:color="auto"/>
            </w:tcBorders>
            <w:shd w:val="clear" w:color="auto" w:fill="8DB3E2" w:themeFill="text2" w:themeFillTint="66"/>
            <w:noWrap/>
            <w:vAlign w:val="center"/>
            <w:hideMark/>
          </w:tcPr>
          <w:p w14:paraId="45953CD1" w14:textId="77777777" w:rsidR="002F7255" w:rsidRPr="004C7783" w:rsidRDefault="002F7255" w:rsidP="0047539F">
            <w:pPr>
              <w:pStyle w:val="cuadroCabe"/>
              <w:spacing w:after="40"/>
              <w:jc w:val="right"/>
            </w:pPr>
            <w:r w:rsidRPr="004C7783">
              <w:t>104</w:t>
            </w:r>
          </w:p>
        </w:tc>
        <w:tc>
          <w:tcPr>
            <w:tcW w:w="803" w:type="dxa"/>
            <w:tcBorders>
              <w:top w:val="single" w:sz="4" w:space="0" w:color="auto"/>
            </w:tcBorders>
            <w:shd w:val="clear" w:color="auto" w:fill="8DB3E2" w:themeFill="text2" w:themeFillTint="66"/>
            <w:noWrap/>
            <w:vAlign w:val="center"/>
            <w:hideMark/>
          </w:tcPr>
          <w:p w14:paraId="094AF632" w14:textId="77777777" w:rsidR="002F7255" w:rsidRPr="004C7783" w:rsidRDefault="002F7255" w:rsidP="0047539F">
            <w:pPr>
              <w:pStyle w:val="cuadroCabe"/>
              <w:spacing w:after="40"/>
              <w:jc w:val="right"/>
            </w:pPr>
            <w:r w:rsidRPr="004C7783">
              <w:t>95</w:t>
            </w:r>
          </w:p>
        </w:tc>
      </w:tr>
    </w:tbl>
    <w:p w14:paraId="1E121A10" w14:textId="77777777" w:rsidR="00066516" w:rsidRDefault="00066516" w:rsidP="008F57F6">
      <w:pPr>
        <w:pStyle w:val="texto"/>
        <w:spacing w:before="240" w:after="140"/>
        <w:jc w:val="both"/>
      </w:pPr>
      <w:r>
        <w:t xml:space="preserve">Salvo en 2022 que es el año en el que se modifica la propuesta de agendas y se reduce el número de citas previstas por día, en el resto de </w:t>
      </w:r>
      <w:proofErr w:type="gramStart"/>
      <w:r>
        <w:t>años</w:t>
      </w:r>
      <w:proofErr w:type="gramEnd"/>
      <w:r>
        <w:t>, las citas reales realizadas han sido menores a las teóricas, si bien este porcentaje mejora en el periodo pasando del 89 por ciento en 2018 al 95 por ciento en 2023. Llama la atención que, en 2023, el porcentaje no mantenga el repunte de 2022 teniendo en cuenta además que el número de citas teóricas disminuye significativamente al aumentar el tiempo por consulta.</w:t>
      </w:r>
    </w:p>
    <w:p w14:paraId="3B948BFC" w14:textId="69E00281" w:rsidR="000A6488" w:rsidRDefault="00066516" w:rsidP="00A61C41">
      <w:pPr>
        <w:pStyle w:val="texto"/>
        <w:spacing w:after="140"/>
        <w:jc w:val="both"/>
      </w:pPr>
      <w:r>
        <w:t xml:space="preserve">La ratio por tipo de ZBS es significativamente diferente, así, por ejemplo, la de las zonas especiales es la más baja porque probablemente la población que atienden no </w:t>
      </w:r>
      <w:r w:rsidRPr="005459B9">
        <w:rPr>
          <w:szCs w:val="26"/>
        </w:rPr>
        <w:t>demande</w:t>
      </w:r>
      <w:r>
        <w:t xml:space="preserve"> más consultas. En el caso opuesto se sitúan las zonas rurales grandes cuya ratio es la más alta y supera en varios años el 100 por 100 lo que implica que su personal estará forzando sus agendas para atender a más personas de las previstas. </w:t>
      </w:r>
    </w:p>
    <w:p w14:paraId="3BE4CCD2" w14:textId="53926177" w:rsidR="00A61C41" w:rsidRPr="00A61C41" w:rsidRDefault="00A61C41" w:rsidP="00A61C41">
      <w:pPr>
        <w:rPr>
          <w:rFonts w:ascii="Helvetica LT Std" w:hAnsi="Helvetica LT Std"/>
          <w:spacing w:val="6"/>
          <w:sz w:val="19"/>
        </w:rPr>
      </w:pPr>
      <w:r>
        <w:br w:type="page"/>
      </w:r>
    </w:p>
    <w:p w14:paraId="1F8A44E0" w14:textId="4B84AAAD" w:rsidR="00347EB3" w:rsidRDefault="00347EB3" w:rsidP="00A61C41">
      <w:pPr>
        <w:pStyle w:val="atitulo3"/>
      </w:pPr>
      <w:r>
        <w:lastRenderedPageBreak/>
        <w:t>Evolución de la actividad realizada por el personal de AP</w:t>
      </w:r>
    </w:p>
    <w:p w14:paraId="35DF0130" w14:textId="51EBE314" w:rsidR="00347EB3" w:rsidRDefault="00347EB3" w:rsidP="00BE7CFF">
      <w:pPr>
        <w:pStyle w:val="texto"/>
        <w:spacing w:after="240"/>
        <w:jc w:val="both"/>
      </w:pPr>
      <w:r>
        <w:t xml:space="preserve">Hemos analizado la evolución del número de consultas medio diario del personal de AP por </w:t>
      </w:r>
      <w:r w:rsidRPr="005459B9">
        <w:rPr>
          <w:szCs w:val="26"/>
        </w:rPr>
        <w:t>tipo</w:t>
      </w:r>
      <w:r>
        <w:t xml:space="preserve"> de ZBS y el resultado es el siguiente:</w:t>
      </w:r>
    </w:p>
    <w:tbl>
      <w:tblPr>
        <w:tblW w:w="8789" w:type="dxa"/>
        <w:tblLayout w:type="fixed"/>
        <w:tblLook w:val="06A0" w:firstRow="1" w:lastRow="0" w:firstColumn="1" w:lastColumn="0" w:noHBand="1" w:noVBand="1"/>
      </w:tblPr>
      <w:tblGrid>
        <w:gridCol w:w="993"/>
        <w:gridCol w:w="283"/>
        <w:gridCol w:w="1276"/>
        <w:gridCol w:w="279"/>
        <w:gridCol w:w="618"/>
        <w:gridCol w:w="279"/>
        <w:gridCol w:w="619"/>
        <w:gridCol w:w="279"/>
        <w:gridCol w:w="619"/>
        <w:gridCol w:w="279"/>
        <w:gridCol w:w="619"/>
        <w:gridCol w:w="279"/>
        <w:gridCol w:w="619"/>
        <w:gridCol w:w="279"/>
        <w:gridCol w:w="619"/>
        <w:gridCol w:w="112"/>
        <w:gridCol w:w="738"/>
      </w:tblGrid>
      <w:tr w:rsidR="00347EB3" w14:paraId="77941C7E" w14:textId="77777777" w:rsidTr="00FA6C89">
        <w:trPr>
          <w:trHeight w:val="255"/>
        </w:trPr>
        <w:tc>
          <w:tcPr>
            <w:tcW w:w="1276" w:type="dxa"/>
            <w:gridSpan w:val="2"/>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0F722E09" w14:textId="77777777" w:rsidR="00347EB3" w:rsidRDefault="00347EB3" w:rsidP="004C7783">
            <w:pPr>
              <w:pStyle w:val="cuadroCabe"/>
              <w:rPr>
                <w:rFonts w:eastAsia="Arial"/>
              </w:rPr>
            </w:pPr>
          </w:p>
        </w:tc>
        <w:tc>
          <w:tcPr>
            <w:tcW w:w="1555" w:type="dxa"/>
            <w:gridSpan w:val="2"/>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2A5CD255" w14:textId="77777777" w:rsidR="00347EB3" w:rsidRDefault="00347EB3" w:rsidP="004C7783">
            <w:pPr>
              <w:pStyle w:val="cuadroCabe"/>
              <w:rPr>
                <w:rFonts w:eastAsia="Arial"/>
              </w:rPr>
            </w:pPr>
            <w:r w:rsidRPr="6CEC54BD">
              <w:rPr>
                <w:rFonts w:eastAsia="Arial"/>
              </w:rPr>
              <w:t xml:space="preserve"> </w:t>
            </w:r>
          </w:p>
        </w:tc>
        <w:tc>
          <w:tcPr>
            <w:tcW w:w="897" w:type="dxa"/>
            <w:gridSpan w:val="2"/>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45FDD029" w14:textId="77777777" w:rsidR="00347EB3" w:rsidRDefault="00347EB3" w:rsidP="004C7783">
            <w:pPr>
              <w:pStyle w:val="cuadroCabe"/>
              <w:jc w:val="center"/>
              <w:rPr>
                <w:rFonts w:eastAsia="Arial"/>
              </w:rPr>
            </w:pPr>
            <w:r w:rsidRPr="6CEC54BD">
              <w:rPr>
                <w:rFonts w:eastAsia="Arial"/>
              </w:rPr>
              <w:t>2018</w:t>
            </w:r>
          </w:p>
        </w:tc>
        <w:tc>
          <w:tcPr>
            <w:tcW w:w="898" w:type="dxa"/>
            <w:gridSpan w:val="2"/>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35278119" w14:textId="77777777" w:rsidR="00347EB3" w:rsidRDefault="00347EB3" w:rsidP="004C7783">
            <w:pPr>
              <w:pStyle w:val="cuadroCabe"/>
              <w:jc w:val="center"/>
              <w:rPr>
                <w:rFonts w:eastAsia="Arial"/>
              </w:rPr>
            </w:pPr>
            <w:r w:rsidRPr="6CEC54BD">
              <w:rPr>
                <w:rFonts w:eastAsia="Arial"/>
              </w:rPr>
              <w:t>2019</w:t>
            </w:r>
          </w:p>
        </w:tc>
        <w:tc>
          <w:tcPr>
            <w:tcW w:w="898" w:type="dxa"/>
            <w:gridSpan w:val="2"/>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47906B82" w14:textId="77777777" w:rsidR="00347EB3" w:rsidRDefault="00347EB3" w:rsidP="004C7783">
            <w:pPr>
              <w:pStyle w:val="cuadroCabe"/>
              <w:jc w:val="center"/>
              <w:rPr>
                <w:rFonts w:eastAsia="Arial"/>
              </w:rPr>
            </w:pPr>
            <w:r w:rsidRPr="6CEC54BD">
              <w:rPr>
                <w:rFonts w:eastAsia="Arial"/>
              </w:rPr>
              <w:t>2020</w:t>
            </w:r>
          </w:p>
        </w:tc>
        <w:tc>
          <w:tcPr>
            <w:tcW w:w="898" w:type="dxa"/>
            <w:gridSpan w:val="2"/>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0A792263" w14:textId="77777777" w:rsidR="00347EB3" w:rsidRDefault="00347EB3" w:rsidP="004C7783">
            <w:pPr>
              <w:pStyle w:val="cuadroCabe"/>
              <w:jc w:val="center"/>
              <w:rPr>
                <w:rFonts w:eastAsia="Arial"/>
              </w:rPr>
            </w:pPr>
            <w:r w:rsidRPr="6CEC54BD">
              <w:rPr>
                <w:rFonts w:eastAsia="Arial"/>
              </w:rPr>
              <w:t>2021</w:t>
            </w:r>
          </w:p>
        </w:tc>
        <w:tc>
          <w:tcPr>
            <w:tcW w:w="898" w:type="dxa"/>
            <w:gridSpan w:val="2"/>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6428E05E" w14:textId="77777777" w:rsidR="00347EB3" w:rsidRDefault="00347EB3" w:rsidP="004C7783">
            <w:pPr>
              <w:pStyle w:val="cuadroCabe"/>
              <w:jc w:val="center"/>
              <w:rPr>
                <w:rFonts w:eastAsia="Arial"/>
              </w:rPr>
            </w:pPr>
            <w:r w:rsidRPr="6CEC54BD">
              <w:rPr>
                <w:rFonts w:eastAsia="Arial"/>
              </w:rPr>
              <w:t>2022</w:t>
            </w:r>
          </w:p>
        </w:tc>
        <w:tc>
          <w:tcPr>
            <w:tcW w:w="731" w:type="dxa"/>
            <w:gridSpan w:val="2"/>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0F345D07" w14:textId="77777777" w:rsidR="00347EB3" w:rsidRDefault="00347EB3" w:rsidP="004C7783">
            <w:pPr>
              <w:pStyle w:val="cuadroCabe"/>
              <w:jc w:val="center"/>
              <w:rPr>
                <w:rFonts w:eastAsia="Arial"/>
              </w:rPr>
            </w:pPr>
            <w:r w:rsidRPr="6CEC54BD">
              <w:rPr>
                <w:rFonts w:eastAsia="Arial"/>
              </w:rPr>
              <w:t>2023</w:t>
            </w:r>
          </w:p>
        </w:tc>
        <w:tc>
          <w:tcPr>
            <w:tcW w:w="738"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66E19814" w14:textId="5D9F38D5" w:rsidR="00347EB3" w:rsidRDefault="00347EB3" w:rsidP="005D7358">
            <w:pPr>
              <w:pStyle w:val="cuadroCabe"/>
              <w:jc w:val="right"/>
              <w:rPr>
                <w:rFonts w:eastAsia="Arial"/>
              </w:rPr>
            </w:pPr>
            <w:r w:rsidRPr="6CEC54BD">
              <w:rPr>
                <w:rFonts w:eastAsia="Arial"/>
              </w:rPr>
              <w:t>Var. % 20</w:t>
            </w:r>
            <w:r w:rsidR="005D7358">
              <w:rPr>
                <w:rFonts w:eastAsia="Arial"/>
              </w:rPr>
              <w:t>23</w:t>
            </w:r>
            <w:r w:rsidRPr="6CEC54BD">
              <w:rPr>
                <w:rFonts w:eastAsia="Arial"/>
              </w:rPr>
              <w:t>/</w:t>
            </w:r>
            <w:r w:rsidR="005D7358">
              <w:rPr>
                <w:rFonts w:eastAsia="Arial"/>
              </w:rPr>
              <w:t>18</w:t>
            </w:r>
          </w:p>
        </w:tc>
      </w:tr>
      <w:tr w:rsidR="003F7342" w14:paraId="60D99470" w14:textId="77777777" w:rsidTr="00563505">
        <w:trPr>
          <w:trHeight w:val="198"/>
        </w:trPr>
        <w:tc>
          <w:tcPr>
            <w:tcW w:w="993" w:type="dxa"/>
            <w:vMerge w:val="restart"/>
            <w:tcBorders>
              <w:top w:val="single" w:sz="4" w:space="0" w:color="auto"/>
              <w:left w:val="nil"/>
              <w:bottom w:val="single" w:sz="2" w:space="0" w:color="auto"/>
              <w:right w:val="nil"/>
            </w:tcBorders>
            <w:tcMar>
              <w:top w:w="15" w:type="dxa"/>
              <w:left w:w="15" w:type="dxa"/>
              <w:right w:w="15" w:type="dxa"/>
            </w:tcMar>
            <w:vAlign w:val="center"/>
          </w:tcPr>
          <w:p w14:paraId="0815F6D4" w14:textId="7F21E2EE" w:rsidR="003F7342" w:rsidRDefault="003F7342" w:rsidP="004C7783">
            <w:pPr>
              <w:pStyle w:val="cuatexto"/>
              <w:rPr>
                <w:rFonts w:eastAsia="Arial Narrow"/>
                <w:vertAlign w:val="superscript"/>
              </w:rPr>
            </w:pPr>
            <w:proofErr w:type="spellStart"/>
            <w:r>
              <w:rPr>
                <w:rFonts w:eastAsia="Arial Narrow"/>
              </w:rPr>
              <w:t>Fac</w:t>
            </w:r>
            <w:proofErr w:type="spellEnd"/>
            <w:r>
              <w:rPr>
                <w:rFonts w:eastAsia="Arial Narrow"/>
              </w:rPr>
              <w:t xml:space="preserve">. </w:t>
            </w:r>
            <w:proofErr w:type="spellStart"/>
            <w:r>
              <w:rPr>
                <w:rFonts w:eastAsia="Arial Narrow"/>
              </w:rPr>
              <w:t>med</w:t>
            </w:r>
            <w:proofErr w:type="spellEnd"/>
            <w:r>
              <w:rPr>
                <w:rFonts w:eastAsia="Arial Narrow"/>
              </w:rPr>
              <w:t>. familiar</w:t>
            </w:r>
            <w:r w:rsidRPr="6CEC54BD">
              <w:rPr>
                <w:rFonts w:eastAsia="Arial Narrow"/>
                <w:vertAlign w:val="superscript"/>
              </w:rPr>
              <w:t xml:space="preserve"> </w:t>
            </w:r>
          </w:p>
        </w:tc>
        <w:tc>
          <w:tcPr>
            <w:tcW w:w="1559" w:type="dxa"/>
            <w:gridSpan w:val="2"/>
            <w:tcBorders>
              <w:top w:val="single" w:sz="4" w:space="0" w:color="auto"/>
              <w:left w:val="nil"/>
              <w:bottom w:val="single" w:sz="2" w:space="0" w:color="auto"/>
              <w:right w:val="nil"/>
            </w:tcBorders>
            <w:tcMar>
              <w:top w:w="15" w:type="dxa"/>
              <w:left w:w="15" w:type="dxa"/>
              <w:right w:w="15" w:type="dxa"/>
            </w:tcMar>
            <w:vAlign w:val="center"/>
          </w:tcPr>
          <w:p w14:paraId="4DAAC99A" w14:textId="77777777" w:rsidR="003F7342" w:rsidRDefault="003F7342" w:rsidP="004C7783">
            <w:pPr>
              <w:pStyle w:val="cuatexto"/>
              <w:rPr>
                <w:rFonts w:eastAsia="Arial Narrow" w:cs="Arial Narrow"/>
                <w:color w:val="000000" w:themeColor="text1"/>
                <w:szCs w:val="20"/>
              </w:rPr>
            </w:pPr>
            <w:r w:rsidRPr="6CEC54BD">
              <w:rPr>
                <w:rFonts w:eastAsia="Arial Narrow" w:cs="Arial Narrow"/>
                <w:color w:val="000000" w:themeColor="text1"/>
                <w:szCs w:val="20"/>
              </w:rPr>
              <w:t>Urbanos</w:t>
            </w:r>
          </w:p>
        </w:tc>
        <w:tc>
          <w:tcPr>
            <w:tcW w:w="897" w:type="dxa"/>
            <w:gridSpan w:val="2"/>
            <w:tcBorders>
              <w:top w:val="single" w:sz="4" w:space="0" w:color="auto"/>
              <w:left w:val="nil"/>
              <w:bottom w:val="single" w:sz="2" w:space="0" w:color="auto"/>
              <w:right w:val="nil"/>
            </w:tcBorders>
            <w:tcMar>
              <w:top w:w="15" w:type="dxa"/>
              <w:left w:w="15" w:type="dxa"/>
              <w:right w:w="15" w:type="dxa"/>
            </w:tcMar>
            <w:vAlign w:val="center"/>
          </w:tcPr>
          <w:p w14:paraId="2C0507B1" w14:textId="3C37623D" w:rsidR="003F7342" w:rsidRDefault="003F7342" w:rsidP="004C7783">
            <w:pPr>
              <w:pStyle w:val="cuatexto"/>
              <w:jc w:val="right"/>
              <w:rPr>
                <w:rFonts w:eastAsia="Arial Narrow" w:cs="Arial Narrow"/>
                <w:color w:val="000000" w:themeColor="text1"/>
                <w:szCs w:val="20"/>
              </w:rPr>
            </w:pPr>
            <w:r>
              <w:rPr>
                <w:rFonts w:cs="Calibri"/>
                <w:color w:val="000000"/>
                <w:szCs w:val="20"/>
              </w:rPr>
              <w:t>26,6</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5804D69C" w14:textId="003D7689" w:rsidR="003F7342" w:rsidRDefault="003F7342" w:rsidP="004C7783">
            <w:pPr>
              <w:pStyle w:val="cuatexto"/>
              <w:jc w:val="right"/>
              <w:rPr>
                <w:rFonts w:eastAsia="Arial Narrow" w:cs="Arial Narrow"/>
                <w:color w:val="000000" w:themeColor="text1"/>
                <w:szCs w:val="20"/>
              </w:rPr>
            </w:pPr>
            <w:r>
              <w:rPr>
                <w:rFonts w:cs="Calibri"/>
                <w:color w:val="000000"/>
                <w:szCs w:val="20"/>
              </w:rPr>
              <w:t>27,0</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4CA9F92F" w14:textId="7FCE919C" w:rsidR="003F7342" w:rsidRDefault="003F7342" w:rsidP="004C7783">
            <w:pPr>
              <w:pStyle w:val="cuatexto"/>
              <w:jc w:val="right"/>
              <w:rPr>
                <w:rFonts w:eastAsia="Arial Narrow" w:cs="Arial Narrow"/>
                <w:color w:val="000000" w:themeColor="text1"/>
                <w:szCs w:val="20"/>
              </w:rPr>
            </w:pPr>
            <w:r>
              <w:rPr>
                <w:rFonts w:cs="Calibri"/>
                <w:color w:val="000000"/>
                <w:szCs w:val="20"/>
              </w:rPr>
              <w:t>26,9</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2FC96A19" w14:textId="638F4266" w:rsidR="003F7342" w:rsidRDefault="003F7342" w:rsidP="004C7783">
            <w:pPr>
              <w:pStyle w:val="cuatexto"/>
              <w:jc w:val="right"/>
              <w:rPr>
                <w:rFonts w:eastAsia="Arial Narrow" w:cs="Arial Narrow"/>
                <w:color w:val="000000" w:themeColor="text1"/>
                <w:szCs w:val="20"/>
              </w:rPr>
            </w:pPr>
            <w:r>
              <w:rPr>
                <w:rFonts w:cs="Calibri"/>
                <w:color w:val="000000"/>
                <w:szCs w:val="20"/>
              </w:rPr>
              <w:t>26,4</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5CF81BBE" w14:textId="54372ED9" w:rsidR="003F7342" w:rsidRDefault="003F7342" w:rsidP="004C7783">
            <w:pPr>
              <w:pStyle w:val="cuatexto"/>
              <w:jc w:val="right"/>
              <w:rPr>
                <w:rFonts w:eastAsia="Arial Narrow" w:cs="Arial Narrow"/>
                <w:color w:val="000000" w:themeColor="text1"/>
                <w:szCs w:val="20"/>
              </w:rPr>
            </w:pPr>
            <w:r>
              <w:rPr>
                <w:rFonts w:cs="Calibri"/>
                <w:color w:val="000000"/>
                <w:szCs w:val="20"/>
              </w:rPr>
              <w:t>25,5</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354D3FFC" w14:textId="63CDC871" w:rsidR="003F7342" w:rsidRDefault="003F7342" w:rsidP="004C7783">
            <w:pPr>
              <w:pStyle w:val="cuatexto"/>
              <w:jc w:val="right"/>
              <w:rPr>
                <w:rFonts w:eastAsia="Arial Narrow" w:cs="Arial Narrow"/>
                <w:color w:val="000000" w:themeColor="text1"/>
                <w:szCs w:val="20"/>
              </w:rPr>
            </w:pPr>
            <w:r>
              <w:rPr>
                <w:rFonts w:cs="Calibri"/>
                <w:color w:val="000000"/>
                <w:szCs w:val="20"/>
              </w:rPr>
              <w:t>23,9</w:t>
            </w:r>
          </w:p>
        </w:tc>
        <w:tc>
          <w:tcPr>
            <w:tcW w:w="850" w:type="dxa"/>
            <w:gridSpan w:val="2"/>
            <w:tcBorders>
              <w:top w:val="single" w:sz="4" w:space="0" w:color="auto"/>
              <w:left w:val="nil"/>
              <w:bottom w:val="single" w:sz="2" w:space="0" w:color="auto"/>
              <w:right w:val="nil"/>
            </w:tcBorders>
            <w:tcMar>
              <w:top w:w="15" w:type="dxa"/>
              <w:left w:w="15" w:type="dxa"/>
              <w:right w:w="15" w:type="dxa"/>
            </w:tcMar>
            <w:vAlign w:val="bottom"/>
          </w:tcPr>
          <w:p w14:paraId="6F9C78F7" w14:textId="5A7BB894" w:rsidR="003F7342" w:rsidRDefault="003F7342" w:rsidP="004C7783">
            <w:pPr>
              <w:pStyle w:val="cuatexto"/>
              <w:jc w:val="right"/>
              <w:rPr>
                <w:rFonts w:eastAsia="Arial Narrow" w:cs="Arial Narrow"/>
                <w:color w:val="000000" w:themeColor="text1"/>
                <w:szCs w:val="20"/>
              </w:rPr>
            </w:pPr>
            <w:r>
              <w:rPr>
                <w:rFonts w:cs="Calibri"/>
                <w:szCs w:val="20"/>
              </w:rPr>
              <w:t>-11</w:t>
            </w:r>
          </w:p>
        </w:tc>
      </w:tr>
      <w:tr w:rsidR="003F7342" w14:paraId="62B1E4E1" w14:textId="77777777" w:rsidTr="00563505">
        <w:trPr>
          <w:trHeight w:val="198"/>
        </w:trPr>
        <w:tc>
          <w:tcPr>
            <w:tcW w:w="993" w:type="dxa"/>
            <w:vMerge/>
            <w:tcBorders>
              <w:top w:val="single" w:sz="2" w:space="0" w:color="auto"/>
              <w:left w:val="nil"/>
              <w:bottom w:val="single" w:sz="2" w:space="0" w:color="auto"/>
            </w:tcBorders>
            <w:vAlign w:val="center"/>
          </w:tcPr>
          <w:p w14:paraId="16207E82" w14:textId="77777777" w:rsidR="003F7342" w:rsidRDefault="003F7342" w:rsidP="004C7783">
            <w:pPr>
              <w:pStyle w:val="cuatexto"/>
            </w:pPr>
          </w:p>
        </w:tc>
        <w:tc>
          <w:tcPr>
            <w:tcW w:w="1559" w:type="dxa"/>
            <w:gridSpan w:val="2"/>
            <w:tcBorders>
              <w:top w:val="single" w:sz="2" w:space="0" w:color="auto"/>
              <w:left w:val="nil"/>
              <w:bottom w:val="single" w:sz="2" w:space="0" w:color="auto"/>
              <w:right w:val="nil"/>
            </w:tcBorders>
            <w:tcMar>
              <w:top w:w="15" w:type="dxa"/>
              <w:left w:w="15" w:type="dxa"/>
              <w:right w:w="15" w:type="dxa"/>
            </w:tcMar>
            <w:vAlign w:val="center"/>
          </w:tcPr>
          <w:p w14:paraId="77A1F154" w14:textId="77777777" w:rsidR="003F7342" w:rsidRDefault="003F7342" w:rsidP="004C7783">
            <w:pPr>
              <w:pStyle w:val="cuatexto"/>
              <w:rPr>
                <w:rFonts w:eastAsia="Arial Narrow" w:cs="Arial Narrow"/>
                <w:color w:val="000000" w:themeColor="text1"/>
                <w:szCs w:val="20"/>
              </w:rPr>
            </w:pPr>
            <w:r w:rsidRPr="6CEC54BD">
              <w:rPr>
                <w:rFonts w:eastAsia="Arial Narrow" w:cs="Arial Narrow"/>
                <w:color w:val="000000" w:themeColor="text1"/>
                <w:szCs w:val="20"/>
              </w:rPr>
              <w:t>Rurales grandes</w:t>
            </w:r>
          </w:p>
        </w:tc>
        <w:tc>
          <w:tcPr>
            <w:tcW w:w="897" w:type="dxa"/>
            <w:gridSpan w:val="2"/>
            <w:tcBorders>
              <w:top w:val="single" w:sz="2" w:space="0" w:color="auto"/>
              <w:left w:val="nil"/>
              <w:bottom w:val="single" w:sz="2" w:space="0" w:color="auto"/>
              <w:right w:val="nil"/>
            </w:tcBorders>
            <w:tcMar>
              <w:top w:w="15" w:type="dxa"/>
              <w:left w:w="15" w:type="dxa"/>
              <w:right w:w="15" w:type="dxa"/>
            </w:tcMar>
            <w:vAlign w:val="center"/>
          </w:tcPr>
          <w:p w14:paraId="1AB414E2" w14:textId="63073FB2" w:rsidR="003F7342" w:rsidRDefault="003F7342" w:rsidP="004C7783">
            <w:pPr>
              <w:pStyle w:val="cuatexto"/>
              <w:jc w:val="right"/>
              <w:rPr>
                <w:rFonts w:eastAsia="Arial Narrow" w:cs="Arial Narrow"/>
                <w:color w:val="000000" w:themeColor="text1"/>
                <w:szCs w:val="20"/>
              </w:rPr>
            </w:pPr>
            <w:r>
              <w:rPr>
                <w:rFonts w:cs="Calibri"/>
                <w:color w:val="000000"/>
                <w:szCs w:val="20"/>
              </w:rPr>
              <w:t>28,8</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0991F533" w14:textId="739B9420" w:rsidR="003F7342" w:rsidRDefault="003F7342" w:rsidP="004C7783">
            <w:pPr>
              <w:pStyle w:val="cuatexto"/>
              <w:jc w:val="right"/>
              <w:rPr>
                <w:rFonts w:eastAsia="Arial Narrow" w:cs="Arial Narrow"/>
                <w:color w:val="000000" w:themeColor="text1"/>
                <w:szCs w:val="20"/>
              </w:rPr>
            </w:pPr>
            <w:r>
              <w:rPr>
                <w:rFonts w:cs="Calibri"/>
                <w:color w:val="000000"/>
                <w:szCs w:val="20"/>
              </w:rPr>
              <w:t>28,8</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3F7869DD" w14:textId="1F92C7F9" w:rsidR="003F7342" w:rsidRDefault="003F7342" w:rsidP="004C7783">
            <w:pPr>
              <w:pStyle w:val="cuatexto"/>
              <w:jc w:val="right"/>
              <w:rPr>
                <w:rFonts w:eastAsia="Arial Narrow" w:cs="Arial Narrow"/>
                <w:color w:val="000000" w:themeColor="text1"/>
                <w:szCs w:val="20"/>
              </w:rPr>
            </w:pPr>
            <w:r>
              <w:rPr>
                <w:rFonts w:cs="Calibri"/>
                <w:color w:val="000000"/>
                <w:szCs w:val="20"/>
              </w:rPr>
              <w:t>28,3</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09820FF1" w14:textId="0B277F48" w:rsidR="003F7342" w:rsidRDefault="003F7342" w:rsidP="004C7783">
            <w:pPr>
              <w:pStyle w:val="cuatexto"/>
              <w:jc w:val="right"/>
              <w:rPr>
                <w:rFonts w:eastAsia="Arial Narrow" w:cs="Arial Narrow"/>
                <w:color w:val="000000" w:themeColor="text1"/>
                <w:szCs w:val="20"/>
              </w:rPr>
            </w:pPr>
            <w:r>
              <w:rPr>
                <w:rFonts w:cs="Calibri"/>
                <w:color w:val="000000"/>
                <w:szCs w:val="20"/>
              </w:rPr>
              <w:t>26,3</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5DAA3D0F" w14:textId="1B3D95CF" w:rsidR="003F7342" w:rsidRDefault="003F7342" w:rsidP="004C7783">
            <w:pPr>
              <w:pStyle w:val="cuatexto"/>
              <w:jc w:val="right"/>
              <w:rPr>
                <w:rFonts w:eastAsia="Arial Narrow" w:cs="Arial Narrow"/>
                <w:color w:val="000000" w:themeColor="text1"/>
                <w:szCs w:val="20"/>
              </w:rPr>
            </w:pPr>
            <w:r>
              <w:rPr>
                <w:rFonts w:cs="Calibri"/>
                <w:color w:val="000000"/>
                <w:szCs w:val="20"/>
              </w:rPr>
              <w:t>24,5</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66F53E3D" w14:textId="00E98307" w:rsidR="003F7342" w:rsidRDefault="003F7342" w:rsidP="004C7783">
            <w:pPr>
              <w:pStyle w:val="cuatexto"/>
              <w:jc w:val="right"/>
              <w:rPr>
                <w:rFonts w:eastAsia="Arial Narrow" w:cs="Arial Narrow"/>
                <w:color w:val="000000" w:themeColor="text1"/>
                <w:szCs w:val="20"/>
              </w:rPr>
            </w:pPr>
            <w:r>
              <w:rPr>
                <w:rFonts w:cs="Calibri"/>
                <w:color w:val="000000"/>
                <w:szCs w:val="20"/>
              </w:rPr>
              <w:t>23,3</w:t>
            </w:r>
          </w:p>
        </w:tc>
        <w:tc>
          <w:tcPr>
            <w:tcW w:w="850" w:type="dxa"/>
            <w:gridSpan w:val="2"/>
            <w:tcBorders>
              <w:top w:val="single" w:sz="2" w:space="0" w:color="auto"/>
              <w:left w:val="nil"/>
              <w:bottom w:val="single" w:sz="2" w:space="0" w:color="auto"/>
              <w:right w:val="nil"/>
            </w:tcBorders>
            <w:tcMar>
              <w:top w:w="15" w:type="dxa"/>
              <w:left w:w="15" w:type="dxa"/>
              <w:right w:w="15" w:type="dxa"/>
            </w:tcMar>
            <w:vAlign w:val="bottom"/>
          </w:tcPr>
          <w:p w14:paraId="6961A989" w14:textId="1DCAB7B6" w:rsidR="003F7342" w:rsidRDefault="003F7342" w:rsidP="004C7783">
            <w:pPr>
              <w:pStyle w:val="cuatexto"/>
              <w:jc w:val="right"/>
              <w:rPr>
                <w:rFonts w:eastAsia="Arial Narrow" w:cs="Arial Narrow"/>
                <w:color w:val="000000" w:themeColor="text1"/>
                <w:szCs w:val="20"/>
              </w:rPr>
            </w:pPr>
            <w:r>
              <w:rPr>
                <w:rFonts w:cs="Calibri"/>
                <w:szCs w:val="20"/>
              </w:rPr>
              <w:t>-24</w:t>
            </w:r>
          </w:p>
        </w:tc>
      </w:tr>
      <w:tr w:rsidR="003F7342" w14:paraId="4E8ACDD2" w14:textId="77777777" w:rsidTr="00563505">
        <w:trPr>
          <w:trHeight w:val="198"/>
        </w:trPr>
        <w:tc>
          <w:tcPr>
            <w:tcW w:w="993" w:type="dxa"/>
            <w:vMerge/>
            <w:tcBorders>
              <w:top w:val="single" w:sz="2" w:space="0" w:color="auto"/>
              <w:left w:val="nil"/>
              <w:bottom w:val="single" w:sz="2" w:space="0" w:color="auto"/>
            </w:tcBorders>
            <w:vAlign w:val="center"/>
          </w:tcPr>
          <w:p w14:paraId="5DA66C18" w14:textId="77777777" w:rsidR="003F7342" w:rsidRDefault="003F7342" w:rsidP="004C7783">
            <w:pPr>
              <w:pStyle w:val="cuatexto"/>
            </w:pPr>
          </w:p>
        </w:tc>
        <w:tc>
          <w:tcPr>
            <w:tcW w:w="1559" w:type="dxa"/>
            <w:gridSpan w:val="2"/>
            <w:tcBorders>
              <w:top w:val="single" w:sz="2" w:space="0" w:color="auto"/>
              <w:left w:val="nil"/>
              <w:bottom w:val="single" w:sz="2" w:space="0" w:color="auto"/>
              <w:right w:val="nil"/>
            </w:tcBorders>
            <w:tcMar>
              <w:top w:w="15" w:type="dxa"/>
              <w:left w:w="15" w:type="dxa"/>
              <w:right w:w="15" w:type="dxa"/>
            </w:tcMar>
            <w:vAlign w:val="center"/>
          </w:tcPr>
          <w:p w14:paraId="548DC52F" w14:textId="77777777" w:rsidR="003F7342" w:rsidRDefault="003F7342" w:rsidP="004C7783">
            <w:pPr>
              <w:pStyle w:val="cuatexto"/>
              <w:rPr>
                <w:rFonts w:eastAsia="Arial Narrow" w:cs="Arial Narrow"/>
                <w:color w:val="000000" w:themeColor="text1"/>
                <w:szCs w:val="20"/>
              </w:rPr>
            </w:pPr>
            <w:r w:rsidRPr="6CEC54BD">
              <w:rPr>
                <w:rFonts w:eastAsia="Arial Narrow" w:cs="Arial Narrow"/>
                <w:color w:val="000000" w:themeColor="text1"/>
                <w:szCs w:val="20"/>
              </w:rPr>
              <w:t>Rurales medianos</w:t>
            </w:r>
          </w:p>
        </w:tc>
        <w:tc>
          <w:tcPr>
            <w:tcW w:w="897" w:type="dxa"/>
            <w:gridSpan w:val="2"/>
            <w:tcBorders>
              <w:top w:val="single" w:sz="2" w:space="0" w:color="auto"/>
              <w:left w:val="nil"/>
              <w:bottom w:val="single" w:sz="2" w:space="0" w:color="auto"/>
              <w:right w:val="nil"/>
            </w:tcBorders>
            <w:tcMar>
              <w:top w:w="15" w:type="dxa"/>
              <w:left w:w="15" w:type="dxa"/>
              <w:right w:w="15" w:type="dxa"/>
            </w:tcMar>
            <w:vAlign w:val="center"/>
          </w:tcPr>
          <w:p w14:paraId="5DD28E90" w14:textId="51E92004" w:rsidR="003F7342" w:rsidRDefault="003F7342" w:rsidP="004C7783">
            <w:pPr>
              <w:pStyle w:val="cuatexto"/>
              <w:jc w:val="right"/>
              <w:rPr>
                <w:rFonts w:eastAsia="Arial Narrow" w:cs="Arial Narrow"/>
                <w:color w:val="000000" w:themeColor="text1"/>
                <w:szCs w:val="20"/>
              </w:rPr>
            </w:pPr>
            <w:r>
              <w:rPr>
                <w:rFonts w:cs="Calibri"/>
                <w:color w:val="000000"/>
                <w:szCs w:val="20"/>
              </w:rPr>
              <w:t>22,8</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71B41921" w14:textId="3DA3C431" w:rsidR="003F7342" w:rsidRDefault="003F7342" w:rsidP="004C7783">
            <w:pPr>
              <w:pStyle w:val="cuatexto"/>
              <w:jc w:val="right"/>
              <w:rPr>
                <w:rFonts w:eastAsia="Arial Narrow" w:cs="Arial Narrow"/>
                <w:color w:val="000000" w:themeColor="text1"/>
                <w:szCs w:val="20"/>
              </w:rPr>
            </w:pPr>
            <w:r>
              <w:rPr>
                <w:rFonts w:cs="Calibri"/>
                <w:color w:val="000000"/>
                <w:szCs w:val="20"/>
              </w:rPr>
              <w:t>23,4</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2534F9A1" w14:textId="798B9BF0" w:rsidR="003F7342" w:rsidRDefault="003F7342" w:rsidP="004C7783">
            <w:pPr>
              <w:pStyle w:val="cuatexto"/>
              <w:jc w:val="right"/>
              <w:rPr>
                <w:rFonts w:eastAsia="Arial Narrow" w:cs="Arial Narrow"/>
                <w:color w:val="000000" w:themeColor="text1"/>
                <w:szCs w:val="20"/>
              </w:rPr>
            </w:pPr>
            <w:r>
              <w:rPr>
                <w:rFonts w:cs="Calibri"/>
                <w:color w:val="000000"/>
                <w:szCs w:val="20"/>
              </w:rPr>
              <w:t>23,6</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7C596C07" w14:textId="63F78EF4" w:rsidR="003F7342" w:rsidRDefault="003F7342" w:rsidP="004C7783">
            <w:pPr>
              <w:pStyle w:val="cuatexto"/>
              <w:jc w:val="right"/>
              <w:rPr>
                <w:rFonts w:eastAsia="Arial Narrow" w:cs="Arial Narrow"/>
                <w:color w:val="000000" w:themeColor="text1"/>
                <w:szCs w:val="20"/>
              </w:rPr>
            </w:pPr>
            <w:r>
              <w:rPr>
                <w:rFonts w:cs="Calibri"/>
                <w:color w:val="000000"/>
                <w:szCs w:val="20"/>
              </w:rPr>
              <w:t>23,5</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0D9240E2" w14:textId="09EE47B7" w:rsidR="003F7342" w:rsidRDefault="003F7342" w:rsidP="004C7783">
            <w:pPr>
              <w:pStyle w:val="cuatexto"/>
              <w:jc w:val="right"/>
              <w:rPr>
                <w:rFonts w:eastAsia="Arial Narrow" w:cs="Arial Narrow"/>
                <w:color w:val="000000" w:themeColor="text1"/>
                <w:szCs w:val="20"/>
              </w:rPr>
            </w:pPr>
            <w:r>
              <w:rPr>
                <w:rFonts w:cs="Calibri"/>
                <w:color w:val="000000"/>
                <w:szCs w:val="20"/>
              </w:rPr>
              <w:t>23,5</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3ECFC6CA" w14:textId="1C838ED1" w:rsidR="003F7342" w:rsidRDefault="003F7342" w:rsidP="004C7783">
            <w:pPr>
              <w:pStyle w:val="cuatexto"/>
              <w:jc w:val="right"/>
              <w:rPr>
                <w:rFonts w:eastAsia="Arial Narrow" w:cs="Arial Narrow"/>
                <w:color w:val="000000" w:themeColor="text1"/>
                <w:szCs w:val="20"/>
              </w:rPr>
            </w:pPr>
            <w:r>
              <w:rPr>
                <w:rFonts w:cs="Calibri"/>
                <w:color w:val="000000"/>
                <w:szCs w:val="20"/>
              </w:rPr>
              <w:t>22,3</w:t>
            </w:r>
          </w:p>
        </w:tc>
        <w:tc>
          <w:tcPr>
            <w:tcW w:w="850" w:type="dxa"/>
            <w:gridSpan w:val="2"/>
            <w:tcBorders>
              <w:top w:val="single" w:sz="2" w:space="0" w:color="auto"/>
              <w:left w:val="nil"/>
              <w:bottom w:val="single" w:sz="2" w:space="0" w:color="auto"/>
              <w:right w:val="nil"/>
            </w:tcBorders>
            <w:tcMar>
              <w:top w:w="15" w:type="dxa"/>
              <w:left w:w="15" w:type="dxa"/>
              <w:right w:w="15" w:type="dxa"/>
            </w:tcMar>
            <w:vAlign w:val="bottom"/>
          </w:tcPr>
          <w:p w14:paraId="4409FF0F" w14:textId="07F78BFA" w:rsidR="003F7342" w:rsidRDefault="003F7342" w:rsidP="004C7783">
            <w:pPr>
              <w:pStyle w:val="cuatexto"/>
              <w:jc w:val="right"/>
              <w:rPr>
                <w:rFonts w:eastAsia="Arial Narrow" w:cs="Arial Narrow"/>
                <w:color w:val="000000" w:themeColor="text1"/>
                <w:szCs w:val="20"/>
              </w:rPr>
            </w:pPr>
            <w:r>
              <w:rPr>
                <w:rFonts w:cs="Calibri"/>
                <w:szCs w:val="20"/>
              </w:rPr>
              <w:t>-2</w:t>
            </w:r>
          </w:p>
        </w:tc>
      </w:tr>
      <w:tr w:rsidR="003F7342" w14:paraId="138A6189" w14:textId="77777777" w:rsidTr="007933D3">
        <w:trPr>
          <w:trHeight w:val="198"/>
        </w:trPr>
        <w:tc>
          <w:tcPr>
            <w:tcW w:w="993" w:type="dxa"/>
            <w:vMerge/>
            <w:tcBorders>
              <w:top w:val="single" w:sz="2" w:space="0" w:color="auto"/>
              <w:left w:val="nil"/>
              <w:bottom w:val="single" w:sz="2" w:space="0" w:color="auto"/>
            </w:tcBorders>
            <w:vAlign w:val="center"/>
          </w:tcPr>
          <w:p w14:paraId="3E06D64B" w14:textId="77777777" w:rsidR="003F7342" w:rsidRDefault="003F7342" w:rsidP="004C7783">
            <w:pPr>
              <w:pStyle w:val="cuatexto"/>
            </w:pPr>
          </w:p>
        </w:tc>
        <w:tc>
          <w:tcPr>
            <w:tcW w:w="1559" w:type="dxa"/>
            <w:gridSpan w:val="2"/>
            <w:tcBorders>
              <w:top w:val="single" w:sz="2" w:space="0" w:color="auto"/>
              <w:left w:val="nil"/>
              <w:bottom w:val="single" w:sz="2" w:space="0" w:color="auto"/>
              <w:right w:val="nil"/>
            </w:tcBorders>
            <w:tcMar>
              <w:top w:w="15" w:type="dxa"/>
              <w:left w:w="15" w:type="dxa"/>
              <w:right w:w="15" w:type="dxa"/>
            </w:tcMar>
            <w:vAlign w:val="center"/>
          </w:tcPr>
          <w:p w14:paraId="2757CF64" w14:textId="77777777" w:rsidR="003F7342" w:rsidRDefault="003F7342" w:rsidP="004C7783">
            <w:pPr>
              <w:pStyle w:val="cuatexto"/>
              <w:rPr>
                <w:rFonts w:eastAsia="Arial Narrow" w:cs="Arial Narrow"/>
                <w:color w:val="000000" w:themeColor="text1"/>
                <w:szCs w:val="20"/>
              </w:rPr>
            </w:pPr>
            <w:r w:rsidRPr="6CEC54BD">
              <w:rPr>
                <w:rFonts w:eastAsia="Arial Narrow" w:cs="Arial Narrow"/>
                <w:color w:val="000000" w:themeColor="text1"/>
                <w:szCs w:val="20"/>
              </w:rPr>
              <w:t>Rurales pequeños</w:t>
            </w:r>
          </w:p>
        </w:tc>
        <w:tc>
          <w:tcPr>
            <w:tcW w:w="897" w:type="dxa"/>
            <w:gridSpan w:val="2"/>
            <w:tcBorders>
              <w:top w:val="single" w:sz="2" w:space="0" w:color="auto"/>
              <w:left w:val="nil"/>
              <w:bottom w:val="single" w:sz="2" w:space="0" w:color="auto"/>
              <w:right w:val="nil"/>
            </w:tcBorders>
            <w:tcMar>
              <w:top w:w="15" w:type="dxa"/>
              <w:left w:w="15" w:type="dxa"/>
              <w:right w:w="15" w:type="dxa"/>
            </w:tcMar>
            <w:vAlign w:val="center"/>
          </w:tcPr>
          <w:p w14:paraId="6EBC087E" w14:textId="7A6B33E5" w:rsidR="003F7342" w:rsidRDefault="003F7342" w:rsidP="004C7783">
            <w:pPr>
              <w:pStyle w:val="cuatexto"/>
              <w:jc w:val="right"/>
              <w:rPr>
                <w:rFonts w:eastAsia="Arial Narrow" w:cs="Arial Narrow"/>
                <w:color w:val="000000" w:themeColor="text1"/>
                <w:szCs w:val="20"/>
              </w:rPr>
            </w:pPr>
            <w:r>
              <w:rPr>
                <w:rFonts w:cs="Calibri"/>
                <w:color w:val="000000"/>
                <w:szCs w:val="20"/>
              </w:rPr>
              <w:t>21,9</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3E9EA975" w14:textId="4EAC08E4" w:rsidR="003F7342" w:rsidRDefault="003F7342" w:rsidP="004C7783">
            <w:pPr>
              <w:pStyle w:val="cuatexto"/>
              <w:jc w:val="right"/>
              <w:rPr>
                <w:rFonts w:eastAsia="Arial Narrow" w:cs="Arial Narrow"/>
                <w:color w:val="000000" w:themeColor="text1"/>
                <w:szCs w:val="20"/>
              </w:rPr>
            </w:pPr>
            <w:r>
              <w:rPr>
                <w:rFonts w:cs="Calibri"/>
                <w:color w:val="000000"/>
                <w:szCs w:val="20"/>
              </w:rPr>
              <w:t>22,2</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67D7C5B1" w14:textId="33ADBABA" w:rsidR="003F7342" w:rsidRDefault="003F7342" w:rsidP="004C7783">
            <w:pPr>
              <w:pStyle w:val="cuatexto"/>
              <w:jc w:val="right"/>
              <w:rPr>
                <w:rFonts w:eastAsia="Arial Narrow" w:cs="Arial Narrow"/>
                <w:color w:val="000000" w:themeColor="text1"/>
                <w:szCs w:val="20"/>
              </w:rPr>
            </w:pPr>
            <w:r>
              <w:rPr>
                <w:rFonts w:cs="Calibri"/>
                <w:color w:val="000000"/>
                <w:szCs w:val="20"/>
              </w:rPr>
              <w:t>21,9</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5BC80F7C" w14:textId="1E8A1EAA" w:rsidR="003F7342" w:rsidRDefault="003F7342" w:rsidP="004C7783">
            <w:pPr>
              <w:pStyle w:val="cuatexto"/>
              <w:jc w:val="right"/>
              <w:rPr>
                <w:rFonts w:eastAsia="Arial Narrow" w:cs="Arial Narrow"/>
                <w:color w:val="000000" w:themeColor="text1"/>
                <w:szCs w:val="20"/>
              </w:rPr>
            </w:pPr>
            <w:r>
              <w:rPr>
                <w:rFonts w:cs="Calibri"/>
                <w:color w:val="000000"/>
                <w:szCs w:val="20"/>
              </w:rPr>
              <w:t>21,9</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2506EF60" w14:textId="7BE580AA" w:rsidR="003F7342" w:rsidRDefault="003F7342" w:rsidP="004C7783">
            <w:pPr>
              <w:pStyle w:val="cuatexto"/>
              <w:jc w:val="right"/>
              <w:rPr>
                <w:rFonts w:eastAsia="Arial Narrow" w:cs="Arial Narrow"/>
                <w:color w:val="000000" w:themeColor="text1"/>
                <w:szCs w:val="20"/>
              </w:rPr>
            </w:pPr>
            <w:r>
              <w:rPr>
                <w:rFonts w:cs="Calibri"/>
                <w:color w:val="000000"/>
                <w:szCs w:val="20"/>
              </w:rPr>
              <w:t>21,9</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1619FBDC" w14:textId="668DD032" w:rsidR="003F7342" w:rsidRDefault="003F7342" w:rsidP="004C7783">
            <w:pPr>
              <w:pStyle w:val="cuatexto"/>
              <w:jc w:val="right"/>
              <w:rPr>
                <w:rFonts w:eastAsia="Arial Narrow" w:cs="Arial Narrow"/>
                <w:color w:val="000000" w:themeColor="text1"/>
                <w:szCs w:val="20"/>
              </w:rPr>
            </w:pPr>
            <w:r>
              <w:rPr>
                <w:rFonts w:cs="Calibri"/>
                <w:color w:val="000000"/>
                <w:szCs w:val="20"/>
              </w:rPr>
              <w:t>21,6</w:t>
            </w:r>
          </w:p>
        </w:tc>
        <w:tc>
          <w:tcPr>
            <w:tcW w:w="850" w:type="dxa"/>
            <w:gridSpan w:val="2"/>
            <w:tcBorders>
              <w:top w:val="single" w:sz="2" w:space="0" w:color="auto"/>
              <w:left w:val="nil"/>
              <w:bottom w:val="single" w:sz="2" w:space="0" w:color="auto"/>
              <w:right w:val="nil"/>
            </w:tcBorders>
            <w:tcMar>
              <w:top w:w="15" w:type="dxa"/>
              <w:left w:w="15" w:type="dxa"/>
              <w:right w:w="15" w:type="dxa"/>
            </w:tcMar>
            <w:vAlign w:val="bottom"/>
          </w:tcPr>
          <w:p w14:paraId="7DDFF36C" w14:textId="52565CF7" w:rsidR="003F7342" w:rsidRDefault="003F7342" w:rsidP="004C7783">
            <w:pPr>
              <w:pStyle w:val="cuatexto"/>
              <w:jc w:val="right"/>
              <w:rPr>
                <w:rFonts w:eastAsia="Arial Narrow" w:cs="Arial Narrow"/>
                <w:color w:val="000000" w:themeColor="text1"/>
                <w:szCs w:val="20"/>
              </w:rPr>
            </w:pPr>
            <w:r>
              <w:rPr>
                <w:rFonts w:cs="Calibri"/>
                <w:szCs w:val="20"/>
              </w:rPr>
              <w:t>-1</w:t>
            </w:r>
          </w:p>
        </w:tc>
      </w:tr>
      <w:tr w:rsidR="003F7342" w14:paraId="78642E0F" w14:textId="77777777" w:rsidTr="007933D3">
        <w:trPr>
          <w:trHeight w:val="198"/>
        </w:trPr>
        <w:tc>
          <w:tcPr>
            <w:tcW w:w="993" w:type="dxa"/>
            <w:vMerge/>
            <w:tcBorders>
              <w:top w:val="single" w:sz="2" w:space="0" w:color="auto"/>
              <w:left w:val="nil"/>
              <w:bottom w:val="single" w:sz="2" w:space="0" w:color="auto"/>
            </w:tcBorders>
            <w:vAlign w:val="center"/>
          </w:tcPr>
          <w:p w14:paraId="3ECC7C71" w14:textId="77777777" w:rsidR="003F7342" w:rsidRDefault="003F7342" w:rsidP="004C7783">
            <w:pPr>
              <w:pStyle w:val="cuatexto"/>
            </w:pPr>
          </w:p>
        </w:tc>
        <w:tc>
          <w:tcPr>
            <w:tcW w:w="1559" w:type="dxa"/>
            <w:gridSpan w:val="2"/>
            <w:tcBorders>
              <w:top w:val="single" w:sz="2" w:space="0" w:color="auto"/>
              <w:left w:val="nil"/>
              <w:bottom w:val="single" w:sz="4" w:space="0" w:color="auto"/>
              <w:right w:val="nil"/>
            </w:tcBorders>
            <w:tcMar>
              <w:top w:w="15" w:type="dxa"/>
              <w:left w:w="15" w:type="dxa"/>
              <w:right w:w="15" w:type="dxa"/>
            </w:tcMar>
            <w:vAlign w:val="center"/>
          </w:tcPr>
          <w:p w14:paraId="45CED351" w14:textId="77777777" w:rsidR="003F7342" w:rsidRDefault="003F7342" w:rsidP="004C7783">
            <w:pPr>
              <w:pStyle w:val="cuatexto"/>
              <w:rPr>
                <w:rFonts w:eastAsia="Arial Narrow" w:cs="Arial Narrow"/>
                <w:color w:val="000000" w:themeColor="text1"/>
                <w:szCs w:val="20"/>
              </w:rPr>
            </w:pPr>
            <w:r w:rsidRPr="6CEC54BD">
              <w:rPr>
                <w:rFonts w:eastAsia="Arial Narrow" w:cs="Arial Narrow"/>
                <w:color w:val="000000" w:themeColor="text1"/>
                <w:szCs w:val="20"/>
              </w:rPr>
              <w:t>Zonas especiales</w:t>
            </w:r>
          </w:p>
        </w:tc>
        <w:tc>
          <w:tcPr>
            <w:tcW w:w="897" w:type="dxa"/>
            <w:gridSpan w:val="2"/>
            <w:tcBorders>
              <w:top w:val="single" w:sz="2" w:space="0" w:color="auto"/>
              <w:left w:val="nil"/>
              <w:bottom w:val="single" w:sz="4" w:space="0" w:color="auto"/>
              <w:right w:val="nil"/>
            </w:tcBorders>
            <w:tcMar>
              <w:top w:w="15" w:type="dxa"/>
              <w:left w:w="15" w:type="dxa"/>
              <w:right w:w="15" w:type="dxa"/>
            </w:tcMar>
            <w:vAlign w:val="center"/>
          </w:tcPr>
          <w:p w14:paraId="2A8DA338" w14:textId="6203F685" w:rsidR="003F7342" w:rsidRDefault="003F7342" w:rsidP="004C7783">
            <w:pPr>
              <w:pStyle w:val="cuatexto"/>
              <w:jc w:val="right"/>
              <w:rPr>
                <w:rFonts w:eastAsia="Arial Narrow" w:cs="Arial Narrow"/>
                <w:color w:val="000000" w:themeColor="text1"/>
                <w:szCs w:val="20"/>
              </w:rPr>
            </w:pPr>
            <w:r>
              <w:rPr>
                <w:rFonts w:cs="Calibri"/>
                <w:color w:val="000000"/>
                <w:szCs w:val="20"/>
              </w:rPr>
              <w:t>12,5</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16BB5830" w14:textId="424E1CB5" w:rsidR="003F7342" w:rsidRDefault="003F7342" w:rsidP="004C7783">
            <w:pPr>
              <w:pStyle w:val="cuatexto"/>
              <w:jc w:val="right"/>
              <w:rPr>
                <w:rFonts w:eastAsia="Arial Narrow" w:cs="Arial Narrow"/>
                <w:color w:val="000000" w:themeColor="text1"/>
                <w:szCs w:val="20"/>
              </w:rPr>
            </w:pPr>
            <w:r>
              <w:rPr>
                <w:rFonts w:cs="Calibri"/>
                <w:color w:val="000000"/>
                <w:szCs w:val="20"/>
              </w:rPr>
              <w:t>12,5</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2C32EFCC" w14:textId="06935EE7" w:rsidR="003F7342" w:rsidRDefault="003F7342" w:rsidP="004C7783">
            <w:pPr>
              <w:pStyle w:val="cuatexto"/>
              <w:jc w:val="right"/>
              <w:rPr>
                <w:rFonts w:eastAsia="Arial Narrow" w:cs="Arial Narrow"/>
                <w:color w:val="000000" w:themeColor="text1"/>
                <w:szCs w:val="20"/>
              </w:rPr>
            </w:pPr>
            <w:r>
              <w:rPr>
                <w:rFonts w:cs="Calibri"/>
                <w:color w:val="000000"/>
                <w:szCs w:val="20"/>
              </w:rPr>
              <w:t>13,7</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39262E17" w14:textId="189B58CF" w:rsidR="003F7342" w:rsidRDefault="003F7342" w:rsidP="004C7783">
            <w:pPr>
              <w:pStyle w:val="cuatexto"/>
              <w:jc w:val="right"/>
              <w:rPr>
                <w:rFonts w:eastAsia="Arial Narrow" w:cs="Arial Narrow"/>
                <w:color w:val="000000" w:themeColor="text1"/>
                <w:szCs w:val="20"/>
              </w:rPr>
            </w:pPr>
            <w:r>
              <w:rPr>
                <w:rFonts w:cs="Calibri"/>
                <w:color w:val="000000"/>
                <w:szCs w:val="20"/>
              </w:rPr>
              <w:t>13,8</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08C2FF0D" w14:textId="204E99C6" w:rsidR="003F7342" w:rsidRDefault="003F7342" w:rsidP="004C7783">
            <w:pPr>
              <w:pStyle w:val="cuatexto"/>
              <w:jc w:val="right"/>
              <w:rPr>
                <w:rFonts w:eastAsia="Arial Narrow" w:cs="Arial Narrow"/>
                <w:color w:val="000000" w:themeColor="text1"/>
                <w:szCs w:val="20"/>
              </w:rPr>
            </w:pPr>
            <w:r>
              <w:rPr>
                <w:rFonts w:cs="Calibri"/>
                <w:color w:val="000000"/>
                <w:szCs w:val="20"/>
              </w:rPr>
              <w:t>14,5</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3BBF4F45" w14:textId="51319556" w:rsidR="003F7342" w:rsidRDefault="003F7342" w:rsidP="004C7783">
            <w:pPr>
              <w:pStyle w:val="cuatexto"/>
              <w:jc w:val="right"/>
              <w:rPr>
                <w:rFonts w:eastAsia="Arial Narrow" w:cs="Arial Narrow"/>
                <w:color w:val="000000" w:themeColor="text1"/>
                <w:szCs w:val="20"/>
              </w:rPr>
            </w:pPr>
            <w:r>
              <w:rPr>
                <w:rFonts w:cs="Calibri"/>
                <w:color w:val="000000"/>
                <w:szCs w:val="20"/>
              </w:rPr>
              <w:t>14,4</w:t>
            </w:r>
          </w:p>
        </w:tc>
        <w:tc>
          <w:tcPr>
            <w:tcW w:w="850" w:type="dxa"/>
            <w:gridSpan w:val="2"/>
            <w:tcBorders>
              <w:top w:val="single" w:sz="2" w:space="0" w:color="auto"/>
              <w:left w:val="nil"/>
              <w:bottom w:val="single" w:sz="4" w:space="0" w:color="auto"/>
              <w:right w:val="nil"/>
            </w:tcBorders>
            <w:tcMar>
              <w:top w:w="15" w:type="dxa"/>
              <w:left w:w="15" w:type="dxa"/>
              <w:right w:w="15" w:type="dxa"/>
            </w:tcMar>
            <w:vAlign w:val="bottom"/>
          </w:tcPr>
          <w:p w14:paraId="3550D0BA" w14:textId="216D66E9" w:rsidR="003F7342" w:rsidRDefault="003F7342" w:rsidP="004C7783">
            <w:pPr>
              <w:pStyle w:val="cuatexto"/>
              <w:jc w:val="right"/>
              <w:rPr>
                <w:rFonts w:eastAsia="Arial Narrow" w:cs="Arial Narrow"/>
                <w:color w:val="000000" w:themeColor="text1"/>
                <w:szCs w:val="20"/>
              </w:rPr>
            </w:pPr>
            <w:r>
              <w:rPr>
                <w:rFonts w:cs="Calibri"/>
                <w:szCs w:val="20"/>
              </w:rPr>
              <w:t>13</w:t>
            </w:r>
          </w:p>
        </w:tc>
      </w:tr>
      <w:tr w:rsidR="003F7342" w14:paraId="65CAEBA8" w14:textId="77777777" w:rsidTr="007933D3">
        <w:trPr>
          <w:trHeight w:val="198"/>
        </w:trPr>
        <w:tc>
          <w:tcPr>
            <w:tcW w:w="993" w:type="dxa"/>
            <w:vMerge w:val="restart"/>
            <w:tcBorders>
              <w:top w:val="single" w:sz="2" w:space="0" w:color="auto"/>
              <w:left w:val="nil"/>
              <w:bottom w:val="single" w:sz="2" w:space="0" w:color="auto"/>
              <w:right w:val="nil"/>
            </w:tcBorders>
            <w:tcMar>
              <w:top w:w="15" w:type="dxa"/>
              <w:left w:w="15" w:type="dxa"/>
              <w:right w:w="15" w:type="dxa"/>
            </w:tcMar>
            <w:vAlign w:val="center"/>
          </w:tcPr>
          <w:p w14:paraId="089717A2" w14:textId="77777777" w:rsidR="003F7342" w:rsidRDefault="003F7342" w:rsidP="004C7783">
            <w:pPr>
              <w:pStyle w:val="cuatexto"/>
              <w:rPr>
                <w:rFonts w:eastAsia="Arial Narrow"/>
              </w:rPr>
            </w:pPr>
            <w:proofErr w:type="spellStart"/>
            <w:r>
              <w:rPr>
                <w:rFonts w:eastAsia="Arial Narrow"/>
              </w:rPr>
              <w:t>Fac</w:t>
            </w:r>
            <w:proofErr w:type="spellEnd"/>
            <w:r>
              <w:rPr>
                <w:rFonts w:eastAsia="Arial Narrow"/>
              </w:rPr>
              <w:t xml:space="preserve">. </w:t>
            </w:r>
          </w:p>
          <w:p w14:paraId="6CF6839A" w14:textId="0578DBDB" w:rsidR="003F7342" w:rsidRDefault="003F7342" w:rsidP="004C7783">
            <w:pPr>
              <w:pStyle w:val="cuatexto"/>
              <w:rPr>
                <w:rFonts w:eastAsia="Arial Narrow"/>
              </w:rPr>
            </w:pPr>
            <w:r>
              <w:rPr>
                <w:rFonts w:eastAsia="Arial Narrow"/>
              </w:rPr>
              <w:t>pediatría</w:t>
            </w:r>
          </w:p>
        </w:tc>
        <w:tc>
          <w:tcPr>
            <w:tcW w:w="1559" w:type="dxa"/>
            <w:gridSpan w:val="2"/>
            <w:tcBorders>
              <w:top w:val="single" w:sz="4" w:space="0" w:color="auto"/>
              <w:left w:val="nil"/>
              <w:bottom w:val="single" w:sz="2" w:space="0" w:color="auto"/>
              <w:right w:val="nil"/>
            </w:tcBorders>
            <w:tcMar>
              <w:top w:w="15" w:type="dxa"/>
              <w:left w:w="15" w:type="dxa"/>
              <w:right w:w="15" w:type="dxa"/>
            </w:tcMar>
            <w:vAlign w:val="center"/>
          </w:tcPr>
          <w:p w14:paraId="4823A00F" w14:textId="1D10658E" w:rsidR="003F7342" w:rsidRPr="6CEC54BD" w:rsidRDefault="003F7342" w:rsidP="004C7783">
            <w:pPr>
              <w:pStyle w:val="cuatexto"/>
              <w:rPr>
                <w:rFonts w:eastAsia="Arial Narrow" w:cs="Arial Narrow"/>
                <w:color w:val="000000" w:themeColor="text1"/>
                <w:szCs w:val="20"/>
              </w:rPr>
            </w:pPr>
            <w:r w:rsidRPr="6CEC54BD">
              <w:rPr>
                <w:rFonts w:eastAsia="Arial Narrow" w:cs="Arial Narrow"/>
                <w:color w:val="000000" w:themeColor="text1"/>
                <w:szCs w:val="20"/>
              </w:rPr>
              <w:t>Urbanos</w:t>
            </w:r>
          </w:p>
        </w:tc>
        <w:tc>
          <w:tcPr>
            <w:tcW w:w="897" w:type="dxa"/>
            <w:gridSpan w:val="2"/>
            <w:tcBorders>
              <w:top w:val="single" w:sz="4" w:space="0" w:color="auto"/>
              <w:left w:val="nil"/>
              <w:bottom w:val="single" w:sz="2" w:space="0" w:color="auto"/>
              <w:right w:val="nil"/>
            </w:tcBorders>
            <w:tcMar>
              <w:top w:w="15" w:type="dxa"/>
              <w:left w:w="15" w:type="dxa"/>
              <w:right w:w="15" w:type="dxa"/>
            </w:tcMar>
            <w:vAlign w:val="center"/>
          </w:tcPr>
          <w:p w14:paraId="19C04C9F" w14:textId="4B9F9CED" w:rsidR="003F7342" w:rsidRPr="6CEC54BD" w:rsidRDefault="003F7342" w:rsidP="004C7783">
            <w:pPr>
              <w:pStyle w:val="cuatexto"/>
              <w:jc w:val="right"/>
              <w:rPr>
                <w:rFonts w:eastAsia="Arial Narrow" w:cs="Arial Narrow"/>
                <w:color w:val="000000" w:themeColor="text1"/>
                <w:szCs w:val="20"/>
              </w:rPr>
            </w:pPr>
            <w:r>
              <w:rPr>
                <w:rFonts w:cs="Calibri"/>
                <w:color w:val="000000"/>
                <w:szCs w:val="20"/>
              </w:rPr>
              <w:t>18,6</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01483C31" w14:textId="4554122E" w:rsidR="003F7342" w:rsidRPr="6CEC54BD" w:rsidRDefault="003F7342" w:rsidP="004C7783">
            <w:pPr>
              <w:pStyle w:val="cuatexto"/>
              <w:jc w:val="right"/>
              <w:rPr>
                <w:rFonts w:eastAsia="Arial Narrow" w:cs="Arial Narrow"/>
                <w:color w:val="000000" w:themeColor="text1"/>
                <w:szCs w:val="20"/>
              </w:rPr>
            </w:pPr>
            <w:r>
              <w:rPr>
                <w:rFonts w:cs="Calibri"/>
                <w:color w:val="000000"/>
                <w:szCs w:val="20"/>
              </w:rPr>
              <w:t>18,4</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4B39E1C4" w14:textId="454A3FA2" w:rsidR="003F7342" w:rsidRPr="6CEC54BD" w:rsidRDefault="003F7342" w:rsidP="004C7783">
            <w:pPr>
              <w:pStyle w:val="cuatexto"/>
              <w:jc w:val="right"/>
              <w:rPr>
                <w:rFonts w:eastAsia="Arial Narrow" w:cs="Arial Narrow"/>
                <w:color w:val="000000" w:themeColor="text1"/>
                <w:szCs w:val="20"/>
              </w:rPr>
            </w:pPr>
            <w:r>
              <w:rPr>
                <w:rFonts w:cs="Calibri"/>
                <w:color w:val="000000"/>
                <w:szCs w:val="20"/>
              </w:rPr>
              <w:t>17,0</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0696FE5D" w14:textId="4C780A49" w:rsidR="003F7342" w:rsidRPr="6CEC54BD" w:rsidRDefault="003F7342" w:rsidP="004C7783">
            <w:pPr>
              <w:pStyle w:val="cuatexto"/>
              <w:jc w:val="right"/>
              <w:rPr>
                <w:rFonts w:eastAsia="Arial Narrow" w:cs="Arial Narrow"/>
                <w:color w:val="000000" w:themeColor="text1"/>
                <w:szCs w:val="20"/>
              </w:rPr>
            </w:pPr>
            <w:r>
              <w:rPr>
                <w:rFonts w:cs="Calibri"/>
                <w:color w:val="000000"/>
                <w:szCs w:val="20"/>
              </w:rPr>
              <w:t>17,3</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69A8F2C6" w14:textId="342F6398" w:rsidR="003F7342" w:rsidRPr="6CEC54BD" w:rsidRDefault="003F7342" w:rsidP="004C7783">
            <w:pPr>
              <w:pStyle w:val="cuatexto"/>
              <w:jc w:val="right"/>
              <w:rPr>
                <w:rFonts w:eastAsia="Arial Narrow" w:cs="Arial Narrow"/>
                <w:color w:val="000000" w:themeColor="text1"/>
                <w:szCs w:val="20"/>
              </w:rPr>
            </w:pPr>
            <w:r>
              <w:rPr>
                <w:rFonts w:cs="Calibri"/>
                <w:color w:val="000000"/>
                <w:szCs w:val="20"/>
              </w:rPr>
              <w:t>17,8</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11769097" w14:textId="190C863A" w:rsidR="003F7342" w:rsidRPr="6CEC54BD" w:rsidRDefault="003F7342" w:rsidP="004C7783">
            <w:pPr>
              <w:pStyle w:val="cuatexto"/>
              <w:jc w:val="right"/>
              <w:rPr>
                <w:rFonts w:eastAsia="Arial Narrow" w:cs="Arial Narrow"/>
                <w:color w:val="000000" w:themeColor="text1"/>
                <w:szCs w:val="20"/>
              </w:rPr>
            </w:pPr>
            <w:r>
              <w:rPr>
                <w:rFonts w:cs="Calibri"/>
                <w:color w:val="000000"/>
                <w:szCs w:val="20"/>
              </w:rPr>
              <w:t>16,4</w:t>
            </w:r>
          </w:p>
        </w:tc>
        <w:tc>
          <w:tcPr>
            <w:tcW w:w="850" w:type="dxa"/>
            <w:gridSpan w:val="2"/>
            <w:tcBorders>
              <w:top w:val="single" w:sz="4" w:space="0" w:color="auto"/>
              <w:left w:val="nil"/>
              <w:bottom w:val="single" w:sz="2" w:space="0" w:color="auto"/>
              <w:right w:val="nil"/>
            </w:tcBorders>
            <w:tcMar>
              <w:top w:w="15" w:type="dxa"/>
              <w:left w:w="15" w:type="dxa"/>
              <w:right w:w="15" w:type="dxa"/>
            </w:tcMar>
            <w:vAlign w:val="bottom"/>
          </w:tcPr>
          <w:p w14:paraId="0C95B199" w14:textId="476FA43F" w:rsidR="003F7342" w:rsidRPr="6CEC54BD" w:rsidRDefault="003F7342" w:rsidP="004C7783">
            <w:pPr>
              <w:pStyle w:val="cuatexto"/>
              <w:jc w:val="right"/>
              <w:rPr>
                <w:rFonts w:eastAsia="Arial Narrow" w:cs="Arial Narrow"/>
                <w:color w:val="000000" w:themeColor="text1"/>
                <w:szCs w:val="20"/>
              </w:rPr>
            </w:pPr>
            <w:r>
              <w:rPr>
                <w:rFonts w:cs="Calibri"/>
                <w:szCs w:val="20"/>
              </w:rPr>
              <w:t>-13</w:t>
            </w:r>
          </w:p>
        </w:tc>
      </w:tr>
      <w:tr w:rsidR="003F7342" w14:paraId="68540BCA" w14:textId="77777777" w:rsidTr="00563505">
        <w:trPr>
          <w:trHeight w:val="198"/>
        </w:trPr>
        <w:tc>
          <w:tcPr>
            <w:tcW w:w="993" w:type="dxa"/>
            <w:vMerge/>
            <w:tcBorders>
              <w:top w:val="single" w:sz="2" w:space="0" w:color="auto"/>
              <w:left w:val="nil"/>
              <w:bottom w:val="single" w:sz="2" w:space="0" w:color="auto"/>
              <w:right w:val="nil"/>
            </w:tcBorders>
            <w:tcMar>
              <w:top w:w="15" w:type="dxa"/>
              <w:left w:w="15" w:type="dxa"/>
              <w:right w:w="15" w:type="dxa"/>
            </w:tcMar>
            <w:vAlign w:val="center"/>
          </w:tcPr>
          <w:p w14:paraId="34BF8B43" w14:textId="77777777" w:rsidR="003F7342" w:rsidRDefault="003F7342" w:rsidP="004C7783">
            <w:pPr>
              <w:pStyle w:val="cuatexto"/>
              <w:rPr>
                <w:rFonts w:eastAsia="Arial Narrow"/>
              </w:rPr>
            </w:pPr>
          </w:p>
        </w:tc>
        <w:tc>
          <w:tcPr>
            <w:tcW w:w="1559" w:type="dxa"/>
            <w:gridSpan w:val="2"/>
            <w:tcBorders>
              <w:top w:val="single" w:sz="2" w:space="0" w:color="auto"/>
              <w:left w:val="nil"/>
              <w:bottom w:val="single" w:sz="2" w:space="0" w:color="auto"/>
              <w:right w:val="nil"/>
            </w:tcBorders>
            <w:tcMar>
              <w:top w:w="15" w:type="dxa"/>
              <w:left w:w="15" w:type="dxa"/>
              <w:right w:w="15" w:type="dxa"/>
            </w:tcMar>
            <w:vAlign w:val="center"/>
          </w:tcPr>
          <w:p w14:paraId="334E4D27" w14:textId="1914BAFA" w:rsidR="003F7342" w:rsidRPr="6CEC54BD" w:rsidRDefault="003F7342" w:rsidP="004C7783">
            <w:pPr>
              <w:pStyle w:val="cuatexto"/>
              <w:rPr>
                <w:rFonts w:eastAsia="Arial Narrow" w:cs="Arial Narrow"/>
                <w:color w:val="000000" w:themeColor="text1"/>
                <w:szCs w:val="20"/>
              </w:rPr>
            </w:pPr>
            <w:r w:rsidRPr="6CEC54BD">
              <w:rPr>
                <w:rFonts w:eastAsia="Arial Narrow" w:cs="Arial Narrow"/>
                <w:color w:val="000000" w:themeColor="text1"/>
                <w:szCs w:val="20"/>
              </w:rPr>
              <w:t>Rurales grandes</w:t>
            </w:r>
          </w:p>
        </w:tc>
        <w:tc>
          <w:tcPr>
            <w:tcW w:w="897" w:type="dxa"/>
            <w:gridSpan w:val="2"/>
            <w:tcBorders>
              <w:top w:val="single" w:sz="2" w:space="0" w:color="auto"/>
              <w:left w:val="nil"/>
              <w:bottom w:val="single" w:sz="2" w:space="0" w:color="auto"/>
              <w:right w:val="nil"/>
            </w:tcBorders>
            <w:tcMar>
              <w:top w:w="15" w:type="dxa"/>
              <w:left w:w="15" w:type="dxa"/>
              <w:right w:w="15" w:type="dxa"/>
            </w:tcMar>
            <w:vAlign w:val="center"/>
          </w:tcPr>
          <w:p w14:paraId="5DF29367" w14:textId="108627E7" w:rsidR="003F7342" w:rsidRPr="6CEC54BD" w:rsidRDefault="003F7342" w:rsidP="004C7783">
            <w:pPr>
              <w:pStyle w:val="cuatexto"/>
              <w:jc w:val="right"/>
              <w:rPr>
                <w:rFonts w:eastAsia="Arial Narrow" w:cs="Arial Narrow"/>
                <w:color w:val="000000" w:themeColor="text1"/>
                <w:szCs w:val="20"/>
              </w:rPr>
            </w:pPr>
            <w:r>
              <w:rPr>
                <w:rFonts w:cs="Calibri"/>
                <w:color w:val="000000"/>
                <w:szCs w:val="20"/>
              </w:rPr>
              <w:t>18,4</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3E0DC623" w14:textId="05B591AD" w:rsidR="003F7342" w:rsidRPr="6CEC54BD" w:rsidRDefault="003F7342" w:rsidP="004C7783">
            <w:pPr>
              <w:pStyle w:val="cuatexto"/>
              <w:jc w:val="right"/>
              <w:rPr>
                <w:rFonts w:eastAsia="Arial Narrow" w:cs="Arial Narrow"/>
                <w:color w:val="000000" w:themeColor="text1"/>
                <w:szCs w:val="20"/>
              </w:rPr>
            </w:pPr>
            <w:r>
              <w:rPr>
                <w:rFonts w:cs="Calibri"/>
                <w:color w:val="000000"/>
                <w:szCs w:val="20"/>
              </w:rPr>
              <w:t>18,0</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3176FFE3" w14:textId="21A25BA3" w:rsidR="003F7342" w:rsidRPr="6CEC54BD" w:rsidRDefault="003F7342" w:rsidP="004C7783">
            <w:pPr>
              <w:pStyle w:val="cuatexto"/>
              <w:jc w:val="right"/>
              <w:rPr>
                <w:rFonts w:eastAsia="Arial Narrow" w:cs="Arial Narrow"/>
                <w:color w:val="000000" w:themeColor="text1"/>
                <w:szCs w:val="20"/>
              </w:rPr>
            </w:pPr>
            <w:r>
              <w:rPr>
                <w:rFonts w:cs="Calibri"/>
                <w:color w:val="000000"/>
                <w:szCs w:val="20"/>
              </w:rPr>
              <w:t>16,8</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3D4372C5" w14:textId="6CA2421F" w:rsidR="003F7342" w:rsidRPr="6CEC54BD" w:rsidRDefault="003F7342" w:rsidP="004C7783">
            <w:pPr>
              <w:pStyle w:val="cuatexto"/>
              <w:jc w:val="right"/>
              <w:rPr>
                <w:rFonts w:eastAsia="Arial Narrow" w:cs="Arial Narrow"/>
                <w:color w:val="000000" w:themeColor="text1"/>
                <w:szCs w:val="20"/>
              </w:rPr>
            </w:pPr>
            <w:r>
              <w:rPr>
                <w:rFonts w:cs="Calibri"/>
                <w:color w:val="000000"/>
                <w:szCs w:val="20"/>
              </w:rPr>
              <w:t>16,8</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5F96B818" w14:textId="27CF8B29" w:rsidR="003F7342" w:rsidRPr="6CEC54BD" w:rsidRDefault="003F7342" w:rsidP="004C7783">
            <w:pPr>
              <w:pStyle w:val="cuatexto"/>
              <w:jc w:val="right"/>
              <w:rPr>
                <w:rFonts w:eastAsia="Arial Narrow" w:cs="Arial Narrow"/>
                <w:color w:val="000000" w:themeColor="text1"/>
                <w:szCs w:val="20"/>
              </w:rPr>
            </w:pPr>
            <w:r>
              <w:rPr>
                <w:rFonts w:cs="Calibri"/>
                <w:color w:val="000000"/>
                <w:szCs w:val="20"/>
              </w:rPr>
              <w:t>17,1</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34216A54" w14:textId="601A6CF3" w:rsidR="003F7342" w:rsidRPr="6CEC54BD" w:rsidRDefault="003F7342" w:rsidP="004C7783">
            <w:pPr>
              <w:pStyle w:val="cuatexto"/>
              <w:jc w:val="right"/>
              <w:rPr>
                <w:rFonts w:eastAsia="Arial Narrow" w:cs="Arial Narrow"/>
                <w:color w:val="000000" w:themeColor="text1"/>
                <w:szCs w:val="20"/>
              </w:rPr>
            </w:pPr>
            <w:r>
              <w:rPr>
                <w:rFonts w:cs="Calibri"/>
                <w:color w:val="000000"/>
                <w:szCs w:val="20"/>
              </w:rPr>
              <w:t>15,1</w:t>
            </w:r>
          </w:p>
        </w:tc>
        <w:tc>
          <w:tcPr>
            <w:tcW w:w="850" w:type="dxa"/>
            <w:gridSpan w:val="2"/>
            <w:tcBorders>
              <w:top w:val="single" w:sz="2" w:space="0" w:color="auto"/>
              <w:left w:val="nil"/>
              <w:bottom w:val="single" w:sz="2" w:space="0" w:color="auto"/>
              <w:right w:val="nil"/>
            </w:tcBorders>
            <w:tcMar>
              <w:top w:w="15" w:type="dxa"/>
              <w:left w:w="15" w:type="dxa"/>
              <w:right w:w="15" w:type="dxa"/>
            </w:tcMar>
            <w:vAlign w:val="bottom"/>
          </w:tcPr>
          <w:p w14:paraId="00F8EACB" w14:textId="4242C6D4" w:rsidR="003F7342" w:rsidRPr="6CEC54BD" w:rsidRDefault="003F7342" w:rsidP="004C7783">
            <w:pPr>
              <w:pStyle w:val="cuatexto"/>
              <w:jc w:val="right"/>
              <w:rPr>
                <w:rFonts w:eastAsia="Arial Narrow" w:cs="Arial Narrow"/>
                <w:color w:val="000000" w:themeColor="text1"/>
                <w:szCs w:val="20"/>
              </w:rPr>
            </w:pPr>
            <w:r>
              <w:rPr>
                <w:rFonts w:cs="Calibri"/>
                <w:szCs w:val="20"/>
              </w:rPr>
              <w:t>-22</w:t>
            </w:r>
          </w:p>
        </w:tc>
      </w:tr>
      <w:tr w:rsidR="003F7342" w14:paraId="507A7357" w14:textId="77777777" w:rsidTr="00563505">
        <w:trPr>
          <w:trHeight w:val="198"/>
        </w:trPr>
        <w:tc>
          <w:tcPr>
            <w:tcW w:w="993" w:type="dxa"/>
            <w:vMerge/>
            <w:tcBorders>
              <w:top w:val="single" w:sz="2" w:space="0" w:color="auto"/>
              <w:left w:val="nil"/>
              <w:bottom w:val="single" w:sz="2" w:space="0" w:color="auto"/>
              <w:right w:val="nil"/>
            </w:tcBorders>
            <w:tcMar>
              <w:top w:w="15" w:type="dxa"/>
              <w:left w:w="15" w:type="dxa"/>
              <w:right w:w="15" w:type="dxa"/>
            </w:tcMar>
            <w:vAlign w:val="center"/>
          </w:tcPr>
          <w:p w14:paraId="7B553E5D" w14:textId="77777777" w:rsidR="003F7342" w:rsidRDefault="003F7342" w:rsidP="004C7783">
            <w:pPr>
              <w:pStyle w:val="cuatexto"/>
              <w:rPr>
                <w:rFonts w:eastAsia="Arial Narrow"/>
              </w:rPr>
            </w:pPr>
          </w:p>
        </w:tc>
        <w:tc>
          <w:tcPr>
            <w:tcW w:w="1559" w:type="dxa"/>
            <w:gridSpan w:val="2"/>
            <w:tcBorders>
              <w:top w:val="single" w:sz="2" w:space="0" w:color="auto"/>
              <w:left w:val="nil"/>
              <w:bottom w:val="single" w:sz="2" w:space="0" w:color="auto"/>
              <w:right w:val="nil"/>
            </w:tcBorders>
            <w:tcMar>
              <w:top w:w="15" w:type="dxa"/>
              <w:left w:w="15" w:type="dxa"/>
              <w:right w:w="15" w:type="dxa"/>
            </w:tcMar>
            <w:vAlign w:val="center"/>
          </w:tcPr>
          <w:p w14:paraId="1046765E" w14:textId="4B55B9C0" w:rsidR="003F7342" w:rsidRPr="6CEC54BD" w:rsidRDefault="003F7342" w:rsidP="004C7783">
            <w:pPr>
              <w:pStyle w:val="cuatexto"/>
              <w:rPr>
                <w:rFonts w:eastAsia="Arial Narrow" w:cs="Arial Narrow"/>
                <w:color w:val="000000" w:themeColor="text1"/>
                <w:szCs w:val="20"/>
              </w:rPr>
            </w:pPr>
            <w:r w:rsidRPr="6CEC54BD">
              <w:rPr>
                <w:rFonts w:eastAsia="Arial Narrow" w:cs="Arial Narrow"/>
                <w:color w:val="000000" w:themeColor="text1"/>
                <w:szCs w:val="20"/>
              </w:rPr>
              <w:t>Rurales medianos</w:t>
            </w:r>
          </w:p>
        </w:tc>
        <w:tc>
          <w:tcPr>
            <w:tcW w:w="897" w:type="dxa"/>
            <w:gridSpan w:val="2"/>
            <w:tcBorders>
              <w:top w:val="single" w:sz="2" w:space="0" w:color="auto"/>
              <w:left w:val="nil"/>
              <w:bottom w:val="single" w:sz="2" w:space="0" w:color="auto"/>
              <w:right w:val="nil"/>
            </w:tcBorders>
            <w:tcMar>
              <w:top w:w="15" w:type="dxa"/>
              <w:left w:w="15" w:type="dxa"/>
              <w:right w:w="15" w:type="dxa"/>
            </w:tcMar>
            <w:vAlign w:val="center"/>
          </w:tcPr>
          <w:p w14:paraId="7A379BEF" w14:textId="70D283EF" w:rsidR="003F7342" w:rsidRPr="6CEC54BD" w:rsidRDefault="003F7342" w:rsidP="004C7783">
            <w:pPr>
              <w:pStyle w:val="cuatexto"/>
              <w:jc w:val="right"/>
              <w:rPr>
                <w:rFonts w:eastAsia="Arial Narrow" w:cs="Arial Narrow"/>
                <w:color w:val="000000" w:themeColor="text1"/>
                <w:szCs w:val="20"/>
              </w:rPr>
            </w:pPr>
            <w:r>
              <w:rPr>
                <w:rFonts w:cs="Calibri"/>
                <w:color w:val="000000"/>
                <w:szCs w:val="20"/>
              </w:rPr>
              <w:t>15,2</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42660AF9" w14:textId="571C69F9" w:rsidR="003F7342" w:rsidRPr="6CEC54BD" w:rsidRDefault="003F7342" w:rsidP="004C7783">
            <w:pPr>
              <w:pStyle w:val="cuatexto"/>
              <w:jc w:val="right"/>
              <w:rPr>
                <w:rFonts w:eastAsia="Arial Narrow" w:cs="Arial Narrow"/>
                <w:color w:val="000000" w:themeColor="text1"/>
                <w:szCs w:val="20"/>
              </w:rPr>
            </w:pPr>
            <w:r>
              <w:rPr>
                <w:rFonts w:cs="Calibri"/>
                <w:color w:val="000000"/>
                <w:szCs w:val="20"/>
              </w:rPr>
              <w:t>15,2</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5FBFC2B4" w14:textId="781A62ED" w:rsidR="003F7342" w:rsidRPr="6CEC54BD" w:rsidRDefault="003F7342" w:rsidP="004C7783">
            <w:pPr>
              <w:pStyle w:val="cuatexto"/>
              <w:jc w:val="right"/>
              <w:rPr>
                <w:rFonts w:eastAsia="Arial Narrow" w:cs="Arial Narrow"/>
                <w:color w:val="000000" w:themeColor="text1"/>
                <w:szCs w:val="20"/>
              </w:rPr>
            </w:pPr>
            <w:r>
              <w:rPr>
                <w:rFonts w:cs="Calibri"/>
                <w:color w:val="000000"/>
                <w:szCs w:val="20"/>
              </w:rPr>
              <w:t>14,2</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5A9D61D5" w14:textId="27520666" w:rsidR="003F7342" w:rsidRPr="6CEC54BD" w:rsidRDefault="003F7342" w:rsidP="004C7783">
            <w:pPr>
              <w:pStyle w:val="cuatexto"/>
              <w:jc w:val="right"/>
              <w:rPr>
                <w:rFonts w:eastAsia="Arial Narrow" w:cs="Arial Narrow"/>
                <w:color w:val="000000" w:themeColor="text1"/>
                <w:szCs w:val="20"/>
              </w:rPr>
            </w:pPr>
            <w:r>
              <w:rPr>
                <w:rFonts w:cs="Calibri"/>
                <w:color w:val="000000"/>
                <w:szCs w:val="20"/>
              </w:rPr>
              <w:t>15,5</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62BF1E8A" w14:textId="10CC4AE7" w:rsidR="003F7342" w:rsidRPr="6CEC54BD" w:rsidRDefault="003F7342" w:rsidP="004C7783">
            <w:pPr>
              <w:pStyle w:val="cuatexto"/>
              <w:jc w:val="right"/>
              <w:rPr>
                <w:rFonts w:eastAsia="Arial Narrow" w:cs="Arial Narrow"/>
                <w:color w:val="000000" w:themeColor="text1"/>
                <w:szCs w:val="20"/>
              </w:rPr>
            </w:pPr>
            <w:r>
              <w:rPr>
                <w:rFonts w:cs="Calibri"/>
                <w:color w:val="000000"/>
                <w:szCs w:val="20"/>
              </w:rPr>
              <w:t>16,2</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59037F21" w14:textId="08623D37" w:rsidR="003F7342" w:rsidRPr="6CEC54BD" w:rsidRDefault="003F7342" w:rsidP="004C7783">
            <w:pPr>
              <w:pStyle w:val="cuatexto"/>
              <w:jc w:val="right"/>
              <w:rPr>
                <w:rFonts w:eastAsia="Arial Narrow" w:cs="Arial Narrow"/>
                <w:color w:val="000000" w:themeColor="text1"/>
                <w:szCs w:val="20"/>
              </w:rPr>
            </w:pPr>
            <w:r>
              <w:rPr>
                <w:rFonts w:cs="Calibri"/>
                <w:color w:val="000000"/>
                <w:szCs w:val="20"/>
              </w:rPr>
              <w:t>14,4</w:t>
            </w:r>
          </w:p>
        </w:tc>
        <w:tc>
          <w:tcPr>
            <w:tcW w:w="850" w:type="dxa"/>
            <w:gridSpan w:val="2"/>
            <w:tcBorders>
              <w:top w:val="single" w:sz="2" w:space="0" w:color="auto"/>
              <w:left w:val="nil"/>
              <w:bottom w:val="single" w:sz="2" w:space="0" w:color="auto"/>
              <w:right w:val="nil"/>
            </w:tcBorders>
            <w:tcMar>
              <w:top w:w="15" w:type="dxa"/>
              <w:left w:w="15" w:type="dxa"/>
              <w:right w:w="15" w:type="dxa"/>
            </w:tcMar>
            <w:vAlign w:val="bottom"/>
          </w:tcPr>
          <w:p w14:paraId="7630FD83" w14:textId="2E6B12A1" w:rsidR="003F7342" w:rsidRPr="6CEC54BD" w:rsidRDefault="003F7342" w:rsidP="004C7783">
            <w:pPr>
              <w:pStyle w:val="cuatexto"/>
              <w:jc w:val="right"/>
              <w:rPr>
                <w:rFonts w:eastAsia="Arial Narrow" w:cs="Arial Narrow"/>
                <w:color w:val="000000" w:themeColor="text1"/>
                <w:szCs w:val="20"/>
              </w:rPr>
            </w:pPr>
            <w:r>
              <w:rPr>
                <w:rFonts w:cs="Calibri"/>
                <w:szCs w:val="20"/>
              </w:rPr>
              <w:t>-5</w:t>
            </w:r>
          </w:p>
        </w:tc>
      </w:tr>
      <w:tr w:rsidR="003F7342" w14:paraId="101CAF21" w14:textId="77777777" w:rsidTr="007933D3">
        <w:trPr>
          <w:trHeight w:val="198"/>
        </w:trPr>
        <w:tc>
          <w:tcPr>
            <w:tcW w:w="993" w:type="dxa"/>
            <w:vMerge/>
            <w:tcBorders>
              <w:top w:val="single" w:sz="2" w:space="0" w:color="auto"/>
              <w:left w:val="nil"/>
              <w:bottom w:val="single" w:sz="2" w:space="0" w:color="auto"/>
              <w:right w:val="nil"/>
            </w:tcBorders>
            <w:tcMar>
              <w:top w:w="15" w:type="dxa"/>
              <w:left w:w="15" w:type="dxa"/>
              <w:right w:w="15" w:type="dxa"/>
            </w:tcMar>
            <w:vAlign w:val="center"/>
          </w:tcPr>
          <w:p w14:paraId="04A7A80D" w14:textId="77777777" w:rsidR="003F7342" w:rsidRDefault="003F7342" w:rsidP="004C7783">
            <w:pPr>
              <w:pStyle w:val="cuatexto"/>
              <w:rPr>
                <w:rFonts w:eastAsia="Arial Narrow"/>
              </w:rPr>
            </w:pPr>
          </w:p>
        </w:tc>
        <w:tc>
          <w:tcPr>
            <w:tcW w:w="1559" w:type="dxa"/>
            <w:gridSpan w:val="2"/>
            <w:tcBorders>
              <w:top w:val="single" w:sz="2" w:space="0" w:color="auto"/>
              <w:left w:val="nil"/>
              <w:bottom w:val="single" w:sz="2" w:space="0" w:color="auto"/>
              <w:right w:val="nil"/>
            </w:tcBorders>
            <w:tcMar>
              <w:top w:w="15" w:type="dxa"/>
              <w:left w:w="15" w:type="dxa"/>
              <w:right w:w="15" w:type="dxa"/>
            </w:tcMar>
            <w:vAlign w:val="center"/>
          </w:tcPr>
          <w:p w14:paraId="2EE6AD3A" w14:textId="32C3C5AE" w:rsidR="003F7342" w:rsidRPr="6CEC54BD" w:rsidRDefault="003F7342" w:rsidP="004C7783">
            <w:pPr>
              <w:pStyle w:val="cuatexto"/>
              <w:rPr>
                <w:rFonts w:eastAsia="Arial Narrow" w:cs="Arial Narrow"/>
                <w:color w:val="000000" w:themeColor="text1"/>
                <w:szCs w:val="20"/>
              </w:rPr>
            </w:pPr>
            <w:r w:rsidRPr="6CEC54BD">
              <w:rPr>
                <w:rFonts w:eastAsia="Arial Narrow" w:cs="Arial Narrow"/>
                <w:color w:val="000000" w:themeColor="text1"/>
                <w:szCs w:val="20"/>
              </w:rPr>
              <w:t>Rurales pequeños</w:t>
            </w:r>
          </w:p>
        </w:tc>
        <w:tc>
          <w:tcPr>
            <w:tcW w:w="897" w:type="dxa"/>
            <w:gridSpan w:val="2"/>
            <w:tcBorders>
              <w:top w:val="single" w:sz="2" w:space="0" w:color="auto"/>
              <w:left w:val="nil"/>
              <w:bottom w:val="single" w:sz="2" w:space="0" w:color="auto"/>
              <w:right w:val="nil"/>
            </w:tcBorders>
            <w:tcMar>
              <w:top w:w="15" w:type="dxa"/>
              <w:left w:w="15" w:type="dxa"/>
              <w:right w:w="15" w:type="dxa"/>
            </w:tcMar>
            <w:vAlign w:val="center"/>
          </w:tcPr>
          <w:p w14:paraId="62904DE1" w14:textId="3BD30A6C" w:rsidR="003F7342" w:rsidRPr="6CEC54BD" w:rsidRDefault="003F7342" w:rsidP="004C7783">
            <w:pPr>
              <w:pStyle w:val="cuatexto"/>
              <w:jc w:val="right"/>
              <w:rPr>
                <w:rFonts w:eastAsia="Arial Narrow" w:cs="Arial Narrow"/>
                <w:color w:val="000000" w:themeColor="text1"/>
                <w:szCs w:val="20"/>
              </w:rPr>
            </w:pPr>
            <w:r>
              <w:rPr>
                <w:rFonts w:cs="Calibri"/>
                <w:color w:val="000000"/>
                <w:szCs w:val="20"/>
              </w:rPr>
              <w:t>14,5</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55089956" w14:textId="2A43A7DA" w:rsidR="003F7342" w:rsidRPr="6CEC54BD" w:rsidRDefault="003F7342" w:rsidP="004C7783">
            <w:pPr>
              <w:pStyle w:val="cuatexto"/>
              <w:jc w:val="right"/>
              <w:rPr>
                <w:rFonts w:eastAsia="Arial Narrow" w:cs="Arial Narrow"/>
                <w:color w:val="000000" w:themeColor="text1"/>
                <w:szCs w:val="20"/>
              </w:rPr>
            </w:pPr>
            <w:r>
              <w:rPr>
                <w:rFonts w:cs="Calibri"/>
                <w:color w:val="000000"/>
                <w:szCs w:val="20"/>
              </w:rPr>
              <w:t>14,1</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45EF67F6" w14:textId="008B2F24" w:rsidR="003F7342" w:rsidRPr="6CEC54BD" w:rsidRDefault="003F7342" w:rsidP="004C7783">
            <w:pPr>
              <w:pStyle w:val="cuatexto"/>
              <w:jc w:val="right"/>
              <w:rPr>
                <w:rFonts w:eastAsia="Arial Narrow" w:cs="Arial Narrow"/>
                <w:color w:val="000000" w:themeColor="text1"/>
                <w:szCs w:val="20"/>
              </w:rPr>
            </w:pPr>
            <w:r>
              <w:rPr>
                <w:rFonts w:cs="Calibri"/>
                <w:color w:val="000000"/>
                <w:szCs w:val="20"/>
              </w:rPr>
              <w:t>13,6</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0C741B8B" w14:textId="769C1C7E" w:rsidR="003F7342" w:rsidRPr="6CEC54BD" w:rsidRDefault="003F7342" w:rsidP="004C7783">
            <w:pPr>
              <w:pStyle w:val="cuatexto"/>
              <w:jc w:val="right"/>
              <w:rPr>
                <w:rFonts w:eastAsia="Arial Narrow" w:cs="Arial Narrow"/>
                <w:color w:val="000000" w:themeColor="text1"/>
                <w:szCs w:val="20"/>
              </w:rPr>
            </w:pPr>
            <w:r>
              <w:rPr>
                <w:rFonts w:cs="Calibri"/>
                <w:color w:val="000000"/>
                <w:szCs w:val="20"/>
              </w:rPr>
              <w:t>13,3</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5D51486F" w14:textId="5DFDF241" w:rsidR="003F7342" w:rsidRPr="6CEC54BD" w:rsidRDefault="003F7342" w:rsidP="004C7783">
            <w:pPr>
              <w:pStyle w:val="cuatexto"/>
              <w:jc w:val="right"/>
              <w:rPr>
                <w:rFonts w:eastAsia="Arial Narrow" w:cs="Arial Narrow"/>
                <w:color w:val="000000" w:themeColor="text1"/>
                <w:szCs w:val="20"/>
              </w:rPr>
            </w:pPr>
            <w:r>
              <w:rPr>
                <w:rFonts w:cs="Calibri"/>
                <w:color w:val="000000"/>
                <w:szCs w:val="20"/>
              </w:rPr>
              <w:t>14,7</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1254B939" w14:textId="72437CF4" w:rsidR="003F7342" w:rsidRPr="6CEC54BD" w:rsidRDefault="003F7342" w:rsidP="004C7783">
            <w:pPr>
              <w:pStyle w:val="cuatexto"/>
              <w:jc w:val="right"/>
              <w:rPr>
                <w:rFonts w:eastAsia="Arial Narrow" w:cs="Arial Narrow"/>
                <w:color w:val="000000" w:themeColor="text1"/>
                <w:szCs w:val="20"/>
              </w:rPr>
            </w:pPr>
            <w:r>
              <w:rPr>
                <w:rFonts w:cs="Calibri"/>
                <w:color w:val="000000"/>
                <w:szCs w:val="20"/>
              </w:rPr>
              <w:t>14,3</w:t>
            </w:r>
          </w:p>
        </w:tc>
        <w:tc>
          <w:tcPr>
            <w:tcW w:w="850" w:type="dxa"/>
            <w:gridSpan w:val="2"/>
            <w:tcBorders>
              <w:top w:val="single" w:sz="2" w:space="0" w:color="auto"/>
              <w:left w:val="nil"/>
              <w:bottom w:val="single" w:sz="2" w:space="0" w:color="auto"/>
              <w:right w:val="nil"/>
            </w:tcBorders>
            <w:tcMar>
              <w:top w:w="15" w:type="dxa"/>
              <w:left w:w="15" w:type="dxa"/>
              <w:right w:w="15" w:type="dxa"/>
            </w:tcMar>
            <w:vAlign w:val="bottom"/>
          </w:tcPr>
          <w:p w14:paraId="57526C97" w14:textId="563CE6F2" w:rsidR="003F7342" w:rsidRPr="6CEC54BD" w:rsidRDefault="003F7342" w:rsidP="004C7783">
            <w:pPr>
              <w:pStyle w:val="cuatexto"/>
              <w:jc w:val="right"/>
              <w:rPr>
                <w:rFonts w:eastAsia="Arial Narrow" w:cs="Arial Narrow"/>
                <w:color w:val="000000" w:themeColor="text1"/>
                <w:szCs w:val="20"/>
              </w:rPr>
            </w:pPr>
            <w:r>
              <w:rPr>
                <w:rFonts w:cs="Calibri"/>
                <w:szCs w:val="20"/>
              </w:rPr>
              <w:t>-2</w:t>
            </w:r>
          </w:p>
        </w:tc>
      </w:tr>
      <w:tr w:rsidR="003F7342" w14:paraId="7557D260" w14:textId="77777777" w:rsidTr="00BE7CFF">
        <w:trPr>
          <w:trHeight w:val="198"/>
        </w:trPr>
        <w:tc>
          <w:tcPr>
            <w:tcW w:w="993" w:type="dxa"/>
            <w:vMerge/>
            <w:tcBorders>
              <w:top w:val="single" w:sz="2" w:space="0" w:color="auto"/>
              <w:left w:val="nil"/>
              <w:bottom w:val="single" w:sz="2" w:space="0" w:color="auto"/>
              <w:right w:val="nil"/>
            </w:tcBorders>
            <w:tcMar>
              <w:top w:w="15" w:type="dxa"/>
              <w:left w:w="15" w:type="dxa"/>
              <w:right w:w="15" w:type="dxa"/>
            </w:tcMar>
            <w:vAlign w:val="center"/>
          </w:tcPr>
          <w:p w14:paraId="37774966" w14:textId="77777777" w:rsidR="003F7342" w:rsidRDefault="003F7342" w:rsidP="004C7783">
            <w:pPr>
              <w:pStyle w:val="cuatexto"/>
              <w:rPr>
                <w:rFonts w:eastAsia="Arial Narrow"/>
              </w:rPr>
            </w:pPr>
          </w:p>
        </w:tc>
        <w:tc>
          <w:tcPr>
            <w:tcW w:w="1559" w:type="dxa"/>
            <w:gridSpan w:val="2"/>
            <w:tcBorders>
              <w:top w:val="single" w:sz="2" w:space="0" w:color="auto"/>
              <w:left w:val="nil"/>
              <w:bottom w:val="single" w:sz="4" w:space="0" w:color="auto"/>
              <w:right w:val="nil"/>
            </w:tcBorders>
            <w:tcMar>
              <w:top w:w="15" w:type="dxa"/>
              <w:left w:w="15" w:type="dxa"/>
              <w:right w:w="15" w:type="dxa"/>
            </w:tcMar>
            <w:vAlign w:val="center"/>
          </w:tcPr>
          <w:p w14:paraId="7647A1AC" w14:textId="1B837044" w:rsidR="003F7342" w:rsidRPr="6CEC54BD" w:rsidRDefault="003F7342" w:rsidP="004C7783">
            <w:pPr>
              <w:pStyle w:val="cuatexto"/>
              <w:rPr>
                <w:rFonts w:eastAsia="Arial Narrow" w:cs="Arial Narrow"/>
                <w:color w:val="000000" w:themeColor="text1"/>
                <w:szCs w:val="20"/>
              </w:rPr>
            </w:pPr>
            <w:r w:rsidRPr="6CEC54BD">
              <w:rPr>
                <w:rFonts w:eastAsia="Arial Narrow" w:cs="Arial Narrow"/>
                <w:color w:val="000000" w:themeColor="text1"/>
                <w:szCs w:val="20"/>
              </w:rPr>
              <w:t>Zonas especiales</w:t>
            </w:r>
          </w:p>
        </w:tc>
        <w:tc>
          <w:tcPr>
            <w:tcW w:w="897" w:type="dxa"/>
            <w:gridSpan w:val="2"/>
            <w:tcBorders>
              <w:top w:val="single" w:sz="2" w:space="0" w:color="auto"/>
              <w:left w:val="nil"/>
              <w:bottom w:val="single" w:sz="4" w:space="0" w:color="auto"/>
              <w:right w:val="nil"/>
            </w:tcBorders>
            <w:tcMar>
              <w:top w:w="15" w:type="dxa"/>
              <w:left w:w="15" w:type="dxa"/>
              <w:right w:w="15" w:type="dxa"/>
            </w:tcMar>
            <w:vAlign w:val="center"/>
          </w:tcPr>
          <w:p w14:paraId="35123899" w14:textId="221D9893" w:rsidR="003F7342" w:rsidRPr="6CEC54BD" w:rsidRDefault="003F7342" w:rsidP="004C7783">
            <w:pPr>
              <w:pStyle w:val="cuatexto"/>
              <w:jc w:val="right"/>
              <w:rPr>
                <w:rFonts w:eastAsia="Arial Narrow" w:cs="Arial Narrow"/>
                <w:color w:val="000000" w:themeColor="text1"/>
                <w:szCs w:val="20"/>
              </w:rPr>
            </w:pPr>
            <w:r>
              <w:rPr>
                <w:rFonts w:cs="Calibri"/>
                <w:color w:val="000000"/>
                <w:szCs w:val="20"/>
              </w:rPr>
              <w:t>7,7</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17121BD4" w14:textId="647303A9" w:rsidR="003F7342" w:rsidRPr="6CEC54BD" w:rsidRDefault="003F7342" w:rsidP="004C7783">
            <w:pPr>
              <w:pStyle w:val="cuatexto"/>
              <w:jc w:val="right"/>
              <w:rPr>
                <w:rFonts w:eastAsia="Arial Narrow" w:cs="Arial Narrow"/>
                <w:color w:val="000000" w:themeColor="text1"/>
                <w:szCs w:val="20"/>
              </w:rPr>
            </w:pPr>
            <w:r>
              <w:rPr>
                <w:rFonts w:cs="Calibri"/>
                <w:color w:val="000000"/>
                <w:szCs w:val="20"/>
              </w:rPr>
              <w:t>7,7</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2CC24A1E" w14:textId="2B605671" w:rsidR="003F7342" w:rsidRPr="6CEC54BD" w:rsidRDefault="003F7342" w:rsidP="004C7783">
            <w:pPr>
              <w:pStyle w:val="cuatexto"/>
              <w:jc w:val="right"/>
              <w:rPr>
                <w:rFonts w:eastAsia="Arial Narrow" w:cs="Arial Narrow"/>
                <w:color w:val="000000" w:themeColor="text1"/>
                <w:szCs w:val="20"/>
              </w:rPr>
            </w:pPr>
            <w:r>
              <w:rPr>
                <w:rFonts w:cs="Calibri"/>
                <w:color w:val="000000"/>
                <w:szCs w:val="20"/>
              </w:rPr>
              <w:t>7,6</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34A219EB" w14:textId="29E1040B" w:rsidR="003F7342" w:rsidRPr="6CEC54BD" w:rsidRDefault="003F7342" w:rsidP="004C7783">
            <w:pPr>
              <w:pStyle w:val="cuatexto"/>
              <w:jc w:val="right"/>
              <w:rPr>
                <w:rFonts w:eastAsia="Arial Narrow" w:cs="Arial Narrow"/>
                <w:color w:val="000000" w:themeColor="text1"/>
                <w:szCs w:val="20"/>
              </w:rPr>
            </w:pPr>
            <w:r>
              <w:rPr>
                <w:rFonts w:cs="Calibri"/>
                <w:color w:val="000000"/>
                <w:szCs w:val="20"/>
              </w:rPr>
              <w:t>8,1</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49C92EFA" w14:textId="3864EF6A" w:rsidR="003F7342" w:rsidRPr="6CEC54BD" w:rsidRDefault="003F7342" w:rsidP="004C7783">
            <w:pPr>
              <w:pStyle w:val="cuatexto"/>
              <w:jc w:val="right"/>
              <w:rPr>
                <w:rFonts w:eastAsia="Arial Narrow" w:cs="Arial Narrow"/>
                <w:color w:val="000000" w:themeColor="text1"/>
                <w:szCs w:val="20"/>
              </w:rPr>
            </w:pPr>
            <w:r>
              <w:rPr>
                <w:rFonts w:cs="Calibri"/>
                <w:color w:val="000000"/>
                <w:szCs w:val="20"/>
              </w:rPr>
              <w:t>8,2</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461C0828" w14:textId="1341920C" w:rsidR="003F7342" w:rsidRPr="6CEC54BD" w:rsidRDefault="003F7342" w:rsidP="004C7783">
            <w:pPr>
              <w:pStyle w:val="cuatexto"/>
              <w:jc w:val="right"/>
              <w:rPr>
                <w:rFonts w:eastAsia="Arial Narrow" w:cs="Arial Narrow"/>
                <w:color w:val="000000" w:themeColor="text1"/>
                <w:szCs w:val="20"/>
              </w:rPr>
            </w:pPr>
            <w:r>
              <w:rPr>
                <w:rFonts w:cs="Calibri"/>
                <w:color w:val="000000"/>
                <w:szCs w:val="20"/>
              </w:rPr>
              <w:t>9,5</w:t>
            </w:r>
          </w:p>
        </w:tc>
        <w:tc>
          <w:tcPr>
            <w:tcW w:w="850" w:type="dxa"/>
            <w:gridSpan w:val="2"/>
            <w:tcBorders>
              <w:top w:val="single" w:sz="2" w:space="0" w:color="auto"/>
              <w:left w:val="nil"/>
              <w:bottom w:val="single" w:sz="4" w:space="0" w:color="auto"/>
              <w:right w:val="nil"/>
            </w:tcBorders>
            <w:tcMar>
              <w:top w:w="15" w:type="dxa"/>
              <w:left w:w="15" w:type="dxa"/>
              <w:right w:w="15" w:type="dxa"/>
            </w:tcMar>
            <w:vAlign w:val="bottom"/>
          </w:tcPr>
          <w:p w14:paraId="3C71D07B" w14:textId="1C161088" w:rsidR="003F7342" w:rsidRPr="6CEC54BD" w:rsidRDefault="003F7342" w:rsidP="004C7783">
            <w:pPr>
              <w:pStyle w:val="cuatexto"/>
              <w:jc w:val="right"/>
              <w:rPr>
                <w:rFonts w:eastAsia="Arial Narrow" w:cs="Arial Narrow"/>
                <w:color w:val="000000" w:themeColor="text1"/>
                <w:szCs w:val="20"/>
              </w:rPr>
            </w:pPr>
            <w:r>
              <w:rPr>
                <w:rFonts w:cs="Calibri"/>
                <w:szCs w:val="20"/>
              </w:rPr>
              <w:t>19</w:t>
            </w:r>
          </w:p>
        </w:tc>
      </w:tr>
      <w:tr w:rsidR="003F7342" w14:paraId="2EDE35E7" w14:textId="77777777" w:rsidTr="00BE7CFF">
        <w:trPr>
          <w:trHeight w:val="198"/>
        </w:trPr>
        <w:tc>
          <w:tcPr>
            <w:tcW w:w="993" w:type="dxa"/>
            <w:vMerge w:val="restart"/>
            <w:tcBorders>
              <w:top w:val="single" w:sz="2" w:space="0" w:color="auto"/>
              <w:left w:val="nil"/>
              <w:bottom w:val="single" w:sz="2" w:space="0" w:color="auto"/>
              <w:right w:val="nil"/>
            </w:tcBorders>
            <w:tcMar>
              <w:top w:w="15" w:type="dxa"/>
              <w:left w:w="15" w:type="dxa"/>
              <w:right w:w="15" w:type="dxa"/>
            </w:tcMar>
            <w:vAlign w:val="center"/>
          </w:tcPr>
          <w:p w14:paraId="7EB6BB4B" w14:textId="51734540" w:rsidR="003F7342" w:rsidRDefault="003F7342" w:rsidP="004C7783">
            <w:pPr>
              <w:pStyle w:val="cuatexto"/>
              <w:rPr>
                <w:rFonts w:eastAsia="Arial Narrow"/>
              </w:rPr>
            </w:pPr>
            <w:proofErr w:type="spellStart"/>
            <w:r>
              <w:rPr>
                <w:rFonts w:eastAsia="Arial Narrow"/>
              </w:rPr>
              <w:t>Enf</w:t>
            </w:r>
            <w:proofErr w:type="spellEnd"/>
            <w:r>
              <w:rPr>
                <w:rFonts w:eastAsia="Arial Narrow"/>
              </w:rPr>
              <w:t xml:space="preserve">. </w:t>
            </w:r>
            <w:proofErr w:type="spellStart"/>
            <w:r w:rsidR="00943EC4">
              <w:rPr>
                <w:rFonts w:eastAsia="Arial Narrow"/>
              </w:rPr>
              <w:t>m</w:t>
            </w:r>
            <w:r>
              <w:rPr>
                <w:rFonts w:eastAsia="Arial Narrow"/>
              </w:rPr>
              <w:t>ed</w:t>
            </w:r>
            <w:proofErr w:type="spellEnd"/>
            <w:r>
              <w:rPr>
                <w:rFonts w:eastAsia="Arial Narrow"/>
              </w:rPr>
              <w:t>. familiar</w:t>
            </w:r>
          </w:p>
        </w:tc>
        <w:tc>
          <w:tcPr>
            <w:tcW w:w="1559" w:type="dxa"/>
            <w:gridSpan w:val="2"/>
            <w:tcBorders>
              <w:top w:val="single" w:sz="4" w:space="0" w:color="auto"/>
              <w:left w:val="nil"/>
              <w:bottom w:val="single" w:sz="2" w:space="0" w:color="auto"/>
              <w:right w:val="nil"/>
            </w:tcBorders>
            <w:tcMar>
              <w:top w:w="15" w:type="dxa"/>
              <w:left w:w="15" w:type="dxa"/>
              <w:right w:w="15" w:type="dxa"/>
            </w:tcMar>
            <w:vAlign w:val="center"/>
          </w:tcPr>
          <w:p w14:paraId="433C3883" w14:textId="77777777" w:rsidR="003F7342" w:rsidRDefault="003F7342" w:rsidP="004C7783">
            <w:pPr>
              <w:pStyle w:val="cuatexto"/>
              <w:rPr>
                <w:rFonts w:eastAsia="Arial Narrow" w:cs="Arial Narrow"/>
                <w:color w:val="000000" w:themeColor="text1"/>
                <w:szCs w:val="20"/>
              </w:rPr>
            </w:pPr>
            <w:r w:rsidRPr="6CEC54BD">
              <w:rPr>
                <w:rFonts w:eastAsia="Arial Narrow" w:cs="Arial Narrow"/>
                <w:color w:val="000000" w:themeColor="text1"/>
                <w:szCs w:val="20"/>
              </w:rPr>
              <w:t>Urbanos</w:t>
            </w:r>
          </w:p>
        </w:tc>
        <w:tc>
          <w:tcPr>
            <w:tcW w:w="897" w:type="dxa"/>
            <w:gridSpan w:val="2"/>
            <w:tcBorders>
              <w:top w:val="single" w:sz="4" w:space="0" w:color="auto"/>
              <w:left w:val="nil"/>
              <w:bottom w:val="single" w:sz="2" w:space="0" w:color="auto"/>
              <w:right w:val="nil"/>
            </w:tcBorders>
            <w:tcMar>
              <w:top w:w="15" w:type="dxa"/>
              <w:left w:w="15" w:type="dxa"/>
              <w:right w:w="15" w:type="dxa"/>
            </w:tcMar>
            <w:vAlign w:val="center"/>
          </w:tcPr>
          <w:p w14:paraId="7850D4A0" w14:textId="20B51043" w:rsidR="003F7342" w:rsidRDefault="003F7342" w:rsidP="004C7783">
            <w:pPr>
              <w:pStyle w:val="cuatexto"/>
              <w:jc w:val="right"/>
              <w:rPr>
                <w:rFonts w:eastAsia="Arial Narrow" w:cs="Arial Narrow"/>
                <w:color w:val="000000" w:themeColor="text1"/>
                <w:szCs w:val="20"/>
              </w:rPr>
            </w:pPr>
            <w:r>
              <w:rPr>
                <w:rFonts w:cs="Calibri"/>
                <w:color w:val="000000"/>
                <w:szCs w:val="20"/>
              </w:rPr>
              <w:t>17,0</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4FF9F290" w14:textId="2075DA12" w:rsidR="003F7342" w:rsidRDefault="003F7342" w:rsidP="004C7783">
            <w:pPr>
              <w:pStyle w:val="cuatexto"/>
              <w:jc w:val="right"/>
              <w:rPr>
                <w:rFonts w:eastAsia="Arial Narrow" w:cs="Arial Narrow"/>
                <w:color w:val="000000" w:themeColor="text1"/>
                <w:szCs w:val="20"/>
              </w:rPr>
            </w:pPr>
            <w:r>
              <w:rPr>
                <w:rFonts w:cs="Calibri"/>
                <w:color w:val="000000"/>
                <w:szCs w:val="20"/>
              </w:rPr>
              <w:t>18,2</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42DB62A4" w14:textId="5F06EED2" w:rsidR="003F7342" w:rsidRDefault="003F7342" w:rsidP="004C7783">
            <w:pPr>
              <w:pStyle w:val="cuatexto"/>
              <w:jc w:val="right"/>
              <w:rPr>
                <w:rFonts w:eastAsia="Arial Narrow" w:cs="Arial Narrow"/>
                <w:color w:val="000000" w:themeColor="text1"/>
                <w:szCs w:val="20"/>
              </w:rPr>
            </w:pPr>
            <w:r>
              <w:rPr>
                <w:rFonts w:cs="Calibri"/>
                <w:color w:val="000000"/>
                <w:szCs w:val="20"/>
              </w:rPr>
              <w:t>19,5</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75640FBB" w14:textId="5B338383" w:rsidR="003F7342" w:rsidRDefault="003F7342" w:rsidP="004C7783">
            <w:pPr>
              <w:pStyle w:val="cuatexto"/>
              <w:jc w:val="right"/>
              <w:rPr>
                <w:rFonts w:eastAsia="Arial Narrow" w:cs="Arial Narrow"/>
                <w:color w:val="000000" w:themeColor="text1"/>
                <w:szCs w:val="20"/>
              </w:rPr>
            </w:pPr>
            <w:r>
              <w:rPr>
                <w:rFonts w:cs="Calibri"/>
                <w:color w:val="000000"/>
                <w:szCs w:val="20"/>
              </w:rPr>
              <w:t>20,7</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1ABC7731" w14:textId="2999A905" w:rsidR="003F7342" w:rsidRDefault="003F7342" w:rsidP="004C7783">
            <w:pPr>
              <w:pStyle w:val="cuatexto"/>
              <w:jc w:val="right"/>
              <w:rPr>
                <w:rFonts w:eastAsia="Arial Narrow" w:cs="Arial Narrow"/>
                <w:color w:val="000000" w:themeColor="text1"/>
                <w:szCs w:val="20"/>
              </w:rPr>
            </w:pPr>
            <w:r>
              <w:rPr>
                <w:rFonts w:cs="Calibri"/>
                <w:color w:val="000000"/>
                <w:szCs w:val="20"/>
              </w:rPr>
              <w:t>19,0</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4B3548D3" w14:textId="2559EEAA" w:rsidR="003F7342" w:rsidRDefault="003F7342" w:rsidP="004C7783">
            <w:pPr>
              <w:pStyle w:val="cuatexto"/>
              <w:jc w:val="right"/>
              <w:rPr>
                <w:rFonts w:eastAsia="Arial Narrow" w:cs="Arial Narrow"/>
                <w:color w:val="000000" w:themeColor="text1"/>
                <w:szCs w:val="20"/>
              </w:rPr>
            </w:pPr>
            <w:r>
              <w:rPr>
                <w:rFonts w:cs="Calibri"/>
                <w:color w:val="000000"/>
                <w:szCs w:val="20"/>
              </w:rPr>
              <w:t>17,5</w:t>
            </w:r>
          </w:p>
        </w:tc>
        <w:tc>
          <w:tcPr>
            <w:tcW w:w="850" w:type="dxa"/>
            <w:gridSpan w:val="2"/>
            <w:tcBorders>
              <w:top w:val="single" w:sz="4" w:space="0" w:color="auto"/>
              <w:left w:val="nil"/>
              <w:bottom w:val="single" w:sz="2" w:space="0" w:color="auto"/>
              <w:right w:val="nil"/>
            </w:tcBorders>
            <w:tcMar>
              <w:top w:w="15" w:type="dxa"/>
              <w:left w:w="15" w:type="dxa"/>
              <w:right w:w="15" w:type="dxa"/>
            </w:tcMar>
            <w:vAlign w:val="bottom"/>
          </w:tcPr>
          <w:p w14:paraId="56379F11" w14:textId="3CB51B11" w:rsidR="003F7342" w:rsidRDefault="003F7342" w:rsidP="004C7783">
            <w:pPr>
              <w:pStyle w:val="cuatexto"/>
              <w:jc w:val="right"/>
              <w:rPr>
                <w:rFonts w:eastAsia="Arial Narrow" w:cs="Arial Narrow"/>
                <w:color w:val="000000" w:themeColor="text1"/>
                <w:szCs w:val="20"/>
              </w:rPr>
            </w:pPr>
            <w:r>
              <w:rPr>
                <w:rFonts w:cs="Calibri"/>
                <w:sz w:val="22"/>
                <w:szCs w:val="22"/>
              </w:rPr>
              <w:t>3</w:t>
            </w:r>
          </w:p>
        </w:tc>
      </w:tr>
      <w:tr w:rsidR="003F7342" w14:paraId="752370A0" w14:textId="77777777" w:rsidTr="00563505">
        <w:trPr>
          <w:trHeight w:val="198"/>
        </w:trPr>
        <w:tc>
          <w:tcPr>
            <w:tcW w:w="993" w:type="dxa"/>
            <w:vMerge/>
            <w:tcBorders>
              <w:top w:val="single" w:sz="2" w:space="0" w:color="auto"/>
              <w:left w:val="nil"/>
              <w:bottom w:val="single" w:sz="2" w:space="0" w:color="auto"/>
            </w:tcBorders>
            <w:vAlign w:val="center"/>
          </w:tcPr>
          <w:p w14:paraId="1DC6B9E2" w14:textId="77777777" w:rsidR="003F7342" w:rsidRDefault="003F7342" w:rsidP="004C7783">
            <w:pPr>
              <w:pStyle w:val="cuatexto"/>
            </w:pPr>
          </w:p>
        </w:tc>
        <w:tc>
          <w:tcPr>
            <w:tcW w:w="1559" w:type="dxa"/>
            <w:gridSpan w:val="2"/>
            <w:tcBorders>
              <w:top w:val="single" w:sz="2" w:space="0" w:color="auto"/>
              <w:left w:val="nil"/>
              <w:bottom w:val="single" w:sz="2" w:space="0" w:color="auto"/>
              <w:right w:val="nil"/>
            </w:tcBorders>
            <w:tcMar>
              <w:top w:w="15" w:type="dxa"/>
              <w:left w:w="15" w:type="dxa"/>
              <w:right w:w="15" w:type="dxa"/>
            </w:tcMar>
            <w:vAlign w:val="center"/>
          </w:tcPr>
          <w:p w14:paraId="6BD5DA35" w14:textId="77777777" w:rsidR="003F7342" w:rsidRDefault="003F7342" w:rsidP="004C7783">
            <w:pPr>
              <w:pStyle w:val="cuatexto"/>
              <w:rPr>
                <w:rFonts w:eastAsia="Arial Narrow" w:cs="Arial Narrow"/>
                <w:color w:val="000000" w:themeColor="text1"/>
                <w:szCs w:val="20"/>
              </w:rPr>
            </w:pPr>
            <w:r w:rsidRPr="6CEC54BD">
              <w:rPr>
                <w:rFonts w:eastAsia="Arial Narrow" w:cs="Arial Narrow"/>
                <w:color w:val="000000" w:themeColor="text1"/>
                <w:szCs w:val="20"/>
              </w:rPr>
              <w:t>Rurales grandes</w:t>
            </w:r>
          </w:p>
        </w:tc>
        <w:tc>
          <w:tcPr>
            <w:tcW w:w="897" w:type="dxa"/>
            <w:gridSpan w:val="2"/>
            <w:tcBorders>
              <w:top w:val="single" w:sz="2" w:space="0" w:color="auto"/>
              <w:left w:val="nil"/>
              <w:bottom w:val="single" w:sz="2" w:space="0" w:color="auto"/>
              <w:right w:val="nil"/>
            </w:tcBorders>
            <w:tcMar>
              <w:top w:w="15" w:type="dxa"/>
              <w:left w:w="15" w:type="dxa"/>
              <w:right w:w="15" w:type="dxa"/>
            </w:tcMar>
            <w:vAlign w:val="center"/>
          </w:tcPr>
          <w:p w14:paraId="06210B8F" w14:textId="6E725544" w:rsidR="003F7342" w:rsidRDefault="003F7342" w:rsidP="004C7783">
            <w:pPr>
              <w:pStyle w:val="cuatexto"/>
              <w:jc w:val="right"/>
              <w:rPr>
                <w:rFonts w:eastAsia="Arial Narrow" w:cs="Arial Narrow"/>
                <w:color w:val="000000" w:themeColor="text1"/>
                <w:szCs w:val="20"/>
              </w:rPr>
            </w:pPr>
            <w:r>
              <w:rPr>
                <w:rFonts w:cs="Calibri"/>
                <w:color w:val="000000"/>
                <w:szCs w:val="20"/>
              </w:rPr>
              <w:t>16,4</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3CC51A6E" w14:textId="6D89F6E3" w:rsidR="003F7342" w:rsidRDefault="003F7342" w:rsidP="004C7783">
            <w:pPr>
              <w:pStyle w:val="cuatexto"/>
              <w:jc w:val="right"/>
              <w:rPr>
                <w:rFonts w:eastAsia="Arial Narrow" w:cs="Arial Narrow"/>
                <w:color w:val="000000" w:themeColor="text1"/>
                <w:szCs w:val="20"/>
              </w:rPr>
            </w:pPr>
            <w:r>
              <w:rPr>
                <w:rFonts w:cs="Calibri"/>
                <w:color w:val="000000"/>
                <w:szCs w:val="20"/>
              </w:rPr>
              <w:t>17,7</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7093D19D" w14:textId="5A89BA0A" w:rsidR="003F7342" w:rsidRDefault="003F7342" w:rsidP="004C7783">
            <w:pPr>
              <w:pStyle w:val="cuatexto"/>
              <w:jc w:val="right"/>
              <w:rPr>
                <w:rFonts w:eastAsia="Arial Narrow" w:cs="Arial Narrow"/>
                <w:color w:val="000000" w:themeColor="text1"/>
                <w:szCs w:val="20"/>
              </w:rPr>
            </w:pPr>
            <w:r>
              <w:rPr>
                <w:rFonts w:cs="Calibri"/>
                <w:color w:val="000000"/>
                <w:szCs w:val="20"/>
              </w:rPr>
              <w:t>19,9</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71DD6433" w14:textId="1B596E9F" w:rsidR="003F7342" w:rsidRDefault="003F7342" w:rsidP="004C7783">
            <w:pPr>
              <w:pStyle w:val="cuatexto"/>
              <w:jc w:val="right"/>
              <w:rPr>
                <w:rFonts w:eastAsia="Arial Narrow" w:cs="Arial Narrow"/>
                <w:color w:val="000000" w:themeColor="text1"/>
                <w:szCs w:val="20"/>
              </w:rPr>
            </w:pPr>
            <w:r>
              <w:rPr>
                <w:rFonts w:cs="Calibri"/>
                <w:color w:val="000000"/>
                <w:szCs w:val="20"/>
              </w:rPr>
              <w:t>21,2</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5559F595" w14:textId="789DF31E" w:rsidR="003F7342" w:rsidRDefault="003F7342" w:rsidP="004C7783">
            <w:pPr>
              <w:pStyle w:val="cuatexto"/>
              <w:jc w:val="right"/>
              <w:rPr>
                <w:rFonts w:eastAsia="Arial Narrow" w:cs="Arial Narrow"/>
                <w:color w:val="000000" w:themeColor="text1"/>
                <w:szCs w:val="20"/>
              </w:rPr>
            </w:pPr>
            <w:r>
              <w:rPr>
                <w:rFonts w:cs="Calibri"/>
                <w:color w:val="000000"/>
                <w:szCs w:val="20"/>
              </w:rPr>
              <w:t>19,9</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772F351C" w14:textId="24D93A67" w:rsidR="003F7342" w:rsidRDefault="003F7342" w:rsidP="004C7783">
            <w:pPr>
              <w:pStyle w:val="cuatexto"/>
              <w:jc w:val="right"/>
              <w:rPr>
                <w:rFonts w:eastAsia="Arial Narrow" w:cs="Arial Narrow"/>
                <w:color w:val="000000" w:themeColor="text1"/>
                <w:szCs w:val="20"/>
              </w:rPr>
            </w:pPr>
            <w:r>
              <w:rPr>
                <w:rFonts w:cs="Calibri"/>
                <w:color w:val="000000"/>
                <w:szCs w:val="20"/>
              </w:rPr>
              <w:t>17,5</w:t>
            </w:r>
          </w:p>
        </w:tc>
        <w:tc>
          <w:tcPr>
            <w:tcW w:w="850" w:type="dxa"/>
            <w:gridSpan w:val="2"/>
            <w:tcBorders>
              <w:top w:val="single" w:sz="2" w:space="0" w:color="auto"/>
              <w:left w:val="nil"/>
              <w:bottom w:val="single" w:sz="2" w:space="0" w:color="auto"/>
              <w:right w:val="nil"/>
            </w:tcBorders>
            <w:tcMar>
              <w:top w:w="15" w:type="dxa"/>
              <w:left w:w="15" w:type="dxa"/>
              <w:right w:w="15" w:type="dxa"/>
            </w:tcMar>
            <w:vAlign w:val="bottom"/>
          </w:tcPr>
          <w:p w14:paraId="69156729" w14:textId="45B0DA0A" w:rsidR="003F7342" w:rsidRDefault="003F7342" w:rsidP="004C7783">
            <w:pPr>
              <w:pStyle w:val="cuatexto"/>
              <w:jc w:val="right"/>
              <w:rPr>
                <w:rFonts w:eastAsia="Arial Narrow" w:cs="Arial Narrow"/>
                <w:color w:val="000000" w:themeColor="text1"/>
                <w:szCs w:val="20"/>
              </w:rPr>
            </w:pPr>
            <w:r>
              <w:rPr>
                <w:rFonts w:cs="Calibri"/>
                <w:sz w:val="22"/>
                <w:szCs w:val="22"/>
              </w:rPr>
              <w:t>6</w:t>
            </w:r>
          </w:p>
        </w:tc>
      </w:tr>
      <w:tr w:rsidR="003F7342" w14:paraId="375EC325" w14:textId="77777777" w:rsidTr="00563505">
        <w:trPr>
          <w:trHeight w:val="198"/>
        </w:trPr>
        <w:tc>
          <w:tcPr>
            <w:tcW w:w="993" w:type="dxa"/>
            <w:vMerge/>
            <w:tcBorders>
              <w:top w:val="single" w:sz="2" w:space="0" w:color="auto"/>
              <w:left w:val="nil"/>
              <w:bottom w:val="single" w:sz="2" w:space="0" w:color="auto"/>
            </w:tcBorders>
            <w:vAlign w:val="center"/>
          </w:tcPr>
          <w:p w14:paraId="6BA49712" w14:textId="77777777" w:rsidR="003F7342" w:rsidRDefault="003F7342" w:rsidP="004C7783">
            <w:pPr>
              <w:pStyle w:val="cuatexto"/>
            </w:pPr>
          </w:p>
        </w:tc>
        <w:tc>
          <w:tcPr>
            <w:tcW w:w="1559" w:type="dxa"/>
            <w:gridSpan w:val="2"/>
            <w:tcBorders>
              <w:top w:val="single" w:sz="2" w:space="0" w:color="auto"/>
              <w:left w:val="nil"/>
              <w:bottom w:val="single" w:sz="2" w:space="0" w:color="auto"/>
              <w:right w:val="nil"/>
            </w:tcBorders>
            <w:tcMar>
              <w:top w:w="15" w:type="dxa"/>
              <w:left w:w="15" w:type="dxa"/>
              <w:right w:w="15" w:type="dxa"/>
            </w:tcMar>
            <w:vAlign w:val="center"/>
          </w:tcPr>
          <w:p w14:paraId="24446B93" w14:textId="77777777" w:rsidR="003F7342" w:rsidRDefault="003F7342" w:rsidP="004C7783">
            <w:pPr>
              <w:pStyle w:val="cuatexto"/>
              <w:rPr>
                <w:rFonts w:eastAsia="Arial Narrow" w:cs="Arial Narrow"/>
                <w:color w:val="000000" w:themeColor="text1"/>
                <w:szCs w:val="20"/>
              </w:rPr>
            </w:pPr>
            <w:r w:rsidRPr="6CEC54BD">
              <w:rPr>
                <w:rFonts w:eastAsia="Arial Narrow" w:cs="Arial Narrow"/>
                <w:color w:val="000000" w:themeColor="text1"/>
                <w:szCs w:val="20"/>
              </w:rPr>
              <w:t>Rurales medianos</w:t>
            </w:r>
          </w:p>
        </w:tc>
        <w:tc>
          <w:tcPr>
            <w:tcW w:w="897" w:type="dxa"/>
            <w:gridSpan w:val="2"/>
            <w:tcBorders>
              <w:top w:val="single" w:sz="2" w:space="0" w:color="auto"/>
              <w:left w:val="nil"/>
              <w:bottom w:val="single" w:sz="2" w:space="0" w:color="auto"/>
              <w:right w:val="nil"/>
            </w:tcBorders>
            <w:tcMar>
              <w:top w:w="15" w:type="dxa"/>
              <w:left w:w="15" w:type="dxa"/>
              <w:right w:w="15" w:type="dxa"/>
            </w:tcMar>
            <w:vAlign w:val="center"/>
          </w:tcPr>
          <w:p w14:paraId="6FDFBEBD" w14:textId="3A5A72BF" w:rsidR="003F7342" w:rsidRDefault="003F7342" w:rsidP="004C7783">
            <w:pPr>
              <w:pStyle w:val="cuatexto"/>
              <w:jc w:val="right"/>
              <w:rPr>
                <w:rFonts w:eastAsia="Arial Narrow" w:cs="Arial Narrow"/>
                <w:color w:val="000000" w:themeColor="text1"/>
                <w:szCs w:val="20"/>
              </w:rPr>
            </w:pPr>
            <w:r>
              <w:rPr>
                <w:rFonts w:cs="Calibri"/>
                <w:color w:val="000000"/>
                <w:szCs w:val="20"/>
              </w:rPr>
              <w:t>15,2</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75A55EC7" w14:textId="448C6DCA" w:rsidR="003F7342" w:rsidRDefault="003F7342" w:rsidP="004C7783">
            <w:pPr>
              <w:pStyle w:val="cuatexto"/>
              <w:jc w:val="right"/>
              <w:rPr>
                <w:rFonts w:eastAsia="Arial Narrow" w:cs="Arial Narrow"/>
                <w:color w:val="000000" w:themeColor="text1"/>
                <w:szCs w:val="20"/>
              </w:rPr>
            </w:pPr>
            <w:r>
              <w:rPr>
                <w:rFonts w:cs="Calibri"/>
                <w:color w:val="000000"/>
                <w:szCs w:val="20"/>
              </w:rPr>
              <w:t>15,6</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6431FDE3" w14:textId="30006C4E" w:rsidR="003F7342" w:rsidRDefault="003F7342" w:rsidP="004C7783">
            <w:pPr>
              <w:pStyle w:val="cuatexto"/>
              <w:jc w:val="right"/>
              <w:rPr>
                <w:rFonts w:eastAsia="Arial Narrow" w:cs="Arial Narrow"/>
                <w:color w:val="000000" w:themeColor="text1"/>
                <w:szCs w:val="20"/>
              </w:rPr>
            </w:pPr>
            <w:r>
              <w:rPr>
                <w:rFonts w:cs="Calibri"/>
                <w:color w:val="000000"/>
                <w:szCs w:val="20"/>
              </w:rPr>
              <w:t>17,3</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6CE5E892" w14:textId="2ABE6734" w:rsidR="003F7342" w:rsidRDefault="003F7342" w:rsidP="004C7783">
            <w:pPr>
              <w:pStyle w:val="cuatexto"/>
              <w:jc w:val="right"/>
              <w:rPr>
                <w:rFonts w:eastAsia="Arial Narrow" w:cs="Arial Narrow"/>
                <w:color w:val="000000" w:themeColor="text1"/>
                <w:szCs w:val="20"/>
              </w:rPr>
            </w:pPr>
            <w:r>
              <w:rPr>
                <w:rFonts w:cs="Calibri"/>
                <w:color w:val="000000"/>
                <w:szCs w:val="20"/>
              </w:rPr>
              <w:t>19,2</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4B181396" w14:textId="7A540414" w:rsidR="003F7342" w:rsidRDefault="003F7342" w:rsidP="004C7783">
            <w:pPr>
              <w:pStyle w:val="cuatexto"/>
              <w:jc w:val="right"/>
              <w:rPr>
                <w:rFonts w:eastAsia="Arial Narrow" w:cs="Arial Narrow"/>
                <w:color w:val="000000" w:themeColor="text1"/>
                <w:szCs w:val="20"/>
              </w:rPr>
            </w:pPr>
            <w:r>
              <w:rPr>
                <w:rFonts w:cs="Calibri"/>
                <w:color w:val="000000"/>
                <w:szCs w:val="20"/>
              </w:rPr>
              <w:t>17,8</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75B446B8" w14:textId="5F90EA4E" w:rsidR="003F7342" w:rsidRDefault="003F7342" w:rsidP="004C7783">
            <w:pPr>
              <w:pStyle w:val="cuatexto"/>
              <w:jc w:val="right"/>
              <w:rPr>
                <w:rFonts w:eastAsia="Arial Narrow" w:cs="Arial Narrow"/>
                <w:color w:val="000000" w:themeColor="text1"/>
                <w:szCs w:val="20"/>
              </w:rPr>
            </w:pPr>
            <w:r>
              <w:rPr>
                <w:rFonts w:cs="Calibri"/>
                <w:color w:val="000000"/>
                <w:szCs w:val="20"/>
              </w:rPr>
              <w:t>16,6</w:t>
            </w:r>
          </w:p>
        </w:tc>
        <w:tc>
          <w:tcPr>
            <w:tcW w:w="850" w:type="dxa"/>
            <w:gridSpan w:val="2"/>
            <w:tcBorders>
              <w:top w:val="single" w:sz="2" w:space="0" w:color="auto"/>
              <w:left w:val="nil"/>
              <w:bottom w:val="single" w:sz="2" w:space="0" w:color="auto"/>
              <w:right w:val="nil"/>
            </w:tcBorders>
            <w:tcMar>
              <w:top w:w="15" w:type="dxa"/>
              <w:left w:w="15" w:type="dxa"/>
              <w:right w:w="15" w:type="dxa"/>
            </w:tcMar>
            <w:vAlign w:val="bottom"/>
          </w:tcPr>
          <w:p w14:paraId="2009E9E5" w14:textId="01B2CB57" w:rsidR="003F7342" w:rsidRDefault="003F7342" w:rsidP="004C7783">
            <w:pPr>
              <w:pStyle w:val="cuatexto"/>
              <w:jc w:val="right"/>
              <w:rPr>
                <w:rFonts w:eastAsia="Arial Narrow" w:cs="Arial Narrow"/>
                <w:color w:val="000000" w:themeColor="text1"/>
                <w:szCs w:val="20"/>
              </w:rPr>
            </w:pPr>
            <w:r>
              <w:rPr>
                <w:rFonts w:cs="Calibri"/>
                <w:sz w:val="22"/>
                <w:szCs w:val="22"/>
              </w:rPr>
              <w:t>9</w:t>
            </w:r>
          </w:p>
        </w:tc>
      </w:tr>
      <w:tr w:rsidR="003F7342" w14:paraId="783E690F" w14:textId="77777777" w:rsidTr="007933D3">
        <w:trPr>
          <w:trHeight w:val="198"/>
        </w:trPr>
        <w:tc>
          <w:tcPr>
            <w:tcW w:w="993" w:type="dxa"/>
            <w:vMerge/>
            <w:tcBorders>
              <w:top w:val="single" w:sz="2" w:space="0" w:color="auto"/>
              <w:left w:val="nil"/>
              <w:bottom w:val="single" w:sz="2" w:space="0" w:color="auto"/>
            </w:tcBorders>
            <w:vAlign w:val="center"/>
          </w:tcPr>
          <w:p w14:paraId="49712AD2" w14:textId="77777777" w:rsidR="003F7342" w:rsidRDefault="003F7342" w:rsidP="004C7783">
            <w:pPr>
              <w:pStyle w:val="cuatexto"/>
            </w:pPr>
          </w:p>
        </w:tc>
        <w:tc>
          <w:tcPr>
            <w:tcW w:w="1559" w:type="dxa"/>
            <w:gridSpan w:val="2"/>
            <w:tcBorders>
              <w:top w:val="single" w:sz="2" w:space="0" w:color="auto"/>
              <w:left w:val="nil"/>
              <w:bottom w:val="single" w:sz="2" w:space="0" w:color="auto"/>
              <w:right w:val="nil"/>
            </w:tcBorders>
            <w:tcMar>
              <w:top w:w="15" w:type="dxa"/>
              <w:left w:w="15" w:type="dxa"/>
              <w:right w:w="15" w:type="dxa"/>
            </w:tcMar>
            <w:vAlign w:val="center"/>
          </w:tcPr>
          <w:p w14:paraId="1584A5F7" w14:textId="77777777" w:rsidR="003F7342" w:rsidRDefault="003F7342" w:rsidP="004C7783">
            <w:pPr>
              <w:pStyle w:val="cuatexto"/>
              <w:rPr>
                <w:rFonts w:eastAsia="Arial Narrow" w:cs="Arial Narrow"/>
                <w:color w:val="000000" w:themeColor="text1"/>
                <w:szCs w:val="20"/>
              </w:rPr>
            </w:pPr>
            <w:r w:rsidRPr="6CEC54BD">
              <w:rPr>
                <w:rFonts w:eastAsia="Arial Narrow" w:cs="Arial Narrow"/>
                <w:color w:val="000000" w:themeColor="text1"/>
                <w:szCs w:val="20"/>
              </w:rPr>
              <w:t>Rurales pequeños</w:t>
            </w:r>
          </w:p>
        </w:tc>
        <w:tc>
          <w:tcPr>
            <w:tcW w:w="897" w:type="dxa"/>
            <w:gridSpan w:val="2"/>
            <w:tcBorders>
              <w:top w:val="single" w:sz="2" w:space="0" w:color="auto"/>
              <w:left w:val="nil"/>
              <w:bottom w:val="single" w:sz="2" w:space="0" w:color="auto"/>
              <w:right w:val="nil"/>
            </w:tcBorders>
            <w:tcMar>
              <w:top w:w="15" w:type="dxa"/>
              <w:left w:w="15" w:type="dxa"/>
              <w:right w:w="15" w:type="dxa"/>
            </w:tcMar>
            <w:vAlign w:val="center"/>
          </w:tcPr>
          <w:p w14:paraId="1CDFA8E2" w14:textId="37225C8F" w:rsidR="003F7342" w:rsidRDefault="003F7342" w:rsidP="004C7783">
            <w:pPr>
              <w:pStyle w:val="cuatexto"/>
              <w:jc w:val="right"/>
              <w:rPr>
                <w:rFonts w:eastAsia="Arial Narrow" w:cs="Arial Narrow"/>
                <w:color w:val="000000" w:themeColor="text1"/>
                <w:szCs w:val="20"/>
              </w:rPr>
            </w:pPr>
            <w:r>
              <w:rPr>
                <w:rFonts w:cs="Calibri"/>
                <w:color w:val="000000"/>
                <w:szCs w:val="20"/>
              </w:rPr>
              <w:t>14,4</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4B5EA9C3" w14:textId="568E1AE5" w:rsidR="003F7342" w:rsidRDefault="003F7342" w:rsidP="004C7783">
            <w:pPr>
              <w:pStyle w:val="cuatexto"/>
              <w:jc w:val="right"/>
              <w:rPr>
                <w:rFonts w:eastAsia="Arial Narrow" w:cs="Arial Narrow"/>
                <w:color w:val="000000" w:themeColor="text1"/>
                <w:szCs w:val="20"/>
              </w:rPr>
            </w:pPr>
            <w:r>
              <w:rPr>
                <w:rFonts w:cs="Calibri"/>
                <w:color w:val="000000"/>
                <w:szCs w:val="20"/>
              </w:rPr>
              <w:t>15,0</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09A37882" w14:textId="4003B154" w:rsidR="003F7342" w:rsidRDefault="003F7342" w:rsidP="004C7783">
            <w:pPr>
              <w:pStyle w:val="cuatexto"/>
              <w:jc w:val="right"/>
              <w:rPr>
                <w:rFonts w:eastAsia="Arial Narrow" w:cs="Arial Narrow"/>
                <w:color w:val="000000" w:themeColor="text1"/>
                <w:szCs w:val="20"/>
              </w:rPr>
            </w:pPr>
            <w:r>
              <w:rPr>
                <w:rFonts w:cs="Calibri"/>
                <w:color w:val="000000"/>
                <w:szCs w:val="20"/>
              </w:rPr>
              <w:t>17,0</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5F52BE75" w14:textId="462376E0" w:rsidR="003F7342" w:rsidRDefault="003F7342" w:rsidP="004C7783">
            <w:pPr>
              <w:pStyle w:val="cuatexto"/>
              <w:jc w:val="right"/>
              <w:rPr>
                <w:rFonts w:eastAsia="Arial Narrow" w:cs="Arial Narrow"/>
                <w:color w:val="000000" w:themeColor="text1"/>
                <w:szCs w:val="20"/>
              </w:rPr>
            </w:pPr>
            <w:r>
              <w:rPr>
                <w:rFonts w:cs="Calibri"/>
                <w:color w:val="000000"/>
                <w:szCs w:val="20"/>
              </w:rPr>
              <w:t>17,8</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0461874B" w14:textId="2A7BA120" w:rsidR="003F7342" w:rsidRDefault="003F7342" w:rsidP="004C7783">
            <w:pPr>
              <w:pStyle w:val="cuatexto"/>
              <w:jc w:val="right"/>
              <w:rPr>
                <w:rFonts w:eastAsia="Arial Narrow" w:cs="Arial Narrow"/>
                <w:color w:val="000000" w:themeColor="text1"/>
                <w:szCs w:val="20"/>
              </w:rPr>
            </w:pPr>
            <w:r>
              <w:rPr>
                <w:rFonts w:cs="Calibri"/>
                <w:color w:val="000000"/>
                <w:szCs w:val="20"/>
              </w:rPr>
              <w:t>16,2</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2C8FF43B" w14:textId="4D9DF04B" w:rsidR="003F7342" w:rsidRDefault="003F7342" w:rsidP="004C7783">
            <w:pPr>
              <w:pStyle w:val="cuatexto"/>
              <w:jc w:val="right"/>
              <w:rPr>
                <w:rFonts w:eastAsia="Arial Narrow" w:cs="Arial Narrow"/>
                <w:color w:val="000000" w:themeColor="text1"/>
                <w:szCs w:val="20"/>
              </w:rPr>
            </w:pPr>
            <w:r>
              <w:rPr>
                <w:rFonts w:cs="Calibri"/>
                <w:color w:val="000000"/>
                <w:szCs w:val="20"/>
              </w:rPr>
              <w:t>14,8</w:t>
            </w:r>
          </w:p>
        </w:tc>
        <w:tc>
          <w:tcPr>
            <w:tcW w:w="850" w:type="dxa"/>
            <w:gridSpan w:val="2"/>
            <w:tcBorders>
              <w:top w:val="single" w:sz="2" w:space="0" w:color="auto"/>
              <w:left w:val="nil"/>
              <w:bottom w:val="single" w:sz="2" w:space="0" w:color="auto"/>
              <w:right w:val="nil"/>
            </w:tcBorders>
            <w:tcMar>
              <w:top w:w="15" w:type="dxa"/>
              <w:left w:w="15" w:type="dxa"/>
              <w:right w:w="15" w:type="dxa"/>
            </w:tcMar>
            <w:vAlign w:val="bottom"/>
          </w:tcPr>
          <w:p w14:paraId="299946D0" w14:textId="63F93A0E" w:rsidR="003F7342" w:rsidRDefault="003F7342" w:rsidP="004C7783">
            <w:pPr>
              <w:pStyle w:val="cuatexto"/>
              <w:jc w:val="right"/>
              <w:rPr>
                <w:rFonts w:eastAsia="Arial Narrow" w:cs="Arial Narrow"/>
                <w:color w:val="000000" w:themeColor="text1"/>
                <w:szCs w:val="20"/>
              </w:rPr>
            </w:pPr>
            <w:r>
              <w:rPr>
                <w:rFonts w:cs="Calibri"/>
                <w:sz w:val="22"/>
                <w:szCs w:val="22"/>
              </w:rPr>
              <w:t>3</w:t>
            </w:r>
          </w:p>
        </w:tc>
      </w:tr>
      <w:tr w:rsidR="003F7342" w14:paraId="7A456A3B" w14:textId="77777777" w:rsidTr="007933D3">
        <w:trPr>
          <w:trHeight w:val="198"/>
        </w:trPr>
        <w:tc>
          <w:tcPr>
            <w:tcW w:w="993" w:type="dxa"/>
            <w:vMerge/>
            <w:tcBorders>
              <w:top w:val="single" w:sz="2" w:space="0" w:color="auto"/>
              <w:left w:val="nil"/>
              <w:bottom w:val="single" w:sz="2" w:space="0" w:color="auto"/>
            </w:tcBorders>
            <w:vAlign w:val="center"/>
          </w:tcPr>
          <w:p w14:paraId="0D5159F1" w14:textId="77777777" w:rsidR="003F7342" w:rsidRDefault="003F7342" w:rsidP="004C7783">
            <w:pPr>
              <w:pStyle w:val="cuatexto"/>
            </w:pPr>
          </w:p>
        </w:tc>
        <w:tc>
          <w:tcPr>
            <w:tcW w:w="1559" w:type="dxa"/>
            <w:gridSpan w:val="2"/>
            <w:tcBorders>
              <w:top w:val="single" w:sz="2" w:space="0" w:color="auto"/>
              <w:left w:val="nil"/>
              <w:bottom w:val="single" w:sz="4" w:space="0" w:color="auto"/>
              <w:right w:val="nil"/>
            </w:tcBorders>
            <w:tcMar>
              <w:top w:w="15" w:type="dxa"/>
              <w:left w:w="15" w:type="dxa"/>
              <w:right w:w="15" w:type="dxa"/>
            </w:tcMar>
            <w:vAlign w:val="center"/>
          </w:tcPr>
          <w:p w14:paraId="04F41ED6" w14:textId="77777777" w:rsidR="003F7342" w:rsidRDefault="003F7342" w:rsidP="004C7783">
            <w:pPr>
              <w:pStyle w:val="cuatexto"/>
              <w:rPr>
                <w:rFonts w:eastAsia="Arial Narrow" w:cs="Arial Narrow"/>
                <w:color w:val="000000" w:themeColor="text1"/>
                <w:szCs w:val="20"/>
              </w:rPr>
            </w:pPr>
            <w:r w:rsidRPr="6CEC54BD">
              <w:rPr>
                <w:rFonts w:eastAsia="Arial Narrow" w:cs="Arial Narrow"/>
                <w:color w:val="000000" w:themeColor="text1"/>
                <w:szCs w:val="20"/>
              </w:rPr>
              <w:t>Zonas especiales</w:t>
            </w:r>
          </w:p>
        </w:tc>
        <w:tc>
          <w:tcPr>
            <w:tcW w:w="897" w:type="dxa"/>
            <w:gridSpan w:val="2"/>
            <w:tcBorders>
              <w:top w:val="single" w:sz="2" w:space="0" w:color="auto"/>
              <w:left w:val="nil"/>
              <w:bottom w:val="single" w:sz="4" w:space="0" w:color="auto"/>
              <w:right w:val="nil"/>
            </w:tcBorders>
            <w:tcMar>
              <w:top w:w="15" w:type="dxa"/>
              <w:left w:w="15" w:type="dxa"/>
              <w:right w:w="15" w:type="dxa"/>
            </w:tcMar>
            <w:vAlign w:val="center"/>
          </w:tcPr>
          <w:p w14:paraId="244FB8A2" w14:textId="201B97CC" w:rsidR="003F7342" w:rsidRDefault="003F7342" w:rsidP="004C7783">
            <w:pPr>
              <w:pStyle w:val="cuatexto"/>
              <w:jc w:val="right"/>
              <w:rPr>
                <w:rFonts w:eastAsia="Arial Narrow" w:cs="Arial Narrow"/>
                <w:color w:val="000000" w:themeColor="text1"/>
                <w:szCs w:val="20"/>
              </w:rPr>
            </w:pPr>
            <w:r>
              <w:rPr>
                <w:rFonts w:cs="Calibri"/>
                <w:color w:val="000000"/>
                <w:szCs w:val="20"/>
              </w:rPr>
              <w:t>9,6</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216ADDDE" w14:textId="2671274F" w:rsidR="003F7342" w:rsidRDefault="003F7342" w:rsidP="004C7783">
            <w:pPr>
              <w:pStyle w:val="cuatexto"/>
              <w:jc w:val="right"/>
              <w:rPr>
                <w:rFonts w:eastAsia="Arial Narrow" w:cs="Arial Narrow"/>
                <w:color w:val="000000" w:themeColor="text1"/>
                <w:szCs w:val="20"/>
              </w:rPr>
            </w:pPr>
            <w:r>
              <w:rPr>
                <w:rFonts w:cs="Calibri"/>
                <w:color w:val="000000"/>
                <w:szCs w:val="20"/>
              </w:rPr>
              <w:t>9,5</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1BCE5E46" w14:textId="6B415851" w:rsidR="003F7342" w:rsidRDefault="003F7342" w:rsidP="004C7783">
            <w:pPr>
              <w:pStyle w:val="cuatexto"/>
              <w:jc w:val="right"/>
              <w:rPr>
                <w:rFonts w:eastAsia="Arial Narrow" w:cs="Arial Narrow"/>
                <w:color w:val="000000" w:themeColor="text1"/>
                <w:szCs w:val="20"/>
              </w:rPr>
            </w:pPr>
            <w:r>
              <w:rPr>
                <w:rFonts w:cs="Calibri"/>
                <w:color w:val="000000"/>
                <w:szCs w:val="20"/>
              </w:rPr>
              <w:t>11,0</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570367FD" w14:textId="47B3C435" w:rsidR="003F7342" w:rsidRDefault="003F7342" w:rsidP="004C7783">
            <w:pPr>
              <w:pStyle w:val="cuatexto"/>
              <w:jc w:val="right"/>
              <w:rPr>
                <w:rFonts w:eastAsia="Arial Narrow" w:cs="Arial Narrow"/>
                <w:color w:val="000000" w:themeColor="text1"/>
                <w:szCs w:val="20"/>
              </w:rPr>
            </w:pPr>
            <w:r>
              <w:rPr>
                <w:rFonts w:cs="Calibri"/>
                <w:color w:val="000000"/>
                <w:szCs w:val="20"/>
              </w:rPr>
              <w:t>10,7</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38B93678" w14:textId="482BA6CB" w:rsidR="003F7342" w:rsidRDefault="003F7342" w:rsidP="004C7783">
            <w:pPr>
              <w:pStyle w:val="cuatexto"/>
              <w:jc w:val="right"/>
              <w:rPr>
                <w:rFonts w:eastAsia="Arial Narrow" w:cs="Arial Narrow"/>
                <w:color w:val="000000" w:themeColor="text1"/>
                <w:szCs w:val="20"/>
              </w:rPr>
            </w:pPr>
            <w:r>
              <w:rPr>
                <w:rFonts w:cs="Calibri"/>
                <w:color w:val="000000"/>
                <w:szCs w:val="20"/>
              </w:rPr>
              <w:t>11,0</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346B601A" w14:textId="26DAF169" w:rsidR="003F7342" w:rsidRDefault="003F7342" w:rsidP="004C7783">
            <w:pPr>
              <w:pStyle w:val="cuatexto"/>
              <w:jc w:val="right"/>
              <w:rPr>
                <w:rFonts w:eastAsia="Arial Narrow" w:cs="Arial Narrow"/>
                <w:color w:val="000000" w:themeColor="text1"/>
                <w:szCs w:val="20"/>
              </w:rPr>
            </w:pPr>
            <w:r>
              <w:rPr>
                <w:rFonts w:cs="Calibri"/>
                <w:color w:val="000000"/>
                <w:szCs w:val="20"/>
              </w:rPr>
              <w:t>10,7</w:t>
            </w:r>
          </w:p>
        </w:tc>
        <w:tc>
          <w:tcPr>
            <w:tcW w:w="850" w:type="dxa"/>
            <w:gridSpan w:val="2"/>
            <w:tcBorders>
              <w:top w:val="single" w:sz="2" w:space="0" w:color="auto"/>
              <w:left w:val="nil"/>
              <w:bottom w:val="single" w:sz="4" w:space="0" w:color="auto"/>
              <w:right w:val="nil"/>
            </w:tcBorders>
            <w:tcMar>
              <w:top w:w="15" w:type="dxa"/>
              <w:left w:w="15" w:type="dxa"/>
              <w:right w:w="15" w:type="dxa"/>
            </w:tcMar>
            <w:vAlign w:val="bottom"/>
          </w:tcPr>
          <w:p w14:paraId="16529C5D" w14:textId="5C49CFFC" w:rsidR="003F7342" w:rsidRPr="00BE7CFF" w:rsidRDefault="003F7342" w:rsidP="004C7783">
            <w:pPr>
              <w:pStyle w:val="cuatexto"/>
              <w:jc w:val="right"/>
              <w:rPr>
                <w:rFonts w:eastAsia="Arial Narrow" w:cs="Arial Narrow"/>
                <w:color w:val="000000" w:themeColor="text1"/>
                <w:szCs w:val="20"/>
              </w:rPr>
            </w:pPr>
            <w:r w:rsidRPr="00BE7CFF">
              <w:rPr>
                <w:rFonts w:cs="Calibri"/>
                <w:szCs w:val="20"/>
              </w:rPr>
              <w:t>12</w:t>
            </w:r>
          </w:p>
        </w:tc>
      </w:tr>
      <w:tr w:rsidR="003F7342" w14:paraId="2463C45C" w14:textId="77777777" w:rsidTr="007933D3">
        <w:trPr>
          <w:trHeight w:val="198"/>
        </w:trPr>
        <w:tc>
          <w:tcPr>
            <w:tcW w:w="993" w:type="dxa"/>
            <w:vMerge w:val="restart"/>
            <w:tcBorders>
              <w:top w:val="single" w:sz="2" w:space="0" w:color="auto"/>
              <w:left w:val="nil"/>
              <w:bottom w:val="single" w:sz="4" w:space="0" w:color="auto"/>
              <w:right w:val="nil"/>
            </w:tcBorders>
            <w:tcMar>
              <w:top w:w="15" w:type="dxa"/>
              <w:left w:w="15" w:type="dxa"/>
              <w:right w:w="15" w:type="dxa"/>
            </w:tcMar>
            <w:vAlign w:val="center"/>
          </w:tcPr>
          <w:p w14:paraId="7AA49245" w14:textId="77777777" w:rsidR="003F7342" w:rsidRDefault="003F7342" w:rsidP="004C7783">
            <w:pPr>
              <w:pStyle w:val="cuatexto"/>
              <w:rPr>
                <w:rFonts w:eastAsia="Arial Narrow"/>
              </w:rPr>
            </w:pPr>
            <w:proofErr w:type="spellStart"/>
            <w:r>
              <w:rPr>
                <w:rFonts w:eastAsia="Arial Narrow"/>
              </w:rPr>
              <w:t>Enf</w:t>
            </w:r>
            <w:proofErr w:type="spellEnd"/>
            <w:r>
              <w:rPr>
                <w:rFonts w:eastAsia="Arial Narrow"/>
              </w:rPr>
              <w:t xml:space="preserve">. </w:t>
            </w:r>
          </w:p>
          <w:p w14:paraId="06C62846" w14:textId="4E348A68" w:rsidR="003F7342" w:rsidRPr="003368DB" w:rsidRDefault="003F7342" w:rsidP="004C7783">
            <w:pPr>
              <w:pStyle w:val="cuatexto"/>
              <w:rPr>
                <w:rFonts w:eastAsia="Arial Narrow"/>
              </w:rPr>
            </w:pPr>
            <w:r>
              <w:rPr>
                <w:rFonts w:eastAsia="Arial Narrow"/>
              </w:rPr>
              <w:t>pediatría</w:t>
            </w:r>
          </w:p>
        </w:tc>
        <w:tc>
          <w:tcPr>
            <w:tcW w:w="1559" w:type="dxa"/>
            <w:gridSpan w:val="2"/>
            <w:tcBorders>
              <w:top w:val="single" w:sz="4" w:space="0" w:color="auto"/>
              <w:left w:val="nil"/>
              <w:bottom w:val="single" w:sz="2" w:space="0" w:color="auto"/>
              <w:right w:val="nil"/>
            </w:tcBorders>
            <w:tcMar>
              <w:top w:w="15" w:type="dxa"/>
              <w:left w:w="15" w:type="dxa"/>
              <w:right w:w="15" w:type="dxa"/>
            </w:tcMar>
            <w:vAlign w:val="center"/>
          </w:tcPr>
          <w:p w14:paraId="7B03A8A5" w14:textId="77777777" w:rsidR="003F7342" w:rsidRDefault="003F7342" w:rsidP="004C7783">
            <w:pPr>
              <w:pStyle w:val="cuatexto"/>
              <w:rPr>
                <w:rFonts w:eastAsia="Arial Narrow" w:cs="Arial Narrow"/>
                <w:color w:val="000000" w:themeColor="text1"/>
                <w:szCs w:val="20"/>
              </w:rPr>
            </w:pPr>
            <w:r w:rsidRPr="6CEC54BD">
              <w:rPr>
                <w:rFonts w:eastAsia="Arial Narrow" w:cs="Arial Narrow"/>
                <w:color w:val="000000" w:themeColor="text1"/>
                <w:szCs w:val="20"/>
              </w:rPr>
              <w:t>Urbanos</w:t>
            </w:r>
          </w:p>
        </w:tc>
        <w:tc>
          <w:tcPr>
            <w:tcW w:w="897" w:type="dxa"/>
            <w:gridSpan w:val="2"/>
            <w:tcBorders>
              <w:top w:val="single" w:sz="4" w:space="0" w:color="auto"/>
              <w:left w:val="nil"/>
              <w:bottom w:val="single" w:sz="2" w:space="0" w:color="auto"/>
              <w:right w:val="nil"/>
            </w:tcBorders>
            <w:tcMar>
              <w:top w:w="15" w:type="dxa"/>
              <w:left w:w="15" w:type="dxa"/>
              <w:right w:w="15" w:type="dxa"/>
            </w:tcMar>
            <w:vAlign w:val="center"/>
          </w:tcPr>
          <w:p w14:paraId="5669AA04" w14:textId="12E7F993" w:rsidR="003F7342" w:rsidRDefault="003F7342" w:rsidP="004C7783">
            <w:pPr>
              <w:pStyle w:val="cuatexto"/>
              <w:jc w:val="right"/>
              <w:rPr>
                <w:rFonts w:eastAsia="Arial Narrow" w:cs="Arial Narrow"/>
                <w:color w:val="000000" w:themeColor="text1"/>
                <w:szCs w:val="20"/>
              </w:rPr>
            </w:pPr>
            <w:r>
              <w:rPr>
                <w:rFonts w:cs="Calibri"/>
                <w:color w:val="000000"/>
                <w:szCs w:val="20"/>
              </w:rPr>
              <w:t>11,2</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2EAC40D5" w14:textId="7F686787" w:rsidR="003F7342" w:rsidRDefault="003F7342" w:rsidP="004C7783">
            <w:pPr>
              <w:pStyle w:val="cuatexto"/>
              <w:jc w:val="right"/>
              <w:rPr>
                <w:rFonts w:eastAsia="Arial Narrow" w:cs="Arial Narrow"/>
                <w:color w:val="000000" w:themeColor="text1"/>
                <w:szCs w:val="20"/>
              </w:rPr>
            </w:pPr>
            <w:r>
              <w:rPr>
                <w:rFonts w:cs="Calibri"/>
                <w:color w:val="000000"/>
                <w:szCs w:val="20"/>
              </w:rPr>
              <w:t>11,5</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213FFC01" w14:textId="5C3C01A1" w:rsidR="003F7342" w:rsidRDefault="003F7342" w:rsidP="004C7783">
            <w:pPr>
              <w:pStyle w:val="cuatexto"/>
              <w:jc w:val="right"/>
              <w:rPr>
                <w:rFonts w:eastAsia="Arial Narrow" w:cs="Arial Narrow"/>
                <w:color w:val="000000" w:themeColor="text1"/>
                <w:szCs w:val="20"/>
              </w:rPr>
            </w:pPr>
            <w:r>
              <w:rPr>
                <w:rFonts w:cs="Calibri"/>
                <w:color w:val="000000"/>
                <w:szCs w:val="20"/>
              </w:rPr>
              <w:t>13,7</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2EB376ED" w14:textId="6F91743D" w:rsidR="003F7342" w:rsidRDefault="003F7342" w:rsidP="004C7783">
            <w:pPr>
              <w:pStyle w:val="cuatexto"/>
              <w:jc w:val="right"/>
              <w:rPr>
                <w:rFonts w:eastAsia="Arial Narrow" w:cs="Arial Narrow"/>
                <w:color w:val="000000" w:themeColor="text1"/>
                <w:szCs w:val="20"/>
              </w:rPr>
            </w:pPr>
            <w:r>
              <w:rPr>
                <w:rFonts w:cs="Calibri"/>
                <w:color w:val="000000"/>
                <w:szCs w:val="20"/>
              </w:rPr>
              <w:t>15,4</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35E61D4B" w14:textId="434D49D8" w:rsidR="003F7342" w:rsidRDefault="003F7342" w:rsidP="004C7783">
            <w:pPr>
              <w:pStyle w:val="cuatexto"/>
              <w:jc w:val="right"/>
              <w:rPr>
                <w:rFonts w:eastAsia="Arial Narrow" w:cs="Arial Narrow"/>
                <w:color w:val="000000" w:themeColor="text1"/>
                <w:szCs w:val="20"/>
              </w:rPr>
            </w:pPr>
            <w:r>
              <w:rPr>
                <w:rFonts w:cs="Calibri"/>
                <w:color w:val="000000"/>
                <w:szCs w:val="20"/>
              </w:rPr>
              <w:t>13,7</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57FE8CC1" w14:textId="10325CD0" w:rsidR="003F7342" w:rsidRDefault="003F7342" w:rsidP="004C7783">
            <w:pPr>
              <w:pStyle w:val="cuatexto"/>
              <w:jc w:val="right"/>
              <w:rPr>
                <w:rFonts w:eastAsia="Arial Narrow" w:cs="Arial Narrow"/>
                <w:color w:val="000000" w:themeColor="text1"/>
                <w:szCs w:val="20"/>
              </w:rPr>
            </w:pPr>
            <w:r>
              <w:rPr>
                <w:rFonts w:cs="Calibri"/>
                <w:color w:val="000000"/>
                <w:szCs w:val="20"/>
              </w:rPr>
              <w:t>11,6</w:t>
            </w:r>
          </w:p>
        </w:tc>
        <w:tc>
          <w:tcPr>
            <w:tcW w:w="850" w:type="dxa"/>
            <w:gridSpan w:val="2"/>
            <w:tcBorders>
              <w:top w:val="single" w:sz="4" w:space="0" w:color="auto"/>
              <w:left w:val="nil"/>
              <w:bottom w:val="single" w:sz="2" w:space="0" w:color="auto"/>
              <w:right w:val="nil"/>
            </w:tcBorders>
            <w:tcMar>
              <w:top w:w="15" w:type="dxa"/>
              <w:left w:w="15" w:type="dxa"/>
              <w:right w:w="15" w:type="dxa"/>
            </w:tcMar>
            <w:vAlign w:val="bottom"/>
          </w:tcPr>
          <w:p w14:paraId="5B6A9F07" w14:textId="242933D5" w:rsidR="003F7342" w:rsidRDefault="003F7342" w:rsidP="004C7783">
            <w:pPr>
              <w:pStyle w:val="cuatexto"/>
              <w:jc w:val="right"/>
              <w:rPr>
                <w:rFonts w:eastAsia="Arial Narrow" w:cs="Arial Narrow"/>
                <w:color w:val="000000" w:themeColor="text1"/>
                <w:szCs w:val="20"/>
              </w:rPr>
            </w:pPr>
            <w:r>
              <w:rPr>
                <w:rFonts w:cs="Calibri"/>
                <w:szCs w:val="20"/>
              </w:rPr>
              <w:t>3</w:t>
            </w:r>
          </w:p>
        </w:tc>
      </w:tr>
      <w:tr w:rsidR="003F7342" w14:paraId="23B0F465" w14:textId="77777777" w:rsidTr="0047539F">
        <w:trPr>
          <w:trHeight w:val="198"/>
        </w:trPr>
        <w:tc>
          <w:tcPr>
            <w:tcW w:w="993" w:type="dxa"/>
            <w:vMerge/>
            <w:tcBorders>
              <w:top w:val="single" w:sz="2" w:space="0" w:color="auto"/>
              <w:left w:val="nil"/>
              <w:bottom w:val="single" w:sz="4" w:space="0" w:color="auto"/>
            </w:tcBorders>
            <w:vAlign w:val="center"/>
          </w:tcPr>
          <w:p w14:paraId="2270B7B8" w14:textId="77777777" w:rsidR="003F7342" w:rsidRDefault="003F7342" w:rsidP="004C7783">
            <w:pPr>
              <w:pStyle w:val="cuatexto"/>
            </w:pPr>
          </w:p>
        </w:tc>
        <w:tc>
          <w:tcPr>
            <w:tcW w:w="1559" w:type="dxa"/>
            <w:gridSpan w:val="2"/>
            <w:tcBorders>
              <w:top w:val="single" w:sz="2" w:space="0" w:color="auto"/>
              <w:left w:val="nil"/>
              <w:bottom w:val="single" w:sz="2" w:space="0" w:color="auto"/>
              <w:right w:val="nil"/>
            </w:tcBorders>
            <w:tcMar>
              <w:top w:w="15" w:type="dxa"/>
              <w:left w:w="15" w:type="dxa"/>
              <w:right w:w="15" w:type="dxa"/>
            </w:tcMar>
            <w:vAlign w:val="center"/>
          </w:tcPr>
          <w:p w14:paraId="5944CD75" w14:textId="77777777" w:rsidR="003F7342" w:rsidRDefault="003F7342" w:rsidP="004C7783">
            <w:pPr>
              <w:pStyle w:val="cuatexto"/>
              <w:rPr>
                <w:rFonts w:eastAsia="Arial Narrow" w:cs="Arial Narrow"/>
                <w:color w:val="000000" w:themeColor="text1"/>
                <w:szCs w:val="20"/>
              </w:rPr>
            </w:pPr>
            <w:r w:rsidRPr="6CEC54BD">
              <w:rPr>
                <w:rFonts w:eastAsia="Arial Narrow" w:cs="Arial Narrow"/>
                <w:color w:val="000000" w:themeColor="text1"/>
                <w:szCs w:val="20"/>
              </w:rPr>
              <w:t>Rurales grandes</w:t>
            </w:r>
          </w:p>
        </w:tc>
        <w:tc>
          <w:tcPr>
            <w:tcW w:w="897" w:type="dxa"/>
            <w:gridSpan w:val="2"/>
            <w:tcBorders>
              <w:top w:val="single" w:sz="2" w:space="0" w:color="auto"/>
              <w:left w:val="nil"/>
              <w:bottom w:val="single" w:sz="2" w:space="0" w:color="auto"/>
              <w:right w:val="nil"/>
            </w:tcBorders>
            <w:tcMar>
              <w:top w:w="15" w:type="dxa"/>
              <w:left w:w="15" w:type="dxa"/>
              <w:right w:w="15" w:type="dxa"/>
            </w:tcMar>
            <w:vAlign w:val="center"/>
          </w:tcPr>
          <w:p w14:paraId="3F8AE383" w14:textId="06077663" w:rsidR="003F7342" w:rsidRDefault="003F7342" w:rsidP="004C7783">
            <w:pPr>
              <w:pStyle w:val="cuatexto"/>
              <w:jc w:val="right"/>
              <w:rPr>
                <w:rFonts w:eastAsia="Arial Narrow" w:cs="Arial Narrow"/>
                <w:color w:val="000000" w:themeColor="text1"/>
                <w:szCs w:val="20"/>
              </w:rPr>
            </w:pPr>
            <w:r>
              <w:rPr>
                <w:rFonts w:cs="Calibri"/>
                <w:color w:val="000000"/>
                <w:szCs w:val="20"/>
              </w:rPr>
              <w:t>11,0</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4E46E28B" w14:textId="52A7A923" w:rsidR="003F7342" w:rsidRDefault="003F7342" w:rsidP="004C7783">
            <w:pPr>
              <w:pStyle w:val="cuatexto"/>
              <w:jc w:val="right"/>
              <w:rPr>
                <w:rFonts w:eastAsia="Arial Narrow" w:cs="Arial Narrow"/>
                <w:color w:val="000000" w:themeColor="text1"/>
                <w:szCs w:val="20"/>
              </w:rPr>
            </w:pPr>
            <w:r>
              <w:rPr>
                <w:rFonts w:cs="Calibri"/>
                <w:color w:val="000000"/>
                <w:szCs w:val="20"/>
              </w:rPr>
              <w:t>11,0</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106DD30E" w14:textId="63C1CCDC" w:rsidR="003F7342" w:rsidRDefault="003F7342" w:rsidP="004C7783">
            <w:pPr>
              <w:pStyle w:val="cuatexto"/>
              <w:jc w:val="right"/>
              <w:rPr>
                <w:rFonts w:eastAsia="Arial Narrow" w:cs="Arial Narrow"/>
                <w:color w:val="000000" w:themeColor="text1"/>
                <w:szCs w:val="20"/>
              </w:rPr>
            </w:pPr>
            <w:r>
              <w:rPr>
                <w:rFonts w:cs="Calibri"/>
                <w:color w:val="000000"/>
                <w:szCs w:val="20"/>
              </w:rPr>
              <w:t>13,2</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60466A6B" w14:textId="672EEEBF" w:rsidR="003F7342" w:rsidRDefault="003F7342" w:rsidP="004C7783">
            <w:pPr>
              <w:pStyle w:val="cuatexto"/>
              <w:jc w:val="right"/>
              <w:rPr>
                <w:rFonts w:eastAsia="Arial Narrow" w:cs="Arial Narrow"/>
                <w:color w:val="000000" w:themeColor="text1"/>
                <w:szCs w:val="20"/>
              </w:rPr>
            </w:pPr>
            <w:r>
              <w:rPr>
                <w:rFonts w:cs="Calibri"/>
                <w:color w:val="000000"/>
                <w:szCs w:val="20"/>
              </w:rPr>
              <w:t>15,5</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086D7CC4" w14:textId="5D970B23" w:rsidR="003F7342" w:rsidRDefault="003F7342" w:rsidP="004C7783">
            <w:pPr>
              <w:pStyle w:val="cuatexto"/>
              <w:jc w:val="right"/>
              <w:rPr>
                <w:rFonts w:eastAsia="Arial Narrow" w:cs="Arial Narrow"/>
                <w:color w:val="000000" w:themeColor="text1"/>
                <w:szCs w:val="20"/>
              </w:rPr>
            </w:pPr>
            <w:r>
              <w:rPr>
                <w:rFonts w:cs="Calibri"/>
                <w:color w:val="000000"/>
                <w:szCs w:val="20"/>
              </w:rPr>
              <w:t>13,4</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6B582246" w14:textId="5503E85C" w:rsidR="003F7342" w:rsidRDefault="003F7342" w:rsidP="004C7783">
            <w:pPr>
              <w:pStyle w:val="cuatexto"/>
              <w:jc w:val="right"/>
              <w:rPr>
                <w:rFonts w:eastAsia="Arial Narrow" w:cs="Arial Narrow"/>
                <w:color w:val="000000" w:themeColor="text1"/>
                <w:szCs w:val="20"/>
              </w:rPr>
            </w:pPr>
            <w:r>
              <w:rPr>
                <w:rFonts w:cs="Calibri"/>
                <w:color w:val="000000"/>
                <w:szCs w:val="20"/>
              </w:rPr>
              <w:t>11,4</w:t>
            </w:r>
          </w:p>
        </w:tc>
        <w:tc>
          <w:tcPr>
            <w:tcW w:w="850" w:type="dxa"/>
            <w:gridSpan w:val="2"/>
            <w:tcBorders>
              <w:top w:val="single" w:sz="2" w:space="0" w:color="auto"/>
              <w:left w:val="nil"/>
              <w:bottom w:val="single" w:sz="2" w:space="0" w:color="auto"/>
              <w:right w:val="nil"/>
            </w:tcBorders>
            <w:tcMar>
              <w:top w:w="15" w:type="dxa"/>
              <w:left w:w="15" w:type="dxa"/>
              <w:right w:w="15" w:type="dxa"/>
            </w:tcMar>
            <w:vAlign w:val="bottom"/>
          </w:tcPr>
          <w:p w14:paraId="2F27C4AD" w14:textId="79C37E95" w:rsidR="003F7342" w:rsidRDefault="003F7342" w:rsidP="004C7783">
            <w:pPr>
              <w:pStyle w:val="cuatexto"/>
              <w:jc w:val="right"/>
              <w:rPr>
                <w:rFonts w:eastAsia="Arial Narrow" w:cs="Arial Narrow"/>
                <w:color w:val="000000" w:themeColor="text1"/>
                <w:szCs w:val="20"/>
              </w:rPr>
            </w:pPr>
            <w:r>
              <w:rPr>
                <w:rFonts w:cs="Calibri"/>
                <w:szCs w:val="20"/>
              </w:rPr>
              <w:t>3</w:t>
            </w:r>
          </w:p>
        </w:tc>
      </w:tr>
      <w:tr w:rsidR="003F7342" w14:paraId="5717A73F" w14:textId="77777777" w:rsidTr="0047539F">
        <w:trPr>
          <w:trHeight w:val="198"/>
        </w:trPr>
        <w:tc>
          <w:tcPr>
            <w:tcW w:w="993" w:type="dxa"/>
            <w:vMerge/>
            <w:tcBorders>
              <w:top w:val="single" w:sz="2" w:space="0" w:color="auto"/>
              <w:left w:val="nil"/>
              <w:bottom w:val="single" w:sz="4" w:space="0" w:color="auto"/>
            </w:tcBorders>
            <w:vAlign w:val="center"/>
          </w:tcPr>
          <w:p w14:paraId="569C8E79" w14:textId="77777777" w:rsidR="003F7342" w:rsidRDefault="003F7342" w:rsidP="004C7783">
            <w:pPr>
              <w:pStyle w:val="cuatexto"/>
            </w:pPr>
          </w:p>
        </w:tc>
        <w:tc>
          <w:tcPr>
            <w:tcW w:w="1559" w:type="dxa"/>
            <w:gridSpan w:val="2"/>
            <w:tcBorders>
              <w:top w:val="single" w:sz="2" w:space="0" w:color="auto"/>
              <w:left w:val="nil"/>
              <w:bottom w:val="single" w:sz="2" w:space="0" w:color="auto"/>
              <w:right w:val="nil"/>
            </w:tcBorders>
            <w:tcMar>
              <w:top w:w="15" w:type="dxa"/>
              <w:left w:w="15" w:type="dxa"/>
              <w:right w:w="15" w:type="dxa"/>
            </w:tcMar>
            <w:vAlign w:val="center"/>
          </w:tcPr>
          <w:p w14:paraId="4F12923F" w14:textId="77777777" w:rsidR="003F7342" w:rsidRDefault="003F7342" w:rsidP="004C7783">
            <w:pPr>
              <w:pStyle w:val="cuatexto"/>
              <w:rPr>
                <w:rFonts w:eastAsia="Arial Narrow" w:cs="Arial Narrow"/>
                <w:color w:val="000000" w:themeColor="text1"/>
                <w:szCs w:val="20"/>
              </w:rPr>
            </w:pPr>
            <w:r w:rsidRPr="6CEC54BD">
              <w:rPr>
                <w:rFonts w:eastAsia="Arial Narrow" w:cs="Arial Narrow"/>
                <w:color w:val="000000" w:themeColor="text1"/>
                <w:szCs w:val="20"/>
              </w:rPr>
              <w:t>Rurales medianos</w:t>
            </w:r>
          </w:p>
        </w:tc>
        <w:tc>
          <w:tcPr>
            <w:tcW w:w="897" w:type="dxa"/>
            <w:gridSpan w:val="2"/>
            <w:tcBorders>
              <w:top w:val="single" w:sz="2" w:space="0" w:color="auto"/>
              <w:left w:val="nil"/>
              <w:bottom w:val="single" w:sz="2" w:space="0" w:color="auto"/>
              <w:right w:val="nil"/>
            </w:tcBorders>
            <w:tcMar>
              <w:top w:w="15" w:type="dxa"/>
              <w:left w:w="15" w:type="dxa"/>
              <w:right w:w="15" w:type="dxa"/>
            </w:tcMar>
            <w:vAlign w:val="center"/>
          </w:tcPr>
          <w:p w14:paraId="16815002" w14:textId="22EA7408" w:rsidR="003F7342" w:rsidRDefault="003F7342" w:rsidP="004C7783">
            <w:pPr>
              <w:pStyle w:val="cuatexto"/>
              <w:jc w:val="right"/>
              <w:rPr>
                <w:rFonts w:eastAsia="Arial Narrow" w:cs="Arial Narrow"/>
                <w:color w:val="000000" w:themeColor="text1"/>
                <w:szCs w:val="20"/>
              </w:rPr>
            </w:pPr>
            <w:r>
              <w:rPr>
                <w:rFonts w:cs="Calibri"/>
                <w:color w:val="000000"/>
                <w:szCs w:val="20"/>
              </w:rPr>
              <w:t>9,7</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79E71D63" w14:textId="0E1916DD" w:rsidR="003F7342" w:rsidRDefault="003F7342" w:rsidP="004C7783">
            <w:pPr>
              <w:pStyle w:val="cuatexto"/>
              <w:jc w:val="right"/>
              <w:rPr>
                <w:rFonts w:eastAsia="Arial Narrow" w:cs="Arial Narrow"/>
                <w:color w:val="000000" w:themeColor="text1"/>
                <w:szCs w:val="20"/>
              </w:rPr>
            </w:pPr>
            <w:r>
              <w:rPr>
                <w:rFonts w:cs="Calibri"/>
                <w:color w:val="000000"/>
                <w:szCs w:val="20"/>
              </w:rPr>
              <w:t>10,4</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325F55CD" w14:textId="46E812FB" w:rsidR="003F7342" w:rsidRDefault="003F7342" w:rsidP="004C7783">
            <w:pPr>
              <w:pStyle w:val="cuatexto"/>
              <w:jc w:val="right"/>
              <w:rPr>
                <w:rFonts w:eastAsia="Arial Narrow" w:cs="Arial Narrow"/>
                <w:color w:val="000000" w:themeColor="text1"/>
                <w:szCs w:val="20"/>
              </w:rPr>
            </w:pPr>
            <w:r>
              <w:rPr>
                <w:rFonts w:cs="Calibri"/>
                <w:color w:val="000000"/>
                <w:szCs w:val="20"/>
              </w:rPr>
              <w:t>11,9</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0E6B769D" w14:textId="6884A0BF" w:rsidR="003F7342" w:rsidRDefault="003F7342" w:rsidP="004C7783">
            <w:pPr>
              <w:pStyle w:val="cuatexto"/>
              <w:jc w:val="right"/>
              <w:rPr>
                <w:rFonts w:eastAsia="Arial Narrow" w:cs="Arial Narrow"/>
                <w:color w:val="000000" w:themeColor="text1"/>
                <w:szCs w:val="20"/>
              </w:rPr>
            </w:pPr>
            <w:r>
              <w:rPr>
                <w:rFonts w:cs="Calibri"/>
                <w:color w:val="000000"/>
                <w:szCs w:val="20"/>
              </w:rPr>
              <w:t>14,6</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4BB2100B" w14:textId="00601E11" w:rsidR="003F7342" w:rsidRDefault="003F7342" w:rsidP="004C7783">
            <w:pPr>
              <w:pStyle w:val="cuatexto"/>
              <w:jc w:val="right"/>
              <w:rPr>
                <w:rFonts w:eastAsia="Arial Narrow" w:cs="Arial Narrow"/>
                <w:color w:val="000000" w:themeColor="text1"/>
                <w:szCs w:val="20"/>
              </w:rPr>
            </w:pPr>
            <w:r>
              <w:rPr>
                <w:rFonts w:cs="Calibri"/>
                <w:color w:val="000000"/>
                <w:szCs w:val="20"/>
              </w:rPr>
              <w:t>12,2</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091E59E1" w14:textId="571A442B" w:rsidR="003F7342" w:rsidRDefault="003F7342" w:rsidP="004C7783">
            <w:pPr>
              <w:pStyle w:val="cuatexto"/>
              <w:jc w:val="right"/>
              <w:rPr>
                <w:rFonts w:eastAsia="Arial Narrow" w:cs="Arial Narrow"/>
                <w:color w:val="000000" w:themeColor="text1"/>
                <w:szCs w:val="20"/>
              </w:rPr>
            </w:pPr>
            <w:r>
              <w:rPr>
                <w:rFonts w:cs="Calibri"/>
                <w:color w:val="000000"/>
                <w:szCs w:val="20"/>
              </w:rPr>
              <w:t>11,8</w:t>
            </w:r>
          </w:p>
        </w:tc>
        <w:tc>
          <w:tcPr>
            <w:tcW w:w="850" w:type="dxa"/>
            <w:gridSpan w:val="2"/>
            <w:tcBorders>
              <w:top w:val="single" w:sz="2" w:space="0" w:color="auto"/>
              <w:left w:val="nil"/>
              <w:bottom w:val="single" w:sz="2" w:space="0" w:color="auto"/>
              <w:right w:val="nil"/>
            </w:tcBorders>
            <w:tcMar>
              <w:top w:w="15" w:type="dxa"/>
              <w:left w:w="15" w:type="dxa"/>
              <w:right w:w="15" w:type="dxa"/>
            </w:tcMar>
            <w:vAlign w:val="bottom"/>
          </w:tcPr>
          <w:p w14:paraId="6C6AC515" w14:textId="376241FF" w:rsidR="003F7342" w:rsidRDefault="003F7342" w:rsidP="004C7783">
            <w:pPr>
              <w:pStyle w:val="cuatexto"/>
              <w:jc w:val="right"/>
              <w:rPr>
                <w:rFonts w:eastAsia="Arial Narrow" w:cs="Arial Narrow"/>
                <w:color w:val="000000" w:themeColor="text1"/>
                <w:szCs w:val="20"/>
              </w:rPr>
            </w:pPr>
            <w:r>
              <w:rPr>
                <w:rFonts w:cs="Calibri"/>
                <w:szCs w:val="20"/>
              </w:rPr>
              <w:t>18</w:t>
            </w:r>
          </w:p>
        </w:tc>
      </w:tr>
      <w:tr w:rsidR="003F7342" w14:paraId="2863FCB2" w14:textId="77777777" w:rsidTr="007933D3">
        <w:trPr>
          <w:trHeight w:val="198"/>
        </w:trPr>
        <w:tc>
          <w:tcPr>
            <w:tcW w:w="993" w:type="dxa"/>
            <w:vMerge/>
            <w:tcBorders>
              <w:top w:val="single" w:sz="2" w:space="0" w:color="auto"/>
              <w:left w:val="nil"/>
              <w:bottom w:val="single" w:sz="4" w:space="0" w:color="auto"/>
            </w:tcBorders>
            <w:vAlign w:val="center"/>
          </w:tcPr>
          <w:p w14:paraId="4177F607" w14:textId="77777777" w:rsidR="003F7342" w:rsidRDefault="003F7342" w:rsidP="004C7783">
            <w:pPr>
              <w:pStyle w:val="cuatexto"/>
            </w:pPr>
          </w:p>
        </w:tc>
        <w:tc>
          <w:tcPr>
            <w:tcW w:w="1559" w:type="dxa"/>
            <w:gridSpan w:val="2"/>
            <w:tcBorders>
              <w:top w:val="single" w:sz="2" w:space="0" w:color="auto"/>
              <w:left w:val="nil"/>
              <w:bottom w:val="single" w:sz="2" w:space="0" w:color="auto"/>
              <w:right w:val="nil"/>
            </w:tcBorders>
            <w:tcMar>
              <w:top w:w="15" w:type="dxa"/>
              <w:left w:w="15" w:type="dxa"/>
              <w:right w:w="15" w:type="dxa"/>
            </w:tcMar>
            <w:vAlign w:val="center"/>
          </w:tcPr>
          <w:p w14:paraId="322631BA" w14:textId="77777777" w:rsidR="003F7342" w:rsidRDefault="003F7342" w:rsidP="004C7783">
            <w:pPr>
              <w:pStyle w:val="cuatexto"/>
              <w:rPr>
                <w:rFonts w:eastAsia="Arial Narrow" w:cs="Arial Narrow"/>
                <w:color w:val="000000" w:themeColor="text1"/>
                <w:szCs w:val="20"/>
              </w:rPr>
            </w:pPr>
            <w:r w:rsidRPr="6CEC54BD">
              <w:rPr>
                <w:rFonts w:eastAsia="Arial Narrow" w:cs="Arial Narrow"/>
                <w:color w:val="000000" w:themeColor="text1"/>
                <w:szCs w:val="20"/>
              </w:rPr>
              <w:t>Rurales pequeños</w:t>
            </w:r>
          </w:p>
        </w:tc>
        <w:tc>
          <w:tcPr>
            <w:tcW w:w="897" w:type="dxa"/>
            <w:gridSpan w:val="2"/>
            <w:tcBorders>
              <w:top w:val="single" w:sz="2" w:space="0" w:color="auto"/>
              <w:left w:val="nil"/>
              <w:bottom w:val="single" w:sz="2" w:space="0" w:color="auto"/>
              <w:right w:val="nil"/>
            </w:tcBorders>
            <w:tcMar>
              <w:top w:w="15" w:type="dxa"/>
              <w:left w:w="15" w:type="dxa"/>
              <w:right w:w="15" w:type="dxa"/>
            </w:tcMar>
            <w:vAlign w:val="center"/>
          </w:tcPr>
          <w:p w14:paraId="7E4E7579" w14:textId="52776C20" w:rsidR="003F7342" w:rsidRDefault="003F7342" w:rsidP="004C7783">
            <w:pPr>
              <w:pStyle w:val="cuatexto"/>
              <w:jc w:val="right"/>
              <w:rPr>
                <w:rFonts w:eastAsia="Arial Narrow" w:cs="Arial Narrow"/>
                <w:color w:val="000000" w:themeColor="text1"/>
                <w:szCs w:val="20"/>
              </w:rPr>
            </w:pPr>
            <w:r>
              <w:rPr>
                <w:rFonts w:cs="Calibri"/>
                <w:color w:val="000000"/>
                <w:szCs w:val="20"/>
              </w:rPr>
              <w:t>9,1</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22FD990C" w14:textId="107F21A2" w:rsidR="003F7342" w:rsidRDefault="003F7342" w:rsidP="004C7783">
            <w:pPr>
              <w:pStyle w:val="cuatexto"/>
              <w:jc w:val="right"/>
              <w:rPr>
                <w:rFonts w:eastAsia="Arial Narrow" w:cs="Arial Narrow"/>
                <w:color w:val="000000" w:themeColor="text1"/>
                <w:szCs w:val="20"/>
              </w:rPr>
            </w:pPr>
            <w:r>
              <w:rPr>
                <w:rFonts w:cs="Calibri"/>
                <w:color w:val="000000"/>
                <w:szCs w:val="20"/>
              </w:rPr>
              <w:t>8,6</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75E51F06" w14:textId="65D1A0A8" w:rsidR="003F7342" w:rsidRDefault="003F7342" w:rsidP="004C7783">
            <w:pPr>
              <w:pStyle w:val="cuatexto"/>
              <w:jc w:val="right"/>
              <w:rPr>
                <w:rFonts w:eastAsia="Arial Narrow" w:cs="Arial Narrow"/>
                <w:color w:val="000000" w:themeColor="text1"/>
                <w:szCs w:val="20"/>
              </w:rPr>
            </w:pPr>
            <w:r>
              <w:rPr>
                <w:rFonts w:cs="Calibri"/>
                <w:color w:val="000000"/>
                <w:szCs w:val="20"/>
              </w:rPr>
              <w:t>10,6</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71E415D3" w14:textId="335F3640" w:rsidR="003F7342" w:rsidRDefault="003F7342" w:rsidP="004C7783">
            <w:pPr>
              <w:pStyle w:val="cuatexto"/>
              <w:jc w:val="right"/>
              <w:rPr>
                <w:rFonts w:eastAsia="Arial Narrow" w:cs="Arial Narrow"/>
                <w:color w:val="000000" w:themeColor="text1"/>
                <w:szCs w:val="20"/>
              </w:rPr>
            </w:pPr>
            <w:r>
              <w:rPr>
                <w:rFonts w:cs="Calibri"/>
                <w:color w:val="000000"/>
                <w:szCs w:val="20"/>
              </w:rPr>
              <w:t>13,1</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5626282D" w14:textId="31B3B5FE" w:rsidR="003F7342" w:rsidRDefault="003F7342" w:rsidP="004C7783">
            <w:pPr>
              <w:pStyle w:val="cuatexto"/>
              <w:jc w:val="right"/>
              <w:rPr>
                <w:rFonts w:eastAsia="Arial Narrow" w:cs="Arial Narrow"/>
                <w:color w:val="000000" w:themeColor="text1"/>
                <w:szCs w:val="20"/>
              </w:rPr>
            </w:pPr>
            <w:r>
              <w:rPr>
                <w:rFonts w:cs="Calibri"/>
                <w:color w:val="000000"/>
                <w:szCs w:val="20"/>
              </w:rPr>
              <w:t>10,8</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10E02F2D" w14:textId="49C400AC" w:rsidR="003F7342" w:rsidRDefault="003F7342" w:rsidP="004C7783">
            <w:pPr>
              <w:pStyle w:val="cuatexto"/>
              <w:jc w:val="right"/>
              <w:rPr>
                <w:rFonts w:eastAsia="Arial Narrow" w:cs="Arial Narrow"/>
                <w:color w:val="000000" w:themeColor="text1"/>
                <w:szCs w:val="20"/>
              </w:rPr>
            </w:pPr>
            <w:r>
              <w:rPr>
                <w:rFonts w:cs="Calibri"/>
                <w:color w:val="000000"/>
                <w:szCs w:val="20"/>
              </w:rPr>
              <w:t>9,4</w:t>
            </w:r>
          </w:p>
        </w:tc>
        <w:tc>
          <w:tcPr>
            <w:tcW w:w="850" w:type="dxa"/>
            <w:gridSpan w:val="2"/>
            <w:tcBorders>
              <w:top w:val="single" w:sz="2" w:space="0" w:color="auto"/>
              <w:left w:val="nil"/>
              <w:bottom w:val="single" w:sz="2" w:space="0" w:color="auto"/>
              <w:right w:val="nil"/>
            </w:tcBorders>
            <w:tcMar>
              <w:top w:w="15" w:type="dxa"/>
              <w:left w:w="15" w:type="dxa"/>
              <w:right w:w="15" w:type="dxa"/>
            </w:tcMar>
            <w:vAlign w:val="bottom"/>
          </w:tcPr>
          <w:p w14:paraId="037E8940" w14:textId="69E6CA94" w:rsidR="003F7342" w:rsidRDefault="003F7342" w:rsidP="004C7783">
            <w:pPr>
              <w:pStyle w:val="cuatexto"/>
              <w:jc w:val="right"/>
              <w:rPr>
                <w:rFonts w:eastAsia="Arial Narrow" w:cs="Arial Narrow"/>
                <w:color w:val="000000" w:themeColor="text1"/>
                <w:szCs w:val="20"/>
              </w:rPr>
            </w:pPr>
            <w:r>
              <w:rPr>
                <w:rFonts w:cs="Calibri"/>
                <w:szCs w:val="20"/>
              </w:rPr>
              <w:t>3</w:t>
            </w:r>
          </w:p>
        </w:tc>
      </w:tr>
      <w:tr w:rsidR="003F7342" w14:paraId="5018FC91" w14:textId="77777777" w:rsidTr="0047539F">
        <w:trPr>
          <w:trHeight w:val="198"/>
        </w:trPr>
        <w:tc>
          <w:tcPr>
            <w:tcW w:w="993" w:type="dxa"/>
            <w:vMerge/>
            <w:tcBorders>
              <w:top w:val="single" w:sz="2" w:space="0" w:color="auto"/>
              <w:left w:val="nil"/>
              <w:bottom w:val="single" w:sz="4" w:space="0" w:color="auto"/>
            </w:tcBorders>
            <w:vAlign w:val="center"/>
          </w:tcPr>
          <w:p w14:paraId="1EE20518" w14:textId="77777777" w:rsidR="003F7342" w:rsidRDefault="003F7342" w:rsidP="004C7783">
            <w:pPr>
              <w:pStyle w:val="cuatexto"/>
            </w:pPr>
          </w:p>
        </w:tc>
        <w:tc>
          <w:tcPr>
            <w:tcW w:w="1559" w:type="dxa"/>
            <w:gridSpan w:val="2"/>
            <w:tcBorders>
              <w:top w:val="single" w:sz="2" w:space="0" w:color="auto"/>
              <w:left w:val="nil"/>
              <w:bottom w:val="single" w:sz="4" w:space="0" w:color="auto"/>
              <w:right w:val="nil"/>
            </w:tcBorders>
            <w:tcMar>
              <w:top w:w="15" w:type="dxa"/>
              <w:left w:w="15" w:type="dxa"/>
              <w:right w:w="15" w:type="dxa"/>
            </w:tcMar>
            <w:vAlign w:val="center"/>
          </w:tcPr>
          <w:p w14:paraId="5FEA27AF" w14:textId="77777777" w:rsidR="003F7342" w:rsidRDefault="003F7342" w:rsidP="004C7783">
            <w:pPr>
              <w:pStyle w:val="cuatexto"/>
              <w:rPr>
                <w:rFonts w:eastAsia="Arial Narrow" w:cs="Arial Narrow"/>
                <w:color w:val="000000" w:themeColor="text1"/>
                <w:szCs w:val="20"/>
              </w:rPr>
            </w:pPr>
            <w:r w:rsidRPr="6CEC54BD">
              <w:rPr>
                <w:rFonts w:eastAsia="Arial Narrow" w:cs="Arial Narrow"/>
                <w:color w:val="000000" w:themeColor="text1"/>
                <w:szCs w:val="20"/>
              </w:rPr>
              <w:t>Zonas especiales</w:t>
            </w:r>
          </w:p>
        </w:tc>
        <w:tc>
          <w:tcPr>
            <w:tcW w:w="897" w:type="dxa"/>
            <w:gridSpan w:val="2"/>
            <w:tcBorders>
              <w:top w:val="single" w:sz="2" w:space="0" w:color="auto"/>
              <w:left w:val="nil"/>
              <w:bottom w:val="single" w:sz="4" w:space="0" w:color="auto"/>
              <w:right w:val="nil"/>
            </w:tcBorders>
            <w:tcMar>
              <w:top w:w="15" w:type="dxa"/>
              <w:left w:w="15" w:type="dxa"/>
              <w:right w:w="15" w:type="dxa"/>
            </w:tcMar>
            <w:vAlign w:val="center"/>
          </w:tcPr>
          <w:p w14:paraId="350146BB" w14:textId="522FE88C" w:rsidR="003F7342" w:rsidRDefault="003F7342" w:rsidP="004C7783">
            <w:pPr>
              <w:pStyle w:val="cuatexto"/>
              <w:jc w:val="right"/>
              <w:rPr>
                <w:rFonts w:eastAsia="Arial Narrow" w:cs="Arial Narrow"/>
                <w:color w:val="000000" w:themeColor="text1"/>
                <w:szCs w:val="20"/>
              </w:rPr>
            </w:pPr>
            <w:r>
              <w:rPr>
                <w:rFonts w:cs="Calibri"/>
                <w:color w:val="000000"/>
                <w:szCs w:val="20"/>
              </w:rPr>
              <w:t>7,3</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0D034BD4" w14:textId="7D21AA6A" w:rsidR="003F7342" w:rsidRDefault="003F7342" w:rsidP="004C7783">
            <w:pPr>
              <w:pStyle w:val="cuatexto"/>
              <w:jc w:val="right"/>
              <w:rPr>
                <w:rFonts w:eastAsia="Arial Narrow" w:cs="Arial Narrow"/>
                <w:color w:val="000000" w:themeColor="text1"/>
                <w:szCs w:val="20"/>
              </w:rPr>
            </w:pPr>
            <w:r>
              <w:rPr>
                <w:rFonts w:cs="Calibri"/>
                <w:color w:val="000000"/>
                <w:szCs w:val="20"/>
              </w:rPr>
              <w:t>6,3</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5280B9F7" w14:textId="2F3C5F31" w:rsidR="003F7342" w:rsidRDefault="003F7342" w:rsidP="004C7783">
            <w:pPr>
              <w:pStyle w:val="cuatexto"/>
              <w:jc w:val="right"/>
              <w:rPr>
                <w:rFonts w:eastAsia="Arial Narrow" w:cs="Arial Narrow"/>
                <w:color w:val="000000" w:themeColor="text1"/>
                <w:szCs w:val="20"/>
              </w:rPr>
            </w:pPr>
            <w:r>
              <w:rPr>
                <w:rFonts w:cs="Calibri"/>
                <w:color w:val="000000"/>
                <w:szCs w:val="20"/>
              </w:rPr>
              <w:t>9,7</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2F6B0A2E" w14:textId="783CC0EA" w:rsidR="003F7342" w:rsidRDefault="003F7342" w:rsidP="004C7783">
            <w:pPr>
              <w:pStyle w:val="cuatexto"/>
              <w:jc w:val="right"/>
              <w:rPr>
                <w:rFonts w:eastAsia="Arial Narrow" w:cs="Arial Narrow"/>
                <w:color w:val="000000" w:themeColor="text1"/>
                <w:szCs w:val="20"/>
              </w:rPr>
            </w:pPr>
            <w:r>
              <w:rPr>
                <w:rFonts w:cs="Calibri"/>
                <w:color w:val="000000"/>
                <w:szCs w:val="20"/>
              </w:rPr>
              <w:t>7,8</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38724B32" w14:textId="1D7B8DD9" w:rsidR="003F7342" w:rsidRDefault="003F7342" w:rsidP="004C7783">
            <w:pPr>
              <w:pStyle w:val="cuatexto"/>
              <w:jc w:val="right"/>
              <w:rPr>
                <w:rFonts w:eastAsia="Arial Narrow" w:cs="Arial Narrow"/>
                <w:color w:val="000000" w:themeColor="text1"/>
                <w:szCs w:val="20"/>
              </w:rPr>
            </w:pPr>
            <w:r>
              <w:rPr>
                <w:rFonts w:cs="Calibri"/>
                <w:color w:val="000000"/>
                <w:szCs w:val="20"/>
              </w:rPr>
              <w:t>6,6</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13BB97C1" w14:textId="4582A0BC" w:rsidR="003F7342" w:rsidRDefault="003F7342" w:rsidP="004C7783">
            <w:pPr>
              <w:pStyle w:val="cuatexto"/>
              <w:jc w:val="right"/>
              <w:rPr>
                <w:rFonts w:eastAsia="Arial Narrow" w:cs="Arial Narrow"/>
                <w:color w:val="000000" w:themeColor="text1"/>
                <w:szCs w:val="20"/>
              </w:rPr>
            </w:pPr>
            <w:r>
              <w:rPr>
                <w:rFonts w:cs="Calibri"/>
                <w:color w:val="000000"/>
                <w:szCs w:val="20"/>
              </w:rPr>
              <w:t>6,6</w:t>
            </w:r>
          </w:p>
        </w:tc>
        <w:tc>
          <w:tcPr>
            <w:tcW w:w="850" w:type="dxa"/>
            <w:gridSpan w:val="2"/>
            <w:tcBorders>
              <w:top w:val="single" w:sz="2" w:space="0" w:color="auto"/>
              <w:left w:val="nil"/>
              <w:bottom w:val="single" w:sz="4" w:space="0" w:color="auto"/>
              <w:right w:val="nil"/>
            </w:tcBorders>
            <w:tcMar>
              <w:top w:w="15" w:type="dxa"/>
              <w:left w:w="15" w:type="dxa"/>
              <w:right w:w="15" w:type="dxa"/>
            </w:tcMar>
            <w:vAlign w:val="bottom"/>
          </w:tcPr>
          <w:p w14:paraId="1EB991BF" w14:textId="7D80730B" w:rsidR="003F7342" w:rsidRDefault="003F7342" w:rsidP="004C7783">
            <w:pPr>
              <w:pStyle w:val="cuatexto"/>
              <w:jc w:val="right"/>
              <w:rPr>
                <w:rFonts w:eastAsia="Arial Narrow" w:cs="Arial Narrow"/>
                <w:color w:val="000000" w:themeColor="text1"/>
                <w:szCs w:val="20"/>
              </w:rPr>
            </w:pPr>
            <w:r>
              <w:rPr>
                <w:rFonts w:cs="Calibri"/>
                <w:szCs w:val="20"/>
              </w:rPr>
              <w:t>-11</w:t>
            </w:r>
          </w:p>
        </w:tc>
      </w:tr>
    </w:tbl>
    <w:p w14:paraId="606DDBBC" w14:textId="70C39D02" w:rsidR="00347EB3" w:rsidRDefault="003F7342" w:rsidP="00ED5688">
      <w:pPr>
        <w:pStyle w:val="texto"/>
        <w:spacing w:before="240" w:after="240"/>
        <w:jc w:val="both"/>
      </w:pPr>
      <w:r>
        <w:t xml:space="preserve">El aumento de los tiempos de las consultas en el diseño de las agendas que provoca que existan menos huecos disponibles diariamente ha motivado que, en general, en el caso del personal facultativo sus consultas medias diarias hayan disminuido. Sin embargo, en el caso del personal de enfermería, en general la actividad media diaria asciende. </w:t>
      </w:r>
    </w:p>
    <w:p w14:paraId="0F86C6F8" w14:textId="77777777" w:rsidR="00066516" w:rsidRDefault="00066516" w:rsidP="00A034B7">
      <w:pPr>
        <w:pStyle w:val="atitulo3"/>
      </w:pPr>
      <w:r>
        <w:t>3.3.5</w:t>
      </w:r>
      <w:r w:rsidRPr="004B224E">
        <w:t xml:space="preserve"> </w:t>
      </w:r>
      <w:r>
        <w:t>Percepción de la ciudadanía sobre la accesibilidad a AP</w:t>
      </w:r>
    </w:p>
    <w:p w14:paraId="408BC86C" w14:textId="77777777" w:rsidR="00066516" w:rsidRDefault="00066516" w:rsidP="00A034B7">
      <w:pPr>
        <w:pStyle w:val="atitulo3"/>
      </w:pPr>
      <w:r>
        <w:t>Encuestas de satisfacción realizadas a la ciudadanía</w:t>
      </w:r>
    </w:p>
    <w:p w14:paraId="4D94B724" w14:textId="77777777" w:rsidR="00066516" w:rsidRDefault="00066516" w:rsidP="007933D3">
      <w:pPr>
        <w:pStyle w:val="texto"/>
        <w:spacing w:after="240"/>
        <w:jc w:val="both"/>
      </w:pPr>
      <w:r>
        <w:t xml:space="preserve">El SNS-O realiza </w:t>
      </w:r>
      <w:r w:rsidRPr="005459B9">
        <w:rPr>
          <w:szCs w:val="26"/>
        </w:rPr>
        <w:t>anualmente</w:t>
      </w:r>
      <w:r>
        <w:t xml:space="preserve"> una encuesta de satisfacción a la ciudadanía en la que mide, entre otros aspectos, la accesibilidad a AP. Los resultados en nuestro periodo de análisis fueron los siguientes:</w:t>
      </w:r>
    </w:p>
    <w:tbl>
      <w:tblPr>
        <w:tblW w:w="8732"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955"/>
        <w:gridCol w:w="986"/>
        <w:gridCol w:w="986"/>
        <w:gridCol w:w="846"/>
        <w:gridCol w:w="986"/>
        <w:gridCol w:w="986"/>
        <w:gridCol w:w="987"/>
      </w:tblGrid>
      <w:tr w:rsidR="00066516" w:rsidRPr="00CB0075" w14:paraId="3FFB9EBD" w14:textId="77777777" w:rsidTr="00731FE4">
        <w:trPr>
          <w:trHeight w:val="255"/>
        </w:trPr>
        <w:tc>
          <w:tcPr>
            <w:tcW w:w="2977" w:type="dxa"/>
            <w:shd w:val="clear" w:color="auto" w:fill="8DB3E2" w:themeFill="text2" w:themeFillTint="66"/>
            <w:noWrap/>
            <w:vAlign w:val="center"/>
          </w:tcPr>
          <w:p w14:paraId="5D42CD19" w14:textId="77777777" w:rsidR="00066516" w:rsidRPr="007C4A56" w:rsidRDefault="00066516" w:rsidP="0047539F">
            <w:pPr>
              <w:pStyle w:val="cuadroCabe"/>
              <w:spacing w:after="40"/>
            </w:pPr>
          </w:p>
        </w:tc>
        <w:tc>
          <w:tcPr>
            <w:tcW w:w="992" w:type="dxa"/>
            <w:shd w:val="clear" w:color="auto" w:fill="8DB3E2" w:themeFill="text2" w:themeFillTint="66"/>
            <w:noWrap/>
            <w:vAlign w:val="center"/>
          </w:tcPr>
          <w:p w14:paraId="66C31CEF" w14:textId="77777777" w:rsidR="00066516" w:rsidRPr="007C4A56" w:rsidRDefault="00066516" w:rsidP="0047539F">
            <w:pPr>
              <w:pStyle w:val="cuadroCabe"/>
              <w:spacing w:after="40"/>
              <w:jc w:val="right"/>
            </w:pPr>
            <w:r w:rsidRPr="007C4A56">
              <w:t>2018</w:t>
            </w:r>
          </w:p>
        </w:tc>
        <w:tc>
          <w:tcPr>
            <w:tcW w:w="992" w:type="dxa"/>
            <w:shd w:val="clear" w:color="auto" w:fill="8DB3E2" w:themeFill="text2" w:themeFillTint="66"/>
            <w:noWrap/>
            <w:vAlign w:val="center"/>
          </w:tcPr>
          <w:p w14:paraId="6639E965" w14:textId="77777777" w:rsidR="00066516" w:rsidRPr="007C4A56" w:rsidRDefault="00066516" w:rsidP="0047539F">
            <w:pPr>
              <w:pStyle w:val="cuadroCabe"/>
              <w:spacing w:after="40"/>
              <w:jc w:val="right"/>
            </w:pPr>
            <w:r w:rsidRPr="007C4A56">
              <w:t>2019</w:t>
            </w:r>
          </w:p>
        </w:tc>
        <w:tc>
          <w:tcPr>
            <w:tcW w:w="851" w:type="dxa"/>
            <w:shd w:val="clear" w:color="auto" w:fill="8DB3E2" w:themeFill="text2" w:themeFillTint="66"/>
            <w:noWrap/>
            <w:vAlign w:val="center"/>
          </w:tcPr>
          <w:p w14:paraId="56BBA919" w14:textId="77777777" w:rsidR="00066516" w:rsidRPr="007C4A56" w:rsidRDefault="00066516" w:rsidP="0047539F">
            <w:pPr>
              <w:pStyle w:val="cuadroCabe"/>
              <w:spacing w:after="40"/>
              <w:jc w:val="right"/>
            </w:pPr>
            <w:r w:rsidRPr="007C4A56">
              <w:t>2020</w:t>
            </w:r>
          </w:p>
        </w:tc>
        <w:tc>
          <w:tcPr>
            <w:tcW w:w="992" w:type="dxa"/>
            <w:shd w:val="clear" w:color="auto" w:fill="8DB3E2" w:themeFill="text2" w:themeFillTint="66"/>
            <w:noWrap/>
            <w:vAlign w:val="center"/>
          </w:tcPr>
          <w:p w14:paraId="78530303" w14:textId="77777777" w:rsidR="00066516" w:rsidRPr="007C4A56" w:rsidRDefault="00066516" w:rsidP="0047539F">
            <w:pPr>
              <w:pStyle w:val="cuadroCabe"/>
              <w:spacing w:after="40"/>
              <w:jc w:val="right"/>
            </w:pPr>
            <w:r w:rsidRPr="007C4A56">
              <w:t>2021</w:t>
            </w:r>
          </w:p>
        </w:tc>
        <w:tc>
          <w:tcPr>
            <w:tcW w:w="992" w:type="dxa"/>
            <w:shd w:val="clear" w:color="auto" w:fill="8DB3E2" w:themeFill="text2" w:themeFillTint="66"/>
            <w:noWrap/>
            <w:vAlign w:val="center"/>
          </w:tcPr>
          <w:p w14:paraId="23A78F9D" w14:textId="77777777" w:rsidR="00066516" w:rsidRPr="007C4A56" w:rsidRDefault="00066516" w:rsidP="0047539F">
            <w:pPr>
              <w:pStyle w:val="cuadroCabe"/>
              <w:spacing w:after="40"/>
              <w:jc w:val="right"/>
            </w:pPr>
            <w:r w:rsidRPr="007C4A56">
              <w:t>2022</w:t>
            </w:r>
          </w:p>
        </w:tc>
        <w:tc>
          <w:tcPr>
            <w:tcW w:w="993" w:type="dxa"/>
            <w:shd w:val="clear" w:color="auto" w:fill="8DB3E2" w:themeFill="text2" w:themeFillTint="66"/>
            <w:noWrap/>
            <w:vAlign w:val="center"/>
          </w:tcPr>
          <w:p w14:paraId="6E3D47E2" w14:textId="77777777" w:rsidR="00066516" w:rsidRPr="007C4A56" w:rsidRDefault="00066516" w:rsidP="0047539F">
            <w:pPr>
              <w:pStyle w:val="cuadroCabe"/>
              <w:spacing w:after="40"/>
              <w:jc w:val="right"/>
            </w:pPr>
            <w:r w:rsidRPr="007C4A56">
              <w:t>2023</w:t>
            </w:r>
          </w:p>
        </w:tc>
      </w:tr>
      <w:tr w:rsidR="00066516" w:rsidRPr="0073296C" w14:paraId="0529FE68" w14:textId="77777777" w:rsidTr="00731FE4">
        <w:trPr>
          <w:trHeight w:val="227"/>
        </w:trPr>
        <w:tc>
          <w:tcPr>
            <w:tcW w:w="2977" w:type="dxa"/>
            <w:shd w:val="clear" w:color="auto" w:fill="auto"/>
            <w:noWrap/>
            <w:vAlign w:val="center"/>
          </w:tcPr>
          <w:p w14:paraId="33059965" w14:textId="77777777" w:rsidR="00066516" w:rsidRPr="008755C1" w:rsidRDefault="00066516" w:rsidP="00937349">
            <w:pPr>
              <w:pStyle w:val="cuatexto"/>
            </w:pPr>
            <w:proofErr w:type="spellStart"/>
            <w:r w:rsidRPr="008755C1">
              <w:t>Nº</w:t>
            </w:r>
            <w:proofErr w:type="spellEnd"/>
            <w:r w:rsidRPr="008755C1">
              <w:t xml:space="preserve"> encuestas</w:t>
            </w:r>
          </w:p>
        </w:tc>
        <w:tc>
          <w:tcPr>
            <w:tcW w:w="992" w:type="dxa"/>
            <w:shd w:val="clear" w:color="auto" w:fill="auto"/>
            <w:noWrap/>
            <w:vAlign w:val="center"/>
          </w:tcPr>
          <w:p w14:paraId="78DA7E45" w14:textId="77777777" w:rsidR="00066516" w:rsidRPr="008755C1" w:rsidRDefault="00066516" w:rsidP="00937349">
            <w:pPr>
              <w:pStyle w:val="cuatexto"/>
              <w:jc w:val="right"/>
            </w:pPr>
            <w:r>
              <w:t>1.485</w:t>
            </w:r>
          </w:p>
        </w:tc>
        <w:tc>
          <w:tcPr>
            <w:tcW w:w="992" w:type="dxa"/>
            <w:shd w:val="clear" w:color="auto" w:fill="auto"/>
            <w:noWrap/>
            <w:vAlign w:val="center"/>
          </w:tcPr>
          <w:p w14:paraId="712B2150" w14:textId="77777777" w:rsidR="00066516" w:rsidRPr="008755C1" w:rsidRDefault="00066516" w:rsidP="00937349">
            <w:pPr>
              <w:pStyle w:val="cuatexto"/>
              <w:jc w:val="right"/>
            </w:pPr>
            <w:r>
              <w:t>15.576</w:t>
            </w:r>
          </w:p>
        </w:tc>
        <w:tc>
          <w:tcPr>
            <w:tcW w:w="851" w:type="dxa"/>
            <w:vMerge w:val="restart"/>
            <w:shd w:val="clear" w:color="auto" w:fill="auto"/>
            <w:noWrap/>
            <w:vAlign w:val="center"/>
          </w:tcPr>
          <w:p w14:paraId="1EA9EAD5" w14:textId="77777777" w:rsidR="00066516" w:rsidRPr="008755C1" w:rsidRDefault="00066516" w:rsidP="00937349">
            <w:pPr>
              <w:pStyle w:val="cuatexto"/>
              <w:jc w:val="right"/>
            </w:pPr>
            <w:r w:rsidRPr="008755C1">
              <w:t>*</w:t>
            </w:r>
          </w:p>
        </w:tc>
        <w:tc>
          <w:tcPr>
            <w:tcW w:w="992" w:type="dxa"/>
            <w:shd w:val="clear" w:color="auto" w:fill="auto"/>
            <w:noWrap/>
            <w:vAlign w:val="center"/>
          </w:tcPr>
          <w:p w14:paraId="77A2AF17" w14:textId="77777777" w:rsidR="00066516" w:rsidRPr="008755C1" w:rsidRDefault="00066516" w:rsidP="00937349">
            <w:pPr>
              <w:pStyle w:val="cuatexto"/>
              <w:jc w:val="right"/>
            </w:pPr>
            <w:r>
              <w:t>1.485</w:t>
            </w:r>
          </w:p>
        </w:tc>
        <w:tc>
          <w:tcPr>
            <w:tcW w:w="992" w:type="dxa"/>
            <w:shd w:val="clear" w:color="auto" w:fill="auto"/>
            <w:noWrap/>
            <w:vAlign w:val="center"/>
          </w:tcPr>
          <w:p w14:paraId="3723EAA9" w14:textId="77777777" w:rsidR="00066516" w:rsidRPr="008755C1" w:rsidRDefault="00066516" w:rsidP="00937349">
            <w:pPr>
              <w:pStyle w:val="cuatexto"/>
              <w:jc w:val="right"/>
            </w:pPr>
            <w:r>
              <w:t>15.201</w:t>
            </w:r>
          </w:p>
        </w:tc>
        <w:tc>
          <w:tcPr>
            <w:tcW w:w="993" w:type="dxa"/>
            <w:shd w:val="clear" w:color="auto" w:fill="auto"/>
            <w:noWrap/>
            <w:vAlign w:val="center"/>
          </w:tcPr>
          <w:p w14:paraId="77EE1F0C" w14:textId="77777777" w:rsidR="00066516" w:rsidRPr="008755C1" w:rsidRDefault="00066516" w:rsidP="00937349">
            <w:pPr>
              <w:pStyle w:val="cuatexto"/>
              <w:jc w:val="right"/>
            </w:pPr>
            <w:r>
              <w:t>970</w:t>
            </w:r>
          </w:p>
        </w:tc>
      </w:tr>
      <w:tr w:rsidR="00066516" w:rsidRPr="0073296C" w14:paraId="4EBB97DF" w14:textId="77777777" w:rsidTr="00731FE4">
        <w:trPr>
          <w:trHeight w:val="198"/>
        </w:trPr>
        <w:tc>
          <w:tcPr>
            <w:tcW w:w="2977" w:type="dxa"/>
            <w:tcBorders>
              <w:bottom w:val="single" w:sz="4" w:space="0" w:color="auto"/>
            </w:tcBorders>
            <w:shd w:val="clear" w:color="auto" w:fill="auto"/>
            <w:noWrap/>
            <w:vAlign w:val="center"/>
          </w:tcPr>
          <w:p w14:paraId="371196C0" w14:textId="77777777" w:rsidR="00066516" w:rsidRPr="007C4A56" w:rsidRDefault="00066516" w:rsidP="00937349">
            <w:pPr>
              <w:pStyle w:val="cuatexto"/>
            </w:pPr>
            <w:r>
              <w:t>Nota sobre 10 en accesibilidad AP</w:t>
            </w:r>
          </w:p>
        </w:tc>
        <w:tc>
          <w:tcPr>
            <w:tcW w:w="992" w:type="dxa"/>
            <w:tcBorders>
              <w:bottom w:val="single" w:sz="4" w:space="0" w:color="auto"/>
            </w:tcBorders>
            <w:shd w:val="clear" w:color="auto" w:fill="auto"/>
            <w:noWrap/>
            <w:vAlign w:val="center"/>
          </w:tcPr>
          <w:p w14:paraId="38D11BB7" w14:textId="77777777" w:rsidR="00066516" w:rsidRPr="007C4A56" w:rsidRDefault="00066516" w:rsidP="00937349">
            <w:pPr>
              <w:pStyle w:val="cuatexto"/>
              <w:jc w:val="right"/>
            </w:pPr>
            <w:r>
              <w:t>7,79</w:t>
            </w:r>
          </w:p>
        </w:tc>
        <w:tc>
          <w:tcPr>
            <w:tcW w:w="992" w:type="dxa"/>
            <w:tcBorders>
              <w:bottom w:val="single" w:sz="4" w:space="0" w:color="auto"/>
            </w:tcBorders>
            <w:shd w:val="clear" w:color="auto" w:fill="auto"/>
            <w:noWrap/>
            <w:vAlign w:val="center"/>
          </w:tcPr>
          <w:p w14:paraId="49211EC3" w14:textId="77777777" w:rsidR="00066516" w:rsidRPr="007C4A56" w:rsidRDefault="00066516" w:rsidP="00937349">
            <w:pPr>
              <w:pStyle w:val="cuatexto"/>
              <w:jc w:val="right"/>
            </w:pPr>
            <w:r>
              <w:t>7,66</w:t>
            </w:r>
          </w:p>
        </w:tc>
        <w:tc>
          <w:tcPr>
            <w:tcW w:w="851" w:type="dxa"/>
            <w:vMerge/>
            <w:tcBorders>
              <w:bottom w:val="single" w:sz="4" w:space="0" w:color="auto"/>
            </w:tcBorders>
            <w:shd w:val="clear" w:color="auto" w:fill="auto"/>
            <w:noWrap/>
            <w:vAlign w:val="center"/>
          </w:tcPr>
          <w:p w14:paraId="16A5EC2B" w14:textId="77777777" w:rsidR="00066516" w:rsidRPr="007C4A56" w:rsidRDefault="00066516" w:rsidP="00937349">
            <w:pPr>
              <w:pStyle w:val="cuatexto"/>
              <w:jc w:val="right"/>
            </w:pPr>
          </w:p>
        </w:tc>
        <w:tc>
          <w:tcPr>
            <w:tcW w:w="992" w:type="dxa"/>
            <w:tcBorders>
              <w:bottom w:val="single" w:sz="4" w:space="0" w:color="auto"/>
            </w:tcBorders>
            <w:shd w:val="clear" w:color="auto" w:fill="auto"/>
            <w:noWrap/>
            <w:vAlign w:val="center"/>
          </w:tcPr>
          <w:p w14:paraId="7661F27A" w14:textId="77777777" w:rsidR="00066516" w:rsidRPr="007C4A56" w:rsidRDefault="00066516" w:rsidP="00937349">
            <w:pPr>
              <w:pStyle w:val="cuatexto"/>
              <w:jc w:val="right"/>
            </w:pPr>
            <w:r>
              <w:t>7,30</w:t>
            </w:r>
          </w:p>
        </w:tc>
        <w:tc>
          <w:tcPr>
            <w:tcW w:w="992" w:type="dxa"/>
            <w:tcBorders>
              <w:bottom w:val="single" w:sz="4" w:space="0" w:color="auto"/>
            </w:tcBorders>
            <w:shd w:val="clear" w:color="auto" w:fill="auto"/>
            <w:noWrap/>
            <w:vAlign w:val="center"/>
          </w:tcPr>
          <w:p w14:paraId="26A02FC1" w14:textId="77777777" w:rsidR="00066516" w:rsidRPr="007C4A56" w:rsidRDefault="00066516" w:rsidP="00937349">
            <w:pPr>
              <w:pStyle w:val="cuatexto"/>
              <w:jc w:val="right"/>
            </w:pPr>
            <w:r>
              <w:t>6,90</w:t>
            </w:r>
          </w:p>
        </w:tc>
        <w:tc>
          <w:tcPr>
            <w:tcW w:w="993" w:type="dxa"/>
            <w:tcBorders>
              <w:bottom w:val="single" w:sz="4" w:space="0" w:color="auto"/>
            </w:tcBorders>
            <w:shd w:val="clear" w:color="auto" w:fill="auto"/>
            <w:noWrap/>
            <w:vAlign w:val="center"/>
          </w:tcPr>
          <w:p w14:paraId="6A54B549" w14:textId="77777777" w:rsidR="00066516" w:rsidRPr="00984D82" w:rsidRDefault="00066516" w:rsidP="00937349">
            <w:pPr>
              <w:pStyle w:val="cuatexto"/>
              <w:jc w:val="right"/>
            </w:pPr>
            <w:r>
              <w:t>7,13</w:t>
            </w:r>
          </w:p>
        </w:tc>
      </w:tr>
      <w:tr w:rsidR="00066516" w:rsidRPr="008D511E" w14:paraId="528AF7D9" w14:textId="77777777" w:rsidTr="00731FE4">
        <w:trPr>
          <w:trHeight w:val="284"/>
        </w:trPr>
        <w:tc>
          <w:tcPr>
            <w:tcW w:w="8789" w:type="dxa"/>
            <w:gridSpan w:val="7"/>
            <w:tcBorders>
              <w:bottom w:val="nil"/>
            </w:tcBorders>
            <w:shd w:val="clear" w:color="auto" w:fill="auto"/>
            <w:noWrap/>
            <w:vAlign w:val="center"/>
          </w:tcPr>
          <w:p w14:paraId="0DBE2480" w14:textId="232983C8" w:rsidR="00066516" w:rsidRPr="00141163" w:rsidRDefault="00066516" w:rsidP="003F7342">
            <w:pPr>
              <w:rPr>
                <w:sz w:val="18"/>
                <w:szCs w:val="18"/>
              </w:rPr>
            </w:pPr>
            <w:r w:rsidRPr="00141163">
              <w:rPr>
                <w:sz w:val="18"/>
                <w:szCs w:val="18"/>
              </w:rPr>
              <w:t>*En 2020 no se realizaron encuestas por la pandemia COVID-19</w:t>
            </w:r>
            <w:r w:rsidR="00E722E5" w:rsidRPr="00141163">
              <w:rPr>
                <w:sz w:val="18"/>
                <w:szCs w:val="18"/>
              </w:rPr>
              <w:t>.</w:t>
            </w:r>
          </w:p>
        </w:tc>
      </w:tr>
    </w:tbl>
    <w:p w14:paraId="38532643" w14:textId="77777777" w:rsidR="00066516" w:rsidRDefault="00066516" w:rsidP="00937349">
      <w:pPr>
        <w:pStyle w:val="texto"/>
        <w:spacing w:before="240" w:after="140"/>
        <w:jc w:val="both"/>
      </w:pPr>
      <w:r>
        <w:t xml:space="preserve">En el periodo analizado, la ciudadanía ha ido puntuando la accesibilidad a AP con una nota cada vez más baja, si bien en 2023 repunta ligeramente respecto a 2022, alcanzando un 7,13 </w:t>
      </w:r>
      <w:r w:rsidRPr="005459B9">
        <w:rPr>
          <w:szCs w:val="26"/>
        </w:rPr>
        <w:t>frente</w:t>
      </w:r>
      <w:r>
        <w:t xml:space="preserve"> al 7,79 de 2018. </w:t>
      </w:r>
    </w:p>
    <w:p w14:paraId="68D3CA3F" w14:textId="77777777" w:rsidR="004E3F6A" w:rsidRDefault="004E3F6A" w:rsidP="00937349">
      <w:pPr>
        <w:pStyle w:val="texto"/>
        <w:spacing w:before="240" w:after="140"/>
        <w:jc w:val="both"/>
        <w:rPr>
          <w:highlight w:val="yellow"/>
        </w:rPr>
      </w:pPr>
    </w:p>
    <w:p w14:paraId="68EF976D" w14:textId="77777777" w:rsidR="00066516" w:rsidRPr="00F90E39" w:rsidRDefault="00066516" w:rsidP="009A4C80">
      <w:pPr>
        <w:pStyle w:val="atitulo3"/>
      </w:pPr>
      <w:r>
        <w:lastRenderedPageBreak/>
        <w:t>Reclamaciones de la ciudadanía sobre accesibilidad a AP</w:t>
      </w:r>
    </w:p>
    <w:p w14:paraId="4A912E8D" w14:textId="77777777" w:rsidR="00066516" w:rsidRDefault="00066516" w:rsidP="007933D3">
      <w:pPr>
        <w:pStyle w:val="texto"/>
        <w:spacing w:after="240"/>
        <w:jc w:val="both"/>
      </w:pPr>
      <w:r>
        <w:t>La ciudadanía tiene la opción de interponer una reclamación sobre la atención recibida en el SNS-O. Según la información proporcionada por el Servicio de Gestión Clínica y Evaluación Asistencial, las reclamaciones interpuestas por la ciudadanía en AP referidas a accesibilidad en el periodo analizado son las siguientes por área de salud:</w:t>
      </w:r>
    </w:p>
    <w:tbl>
      <w:tblPr>
        <w:tblW w:w="8794" w:type="dxa"/>
        <w:tblInd w:w="-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565"/>
        <w:gridCol w:w="1969"/>
        <w:gridCol w:w="876"/>
        <w:gridCol w:w="877"/>
        <w:gridCol w:w="877"/>
        <w:gridCol w:w="876"/>
        <w:gridCol w:w="877"/>
        <w:gridCol w:w="877"/>
      </w:tblGrid>
      <w:tr w:rsidR="00066516" w:rsidRPr="008F77C8" w14:paraId="6FC9EA82" w14:textId="77777777" w:rsidTr="002F7255">
        <w:trPr>
          <w:trHeight w:val="255"/>
        </w:trPr>
        <w:tc>
          <w:tcPr>
            <w:tcW w:w="1565" w:type="dxa"/>
            <w:shd w:val="clear" w:color="auto" w:fill="8DB3E2" w:themeFill="text2" w:themeFillTint="66"/>
            <w:noWrap/>
            <w:vAlign w:val="center"/>
            <w:hideMark/>
          </w:tcPr>
          <w:p w14:paraId="3EB3BE06" w14:textId="77777777" w:rsidR="00066516" w:rsidRPr="008F77C8" w:rsidRDefault="00066516" w:rsidP="00B21042">
            <w:pPr>
              <w:pStyle w:val="cuadroCabe"/>
            </w:pPr>
            <w:r>
              <w:t>Área de salud</w:t>
            </w:r>
          </w:p>
        </w:tc>
        <w:tc>
          <w:tcPr>
            <w:tcW w:w="1969" w:type="dxa"/>
            <w:shd w:val="clear" w:color="auto" w:fill="8DB3E2" w:themeFill="text2" w:themeFillTint="66"/>
            <w:noWrap/>
            <w:vAlign w:val="center"/>
            <w:hideMark/>
          </w:tcPr>
          <w:p w14:paraId="108DCE1D" w14:textId="77777777" w:rsidR="00066516" w:rsidRPr="008F77C8" w:rsidRDefault="00066516" w:rsidP="003F7342">
            <w:pPr>
              <w:rPr>
                <w:rFonts w:ascii="Arial" w:hAnsi="Arial" w:cs="Arial"/>
                <w:bCs/>
                <w:sz w:val="18"/>
                <w:szCs w:val="18"/>
              </w:rPr>
            </w:pPr>
            <w:r>
              <w:rPr>
                <w:rFonts w:ascii="Arial" w:hAnsi="Arial" w:cs="Arial"/>
                <w:bCs/>
                <w:sz w:val="18"/>
                <w:szCs w:val="18"/>
              </w:rPr>
              <w:t>Motivo reclamación</w:t>
            </w:r>
          </w:p>
        </w:tc>
        <w:tc>
          <w:tcPr>
            <w:tcW w:w="876" w:type="dxa"/>
            <w:shd w:val="clear" w:color="auto" w:fill="8DB3E2" w:themeFill="text2" w:themeFillTint="66"/>
            <w:noWrap/>
            <w:vAlign w:val="center"/>
            <w:hideMark/>
          </w:tcPr>
          <w:p w14:paraId="2B28F186" w14:textId="77777777" w:rsidR="00066516" w:rsidRPr="008F77C8" w:rsidRDefault="00066516" w:rsidP="003F7342">
            <w:pPr>
              <w:jc w:val="right"/>
              <w:rPr>
                <w:rFonts w:ascii="Arial" w:hAnsi="Arial" w:cs="Arial"/>
                <w:bCs/>
                <w:sz w:val="18"/>
                <w:szCs w:val="18"/>
              </w:rPr>
            </w:pPr>
            <w:r w:rsidRPr="008F77C8">
              <w:rPr>
                <w:rFonts w:ascii="Arial" w:hAnsi="Arial" w:cs="Arial"/>
                <w:bCs/>
                <w:sz w:val="18"/>
                <w:szCs w:val="18"/>
              </w:rPr>
              <w:t>2018</w:t>
            </w:r>
          </w:p>
        </w:tc>
        <w:tc>
          <w:tcPr>
            <w:tcW w:w="877" w:type="dxa"/>
            <w:shd w:val="clear" w:color="auto" w:fill="8DB3E2" w:themeFill="text2" w:themeFillTint="66"/>
            <w:noWrap/>
            <w:vAlign w:val="center"/>
            <w:hideMark/>
          </w:tcPr>
          <w:p w14:paraId="5CC663FD" w14:textId="77777777" w:rsidR="00066516" w:rsidRPr="008F77C8" w:rsidRDefault="00066516" w:rsidP="003F7342">
            <w:pPr>
              <w:jc w:val="right"/>
              <w:rPr>
                <w:rFonts w:ascii="Arial" w:hAnsi="Arial" w:cs="Arial"/>
                <w:bCs/>
                <w:sz w:val="18"/>
                <w:szCs w:val="18"/>
              </w:rPr>
            </w:pPr>
            <w:r w:rsidRPr="008F77C8">
              <w:rPr>
                <w:rFonts w:ascii="Arial" w:hAnsi="Arial" w:cs="Arial"/>
                <w:bCs/>
                <w:sz w:val="18"/>
                <w:szCs w:val="18"/>
              </w:rPr>
              <w:t>2019</w:t>
            </w:r>
          </w:p>
        </w:tc>
        <w:tc>
          <w:tcPr>
            <w:tcW w:w="877" w:type="dxa"/>
            <w:shd w:val="clear" w:color="auto" w:fill="8DB3E2" w:themeFill="text2" w:themeFillTint="66"/>
            <w:noWrap/>
            <w:vAlign w:val="center"/>
            <w:hideMark/>
          </w:tcPr>
          <w:p w14:paraId="41F6D799" w14:textId="77777777" w:rsidR="00066516" w:rsidRPr="008F77C8" w:rsidRDefault="00066516" w:rsidP="003F7342">
            <w:pPr>
              <w:jc w:val="right"/>
              <w:rPr>
                <w:rFonts w:ascii="Arial" w:hAnsi="Arial" w:cs="Arial"/>
                <w:bCs/>
                <w:sz w:val="18"/>
                <w:szCs w:val="18"/>
              </w:rPr>
            </w:pPr>
            <w:r w:rsidRPr="008F77C8">
              <w:rPr>
                <w:rFonts w:ascii="Arial" w:hAnsi="Arial" w:cs="Arial"/>
                <w:bCs/>
                <w:sz w:val="18"/>
                <w:szCs w:val="18"/>
              </w:rPr>
              <w:t>2020</w:t>
            </w:r>
          </w:p>
        </w:tc>
        <w:tc>
          <w:tcPr>
            <w:tcW w:w="876" w:type="dxa"/>
            <w:shd w:val="clear" w:color="auto" w:fill="8DB3E2" w:themeFill="text2" w:themeFillTint="66"/>
            <w:noWrap/>
            <w:vAlign w:val="center"/>
            <w:hideMark/>
          </w:tcPr>
          <w:p w14:paraId="35B9D7A2" w14:textId="77777777" w:rsidR="00066516" w:rsidRPr="008F77C8" w:rsidRDefault="00066516" w:rsidP="003F7342">
            <w:pPr>
              <w:jc w:val="right"/>
              <w:rPr>
                <w:rFonts w:ascii="Arial" w:hAnsi="Arial" w:cs="Arial"/>
                <w:bCs/>
                <w:sz w:val="18"/>
                <w:szCs w:val="18"/>
              </w:rPr>
            </w:pPr>
            <w:r w:rsidRPr="008F77C8">
              <w:rPr>
                <w:rFonts w:ascii="Arial" w:hAnsi="Arial" w:cs="Arial"/>
                <w:bCs/>
                <w:sz w:val="18"/>
                <w:szCs w:val="18"/>
              </w:rPr>
              <w:t>2021</w:t>
            </w:r>
          </w:p>
        </w:tc>
        <w:tc>
          <w:tcPr>
            <w:tcW w:w="877" w:type="dxa"/>
            <w:shd w:val="clear" w:color="auto" w:fill="8DB3E2" w:themeFill="text2" w:themeFillTint="66"/>
            <w:noWrap/>
            <w:vAlign w:val="center"/>
            <w:hideMark/>
          </w:tcPr>
          <w:p w14:paraId="35922D88" w14:textId="77777777" w:rsidR="00066516" w:rsidRPr="008F77C8" w:rsidRDefault="00066516" w:rsidP="003F7342">
            <w:pPr>
              <w:jc w:val="right"/>
              <w:rPr>
                <w:rFonts w:ascii="Arial" w:hAnsi="Arial" w:cs="Arial"/>
                <w:bCs/>
                <w:sz w:val="18"/>
                <w:szCs w:val="18"/>
              </w:rPr>
            </w:pPr>
            <w:r w:rsidRPr="008F77C8">
              <w:rPr>
                <w:rFonts w:ascii="Arial" w:hAnsi="Arial" w:cs="Arial"/>
                <w:bCs/>
                <w:sz w:val="18"/>
                <w:szCs w:val="18"/>
              </w:rPr>
              <w:t>2022</w:t>
            </w:r>
          </w:p>
        </w:tc>
        <w:tc>
          <w:tcPr>
            <w:tcW w:w="877" w:type="dxa"/>
            <w:shd w:val="clear" w:color="auto" w:fill="8DB3E2" w:themeFill="text2" w:themeFillTint="66"/>
            <w:noWrap/>
            <w:vAlign w:val="center"/>
            <w:hideMark/>
          </w:tcPr>
          <w:p w14:paraId="43E97F6A" w14:textId="77777777" w:rsidR="00066516" w:rsidRPr="008F77C8" w:rsidRDefault="00066516" w:rsidP="003F7342">
            <w:pPr>
              <w:jc w:val="right"/>
              <w:rPr>
                <w:rFonts w:ascii="Arial" w:hAnsi="Arial" w:cs="Arial"/>
                <w:bCs/>
                <w:sz w:val="18"/>
                <w:szCs w:val="18"/>
              </w:rPr>
            </w:pPr>
            <w:r w:rsidRPr="008F77C8">
              <w:rPr>
                <w:rFonts w:ascii="Arial" w:hAnsi="Arial" w:cs="Arial"/>
                <w:bCs/>
                <w:sz w:val="18"/>
                <w:szCs w:val="18"/>
              </w:rPr>
              <w:t>2023</w:t>
            </w:r>
          </w:p>
        </w:tc>
      </w:tr>
      <w:tr w:rsidR="00066516" w:rsidRPr="008F77C8" w14:paraId="36DDEAE5" w14:textId="77777777" w:rsidTr="002F7255">
        <w:trPr>
          <w:trHeight w:val="198"/>
        </w:trPr>
        <w:tc>
          <w:tcPr>
            <w:tcW w:w="1565" w:type="dxa"/>
            <w:vMerge w:val="restart"/>
            <w:shd w:val="clear" w:color="auto" w:fill="auto"/>
            <w:noWrap/>
            <w:vAlign w:val="center"/>
            <w:hideMark/>
          </w:tcPr>
          <w:p w14:paraId="303677BC" w14:textId="77777777" w:rsidR="00066516" w:rsidRPr="008F77C8" w:rsidRDefault="00066516" w:rsidP="00B21042">
            <w:pPr>
              <w:pStyle w:val="cuatexto"/>
            </w:pPr>
            <w:r>
              <w:t>Pamplona</w:t>
            </w:r>
          </w:p>
        </w:tc>
        <w:tc>
          <w:tcPr>
            <w:tcW w:w="1969" w:type="dxa"/>
            <w:tcBorders>
              <w:bottom w:val="single" w:sz="2" w:space="0" w:color="auto"/>
            </w:tcBorders>
            <w:shd w:val="clear" w:color="auto" w:fill="auto"/>
            <w:noWrap/>
            <w:vAlign w:val="center"/>
            <w:hideMark/>
          </w:tcPr>
          <w:p w14:paraId="349C408A" w14:textId="77777777" w:rsidR="00066516" w:rsidRPr="008F77C8" w:rsidRDefault="00066516" w:rsidP="00B21042">
            <w:pPr>
              <w:pStyle w:val="cuatexto"/>
            </w:pPr>
            <w:r>
              <w:t>Citación</w:t>
            </w:r>
          </w:p>
        </w:tc>
        <w:tc>
          <w:tcPr>
            <w:tcW w:w="876" w:type="dxa"/>
            <w:tcBorders>
              <w:bottom w:val="single" w:sz="2" w:space="0" w:color="auto"/>
            </w:tcBorders>
            <w:shd w:val="clear" w:color="auto" w:fill="auto"/>
            <w:noWrap/>
            <w:vAlign w:val="center"/>
            <w:hideMark/>
          </w:tcPr>
          <w:p w14:paraId="6964AE6B" w14:textId="77777777" w:rsidR="00066516" w:rsidRPr="008F77C8" w:rsidRDefault="00066516" w:rsidP="00B21042">
            <w:pPr>
              <w:pStyle w:val="cuatexto"/>
              <w:jc w:val="right"/>
            </w:pPr>
            <w:r>
              <w:t>37</w:t>
            </w:r>
          </w:p>
        </w:tc>
        <w:tc>
          <w:tcPr>
            <w:tcW w:w="877" w:type="dxa"/>
            <w:tcBorders>
              <w:bottom w:val="single" w:sz="2" w:space="0" w:color="auto"/>
            </w:tcBorders>
            <w:shd w:val="clear" w:color="auto" w:fill="auto"/>
            <w:noWrap/>
            <w:vAlign w:val="center"/>
            <w:hideMark/>
          </w:tcPr>
          <w:p w14:paraId="5684393A" w14:textId="77777777" w:rsidR="00066516" w:rsidRPr="008F77C8" w:rsidRDefault="00066516" w:rsidP="00B21042">
            <w:pPr>
              <w:pStyle w:val="cuatexto"/>
              <w:jc w:val="right"/>
            </w:pPr>
            <w:r>
              <w:t>46</w:t>
            </w:r>
          </w:p>
        </w:tc>
        <w:tc>
          <w:tcPr>
            <w:tcW w:w="877" w:type="dxa"/>
            <w:tcBorders>
              <w:bottom w:val="single" w:sz="2" w:space="0" w:color="auto"/>
            </w:tcBorders>
            <w:shd w:val="clear" w:color="auto" w:fill="auto"/>
            <w:noWrap/>
            <w:vAlign w:val="center"/>
            <w:hideMark/>
          </w:tcPr>
          <w:p w14:paraId="299457AA" w14:textId="77777777" w:rsidR="00066516" w:rsidRPr="008F77C8" w:rsidRDefault="00066516" w:rsidP="00B21042">
            <w:pPr>
              <w:pStyle w:val="cuatexto"/>
              <w:jc w:val="right"/>
            </w:pPr>
            <w:r>
              <w:t>45</w:t>
            </w:r>
          </w:p>
        </w:tc>
        <w:tc>
          <w:tcPr>
            <w:tcW w:w="876" w:type="dxa"/>
            <w:tcBorders>
              <w:bottom w:val="single" w:sz="2" w:space="0" w:color="auto"/>
            </w:tcBorders>
            <w:shd w:val="clear" w:color="auto" w:fill="auto"/>
            <w:noWrap/>
            <w:vAlign w:val="center"/>
            <w:hideMark/>
          </w:tcPr>
          <w:p w14:paraId="3AF3D652" w14:textId="77777777" w:rsidR="00066516" w:rsidRPr="008F77C8" w:rsidRDefault="00066516" w:rsidP="00B21042">
            <w:pPr>
              <w:pStyle w:val="cuatexto"/>
              <w:jc w:val="right"/>
            </w:pPr>
            <w:r>
              <w:t>46</w:t>
            </w:r>
          </w:p>
        </w:tc>
        <w:tc>
          <w:tcPr>
            <w:tcW w:w="877" w:type="dxa"/>
            <w:tcBorders>
              <w:bottom w:val="single" w:sz="2" w:space="0" w:color="auto"/>
            </w:tcBorders>
            <w:shd w:val="clear" w:color="auto" w:fill="auto"/>
            <w:noWrap/>
            <w:vAlign w:val="center"/>
            <w:hideMark/>
          </w:tcPr>
          <w:p w14:paraId="3771DF28" w14:textId="77777777" w:rsidR="00066516" w:rsidRPr="008F77C8" w:rsidRDefault="00066516" w:rsidP="00B21042">
            <w:pPr>
              <w:pStyle w:val="cuatexto"/>
              <w:jc w:val="right"/>
            </w:pPr>
            <w:r>
              <w:t>54</w:t>
            </w:r>
          </w:p>
        </w:tc>
        <w:tc>
          <w:tcPr>
            <w:tcW w:w="877" w:type="dxa"/>
            <w:tcBorders>
              <w:bottom w:val="single" w:sz="2" w:space="0" w:color="auto"/>
            </w:tcBorders>
            <w:shd w:val="clear" w:color="auto" w:fill="auto"/>
            <w:noWrap/>
            <w:vAlign w:val="center"/>
            <w:hideMark/>
          </w:tcPr>
          <w:p w14:paraId="268AD36E" w14:textId="77777777" w:rsidR="00066516" w:rsidRPr="008F77C8" w:rsidRDefault="00066516" w:rsidP="00B21042">
            <w:pPr>
              <w:pStyle w:val="cuatexto"/>
              <w:jc w:val="right"/>
            </w:pPr>
            <w:r>
              <w:t>54</w:t>
            </w:r>
          </w:p>
        </w:tc>
      </w:tr>
      <w:tr w:rsidR="00066516" w:rsidRPr="008F77C8" w14:paraId="26875A5E" w14:textId="77777777" w:rsidTr="002F7255">
        <w:trPr>
          <w:trHeight w:val="198"/>
        </w:trPr>
        <w:tc>
          <w:tcPr>
            <w:tcW w:w="1565" w:type="dxa"/>
            <w:vMerge/>
            <w:vAlign w:val="center"/>
            <w:hideMark/>
          </w:tcPr>
          <w:p w14:paraId="7A89150D" w14:textId="77777777" w:rsidR="00066516" w:rsidRPr="008F77C8" w:rsidRDefault="00066516" w:rsidP="00B21042">
            <w:pPr>
              <w:pStyle w:val="cuatexto"/>
            </w:pPr>
          </w:p>
        </w:tc>
        <w:tc>
          <w:tcPr>
            <w:tcW w:w="1969" w:type="dxa"/>
            <w:tcBorders>
              <w:top w:val="single" w:sz="2" w:space="0" w:color="auto"/>
              <w:bottom w:val="single" w:sz="4" w:space="0" w:color="auto"/>
            </w:tcBorders>
            <w:shd w:val="clear" w:color="auto" w:fill="auto"/>
            <w:noWrap/>
            <w:vAlign w:val="center"/>
            <w:hideMark/>
          </w:tcPr>
          <w:p w14:paraId="77F986F6" w14:textId="77777777" w:rsidR="00066516" w:rsidRPr="008F77C8" w:rsidRDefault="00066516" w:rsidP="00B21042">
            <w:pPr>
              <w:pStyle w:val="cuatexto"/>
            </w:pPr>
            <w:r>
              <w:t>Confort-instalaciones</w:t>
            </w:r>
          </w:p>
        </w:tc>
        <w:tc>
          <w:tcPr>
            <w:tcW w:w="876" w:type="dxa"/>
            <w:tcBorders>
              <w:top w:val="single" w:sz="2" w:space="0" w:color="auto"/>
              <w:bottom w:val="single" w:sz="4" w:space="0" w:color="auto"/>
            </w:tcBorders>
            <w:shd w:val="clear" w:color="auto" w:fill="auto"/>
            <w:noWrap/>
            <w:vAlign w:val="center"/>
            <w:hideMark/>
          </w:tcPr>
          <w:p w14:paraId="3ABB734B" w14:textId="77777777" w:rsidR="00066516" w:rsidRPr="008F77C8" w:rsidRDefault="00066516" w:rsidP="00B21042">
            <w:pPr>
              <w:pStyle w:val="cuatexto"/>
              <w:jc w:val="right"/>
            </w:pPr>
            <w:r>
              <w:t>6</w:t>
            </w:r>
          </w:p>
        </w:tc>
        <w:tc>
          <w:tcPr>
            <w:tcW w:w="877" w:type="dxa"/>
            <w:tcBorders>
              <w:top w:val="single" w:sz="2" w:space="0" w:color="auto"/>
              <w:bottom w:val="single" w:sz="4" w:space="0" w:color="auto"/>
            </w:tcBorders>
            <w:shd w:val="clear" w:color="auto" w:fill="auto"/>
            <w:noWrap/>
            <w:vAlign w:val="center"/>
            <w:hideMark/>
          </w:tcPr>
          <w:p w14:paraId="4442DBB0" w14:textId="77777777" w:rsidR="00066516" w:rsidRPr="008F77C8" w:rsidRDefault="00066516" w:rsidP="00B21042">
            <w:pPr>
              <w:pStyle w:val="cuatexto"/>
              <w:jc w:val="right"/>
            </w:pPr>
            <w:r>
              <w:t>4</w:t>
            </w:r>
          </w:p>
        </w:tc>
        <w:tc>
          <w:tcPr>
            <w:tcW w:w="877" w:type="dxa"/>
            <w:tcBorders>
              <w:top w:val="single" w:sz="2" w:space="0" w:color="auto"/>
              <w:bottom w:val="single" w:sz="4" w:space="0" w:color="auto"/>
            </w:tcBorders>
            <w:shd w:val="clear" w:color="auto" w:fill="auto"/>
            <w:noWrap/>
            <w:vAlign w:val="center"/>
            <w:hideMark/>
          </w:tcPr>
          <w:p w14:paraId="53F2C7CD" w14:textId="77777777" w:rsidR="00066516" w:rsidRPr="008F77C8" w:rsidRDefault="00066516" w:rsidP="00B21042">
            <w:pPr>
              <w:pStyle w:val="cuatexto"/>
              <w:jc w:val="right"/>
            </w:pPr>
            <w:r>
              <w:t>2</w:t>
            </w:r>
          </w:p>
        </w:tc>
        <w:tc>
          <w:tcPr>
            <w:tcW w:w="876" w:type="dxa"/>
            <w:tcBorders>
              <w:top w:val="single" w:sz="2" w:space="0" w:color="auto"/>
              <w:bottom w:val="single" w:sz="4" w:space="0" w:color="auto"/>
            </w:tcBorders>
            <w:shd w:val="clear" w:color="auto" w:fill="auto"/>
            <w:noWrap/>
            <w:vAlign w:val="center"/>
            <w:hideMark/>
          </w:tcPr>
          <w:p w14:paraId="23E7EDA6" w14:textId="77777777" w:rsidR="00066516" w:rsidRPr="008F77C8" w:rsidRDefault="00066516" w:rsidP="00B21042">
            <w:pPr>
              <w:pStyle w:val="cuatexto"/>
              <w:jc w:val="right"/>
            </w:pPr>
            <w:r>
              <w:t>3</w:t>
            </w:r>
          </w:p>
        </w:tc>
        <w:tc>
          <w:tcPr>
            <w:tcW w:w="877" w:type="dxa"/>
            <w:tcBorders>
              <w:top w:val="single" w:sz="2" w:space="0" w:color="auto"/>
              <w:bottom w:val="single" w:sz="4" w:space="0" w:color="auto"/>
            </w:tcBorders>
            <w:shd w:val="clear" w:color="auto" w:fill="auto"/>
            <w:noWrap/>
            <w:vAlign w:val="center"/>
            <w:hideMark/>
          </w:tcPr>
          <w:p w14:paraId="1394BB8B" w14:textId="77777777" w:rsidR="00066516" w:rsidRPr="008F77C8" w:rsidRDefault="00066516" w:rsidP="00B21042">
            <w:pPr>
              <w:pStyle w:val="cuatexto"/>
              <w:jc w:val="right"/>
            </w:pPr>
            <w:r>
              <w:t>2</w:t>
            </w:r>
          </w:p>
        </w:tc>
        <w:tc>
          <w:tcPr>
            <w:tcW w:w="877" w:type="dxa"/>
            <w:tcBorders>
              <w:top w:val="single" w:sz="2" w:space="0" w:color="auto"/>
              <w:bottom w:val="single" w:sz="4" w:space="0" w:color="auto"/>
            </w:tcBorders>
            <w:shd w:val="clear" w:color="auto" w:fill="auto"/>
            <w:noWrap/>
            <w:vAlign w:val="center"/>
            <w:hideMark/>
          </w:tcPr>
          <w:p w14:paraId="4BEB8CDA" w14:textId="77777777" w:rsidR="00066516" w:rsidRPr="008F77C8" w:rsidRDefault="00066516" w:rsidP="00B21042">
            <w:pPr>
              <w:pStyle w:val="cuatexto"/>
              <w:jc w:val="right"/>
            </w:pPr>
            <w:r>
              <w:t>7</w:t>
            </w:r>
          </w:p>
        </w:tc>
      </w:tr>
      <w:tr w:rsidR="00066516" w:rsidRPr="008F77C8" w14:paraId="5B8EF7C2" w14:textId="77777777" w:rsidTr="002F7255">
        <w:trPr>
          <w:trHeight w:val="198"/>
        </w:trPr>
        <w:tc>
          <w:tcPr>
            <w:tcW w:w="1565" w:type="dxa"/>
            <w:vMerge w:val="restart"/>
            <w:shd w:val="clear" w:color="auto" w:fill="auto"/>
            <w:noWrap/>
            <w:vAlign w:val="center"/>
            <w:hideMark/>
          </w:tcPr>
          <w:p w14:paraId="31A29374" w14:textId="77777777" w:rsidR="00066516" w:rsidRPr="008F77C8" w:rsidRDefault="00066516" w:rsidP="00B21042">
            <w:pPr>
              <w:pStyle w:val="cuatexto"/>
            </w:pPr>
            <w:r>
              <w:t>Tudela</w:t>
            </w:r>
          </w:p>
        </w:tc>
        <w:tc>
          <w:tcPr>
            <w:tcW w:w="1969" w:type="dxa"/>
            <w:tcBorders>
              <w:top w:val="single" w:sz="4" w:space="0" w:color="auto"/>
              <w:bottom w:val="single" w:sz="2" w:space="0" w:color="auto"/>
            </w:tcBorders>
            <w:shd w:val="clear" w:color="auto" w:fill="auto"/>
            <w:noWrap/>
            <w:vAlign w:val="center"/>
            <w:hideMark/>
          </w:tcPr>
          <w:p w14:paraId="44FF91AC" w14:textId="77777777" w:rsidR="00066516" w:rsidRPr="008F77C8" w:rsidRDefault="00066516" w:rsidP="00B21042">
            <w:pPr>
              <w:pStyle w:val="cuatexto"/>
            </w:pPr>
            <w:r>
              <w:t>Citación</w:t>
            </w:r>
          </w:p>
        </w:tc>
        <w:tc>
          <w:tcPr>
            <w:tcW w:w="876" w:type="dxa"/>
            <w:tcBorders>
              <w:top w:val="single" w:sz="4" w:space="0" w:color="auto"/>
              <w:bottom w:val="single" w:sz="2" w:space="0" w:color="auto"/>
            </w:tcBorders>
            <w:shd w:val="clear" w:color="auto" w:fill="auto"/>
            <w:noWrap/>
            <w:vAlign w:val="center"/>
            <w:hideMark/>
          </w:tcPr>
          <w:p w14:paraId="1B8446BB" w14:textId="77777777" w:rsidR="00066516" w:rsidRPr="008F77C8" w:rsidRDefault="00066516" w:rsidP="00B21042">
            <w:pPr>
              <w:pStyle w:val="cuatexto"/>
              <w:jc w:val="right"/>
            </w:pPr>
            <w:r>
              <w:t>10</w:t>
            </w:r>
          </w:p>
        </w:tc>
        <w:tc>
          <w:tcPr>
            <w:tcW w:w="877" w:type="dxa"/>
            <w:tcBorders>
              <w:top w:val="single" w:sz="4" w:space="0" w:color="auto"/>
              <w:bottom w:val="single" w:sz="2" w:space="0" w:color="auto"/>
            </w:tcBorders>
            <w:shd w:val="clear" w:color="auto" w:fill="auto"/>
            <w:noWrap/>
            <w:vAlign w:val="center"/>
            <w:hideMark/>
          </w:tcPr>
          <w:p w14:paraId="3C9A4635" w14:textId="77777777" w:rsidR="00066516" w:rsidRPr="008F77C8" w:rsidRDefault="00066516" w:rsidP="00B21042">
            <w:pPr>
              <w:pStyle w:val="cuatexto"/>
              <w:jc w:val="right"/>
            </w:pPr>
            <w:r>
              <w:t>9</w:t>
            </w:r>
          </w:p>
        </w:tc>
        <w:tc>
          <w:tcPr>
            <w:tcW w:w="877" w:type="dxa"/>
            <w:tcBorders>
              <w:top w:val="single" w:sz="4" w:space="0" w:color="auto"/>
              <w:bottom w:val="single" w:sz="2" w:space="0" w:color="auto"/>
            </w:tcBorders>
            <w:shd w:val="clear" w:color="auto" w:fill="auto"/>
            <w:noWrap/>
            <w:vAlign w:val="center"/>
            <w:hideMark/>
          </w:tcPr>
          <w:p w14:paraId="058423AB" w14:textId="77777777" w:rsidR="00066516" w:rsidRPr="008F77C8" w:rsidRDefault="00066516" w:rsidP="00B21042">
            <w:pPr>
              <w:pStyle w:val="cuatexto"/>
              <w:jc w:val="right"/>
            </w:pPr>
            <w:r>
              <w:t>8</w:t>
            </w:r>
          </w:p>
        </w:tc>
        <w:tc>
          <w:tcPr>
            <w:tcW w:w="876" w:type="dxa"/>
            <w:tcBorders>
              <w:top w:val="single" w:sz="4" w:space="0" w:color="auto"/>
              <w:bottom w:val="single" w:sz="2" w:space="0" w:color="auto"/>
            </w:tcBorders>
            <w:shd w:val="clear" w:color="auto" w:fill="auto"/>
            <w:noWrap/>
            <w:vAlign w:val="center"/>
            <w:hideMark/>
          </w:tcPr>
          <w:p w14:paraId="39590461" w14:textId="77777777" w:rsidR="00066516" w:rsidRPr="008F77C8" w:rsidRDefault="00066516" w:rsidP="00B21042">
            <w:pPr>
              <w:pStyle w:val="cuatexto"/>
              <w:jc w:val="right"/>
            </w:pPr>
            <w:r>
              <w:t>9</w:t>
            </w:r>
          </w:p>
        </w:tc>
        <w:tc>
          <w:tcPr>
            <w:tcW w:w="877" w:type="dxa"/>
            <w:tcBorders>
              <w:top w:val="single" w:sz="4" w:space="0" w:color="auto"/>
              <w:bottom w:val="single" w:sz="2" w:space="0" w:color="auto"/>
            </w:tcBorders>
            <w:shd w:val="clear" w:color="auto" w:fill="auto"/>
            <w:noWrap/>
            <w:vAlign w:val="center"/>
            <w:hideMark/>
          </w:tcPr>
          <w:p w14:paraId="2709CBFD" w14:textId="77777777" w:rsidR="00066516" w:rsidRPr="008F77C8" w:rsidRDefault="00066516" w:rsidP="00B21042">
            <w:pPr>
              <w:pStyle w:val="cuatexto"/>
              <w:jc w:val="right"/>
            </w:pPr>
            <w:r>
              <w:t>11</w:t>
            </w:r>
          </w:p>
        </w:tc>
        <w:tc>
          <w:tcPr>
            <w:tcW w:w="877" w:type="dxa"/>
            <w:tcBorders>
              <w:top w:val="single" w:sz="4" w:space="0" w:color="auto"/>
              <w:bottom w:val="single" w:sz="2" w:space="0" w:color="auto"/>
            </w:tcBorders>
            <w:shd w:val="clear" w:color="auto" w:fill="auto"/>
            <w:noWrap/>
            <w:vAlign w:val="center"/>
            <w:hideMark/>
          </w:tcPr>
          <w:p w14:paraId="3DE37F14" w14:textId="77777777" w:rsidR="00066516" w:rsidRPr="008F77C8" w:rsidRDefault="00066516" w:rsidP="00B21042">
            <w:pPr>
              <w:pStyle w:val="cuatexto"/>
              <w:jc w:val="right"/>
            </w:pPr>
            <w:r>
              <w:t>13</w:t>
            </w:r>
          </w:p>
        </w:tc>
      </w:tr>
      <w:tr w:rsidR="00066516" w:rsidRPr="008F77C8" w14:paraId="1AE7B266" w14:textId="77777777" w:rsidTr="002F7255">
        <w:trPr>
          <w:trHeight w:val="198"/>
        </w:trPr>
        <w:tc>
          <w:tcPr>
            <w:tcW w:w="1565" w:type="dxa"/>
            <w:vMerge/>
            <w:vAlign w:val="center"/>
            <w:hideMark/>
          </w:tcPr>
          <w:p w14:paraId="16C3B0FC" w14:textId="77777777" w:rsidR="00066516" w:rsidRPr="008F77C8" w:rsidRDefault="00066516" w:rsidP="00B21042">
            <w:pPr>
              <w:pStyle w:val="cuatexto"/>
            </w:pPr>
          </w:p>
        </w:tc>
        <w:tc>
          <w:tcPr>
            <w:tcW w:w="1969" w:type="dxa"/>
            <w:tcBorders>
              <w:top w:val="single" w:sz="2" w:space="0" w:color="auto"/>
              <w:bottom w:val="single" w:sz="4" w:space="0" w:color="auto"/>
            </w:tcBorders>
            <w:shd w:val="clear" w:color="auto" w:fill="auto"/>
            <w:noWrap/>
            <w:vAlign w:val="center"/>
            <w:hideMark/>
          </w:tcPr>
          <w:p w14:paraId="6C696F6A" w14:textId="77777777" w:rsidR="00066516" w:rsidRPr="008F77C8" w:rsidRDefault="00066516" w:rsidP="00B21042">
            <w:pPr>
              <w:pStyle w:val="cuatexto"/>
            </w:pPr>
            <w:r>
              <w:t>Confort-instalaciones</w:t>
            </w:r>
          </w:p>
        </w:tc>
        <w:tc>
          <w:tcPr>
            <w:tcW w:w="876" w:type="dxa"/>
            <w:tcBorders>
              <w:top w:val="single" w:sz="2" w:space="0" w:color="auto"/>
              <w:bottom w:val="single" w:sz="4" w:space="0" w:color="auto"/>
            </w:tcBorders>
            <w:shd w:val="clear" w:color="auto" w:fill="auto"/>
            <w:noWrap/>
            <w:vAlign w:val="center"/>
            <w:hideMark/>
          </w:tcPr>
          <w:p w14:paraId="23E4145E" w14:textId="77777777" w:rsidR="00066516" w:rsidRPr="008F77C8" w:rsidRDefault="00066516" w:rsidP="00B21042">
            <w:pPr>
              <w:pStyle w:val="cuatexto"/>
              <w:jc w:val="right"/>
            </w:pPr>
            <w:r>
              <w:t>1</w:t>
            </w:r>
          </w:p>
        </w:tc>
        <w:tc>
          <w:tcPr>
            <w:tcW w:w="877" w:type="dxa"/>
            <w:tcBorders>
              <w:top w:val="single" w:sz="2" w:space="0" w:color="auto"/>
              <w:bottom w:val="single" w:sz="4" w:space="0" w:color="auto"/>
            </w:tcBorders>
            <w:shd w:val="clear" w:color="auto" w:fill="auto"/>
            <w:noWrap/>
            <w:vAlign w:val="center"/>
            <w:hideMark/>
          </w:tcPr>
          <w:p w14:paraId="7FEE327C" w14:textId="77777777" w:rsidR="00066516" w:rsidRPr="008F77C8" w:rsidRDefault="00066516" w:rsidP="00B21042">
            <w:pPr>
              <w:pStyle w:val="cuatexto"/>
              <w:jc w:val="right"/>
            </w:pPr>
            <w:r>
              <w:t>1</w:t>
            </w:r>
          </w:p>
        </w:tc>
        <w:tc>
          <w:tcPr>
            <w:tcW w:w="877" w:type="dxa"/>
            <w:tcBorders>
              <w:top w:val="single" w:sz="2" w:space="0" w:color="auto"/>
              <w:bottom w:val="single" w:sz="4" w:space="0" w:color="auto"/>
            </w:tcBorders>
            <w:shd w:val="clear" w:color="auto" w:fill="auto"/>
            <w:noWrap/>
            <w:vAlign w:val="center"/>
            <w:hideMark/>
          </w:tcPr>
          <w:p w14:paraId="7013C52A" w14:textId="77777777" w:rsidR="00066516" w:rsidRPr="008F77C8" w:rsidRDefault="00066516" w:rsidP="00B21042">
            <w:pPr>
              <w:pStyle w:val="cuatexto"/>
              <w:jc w:val="right"/>
            </w:pPr>
            <w:r>
              <w:t>2</w:t>
            </w:r>
          </w:p>
        </w:tc>
        <w:tc>
          <w:tcPr>
            <w:tcW w:w="876" w:type="dxa"/>
            <w:tcBorders>
              <w:top w:val="single" w:sz="2" w:space="0" w:color="auto"/>
              <w:bottom w:val="single" w:sz="4" w:space="0" w:color="auto"/>
            </w:tcBorders>
            <w:shd w:val="clear" w:color="auto" w:fill="auto"/>
            <w:noWrap/>
            <w:vAlign w:val="center"/>
            <w:hideMark/>
          </w:tcPr>
          <w:p w14:paraId="417FE1DB" w14:textId="77777777" w:rsidR="00066516" w:rsidRPr="008F77C8" w:rsidRDefault="00066516" w:rsidP="00B21042">
            <w:pPr>
              <w:pStyle w:val="cuatexto"/>
              <w:jc w:val="right"/>
            </w:pPr>
            <w:r>
              <w:t>3</w:t>
            </w:r>
          </w:p>
        </w:tc>
        <w:tc>
          <w:tcPr>
            <w:tcW w:w="877" w:type="dxa"/>
            <w:tcBorders>
              <w:top w:val="single" w:sz="2" w:space="0" w:color="auto"/>
              <w:bottom w:val="single" w:sz="4" w:space="0" w:color="auto"/>
            </w:tcBorders>
            <w:shd w:val="clear" w:color="auto" w:fill="auto"/>
            <w:noWrap/>
            <w:vAlign w:val="center"/>
            <w:hideMark/>
          </w:tcPr>
          <w:p w14:paraId="6208634D" w14:textId="77777777" w:rsidR="00066516" w:rsidRPr="008F77C8" w:rsidRDefault="00066516" w:rsidP="00B21042">
            <w:pPr>
              <w:pStyle w:val="cuatexto"/>
              <w:jc w:val="right"/>
            </w:pPr>
            <w:r>
              <w:t>3</w:t>
            </w:r>
          </w:p>
        </w:tc>
        <w:tc>
          <w:tcPr>
            <w:tcW w:w="877" w:type="dxa"/>
            <w:tcBorders>
              <w:top w:val="single" w:sz="2" w:space="0" w:color="auto"/>
              <w:bottom w:val="single" w:sz="4" w:space="0" w:color="auto"/>
            </w:tcBorders>
            <w:shd w:val="clear" w:color="auto" w:fill="auto"/>
            <w:noWrap/>
            <w:vAlign w:val="center"/>
            <w:hideMark/>
          </w:tcPr>
          <w:p w14:paraId="76D66B85" w14:textId="77777777" w:rsidR="00066516" w:rsidRPr="008F77C8" w:rsidRDefault="00066516" w:rsidP="00B21042">
            <w:pPr>
              <w:pStyle w:val="cuatexto"/>
              <w:jc w:val="right"/>
            </w:pPr>
            <w:r>
              <w:t>2</w:t>
            </w:r>
          </w:p>
        </w:tc>
      </w:tr>
      <w:tr w:rsidR="00066516" w:rsidRPr="008F77C8" w14:paraId="6C596877" w14:textId="77777777" w:rsidTr="002F7255">
        <w:trPr>
          <w:trHeight w:val="198"/>
        </w:trPr>
        <w:tc>
          <w:tcPr>
            <w:tcW w:w="1565" w:type="dxa"/>
            <w:vMerge w:val="restart"/>
            <w:shd w:val="clear" w:color="auto" w:fill="auto"/>
            <w:noWrap/>
            <w:vAlign w:val="center"/>
            <w:hideMark/>
          </w:tcPr>
          <w:p w14:paraId="45B3A7E1" w14:textId="77777777" w:rsidR="00066516" w:rsidRPr="008F77C8" w:rsidRDefault="00066516" w:rsidP="00B21042">
            <w:pPr>
              <w:pStyle w:val="cuatexto"/>
            </w:pPr>
            <w:r>
              <w:t>Estella</w:t>
            </w:r>
          </w:p>
        </w:tc>
        <w:tc>
          <w:tcPr>
            <w:tcW w:w="1969" w:type="dxa"/>
            <w:tcBorders>
              <w:top w:val="single" w:sz="4" w:space="0" w:color="auto"/>
              <w:bottom w:val="single" w:sz="2" w:space="0" w:color="auto"/>
            </w:tcBorders>
            <w:shd w:val="clear" w:color="auto" w:fill="auto"/>
            <w:noWrap/>
            <w:vAlign w:val="center"/>
            <w:hideMark/>
          </w:tcPr>
          <w:p w14:paraId="183C3EC1" w14:textId="77777777" w:rsidR="00066516" w:rsidRPr="008F77C8" w:rsidRDefault="00066516" w:rsidP="00B21042">
            <w:pPr>
              <w:pStyle w:val="cuatexto"/>
            </w:pPr>
            <w:r>
              <w:t>Citación</w:t>
            </w:r>
          </w:p>
        </w:tc>
        <w:tc>
          <w:tcPr>
            <w:tcW w:w="876" w:type="dxa"/>
            <w:tcBorders>
              <w:top w:val="single" w:sz="4" w:space="0" w:color="auto"/>
              <w:bottom w:val="single" w:sz="2" w:space="0" w:color="auto"/>
            </w:tcBorders>
            <w:shd w:val="clear" w:color="auto" w:fill="auto"/>
            <w:noWrap/>
            <w:vAlign w:val="center"/>
            <w:hideMark/>
          </w:tcPr>
          <w:p w14:paraId="5A4027B0" w14:textId="77777777" w:rsidR="00066516" w:rsidRPr="008F77C8" w:rsidRDefault="00066516" w:rsidP="00B21042">
            <w:pPr>
              <w:pStyle w:val="cuatexto"/>
              <w:jc w:val="right"/>
            </w:pPr>
            <w:r>
              <w:t>6</w:t>
            </w:r>
          </w:p>
        </w:tc>
        <w:tc>
          <w:tcPr>
            <w:tcW w:w="877" w:type="dxa"/>
            <w:tcBorders>
              <w:top w:val="single" w:sz="4" w:space="0" w:color="auto"/>
              <w:bottom w:val="single" w:sz="2" w:space="0" w:color="auto"/>
            </w:tcBorders>
            <w:shd w:val="clear" w:color="auto" w:fill="auto"/>
            <w:noWrap/>
            <w:vAlign w:val="center"/>
            <w:hideMark/>
          </w:tcPr>
          <w:p w14:paraId="6A3F5FE7" w14:textId="77777777" w:rsidR="00066516" w:rsidRPr="008F77C8" w:rsidRDefault="00066516" w:rsidP="00B21042">
            <w:pPr>
              <w:pStyle w:val="cuatexto"/>
              <w:jc w:val="right"/>
            </w:pPr>
            <w:r>
              <w:t>5</w:t>
            </w:r>
          </w:p>
        </w:tc>
        <w:tc>
          <w:tcPr>
            <w:tcW w:w="877" w:type="dxa"/>
            <w:tcBorders>
              <w:top w:val="single" w:sz="4" w:space="0" w:color="auto"/>
              <w:bottom w:val="single" w:sz="2" w:space="0" w:color="auto"/>
            </w:tcBorders>
            <w:shd w:val="clear" w:color="auto" w:fill="auto"/>
            <w:noWrap/>
            <w:vAlign w:val="center"/>
            <w:hideMark/>
          </w:tcPr>
          <w:p w14:paraId="1C4F2060" w14:textId="77777777" w:rsidR="00066516" w:rsidRPr="008F77C8" w:rsidRDefault="00066516" w:rsidP="00B21042">
            <w:pPr>
              <w:pStyle w:val="cuatexto"/>
              <w:jc w:val="right"/>
            </w:pPr>
            <w:r>
              <w:t>4</w:t>
            </w:r>
          </w:p>
        </w:tc>
        <w:tc>
          <w:tcPr>
            <w:tcW w:w="876" w:type="dxa"/>
            <w:tcBorders>
              <w:top w:val="single" w:sz="4" w:space="0" w:color="auto"/>
              <w:bottom w:val="single" w:sz="2" w:space="0" w:color="auto"/>
            </w:tcBorders>
            <w:shd w:val="clear" w:color="auto" w:fill="auto"/>
            <w:noWrap/>
            <w:vAlign w:val="center"/>
            <w:hideMark/>
          </w:tcPr>
          <w:p w14:paraId="2299B53B" w14:textId="77777777" w:rsidR="00066516" w:rsidRPr="008F77C8" w:rsidRDefault="00066516" w:rsidP="00B21042">
            <w:pPr>
              <w:pStyle w:val="cuatexto"/>
              <w:jc w:val="right"/>
            </w:pPr>
            <w:r>
              <w:t>6</w:t>
            </w:r>
          </w:p>
        </w:tc>
        <w:tc>
          <w:tcPr>
            <w:tcW w:w="877" w:type="dxa"/>
            <w:tcBorders>
              <w:top w:val="single" w:sz="4" w:space="0" w:color="auto"/>
              <w:bottom w:val="single" w:sz="2" w:space="0" w:color="auto"/>
            </w:tcBorders>
            <w:shd w:val="clear" w:color="auto" w:fill="auto"/>
            <w:noWrap/>
            <w:vAlign w:val="center"/>
            <w:hideMark/>
          </w:tcPr>
          <w:p w14:paraId="7DCA4E4E" w14:textId="77777777" w:rsidR="00066516" w:rsidRPr="008F77C8" w:rsidRDefault="00066516" w:rsidP="00B21042">
            <w:pPr>
              <w:pStyle w:val="cuatexto"/>
              <w:jc w:val="right"/>
            </w:pPr>
            <w:r>
              <w:t>9</w:t>
            </w:r>
          </w:p>
        </w:tc>
        <w:tc>
          <w:tcPr>
            <w:tcW w:w="877" w:type="dxa"/>
            <w:tcBorders>
              <w:top w:val="single" w:sz="4" w:space="0" w:color="auto"/>
              <w:bottom w:val="single" w:sz="2" w:space="0" w:color="auto"/>
            </w:tcBorders>
            <w:shd w:val="clear" w:color="auto" w:fill="auto"/>
            <w:noWrap/>
            <w:vAlign w:val="center"/>
            <w:hideMark/>
          </w:tcPr>
          <w:p w14:paraId="552AF72D" w14:textId="77777777" w:rsidR="00066516" w:rsidRPr="008F77C8" w:rsidRDefault="00066516" w:rsidP="00B21042">
            <w:pPr>
              <w:pStyle w:val="cuatexto"/>
              <w:jc w:val="right"/>
            </w:pPr>
            <w:r>
              <w:t>7</w:t>
            </w:r>
          </w:p>
        </w:tc>
      </w:tr>
      <w:tr w:rsidR="00066516" w:rsidRPr="008F77C8" w14:paraId="2426A40E" w14:textId="77777777" w:rsidTr="002F7255">
        <w:trPr>
          <w:trHeight w:val="198"/>
        </w:trPr>
        <w:tc>
          <w:tcPr>
            <w:tcW w:w="1565" w:type="dxa"/>
            <w:vMerge/>
            <w:tcBorders>
              <w:bottom w:val="single" w:sz="4" w:space="0" w:color="auto"/>
            </w:tcBorders>
            <w:vAlign w:val="center"/>
            <w:hideMark/>
          </w:tcPr>
          <w:p w14:paraId="3D098562" w14:textId="77777777" w:rsidR="00066516" w:rsidRPr="008F77C8" w:rsidRDefault="00066516" w:rsidP="003F7342">
            <w:pPr>
              <w:rPr>
                <w:rFonts w:ascii="Arial Narrow" w:hAnsi="Arial Narrow" w:cs="Calibri"/>
                <w:color w:val="000000"/>
                <w:sz w:val="20"/>
                <w:szCs w:val="20"/>
              </w:rPr>
            </w:pPr>
          </w:p>
        </w:tc>
        <w:tc>
          <w:tcPr>
            <w:tcW w:w="1969" w:type="dxa"/>
            <w:tcBorders>
              <w:top w:val="single" w:sz="2" w:space="0" w:color="auto"/>
              <w:bottom w:val="single" w:sz="4" w:space="0" w:color="auto"/>
            </w:tcBorders>
            <w:shd w:val="clear" w:color="auto" w:fill="auto"/>
            <w:noWrap/>
            <w:vAlign w:val="center"/>
            <w:hideMark/>
          </w:tcPr>
          <w:p w14:paraId="314EC6A9" w14:textId="77777777" w:rsidR="00066516" w:rsidRPr="008F77C8" w:rsidRDefault="00066516" w:rsidP="003F7342">
            <w:pPr>
              <w:rPr>
                <w:rFonts w:ascii="Arial Narrow" w:hAnsi="Arial Narrow" w:cs="Calibri"/>
                <w:color w:val="000000"/>
                <w:sz w:val="20"/>
                <w:szCs w:val="20"/>
              </w:rPr>
            </w:pPr>
            <w:r>
              <w:rPr>
                <w:rFonts w:ascii="Arial Narrow" w:hAnsi="Arial Narrow" w:cs="Calibri"/>
                <w:color w:val="000000"/>
                <w:sz w:val="20"/>
                <w:szCs w:val="20"/>
              </w:rPr>
              <w:t>Confort-instalaciones</w:t>
            </w:r>
          </w:p>
        </w:tc>
        <w:tc>
          <w:tcPr>
            <w:tcW w:w="876" w:type="dxa"/>
            <w:tcBorders>
              <w:top w:val="single" w:sz="2" w:space="0" w:color="auto"/>
              <w:bottom w:val="single" w:sz="4" w:space="0" w:color="auto"/>
            </w:tcBorders>
            <w:shd w:val="clear" w:color="auto" w:fill="auto"/>
            <w:noWrap/>
            <w:vAlign w:val="center"/>
            <w:hideMark/>
          </w:tcPr>
          <w:p w14:paraId="362814DE" w14:textId="77777777" w:rsidR="00066516" w:rsidRPr="008F77C8" w:rsidRDefault="00066516" w:rsidP="00B21042">
            <w:pPr>
              <w:jc w:val="right"/>
              <w:rPr>
                <w:rFonts w:ascii="Arial Narrow" w:hAnsi="Arial Narrow" w:cs="Calibri"/>
                <w:color w:val="000000"/>
                <w:sz w:val="20"/>
                <w:szCs w:val="20"/>
              </w:rPr>
            </w:pPr>
            <w:r>
              <w:rPr>
                <w:rFonts w:ascii="Arial Narrow" w:hAnsi="Arial Narrow" w:cs="Calibri"/>
                <w:color w:val="000000"/>
                <w:sz w:val="20"/>
                <w:szCs w:val="20"/>
              </w:rPr>
              <w:t>-</w:t>
            </w:r>
          </w:p>
        </w:tc>
        <w:tc>
          <w:tcPr>
            <w:tcW w:w="877" w:type="dxa"/>
            <w:tcBorders>
              <w:top w:val="single" w:sz="2" w:space="0" w:color="auto"/>
              <w:bottom w:val="single" w:sz="4" w:space="0" w:color="auto"/>
            </w:tcBorders>
            <w:shd w:val="clear" w:color="auto" w:fill="auto"/>
            <w:noWrap/>
            <w:vAlign w:val="center"/>
            <w:hideMark/>
          </w:tcPr>
          <w:p w14:paraId="3AB54976" w14:textId="77777777" w:rsidR="00066516" w:rsidRPr="008F77C8" w:rsidRDefault="00066516" w:rsidP="00B21042">
            <w:pPr>
              <w:jc w:val="right"/>
              <w:rPr>
                <w:rFonts w:ascii="Arial Narrow" w:hAnsi="Arial Narrow" w:cs="Calibri"/>
                <w:color w:val="000000"/>
                <w:sz w:val="20"/>
                <w:szCs w:val="20"/>
              </w:rPr>
            </w:pPr>
            <w:r>
              <w:rPr>
                <w:rFonts w:ascii="Arial Narrow" w:hAnsi="Arial Narrow" w:cs="Calibri"/>
                <w:color w:val="000000"/>
                <w:sz w:val="20"/>
                <w:szCs w:val="20"/>
              </w:rPr>
              <w:t>1</w:t>
            </w:r>
          </w:p>
        </w:tc>
        <w:tc>
          <w:tcPr>
            <w:tcW w:w="877" w:type="dxa"/>
            <w:tcBorders>
              <w:top w:val="single" w:sz="2" w:space="0" w:color="auto"/>
              <w:bottom w:val="single" w:sz="4" w:space="0" w:color="auto"/>
            </w:tcBorders>
            <w:shd w:val="clear" w:color="auto" w:fill="auto"/>
            <w:noWrap/>
            <w:vAlign w:val="center"/>
            <w:hideMark/>
          </w:tcPr>
          <w:p w14:paraId="57D01247" w14:textId="77777777" w:rsidR="00066516" w:rsidRPr="008F77C8" w:rsidRDefault="00066516" w:rsidP="00B21042">
            <w:pPr>
              <w:jc w:val="right"/>
              <w:rPr>
                <w:rFonts w:ascii="Arial Narrow" w:hAnsi="Arial Narrow" w:cs="Calibri"/>
                <w:color w:val="000000"/>
                <w:sz w:val="20"/>
                <w:szCs w:val="20"/>
              </w:rPr>
            </w:pPr>
            <w:r>
              <w:rPr>
                <w:rFonts w:ascii="Arial Narrow" w:hAnsi="Arial Narrow" w:cs="Calibri"/>
                <w:color w:val="000000"/>
                <w:sz w:val="20"/>
                <w:szCs w:val="20"/>
              </w:rPr>
              <w:t>1</w:t>
            </w:r>
          </w:p>
        </w:tc>
        <w:tc>
          <w:tcPr>
            <w:tcW w:w="876" w:type="dxa"/>
            <w:tcBorders>
              <w:top w:val="single" w:sz="2" w:space="0" w:color="auto"/>
              <w:bottom w:val="single" w:sz="4" w:space="0" w:color="auto"/>
            </w:tcBorders>
            <w:shd w:val="clear" w:color="auto" w:fill="auto"/>
            <w:noWrap/>
            <w:vAlign w:val="center"/>
            <w:hideMark/>
          </w:tcPr>
          <w:p w14:paraId="645A0289" w14:textId="77777777" w:rsidR="00066516" w:rsidRPr="008F77C8" w:rsidRDefault="00066516" w:rsidP="00B21042">
            <w:pPr>
              <w:jc w:val="right"/>
              <w:rPr>
                <w:rFonts w:ascii="Arial Narrow" w:hAnsi="Arial Narrow" w:cs="Calibri"/>
                <w:color w:val="000000"/>
                <w:sz w:val="20"/>
                <w:szCs w:val="20"/>
              </w:rPr>
            </w:pPr>
            <w:r>
              <w:rPr>
                <w:rFonts w:ascii="Arial Narrow" w:hAnsi="Arial Narrow" w:cs="Calibri"/>
                <w:color w:val="000000"/>
                <w:sz w:val="20"/>
                <w:szCs w:val="20"/>
              </w:rPr>
              <w:t>-</w:t>
            </w:r>
          </w:p>
        </w:tc>
        <w:tc>
          <w:tcPr>
            <w:tcW w:w="877" w:type="dxa"/>
            <w:tcBorders>
              <w:top w:val="single" w:sz="2" w:space="0" w:color="auto"/>
              <w:bottom w:val="single" w:sz="4" w:space="0" w:color="auto"/>
            </w:tcBorders>
            <w:shd w:val="clear" w:color="auto" w:fill="auto"/>
            <w:noWrap/>
            <w:vAlign w:val="center"/>
            <w:hideMark/>
          </w:tcPr>
          <w:p w14:paraId="6C202C51" w14:textId="77777777" w:rsidR="00066516" w:rsidRPr="008F77C8" w:rsidRDefault="00066516" w:rsidP="00B21042">
            <w:pPr>
              <w:jc w:val="right"/>
              <w:rPr>
                <w:rFonts w:ascii="Arial Narrow" w:hAnsi="Arial Narrow" w:cs="Calibri"/>
                <w:color w:val="000000"/>
                <w:sz w:val="20"/>
                <w:szCs w:val="20"/>
              </w:rPr>
            </w:pPr>
            <w:r>
              <w:rPr>
                <w:rFonts w:ascii="Arial Narrow" w:hAnsi="Arial Narrow" w:cs="Calibri"/>
                <w:color w:val="000000"/>
                <w:sz w:val="20"/>
                <w:szCs w:val="20"/>
              </w:rPr>
              <w:t>-</w:t>
            </w:r>
          </w:p>
        </w:tc>
        <w:tc>
          <w:tcPr>
            <w:tcW w:w="877" w:type="dxa"/>
            <w:tcBorders>
              <w:top w:val="single" w:sz="2" w:space="0" w:color="auto"/>
              <w:bottom w:val="single" w:sz="4" w:space="0" w:color="auto"/>
            </w:tcBorders>
            <w:shd w:val="clear" w:color="auto" w:fill="auto"/>
            <w:noWrap/>
            <w:vAlign w:val="center"/>
            <w:hideMark/>
          </w:tcPr>
          <w:p w14:paraId="29510481" w14:textId="77777777" w:rsidR="00066516" w:rsidRPr="008F77C8" w:rsidRDefault="00066516" w:rsidP="00B21042">
            <w:pPr>
              <w:jc w:val="right"/>
              <w:rPr>
                <w:rFonts w:ascii="Arial Narrow" w:hAnsi="Arial Narrow" w:cs="Calibri"/>
                <w:color w:val="000000"/>
                <w:sz w:val="20"/>
                <w:szCs w:val="20"/>
              </w:rPr>
            </w:pPr>
            <w:r>
              <w:rPr>
                <w:rFonts w:ascii="Arial Narrow" w:hAnsi="Arial Narrow" w:cs="Calibri"/>
                <w:color w:val="000000"/>
                <w:sz w:val="20"/>
                <w:szCs w:val="20"/>
              </w:rPr>
              <w:t>-</w:t>
            </w:r>
          </w:p>
        </w:tc>
      </w:tr>
      <w:tr w:rsidR="00066516" w:rsidRPr="008F77C8" w14:paraId="6C1D7604" w14:textId="77777777" w:rsidTr="00A909A5">
        <w:trPr>
          <w:trHeight w:val="255"/>
        </w:trPr>
        <w:tc>
          <w:tcPr>
            <w:tcW w:w="1565" w:type="dxa"/>
            <w:vMerge w:val="restart"/>
            <w:shd w:val="clear" w:color="auto" w:fill="8DB3E2" w:themeFill="text2" w:themeFillTint="66"/>
            <w:vAlign w:val="center"/>
          </w:tcPr>
          <w:p w14:paraId="797062BB" w14:textId="77777777" w:rsidR="00066516" w:rsidRPr="00C66AE7" w:rsidRDefault="00066516" w:rsidP="0047539F">
            <w:pPr>
              <w:pStyle w:val="cuadroCabe"/>
              <w:spacing w:after="40"/>
            </w:pPr>
            <w:r w:rsidRPr="00C66AE7">
              <w:t>Total</w:t>
            </w:r>
          </w:p>
        </w:tc>
        <w:tc>
          <w:tcPr>
            <w:tcW w:w="1969" w:type="dxa"/>
            <w:tcBorders>
              <w:bottom w:val="single" w:sz="4" w:space="0" w:color="auto"/>
            </w:tcBorders>
            <w:shd w:val="clear" w:color="auto" w:fill="8DB3E2" w:themeFill="text2" w:themeFillTint="66"/>
            <w:noWrap/>
            <w:vAlign w:val="center"/>
          </w:tcPr>
          <w:p w14:paraId="6788A23B" w14:textId="77777777" w:rsidR="00066516" w:rsidRPr="00C66AE7" w:rsidRDefault="00066516" w:rsidP="0047539F">
            <w:pPr>
              <w:pStyle w:val="cuadroCabe"/>
              <w:spacing w:after="40"/>
            </w:pPr>
            <w:r w:rsidRPr="00C66AE7">
              <w:t>Citación</w:t>
            </w:r>
          </w:p>
        </w:tc>
        <w:tc>
          <w:tcPr>
            <w:tcW w:w="876" w:type="dxa"/>
            <w:tcBorders>
              <w:bottom w:val="single" w:sz="4" w:space="0" w:color="auto"/>
            </w:tcBorders>
            <w:shd w:val="clear" w:color="auto" w:fill="8DB3E2" w:themeFill="text2" w:themeFillTint="66"/>
            <w:noWrap/>
            <w:vAlign w:val="center"/>
          </w:tcPr>
          <w:p w14:paraId="7FC4ACD6" w14:textId="77777777" w:rsidR="00066516" w:rsidRPr="00C66AE7" w:rsidRDefault="00066516" w:rsidP="0047539F">
            <w:pPr>
              <w:pStyle w:val="cuadroCabe"/>
              <w:spacing w:after="40"/>
              <w:jc w:val="right"/>
            </w:pPr>
            <w:r w:rsidRPr="00C66AE7">
              <w:t>53</w:t>
            </w:r>
          </w:p>
        </w:tc>
        <w:tc>
          <w:tcPr>
            <w:tcW w:w="877" w:type="dxa"/>
            <w:tcBorders>
              <w:bottom w:val="single" w:sz="4" w:space="0" w:color="auto"/>
            </w:tcBorders>
            <w:shd w:val="clear" w:color="auto" w:fill="8DB3E2" w:themeFill="text2" w:themeFillTint="66"/>
            <w:noWrap/>
            <w:vAlign w:val="center"/>
          </w:tcPr>
          <w:p w14:paraId="3727942A" w14:textId="77777777" w:rsidR="00066516" w:rsidRPr="00C66AE7" w:rsidRDefault="00066516" w:rsidP="0047539F">
            <w:pPr>
              <w:pStyle w:val="cuadroCabe"/>
              <w:spacing w:after="40"/>
              <w:jc w:val="right"/>
            </w:pPr>
            <w:r w:rsidRPr="00C66AE7">
              <w:t>60</w:t>
            </w:r>
          </w:p>
        </w:tc>
        <w:tc>
          <w:tcPr>
            <w:tcW w:w="877" w:type="dxa"/>
            <w:tcBorders>
              <w:bottom w:val="single" w:sz="4" w:space="0" w:color="auto"/>
            </w:tcBorders>
            <w:shd w:val="clear" w:color="auto" w:fill="8DB3E2" w:themeFill="text2" w:themeFillTint="66"/>
            <w:noWrap/>
            <w:vAlign w:val="center"/>
          </w:tcPr>
          <w:p w14:paraId="046BE401" w14:textId="77777777" w:rsidR="00066516" w:rsidRPr="00C66AE7" w:rsidRDefault="00066516" w:rsidP="0047539F">
            <w:pPr>
              <w:pStyle w:val="cuadroCabe"/>
              <w:spacing w:after="40"/>
              <w:jc w:val="right"/>
            </w:pPr>
            <w:r w:rsidRPr="00C66AE7">
              <w:t>57</w:t>
            </w:r>
          </w:p>
        </w:tc>
        <w:tc>
          <w:tcPr>
            <w:tcW w:w="876" w:type="dxa"/>
            <w:tcBorders>
              <w:bottom w:val="single" w:sz="4" w:space="0" w:color="auto"/>
            </w:tcBorders>
            <w:shd w:val="clear" w:color="auto" w:fill="8DB3E2" w:themeFill="text2" w:themeFillTint="66"/>
            <w:noWrap/>
            <w:vAlign w:val="center"/>
          </w:tcPr>
          <w:p w14:paraId="3A16BE8C" w14:textId="77777777" w:rsidR="00066516" w:rsidRPr="00C66AE7" w:rsidRDefault="00066516" w:rsidP="0047539F">
            <w:pPr>
              <w:pStyle w:val="cuadroCabe"/>
              <w:spacing w:after="40"/>
              <w:jc w:val="right"/>
            </w:pPr>
            <w:r w:rsidRPr="00C66AE7">
              <w:t>61</w:t>
            </w:r>
          </w:p>
        </w:tc>
        <w:tc>
          <w:tcPr>
            <w:tcW w:w="877" w:type="dxa"/>
            <w:tcBorders>
              <w:bottom w:val="single" w:sz="4" w:space="0" w:color="auto"/>
            </w:tcBorders>
            <w:shd w:val="clear" w:color="auto" w:fill="8DB3E2" w:themeFill="text2" w:themeFillTint="66"/>
            <w:noWrap/>
            <w:vAlign w:val="center"/>
          </w:tcPr>
          <w:p w14:paraId="1598E5F1" w14:textId="77777777" w:rsidR="00066516" w:rsidRPr="00C66AE7" w:rsidRDefault="00066516" w:rsidP="0047539F">
            <w:pPr>
              <w:pStyle w:val="cuadroCabe"/>
              <w:spacing w:after="40"/>
              <w:jc w:val="right"/>
            </w:pPr>
            <w:r w:rsidRPr="00C66AE7">
              <w:t>74</w:t>
            </w:r>
          </w:p>
        </w:tc>
        <w:tc>
          <w:tcPr>
            <w:tcW w:w="877" w:type="dxa"/>
            <w:tcBorders>
              <w:bottom w:val="single" w:sz="4" w:space="0" w:color="auto"/>
            </w:tcBorders>
            <w:shd w:val="clear" w:color="auto" w:fill="8DB3E2" w:themeFill="text2" w:themeFillTint="66"/>
            <w:noWrap/>
            <w:vAlign w:val="center"/>
          </w:tcPr>
          <w:p w14:paraId="25BA034D" w14:textId="77777777" w:rsidR="00066516" w:rsidRPr="00C66AE7" w:rsidRDefault="00066516" w:rsidP="0047539F">
            <w:pPr>
              <w:pStyle w:val="cuadroCabe"/>
              <w:spacing w:after="40"/>
              <w:jc w:val="right"/>
            </w:pPr>
            <w:r w:rsidRPr="00C66AE7">
              <w:t>74</w:t>
            </w:r>
          </w:p>
        </w:tc>
      </w:tr>
      <w:tr w:rsidR="00066516" w:rsidRPr="008F77C8" w14:paraId="4B8B07A8" w14:textId="77777777" w:rsidTr="002F7255">
        <w:trPr>
          <w:trHeight w:val="255"/>
        </w:trPr>
        <w:tc>
          <w:tcPr>
            <w:tcW w:w="1565" w:type="dxa"/>
            <w:vMerge/>
            <w:tcBorders>
              <w:bottom w:val="single" w:sz="4" w:space="0" w:color="auto"/>
            </w:tcBorders>
            <w:shd w:val="clear" w:color="auto" w:fill="8DB3E2" w:themeFill="text2" w:themeFillTint="66"/>
            <w:vAlign w:val="center"/>
          </w:tcPr>
          <w:p w14:paraId="41455783" w14:textId="77777777" w:rsidR="00066516" w:rsidRPr="00C66AE7" w:rsidRDefault="00066516" w:rsidP="0047539F">
            <w:pPr>
              <w:pStyle w:val="cuadroCabe"/>
              <w:spacing w:after="40"/>
            </w:pPr>
          </w:p>
        </w:tc>
        <w:tc>
          <w:tcPr>
            <w:tcW w:w="1969" w:type="dxa"/>
            <w:tcBorders>
              <w:bottom w:val="single" w:sz="4" w:space="0" w:color="auto"/>
            </w:tcBorders>
            <w:shd w:val="clear" w:color="auto" w:fill="8DB3E2" w:themeFill="text2" w:themeFillTint="66"/>
            <w:noWrap/>
            <w:vAlign w:val="center"/>
          </w:tcPr>
          <w:p w14:paraId="1C3B1156" w14:textId="77777777" w:rsidR="00066516" w:rsidRPr="00C66AE7" w:rsidRDefault="00066516" w:rsidP="0047539F">
            <w:pPr>
              <w:pStyle w:val="cuadroCabe"/>
              <w:spacing w:after="40"/>
            </w:pPr>
            <w:r w:rsidRPr="00C66AE7">
              <w:t>Confort-instalaciones</w:t>
            </w:r>
          </w:p>
        </w:tc>
        <w:tc>
          <w:tcPr>
            <w:tcW w:w="876" w:type="dxa"/>
            <w:tcBorders>
              <w:bottom w:val="single" w:sz="4" w:space="0" w:color="auto"/>
            </w:tcBorders>
            <w:shd w:val="clear" w:color="auto" w:fill="8DB3E2" w:themeFill="text2" w:themeFillTint="66"/>
            <w:noWrap/>
            <w:vAlign w:val="center"/>
          </w:tcPr>
          <w:p w14:paraId="2114D46E" w14:textId="77777777" w:rsidR="00066516" w:rsidRPr="00C66AE7" w:rsidRDefault="00066516" w:rsidP="0047539F">
            <w:pPr>
              <w:pStyle w:val="cuadroCabe"/>
              <w:spacing w:after="40"/>
              <w:jc w:val="right"/>
            </w:pPr>
            <w:r w:rsidRPr="00C66AE7">
              <w:t>7</w:t>
            </w:r>
          </w:p>
        </w:tc>
        <w:tc>
          <w:tcPr>
            <w:tcW w:w="877" w:type="dxa"/>
            <w:tcBorders>
              <w:bottom w:val="single" w:sz="4" w:space="0" w:color="auto"/>
            </w:tcBorders>
            <w:shd w:val="clear" w:color="auto" w:fill="8DB3E2" w:themeFill="text2" w:themeFillTint="66"/>
            <w:noWrap/>
            <w:vAlign w:val="center"/>
          </w:tcPr>
          <w:p w14:paraId="37263EAD" w14:textId="77777777" w:rsidR="00066516" w:rsidRPr="00C66AE7" w:rsidRDefault="00066516" w:rsidP="0047539F">
            <w:pPr>
              <w:pStyle w:val="cuadroCabe"/>
              <w:spacing w:after="40"/>
              <w:jc w:val="right"/>
            </w:pPr>
            <w:r w:rsidRPr="00C66AE7">
              <w:t>6</w:t>
            </w:r>
          </w:p>
        </w:tc>
        <w:tc>
          <w:tcPr>
            <w:tcW w:w="877" w:type="dxa"/>
            <w:tcBorders>
              <w:bottom w:val="single" w:sz="4" w:space="0" w:color="auto"/>
            </w:tcBorders>
            <w:shd w:val="clear" w:color="auto" w:fill="8DB3E2" w:themeFill="text2" w:themeFillTint="66"/>
            <w:noWrap/>
            <w:vAlign w:val="center"/>
          </w:tcPr>
          <w:p w14:paraId="513F4DF6" w14:textId="77777777" w:rsidR="00066516" w:rsidRPr="00C66AE7" w:rsidRDefault="00066516" w:rsidP="0047539F">
            <w:pPr>
              <w:pStyle w:val="cuadroCabe"/>
              <w:spacing w:after="40"/>
              <w:jc w:val="right"/>
            </w:pPr>
            <w:r w:rsidRPr="00C66AE7">
              <w:t>5</w:t>
            </w:r>
          </w:p>
        </w:tc>
        <w:tc>
          <w:tcPr>
            <w:tcW w:w="876" w:type="dxa"/>
            <w:tcBorders>
              <w:bottom w:val="single" w:sz="4" w:space="0" w:color="auto"/>
            </w:tcBorders>
            <w:shd w:val="clear" w:color="auto" w:fill="8DB3E2" w:themeFill="text2" w:themeFillTint="66"/>
            <w:noWrap/>
            <w:vAlign w:val="center"/>
          </w:tcPr>
          <w:p w14:paraId="049EAB6A" w14:textId="77777777" w:rsidR="00066516" w:rsidRPr="00C66AE7" w:rsidRDefault="00066516" w:rsidP="0047539F">
            <w:pPr>
              <w:pStyle w:val="cuadroCabe"/>
              <w:spacing w:after="40"/>
              <w:jc w:val="right"/>
            </w:pPr>
            <w:r w:rsidRPr="00C66AE7">
              <w:t>6</w:t>
            </w:r>
          </w:p>
        </w:tc>
        <w:tc>
          <w:tcPr>
            <w:tcW w:w="877" w:type="dxa"/>
            <w:tcBorders>
              <w:bottom w:val="single" w:sz="4" w:space="0" w:color="auto"/>
            </w:tcBorders>
            <w:shd w:val="clear" w:color="auto" w:fill="8DB3E2" w:themeFill="text2" w:themeFillTint="66"/>
            <w:noWrap/>
            <w:vAlign w:val="center"/>
          </w:tcPr>
          <w:p w14:paraId="5622BB34" w14:textId="77777777" w:rsidR="00066516" w:rsidRPr="00C66AE7" w:rsidRDefault="00066516" w:rsidP="0047539F">
            <w:pPr>
              <w:pStyle w:val="cuadroCabe"/>
              <w:spacing w:after="40"/>
              <w:jc w:val="right"/>
            </w:pPr>
            <w:r w:rsidRPr="00C66AE7">
              <w:t>5</w:t>
            </w:r>
          </w:p>
        </w:tc>
        <w:tc>
          <w:tcPr>
            <w:tcW w:w="877" w:type="dxa"/>
            <w:tcBorders>
              <w:bottom w:val="single" w:sz="4" w:space="0" w:color="auto"/>
            </w:tcBorders>
            <w:shd w:val="clear" w:color="auto" w:fill="8DB3E2" w:themeFill="text2" w:themeFillTint="66"/>
            <w:noWrap/>
            <w:vAlign w:val="center"/>
          </w:tcPr>
          <w:p w14:paraId="0D748E7D" w14:textId="77777777" w:rsidR="00066516" w:rsidRPr="00C66AE7" w:rsidRDefault="00066516" w:rsidP="0047539F">
            <w:pPr>
              <w:pStyle w:val="cuadroCabe"/>
              <w:spacing w:after="40"/>
              <w:jc w:val="right"/>
            </w:pPr>
            <w:r w:rsidRPr="00C66AE7">
              <w:t>9</w:t>
            </w:r>
          </w:p>
        </w:tc>
      </w:tr>
      <w:tr w:rsidR="00066516" w:rsidRPr="00F46D90" w14:paraId="4D21480F" w14:textId="77777777" w:rsidTr="007933D3">
        <w:trPr>
          <w:trHeight w:val="255"/>
        </w:trPr>
        <w:tc>
          <w:tcPr>
            <w:tcW w:w="8794" w:type="dxa"/>
            <w:gridSpan w:val="8"/>
            <w:tcBorders>
              <w:bottom w:val="nil"/>
            </w:tcBorders>
            <w:shd w:val="clear" w:color="auto" w:fill="auto"/>
            <w:vAlign w:val="center"/>
          </w:tcPr>
          <w:p w14:paraId="2FB1A55A" w14:textId="2C998220" w:rsidR="0055680A" w:rsidRPr="004E3F6A" w:rsidRDefault="00066516" w:rsidP="002F7255">
            <w:pPr>
              <w:rPr>
                <w:color w:val="000000"/>
                <w:sz w:val="18"/>
                <w:szCs w:val="18"/>
              </w:rPr>
            </w:pPr>
            <w:r w:rsidRPr="004E3F6A">
              <w:rPr>
                <w:color w:val="000000"/>
                <w:sz w:val="18"/>
                <w:szCs w:val="18"/>
              </w:rPr>
              <w:t>*Contiene las reclamaciones catalogadas como citación y lista de espera</w:t>
            </w:r>
            <w:r w:rsidR="00ED7938" w:rsidRPr="004E3F6A">
              <w:rPr>
                <w:color w:val="000000"/>
                <w:sz w:val="18"/>
                <w:szCs w:val="18"/>
              </w:rPr>
              <w:t>.</w:t>
            </w:r>
          </w:p>
        </w:tc>
      </w:tr>
    </w:tbl>
    <w:p w14:paraId="51D585A2" w14:textId="002563A7" w:rsidR="003F7342" w:rsidRDefault="00066516" w:rsidP="003C14E4">
      <w:pPr>
        <w:pStyle w:val="texto"/>
        <w:spacing w:before="240" w:after="140"/>
        <w:jc w:val="both"/>
      </w:pPr>
      <w:r>
        <w:t xml:space="preserve">En 2023, el número de reclamaciones relacionadas con la accesibilidad al servicio fueron 74, cifra superior a la de 2018 en un 40 por ciento. En cuanto a la accesibilidad física a las </w:t>
      </w:r>
      <w:r w:rsidRPr="005459B9">
        <w:rPr>
          <w:szCs w:val="26"/>
        </w:rPr>
        <w:t>instalaciones</w:t>
      </w:r>
      <w:r>
        <w:t>, las reclamaciones fueron nueve frente a las siete interpuestas en 2018.</w:t>
      </w:r>
    </w:p>
    <w:p w14:paraId="50B7DAB2" w14:textId="2457A805" w:rsidR="00066516" w:rsidRDefault="00066516" w:rsidP="007933D3">
      <w:pPr>
        <w:pStyle w:val="texto"/>
        <w:spacing w:after="240"/>
        <w:jc w:val="both"/>
      </w:pPr>
      <w:r>
        <w:t xml:space="preserve">Además de estas reclamaciones, en la agrupación facilitada por el SNS-O existen otros motivos </w:t>
      </w:r>
      <w:r w:rsidRPr="005459B9">
        <w:rPr>
          <w:szCs w:val="26"/>
        </w:rPr>
        <w:t>generalistas</w:t>
      </w:r>
      <w:r>
        <w:t xml:space="preserve"> denominados “Asistencia” y “Otros motivos” en los que se incluyen reclamaciones sin un motivo claramente definido y que podrían incluir alguna referida a accesibilidad. El cuadro siguiente muestra su evolución en el periodo analizado:</w:t>
      </w:r>
    </w:p>
    <w:tbl>
      <w:tblPr>
        <w:tblW w:w="8794" w:type="dxa"/>
        <w:tblInd w:w="-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565"/>
        <w:gridCol w:w="1984"/>
        <w:gridCol w:w="874"/>
        <w:gridCol w:w="874"/>
        <w:gridCol w:w="874"/>
        <w:gridCol w:w="874"/>
        <w:gridCol w:w="874"/>
        <w:gridCol w:w="875"/>
      </w:tblGrid>
      <w:tr w:rsidR="00066516" w:rsidRPr="008F77C8" w14:paraId="3B41FFEF" w14:textId="77777777" w:rsidTr="005306A2">
        <w:trPr>
          <w:trHeight w:val="255"/>
        </w:trPr>
        <w:tc>
          <w:tcPr>
            <w:tcW w:w="1565" w:type="dxa"/>
            <w:tcBorders>
              <w:bottom w:val="single" w:sz="4" w:space="0" w:color="auto"/>
            </w:tcBorders>
            <w:shd w:val="clear" w:color="auto" w:fill="8DB3E2" w:themeFill="text2" w:themeFillTint="66"/>
            <w:noWrap/>
            <w:vAlign w:val="center"/>
            <w:hideMark/>
          </w:tcPr>
          <w:p w14:paraId="384DB821" w14:textId="77777777" w:rsidR="00066516" w:rsidRPr="008F77C8" w:rsidRDefault="00066516" w:rsidP="0047539F">
            <w:pPr>
              <w:pStyle w:val="cuadroCabe"/>
              <w:spacing w:after="40"/>
            </w:pPr>
            <w:r>
              <w:t>Área de salud</w:t>
            </w:r>
          </w:p>
        </w:tc>
        <w:tc>
          <w:tcPr>
            <w:tcW w:w="1984" w:type="dxa"/>
            <w:tcBorders>
              <w:bottom w:val="single" w:sz="4" w:space="0" w:color="auto"/>
            </w:tcBorders>
            <w:shd w:val="clear" w:color="auto" w:fill="8DB3E2" w:themeFill="text2" w:themeFillTint="66"/>
            <w:noWrap/>
            <w:vAlign w:val="center"/>
            <w:hideMark/>
          </w:tcPr>
          <w:p w14:paraId="189D9F2F" w14:textId="77777777" w:rsidR="00066516" w:rsidRPr="008F77C8" w:rsidRDefault="00066516" w:rsidP="0047539F">
            <w:pPr>
              <w:pStyle w:val="cuadroCabe"/>
              <w:spacing w:after="40"/>
            </w:pPr>
            <w:r>
              <w:t>Motivo reclamación</w:t>
            </w:r>
          </w:p>
        </w:tc>
        <w:tc>
          <w:tcPr>
            <w:tcW w:w="874" w:type="dxa"/>
            <w:tcBorders>
              <w:bottom w:val="single" w:sz="4" w:space="0" w:color="auto"/>
            </w:tcBorders>
            <w:shd w:val="clear" w:color="auto" w:fill="8DB3E2" w:themeFill="text2" w:themeFillTint="66"/>
            <w:noWrap/>
            <w:vAlign w:val="center"/>
            <w:hideMark/>
          </w:tcPr>
          <w:p w14:paraId="71F095B4" w14:textId="77777777" w:rsidR="00066516" w:rsidRPr="008F77C8" w:rsidRDefault="00066516" w:rsidP="0047539F">
            <w:pPr>
              <w:pStyle w:val="cuadroCabe"/>
              <w:spacing w:after="40"/>
              <w:jc w:val="right"/>
            </w:pPr>
            <w:r w:rsidRPr="008F77C8">
              <w:t>2018</w:t>
            </w:r>
          </w:p>
        </w:tc>
        <w:tc>
          <w:tcPr>
            <w:tcW w:w="874" w:type="dxa"/>
            <w:tcBorders>
              <w:bottom w:val="single" w:sz="4" w:space="0" w:color="auto"/>
            </w:tcBorders>
            <w:shd w:val="clear" w:color="auto" w:fill="8DB3E2" w:themeFill="text2" w:themeFillTint="66"/>
            <w:noWrap/>
            <w:vAlign w:val="center"/>
            <w:hideMark/>
          </w:tcPr>
          <w:p w14:paraId="35AC0D1B" w14:textId="77777777" w:rsidR="00066516" w:rsidRPr="008F77C8" w:rsidRDefault="00066516" w:rsidP="0047539F">
            <w:pPr>
              <w:pStyle w:val="cuadroCabe"/>
              <w:spacing w:after="40"/>
              <w:jc w:val="right"/>
            </w:pPr>
            <w:r w:rsidRPr="008F77C8">
              <w:t>2019</w:t>
            </w:r>
          </w:p>
        </w:tc>
        <w:tc>
          <w:tcPr>
            <w:tcW w:w="874" w:type="dxa"/>
            <w:tcBorders>
              <w:bottom w:val="single" w:sz="4" w:space="0" w:color="auto"/>
            </w:tcBorders>
            <w:shd w:val="clear" w:color="auto" w:fill="8DB3E2" w:themeFill="text2" w:themeFillTint="66"/>
            <w:noWrap/>
            <w:vAlign w:val="center"/>
            <w:hideMark/>
          </w:tcPr>
          <w:p w14:paraId="247FA23F" w14:textId="77777777" w:rsidR="00066516" w:rsidRPr="008F77C8" w:rsidRDefault="00066516" w:rsidP="0047539F">
            <w:pPr>
              <w:pStyle w:val="cuadroCabe"/>
              <w:spacing w:after="40"/>
              <w:jc w:val="right"/>
            </w:pPr>
            <w:r w:rsidRPr="008F77C8">
              <w:t>2020</w:t>
            </w:r>
          </w:p>
        </w:tc>
        <w:tc>
          <w:tcPr>
            <w:tcW w:w="874" w:type="dxa"/>
            <w:tcBorders>
              <w:bottom w:val="single" w:sz="4" w:space="0" w:color="auto"/>
            </w:tcBorders>
            <w:shd w:val="clear" w:color="auto" w:fill="8DB3E2" w:themeFill="text2" w:themeFillTint="66"/>
            <w:noWrap/>
            <w:vAlign w:val="center"/>
            <w:hideMark/>
          </w:tcPr>
          <w:p w14:paraId="4F8011C5" w14:textId="77777777" w:rsidR="00066516" w:rsidRPr="008F77C8" w:rsidRDefault="00066516" w:rsidP="0047539F">
            <w:pPr>
              <w:pStyle w:val="cuadroCabe"/>
              <w:spacing w:after="40"/>
              <w:jc w:val="right"/>
            </w:pPr>
            <w:r w:rsidRPr="008F77C8">
              <w:t>2021</w:t>
            </w:r>
          </w:p>
        </w:tc>
        <w:tc>
          <w:tcPr>
            <w:tcW w:w="874" w:type="dxa"/>
            <w:tcBorders>
              <w:bottom w:val="single" w:sz="4" w:space="0" w:color="auto"/>
            </w:tcBorders>
            <w:shd w:val="clear" w:color="auto" w:fill="8DB3E2" w:themeFill="text2" w:themeFillTint="66"/>
            <w:noWrap/>
            <w:vAlign w:val="center"/>
            <w:hideMark/>
          </w:tcPr>
          <w:p w14:paraId="7F3685F5" w14:textId="77777777" w:rsidR="00066516" w:rsidRPr="008F77C8" w:rsidRDefault="00066516" w:rsidP="0047539F">
            <w:pPr>
              <w:pStyle w:val="cuadroCabe"/>
              <w:spacing w:after="40"/>
              <w:jc w:val="right"/>
            </w:pPr>
            <w:r w:rsidRPr="008F77C8">
              <w:t>2022</w:t>
            </w:r>
          </w:p>
        </w:tc>
        <w:tc>
          <w:tcPr>
            <w:tcW w:w="875" w:type="dxa"/>
            <w:tcBorders>
              <w:bottom w:val="single" w:sz="4" w:space="0" w:color="auto"/>
            </w:tcBorders>
            <w:shd w:val="clear" w:color="auto" w:fill="8DB3E2" w:themeFill="text2" w:themeFillTint="66"/>
            <w:noWrap/>
            <w:vAlign w:val="center"/>
            <w:hideMark/>
          </w:tcPr>
          <w:p w14:paraId="69BE0E93" w14:textId="77777777" w:rsidR="00066516" w:rsidRPr="008F77C8" w:rsidRDefault="00066516" w:rsidP="0047539F">
            <w:pPr>
              <w:pStyle w:val="cuadroCabe"/>
              <w:spacing w:after="40"/>
              <w:jc w:val="right"/>
            </w:pPr>
            <w:r w:rsidRPr="008F77C8">
              <w:t>2023</w:t>
            </w:r>
          </w:p>
        </w:tc>
      </w:tr>
      <w:tr w:rsidR="00066516" w:rsidRPr="008F77C8" w14:paraId="5EF84540" w14:textId="77777777" w:rsidTr="005306A2">
        <w:trPr>
          <w:trHeight w:val="198"/>
        </w:trPr>
        <w:tc>
          <w:tcPr>
            <w:tcW w:w="1565" w:type="dxa"/>
            <w:vMerge w:val="restart"/>
            <w:tcBorders>
              <w:bottom w:val="single" w:sz="4" w:space="0" w:color="auto"/>
            </w:tcBorders>
            <w:shd w:val="clear" w:color="auto" w:fill="auto"/>
            <w:noWrap/>
            <w:vAlign w:val="center"/>
            <w:hideMark/>
          </w:tcPr>
          <w:p w14:paraId="6E044831" w14:textId="77777777" w:rsidR="00066516" w:rsidRPr="008F77C8" w:rsidRDefault="00066516" w:rsidP="003C14E4">
            <w:pPr>
              <w:pStyle w:val="cuatexto"/>
            </w:pPr>
            <w:r>
              <w:t>Pamplona</w:t>
            </w:r>
          </w:p>
        </w:tc>
        <w:tc>
          <w:tcPr>
            <w:tcW w:w="1984" w:type="dxa"/>
            <w:tcBorders>
              <w:bottom w:val="single" w:sz="2" w:space="0" w:color="auto"/>
            </w:tcBorders>
            <w:shd w:val="clear" w:color="auto" w:fill="auto"/>
            <w:noWrap/>
            <w:vAlign w:val="center"/>
            <w:hideMark/>
          </w:tcPr>
          <w:p w14:paraId="35526DDF" w14:textId="77777777" w:rsidR="00066516" w:rsidRPr="008F77C8" w:rsidRDefault="00066516" w:rsidP="003C14E4">
            <w:pPr>
              <w:pStyle w:val="cuatexto"/>
            </w:pPr>
            <w:r>
              <w:t>Asistencia</w:t>
            </w:r>
          </w:p>
        </w:tc>
        <w:tc>
          <w:tcPr>
            <w:tcW w:w="874" w:type="dxa"/>
            <w:tcBorders>
              <w:bottom w:val="single" w:sz="2" w:space="0" w:color="auto"/>
            </w:tcBorders>
            <w:shd w:val="clear" w:color="auto" w:fill="auto"/>
            <w:noWrap/>
            <w:vAlign w:val="center"/>
            <w:hideMark/>
          </w:tcPr>
          <w:p w14:paraId="364DD768" w14:textId="77777777" w:rsidR="00066516" w:rsidRPr="008F77C8" w:rsidRDefault="00066516" w:rsidP="003C14E4">
            <w:pPr>
              <w:pStyle w:val="cuatexto"/>
              <w:jc w:val="right"/>
            </w:pPr>
            <w:r>
              <w:t>33</w:t>
            </w:r>
          </w:p>
        </w:tc>
        <w:tc>
          <w:tcPr>
            <w:tcW w:w="874" w:type="dxa"/>
            <w:tcBorders>
              <w:bottom w:val="single" w:sz="2" w:space="0" w:color="auto"/>
            </w:tcBorders>
            <w:shd w:val="clear" w:color="auto" w:fill="auto"/>
            <w:noWrap/>
            <w:vAlign w:val="center"/>
            <w:hideMark/>
          </w:tcPr>
          <w:p w14:paraId="634D90FD" w14:textId="77777777" w:rsidR="00066516" w:rsidRPr="008F77C8" w:rsidRDefault="00066516" w:rsidP="003C14E4">
            <w:pPr>
              <w:pStyle w:val="cuatexto"/>
              <w:jc w:val="right"/>
            </w:pPr>
            <w:r>
              <w:t>36</w:t>
            </w:r>
          </w:p>
        </w:tc>
        <w:tc>
          <w:tcPr>
            <w:tcW w:w="874" w:type="dxa"/>
            <w:tcBorders>
              <w:bottom w:val="single" w:sz="2" w:space="0" w:color="auto"/>
            </w:tcBorders>
            <w:shd w:val="clear" w:color="auto" w:fill="auto"/>
            <w:noWrap/>
            <w:vAlign w:val="center"/>
            <w:hideMark/>
          </w:tcPr>
          <w:p w14:paraId="31C01C71" w14:textId="77777777" w:rsidR="00066516" w:rsidRPr="008F77C8" w:rsidRDefault="00066516" w:rsidP="003C14E4">
            <w:pPr>
              <w:pStyle w:val="cuatexto"/>
              <w:jc w:val="right"/>
            </w:pPr>
            <w:r>
              <w:t>30</w:t>
            </w:r>
          </w:p>
        </w:tc>
        <w:tc>
          <w:tcPr>
            <w:tcW w:w="874" w:type="dxa"/>
            <w:tcBorders>
              <w:bottom w:val="single" w:sz="2" w:space="0" w:color="auto"/>
            </w:tcBorders>
            <w:shd w:val="clear" w:color="auto" w:fill="auto"/>
            <w:noWrap/>
            <w:vAlign w:val="center"/>
            <w:hideMark/>
          </w:tcPr>
          <w:p w14:paraId="320FEF6C" w14:textId="77777777" w:rsidR="00066516" w:rsidRPr="008F77C8" w:rsidRDefault="00066516" w:rsidP="003C14E4">
            <w:pPr>
              <w:pStyle w:val="cuatexto"/>
              <w:jc w:val="right"/>
            </w:pPr>
            <w:r>
              <w:t>34</w:t>
            </w:r>
          </w:p>
        </w:tc>
        <w:tc>
          <w:tcPr>
            <w:tcW w:w="874" w:type="dxa"/>
            <w:tcBorders>
              <w:bottom w:val="single" w:sz="2" w:space="0" w:color="auto"/>
            </w:tcBorders>
            <w:shd w:val="clear" w:color="auto" w:fill="auto"/>
            <w:noWrap/>
            <w:vAlign w:val="center"/>
            <w:hideMark/>
          </w:tcPr>
          <w:p w14:paraId="2860C9F1" w14:textId="77777777" w:rsidR="00066516" w:rsidRPr="008F77C8" w:rsidRDefault="00066516" w:rsidP="003C14E4">
            <w:pPr>
              <w:pStyle w:val="cuatexto"/>
              <w:jc w:val="right"/>
            </w:pPr>
            <w:r>
              <w:t>34</w:t>
            </w:r>
          </w:p>
        </w:tc>
        <w:tc>
          <w:tcPr>
            <w:tcW w:w="875" w:type="dxa"/>
            <w:tcBorders>
              <w:bottom w:val="single" w:sz="2" w:space="0" w:color="auto"/>
            </w:tcBorders>
            <w:shd w:val="clear" w:color="auto" w:fill="auto"/>
            <w:noWrap/>
            <w:vAlign w:val="center"/>
            <w:hideMark/>
          </w:tcPr>
          <w:p w14:paraId="242FF5E0" w14:textId="77777777" w:rsidR="00066516" w:rsidRPr="008F77C8" w:rsidRDefault="00066516" w:rsidP="003C14E4">
            <w:pPr>
              <w:pStyle w:val="cuatexto"/>
              <w:jc w:val="right"/>
            </w:pPr>
            <w:r>
              <w:t>37</w:t>
            </w:r>
          </w:p>
        </w:tc>
      </w:tr>
      <w:tr w:rsidR="00066516" w:rsidRPr="008F77C8" w14:paraId="44328CAD" w14:textId="77777777" w:rsidTr="005306A2">
        <w:trPr>
          <w:trHeight w:val="198"/>
        </w:trPr>
        <w:tc>
          <w:tcPr>
            <w:tcW w:w="1565" w:type="dxa"/>
            <w:vMerge/>
            <w:tcBorders>
              <w:top w:val="single" w:sz="2" w:space="0" w:color="auto"/>
              <w:bottom w:val="single" w:sz="4" w:space="0" w:color="auto"/>
            </w:tcBorders>
            <w:vAlign w:val="center"/>
            <w:hideMark/>
          </w:tcPr>
          <w:p w14:paraId="75858EE6" w14:textId="77777777" w:rsidR="00066516" w:rsidRPr="008F77C8" w:rsidRDefault="00066516" w:rsidP="003C14E4">
            <w:pPr>
              <w:pStyle w:val="cuatexto"/>
            </w:pPr>
          </w:p>
        </w:tc>
        <w:tc>
          <w:tcPr>
            <w:tcW w:w="1984" w:type="dxa"/>
            <w:tcBorders>
              <w:top w:val="single" w:sz="2" w:space="0" w:color="auto"/>
              <w:bottom w:val="single" w:sz="4" w:space="0" w:color="auto"/>
            </w:tcBorders>
            <w:shd w:val="clear" w:color="auto" w:fill="auto"/>
            <w:noWrap/>
            <w:vAlign w:val="center"/>
            <w:hideMark/>
          </w:tcPr>
          <w:p w14:paraId="1FC807EA" w14:textId="77777777" w:rsidR="00066516" w:rsidRPr="008F77C8" w:rsidRDefault="00066516" w:rsidP="003C14E4">
            <w:pPr>
              <w:pStyle w:val="cuatexto"/>
            </w:pPr>
            <w:r>
              <w:t>Otros motivos</w:t>
            </w:r>
          </w:p>
        </w:tc>
        <w:tc>
          <w:tcPr>
            <w:tcW w:w="874" w:type="dxa"/>
            <w:tcBorders>
              <w:top w:val="single" w:sz="2" w:space="0" w:color="auto"/>
              <w:bottom w:val="single" w:sz="4" w:space="0" w:color="auto"/>
            </w:tcBorders>
            <w:shd w:val="clear" w:color="auto" w:fill="auto"/>
            <w:noWrap/>
            <w:vAlign w:val="center"/>
            <w:hideMark/>
          </w:tcPr>
          <w:p w14:paraId="57E4674F" w14:textId="77777777" w:rsidR="00066516" w:rsidRPr="008F77C8" w:rsidRDefault="00066516" w:rsidP="003C14E4">
            <w:pPr>
              <w:pStyle w:val="cuatexto"/>
              <w:jc w:val="right"/>
            </w:pPr>
            <w:r>
              <w:t>21</w:t>
            </w:r>
          </w:p>
        </w:tc>
        <w:tc>
          <w:tcPr>
            <w:tcW w:w="874" w:type="dxa"/>
            <w:tcBorders>
              <w:top w:val="single" w:sz="2" w:space="0" w:color="auto"/>
              <w:bottom w:val="single" w:sz="4" w:space="0" w:color="auto"/>
            </w:tcBorders>
            <w:shd w:val="clear" w:color="auto" w:fill="auto"/>
            <w:noWrap/>
            <w:vAlign w:val="center"/>
            <w:hideMark/>
          </w:tcPr>
          <w:p w14:paraId="705C3097" w14:textId="77777777" w:rsidR="00066516" w:rsidRPr="008F77C8" w:rsidRDefault="00066516" w:rsidP="003C14E4">
            <w:pPr>
              <w:pStyle w:val="cuatexto"/>
              <w:jc w:val="right"/>
            </w:pPr>
            <w:r>
              <w:t>14</w:t>
            </w:r>
          </w:p>
        </w:tc>
        <w:tc>
          <w:tcPr>
            <w:tcW w:w="874" w:type="dxa"/>
            <w:tcBorders>
              <w:top w:val="single" w:sz="2" w:space="0" w:color="auto"/>
              <w:bottom w:val="single" w:sz="4" w:space="0" w:color="auto"/>
            </w:tcBorders>
            <w:shd w:val="clear" w:color="auto" w:fill="auto"/>
            <w:noWrap/>
            <w:vAlign w:val="center"/>
            <w:hideMark/>
          </w:tcPr>
          <w:p w14:paraId="1BC10A77" w14:textId="77777777" w:rsidR="00066516" w:rsidRPr="008F77C8" w:rsidRDefault="00066516" w:rsidP="003C14E4">
            <w:pPr>
              <w:pStyle w:val="cuatexto"/>
              <w:jc w:val="right"/>
            </w:pPr>
            <w:r>
              <w:t>13</w:t>
            </w:r>
          </w:p>
        </w:tc>
        <w:tc>
          <w:tcPr>
            <w:tcW w:w="874" w:type="dxa"/>
            <w:tcBorders>
              <w:top w:val="single" w:sz="2" w:space="0" w:color="auto"/>
              <w:bottom w:val="single" w:sz="4" w:space="0" w:color="auto"/>
            </w:tcBorders>
            <w:shd w:val="clear" w:color="auto" w:fill="auto"/>
            <w:noWrap/>
            <w:vAlign w:val="center"/>
            <w:hideMark/>
          </w:tcPr>
          <w:p w14:paraId="57BB4993" w14:textId="77777777" w:rsidR="00066516" w:rsidRPr="008F77C8" w:rsidRDefault="00066516" w:rsidP="003C14E4">
            <w:pPr>
              <w:pStyle w:val="cuatexto"/>
              <w:jc w:val="right"/>
            </w:pPr>
            <w:r>
              <w:t>16</w:t>
            </w:r>
          </w:p>
        </w:tc>
        <w:tc>
          <w:tcPr>
            <w:tcW w:w="874" w:type="dxa"/>
            <w:tcBorders>
              <w:top w:val="single" w:sz="2" w:space="0" w:color="auto"/>
              <w:bottom w:val="single" w:sz="4" w:space="0" w:color="auto"/>
            </w:tcBorders>
            <w:shd w:val="clear" w:color="auto" w:fill="auto"/>
            <w:noWrap/>
            <w:vAlign w:val="center"/>
            <w:hideMark/>
          </w:tcPr>
          <w:p w14:paraId="47027E25" w14:textId="77777777" w:rsidR="00066516" w:rsidRPr="008F77C8" w:rsidRDefault="00066516" w:rsidP="003C14E4">
            <w:pPr>
              <w:pStyle w:val="cuatexto"/>
              <w:jc w:val="right"/>
            </w:pPr>
            <w:r>
              <w:t>15</w:t>
            </w:r>
          </w:p>
        </w:tc>
        <w:tc>
          <w:tcPr>
            <w:tcW w:w="875" w:type="dxa"/>
            <w:tcBorders>
              <w:top w:val="single" w:sz="2" w:space="0" w:color="auto"/>
              <w:bottom w:val="single" w:sz="4" w:space="0" w:color="auto"/>
            </w:tcBorders>
            <w:shd w:val="clear" w:color="auto" w:fill="auto"/>
            <w:noWrap/>
            <w:vAlign w:val="center"/>
            <w:hideMark/>
          </w:tcPr>
          <w:p w14:paraId="45AE20F1" w14:textId="77777777" w:rsidR="00066516" w:rsidRPr="008F77C8" w:rsidRDefault="00066516" w:rsidP="003C14E4">
            <w:pPr>
              <w:pStyle w:val="cuatexto"/>
              <w:jc w:val="right"/>
            </w:pPr>
            <w:r>
              <w:t>23</w:t>
            </w:r>
          </w:p>
        </w:tc>
      </w:tr>
      <w:tr w:rsidR="00066516" w:rsidRPr="008F77C8" w14:paraId="52AE15F3" w14:textId="77777777" w:rsidTr="005306A2">
        <w:trPr>
          <w:trHeight w:val="198"/>
        </w:trPr>
        <w:tc>
          <w:tcPr>
            <w:tcW w:w="1565" w:type="dxa"/>
            <w:vMerge w:val="restart"/>
            <w:tcBorders>
              <w:top w:val="single" w:sz="4" w:space="0" w:color="auto"/>
              <w:bottom w:val="single" w:sz="2" w:space="0" w:color="auto"/>
            </w:tcBorders>
            <w:shd w:val="clear" w:color="auto" w:fill="auto"/>
            <w:noWrap/>
            <w:vAlign w:val="center"/>
            <w:hideMark/>
          </w:tcPr>
          <w:p w14:paraId="624B9B7E" w14:textId="77777777" w:rsidR="00066516" w:rsidRPr="008F77C8" w:rsidRDefault="00066516" w:rsidP="003C14E4">
            <w:pPr>
              <w:pStyle w:val="cuatexto"/>
            </w:pPr>
            <w:r>
              <w:t>Tudela</w:t>
            </w:r>
          </w:p>
        </w:tc>
        <w:tc>
          <w:tcPr>
            <w:tcW w:w="1984" w:type="dxa"/>
            <w:tcBorders>
              <w:top w:val="single" w:sz="4" w:space="0" w:color="auto"/>
              <w:bottom w:val="single" w:sz="2" w:space="0" w:color="auto"/>
            </w:tcBorders>
            <w:shd w:val="clear" w:color="auto" w:fill="auto"/>
            <w:noWrap/>
            <w:vAlign w:val="center"/>
            <w:hideMark/>
          </w:tcPr>
          <w:p w14:paraId="09991807" w14:textId="77777777" w:rsidR="00066516" w:rsidRPr="008F77C8" w:rsidRDefault="00066516" w:rsidP="003C14E4">
            <w:pPr>
              <w:pStyle w:val="cuatexto"/>
            </w:pPr>
            <w:r>
              <w:t>Asistencia</w:t>
            </w:r>
          </w:p>
        </w:tc>
        <w:tc>
          <w:tcPr>
            <w:tcW w:w="874" w:type="dxa"/>
            <w:tcBorders>
              <w:top w:val="single" w:sz="4" w:space="0" w:color="auto"/>
              <w:bottom w:val="single" w:sz="2" w:space="0" w:color="auto"/>
            </w:tcBorders>
            <w:shd w:val="clear" w:color="auto" w:fill="auto"/>
            <w:noWrap/>
            <w:vAlign w:val="center"/>
            <w:hideMark/>
          </w:tcPr>
          <w:p w14:paraId="513B838F" w14:textId="77777777" w:rsidR="00066516" w:rsidRPr="008F77C8" w:rsidRDefault="00066516" w:rsidP="003C14E4">
            <w:pPr>
              <w:pStyle w:val="cuatexto"/>
              <w:jc w:val="right"/>
            </w:pPr>
            <w:r>
              <w:t>8</w:t>
            </w:r>
          </w:p>
        </w:tc>
        <w:tc>
          <w:tcPr>
            <w:tcW w:w="874" w:type="dxa"/>
            <w:tcBorders>
              <w:top w:val="single" w:sz="4" w:space="0" w:color="auto"/>
              <w:bottom w:val="single" w:sz="2" w:space="0" w:color="auto"/>
            </w:tcBorders>
            <w:shd w:val="clear" w:color="auto" w:fill="auto"/>
            <w:noWrap/>
            <w:vAlign w:val="center"/>
            <w:hideMark/>
          </w:tcPr>
          <w:p w14:paraId="7332D592" w14:textId="77777777" w:rsidR="00066516" w:rsidRPr="008F77C8" w:rsidRDefault="00066516" w:rsidP="003C14E4">
            <w:pPr>
              <w:pStyle w:val="cuatexto"/>
              <w:jc w:val="right"/>
            </w:pPr>
            <w:r>
              <w:t>7</w:t>
            </w:r>
          </w:p>
        </w:tc>
        <w:tc>
          <w:tcPr>
            <w:tcW w:w="874" w:type="dxa"/>
            <w:tcBorders>
              <w:top w:val="single" w:sz="4" w:space="0" w:color="auto"/>
              <w:bottom w:val="single" w:sz="2" w:space="0" w:color="auto"/>
            </w:tcBorders>
            <w:shd w:val="clear" w:color="auto" w:fill="auto"/>
            <w:noWrap/>
            <w:vAlign w:val="center"/>
            <w:hideMark/>
          </w:tcPr>
          <w:p w14:paraId="00382CF7" w14:textId="77777777" w:rsidR="00066516" w:rsidRPr="008F77C8" w:rsidRDefault="00066516" w:rsidP="003C14E4">
            <w:pPr>
              <w:pStyle w:val="cuatexto"/>
              <w:jc w:val="right"/>
            </w:pPr>
            <w:r>
              <w:t>7</w:t>
            </w:r>
          </w:p>
        </w:tc>
        <w:tc>
          <w:tcPr>
            <w:tcW w:w="874" w:type="dxa"/>
            <w:tcBorders>
              <w:top w:val="single" w:sz="4" w:space="0" w:color="auto"/>
              <w:bottom w:val="single" w:sz="2" w:space="0" w:color="auto"/>
            </w:tcBorders>
            <w:shd w:val="clear" w:color="auto" w:fill="auto"/>
            <w:noWrap/>
            <w:vAlign w:val="center"/>
            <w:hideMark/>
          </w:tcPr>
          <w:p w14:paraId="0621BB01" w14:textId="77777777" w:rsidR="00066516" w:rsidRPr="008F77C8" w:rsidRDefault="00066516" w:rsidP="003C14E4">
            <w:pPr>
              <w:pStyle w:val="cuatexto"/>
              <w:jc w:val="right"/>
            </w:pPr>
            <w:r>
              <w:t>7</w:t>
            </w:r>
          </w:p>
        </w:tc>
        <w:tc>
          <w:tcPr>
            <w:tcW w:w="874" w:type="dxa"/>
            <w:tcBorders>
              <w:top w:val="single" w:sz="4" w:space="0" w:color="auto"/>
              <w:bottom w:val="single" w:sz="2" w:space="0" w:color="auto"/>
            </w:tcBorders>
            <w:shd w:val="clear" w:color="auto" w:fill="auto"/>
            <w:noWrap/>
            <w:vAlign w:val="center"/>
            <w:hideMark/>
          </w:tcPr>
          <w:p w14:paraId="570FBC7A" w14:textId="77777777" w:rsidR="00066516" w:rsidRPr="008F77C8" w:rsidRDefault="00066516" w:rsidP="003C14E4">
            <w:pPr>
              <w:pStyle w:val="cuatexto"/>
              <w:jc w:val="right"/>
            </w:pPr>
            <w:r>
              <w:t>7</w:t>
            </w:r>
          </w:p>
        </w:tc>
        <w:tc>
          <w:tcPr>
            <w:tcW w:w="875" w:type="dxa"/>
            <w:tcBorders>
              <w:top w:val="single" w:sz="4" w:space="0" w:color="auto"/>
              <w:bottom w:val="single" w:sz="2" w:space="0" w:color="auto"/>
            </w:tcBorders>
            <w:shd w:val="clear" w:color="auto" w:fill="auto"/>
            <w:noWrap/>
            <w:vAlign w:val="center"/>
            <w:hideMark/>
          </w:tcPr>
          <w:p w14:paraId="11BE757E" w14:textId="77777777" w:rsidR="00066516" w:rsidRPr="008F77C8" w:rsidRDefault="00066516" w:rsidP="003C14E4">
            <w:pPr>
              <w:pStyle w:val="cuatexto"/>
              <w:jc w:val="right"/>
            </w:pPr>
            <w:r>
              <w:t>8</w:t>
            </w:r>
          </w:p>
        </w:tc>
      </w:tr>
      <w:tr w:rsidR="00066516" w:rsidRPr="008F77C8" w14:paraId="2C4D7A46" w14:textId="77777777" w:rsidTr="005306A2">
        <w:trPr>
          <w:trHeight w:val="198"/>
        </w:trPr>
        <w:tc>
          <w:tcPr>
            <w:tcW w:w="1565" w:type="dxa"/>
            <w:vMerge/>
            <w:tcBorders>
              <w:top w:val="single" w:sz="2" w:space="0" w:color="auto"/>
            </w:tcBorders>
            <w:vAlign w:val="center"/>
            <w:hideMark/>
          </w:tcPr>
          <w:p w14:paraId="7B8CE770" w14:textId="77777777" w:rsidR="00066516" w:rsidRPr="008F77C8" w:rsidRDefault="00066516" w:rsidP="003C14E4">
            <w:pPr>
              <w:pStyle w:val="cuatexto"/>
            </w:pPr>
          </w:p>
        </w:tc>
        <w:tc>
          <w:tcPr>
            <w:tcW w:w="1984" w:type="dxa"/>
            <w:tcBorders>
              <w:top w:val="single" w:sz="2" w:space="0" w:color="auto"/>
              <w:bottom w:val="single" w:sz="4" w:space="0" w:color="auto"/>
            </w:tcBorders>
            <w:shd w:val="clear" w:color="auto" w:fill="auto"/>
            <w:noWrap/>
            <w:vAlign w:val="center"/>
            <w:hideMark/>
          </w:tcPr>
          <w:p w14:paraId="67979D8F" w14:textId="77777777" w:rsidR="00066516" w:rsidRPr="008F77C8" w:rsidRDefault="00066516" w:rsidP="003C14E4">
            <w:pPr>
              <w:pStyle w:val="cuatexto"/>
            </w:pPr>
            <w:r>
              <w:t>Otros motivos</w:t>
            </w:r>
          </w:p>
        </w:tc>
        <w:tc>
          <w:tcPr>
            <w:tcW w:w="874" w:type="dxa"/>
            <w:tcBorders>
              <w:top w:val="single" w:sz="2" w:space="0" w:color="auto"/>
              <w:bottom w:val="single" w:sz="4" w:space="0" w:color="auto"/>
            </w:tcBorders>
            <w:shd w:val="clear" w:color="auto" w:fill="auto"/>
            <w:noWrap/>
            <w:vAlign w:val="center"/>
            <w:hideMark/>
          </w:tcPr>
          <w:p w14:paraId="3E846A1D" w14:textId="77777777" w:rsidR="00066516" w:rsidRPr="008F77C8" w:rsidRDefault="00066516" w:rsidP="003C14E4">
            <w:pPr>
              <w:pStyle w:val="cuatexto"/>
              <w:jc w:val="right"/>
            </w:pPr>
            <w:r>
              <w:t>2</w:t>
            </w:r>
          </w:p>
        </w:tc>
        <w:tc>
          <w:tcPr>
            <w:tcW w:w="874" w:type="dxa"/>
            <w:tcBorders>
              <w:top w:val="single" w:sz="2" w:space="0" w:color="auto"/>
              <w:bottom w:val="single" w:sz="4" w:space="0" w:color="auto"/>
            </w:tcBorders>
            <w:shd w:val="clear" w:color="auto" w:fill="auto"/>
            <w:noWrap/>
            <w:vAlign w:val="center"/>
            <w:hideMark/>
          </w:tcPr>
          <w:p w14:paraId="78E7BB57" w14:textId="77777777" w:rsidR="00066516" w:rsidRPr="008F77C8" w:rsidRDefault="00066516" w:rsidP="003C14E4">
            <w:pPr>
              <w:pStyle w:val="cuatexto"/>
              <w:jc w:val="right"/>
            </w:pPr>
            <w:r>
              <w:t>2</w:t>
            </w:r>
          </w:p>
        </w:tc>
        <w:tc>
          <w:tcPr>
            <w:tcW w:w="874" w:type="dxa"/>
            <w:tcBorders>
              <w:top w:val="single" w:sz="2" w:space="0" w:color="auto"/>
              <w:bottom w:val="single" w:sz="4" w:space="0" w:color="auto"/>
            </w:tcBorders>
            <w:shd w:val="clear" w:color="auto" w:fill="auto"/>
            <w:noWrap/>
            <w:vAlign w:val="center"/>
            <w:hideMark/>
          </w:tcPr>
          <w:p w14:paraId="6D0AEC84" w14:textId="77777777" w:rsidR="00066516" w:rsidRPr="008F77C8" w:rsidRDefault="00066516" w:rsidP="003C14E4">
            <w:pPr>
              <w:pStyle w:val="cuatexto"/>
              <w:jc w:val="right"/>
            </w:pPr>
            <w:r>
              <w:t>2</w:t>
            </w:r>
          </w:p>
        </w:tc>
        <w:tc>
          <w:tcPr>
            <w:tcW w:w="874" w:type="dxa"/>
            <w:tcBorders>
              <w:top w:val="single" w:sz="2" w:space="0" w:color="auto"/>
              <w:bottom w:val="single" w:sz="4" w:space="0" w:color="auto"/>
            </w:tcBorders>
            <w:shd w:val="clear" w:color="auto" w:fill="auto"/>
            <w:noWrap/>
            <w:vAlign w:val="center"/>
            <w:hideMark/>
          </w:tcPr>
          <w:p w14:paraId="57208428" w14:textId="77777777" w:rsidR="00066516" w:rsidRPr="008F77C8" w:rsidRDefault="00066516" w:rsidP="003C14E4">
            <w:pPr>
              <w:pStyle w:val="cuatexto"/>
              <w:jc w:val="right"/>
            </w:pPr>
            <w:r>
              <w:t>3</w:t>
            </w:r>
          </w:p>
        </w:tc>
        <w:tc>
          <w:tcPr>
            <w:tcW w:w="874" w:type="dxa"/>
            <w:tcBorders>
              <w:top w:val="single" w:sz="2" w:space="0" w:color="auto"/>
              <w:bottom w:val="single" w:sz="4" w:space="0" w:color="auto"/>
            </w:tcBorders>
            <w:shd w:val="clear" w:color="auto" w:fill="auto"/>
            <w:noWrap/>
            <w:vAlign w:val="center"/>
            <w:hideMark/>
          </w:tcPr>
          <w:p w14:paraId="157AC448" w14:textId="77777777" w:rsidR="00066516" w:rsidRPr="008F77C8" w:rsidRDefault="00066516" w:rsidP="003C14E4">
            <w:pPr>
              <w:pStyle w:val="cuatexto"/>
              <w:jc w:val="right"/>
            </w:pPr>
            <w:r>
              <w:t>2</w:t>
            </w:r>
          </w:p>
        </w:tc>
        <w:tc>
          <w:tcPr>
            <w:tcW w:w="875" w:type="dxa"/>
            <w:tcBorders>
              <w:top w:val="single" w:sz="2" w:space="0" w:color="auto"/>
              <w:bottom w:val="single" w:sz="4" w:space="0" w:color="auto"/>
            </w:tcBorders>
            <w:shd w:val="clear" w:color="auto" w:fill="auto"/>
            <w:noWrap/>
            <w:vAlign w:val="center"/>
            <w:hideMark/>
          </w:tcPr>
          <w:p w14:paraId="21C8B827" w14:textId="77777777" w:rsidR="00066516" w:rsidRPr="008F77C8" w:rsidRDefault="00066516" w:rsidP="003C14E4">
            <w:pPr>
              <w:pStyle w:val="cuatexto"/>
              <w:jc w:val="right"/>
            </w:pPr>
            <w:r>
              <w:t>2</w:t>
            </w:r>
          </w:p>
        </w:tc>
      </w:tr>
      <w:tr w:rsidR="00066516" w:rsidRPr="008F77C8" w14:paraId="51342BD1" w14:textId="77777777" w:rsidTr="005306A2">
        <w:trPr>
          <w:trHeight w:val="198"/>
        </w:trPr>
        <w:tc>
          <w:tcPr>
            <w:tcW w:w="1565" w:type="dxa"/>
            <w:vMerge w:val="restart"/>
            <w:shd w:val="clear" w:color="auto" w:fill="auto"/>
            <w:noWrap/>
            <w:vAlign w:val="center"/>
            <w:hideMark/>
          </w:tcPr>
          <w:p w14:paraId="33589B8F" w14:textId="77777777" w:rsidR="00066516" w:rsidRPr="008F77C8" w:rsidRDefault="00066516" w:rsidP="003C14E4">
            <w:pPr>
              <w:pStyle w:val="cuatexto"/>
            </w:pPr>
            <w:r>
              <w:t>Estella</w:t>
            </w:r>
          </w:p>
        </w:tc>
        <w:tc>
          <w:tcPr>
            <w:tcW w:w="1984" w:type="dxa"/>
            <w:tcBorders>
              <w:top w:val="single" w:sz="4" w:space="0" w:color="auto"/>
              <w:bottom w:val="single" w:sz="2" w:space="0" w:color="auto"/>
            </w:tcBorders>
            <w:shd w:val="clear" w:color="auto" w:fill="auto"/>
            <w:noWrap/>
            <w:vAlign w:val="center"/>
            <w:hideMark/>
          </w:tcPr>
          <w:p w14:paraId="69548567" w14:textId="77777777" w:rsidR="00066516" w:rsidRPr="008F77C8" w:rsidRDefault="00066516" w:rsidP="003C14E4">
            <w:pPr>
              <w:pStyle w:val="cuatexto"/>
            </w:pPr>
            <w:r>
              <w:t>Asistencia</w:t>
            </w:r>
          </w:p>
        </w:tc>
        <w:tc>
          <w:tcPr>
            <w:tcW w:w="874" w:type="dxa"/>
            <w:tcBorders>
              <w:top w:val="single" w:sz="4" w:space="0" w:color="auto"/>
              <w:bottom w:val="single" w:sz="2" w:space="0" w:color="auto"/>
            </w:tcBorders>
            <w:shd w:val="clear" w:color="auto" w:fill="auto"/>
            <w:noWrap/>
            <w:vAlign w:val="center"/>
            <w:hideMark/>
          </w:tcPr>
          <w:p w14:paraId="6A8EB30E" w14:textId="77777777" w:rsidR="00066516" w:rsidRPr="008F77C8" w:rsidRDefault="00066516" w:rsidP="003C14E4">
            <w:pPr>
              <w:pStyle w:val="cuatexto"/>
              <w:jc w:val="right"/>
            </w:pPr>
            <w:r>
              <w:t>4</w:t>
            </w:r>
          </w:p>
        </w:tc>
        <w:tc>
          <w:tcPr>
            <w:tcW w:w="874" w:type="dxa"/>
            <w:tcBorders>
              <w:top w:val="single" w:sz="4" w:space="0" w:color="auto"/>
              <w:bottom w:val="single" w:sz="2" w:space="0" w:color="auto"/>
            </w:tcBorders>
            <w:shd w:val="clear" w:color="auto" w:fill="auto"/>
            <w:noWrap/>
            <w:vAlign w:val="center"/>
            <w:hideMark/>
          </w:tcPr>
          <w:p w14:paraId="7F781CD7" w14:textId="77777777" w:rsidR="00066516" w:rsidRPr="008F77C8" w:rsidRDefault="00066516" w:rsidP="003C14E4">
            <w:pPr>
              <w:pStyle w:val="cuatexto"/>
              <w:jc w:val="right"/>
            </w:pPr>
            <w:r>
              <w:t>4</w:t>
            </w:r>
          </w:p>
        </w:tc>
        <w:tc>
          <w:tcPr>
            <w:tcW w:w="874" w:type="dxa"/>
            <w:tcBorders>
              <w:top w:val="single" w:sz="4" w:space="0" w:color="auto"/>
              <w:bottom w:val="single" w:sz="2" w:space="0" w:color="auto"/>
            </w:tcBorders>
            <w:shd w:val="clear" w:color="auto" w:fill="auto"/>
            <w:noWrap/>
            <w:vAlign w:val="center"/>
            <w:hideMark/>
          </w:tcPr>
          <w:p w14:paraId="3DF74E81" w14:textId="77777777" w:rsidR="00066516" w:rsidRPr="008F77C8" w:rsidRDefault="00066516" w:rsidP="003C14E4">
            <w:pPr>
              <w:pStyle w:val="cuatexto"/>
              <w:jc w:val="right"/>
            </w:pPr>
            <w:r>
              <w:t>3</w:t>
            </w:r>
          </w:p>
        </w:tc>
        <w:tc>
          <w:tcPr>
            <w:tcW w:w="874" w:type="dxa"/>
            <w:tcBorders>
              <w:top w:val="single" w:sz="4" w:space="0" w:color="auto"/>
              <w:bottom w:val="single" w:sz="2" w:space="0" w:color="auto"/>
            </w:tcBorders>
            <w:shd w:val="clear" w:color="auto" w:fill="auto"/>
            <w:noWrap/>
            <w:vAlign w:val="center"/>
            <w:hideMark/>
          </w:tcPr>
          <w:p w14:paraId="538B8201" w14:textId="77777777" w:rsidR="00066516" w:rsidRPr="008F77C8" w:rsidRDefault="00066516" w:rsidP="003C14E4">
            <w:pPr>
              <w:pStyle w:val="cuatexto"/>
              <w:jc w:val="right"/>
            </w:pPr>
            <w:r>
              <w:t>5</w:t>
            </w:r>
          </w:p>
        </w:tc>
        <w:tc>
          <w:tcPr>
            <w:tcW w:w="874" w:type="dxa"/>
            <w:tcBorders>
              <w:top w:val="single" w:sz="4" w:space="0" w:color="auto"/>
              <w:bottom w:val="single" w:sz="2" w:space="0" w:color="auto"/>
            </w:tcBorders>
            <w:shd w:val="clear" w:color="auto" w:fill="auto"/>
            <w:noWrap/>
            <w:vAlign w:val="center"/>
            <w:hideMark/>
          </w:tcPr>
          <w:p w14:paraId="2A0743B8" w14:textId="77777777" w:rsidR="00066516" w:rsidRPr="008F77C8" w:rsidRDefault="00066516" w:rsidP="003C14E4">
            <w:pPr>
              <w:pStyle w:val="cuatexto"/>
              <w:jc w:val="right"/>
            </w:pPr>
            <w:r>
              <w:t>8</w:t>
            </w:r>
          </w:p>
        </w:tc>
        <w:tc>
          <w:tcPr>
            <w:tcW w:w="875" w:type="dxa"/>
            <w:tcBorders>
              <w:top w:val="single" w:sz="4" w:space="0" w:color="auto"/>
              <w:bottom w:val="single" w:sz="2" w:space="0" w:color="auto"/>
            </w:tcBorders>
            <w:shd w:val="clear" w:color="auto" w:fill="auto"/>
            <w:noWrap/>
            <w:vAlign w:val="center"/>
            <w:hideMark/>
          </w:tcPr>
          <w:p w14:paraId="73BDBE23" w14:textId="77777777" w:rsidR="00066516" w:rsidRPr="008F77C8" w:rsidRDefault="00066516" w:rsidP="003C14E4">
            <w:pPr>
              <w:pStyle w:val="cuatexto"/>
              <w:jc w:val="right"/>
            </w:pPr>
            <w:r>
              <w:t>5</w:t>
            </w:r>
          </w:p>
        </w:tc>
      </w:tr>
      <w:tr w:rsidR="00066516" w:rsidRPr="008F77C8" w14:paraId="6A47F028" w14:textId="77777777" w:rsidTr="005306A2">
        <w:trPr>
          <w:trHeight w:val="198"/>
        </w:trPr>
        <w:tc>
          <w:tcPr>
            <w:tcW w:w="1565" w:type="dxa"/>
            <w:vMerge/>
            <w:vAlign w:val="center"/>
            <w:hideMark/>
          </w:tcPr>
          <w:p w14:paraId="5981C85E" w14:textId="77777777" w:rsidR="00066516" w:rsidRPr="008F77C8" w:rsidRDefault="00066516" w:rsidP="003C14E4">
            <w:pPr>
              <w:pStyle w:val="cuatexto"/>
            </w:pPr>
          </w:p>
        </w:tc>
        <w:tc>
          <w:tcPr>
            <w:tcW w:w="1984" w:type="dxa"/>
            <w:tcBorders>
              <w:top w:val="single" w:sz="2" w:space="0" w:color="auto"/>
            </w:tcBorders>
            <w:shd w:val="clear" w:color="auto" w:fill="auto"/>
            <w:noWrap/>
            <w:vAlign w:val="center"/>
            <w:hideMark/>
          </w:tcPr>
          <w:p w14:paraId="62F09703" w14:textId="77777777" w:rsidR="00066516" w:rsidRPr="008F77C8" w:rsidRDefault="00066516" w:rsidP="003C14E4">
            <w:pPr>
              <w:pStyle w:val="cuatexto"/>
            </w:pPr>
            <w:r>
              <w:t>Otros motivos</w:t>
            </w:r>
          </w:p>
        </w:tc>
        <w:tc>
          <w:tcPr>
            <w:tcW w:w="874" w:type="dxa"/>
            <w:tcBorders>
              <w:top w:val="single" w:sz="2" w:space="0" w:color="auto"/>
            </w:tcBorders>
            <w:shd w:val="clear" w:color="auto" w:fill="auto"/>
            <w:noWrap/>
            <w:vAlign w:val="center"/>
            <w:hideMark/>
          </w:tcPr>
          <w:p w14:paraId="42DE3843" w14:textId="77777777" w:rsidR="00066516" w:rsidRPr="008F77C8" w:rsidRDefault="00066516" w:rsidP="003C14E4">
            <w:pPr>
              <w:pStyle w:val="cuatexto"/>
              <w:jc w:val="right"/>
            </w:pPr>
            <w:r>
              <w:t>1</w:t>
            </w:r>
          </w:p>
        </w:tc>
        <w:tc>
          <w:tcPr>
            <w:tcW w:w="874" w:type="dxa"/>
            <w:tcBorders>
              <w:top w:val="single" w:sz="2" w:space="0" w:color="auto"/>
            </w:tcBorders>
            <w:shd w:val="clear" w:color="auto" w:fill="auto"/>
            <w:noWrap/>
            <w:vAlign w:val="center"/>
            <w:hideMark/>
          </w:tcPr>
          <w:p w14:paraId="62214AF0" w14:textId="77777777" w:rsidR="00066516" w:rsidRPr="008F77C8" w:rsidRDefault="00066516" w:rsidP="003C14E4">
            <w:pPr>
              <w:pStyle w:val="cuatexto"/>
              <w:jc w:val="right"/>
            </w:pPr>
            <w:r>
              <w:t>2</w:t>
            </w:r>
          </w:p>
        </w:tc>
        <w:tc>
          <w:tcPr>
            <w:tcW w:w="874" w:type="dxa"/>
            <w:tcBorders>
              <w:top w:val="single" w:sz="2" w:space="0" w:color="auto"/>
            </w:tcBorders>
            <w:shd w:val="clear" w:color="auto" w:fill="auto"/>
            <w:noWrap/>
            <w:vAlign w:val="center"/>
            <w:hideMark/>
          </w:tcPr>
          <w:p w14:paraId="3244C8E8" w14:textId="77777777" w:rsidR="00066516" w:rsidRPr="008F77C8" w:rsidRDefault="00066516" w:rsidP="003C14E4">
            <w:pPr>
              <w:pStyle w:val="cuatexto"/>
              <w:jc w:val="right"/>
            </w:pPr>
            <w:r>
              <w:t>1</w:t>
            </w:r>
          </w:p>
        </w:tc>
        <w:tc>
          <w:tcPr>
            <w:tcW w:w="874" w:type="dxa"/>
            <w:tcBorders>
              <w:top w:val="single" w:sz="2" w:space="0" w:color="auto"/>
            </w:tcBorders>
            <w:shd w:val="clear" w:color="auto" w:fill="auto"/>
            <w:noWrap/>
            <w:vAlign w:val="center"/>
            <w:hideMark/>
          </w:tcPr>
          <w:p w14:paraId="13DC3F74" w14:textId="77777777" w:rsidR="00066516" w:rsidRPr="008F77C8" w:rsidRDefault="00066516" w:rsidP="003C14E4">
            <w:pPr>
              <w:pStyle w:val="cuatexto"/>
              <w:jc w:val="right"/>
            </w:pPr>
            <w:r>
              <w:t>1</w:t>
            </w:r>
          </w:p>
        </w:tc>
        <w:tc>
          <w:tcPr>
            <w:tcW w:w="874" w:type="dxa"/>
            <w:tcBorders>
              <w:top w:val="single" w:sz="2" w:space="0" w:color="auto"/>
            </w:tcBorders>
            <w:shd w:val="clear" w:color="auto" w:fill="auto"/>
            <w:noWrap/>
            <w:vAlign w:val="center"/>
            <w:hideMark/>
          </w:tcPr>
          <w:p w14:paraId="037B1073" w14:textId="77777777" w:rsidR="00066516" w:rsidRPr="008F77C8" w:rsidRDefault="00066516" w:rsidP="003C14E4">
            <w:pPr>
              <w:pStyle w:val="cuatexto"/>
              <w:jc w:val="right"/>
            </w:pPr>
            <w:r>
              <w:t>2</w:t>
            </w:r>
          </w:p>
        </w:tc>
        <w:tc>
          <w:tcPr>
            <w:tcW w:w="875" w:type="dxa"/>
            <w:tcBorders>
              <w:top w:val="single" w:sz="2" w:space="0" w:color="auto"/>
            </w:tcBorders>
            <w:shd w:val="clear" w:color="auto" w:fill="auto"/>
            <w:noWrap/>
            <w:vAlign w:val="center"/>
            <w:hideMark/>
          </w:tcPr>
          <w:p w14:paraId="2332ADF2" w14:textId="77777777" w:rsidR="00066516" w:rsidRPr="008F77C8" w:rsidRDefault="00066516" w:rsidP="003C14E4">
            <w:pPr>
              <w:pStyle w:val="cuatexto"/>
              <w:jc w:val="right"/>
            </w:pPr>
            <w:r>
              <w:t>2</w:t>
            </w:r>
          </w:p>
        </w:tc>
      </w:tr>
      <w:tr w:rsidR="00066516" w:rsidRPr="008F77C8" w14:paraId="016ECA3C" w14:textId="77777777" w:rsidTr="002C401F">
        <w:trPr>
          <w:trHeight w:val="255"/>
        </w:trPr>
        <w:tc>
          <w:tcPr>
            <w:tcW w:w="1565" w:type="dxa"/>
            <w:vMerge w:val="restart"/>
            <w:shd w:val="clear" w:color="auto" w:fill="8DB3E2" w:themeFill="text2" w:themeFillTint="66"/>
            <w:vAlign w:val="center"/>
          </w:tcPr>
          <w:p w14:paraId="64D5272A" w14:textId="77777777" w:rsidR="00066516" w:rsidRPr="00C66AE7" w:rsidRDefault="00066516" w:rsidP="0047539F">
            <w:pPr>
              <w:pStyle w:val="cuadroCabe"/>
              <w:spacing w:after="40"/>
            </w:pPr>
            <w:r w:rsidRPr="00C66AE7">
              <w:t>Total</w:t>
            </w:r>
          </w:p>
        </w:tc>
        <w:tc>
          <w:tcPr>
            <w:tcW w:w="1984" w:type="dxa"/>
            <w:tcBorders>
              <w:bottom w:val="single" w:sz="4" w:space="0" w:color="auto"/>
            </w:tcBorders>
            <w:shd w:val="clear" w:color="auto" w:fill="8DB3E2" w:themeFill="text2" w:themeFillTint="66"/>
            <w:noWrap/>
            <w:vAlign w:val="center"/>
          </w:tcPr>
          <w:p w14:paraId="604C6107" w14:textId="77777777" w:rsidR="00066516" w:rsidRPr="002F7255" w:rsidRDefault="00066516" w:rsidP="0047539F">
            <w:pPr>
              <w:pStyle w:val="cuadroCabe"/>
              <w:spacing w:after="40"/>
              <w:rPr>
                <w:rFonts w:cs="Arial"/>
                <w:szCs w:val="18"/>
              </w:rPr>
            </w:pPr>
            <w:r w:rsidRPr="002F7255">
              <w:rPr>
                <w:rFonts w:cs="Arial"/>
                <w:szCs w:val="18"/>
              </w:rPr>
              <w:t>Asistencia</w:t>
            </w:r>
          </w:p>
        </w:tc>
        <w:tc>
          <w:tcPr>
            <w:tcW w:w="874" w:type="dxa"/>
            <w:tcBorders>
              <w:bottom w:val="single" w:sz="4" w:space="0" w:color="auto"/>
            </w:tcBorders>
            <w:shd w:val="clear" w:color="auto" w:fill="8DB3E2" w:themeFill="text2" w:themeFillTint="66"/>
            <w:noWrap/>
            <w:vAlign w:val="center"/>
          </w:tcPr>
          <w:p w14:paraId="6D334386" w14:textId="77777777" w:rsidR="00066516" w:rsidRPr="00C66AE7" w:rsidRDefault="00066516" w:rsidP="0047539F">
            <w:pPr>
              <w:pStyle w:val="cuadroCabe"/>
              <w:spacing w:after="40"/>
              <w:jc w:val="right"/>
            </w:pPr>
            <w:r>
              <w:t>45</w:t>
            </w:r>
          </w:p>
        </w:tc>
        <w:tc>
          <w:tcPr>
            <w:tcW w:w="874" w:type="dxa"/>
            <w:tcBorders>
              <w:bottom w:val="single" w:sz="4" w:space="0" w:color="auto"/>
            </w:tcBorders>
            <w:shd w:val="clear" w:color="auto" w:fill="8DB3E2" w:themeFill="text2" w:themeFillTint="66"/>
            <w:noWrap/>
            <w:vAlign w:val="center"/>
          </w:tcPr>
          <w:p w14:paraId="62B260CA" w14:textId="77777777" w:rsidR="00066516" w:rsidRPr="00C66AE7" w:rsidRDefault="00066516" w:rsidP="0047539F">
            <w:pPr>
              <w:pStyle w:val="cuadroCabe"/>
              <w:spacing w:after="40"/>
              <w:jc w:val="right"/>
            </w:pPr>
            <w:r>
              <w:t>47</w:t>
            </w:r>
          </w:p>
        </w:tc>
        <w:tc>
          <w:tcPr>
            <w:tcW w:w="874" w:type="dxa"/>
            <w:tcBorders>
              <w:bottom w:val="single" w:sz="4" w:space="0" w:color="auto"/>
            </w:tcBorders>
            <w:shd w:val="clear" w:color="auto" w:fill="8DB3E2" w:themeFill="text2" w:themeFillTint="66"/>
            <w:noWrap/>
            <w:vAlign w:val="center"/>
          </w:tcPr>
          <w:p w14:paraId="703821FC" w14:textId="77777777" w:rsidR="00066516" w:rsidRPr="00C66AE7" w:rsidRDefault="00066516" w:rsidP="0047539F">
            <w:pPr>
              <w:pStyle w:val="cuadroCabe"/>
              <w:spacing w:after="40"/>
              <w:jc w:val="right"/>
            </w:pPr>
            <w:r>
              <w:t>40</w:t>
            </w:r>
          </w:p>
        </w:tc>
        <w:tc>
          <w:tcPr>
            <w:tcW w:w="874" w:type="dxa"/>
            <w:tcBorders>
              <w:bottom w:val="single" w:sz="4" w:space="0" w:color="auto"/>
            </w:tcBorders>
            <w:shd w:val="clear" w:color="auto" w:fill="8DB3E2" w:themeFill="text2" w:themeFillTint="66"/>
            <w:noWrap/>
            <w:vAlign w:val="center"/>
          </w:tcPr>
          <w:p w14:paraId="347CC35F" w14:textId="77777777" w:rsidR="00066516" w:rsidRPr="00C66AE7" w:rsidRDefault="00066516" w:rsidP="0047539F">
            <w:pPr>
              <w:pStyle w:val="cuadroCabe"/>
              <w:spacing w:after="40"/>
              <w:jc w:val="right"/>
            </w:pPr>
            <w:r>
              <w:t>46</w:t>
            </w:r>
          </w:p>
        </w:tc>
        <w:tc>
          <w:tcPr>
            <w:tcW w:w="874" w:type="dxa"/>
            <w:tcBorders>
              <w:bottom w:val="single" w:sz="4" w:space="0" w:color="auto"/>
            </w:tcBorders>
            <w:shd w:val="clear" w:color="auto" w:fill="8DB3E2" w:themeFill="text2" w:themeFillTint="66"/>
            <w:noWrap/>
            <w:vAlign w:val="center"/>
          </w:tcPr>
          <w:p w14:paraId="315FF30C" w14:textId="77777777" w:rsidR="00066516" w:rsidRPr="00C66AE7" w:rsidRDefault="00066516" w:rsidP="0047539F">
            <w:pPr>
              <w:pStyle w:val="cuadroCabe"/>
              <w:spacing w:after="40"/>
              <w:jc w:val="right"/>
            </w:pPr>
            <w:r>
              <w:t>49</w:t>
            </w:r>
          </w:p>
        </w:tc>
        <w:tc>
          <w:tcPr>
            <w:tcW w:w="875" w:type="dxa"/>
            <w:tcBorders>
              <w:bottom w:val="single" w:sz="4" w:space="0" w:color="auto"/>
            </w:tcBorders>
            <w:shd w:val="clear" w:color="auto" w:fill="8DB3E2" w:themeFill="text2" w:themeFillTint="66"/>
            <w:noWrap/>
            <w:vAlign w:val="center"/>
          </w:tcPr>
          <w:p w14:paraId="48FBDD8A" w14:textId="77777777" w:rsidR="00066516" w:rsidRPr="00C66AE7" w:rsidRDefault="00066516" w:rsidP="0047539F">
            <w:pPr>
              <w:pStyle w:val="cuadroCabe"/>
              <w:spacing w:after="40"/>
              <w:jc w:val="right"/>
            </w:pPr>
            <w:r>
              <w:t>50</w:t>
            </w:r>
          </w:p>
        </w:tc>
      </w:tr>
      <w:tr w:rsidR="00066516" w:rsidRPr="008F77C8" w14:paraId="0DF0D00E" w14:textId="77777777" w:rsidTr="005306A2">
        <w:trPr>
          <w:trHeight w:val="255"/>
        </w:trPr>
        <w:tc>
          <w:tcPr>
            <w:tcW w:w="1565" w:type="dxa"/>
            <w:vMerge/>
            <w:shd w:val="clear" w:color="auto" w:fill="8DB3E2" w:themeFill="text2" w:themeFillTint="66"/>
            <w:vAlign w:val="center"/>
          </w:tcPr>
          <w:p w14:paraId="1250FDC5" w14:textId="77777777" w:rsidR="00066516" w:rsidRPr="00C66AE7" w:rsidRDefault="00066516" w:rsidP="0047539F">
            <w:pPr>
              <w:pStyle w:val="cuadroCabe"/>
              <w:spacing w:after="40"/>
            </w:pPr>
          </w:p>
        </w:tc>
        <w:tc>
          <w:tcPr>
            <w:tcW w:w="1984" w:type="dxa"/>
            <w:shd w:val="clear" w:color="auto" w:fill="8DB3E2" w:themeFill="text2" w:themeFillTint="66"/>
            <w:noWrap/>
            <w:vAlign w:val="center"/>
          </w:tcPr>
          <w:p w14:paraId="48243B38" w14:textId="77777777" w:rsidR="00066516" w:rsidRPr="002F7255" w:rsidRDefault="00066516" w:rsidP="0047539F">
            <w:pPr>
              <w:pStyle w:val="cuadroCabe"/>
              <w:spacing w:after="40"/>
              <w:rPr>
                <w:rFonts w:cs="Arial"/>
                <w:szCs w:val="18"/>
              </w:rPr>
            </w:pPr>
            <w:r w:rsidRPr="002F7255">
              <w:rPr>
                <w:rFonts w:cs="Arial"/>
                <w:szCs w:val="18"/>
              </w:rPr>
              <w:t>Otros motivos</w:t>
            </w:r>
          </w:p>
        </w:tc>
        <w:tc>
          <w:tcPr>
            <w:tcW w:w="874" w:type="dxa"/>
            <w:shd w:val="clear" w:color="auto" w:fill="8DB3E2" w:themeFill="text2" w:themeFillTint="66"/>
            <w:noWrap/>
            <w:vAlign w:val="center"/>
          </w:tcPr>
          <w:p w14:paraId="3100B1B8" w14:textId="77777777" w:rsidR="00066516" w:rsidRPr="00C66AE7" w:rsidRDefault="00066516" w:rsidP="0047539F">
            <w:pPr>
              <w:pStyle w:val="cuadroCabe"/>
              <w:spacing w:after="40"/>
              <w:jc w:val="right"/>
            </w:pPr>
            <w:r>
              <w:t>24</w:t>
            </w:r>
          </w:p>
        </w:tc>
        <w:tc>
          <w:tcPr>
            <w:tcW w:w="874" w:type="dxa"/>
            <w:shd w:val="clear" w:color="auto" w:fill="8DB3E2" w:themeFill="text2" w:themeFillTint="66"/>
            <w:noWrap/>
            <w:vAlign w:val="center"/>
          </w:tcPr>
          <w:p w14:paraId="02AE9DE3" w14:textId="77777777" w:rsidR="00066516" w:rsidRPr="00C66AE7" w:rsidRDefault="00066516" w:rsidP="0047539F">
            <w:pPr>
              <w:pStyle w:val="cuadroCabe"/>
              <w:spacing w:after="40"/>
              <w:jc w:val="right"/>
            </w:pPr>
            <w:r>
              <w:t>18</w:t>
            </w:r>
          </w:p>
        </w:tc>
        <w:tc>
          <w:tcPr>
            <w:tcW w:w="874" w:type="dxa"/>
            <w:shd w:val="clear" w:color="auto" w:fill="8DB3E2" w:themeFill="text2" w:themeFillTint="66"/>
            <w:noWrap/>
            <w:vAlign w:val="center"/>
          </w:tcPr>
          <w:p w14:paraId="7FEBD039" w14:textId="77777777" w:rsidR="00066516" w:rsidRPr="00C66AE7" w:rsidRDefault="00066516" w:rsidP="0047539F">
            <w:pPr>
              <w:pStyle w:val="cuadroCabe"/>
              <w:spacing w:after="40"/>
              <w:jc w:val="right"/>
            </w:pPr>
            <w:r>
              <w:t>16</w:t>
            </w:r>
          </w:p>
        </w:tc>
        <w:tc>
          <w:tcPr>
            <w:tcW w:w="874" w:type="dxa"/>
            <w:shd w:val="clear" w:color="auto" w:fill="8DB3E2" w:themeFill="text2" w:themeFillTint="66"/>
            <w:noWrap/>
            <w:vAlign w:val="center"/>
          </w:tcPr>
          <w:p w14:paraId="14A014D8" w14:textId="77777777" w:rsidR="00066516" w:rsidRPr="00C66AE7" w:rsidRDefault="00066516" w:rsidP="0047539F">
            <w:pPr>
              <w:pStyle w:val="cuadroCabe"/>
              <w:spacing w:after="40"/>
              <w:jc w:val="right"/>
            </w:pPr>
            <w:r>
              <w:t>20</w:t>
            </w:r>
          </w:p>
        </w:tc>
        <w:tc>
          <w:tcPr>
            <w:tcW w:w="874" w:type="dxa"/>
            <w:shd w:val="clear" w:color="auto" w:fill="8DB3E2" w:themeFill="text2" w:themeFillTint="66"/>
            <w:noWrap/>
            <w:vAlign w:val="center"/>
          </w:tcPr>
          <w:p w14:paraId="5C4C6FDE" w14:textId="77777777" w:rsidR="00066516" w:rsidRPr="00C66AE7" w:rsidRDefault="00066516" w:rsidP="0047539F">
            <w:pPr>
              <w:pStyle w:val="cuadroCabe"/>
              <w:spacing w:after="40"/>
              <w:jc w:val="right"/>
            </w:pPr>
            <w:r>
              <w:t>19</w:t>
            </w:r>
          </w:p>
        </w:tc>
        <w:tc>
          <w:tcPr>
            <w:tcW w:w="875" w:type="dxa"/>
            <w:shd w:val="clear" w:color="auto" w:fill="8DB3E2" w:themeFill="text2" w:themeFillTint="66"/>
            <w:noWrap/>
            <w:vAlign w:val="center"/>
          </w:tcPr>
          <w:p w14:paraId="7B6C89D6" w14:textId="77777777" w:rsidR="00066516" w:rsidRPr="00C66AE7" w:rsidRDefault="00066516" w:rsidP="0047539F">
            <w:pPr>
              <w:pStyle w:val="cuadroCabe"/>
              <w:spacing w:after="40"/>
              <w:jc w:val="right"/>
            </w:pPr>
            <w:r>
              <w:t>27</w:t>
            </w:r>
          </w:p>
        </w:tc>
      </w:tr>
    </w:tbl>
    <w:p w14:paraId="6A6A5F8E" w14:textId="77777777" w:rsidR="00066516" w:rsidRDefault="00066516" w:rsidP="003C14E4">
      <w:pPr>
        <w:pStyle w:val="texto"/>
        <w:spacing w:before="240" w:after="140"/>
        <w:jc w:val="both"/>
      </w:pPr>
      <w:r>
        <w:t>Estas reclamaciones genéricas en 2023 son 77 experimentando un crecimiento del 12 por ciento respecto a 2018.</w:t>
      </w:r>
    </w:p>
    <w:p w14:paraId="0DE0CCD1" w14:textId="07EC2CAB" w:rsidR="00066516" w:rsidRDefault="00066516" w:rsidP="005459B9">
      <w:pPr>
        <w:pStyle w:val="texto"/>
        <w:spacing w:after="140"/>
        <w:jc w:val="both"/>
      </w:pPr>
      <w:r w:rsidRPr="00106193">
        <w:t xml:space="preserve">En </w:t>
      </w:r>
      <w:r w:rsidRPr="00106193">
        <w:rPr>
          <w:b/>
        </w:rPr>
        <w:t>definitiva,</w:t>
      </w:r>
      <w:r w:rsidRPr="00106193">
        <w:t xml:space="preserve"> respecto al </w:t>
      </w:r>
      <w:r w:rsidR="005026F7">
        <w:t xml:space="preserve">uso </w:t>
      </w:r>
      <w:r w:rsidR="005026F7" w:rsidRPr="005459B9">
        <w:rPr>
          <w:szCs w:val="26"/>
        </w:rPr>
        <w:t>de</w:t>
      </w:r>
      <w:r w:rsidR="005026F7">
        <w:t xml:space="preserve"> los recursos de AP y la percepción de la ciudadanía sobre accesibilidad</w:t>
      </w:r>
      <w:r>
        <w:t>,</w:t>
      </w:r>
      <w:r w:rsidRPr="00106193">
        <w:t xml:space="preserve"> señalamos que, </w:t>
      </w:r>
      <w:r>
        <w:t xml:space="preserve">tanto la frecuentación por TIS como por persona distinta que ha acudido a consulta ha disminuido en el periodo analizado (salvo en el caso de las consultas del personal de enfermería). Esta frecuentación está condicionada por la edad del paciente, con diferencias significativas entre rangos de edad, y por el tipo de ZBS a la que se pertenezca con valores mayores en zonas especiales o rurales pequeñas y valores inferiores en zonas urbanas. </w:t>
      </w:r>
    </w:p>
    <w:p w14:paraId="041E1591" w14:textId="77777777" w:rsidR="00066516" w:rsidRDefault="00066516" w:rsidP="005459B9">
      <w:pPr>
        <w:pStyle w:val="texto"/>
        <w:spacing w:after="140"/>
        <w:jc w:val="both"/>
      </w:pPr>
      <w:r>
        <w:t xml:space="preserve">Se observa, además, un cambio en el modelo de atención al paciente en el periodo analizado caracterizado actualmente por una reducción de la atención en las citas día demandadas por la ciudadanía y un incremento de la atención programada y de la no presencial. </w:t>
      </w:r>
    </w:p>
    <w:p w14:paraId="2F897705" w14:textId="77777777" w:rsidR="00066516" w:rsidRDefault="00066516" w:rsidP="005459B9">
      <w:pPr>
        <w:pStyle w:val="texto"/>
        <w:spacing w:after="140"/>
        <w:jc w:val="both"/>
      </w:pPr>
      <w:r>
        <w:t xml:space="preserve">La percepción de la ciudadanía sobre la accesibilidad ha empeorado en el conjunto del periodo analizado, si bien, en 2023 ha mejorado ligeramente respecto al ejercicio anterior. </w:t>
      </w:r>
    </w:p>
    <w:p w14:paraId="5A2FEF63" w14:textId="4DA4AA9E" w:rsidR="00445DA8" w:rsidRDefault="00445DA8" w:rsidP="00672079">
      <w:pPr>
        <w:pStyle w:val="atitulo2"/>
        <w:spacing w:before="240"/>
      </w:pPr>
      <w:bookmarkStart w:id="55" w:name="_Toc175899504"/>
      <w:r>
        <w:lastRenderedPageBreak/>
        <w:t>3.</w:t>
      </w:r>
      <w:r w:rsidR="003F7342">
        <w:t>4</w:t>
      </w:r>
      <w:r>
        <w:t xml:space="preserve"> </w:t>
      </w:r>
      <w:r w:rsidR="7417813C">
        <w:t xml:space="preserve">Objetivo 4. </w:t>
      </w:r>
      <w:r>
        <w:t xml:space="preserve">Cumplimiento del principio de equidad en la </w:t>
      </w:r>
      <w:r w:rsidR="00D7564A">
        <w:t>accesibilidad a AP entre zonas básicas de salud</w:t>
      </w:r>
      <w:bookmarkEnd w:id="55"/>
    </w:p>
    <w:p w14:paraId="7BFF8F2A" w14:textId="42F42E75" w:rsidR="00445DA8" w:rsidRDefault="00445DA8" w:rsidP="00A448B3">
      <w:pPr>
        <w:pStyle w:val="atitulo3"/>
      </w:pPr>
      <w:r>
        <w:t>3.</w:t>
      </w:r>
      <w:r w:rsidR="003F7342">
        <w:t>4</w:t>
      </w:r>
      <w:r>
        <w:t xml:space="preserve">.1 </w:t>
      </w:r>
      <w:r w:rsidR="00D7564A">
        <w:t>Recursos de AP por zona básica de salud</w:t>
      </w:r>
    </w:p>
    <w:p w14:paraId="234D59C3" w14:textId="32FE4F49" w:rsidR="64284F09" w:rsidRDefault="64284F09" w:rsidP="005459B9">
      <w:pPr>
        <w:pStyle w:val="texto"/>
        <w:spacing w:after="140"/>
        <w:jc w:val="both"/>
      </w:pPr>
      <w:r>
        <w:t xml:space="preserve">El artículo 3 de la Ley Foral 10/1990, de 23 de noviembre, de Salud de Navarra establece que </w:t>
      </w:r>
      <w:r w:rsidR="53DBB55B">
        <w:t xml:space="preserve">la asistencia sanitaria pública en Navarra se extenderá a toda la ciudadanía residente en cualquier </w:t>
      </w:r>
      <w:r w:rsidR="53DBB55B" w:rsidRPr="005459B9">
        <w:rPr>
          <w:szCs w:val="26"/>
        </w:rPr>
        <w:t>municipio</w:t>
      </w:r>
      <w:r w:rsidR="53DBB55B">
        <w:t xml:space="preserve">, señalando además </w:t>
      </w:r>
      <w:r w:rsidR="58D24F2F">
        <w:t xml:space="preserve">que el acceso y las prestaciones sanitarias se realizarán en condiciones de igualdad efectiva. </w:t>
      </w:r>
    </w:p>
    <w:p w14:paraId="02CE6874" w14:textId="2D956950" w:rsidR="58D24F2F" w:rsidRDefault="58D24F2F" w:rsidP="005459B9">
      <w:pPr>
        <w:pStyle w:val="texto"/>
        <w:spacing w:after="140"/>
        <w:jc w:val="both"/>
      </w:pPr>
      <w:r>
        <w:t xml:space="preserve">A continuación, mostramos el resultado </w:t>
      </w:r>
      <w:r w:rsidR="006E5337">
        <w:t xml:space="preserve">tras </w:t>
      </w:r>
      <w:r>
        <w:t xml:space="preserve">analizar varios indicadores por ZBS para verificar si esta igualdad en el </w:t>
      </w:r>
      <w:r w:rsidRPr="005459B9">
        <w:rPr>
          <w:szCs w:val="26"/>
        </w:rPr>
        <w:t>acceso</w:t>
      </w:r>
      <w:r>
        <w:t xml:space="preserve"> se está produciendo.</w:t>
      </w:r>
    </w:p>
    <w:p w14:paraId="1738915A" w14:textId="33C86BC8" w:rsidR="008306B7" w:rsidRPr="008565C3" w:rsidRDefault="008306B7" w:rsidP="00A448B3">
      <w:pPr>
        <w:pStyle w:val="atitulo3"/>
      </w:pPr>
      <w:r w:rsidRPr="008565C3">
        <w:t>TIS por CIAS por zona básica de salud</w:t>
      </w:r>
    </w:p>
    <w:p w14:paraId="4F8841D7" w14:textId="27221B1D" w:rsidR="003F7342" w:rsidRPr="005459B9" w:rsidRDefault="00C77CA8" w:rsidP="005459B9">
      <w:pPr>
        <w:pStyle w:val="texto"/>
        <w:spacing w:after="140"/>
        <w:jc w:val="both"/>
        <w:rPr>
          <w:szCs w:val="26"/>
        </w:rPr>
      </w:pPr>
      <w:r w:rsidRPr="00AE222D">
        <w:t xml:space="preserve">En el apartado 3.1.1 de este informe se constataba la existencia de diferencias de TIS por CIAS entre las </w:t>
      </w:r>
      <w:r w:rsidRPr="005459B9">
        <w:rPr>
          <w:szCs w:val="26"/>
        </w:rPr>
        <w:t xml:space="preserve">distintas categorías de </w:t>
      </w:r>
      <w:r w:rsidR="002A7BD9" w:rsidRPr="005459B9">
        <w:rPr>
          <w:szCs w:val="26"/>
        </w:rPr>
        <w:t>ZBS</w:t>
      </w:r>
      <w:r w:rsidRPr="005459B9">
        <w:rPr>
          <w:szCs w:val="26"/>
        </w:rPr>
        <w:t xml:space="preserve">. </w:t>
      </w:r>
    </w:p>
    <w:p w14:paraId="45D92FA4" w14:textId="3E7FFFE1" w:rsidR="00E43DCA" w:rsidRPr="00AE222D" w:rsidRDefault="00C77CA8" w:rsidP="005459B9">
      <w:pPr>
        <w:pStyle w:val="texto"/>
        <w:spacing w:after="140"/>
        <w:jc w:val="both"/>
        <w:rPr>
          <w:szCs w:val="26"/>
        </w:rPr>
      </w:pPr>
      <w:r w:rsidRPr="005459B9">
        <w:rPr>
          <w:szCs w:val="26"/>
        </w:rPr>
        <w:t xml:space="preserve">El Anexo </w:t>
      </w:r>
      <w:r w:rsidR="0083260E" w:rsidRPr="005459B9">
        <w:rPr>
          <w:szCs w:val="26"/>
        </w:rPr>
        <w:t>5</w:t>
      </w:r>
      <w:r w:rsidRPr="005459B9">
        <w:rPr>
          <w:szCs w:val="26"/>
        </w:rPr>
        <w:t xml:space="preserve"> que </w:t>
      </w:r>
      <w:r w:rsidR="008306B7" w:rsidRPr="00AE222D">
        <w:rPr>
          <w:szCs w:val="26"/>
        </w:rPr>
        <w:t>acompaña a este informe</w:t>
      </w:r>
      <w:r w:rsidRPr="00AE222D">
        <w:rPr>
          <w:szCs w:val="26"/>
        </w:rPr>
        <w:t xml:space="preserve"> contiene </w:t>
      </w:r>
      <w:r w:rsidR="0018625B" w:rsidRPr="00AE222D">
        <w:rPr>
          <w:szCs w:val="26"/>
        </w:rPr>
        <w:t>l</w:t>
      </w:r>
      <w:r w:rsidR="00E43DCA" w:rsidRPr="00AE222D">
        <w:rPr>
          <w:szCs w:val="26"/>
        </w:rPr>
        <w:t>as TIS por CIAS</w:t>
      </w:r>
      <w:r w:rsidR="004D1A79">
        <w:rPr>
          <w:szCs w:val="26"/>
        </w:rPr>
        <w:t xml:space="preserve"> para cada ZBS</w:t>
      </w:r>
      <w:r w:rsidR="00E43DCA" w:rsidRPr="00AE222D">
        <w:rPr>
          <w:szCs w:val="26"/>
        </w:rPr>
        <w:t>.</w:t>
      </w:r>
      <w:r w:rsidR="004D1A79">
        <w:rPr>
          <w:szCs w:val="26"/>
        </w:rPr>
        <w:t xml:space="preserve"> </w:t>
      </w:r>
      <w:r w:rsidR="00E43DCA" w:rsidRPr="00AE222D">
        <w:rPr>
          <w:szCs w:val="26"/>
        </w:rPr>
        <w:t>Del análisis de estos datos señalamos lo siguiente:</w:t>
      </w:r>
    </w:p>
    <w:p w14:paraId="20678E7A" w14:textId="3102FEFE" w:rsidR="0080295B" w:rsidRPr="00AE63B4" w:rsidRDefault="3B2E4470" w:rsidP="00AE63B4">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t>Existen diferencias significativas en las TIS asignadas a cada CIAS o cupo de pacientes debidas a distintas razones: distribución de la población por municipios, edad de la población por municipios, consideración de zona especial, etc.</w:t>
      </w:r>
    </w:p>
    <w:p w14:paraId="692A2E77" w14:textId="2D0B2F91" w:rsidR="00E43DCA" w:rsidRPr="00AE222D" w:rsidRDefault="3B2E4470" w:rsidP="007933D3">
      <w:pPr>
        <w:pStyle w:val="texto"/>
        <w:numPr>
          <w:ilvl w:val="0"/>
          <w:numId w:val="6"/>
        </w:numPr>
        <w:tabs>
          <w:tab w:val="clear" w:pos="2835"/>
          <w:tab w:val="clear" w:pos="3969"/>
          <w:tab w:val="clear" w:pos="5103"/>
          <w:tab w:val="clear" w:pos="6237"/>
          <w:tab w:val="clear" w:pos="7371"/>
          <w:tab w:val="num" w:pos="300"/>
          <w:tab w:val="left" w:pos="480"/>
          <w:tab w:val="num" w:pos="600"/>
        </w:tabs>
        <w:spacing w:after="240"/>
        <w:ind w:left="0" w:firstLine="289"/>
        <w:jc w:val="both"/>
        <w:rPr>
          <w:szCs w:val="26"/>
        </w:rPr>
      </w:pPr>
      <w:r w:rsidRPr="5B85BBA2">
        <w:rPr>
          <w:szCs w:val="26"/>
        </w:rPr>
        <w:t xml:space="preserve">El cuadro siguiente muestra los </w:t>
      </w:r>
      <w:r w:rsidR="44FF716B" w:rsidRPr="5B85BBA2">
        <w:rPr>
          <w:szCs w:val="26"/>
        </w:rPr>
        <w:t>valores máximos y mínimos</w:t>
      </w:r>
      <w:r w:rsidRPr="5B85BBA2">
        <w:rPr>
          <w:szCs w:val="26"/>
        </w:rPr>
        <w:t xml:space="preserve"> por categoría profesional en 2023:</w:t>
      </w:r>
    </w:p>
    <w:tbl>
      <w:tblPr>
        <w:tblStyle w:val="Tablaconcuadrcula"/>
        <w:tblW w:w="8832" w:type="dxa"/>
        <w:tblBorders>
          <w:left w:val="none" w:sz="0" w:space="0" w:color="auto"/>
          <w:right w:val="none" w:sz="0" w:space="0" w:color="auto"/>
          <w:insideV w:val="none" w:sz="0" w:space="0" w:color="auto"/>
        </w:tblBorders>
        <w:tblLook w:val="04A0" w:firstRow="1" w:lastRow="0" w:firstColumn="1" w:lastColumn="0" w:noHBand="0" w:noVBand="1"/>
      </w:tblPr>
      <w:tblGrid>
        <w:gridCol w:w="1276"/>
        <w:gridCol w:w="1030"/>
        <w:gridCol w:w="1356"/>
        <w:gridCol w:w="6"/>
        <w:gridCol w:w="1228"/>
        <w:gridCol w:w="1389"/>
        <w:gridCol w:w="1074"/>
        <w:gridCol w:w="1473"/>
      </w:tblGrid>
      <w:tr w:rsidR="00342B55" w:rsidRPr="00672079" w14:paraId="2FA23C99" w14:textId="77777777" w:rsidTr="002C401F">
        <w:trPr>
          <w:trHeight w:val="255"/>
        </w:trPr>
        <w:tc>
          <w:tcPr>
            <w:tcW w:w="1276" w:type="dxa"/>
            <w:vMerge w:val="restart"/>
            <w:tcBorders>
              <w:right w:val="single" w:sz="2" w:space="0" w:color="auto"/>
            </w:tcBorders>
            <w:shd w:val="clear" w:color="auto" w:fill="8DB3E2" w:themeFill="text2" w:themeFillTint="66"/>
          </w:tcPr>
          <w:p w14:paraId="12B8EB65" w14:textId="77777777" w:rsidR="00342B55" w:rsidRPr="00672079" w:rsidRDefault="00342B55" w:rsidP="002C401F">
            <w:pPr>
              <w:pStyle w:val="cuadroCabe"/>
            </w:pPr>
          </w:p>
        </w:tc>
        <w:tc>
          <w:tcPr>
            <w:tcW w:w="2392" w:type="dxa"/>
            <w:gridSpan w:val="3"/>
            <w:tcBorders>
              <w:left w:val="single" w:sz="2" w:space="0" w:color="auto"/>
              <w:bottom w:val="single" w:sz="2" w:space="0" w:color="auto"/>
              <w:right w:val="single" w:sz="2" w:space="0" w:color="auto"/>
            </w:tcBorders>
            <w:shd w:val="clear" w:color="auto" w:fill="8DB3E2" w:themeFill="text2" w:themeFillTint="66"/>
            <w:vAlign w:val="center"/>
          </w:tcPr>
          <w:p w14:paraId="29D5EFCF" w14:textId="77777777" w:rsidR="002C401F" w:rsidRDefault="00342B55" w:rsidP="002C401F">
            <w:pPr>
              <w:pStyle w:val="cuadroCabe"/>
              <w:spacing w:after="0"/>
            </w:pPr>
            <w:r w:rsidRPr="00672079">
              <w:t>Valor mínimo</w:t>
            </w:r>
          </w:p>
          <w:p w14:paraId="2507F442" w14:textId="4CE28A06" w:rsidR="00342B55" w:rsidRPr="00672079" w:rsidRDefault="00342B55" w:rsidP="002C401F">
            <w:pPr>
              <w:pStyle w:val="cuadroCabe"/>
              <w:spacing w:after="0"/>
            </w:pPr>
            <w:r w:rsidRPr="00672079">
              <w:t>(zona especial)</w:t>
            </w:r>
          </w:p>
        </w:tc>
        <w:tc>
          <w:tcPr>
            <w:tcW w:w="2617" w:type="dxa"/>
            <w:gridSpan w:val="2"/>
            <w:tcBorders>
              <w:left w:val="single" w:sz="2" w:space="0" w:color="auto"/>
              <w:bottom w:val="single" w:sz="2" w:space="0" w:color="auto"/>
              <w:right w:val="single" w:sz="2" w:space="0" w:color="auto"/>
            </w:tcBorders>
            <w:shd w:val="clear" w:color="auto" w:fill="8DB3E2" w:themeFill="text2" w:themeFillTint="66"/>
            <w:vAlign w:val="center"/>
          </w:tcPr>
          <w:p w14:paraId="61DA1F7C" w14:textId="77777777" w:rsidR="00B67C0E" w:rsidRPr="00672079" w:rsidRDefault="00342B55" w:rsidP="002C401F">
            <w:pPr>
              <w:pStyle w:val="cuadroCabe"/>
              <w:spacing w:after="0"/>
            </w:pPr>
            <w:r w:rsidRPr="00672079">
              <w:t>Valor mínimo</w:t>
            </w:r>
          </w:p>
          <w:p w14:paraId="4EF6B695" w14:textId="59301133" w:rsidR="00342B55" w:rsidRPr="00672079" w:rsidRDefault="00342B55" w:rsidP="002C401F">
            <w:pPr>
              <w:pStyle w:val="cuadroCabe"/>
              <w:spacing w:after="0"/>
            </w:pPr>
            <w:r w:rsidRPr="00672079">
              <w:t>(zonas no especiales)</w:t>
            </w:r>
          </w:p>
        </w:tc>
        <w:tc>
          <w:tcPr>
            <w:tcW w:w="2547" w:type="dxa"/>
            <w:gridSpan w:val="2"/>
            <w:tcBorders>
              <w:left w:val="single" w:sz="2" w:space="0" w:color="auto"/>
              <w:bottom w:val="single" w:sz="2" w:space="0" w:color="auto"/>
              <w:right w:val="nil"/>
            </w:tcBorders>
            <w:shd w:val="clear" w:color="auto" w:fill="8DB3E2" w:themeFill="text2" w:themeFillTint="66"/>
            <w:vAlign w:val="center"/>
          </w:tcPr>
          <w:p w14:paraId="1F2A2A37" w14:textId="62EFB3DE" w:rsidR="00342B55" w:rsidRPr="00672079" w:rsidRDefault="00342B55" w:rsidP="002C401F">
            <w:pPr>
              <w:pStyle w:val="cuadroCabe"/>
              <w:spacing w:after="0"/>
            </w:pPr>
            <w:r w:rsidRPr="00672079">
              <w:t>Valor máximo</w:t>
            </w:r>
          </w:p>
        </w:tc>
      </w:tr>
      <w:tr w:rsidR="00342B55" w:rsidRPr="00E43DCA" w14:paraId="38693FA7" w14:textId="77777777" w:rsidTr="002C401F">
        <w:trPr>
          <w:trHeight w:val="255"/>
        </w:trPr>
        <w:tc>
          <w:tcPr>
            <w:tcW w:w="1276" w:type="dxa"/>
            <w:vMerge/>
            <w:tcBorders>
              <w:right w:val="single" w:sz="4" w:space="0" w:color="auto"/>
            </w:tcBorders>
          </w:tcPr>
          <w:p w14:paraId="7DFB9165" w14:textId="77777777" w:rsidR="00342B55" w:rsidRPr="00E43DCA" w:rsidRDefault="00342B55" w:rsidP="002C401F">
            <w:pPr>
              <w:pStyle w:val="cuadroCabe"/>
              <w:rPr>
                <w:rFonts w:cs="Arial"/>
                <w:szCs w:val="18"/>
              </w:rPr>
            </w:pPr>
          </w:p>
        </w:tc>
        <w:tc>
          <w:tcPr>
            <w:tcW w:w="1030" w:type="dxa"/>
            <w:tcBorders>
              <w:top w:val="single" w:sz="2" w:space="0" w:color="auto"/>
              <w:left w:val="single" w:sz="4" w:space="0" w:color="auto"/>
              <w:bottom w:val="single" w:sz="4" w:space="0" w:color="auto"/>
              <w:right w:val="nil"/>
            </w:tcBorders>
            <w:shd w:val="clear" w:color="auto" w:fill="8DB3E2" w:themeFill="text2" w:themeFillTint="66"/>
            <w:vAlign w:val="center"/>
          </w:tcPr>
          <w:p w14:paraId="3705CB66" w14:textId="4C0BDED0" w:rsidR="00342B55" w:rsidRPr="002C401F" w:rsidRDefault="00342B55" w:rsidP="002C401F">
            <w:pPr>
              <w:pStyle w:val="cuadroCabe"/>
              <w:spacing w:after="0"/>
            </w:pPr>
            <w:r w:rsidRPr="002C401F">
              <w:t>ZBS</w:t>
            </w:r>
          </w:p>
        </w:tc>
        <w:tc>
          <w:tcPr>
            <w:tcW w:w="1356" w:type="dxa"/>
            <w:tcBorders>
              <w:top w:val="single" w:sz="2" w:space="0" w:color="auto"/>
              <w:left w:val="nil"/>
              <w:bottom w:val="single" w:sz="4" w:space="0" w:color="auto"/>
              <w:right w:val="single" w:sz="2" w:space="0" w:color="auto"/>
            </w:tcBorders>
            <w:shd w:val="clear" w:color="auto" w:fill="8DB3E2" w:themeFill="text2" w:themeFillTint="66"/>
            <w:vAlign w:val="center"/>
          </w:tcPr>
          <w:p w14:paraId="7458DDB2" w14:textId="7E6FB943" w:rsidR="00342B55" w:rsidRPr="002C401F" w:rsidRDefault="00342B55" w:rsidP="002C401F">
            <w:pPr>
              <w:pStyle w:val="cuadroCabe"/>
              <w:spacing w:after="0"/>
              <w:jc w:val="right"/>
            </w:pPr>
            <w:r w:rsidRPr="002C401F">
              <w:t>TIS por CIAS</w:t>
            </w:r>
          </w:p>
        </w:tc>
        <w:tc>
          <w:tcPr>
            <w:tcW w:w="1234" w:type="dxa"/>
            <w:gridSpan w:val="2"/>
            <w:tcBorders>
              <w:top w:val="single" w:sz="2" w:space="0" w:color="auto"/>
              <w:left w:val="single" w:sz="2" w:space="0" w:color="auto"/>
              <w:bottom w:val="single" w:sz="4" w:space="0" w:color="auto"/>
              <w:right w:val="nil"/>
            </w:tcBorders>
            <w:shd w:val="clear" w:color="auto" w:fill="8DB3E2" w:themeFill="text2" w:themeFillTint="66"/>
            <w:vAlign w:val="center"/>
          </w:tcPr>
          <w:p w14:paraId="103DE71C" w14:textId="0635F66C" w:rsidR="00342B55" w:rsidRPr="002C401F" w:rsidRDefault="00342B55" w:rsidP="002C401F">
            <w:pPr>
              <w:pStyle w:val="cuadroCabe"/>
              <w:spacing w:after="0"/>
            </w:pPr>
            <w:r w:rsidRPr="002C401F">
              <w:t>ZBS</w:t>
            </w:r>
          </w:p>
        </w:tc>
        <w:tc>
          <w:tcPr>
            <w:tcW w:w="1389" w:type="dxa"/>
            <w:tcBorders>
              <w:top w:val="single" w:sz="2" w:space="0" w:color="auto"/>
              <w:left w:val="nil"/>
              <w:bottom w:val="single" w:sz="4" w:space="0" w:color="auto"/>
              <w:right w:val="single" w:sz="2" w:space="0" w:color="auto"/>
            </w:tcBorders>
            <w:shd w:val="clear" w:color="auto" w:fill="8DB3E2" w:themeFill="text2" w:themeFillTint="66"/>
            <w:vAlign w:val="center"/>
          </w:tcPr>
          <w:p w14:paraId="31D7D0F3" w14:textId="5F3B376B" w:rsidR="00342B55" w:rsidRPr="002C401F" w:rsidRDefault="00342B55" w:rsidP="002C401F">
            <w:pPr>
              <w:pStyle w:val="cuadroCabe"/>
              <w:spacing w:after="0"/>
              <w:jc w:val="right"/>
            </w:pPr>
            <w:r w:rsidRPr="002C401F">
              <w:t>TIS por CIAS</w:t>
            </w:r>
          </w:p>
        </w:tc>
        <w:tc>
          <w:tcPr>
            <w:tcW w:w="1074" w:type="dxa"/>
            <w:tcBorders>
              <w:top w:val="single" w:sz="2" w:space="0" w:color="auto"/>
              <w:left w:val="single" w:sz="2" w:space="0" w:color="auto"/>
            </w:tcBorders>
            <w:shd w:val="clear" w:color="auto" w:fill="8DB3E2" w:themeFill="text2" w:themeFillTint="66"/>
            <w:vAlign w:val="center"/>
          </w:tcPr>
          <w:p w14:paraId="3F77C176" w14:textId="00612857" w:rsidR="00342B55" w:rsidRPr="002C401F" w:rsidRDefault="00342B55" w:rsidP="002C401F">
            <w:pPr>
              <w:pStyle w:val="cuadroCabe"/>
              <w:spacing w:after="0"/>
            </w:pPr>
            <w:r w:rsidRPr="002C401F">
              <w:t>ZBS</w:t>
            </w:r>
          </w:p>
        </w:tc>
        <w:tc>
          <w:tcPr>
            <w:tcW w:w="1473" w:type="dxa"/>
            <w:tcBorders>
              <w:top w:val="single" w:sz="2" w:space="0" w:color="auto"/>
              <w:right w:val="nil"/>
            </w:tcBorders>
            <w:shd w:val="clear" w:color="auto" w:fill="8DB3E2" w:themeFill="text2" w:themeFillTint="66"/>
            <w:vAlign w:val="center"/>
          </w:tcPr>
          <w:p w14:paraId="704594C5" w14:textId="2A55466E" w:rsidR="00342B55" w:rsidRPr="002C401F" w:rsidRDefault="00342B55" w:rsidP="002C401F">
            <w:pPr>
              <w:pStyle w:val="cuadroCabe"/>
              <w:spacing w:after="0"/>
              <w:jc w:val="right"/>
            </w:pPr>
            <w:r w:rsidRPr="002C401F">
              <w:t>TIS por CIAS</w:t>
            </w:r>
          </w:p>
        </w:tc>
      </w:tr>
      <w:tr w:rsidR="00943EC4" w:rsidRPr="00672079" w14:paraId="23A31914" w14:textId="77777777" w:rsidTr="002C401F">
        <w:trPr>
          <w:trHeight w:val="198"/>
        </w:trPr>
        <w:tc>
          <w:tcPr>
            <w:tcW w:w="1276" w:type="dxa"/>
            <w:tcBorders>
              <w:bottom w:val="single" w:sz="2" w:space="0" w:color="auto"/>
              <w:right w:val="single" w:sz="2" w:space="0" w:color="auto"/>
            </w:tcBorders>
          </w:tcPr>
          <w:p w14:paraId="30A27DB0" w14:textId="35D9F618" w:rsidR="00943EC4" w:rsidRPr="00672079" w:rsidRDefault="00943EC4" w:rsidP="00672079">
            <w:pPr>
              <w:pStyle w:val="cuatexto"/>
              <w:spacing w:after="0"/>
              <w:jc w:val="left"/>
              <w:rPr>
                <w:rFonts w:eastAsia="Arial Narrow"/>
              </w:rPr>
            </w:pPr>
            <w:proofErr w:type="spellStart"/>
            <w:r w:rsidRPr="00672079">
              <w:rPr>
                <w:rFonts w:eastAsia="Arial Narrow"/>
              </w:rPr>
              <w:t>Med</w:t>
            </w:r>
            <w:proofErr w:type="spellEnd"/>
            <w:r w:rsidRPr="00672079">
              <w:rPr>
                <w:rFonts w:eastAsia="Arial Narrow"/>
              </w:rPr>
              <w:t>. familiar</w:t>
            </w:r>
          </w:p>
        </w:tc>
        <w:tc>
          <w:tcPr>
            <w:tcW w:w="1030" w:type="dxa"/>
            <w:tcBorders>
              <w:top w:val="single" w:sz="4" w:space="0" w:color="auto"/>
              <w:left w:val="single" w:sz="2" w:space="0" w:color="auto"/>
              <w:bottom w:val="single" w:sz="2" w:space="0" w:color="auto"/>
            </w:tcBorders>
            <w:vAlign w:val="center"/>
          </w:tcPr>
          <w:p w14:paraId="64BC9BCE" w14:textId="22BFEEE0" w:rsidR="00943EC4" w:rsidRPr="00672079" w:rsidRDefault="00943EC4" w:rsidP="00672079">
            <w:pPr>
              <w:pStyle w:val="cuatexto"/>
              <w:spacing w:after="0"/>
              <w:jc w:val="left"/>
              <w:rPr>
                <w:rFonts w:eastAsia="Arial Narrow"/>
              </w:rPr>
            </w:pPr>
            <w:r w:rsidRPr="00672079">
              <w:rPr>
                <w:rFonts w:eastAsia="Arial Narrow"/>
              </w:rPr>
              <w:t>Salazar</w:t>
            </w:r>
          </w:p>
        </w:tc>
        <w:tc>
          <w:tcPr>
            <w:tcW w:w="1356" w:type="dxa"/>
            <w:tcBorders>
              <w:top w:val="single" w:sz="4" w:space="0" w:color="auto"/>
              <w:bottom w:val="single" w:sz="2" w:space="0" w:color="auto"/>
              <w:right w:val="single" w:sz="2" w:space="0" w:color="auto"/>
            </w:tcBorders>
            <w:vAlign w:val="center"/>
          </w:tcPr>
          <w:p w14:paraId="32B229FE" w14:textId="5EEB942A" w:rsidR="00943EC4" w:rsidRPr="00672079" w:rsidRDefault="00943EC4" w:rsidP="00672079">
            <w:pPr>
              <w:pStyle w:val="cuatexto"/>
              <w:spacing w:after="0"/>
              <w:jc w:val="right"/>
              <w:rPr>
                <w:rFonts w:eastAsia="Arial Narrow"/>
              </w:rPr>
            </w:pPr>
            <w:r w:rsidRPr="00672079">
              <w:rPr>
                <w:rFonts w:eastAsia="Arial Narrow"/>
              </w:rPr>
              <w:t>341</w:t>
            </w:r>
          </w:p>
        </w:tc>
        <w:tc>
          <w:tcPr>
            <w:tcW w:w="1234" w:type="dxa"/>
            <w:gridSpan w:val="2"/>
            <w:vMerge w:val="restart"/>
            <w:tcBorders>
              <w:left w:val="single" w:sz="2" w:space="0" w:color="auto"/>
              <w:bottom w:val="single" w:sz="2" w:space="0" w:color="auto"/>
            </w:tcBorders>
            <w:vAlign w:val="center"/>
          </w:tcPr>
          <w:p w14:paraId="7801CE49" w14:textId="200EE6D0" w:rsidR="00943EC4" w:rsidRPr="00672079" w:rsidRDefault="00943EC4" w:rsidP="00672079">
            <w:pPr>
              <w:pStyle w:val="cuatexto"/>
              <w:spacing w:after="0"/>
              <w:jc w:val="left"/>
              <w:rPr>
                <w:rFonts w:eastAsia="Arial Narrow"/>
              </w:rPr>
            </w:pPr>
            <w:r w:rsidRPr="00672079">
              <w:rPr>
                <w:rFonts w:eastAsia="Arial Narrow"/>
              </w:rPr>
              <w:t>Los</w:t>
            </w:r>
            <w:r w:rsidR="003C14E4" w:rsidRPr="00672079">
              <w:rPr>
                <w:rFonts w:eastAsia="Arial Narrow"/>
              </w:rPr>
              <w:t xml:space="preserve"> </w:t>
            </w:r>
            <w:r w:rsidRPr="00672079">
              <w:rPr>
                <w:rFonts w:eastAsia="Arial Narrow"/>
              </w:rPr>
              <w:t>Arcos</w:t>
            </w:r>
          </w:p>
        </w:tc>
        <w:tc>
          <w:tcPr>
            <w:tcW w:w="1389" w:type="dxa"/>
            <w:tcBorders>
              <w:bottom w:val="single" w:sz="2" w:space="0" w:color="auto"/>
              <w:right w:val="single" w:sz="2" w:space="0" w:color="auto"/>
            </w:tcBorders>
            <w:vAlign w:val="center"/>
          </w:tcPr>
          <w:p w14:paraId="7853BEA0" w14:textId="491677D5" w:rsidR="00943EC4" w:rsidRPr="00672079" w:rsidRDefault="00943EC4" w:rsidP="00672079">
            <w:pPr>
              <w:pStyle w:val="cuatexto"/>
              <w:spacing w:after="0"/>
              <w:jc w:val="right"/>
              <w:rPr>
                <w:rFonts w:eastAsia="Arial Narrow"/>
              </w:rPr>
            </w:pPr>
            <w:r w:rsidRPr="00672079">
              <w:rPr>
                <w:rFonts w:eastAsia="Arial Narrow"/>
              </w:rPr>
              <w:t>561</w:t>
            </w:r>
          </w:p>
        </w:tc>
        <w:tc>
          <w:tcPr>
            <w:tcW w:w="1074" w:type="dxa"/>
            <w:tcBorders>
              <w:left w:val="single" w:sz="2" w:space="0" w:color="auto"/>
              <w:bottom w:val="single" w:sz="2" w:space="0" w:color="auto"/>
            </w:tcBorders>
            <w:vAlign w:val="center"/>
          </w:tcPr>
          <w:p w14:paraId="3FC506EC" w14:textId="6471C495" w:rsidR="00943EC4" w:rsidRPr="00672079" w:rsidRDefault="00943EC4" w:rsidP="00672079">
            <w:pPr>
              <w:pStyle w:val="cuatexto"/>
              <w:spacing w:after="0"/>
              <w:jc w:val="left"/>
              <w:rPr>
                <w:rFonts w:eastAsia="Arial Narrow"/>
              </w:rPr>
            </w:pPr>
            <w:proofErr w:type="spellStart"/>
            <w:r w:rsidRPr="00672079">
              <w:rPr>
                <w:rFonts w:eastAsia="Arial Narrow"/>
              </w:rPr>
              <w:t>Lezkairu</w:t>
            </w:r>
            <w:proofErr w:type="spellEnd"/>
          </w:p>
        </w:tc>
        <w:tc>
          <w:tcPr>
            <w:tcW w:w="1473" w:type="dxa"/>
            <w:tcBorders>
              <w:bottom w:val="single" w:sz="2" w:space="0" w:color="auto"/>
            </w:tcBorders>
            <w:vAlign w:val="center"/>
          </w:tcPr>
          <w:p w14:paraId="04A75CE3" w14:textId="59FC3D4B" w:rsidR="00943EC4" w:rsidRPr="00672079" w:rsidRDefault="00943EC4" w:rsidP="00672079">
            <w:pPr>
              <w:pStyle w:val="cuatexto"/>
              <w:spacing w:after="0"/>
              <w:jc w:val="right"/>
              <w:rPr>
                <w:rFonts w:eastAsia="Arial Narrow"/>
              </w:rPr>
            </w:pPr>
            <w:r w:rsidRPr="00672079">
              <w:rPr>
                <w:rFonts w:eastAsia="Arial Narrow"/>
              </w:rPr>
              <w:t>2.026</w:t>
            </w:r>
          </w:p>
        </w:tc>
      </w:tr>
      <w:tr w:rsidR="00943EC4" w:rsidRPr="00672079" w14:paraId="5F228E4E" w14:textId="77777777" w:rsidTr="002C401F">
        <w:trPr>
          <w:trHeight w:val="198"/>
        </w:trPr>
        <w:tc>
          <w:tcPr>
            <w:tcW w:w="1276" w:type="dxa"/>
            <w:tcBorders>
              <w:top w:val="single" w:sz="2" w:space="0" w:color="auto"/>
              <w:bottom w:val="single" w:sz="2" w:space="0" w:color="auto"/>
              <w:right w:val="single" w:sz="2" w:space="0" w:color="auto"/>
            </w:tcBorders>
          </w:tcPr>
          <w:p w14:paraId="4305D8FA" w14:textId="00D233E5" w:rsidR="00943EC4" w:rsidRPr="00672079" w:rsidRDefault="00943EC4" w:rsidP="00672079">
            <w:pPr>
              <w:pStyle w:val="cuatexto"/>
              <w:spacing w:after="0"/>
              <w:jc w:val="left"/>
              <w:rPr>
                <w:rFonts w:eastAsia="Arial Narrow"/>
              </w:rPr>
            </w:pPr>
            <w:r w:rsidRPr="00672079">
              <w:rPr>
                <w:rFonts w:eastAsia="Arial Narrow"/>
              </w:rPr>
              <w:t>Pediatría</w:t>
            </w:r>
          </w:p>
        </w:tc>
        <w:tc>
          <w:tcPr>
            <w:tcW w:w="1030" w:type="dxa"/>
            <w:tcBorders>
              <w:top w:val="single" w:sz="2" w:space="0" w:color="auto"/>
              <w:left w:val="single" w:sz="2" w:space="0" w:color="auto"/>
              <w:bottom w:val="single" w:sz="2" w:space="0" w:color="auto"/>
            </w:tcBorders>
            <w:vAlign w:val="center"/>
          </w:tcPr>
          <w:p w14:paraId="5261B7F3" w14:textId="157CB1A5" w:rsidR="00943EC4" w:rsidRPr="00672079" w:rsidRDefault="00943EC4" w:rsidP="00672079">
            <w:pPr>
              <w:pStyle w:val="cuatexto"/>
              <w:spacing w:after="0"/>
              <w:jc w:val="left"/>
              <w:rPr>
                <w:rFonts w:eastAsia="Arial Narrow"/>
              </w:rPr>
            </w:pPr>
            <w:r w:rsidRPr="00672079">
              <w:rPr>
                <w:rFonts w:eastAsia="Arial Narrow"/>
              </w:rPr>
              <w:t>Burguete</w:t>
            </w:r>
          </w:p>
        </w:tc>
        <w:tc>
          <w:tcPr>
            <w:tcW w:w="1356" w:type="dxa"/>
            <w:tcBorders>
              <w:top w:val="single" w:sz="2" w:space="0" w:color="auto"/>
              <w:bottom w:val="single" w:sz="2" w:space="0" w:color="auto"/>
              <w:right w:val="single" w:sz="2" w:space="0" w:color="auto"/>
            </w:tcBorders>
            <w:vAlign w:val="center"/>
          </w:tcPr>
          <w:p w14:paraId="09DAC9E9" w14:textId="29C1CE53" w:rsidR="00943EC4" w:rsidRPr="00672079" w:rsidRDefault="00943EC4" w:rsidP="00672079">
            <w:pPr>
              <w:pStyle w:val="cuatexto"/>
              <w:spacing w:after="0"/>
              <w:jc w:val="right"/>
              <w:rPr>
                <w:rFonts w:eastAsia="Arial Narrow"/>
              </w:rPr>
            </w:pPr>
            <w:r w:rsidRPr="00672079">
              <w:rPr>
                <w:rFonts w:eastAsia="Arial Narrow"/>
              </w:rPr>
              <w:t>396</w:t>
            </w:r>
          </w:p>
        </w:tc>
        <w:tc>
          <w:tcPr>
            <w:tcW w:w="1234" w:type="dxa"/>
            <w:gridSpan w:val="2"/>
            <w:vMerge/>
            <w:tcBorders>
              <w:top w:val="single" w:sz="2" w:space="0" w:color="auto"/>
              <w:left w:val="single" w:sz="2" w:space="0" w:color="auto"/>
              <w:bottom w:val="single" w:sz="2" w:space="0" w:color="auto"/>
            </w:tcBorders>
            <w:vAlign w:val="center"/>
          </w:tcPr>
          <w:p w14:paraId="2980A0F3" w14:textId="68632294" w:rsidR="00943EC4" w:rsidRPr="00672079" w:rsidRDefault="00943EC4" w:rsidP="00672079">
            <w:pPr>
              <w:pStyle w:val="cuatexto"/>
              <w:spacing w:after="0"/>
              <w:jc w:val="center"/>
              <w:rPr>
                <w:rFonts w:eastAsia="Arial Narrow"/>
              </w:rPr>
            </w:pPr>
          </w:p>
        </w:tc>
        <w:tc>
          <w:tcPr>
            <w:tcW w:w="1389" w:type="dxa"/>
            <w:tcBorders>
              <w:top w:val="single" w:sz="2" w:space="0" w:color="auto"/>
              <w:bottom w:val="single" w:sz="2" w:space="0" w:color="auto"/>
              <w:right w:val="single" w:sz="2" w:space="0" w:color="auto"/>
            </w:tcBorders>
            <w:vAlign w:val="center"/>
          </w:tcPr>
          <w:p w14:paraId="46AB51AF" w14:textId="4589D55F" w:rsidR="00943EC4" w:rsidRPr="00672079" w:rsidRDefault="00943EC4" w:rsidP="00672079">
            <w:pPr>
              <w:pStyle w:val="cuatexto"/>
              <w:spacing w:after="0"/>
              <w:jc w:val="right"/>
              <w:rPr>
                <w:rFonts w:eastAsia="Arial Narrow"/>
              </w:rPr>
            </w:pPr>
            <w:r w:rsidRPr="00672079">
              <w:rPr>
                <w:rFonts w:eastAsia="Arial Narrow"/>
              </w:rPr>
              <w:t>376</w:t>
            </w:r>
          </w:p>
        </w:tc>
        <w:tc>
          <w:tcPr>
            <w:tcW w:w="1074" w:type="dxa"/>
            <w:tcBorders>
              <w:top w:val="single" w:sz="2" w:space="0" w:color="auto"/>
              <w:left w:val="single" w:sz="2" w:space="0" w:color="auto"/>
              <w:bottom w:val="single" w:sz="2" w:space="0" w:color="auto"/>
            </w:tcBorders>
            <w:vAlign w:val="center"/>
          </w:tcPr>
          <w:p w14:paraId="35698463" w14:textId="50FF8046" w:rsidR="00943EC4" w:rsidRPr="00672079" w:rsidRDefault="00943EC4" w:rsidP="00672079">
            <w:pPr>
              <w:pStyle w:val="cuatexto"/>
              <w:spacing w:after="0"/>
              <w:jc w:val="left"/>
              <w:rPr>
                <w:rFonts w:eastAsia="Arial Narrow"/>
              </w:rPr>
            </w:pPr>
            <w:r w:rsidRPr="00672079">
              <w:rPr>
                <w:rFonts w:eastAsia="Arial Narrow"/>
              </w:rPr>
              <w:t>Cascante</w:t>
            </w:r>
          </w:p>
        </w:tc>
        <w:tc>
          <w:tcPr>
            <w:tcW w:w="1473" w:type="dxa"/>
            <w:tcBorders>
              <w:top w:val="single" w:sz="2" w:space="0" w:color="auto"/>
              <w:bottom w:val="single" w:sz="2" w:space="0" w:color="auto"/>
            </w:tcBorders>
            <w:vAlign w:val="center"/>
          </w:tcPr>
          <w:p w14:paraId="2C088D54" w14:textId="065DA9B7" w:rsidR="00943EC4" w:rsidRPr="00672079" w:rsidRDefault="00943EC4" w:rsidP="00672079">
            <w:pPr>
              <w:pStyle w:val="cuatexto"/>
              <w:spacing w:after="0"/>
              <w:jc w:val="right"/>
              <w:rPr>
                <w:rFonts w:eastAsia="Arial Narrow"/>
              </w:rPr>
            </w:pPr>
            <w:r w:rsidRPr="00672079">
              <w:rPr>
                <w:rFonts w:eastAsia="Arial Narrow"/>
              </w:rPr>
              <w:t>1.393</w:t>
            </w:r>
          </w:p>
        </w:tc>
      </w:tr>
      <w:tr w:rsidR="00943EC4" w:rsidRPr="00672079" w14:paraId="55C91468" w14:textId="77777777" w:rsidTr="002C401F">
        <w:trPr>
          <w:trHeight w:val="198"/>
        </w:trPr>
        <w:tc>
          <w:tcPr>
            <w:tcW w:w="1276" w:type="dxa"/>
            <w:tcBorders>
              <w:top w:val="single" w:sz="2" w:space="0" w:color="auto"/>
              <w:bottom w:val="single" w:sz="4" w:space="0" w:color="auto"/>
              <w:right w:val="single" w:sz="2" w:space="0" w:color="auto"/>
            </w:tcBorders>
          </w:tcPr>
          <w:p w14:paraId="35CE8786" w14:textId="77777777" w:rsidR="00943EC4" w:rsidRPr="00672079" w:rsidRDefault="00943EC4" w:rsidP="00672079">
            <w:pPr>
              <w:pStyle w:val="cuatexto"/>
              <w:spacing w:after="0"/>
              <w:jc w:val="left"/>
              <w:rPr>
                <w:rFonts w:eastAsia="Arial Narrow"/>
              </w:rPr>
            </w:pPr>
            <w:r w:rsidRPr="00672079">
              <w:rPr>
                <w:rFonts w:eastAsia="Arial Narrow"/>
              </w:rPr>
              <w:t>Enfermería</w:t>
            </w:r>
          </w:p>
        </w:tc>
        <w:tc>
          <w:tcPr>
            <w:tcW w:w="1030" w:type="dxa"/>
            <w:tcBorders>
              <w:top w:val="single" w:sz="2" w:space="0" w:color="auto"/>
              <w:left w:val="single" w:sz="2" w:space="0" w:color="auto"/>
              <w:bottom w:val="single" w:sz="4" w:space="0" w:color="auto"/>
            </w:tcBorders>
            <w:vAlign w:val="center"/>
          </w:tcPr>
          <w:p w14:paraId="4F31E91C" w14:textId="77777777" w:rsidR="00943EC4" w:rsidRPr="00672079" w:rsidRDefault="00943EC4" w:rsidP="00672079">
            <w:pPr>
              <w:pStyle w:val="cuatexto"/>
              <w:spacing w:after="0"/>
              <w:jc w:val="left"/>
              <w:rPr>
                <w:rFonts w:eastAsia="Arial Narrow"/>
              </w:rPr>
            </w:pPr>
            <w:proofErr w:type="spellStart"/>
            <w:r w:rsidRPr="00672079">
              <w:rPr>
                <w:rFonts w:eastAsia="Arial Narrow"/>
              </w:rPr>
              <w:t>Isaba</w:t>
            </w:r>
            <w:proofErr w:type="spellEnd"/>
          </w:p>
        </w:tc>
        <w:tc>
          <w:tcPr>
            <w:tcW w:w="1356" w:type="dxa"/>
            <w:tcBorders>
              <w:top w:val="single" w:sz="2" w:space="0" w:color="auto"/>
              <w:bottom w:val="single" w:sz="4" w:space="0" w:color="auto"/>
              <w:right w:val="single" w:sz="4" w:space="0" w:color="auto"/>
            </w:tcBorders>
            <w:vAlign w:val="center"/>
          </w:tcPr>
          <w:p w14:paraId="48C8B14F" w14:textId="77777777" w:rsidR="00943EC4" w:rsidRPr="00672079" w:rsidRDefault="00943EC4" w:rsidP="00672079">
            <w:pPr>
              <w:pStyle w:val="cuatexto"/>
              <w:spacing w:after="0"/>
              <w:jc w:val="right"/>
              <w:rPr>
                <w:rFonts w:eastAsia="Arial Narrow"/>
              </w:rPr>
            </w:pPr>
            <w:r w:rsidRPr="00672079">
              <w:rPr>
                <w:rFonts w:eastAsia="Arial Narrow"/>
              </w:rPr>
              <w:t>295</w:t>
            </w:r>
          </w:p>
        </w:tc>
        <w:tc>
          <w:tcPr>
            <w:tcW w:w="1234" w:type="dxa"/>
            <w:gridSpan w:val="2"/>
            <w:vMerge/>
            <w:tcBorders>
              <w:top w:val="single" w:sz="2" w:space="0" w:color="auto"/>
              <w:left w:val="single" w:sz="4" w:space="0" w:color="auto"/>
              <w:bottom w:val="single" w:sz="4" w:space="0" w:color="auto"/>
            </w:tcBorders>
            <w:vAlign w:val="center"/>
          </w:tcPr>
          <w:p w14:paraId="5647113E" w14:textId="58AFB1EE" w:rsidR="00943EC4" w:rsidRPr="00672079" w:rsidRDefault="00943EC4" w:rsidP="00672079">
            <w:pPr>
              <w:pStyle w:val="cuatexto"/>
              <w:spacing w:after="0"/>
              <w:jc w:val="center"/>
              <w:rPr>
                <w:rFonts w:eastAsia="Arial Narrow"/>
              </w:rPr>
            </w:pPr>
          </w:p>
        </w:tc>
        <w:tc>
          <w:tcPr>
            <w:tcW w:w="1389" w:type="dxa"/>
            <w:tcBorders>
              <w:top w:val="single" w:sz="2" w:space="0" w:color="auto"/>
              <w:bottom w:val="single" w:sz="4" w:space="0" w:color="auto"/>
              <w:right w:val="single" w:sz="2" w:space="0" w:color="auto"/>
            </w:tcBorders>
            <w:vAlign w:val="center"/>
          </w:tcPr>
          <w:p w14:paraId="7F6D66CA" w14:textId="77777777" w:rsidR="00943EC4" w:rsidRPr="00672079" w:rsidRDefault="00943EC4" w:rsidP="00672079">
            <w:pPr>
              <w:pStyle w:val="cuatexto"/>
              <w:spacing w:after="0"/>
              <w:jc w:val="right"/>
              <w:rPr>
                <w:rFonts w:eastAsia="Arial Narrow"/>
              </w:rPr>
            </w:pPr>
            <w:r w:rsidRPr="00672079">
              <w:rPr>
                <w:rFonts w:eastAsia="Arial Narrow"/>
              </w:rPr>
              <w:t>534</w:t>
            </w:r>
          </w:p>
        </w:tc>
        <w:tc>
          <w:tcPr>
            <w:tcW w:w="1074" w:type="dxa"/>
            <w:tcBorders>
              <w:top w:val="single" w:sz="2" w:space="0" w:color="auto"/>
              <w:left w:val="single" w:sz="2" w:space="0" w:color="auto"/>
              <w:bottom w:val="single" w:sz="4" w:space="0" w:color="auto"/>
            </w:tcBorders>
            <w:vAlign w:val="center"/>
          </w:tcPr>
          <w:p w14:paraId="230D4979" w14:textId="77777777" w:rsidR="00943EC4" w:rsidRPr="00672079" w:rsidRDefault="00943EC4" w:rsidP="00672079">
            <w:pPr>
              <w:pStyle w:val="cuatexto"/>
              <w:spacing w:after="0"/>
              <w:jc w:val="left"/>
              <w:rPr>
                <w:rFonts w:eastAsia="Arial Narrow"/>
              </w:rPr>
            </w:pPr>
            <w:r w:rsidRPr="00672079">
              <w:rPr>
                <w:rFonts w:eastAsia="Arial Narrow"/>
              </w:rPr>
              <w:t>Aranguren</w:t>
            </w:r>
          </w:p>
        </w:tc>
        <w:tc>
          <w:tcPr>
            <w:tcW w:w="1473" w:type="dxa"/>
            <w:tcBorders>
              <w:top w:val="single" w:sz="2" w:space="0" w:color="auto"/>
              <w:bottom w:val="single" w:sz="4" w:space="0" w:color="auto"/>
            </w:tcBorders>
            <w:vAlign w:val="center"/>
          </w:tcPr>
          <w:p w14:paraId="4FC8649F" w14:textId="77777777" w:rsidR="00943EC4" w:rsidRPr="00672079" w:rsidRDefault="00943EC4" w:rsidP="00672079">
            <w:pPr>
              <w:pStyle w:val="cuatexto"/>
              <w:spacing w:after="0"/>
              <w:jc w:val="right"/>
              <w:rPr>
                <w:rFonts w:eastAsia="Arial Narrow"/>
              </w:rPr>
            </w:pPr>
            <w:r w:rsidRPr="00672079">
              <w:rPr>
                <w:rFonts w:eastAsia="Arial Narrow"/>
              </w:rPr>
              <w:t>1.582</w:t>
            </w:r>
          </w:p>
        </w:tc>
      </w:tr>
    </w:tbl>
    <w:p w14:paraId="3599397B" w14:textId="77777777" w:rsidR="00CD2BFC" w:rsidRDefault="004D1A79" w:rsidP="00B67C0E">
      <w:pPr>
        <w:pStyle w:val="texto"/>
        <w:spacing w:before="240" w:after="140"/>
        <w:jc w:val="both"/>
      </w:pPr>
      <w:r>
        <w:t xml:space="preserve">Sobre estos datos extremos señalamos que pueden estar condicionados por lo siguiente: </w:t>
      </w:r>
      <w:r w:rsidR="0AFB7E4D" w:rsidRPr="003368DB">
        <w:t xml:space="preserve">las ZBS de </w:t>
      </w:r>
      <w:r w:rsidR="0AFB7E4D" w:rsidRPr="005459B9">
        <w:rPr>
          <w:szCs w:val="26"/>
        </w:rPr>
        <w:t>Aranguren</w:t>
      </w:r>
      <w:r w:rsidR="0AFB7E4D" w:rsidRPr="003368DB">
        <w:t xml:space="preserve"> y </w:t>
      </w:r>
      <w:proofErr w:type="spellStart"/>
      <w:r w:rsidR="0AFB7E4D" w:rsidRPr="003368DB">
        <w:t>Lezkairu</w:t>
      </w:r>
      <w:proofErr w:type="spellEnd"/>
      <w:r w:rsidR="0AFB7E4D" w:rsidRPr="003368DB">
        <w:t xml:space="preserve"> son zonas de reciente creación</w:t>
      </w:r>
      <w:r>
        <w:t xml:space="preserve">, y respecto a </w:t>
      </w:r>
      <w:r w:rsidR="17998AC0" w:rsidRPr="003368DB">
        <w:t>la ZBS de Los Arcos</w:t>
      </w:r>
      <w:r>
        <w:t>,</w:t>
      </w:r>
      <w:r w:rsidR="17998AC0" w:rsidRPr="003368DB">
        <w:t xml:space="preserve"> es una de las zonas en la que la población está más dispersa ya que se atiende a un total de 1.838 TIS de personas distribuida</w:t>
      </w:r>
      <w:r w:rsidR="74CD8B72" w:rsidRPr="003368DB">
        <w:t>s en 12 municipios diferentes.</w:t>
      </w:r>
    </w:p>
    <w:p w14:paraId="5C3F56E8" w14:textId="77859100" w:rsidR="008A5ED4" w:rsidRPr="00CD2BFC" w:rsidRDefault="00CD2BFC" w:rsidP="00CD2BFC">
      <w:pPr>
        <w:rPr>
          <w:rFonts w:ascii="Helvetica LT Std" w:hAnsi="Helvetica LT Std"/>
          <w:spacing w:val="6"/>
          <w:sz w:val="19"/>
        </w:rPr>
      </w:pPr>
      <w:r>
        <w:br w:type="page"/>
      </w:r>
    </w:p>
    <w:p w14:paraId="308378EA" w14:textId="2FEFC81D" w:rsidR="008306B7" w:rsidRPr="00B67C0E" w:rsidRDefault="7DE06173" w:rsidP="00371159">
      <w:pPr>
        <w:pStyle w:val="atitulo3"/>
      </w:pPr>
      <w:r w:rsidRPr="00B67C0E">
        <w:lastRenderedPageBreak/>
        <w:t>Ratio TIS/personal efectivo equivalente por zona básica de salud</w:t>
      </w:r>
    </w:p>
    <w:p w14:paraId="0D3A7F32" w14:textId="387360D5" w:rsidR="00812D67" w:rsidRPr="00AE222D" w:rsidRDefault="6D6A174F" w:rsidP="0058413A">
      <w:pPr>
        <w:pStyle w:val="texto"/>
        <w:spacing w:after="240"/>
        <w:jc w:val="both"/>
      </w:pPr>
      <w:r w:rsidRPr="00AE222D">
        <w:t>Hemos analizado la ratio TIS/personal efectivo equivalente que ha</w:t>
      </w:r>
      <w:r w:rsidR="3C64BAE8" w:rsidRPr="00AE222D">
        <w:t xml:space="preserve"> prestado sus servicios por ZBS. El cuadro siguiente muestra la evolución de esta ratio por tipo de ZBS</w:t>
      </w:r>
      <w:r w:rsidR="00845CD3" w:rsidRPr="00AE222D">
        <w:rPr>
          <w:rStyle w:val="Refdenotaalpie"/>
        </w:rPr>
        <w:footnoteReference w:id="13"/>
      </w:r>
      <w:r w:rsidR="3C64BAE8" w:rsidRPr="00AE222D">
        <w:t xml:space="preserve">: </w:t>
      </w:r>
    </w:p>
    <w:tbl>
      <w:tblPr>
        <w:tblW w:w="8790" w:type="dxa"/>
        <w:tblLayout w:type="fixed"/>
        <w:tblLook w:val="06A0" w:firstRow="1" w:lastRow="0" w:firstColumn="1" w:lastColumn="0" w:noHBand="1" w:noVBand="1"/>
      </w:tblPr>
      <w:tblGrid>
        <w:gridCol w:w="993"/>
        <w:gridCol w:w="1617"/>
        <w:gridCol w:w="886"/>
        <w:gridCol w:w="886"/>
        <w:gridCol w:w="886"/>
        <w:gridCol w:w="886"/>
        <w:gridCol w:w="886"/>
        <w:gridCol w:w="886"/>
        <w:gridCol w:w="864"/>
      </w:tblGrid>
      <w:tr w:rsidR="6CEC54BD" w14:paraId="006F6758" w14:textId="77777777" w:rsidTr="0058413A">
        <w:trPr>
          <w:trHeight w:val="255"/>
        </w:trPr>
        <w:tc>
          <w:tcPr>
            <w:tcW w:w="993"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20594163" w14:textId="65A89091" w:rsidR="6CEC54BD" w:rsidRDefault="6CEC54BD" w:rsidP="00B67C0E">
            <w:pPr>
              <w:pStyle w:val="cuadroCabe"/>
              <w:rPr>
                <w:rFonts w:eastAsia="Arial"/>
              </w:rPr>
            </w:pPr>
          </w:p>
        </w:tc>
        <w:tc>
          <w:tcPr>
            <w:tcW w:w="1617"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2E576569" w14:textId="34032DCC" w:rsidR="6CEC54BD" w:rsidRDefault="6CEC54BD" w:rsidP="00B67C0E">
            <w:pPr>
              <w:pStyle w:val="cuadroCabe"/>
              <w:rPr>
                <w:rFonts w:eastAsia="Arial"/>
              </w:rPr>
            </w:pPr>
            <w:r w:rsidRPr="6CEC54BD">
              <w:rPr>
                <w:rFonts w:eastAsia="Arial"/>
              </w:rPr>
              <w:t xml:space="preserve"> </w:t>
            </w:r>
          </w:p>
        </w:tc>
        <w:tc>
          <w:tcPr>
            <w:tcW w:w="886"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4A7463BF" w14:textId="6951843C" w:rsidR="6CEC54BD" w:rsidRDefault="6CEC54BD" w:rsidP="00B67C0E">
            <w:pPr>
              <w:pStyle w:val="cuadroCabe"/>
              <w:jc w:val="right"/>
              <w:rPr>
                <w:rFonts w:eastAsia="Arial"/>
              </w:rPr>
            </w:pPr>
            <w:r w:rsidRPr="6CEC54BD">
              <w:rPr>
                <w:rFonts w:eastAsia="Arial"/>
              </w:rPr>
              <w:t>2018</w:t>
            </w:r>
          </w:p>
        </w:tc>
        <w:tc>
          <w:tcPr>
            <w:tcW w:w="886"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1ACF0594" w14:textId="6FA31D6C" w:rsidR="6CEC54BD" w:rsidRDefault="6CEC54BD" w:rsidP="00B67C0E">
            <w:pPr>
              <w:pStyle w:val="cuadroCabe"/>
              <w:jc w:val="right"/>
              <w:rPr>
                <w:rFonts w:eastAsia="Arial"/>
              </w:rPr>
            </w:pPr>
            <w:r w:rsidRPr="6CEC54BD">
              <w:rPr>
                <w:rFonts w:eastAsia="Arial"/>
              </w:rPr>
              <w:t>2019</w:t>
            </w:r>
          </w:p>
        </w:tc>
        <w:tc>
          <w:tcPr>
            <w:tcW w:w="886"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1057F92B" w14:textId="4ECC43B4" w:rsidR="6CEC54BD" w:rsidRDefault="6CEC54BD" w:rsidP="00B67C0E">
            <w:pPr>
              <w:pStyle w:val="cuadroCabe"/>
              <w:jc w:val="right"/>
              <w:rPr>
                <w:rFonts w:eastAsia="Arial"/>
              </w:rPr>
            </w:pPr>
            <w:r w:rsidRPr="6CEC54BD">
              <w:rPr>
                <w:rFonts w:eastAsia="Arial"/>
              </w:rPr>
              <w:t>2020</w:t>
            </w:r>
          </w:p>
        </w:tc>
        <w:tc>
          <w:tcPr>
            <w:tcW w:w="886"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7C0A17E7" w14:textId="6CDD63D8" w:rsidR="6CEC54BD" w:rsidRDefault="6CEC54BD" w:rsidP="00B67C0E">
            <w:pPr>
              <w:pStyle w:val="cuadroCabe"/>
              <w:jc w:val="right"/>
              <w:rPr>
                <w:rFonts w:eastAsia="Arial"/>
              </w:rPr>
            </w:pPr>
            <w:r w:rsidRPr="6CEC54BD">
              <w:rPr>
                <w:rFonts w:eastAsia="Arial"/>
              </w:rPr>
              <w:t>2021</w:t>
            </w:r>
          </w:p>
        </w:tc>
        <w:tc>
          <w:tcPr>
            <w:tcW w:w="886"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0A7AA7A1" w14:textId="43409B3F" w:rsidR="6CEC54BD" w:rsidRDefault="6CEC54BD" w:rsidP="00B67C0E">
            <w:pPr>
              <w:pStyle w:val="cuadroCabe"/>
              <w:jc w:val="right"/>
              <w:rPr>
                <w:rFonts w:eastAsia="Arial"/>
              </w:rPr>
            </w:pPr>
            <w:r w:rsidRPr="6CEC54BD">
              <w:rPr>
                <w:rFonts w:eastAsia="Arial"/>
              </w:rPr>
              <w:t>2022</w:t>
            </w:r>
          </w:p>
        </w:tc>
        <w:tc>
          <w:tcPr>
            <w:tcW w:w="886"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5A76362E" w14:textId="03AC2B74" w:rsidR="6CEC54BD" w:rsidRDefault="6CEC54BD" w:rsidP="00B67C0E">
            <w:pPr>
              <w:pStyle w:val="cuadroCabe"/>
              <w:jc w:val="right"/>
              <w:rPr>
                <w:rFonts w:eastAsia="Arial"/>
              </w:rPr>
            </w:pPr>
            <w:r w:rsidRPr="6CEC54BD">
              <w:rPr>
                <w:rFonts w:eastAsia="Arial"/>
              </w:rPr>
              <w:t>2023</w:t>
            </w:r>
          </w:p>
        </w:tc>
        <w:tc>
          <w:tcPr>
            <w:tcW w:w="864"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0E53ADBA" w14:textId="109B61B0" w:rsidR="6CEC54BD" w:rsidRPr="00271469" w:rsidRDefault="6CEC54BD" w:rsidP="00EC1B8B">
            <w:pPr>
              <w:pStyle w:val="cuadroCabe"/>
              <w:jc w:val="right"/>
              <w:rPr>
                <w:rFonts w:eastAsia="Arial"/>
                <w:sz w:val="17"/>
                <w:szCs w:val="17"/>
              </w:rPr>
            </w:pPr>
            <w:r w:rsidRPr="00271469">
              <w:rPr>
                <w:rFonts w:eastAsia="Arial"/>
                <w:sz w:val="17"/>
                <w:szCs w:val="17"/>
              </w:rPr>
              <w:t>Var. % 20</w:t>
            </w:r>
            <w:r w:rsidR="00EC1B8B">
              <w:rPr>
                <w:rFonts w:eastAsia="Arial"/>
                <w:sz w:val="17"/>
                <w:szCs w:val="17"/>
              </w:rPr>
              <w:t>23</w:t>
            </w:r>
            <w:r w:rsidRPr="00271469">
              <w:rPr>
                <w:rFonts w:eastAsia="Arial"/>
                <w:sz w:val="17"/>
                <w:szCs w:val="17"/>
              </w:rPr>
              <w:t>/</w:t>
            </w:r>
            <w:r w:rsidR="00EC1B8B">
              <w:rPr>
                <w:rFonts w:eastAsia="Arial"/>
                <w:sz w:val="17"/>
                <w:szCs w:val="17"/>
              </w:rPr>
              <w:t>18</w:t>
            </w:r>
          </w:p>
        </w:tc>
      </w:tr>
      <w:tr w:rsidR="6CEC54BD" w14:paraId="17355D7B" w14:textId="77777777" w:rsidTr="0058413A">
        <w:trPr>
          <w:trHeight w:val="198"/>
        </w:trPr>
        <w:tc>
          <w:tcPr>
            <w:tcW w:w="993" w:type="dxa"/>
            <w:vMerge w:val="restart"/>
            <w:tcBorders>
              <w:top w:val="single" w:sz="4" w:space="0" w:color="auto"/>
              <w:left w:val="nil"/>
              <w:bottom w:val="single" w:sz="4" w:space="0" w:color="auto"/>
              <w:right w:val="nil"/>
            </w:tcBorders>
            <w:tcMar>
              <w:top w:w="15" w:type="dxa"/>
              <w:left w:w="15" w:type="dxa"/>
              <w:right w:w="15" w:type="dxa"/>
            </w:tcMar>
            <w:vAlign w:val="center"/>
          </w:tcPr>
          <w:p w14:paraId="478E7744" w14:textId="53CA95CC" w:rsidR="6CEC54BD" w:rsidRDefault="00943EC4" w:rsidP="00B67C0E">
            <w:pPr>
              <w:pStyle w:val="cuatexto"/>
              <w:rPr>
                <w:rFonts w:eastAsia="Arial Narrow"/>
                <w:vertAlign w:val="superscript"/>
              </w:rPr>
            </w:pPr>
            <w:r>
              <w:rPr>
                <w:rFonts w:eastAsia="Arial Narrow"/>
              </w:rPr>
              <w:t>Facultativo</w:t>
            </w:r>
            <w:r w:rsidR="6CEC54BD" w:rsidRPr="003368DB">
              <w:rPr>
                <w:rFonts w:eastAsia="Arial Narrow"/>
              </w:rPr>
              <w:t xml:space="preserve"> (</w:t>
            </w:r>
            <w:proofErr w:type="spellStart"/>
            <w:r w:rsidR="6CEC54BD" w:rsidRPr="003368DB">
              <w:rPr>
                <w:rFonts w:eastAsia="Arial Narrow"/>
              </w:rPr>
              <w:t>med</w:t>
            </w:r>
            <w:proofErr w:type="spellEnd"/>
            <w:r w:rsidR="6CEC54BD" w:rsidRPr="003368DB">
              <w:rPr>
                <w:rFonts w:eastAsia="Arial Narrow"/>
              </w:rPr>
              <w:t>.</w:t>
            </w:r>
            <w:r>
              <w:rPr>
                <w:rFonts w:eastAsia="Arial Narrow"/>
              </w:rPr>
              <w:t xml:space="preserve"> </w:t>
            </w:r>
            <w:r w:rsidR="6CEC54BD" w:rsidRPr="003368DB">
              <w:rPr>
                <w:rFonts w:eastAsia="Arial Narrow"/>
              </w:rPr>
              <w:t xml:space="preserve">fam. </w:t>
            </w:r>
            <w:r w:rsidR="004D1A79">
              <w:rPr>
                <w:rFonts w:eastAsia="Arial Narrow"/>
              </w:rPr>
              <w:t>y</w:t>
            </w:r>
            <w:r w:rsidR="6CEC54BD" w:rsidRPr="003368DB">
              <w:rPr>
                <w:rFonts w:eastAsia="Arial Narrow"/>
              </w:rPr>
              <w:t xml:space="preserve"> pediatría)</w:t>
            </w:r>
            <w:r w:rsidR="6CEC54BD" w:rsidRPr="6CEC54BD">
              <w:rPr>
                <w:rFonts w:eastAsia="Arial Narrow"/>
                <w:vertAlign w:val="superscript"/>
              </w:rPr>
              <w:t xml:space="preserve"> </w:t>
            </w:r>
          </w:p>
        </w:tc>
        <w:tc>
          <w:tcPr>
            <w:tcW w:w="1617" w:type="dxa"/>
            <w:tcBorders>
              <w:top w:val="single" w:sz="4" w:space="0" w:color="auto"/>
              <w:left w:val="nil"/>
              <w:bottom w:val="single" w:sz="2" w:space="0" w:color="auto"/>
              <w:right w:val="nil"/>
            </w:tcBorders>
            <w:tcMar>
              <w:top w:w="15" w:type="dxa"/>
              <w:left w:w="15" w:type="dxa"/>
              <w:right w:w="15" w:type="dxa"/>
            </w:tcMar>
            <w:vAlign w:val="center"/>
          </w:tcPr>
          <w:p w14:paraId="569BCE07" w14:textId="24007B26" w:rsidR="6CEC54BD" w:rsidRDefault="6CEC54BD" w:rsidP="00B67C0E">
            <w:pPr>
              <w:pStyle w:val="cuatexto"/>
              <w:rPr>
                <w:rFonts w:eastAsia="Arial Narrow"/>
              </w:rPr>
            </w:pPr>
            <w:r w:rsidRPr="6CEC54BD">
              <w:rPr>
                <w:rFonts w:eastAsia="Arial Narrow"/>
              </w:rPr>
              <w:t>Urbanos</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2602D131" w14:textId="318F3F93" w:rsidR="6CEC54BD" w:rsidRDefault="6CEC54BD" w:rsidP="00B67C0E">
            <w:pPr>
              <w:pStyle w:val="cuatexto"/>
              <w:jc w:val="right"/>
              <w:rPr>
                <w:rFonts w:eastAsia="Arial Narrow"/>
              </w:rPr>
            </w:pPr>
            <w:r w:rsidRPr="6CEC54BD">
              <w:rPr>
                <w:rFonts w:eastAsia="Arial Narrow"/>
              </w:rPr>
              <w:t>1.497</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77E86B04" w14:textId="34BAF91A" w:rsidR="6CEC54BD" w:rsidRDefault="6CEC54BD" w:rsidP="00B67C0E">
            <w:pPr>
              <w:pStyle w:val="cuatexto"/>
              <w:jc w:val="right"/>
              <w:rPr>
                <w:rFonts w:eastAsia="Arial Narrow"/>
              </w:rPr>
            </w:pPr>
            <w:r w:rsidRPr="6CEC54BD">
              <w:rPr>
                <w:rFonts w:eastAsia="Arial Narrow"/>
              </w:rPr>
              <w:t>1.522</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51D7E0B3" w14:textId="020A214B" w:rsidR="6CEC54BD" w:rsidRDefault="6CEC54BD" w:rsidP="00B67C0E">
            <w:pPr>
              <w:pStyle w:val="cuatexto"/>
              <w:jc w:val="right"/>
              <w:rPr>
                <w:rFonts w:eastAsia="Arial Narrow"/>
              </w:rPr>
            </w:pPr>
            <w:r w:rsidRPr="6CEC54BD">
              <w:rPr>
                <w:rFonts w:eastAsia="Arial Narrow"/>
              </w:rPr>
              <w:t>1.536</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61E12A67" w14:textId="750C9C1B" w:rsidR="6CEC54BD" w:rsidRDefault="6CEC54BD" w:rsidP="00B67C0E">
            <w:pPr>
              <w:pStyle w:val="cuatexto"/>
              <w:jc w:val="right"/>
              <w:rPr>
                <w:rFonts w:eastAsia="Arial Narrow"/>
              </w:rPr>
            </w:pPr>
            <w:r w:rsidRPr="6CEC54BD">
              <w:rPr>
                <w:rFonts w:eastAsia="Arial Narrow"/>
              </w:rPr>
              <w:t>1.505</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0683E187" w14:textId="25A5B127" w:rsidR="6CEC54BD" w:rsidRDefault="6CEC54BD" w:rsidP="00B67C0E">
            <w:pPr>
              <w:pStyle w:val="cuatexto"/>
              <w:jc w:val="right"/>
              <w:rPr>
                <w:rFonts w:eastAsia="Arial Narrow"/>
              </w:rPr>
            </w:pPr>
            <w:r w:rsidRPr="6CEC54BD">
              <w:rPr>
                <w:rFonts w:eastAsia="Arial Narrow"/>
              </w:rPr>
              <w:t>1.520</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2AC9D578" w14:textId="35747877" w:rsidR="6CEC54BD" w:rsidRDefault="6CEC54BD" w:rsidP="00B67C0E">
            <w:pPr>
              <w:pStyle w:val="cuatexto"/>
              <w:jc w:val="right"/>
              <w:rPr>
                <w:rFonts w:eastAsia="Arial Narrow"/>
              </w:rPr>
            </w:pPr>
            <w:r w:rsidRPr="6CEC54BD">
              <w:rPr>
                <w:rFonts w:eastAsia="Arial Narrow"/>
              </w:rPr>
              <w:t>1.524</w:t>
            </w:r>
          </w:p>
        </w:tc>
        <w:tc>
          <w:tcPr>
            <w:tcW w:w="864" w:type="dxa"/>
            <w:tcBorders>
              <w:top w:val="single" w:sz="4" w:space="0" w:color="auto"/>
              <w:left w:val="nil"/>
              <w:bottom w:val="single" w:sz="2" w:space="0" w:color="auto"/>
              <w:right w:val="nil"/>
            </w:tcBorders>
            <w:tcMar>
              <w:top w:w="15" w:type="dxa"/>
              <w:left w:w="15" w:type="dxa"/>
              <w:right w:w="15" w:type="dxa"/>
            </w:tcMar>
            <w:vAlign w:val="center"/>
          </w:tcPr>
          <w:p w14:paraId="0A5B3738" w14:textId="2A61A46F" w:rsidR="6CEC54BD" w:rsidRDefault="6CEC54BD" w:rsidP="00B67C0E">
            <w:pPr>
              <w:pStyle w:val="cuatexto"/>
              <w:jc w:val="right"/>
              <w:rPr>
                <w:rFonts w:eastAsia="Arial Narrow"/>
              </w:rPr>
            </w:pPr>
            <w:r w:rsidRPr="6CEC54BD">
              <w:rPr>
                <w:rFonts w:eastAsia="Arial Narrow"/>
              </w:rPr>
              <w:t>2</w:t>
            </w:r>
          </w:p>
        </w:tc>
      </w:tr>
      <w:tr w:rsidR="6CEC54BD" w14:paraId="6E7A0EF2" w14:textId="77777777" w:rsidTr="0058413A">
        <w:trPr>
          <w:trHeight w:val="198"/>
        </w:trPr>
        <w:tc>
          <w:tcPr>
            <w:tcW w:w="993" w:type="dxa"/>
            <w:vMerge/>
            <w:tcBorders>
              <w:top w:val="single" w:sz="8" w:space="0" w:color="000000" w:themeColor="text1"/>
              <w:bottom w:val="single" w:sz="4" w:space="0" w:color="auto"/>
            </w:tcBorders>
            <w:vAlign w:val="center"/>
          </w:tcPr>
          <w:p w14:paraId="2AD5309E" w14:textId="77777777" w:rsidR="00345A09" w:rsidRDefault="00345A09" w:rsidP="00B67C0E">
            <w:pPr>
              <w:pStyle w:val="cuatexto"/>
            </w:pPr>
          </w:p>
        </w:tc>
        <w:tc>
          <w:tcPr>
            <w:tcW w:w="1617" w:type="dxa"/>
            <w:tcBorders>
              <w:top w:val="single" w:sz="2" w:space="0" w:color="auto"/>
              <w:left w:val="nil"/>
              <w:bottom w:val="single" w:sz="2" w:space="0" w:color="auto"/>
              <w:right w:val="nil"/>
            </w:tcBorders>
            <w:tcMar>
              <w:top w:w="15" w:type="dxa"/>
              <w:left w:w="15" w:type="dxa"/>
              <w:right w:w="15" w:type="dxa"/>
            </w:tcMar>
            <w:vAlign w:val="center"/>
          </w:tcPr>
          <w:p w14:paraId="63A87145" w14:textId="14FC4B24" w:rsidR="6CEC54BD" w:rsidRDefault="6CEC54BD" w:rsidP="00B67C0E">
            <w:pPr>
              <w:pStyle w:val="cuatexto"/>
              <w:rPr>
                <w:rFonts w:eastAsia="Arial Narrow"/>
              </w:rPr>
            </w:pPr>
            <w:r w:rsidRPr="6CEC54BD">
              <w:rPr>
                <w:rFonts w:eastAsia="Arial Narrow"/>
              </w:rPr>
              <w:t>Rurales grandes</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59AABFDC" w14:textId="4272661B" w:rsidR="6CEC54BD" w:rsidRDefault="6CEC54BD" w:rsidP="00B67C0E">
            <w:pPr>
              <w:pStyle w:val="cuatexto"/>
              <w:jc w:val="right"/>
              <w:rPr>
                <w:rFonts w:eastAsia="Arial Narrow"/>
              </w:rPr>
            </w:pPr>
            <w:r w:rsidRPr="6CEC54BD">
              <w:rPr>
                <w:rFonts w:eastAsia="Arial Narrow"/>
              </w:rPr>
              <w:t>1.369</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1CD8DFE6" w14:textId="56299703" w:rsidR="6CEC54BD" w:rsidRDefault="6CEC54BD" w:rsidP="00B67C0E">
            <w:pPr>
              <w:pStyle w:val="cuatexto"/>
              <w:jc w:val="right"/>
              <w:rPr>
                <w:rFonts w:eastAsia="Arial Narrow"/>
              </w:rPr>
            </w:pPr>
            <w:r w:rsidRPr="6CEC54BD">
              <w:rPr>
                <w:rFonts w:eastAsia="Arial Narrow"/>
              </w:rPr>
              <w:t>1.319</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1E10B5BC" w14:textId="29B50AE4" w:rsidR="6CEC54BD" w:rsidRDefault="6CEC54BD" w:rsidP="00B67C0E">
            <w:pPr>
              <w:pStyle w:val="cuatexto"/>
              <w:jc w:val="right"/>
              <w:rPr>
                <w:rFonts w:eastAsia="Arial Narrow"/>
              </w:rPr>
            </w:pPr>
            <w:r w:rsidRPr="6CEC54BD">
              <w:rPr>
                <w:rFonts w:eastAsia="Arial Narrow"/>
              </w:rPr>
              <w:t>1.371</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66FF31E5" w14:textId="76935C8D" w:rsidR="6CEC54BD" w:rsidRDefault="6CEC54BD" w:rsidP="00B67C0E">
            <w:pPr>
              <w:pStyle w:val="cuatexto"/>
              <w:jc w:val="right"/>
              <w:rPr>
                <w:rFonts w:eastAsia="Arial Narrow"/>
              </w:rPr>
            </w:pPr>
            <w:r w:rsidRPr="6CEC54BD">
              <w:rPr>
                <w:rFonts w:eastAsia="Arial Narrow"/>
              </w:rPr>
              <w:t>1.448</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1D72E39D" w14:textId="0677EF1E" w:rsidR="6CEC54BD" w:rsidRDefault="6CEC54BD" w:rsidP="00B67C0E">
            <w:pPr>
              <w:pStyle w:val="cuatexto"/>
              <w:jc w:val="right"/>
              <w:rPr>
                <w:rFonts w:eastAsia="Arial Narrow"/>
              </w:rPr>
            </w:pPr>
            <w:r w:rsidRPr="6CEC54BD">
              <w:rPr>
                <w:rFonts w:eastAsia="Arial Narrow"/>
              </w:rPr>
              <w:t>1.428</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7DC3B78F" w14:textId="06340D31" w:rsidR="6CEC54BD" w:rsidRDefault="6CEC54BD" w:rsidP="00B67C0E">
            <w:pPr>
              <w:pStyle w:val="cuatexto"/>
              <w:jc w:val="right"/>
              <w:rPr>
                <w:rFonts w:eastAsia="Arial Narrow"/>
              </w:rPr>
            </w:pPr>
            <w:r w:rsidRPr="6CEC54BD">
              <w:rPr>
                <w:rFonts w:eastAsia="Arial Narrow"/>
              </w:rPr>
              <w:t>1.436</w:t>
            </w:r>
          </w:p>
        </w:tc>
        <w:tc>
          <w:tcPr>
            <w:tcW w:w="864" w:type="dxa"/>
            <w:tcBorders>
              <w:top w:val="single" w:sz="2" w:space="0" w:color="auto"/>
              <w:left w:val="nil"/>
              <w:bottom w:val="single" w:sz="2" w:space="0" w:color="auto"/>
              <w:right w:val="nil"/>
            </w:tcBorders>
            <w:tcMar>
              <w:top w:w="15" w:type="dxa"/>
              <w:left w:w="15" w:type="dxa"/>
              <w:right w:w="15" w:type="dxa"/>
            </w:tcMar>
            <w:vAlign w:val="center"/>
          </w:tcPr>
          <w:p w14:paraId="0965A6C7" w14:textId="469513A8" w:rsidR="6CEC54BD" w:rsidRDefault="6CEC54BD" w:rsidP="00B67C0E">
            <w:pPr>
              <w:pStyle w:val="cuatexto"/>
              <w:jc w:val="right"/>
              <w:rPr>
                <w:rFonts w:eastAsia="Arial Narrow"/>
              </w:rPr>
            </w:pPr>
            <w:r w:rsidRPr="6CEC54BD">
              <w:rPr>
                <w:rFonts w:eastAsia="Arial Narrow"/>
              </w:rPr>
              <w:t>5</w:t>
            </w:r>
          </w:p>
        </w:tc>
      </w:tr>
      <w:tr w:rsidR="6CEC54BD" w14:paraId="3C2E958B" w14:textId="77777777" w:rsidTr="0058413A">
        <w:trPr>
          <w:trHeight w:val="198"/>
        </w:trPr>
        <w:tc>
          <w:tcPr>
            <w:tcW w:w="993" w:type="dxa"/>
            <w:vMerge/>
            <w:tcBorders>
              <w:top w:val="single" w:sz="8" w:space="0" w:color="000000" w:themeColor="text1"/>
              <w:bottom w:val="single" w:sz="4" w:space="0" w:color="auto"/>
            </w:tcBorders>
            <w:vAlign w:val="center"/>
          </w:tcPr>
          <w:p w14:paraId="0B26372E" w14:textId="77777777" w:rsidR="00345A09" w:rsidRDefault="00345A09" w:rsidP="00B67C0E">
            <w:pPr>
              <w:pStyle w:val="cuatexto"/>
            </w:pPr>
          </w:p>
        </w:tc>
        <w:tc>
          <w:tcPr>
            <w:tcW w:w="1617" w:type="dxa"/>
            <w:tcBorders>
              <w:top w:val="single" w:sz="2" w:space="0" w:color="auto"/>
              <w:left w:val="nil"/>
              <w:bottom w:val="single" w:sz="2" w:space="0" w:color="auto"/>
              <w:right w:val="nil"/>
            </w:tcBorders>
            <w:tcMar>
              <w:top w:w="15" w:type="dxa"/>
              <w:left w:w="15" w:type="dxa"/>
              <w:right w:w="15" w:type="dxa"/>
            </w:tcMar>
            <w:vAlign w:val="center"/>
          </w:tcPr>
          <w:p w14:paraId="1D7FCECD" w14:textId="713578D8" w:rsidR="6CEC54BD" w:rsidRDefault="6CEC54BD" w:rsidP="00B67C0E">
            <w:pPr>
              <w:pStyle w:val="cuatexto"/>
              <w:rPr>
                <w:rFonts w:eastAsia="Arial Narrow"/>
              </w:rPr>
            </w:pPr>
            <w:r w:rsidRPr="6CEC54BD">
              <w:rPr>
                <w:rFonts w:eastAsia="Arial Narrow"/>
              </w:rPr>
              <w:t>Rurales medianos</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4D435D54" w14:textId="376C3DA0" w:rsidR="6CEC54BD" w:rsidRDefault="6CEC54BD" w:rsidP="00B67C0E">
            <w:pPr>
              <w:pStyle w:val="cuatexto"/>
              <w:jc w:val="right"/>
              <w:rPr>
                <w:rFonts w:eastAsia="Arial Narrow"/>
              </w:rPr>
            </w:pPr>
            <w:r w:rsidRPr="6CEC54BD">
              <w:rPr>
                <w:rFonts w:eastAsia="Arial Narrow"/>
              </w:rPr>
              <w:t>1.069</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194038E2" w14:textId="749AD3AA" w:rsidR="6CEC54BD" w:rsidRDefault="6CEC54BD" w:rsidP="00B67C0E">
            <w:pPr>
              <w:pStyle w:val="cuatexto"/>
              <w:jc w:val="right"/>
              <w:rPr>
                <w:rFonts w:eastAsia="Arial Narrow"/>
              </w:rPr>
            </w:pPr>
            <w:r w:rsidRPr="6CEC54BD">
              <w:rPr>
                <w:rFonts w:eastAsia="Arial Narrow"/>
              </w:rPr>
              <w:t>1.035</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74294779" w14:textId="5E865E8E" w:rsidR="6CEC54BD" w:rsidRDefault="6CEC54BD" w:rsidP="00B67C0E">
            <w:pPr>
              <w:pStyle w:val="cuatexto"/>
              <w:jc w:val="right"/>
              <w:rPr>
                <w:rFonts w:eastAsia="Arial Narrow"/>
              </w:rPr>
            </w:pPr>
            <w:r w:rsidRPr="6CEC54BD">
              <w:rPr>
                <w:rFonts w:eastAsia="Arial Narrow"/>
              </w:rPr>
              <w:t>1.082</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157D85B9" w14:textId="6FF37609" w:rsidR="6CEC54BD" w:rsidRDefault="6CEC54BD" w:rsidP="00B67C0E">
            <w:pPr>
              <w:pStyle w:val="cuatexto"/>
              <w:jc w:val="right"/>
              <w:rPr>
                <w:rFonts w:eastAsia="Arial Narrow"/>
              </w:rPr>
            </w:pPr>
            <w:r w:rsidRPr="6CEC54BD">
              <w:rPr>
                <w:rFonts w:eastAsia="Arial Narrow"/>
              </w:rPr>
              <w:t>1.128</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2E1EECD9" w14:textId="7A2E187E" w:rsidR="6CEC54BD" w:rsidRDefault="6CEC54BD" w:rsidP="00B67C0E">
            <w:pPr>
              <w:pStyle w:val="cuatexto"/>
              <w:jc w:val="right"/>
              <w:rPr>
                <w:rFonts w:eastAsia="Arial Narrow"/>
              </w:rPr>
            </w:pPr>
            <w:r w:rsidRPr="6CEC54BD">
              <w:rPr>
                <w:rFonts w:eastAsia="Arial Narrow"/>
              </w:rPr>
              <w:t>1.166</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7EAEF9C5" w14:textId="2DAFD06D" w:rsidR="6CEC54BD" w:rsidRDefault="6CEC54BD" w:rsidP="00B67C0E">
            <w:pPr>
              <w:pStyle w:val="cuatexto"/>
              <w:jc w:val="right"/>
              <w:rPr>
                <w:rFonts w:eastAsia="Arial Narrow"/>
              </w:rPr>
            </w:pPr>
            <w:r w:rsidRPr="6CEC54BD">
              <w:rPr>
                <w:rFonts w:eastAsia="Arial Narrow"/>
              </w:rPr>
              <w:t>1.179</w:t>
            </w:r>
          </w:p>
        </w:tc>
        <w:tc>
          <w:tcPr>
            <w:tcW w:w="864" w:type="dxa"/>
            <w:tcBorders>
              <w:top w:val="single" w:sz="2" w:space="0" w:color="auto"/>
              <w:left w:val="nil"/>
              <w:bottom w:val="single" w:sz="2" w:space="0" w:color="auto"/>
              <w:right w:val="nil"/>
            </w:tcBorders>
            <w:tcMar>
              <w:top w:w="15" w:type="dxa"/>
              <w:left w:w="15" w:type="dxa"/>
              <w:right w:w="15" w:type="dxa"/>
            </w:tcMar>
            <w:vAlign w:val="center"/>
          </w:tcPr>
          <w:p w14:paraId="521FDFAC" w14:textId="13B2534E" w:rsidR="6CEC54BD" w:rsidRDefault="6CEC54BD" w:rsidP="00B67C0E">
            <w:pPr>
              <w:pStyle w:val="cuatexto"/>
              <w:jc w:val="right"/>
              <w:rPr>
                <w:rFonts w:eastAsia="Arial Narrow"/>
              </w:rPr>
            </w:pPr>
            <w:r w:rsidRPr="6CEC54BD">
              <w:rPr>
                <w:rFonts w:eastAsia="Arial Narrow"/>
              </w:rPr>
              <w:t>10</w:t>
            </w:r>
          </w:p>
        </w:tc>
      </w:tr>
      <w:tr w:rsidR="6CEC54BD" w14:paraId="7AB0F251" w14:textId="77777777" w:rsidTr="008666B6">
        <w:trPr>
          <w:trHeight w:val="198"/>
        </w:trPr>
        <w:tc>
          <w:tcPr>
            <w:tcW w:w="993" w:type="dxa"/>
            <w:vMerge/>
            <w:tcBorders>
              <w:top w:val="single" w:sz="8" w:space="0" w:color="000000" w:themeColor="text1"/>
              <w:bottom w:val="single" w:sz="4" w:space="0" w:color="auto"/>
            </w:tcBorders>
            <w:vAlign w:val="center"/>
          </w:tcPr>
          <w:p w14:paraId="1FBE562E" w14:textId="77777777" w:rsidR="00345A09" w:rsidRDefault="00345A09" w:rsidP="00B67C0E">
            <w:pPr>
              <w:pStyle w:val="cuatexto"/>
            </w:pPr>
          </w:p>
        </w:tc>
        <w:tc>
          <w:tcPr>
            <w:tcW w:w="1617" w:type="dxa"/>
            <w:tcBorders>
              <w:top w:val="single" w:sz="2" w:space="0" w:color="auto"/>
              <w:left w:val="nil"/>
              <w:bottom w:val="single" w:sz="2" w:space="0" w:color="auto"/>
              <w:right w:val="nil"/>
            </w:tcBorders>
            <w:tcMar>
              <w:top w:w="15" w:type="dxa"/>
              <w:left w:w="15" w:type="dxa"/>
              <w:right w:w="15" w:type="dxa"/>
            </w:tcMar>
            <w:vAlign w:val="center"/>
          </w:tcPr>
          <w:p w14:paraId="3E202D0C" w14:textId="25F1C4D4" w:rsidR="6CEC54BD" w:rsidRDefault="6CEC54BD" w:rsidP="00B67C0E">
            <w:pPr>
              <w:pStyle w:val="cuatexto"/>
              <w:rPr>
                <w:rFonts w:eastAsia="Arial Narrow"/>
              </w:rPr>
            </w:pPr>
            <w:r w:rsidRPr="6CEC54BD">
              <w:rPr>
                <w:rFonts w:eastAsia="Arial Narrow"/>
              </w:rPr>
              <w:t>Rurales pequeños</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0DCE6115" w14:textId="58D315CF" w:rsidR="6CEC54BD" w:rsidRDefault="6CEC54BD" w:rsidP="00B67C0E">
            <w:pPr>
              <w:pStyle w:val="cuatexto"/>
              <w:jc w:val="right"/>
              <w:rPr>
                <w:rFonts w:eastAsia="Arial Narrow"/>
              </w:rPr>
            </w:pPr>
            <w:r w:rsidRPr="6CEC54BD">
              <w:rPr>
                <w:rFonts w:eastAsia="Arial Narrow"/>
              </w:rPr>
              <w:t>872</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4D7B595B" w14:textId="6660FE50" w:rsidR="6CEC54BD" w:rsidRDefault="6CEC54BD" w:rsidP="00B67C0E">
            <w:pPr>
              <w:pStyle w:val="cuatexto"/>
              <w:jc w:val="right"/>
              <w:rPr>
                <w:rFonts w:eastAsia="Arial Narrow"/>
              </w:rPr>
            </w:pPr>
            <w:r w:rsidRPr="6CEC54BD">
              <w:rPr>
                <w:rFonts w:eastAsia="Arial Narrow"/>
              </w:rPr>
              <w:t>810</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794AD0E6" w14:textId="62BA3C64" w:rsidR="6CEC54BD" w:rsidRDefault="6CEC54BD" w:rsidP="00B67C0E">
            <w:pPr>
              <w:pStyle w:val="cuatexto"/>
              <w:jc w:val="right"/>
              <w:rPr>
                <w:rFonts w:eastAsia="Arial Narrow"/>
              </w:rPr>
            </w:pPr>
            <w:r w:rsidRPr="6CEC54BD">
              <w:rPr>
                <w:rFonts w:eastAsia="Arial Narrow"/>
              </w:rPr>
              <w:t>833</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7BD3B342" w14:textId="069E683A" w:rsidR="6CEC54BD" w:rsidRDefault="6CEC54BD" w:rsidP="00B67C0E">
            <w:pPr>
              <w:pStyle w:val="cuatexto"/>
              <w:jc w:val="right"/>
              <w:rPr>
                <w:rFonts w:eastAsia="Arial Narrow"/>
              </w:rPr>
            </w:pPr>
            <w:r w:rsidRPr="6CEC54BD">
              <w:rPr>
                <w:rFonts w:eastAsia="Arial Narrow"/>
              </w:rPr>
              <w:t>852</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48B7F7FD" w14:textId="79C32303" w:rsidR="6CEC54BD" w:rsidRDefault="6CEC54BD" w:rsidP="00B67C0E">
            <w:pPr>
              <w:pStyle w:val="cuatexto"/>
              <w:jc w:val="right"/>
              <w:rPr>
                <w:rFonts w:eastAsia="Arial Narrow"/>
              </w:rPr>
            </w:pPr>
            <w:r w:rsidRPr="6CEC54BD">
              <w:rPr>
                <w:rFonts w:eastAsia="Arial Narrow"/>
              </w:rPr>
              <w:t>853</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436F291B" w14:textId="3A6D9135" w:rsidR="6CEC54BD" w:rsidRDefault="6CEC54BD" w:rsidP="00B67C0E">
            <w:pPr>
              <w:pStyle w:val="cuatexto"/>
              <w:jc w:val="right"/>
              <w:rPr>
                <w:rFonts w:eastAsia="Arial Narrow"/>
              </w:rPr>
            </w:pPr>
            <w:r w:rsidRPr="6CEC54BD">
              <w:rPr>
                <w:rFonts w:eastAsia="Arial Narrow"/>
              </w:rPr>
              <w:t>857</w:t>
            </w:r>
          </w:p>
        </w:tc>
        <w:tc>
          <w:tcPr>
            <w:tcW w:w="864" w:type="dxa"/>
            <w:tcBorders>
              <w:top w:val="single" w:sz="2" w:space="0" w:color="auto"/>
              <w:left w:val="nil"/>
              <w:bottom w:val="single" w:sz="2" w:space="0" w:color="auto"/>
              <w:right w:val="nil"/>
            </w:tcBorders>
            <w:tcMar>
              <w:top w:w="15" w:type="dxa"/>
              <w:left w:w="15" w:type="dxa"/>
              <w:right w:w="15" w:type="dxa"/>
            </w:tcMar>
            <w:vAlign w:val="center"/>
          </w:tcPr>
          <w:p w14:paraId="702B7C36" w14:textId="530AED7C" w:rsidR="6CEC54BD" w:rsidRDefault="6CEC54BD" w:rsidP="00B67C0E">
            <w:pPr>
              <w:pStyle w:val="cuatexto"/>
              <w:jc w:val="right"/>
              <w:rPr>
                <w:rFonts w:eastAsia="Arial Narrow"/>
              </w:rPr>
            </w:pPr>
            <w:r w:rsidRPr="6CEC54BD">
              <w:rPr>
                <w:rFonts w:eastAsia="Arial Narrow"/>
              </w:rPr>
              <w:t>-2</w:t>
            </w:r>
          </w:p>
        </w:tc>
      </w:tr>
      <w:tr w:rsidR="6CEC54BD" w14:paraId="2F04E2D3" w14:textId="77777777" w:rsidTr="008666B6">
        <w:trPr>
          <w:trHeight w:val="198"/>
        </w:trPr>
        <w:tc>
          <w:tcPr>
            <w:tcW w:w="993" w:type="dxa"/>
            <w:vMerge/>
            <w:tcBorders>
              <w:top w:val="single" w:sz="8" w:space="0" w:color="000000" w:themeColor="text1"/>
              <w:bottom w:val="single" w:sz="4" w:space="0" w:color="000000" w:themeColor="text1"/>
            </w:tcBorders>
            <w:vAlign w:val="center"/>
          </w:tcPr>
          <w:p w14:paraId="275F35F7" w14:textId="77777777" w:rsidR="00345A09" w:rsidRDefault="00345A09" w:rsidP="00B67C0E">
            <w:pPr>
              <w:pStyle w:val="cuatexto"/>
            </w:pPr>
          </w:p>
        </w:tc>
        <w:tc>
          <w:tcPr>
            <w:tcW w:w="1617" w:type="dxa"/>
            <w:tcBorders>
              <w:top w:val="single" w:sz="2" w:space="0" w:color="auto"/>
              <w:left w:val="nil"/>
              <w:bottom w:val="single" w:sz="4" w:space="0" w:color="auto"/>
              <w:right w:val="nil"/>
            </w:tcBorders>
            <w:tcMar>
              <w:top w:w="15" w:type="dxa"/>
              <w:left w:w="15" w:type="dxa"/>
              <w:right w:w="15" w:type="dxa"/>
            </w:tcMar>
            <w:vAlign w:val="center"/>
          </w:tcPr>
          <w:p w14:paraId="54C2A5BE" w14:textId="1B8D8859" w:rsidR="6CEC54BD" w:rsidRDefault="6CEC54BD" w:rsidP="00B67C0E">
            <w:pPr>
              <w:pStyle w:val="cuatexto"/>
              <w:rPr>
                <w:rFonts w:eastAsia="Arial Narrow"/>
              </w:rPr>
            </w:pPr>
            <w:r w:rsidRPr="6CEC54BD">
              <w:rPr>
                <w:rFonts w:eastAsia="Arial Narrow"/>
              </w:rPr>
              <w:t>Zonas especiales</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555BCA98" w14:textId="1975D3B6" w:rsidR="6CEC54BD" w:rsidRDefault="6CEC54BD" w:rsidP="00B67C0E">
            <w:pPr>
              <w:pStyle w:val="cuatexto"/>
              <w:jc w:val="right"/>
              <w:rPr>
                <w:rFonts w:eastAsia="Arial Narrow"/>
              </w:rPr>
            </w:pPr>
            <w:r w:rsidRPr="6CEC54BD">
              <w:rPr>
                <w:rFonts w:eastAsia="Arial Narrow"/>
              </w:rPr>
              <w:t>379</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5566B92C" w14:textId="6F1A1217" w:rsidR="6CEC54BD" w:rsidRDefault="6CEC54BD" w:rsidP="00B67C0E">
            <w:pPr>
              <w:pStyle w:val="cuatexto"/>
              <w:jc w:val="right"/>
              <w:rPr>
                <w:rFonts w:eastAsia="Arial Narrow"/>
              </w:rPr>
            </w:pPr>
            <w:r w:rsidRPr="6CEC54BD">
              <w:rPr>
                <w:rFonts w:eastAsia="Arial Narrow"/>
              </w:rPr>
              <w:t>291</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2DD089A2" w14:textId="36070B5B" w:rsidR="6CEC54BD" w:rsidRDefault="6CEC54BD" w:rsidP="00B67C0E">
            <w:pPr>
              <w:pStyle w:val="cuatexto"/>
              <w:jc w:val="right"/>
              <w:rPr>
                <w:rFonts w:eastAsia="Arial Narrow"/>
              </w:rPr>
            </w:pPr>
            <w:r w:rsidRPr="6CEC54BD">
              <w:rPr>
                <w:rFonts w:eastAsia="Arial Narrow"/>
              </w:rPr>
              <w:t>339</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19AA5D25" w14:textId="643C02AF" w:rsidR="6CEC54BD" w:rsidRDefault="6CEC54BD" w:rsidP="00B67C0E">
            <w:pPr>
              <w:pStyle w:val="cuatexto"/>
              <w:jc w:val="right"/>
              <w:rPr>
                <w:rFonts w:eastAsia="Arial Narrow"/>
              </w:rPr>
            </w:pPr>
            <w:r w:rsidRPr="6CEC54BD">
              <w:rPr>
                <w:rFonts w:eastAsia="Arial Narrow"/>
              </w:rPr>
              <w:t>358</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5F04844F" w14:textId="2277DE9A" w:rsidR="6CEC54BD" w:rsidRDefault="6CEC54BD" w:rsidP="00B67C0E">
            <w:pPr>
              <w:pStyle w:val="cuatexto"/>
              <w:jc w:val="right"/>
              <w:rPr>
                <w:rFonts w:eastAsia="Arial Narrow"/>
              </w:rPr>
            </w:pPr>
            <w:r w:rsidRPr="6CEC54BD">
              <w:rPr>
                <w:rFonts w:eastAsia="Arial Narrow"/>
              </w:rPr>
              <w:t>383</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77A8EECC" w14:textId="22399AC8" w:rsidR="6CEC54BD" w:rsidRDefault="6CEC54BD" w:rsidP="00B67C0E">
            <w:pPr>
              <w:pStyle w:val="cuatexto"/>
              <w:jc w:val="right"/>
              <w:rPr>
                <w:rFonts w:eastAsia="Arial Narrow"/>
              </w:rPr>
            </w:pPr>
            <w:r w:rsidRPr="6CEC54BD">
              <w:rPr>
                <w:rFonts w:eastAsia="Arial Narrow"/>
              </w:rPr>
              <w:t>404</w:t>
            </w:r>
          </w:p>
        </w:tc>
        <w:tc>
          <w:tcPr>
            <w:tcW w:w="864" w:type="dxa"/>
            <w:tcBorders>
              <w:top w:val="single" w:sz="2" w:space="0" w:color="auto"/>
              <w:left w:val="nil"/>
              <w:bottom w:val="single" w:sz="4" w:space="0" w:color="auto"/>
              <w:right w:val="nil"/>
            </w:tcBorders>
            <w:tcMar>
              <w:top w:w="15" w:type="dxa"/>
              <w:left w:w="15" w:type="dxa"/>
              <w:right w:w="15" w:type="dxa"/>
            </w:tcMar>
            <w:vAlign w:val="center"/>
          </w:tcPr>
          <w:p w14:paraId="735BBC86" w14:textId="71D91997" w:rsidR="6CEC54BD" w:rsidRDefault="6CEC54BD" w:rsidP="00B67C0E">
            <w:pPr>
              <w:pStyle w:val="cuatexto"/>
              <w:jc w:val="right"/>
              <w:rPr>
                <w:rFonts w:eastAsia="Arial Narrow"/>
              </w:rPr>
            </w:pPr>
            <w:r w:rsidRPr="6CEC54BD">
              <w:rPr>
                <w:rFonts w:eastAsia="Arial Narrow"/>
              </w:rPr>
              <w:t>7</w:t>
            </w:r>
          </w:p>
        </w:tc>
      </w:tr>
      <w:tr w:rsidR="6CEC54BD" w14:paraId="1FF8D495" w14:textId="77777777" w:rsidTr="008666B6">
        <w:trPr>
          <w:trHeight w:val="198"/>
        </w:trPr>
        <w:tc>
          <w:tcPr>
            <w:tcW w:w="993" w:type="dxa"/>
            <w:vMerge w:val="restart"/>
            <w:tcBorders>
              <w:top w:val="single" w:sz="4" w:space="0" w:color="000000" w:themeColor="text1"/>
              <w:left w:val="nil"/>
              <w:bottom w:val="single" w:sz="4" w:space="0" w:color="000000" w:themeColor="text1"/>
              <w:right w:val="nil"/>
            </w:tcBorders>
            <w:tcMar>
              <w:top w:w="15" w:type="dxa"/>
              <w:left w:w="15" w:type="dxa"/>
              <w:right w:w="15" w:type="dxa"/>
            </w:tcMar>
            <w:vAlign w:val="center"/>
          </w:tcPr>
          <w:p w14:paraId="20096F08" w14:textId="1DE1848F" w:rsidR="00A9237C" w:rsidRDefault="00A9237C" w:rsidP="00B67C0E">
            <w:pPr>
              <w:pStyle w:val="cuatexto"/>
              <w:rPr>
                <w:rFonts w:eastAsia="Arial Narrow"/>
              </w:rPr>
            </w:pPr>
            <w:r>
              <w:rPr>
                <w:rFonts w:eastAsia="Arial Narrow"/>
              </w:rPr>
              <w:t>Pers</w:t>
            </w:r>
            <w:r w:rsidR="00943EC4">
              <w:rPr>
                <w:rFonts w:eastAsia="Arial Narrow"/>
              </w:rPr>
              <w:t>onal</w:t>
            </w:r>
            <w:r>
              <w:rPr>
                <w:rFonts w:eastAsia="Arial Narrow"/>
              </w:rPr>
              <w:t xml:space="preserve"> </w:t>
            </w:r>
          </w:p>
          <w:p w14:paraId="623EB0CF" w14:textId="18B6BEC1" w:rsidR="6CEC54BD" w:rsidRDefault="00A9237C" w:rsidP="00B67C0E">
            <w:pPr>
              <w:pStyle w:val="cuatexto"/>
              <w:rPr>
                <w:rFonts w:eastAsia="Arial Narrow"/>
              </w:rPr>
            </w:pPr>
            <w:r>
              <w:rPr>
                <w:rFonts w:eastAsia="Arial Narrow"/>
              </w:rPr>
              <w:t>enfermería</w:t>
            </w:r>
          </w:p>
        </w:tc>
        <w:tc>
          <w:tcPr>
            <w:tcW w:w="1617" w:type="dxa"/>
            <w:tcBorders>
              <w:top w:val="single" w:sz="4" w:space="0" w:color="auto"/>
              <w:left w:val="nil"/>
              <w:bottom w:val="single" w:sz="2" w:space="0" w:color="auto"/>
              <w:right w:val="nil"/>
            </w:tcBorders>
            <w:tcMar>
              <w:top w:w="15" w:type="dxa"/>
              <w:left w:w="15" w:type="dxa"/>
              <w:right w:w="15" w:type="dxa"/>
            </w:tcMar>
            <w:vAlign w:val="center"/>
          </w:tcPr>
          <w:p w14:paraId="3AA3C4BE" w14:textId="56873F54" w:rsidR="6CEC54BD" w:rsidRDefault="6CEC54BD" w:rsidP="00B67C0E">
            <w:pPr>
              <w:pStyle w:val="cuatexto"/>
              <w:rPr>
                <w:rFonts w:eastAsia="Arial Narrow"/>
              </w:rPr>
            </w:pPr>
            <w:r w:rsidRPr="6CEC54BD">
              <w:rPr>
                <w:rFonts w:eastAsia="Arial Narrow"/>
              </w:rPr>
              <w:t>Urbanos</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74A617A7" w14:textId="438A6FC5" w:rsidR="6CEC54BD" w:rsidRDefault="6CEC54BD" w:rsidP="00B67C0E">
            <w:pPr>
              <w:pStyle w:val="cuatexto"/>
              <w:jc w:val="right"/>
              <w:rPr>
                <w:rFonts w:eastAsia="Arial Narrow"/>
              </w:rPr>
            </w:pPr>
            <w:r w:rsidRPr="6CEC54BD">
              <w:rPr>
                <w:rFonts w:eastAsia="Arial Narrow"/>
              </w:rPr>
              <w:t>1.430</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4ADD2AF2" w14:textId="1EAC2D78" w:rsidR="6CEC54BD" w:rsidRDefault="6CEC54BD" w:rsidP="00B67C0E">
            <w:pPr>
              <w:pStyle w:val="cuatexto"/>
              <w:jc w:val="right"/>
              <w:rPr>
                <w:rFonts w:eastAsia="Arial Narrow"/>
              </w:rPr>
            </w:pPr>
            <w:r w:rsidRPr="6CEC54BD">
              <w:rPr>
                <w:rFonts w:eastAsia="Arial Narrow"/>
              </w:rPr>
              <w:t>1.434</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11148163" w14:textId="7D229566" w:rsidR="6CEC54BD" w:rsidRDefault="6CEC54BD" w:rsidP="00B67C0E">
            <w:pPr>
              <w:pStyle w:val="cuatexto"/>
              <w:jc w:val="right"/>
              <w:rPr>
                <w:rFonts w:eastAsia="Arial Narrow"/>
              </w:rPr>
            </w:pPr>
            <w:r w:rsidRPr="6CEC54BD">
              <w:rPr>
                <w:rFonts w:eastAsia="Arial Narrow"/>
              </w:rPr>
              <w:t>1.345</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3162836E" w14:textId="044E2FC7" w:rsidR="6CEC54BD" w:rsidRDefault="6CEC54BD" w:rsidP="00B67C0E">
            <w:pPr>
              <w:pStyle w:val="cuatexto"/>
              <w:jc w:val="right"/>
              <w:rPr>
                <w:rFonts w:eastAsia="Arial Narrow"/>
              </w:rPr>
            </w:pPr>
            <w:r w:rsidRPr="6CEC54BD">
              <w:rPr>
                <w:rFonts w:eastAsia="Arial Narrow"/>
              </w:rPr>
              <w:t>1.261</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5166C39C" w14:textId="2345E4FC" w:rsidR="6CEC54BD" w:rsidRDefault="6CEC54BD" w:rsidP="00B67C0E">
            <w:pPr>
              <w:pStyle w:val="cuatexto"/>
              <w:jc w:val="right"/>
              <w:rPr>
                <w:rFonts w:eastAsia="Arial Narrow"/>
              </w:rPr>
            </w:pPr>
            <w:r w:rsidRPr="6CEC54BD">
              <w:rPr>
                <w:rFonts w:eastAsia="Arial Narrow"/>
              </w:rPr>
              <w:t>1.266</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31AE19FE" w14:textId="6350B721" w:rsidR="6CEC54BD" w:rsidRDefault="6CEC54BD" w:rsidP="00B67C0E">
            <w:pPr>
              <w:pStyle w:val="cuatexto"/>
              <w:jc w:val="right"/>
              <w:rPr>
                <w:rFonts w:eastAsia="Arial Narrow"/>
              </w:rPr>
            </w:pPr>
            <w:r w:rsidRPr="6CEC54BD">
              <w:rPr>
                <w:rFonts w:eastAsia="Arial Narrow"/>
              </w:rPr>
              <w:t>1.228</w:t>
            </w:r>
          </w:p>
        </w:tc>
        <w:tc>
          <w:tcPr>
            <w:tcW w:w="864" w:type="dxa"/>
            <w:tcBorders>
              <w:top w:val="single" w:sz="4" w:space="0" w:color="auto"/>
              <w:left w:val="nil"/>
              <w:bottom w:val="single" w:sz="2" w:space="0" w:color="auto"/>
              <w:right w:val="nil"/>
            </w:tcBorders>
            <w:tcMar>
              <w:top w:w="15" w:type="dxa"/>
              <w:left w:w="15" w:type="dxa"/>
              <w:right w:w="15" w:type="dxa"/>
            </w:tcMar>
            <w:vAlign w:val="center"/>
          </w:tcPr>
          <w:p w14:paraId="2B59CD23" w14:textId="1B830784" w:rsidR="6CEC54BD" w:rsidRDefault="6CEC54BD" w:rsidP="00B67C0E">
            <w:pPr>
              <w:pStyle w:val="cuatexto"/>
              <w:jc w:val="right"/>
              <w:rPr>
                <w:rFonts w:eastAsia="Arial Narrow"/>
              </w:rPr>
            </w:pPr>
            <w:r w:rsidRPr="6CEC54BD">
              <w:rPr>
                <w:rFonts w:eastAsia="Arial Narrow"/>
              </w:rPr>
              <w:t>-14</w:t>
            </w:r>
          </w:p>
        </w:tc>
      </w:tr>
      <w:tr w:rsidR="6CEC54BD" w14:paraId="612433A3" w14:textId="77777777" w:rsidTr="008666B6">
        <w:trPr>
          <w:trHeight w:val="198"/>
        </w:trPr>
        <w:tc>
          <w:tcPr>
            <w:tcW w:w="993" w:type="dxa"/>
            <w:vMerge/>
            <w:tcBorders>
              <w:top w:val="single" w:sz="8" w:space="0" w:color="000000" w:themeColor="text1"/>
              <w:bottom w:val="single" w:sz="4" w:space="0" w:color="000000" w:themeColor="text1"/>
            </w:tcBorders>
            <w:vAlign w:val="center"/>
          </w:tcPr>
          <w:p w14:paraId="3E4577D1" w14:textId="77777777" w:rsidR="00345A09" w:rsidRDefault="00345A09" w:rsidP="00B67C0E">
            <w:pPr>
              <w:pStyle w:val="cuatexto"/>
            </w:pPr>
          </w:p>
        </w:tc>
        <w:tc>
          <w:tcPr>
            <w:tcW w:w="1617" w:type="dxa"/>
            <w:tcBorders>
              <w:top w:val="single" w:sz="2" w:space="0" w:color="auto"/>
              <w:left w:val="nil"/>
              <w:bottom w:val="single" w:sz="2" w:space="0" w:color="auto"/>
              <w:right w:val="nil"/>
            </w:tcBorders>
            <w:tcMar>
              <w:top w:w="15" w:type="dxa"/>
              <w:left w:w="15" w:type="dxa"/>
              <w:right w:w="15" w:type="dxa"/>
            </w:tcMar>
            <w:vAlign w:val="center"/>
          </w:tcPr>
          <w:p w14:paraId="4A8A8DE8" w14:textId="2BFC1610" w:rsidR="6CEC54BD" w:rsidRDefault="6CEC54BD" w:rsidP="00B67C0E">
            <w:pPr>
              <w:pStyle w:val="cuatexto"/>
              <w:rPr>
                <w:rFonts w:eastAsia="Arial Narrow"/>
              </w:rPr>
            </w:pPr>
            <w:r w:rsidRPr="6CEC54BD">
              <w:rPr>
                <w:rFonts w:eastAsia="Arial Narrow"/>
              </w:rPr>
              <w:t>Rurales grandes</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4FD128E3" w14:textId="293A19ED" w:rsidR="6CEC54BD" w:rsidRDefault="6CEC54BD" w:rsidP="00B67C0E">
            <w:pPr>
              <w:pStyle w:val="cuatexto"/>
              <w:jc w:val="right"/>
              <w:rPr>
                <w:rFonts w:eastAsia="Arial Narrow"/>
              </w:rPr>
            </w:pPr>
            <w:r w:rsidRPr="6CEC54BD">
              <w:rPr>
                <w:rFonts w:eastAsia="Arial Narrow"/>
              </w:rPr>
              <w:t>1.276</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0DCFCB90" w14:textId="79B3E37A" w:rsidR="6CEC54BD" w:rsidRDefault="6CEC54BD" w:rsidP="00B67C0E">
            <w:pPr>
              <w:pStyle w:val="cuatexto"/>
              <w:jc w:val="right"/>
              <w:rPr>
                <w:rFonts w:eastAsia="Arial Narrow"/>
              </w:rPr>
            </w:pPr>
            <w:r w:rsidRPr="6CEC54BD">
              <w:rPr>
                <w:rFonts w:eastAsia="Arial Narrow"/>
              </w:rPr>
              <w:t>1.284</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6BC807BC" w14:textId="2B1A2B01" w:rsidR="6CEC54BD" w:rsidRDefault="6CEC54BD" w:rsidP="00B67C0E">
            <w:pPr>
              <w:pStyle w:val="cuatexto"/>
              <w:jc w:val="right"/>
              <w:rPr>
                <w:rFonts w:eastAsia="Arial Narrow"/>
              </w:rPr>
            </w:pPr>
            <w:r w:rsidRPr="6CEC54BD">
              <w:rPr>
                <w:rFonts w:eastAsia="Arial Narrow"/>
              </w:rPr>
              <w:t>1.162</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541F2D8F" w14:textId="593CAF90" w:rsidR="6CEC54BD" w:rsidRDefault="6CEC54BD" w:rsidP="00B67C0E">
            <w:pPr>
              <w:pStyle w:val="cuatexto"/>
              <w:jc w:val="right"/>
              <w:rPr>
                <w:rFonts w:eastAsia="Arial Narrow"/>
              </w:rPr>
            </w:pPr>
            <w:r w:rsidRPr="6CEC54BD">
              <w:rPr>
                <w:rFonts w:eastAsia="Arial Narrow"/>
              </w:rPr>
              <w:t>1.113</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055CBA22" w14:textId="228716D2" w:rsidR="6CEC54BD" w:rsidRDefault="6CEC54BD" w:rsidP="00B67C0E">
            <w:pPr>
              <w:pStyle w:val="cuatexto"/>
              <w:jc w:val="right"/>
              <w:rPr>
                <w:rFonts w:eastAsia="Arial Narrow"/>
              </w:rPr>
            </w:pPr>
            <w:r w:rsidRPr="6CEC54BD">
              <w:rPr>
                <w:rFonts w:eastAsia="Arial Narrow"/>
              </w:rPr>
              <w:t>1.155</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3F983FD2" w14:textId="5A7F8C64" w:rsidR="6CEC54BD" w:rsidRDefault="6CEC54BD" w:rsidP="00B67C0E">
            <w:pPr>
              <w:pStyle w:val="cuatexto"/>
              <w:jc w:val="right"/>
              <w:rPr>
                <w:rFonts w:eastAsia="Arial Narrow"/>
              </w:rPr>
            </w:pPr>
            <w:r w:rsidRPr="6CEC54BD">
              <w:rPr>
                <w:rFonts w:eastAsia="Arial Narrow"/>
              </w:rPr>
              <w:t>1.105</w:t>
            </w:r>
          </w:p>
        </w:tc>
        <w:tc>
          <w:tcPr>
            <w:tcW w:w="864" w:type="dxa"/>
            <w:tcBorders>
              <w:top w:val="single" w:sz="2" w:space="0" w:color="auto"/>
              <w:left w:val="nil"/>
              <w:bottom w:val="single" w:sz="2" w:space="0" w:color="auto"/>
              <w:right w:val="nil"/>
            </w:tcBorders>
            <w:tcMar>
              <w:top w:w="15" w:type="dxa"/>
              <w:left w:w="15" w:type="dxa"/>
              <w:right w:w="15" w:type="dxa"/>
            </w:tcMar>
            <w:vAlign w:val="center"/>
          </w:tcPr>
          <w:p w14:paraId="0DEB3CA9" w14:textId="7C0AF654" w:rsidR="6CEC54BD" w:rsidRDefault="6CEC54BD" w:rsidP="00B67C0E">
            <w:pPr>
              <w:pStyle w:val="cuatexto"/>
              <w:jc w:val="right"/>
              <w:rPr>
                <w:rFonts w:eastAsia="Arial Narrow"/>
              </w:rPr>
            </w:pPr>
            <w:r w:rsidRPr="6CEC54BD">
              <w:rPr>
                <w:rFonts w:eastAsia="Arial Narrow"/>
              </w:rPr>
              <w:t>-13</w:t>
            </w:r>
          </w:p>
        </w:tc>
      </w:tr>
      <w:tr w:rsidR="6CEC54BD" w14:paraId="68DE3D2C" w14:textId="77777777" w:rsidTr="008666B6">
        <w:trPr>
          <w:trHeight w:val="198"/>
        </w:trPr>
        <w:tc>
          <w:tcPr>
            <w:tcW w:w="993" w:type="dxa"/>
            <w:vMerge/>
            <w:tcBorders>
              <w:top w:val="single" w:sz="8" w:space="0" w:color="000000" w:themeColor="text1"/>
              <w:bottom w:val="single" w:sz="4" w:space="0" w:color="000000" w:themeColor="text1"/>
            </w:tcBorders>
            <w:vAlign w:val="center"/>
          </w:tcPr>
          <w:p w14:paraId="7F627F55" w14:textId="77777777" w:rsidR="00345A09" w:rsidRDefault="00345A09" w:rsidP="00B67C0E">
            <w:pPr>
              <w:pStyle w:val="cuatexto"/>
            </w:pPr>
          </w:p>
        </w:tc>
        <w:tc>
          <w:tcPr>
            <w:tcW w:w="1617" w:type="dxa"/>
            <w:tcBorders>
              <w:top w:val="single" w:sz="2" w:space="0" w:color="auto"/>
              <w:left w:val="nil"/>
              <w:bottom w:val="single" w:sz="2" w:space="0" w:color="auto"/>
              <w:right w:val="nil"/>
            </w:tcBorders>
            <w:tcMar>
              <w:top w:w="15" w:type="dxa"/>
              <w:left w:w="15" w:type="dxa"/>
              <w:right w:w="15" w:type="dxa"/>
            </w:tcMar>
            <w:vAlign w:val="center"/>
          </w:tcPr>
          <w:p w14:paraId="0E0A92A3" w14:textId="7F78E426" w:rsidR="6CEC54BD" w:rsidRDefault="6CEC54BD" w:rsidP="00B67C0E">
            <w:pPr>
              <w:pStyle w:val="cuatexto"/>
              <w:rPr>
                <w:rFonts w:eastAsia="Arial Narrow"/>
              </w:rPr>
            </w:pPr>
            <w:r w:rsidRPr="6CEC54BD">
              <w:rPr>
                <w:rFonts w:eastAsia="Arial Narrow"/>
              </w:rPr>
              <w:t>Rurales medianos</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2E241025" w14:textId="4C3C5F24" w:rsidR="6CEC54BD" w:rsidRDefault="6CEC54BD" w:rsidP="00B67C0E">
            <w:pPr>
              <w:pStyle w:val="cuatexto"/>
              <w:jc w:val="right"/>
              <w:rPr>
                <w:rFonts w:eastAsia="Arial Narrow"/>
              </w:rPr>
            </w:pPr>
            <w:r w:rsidRPr="6CEC54BD">
              <w:rPr>
                <w:rFonts w:eastAsia="Arial Narrow"/>
              </w:rPr>
              <w:t>952</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68393FB4" w14:textId="078A8FA2" w:rsidR="6CEC54BD" w:rsidRDefault="6CEC54BD" w:rsidP="00B67C0E">
            <w:pPr>
              <w:pStyle w:val="cuatexto"/>
              <w:jc w:val="right"/>
              <w:rPr>
                <w:rFonts w:eastAsia="Arial Narrow"/>
              </w:rPr>
            </w:pPr>
            <w:r w:rsidRPr="6CEC54BD">
              <w:rPr>
                <w:rFonts w:eastAsia="Arial Narrow"/>
              </w:rPr>
              <w:t>930</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7A88F017" w14:textId="0DB9EEEB" w:rsidR="6CEC54BD" w:rsidRDefault="6CEC54BD" w:rsidP="00B67C0E">
            <w:pPr>
              <w:pStyle w:val="cuatexto"/>
              <w:jc w:val="right"/>
              <w:rPr>
                <w:rFonts w:eastAsia="Arial Narrow"/>
              </w:rPr>
            </w:pPr>
            <w:r w:rsidRPr="6CEC54BD">
              <w:rPr>
                <w:rFonts w:eastAsia="Arial Narrow"/>
              </w:rPr>
              <w:t>891</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3CDF7623" w14:textId="26A57606" w:rsidR="6CEC54BD" w:rsidRDefault="6CEC54BD" w:rsidP="00B67C0E">
            <w:pPr>
              <w:pStyle w:val="cuatexto"/>
              <w:jc w:val="right"/>
              <w:rPr>
                <w:rFonts w:eastAsia="Arial Narrow"/>
              </w:rPr>
            </w:pPr>
            <w:r w:rsidRPr="6CEC54BD">
              <w:rPr>
                <w:rFonts w:eastAsia="Arial Narrow"/>
              </w:rPr>
              <w:t>862</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4EB17F85" w14:textId="05B751BE" w:rsidR="6CEC54BD" w:rsidRDefault="6CEC54BD" w:rsidP="00B67C0E">
            <w:pPr>
              <w:pStyle w:val="cuatexto"/>
              <w:jc w:val="right"/>
              <w:rPr>
                <w:rFonts w:eastAsia="Arial Narrow"/>
              </w:rPr>
            </w:pPr>
            <w:r w:rsidRPr="6CEC54BD">
              <w:rPr>
                <w:rFonts w:eastAsia="Arial Narrow"/>
              </w:rPr>
              <w:t>893</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7AD2776D" w14:textId="115C2972" w:rsidR="6CEC54BD" w:rsidRDefault="6CEC54BD" w:rsidP="00B67C0E">
            <w:pPr>
              <w:pStyle w:val="cuatexto"/>
              <w:jc w:val="right"/>
              <w:rPr>
                <w:rFonts w:eastAsia="Arial Narrow"/>
              </w:rPr>
            </w:pPr>
            <w:r w:rsidRPr="6CEC54BD">
              <w:rPr>
                <w:rFonts w:eastAsia="Arial Narrow"/>
              </w:rPr>
              <w:t>870</w:t>
            </w:r>
          </w:p>
        </w:tc>
        <w:tc>
          <w:tcPr>
            <w:tcW w:w="864" w:type="dxa"/>
            <w:tcBorders>
              <w:top w:val="single" w:sz="2" w:space="0" w:color="auto"/>
              <w:left w:val="nil"/>
              <w:bottom w:val="single" w:sz="2" w:space="0" w:color="auto"/>
              <w:right w:val="nil"/>
            </w:tcBorders>
            <w:tcMar>
              <w:top w:w="15" w:type="dxa"/>
              <w:left w:w="15" w:type="dxa"/>
              <w:right w:w="15" w:type="dxa"/>
            </w:tcMar>
            <w:vAlign w:val="center"/>
          </w:tcPr>
          <w:p w14:paraId="457EA0A3" w14:textId="58B0E9D5" w:rsidR="6CEC54BD" w:rsidRDefault="6CEC54BD" w:rsidP="00B67C0E">
            <w:pPr>
              <w:pStyle w:val="cuatexto"/>
              <w:jc w:val="right"/>
              <w:rPr>
                <w:rFonts w:eastAsia="Arial Narrow"/>
              </w:rPr>
            </w:pPr>
            <w:r w:rsidRPr="6CEC54BD">
              <w:rPr>
                <w:rFonts w:eastAsia="Arial Narrow"/>
              </w:rPr>
              <w:t>-9</w:t>
            </w:r>
          </w:p>
        </w:tc>
      </w:tr>
      <w:tr w:rsidR="6CEC54BD" w14:paraId="07EEEF1D" w14:textId="77777777" w:rsidTr="008666B6">
        <w:trPr>
          <w:trHeight w:val="198"/>
        </w:trPr>
        <w:tc>
          <w:tcPr>
            <w:tcW w:w="993" w:type="dxa"/>
            <w:vMerge/>
            <w:tcBorders>
              <w:top w:val="single" w:sz="8" w:space="0" w:color="000000" w:themeColor="text1"/>
              <w:bottom w:val="single" w:sz="4" w:space="0" w:color="000000" w:themeColor="text1"/>
            </w:tcBorders>
            <w:vAlign w:val="center"/>
          </w:tcPr>
          <w:p w14:paraId="513261F1" w14:textId="77777777" w:rsidR="00345A09" w:rsidRDefault="00345A09" w:rsidP="00B67C0E">
            <w:pPr>
              <w:pStyle w:val="cuatexto"/>
            </w:pPr>
          </w:p>
        </w:tc>
        <w:tc>
          <w:tcPr>
            <w:tcW w:w="1617" w:type="dxa"/>
            <w:tcBorders>
              <w:top w:val="single" w:sz="2" w:space="0" w:color="auto"/>
              <w:left w:val="nil"/>
              <w:bottom w:val="single" w:sz="2" w:space="0" w:color="auto"/>
              <w:right w:val="nil"/>
            </w:tcBorders>
            <w:tcMar>
              <w:top w:w="15" w:type="dxa"/>
              <w:left w:w="15" w:type="dxa"/>
              <w:right w:w="15" w:type="dxa"/>
            </w:tcMar>
            <w:vAlign w:val="center"/>
          </w:tcPr>
          <w:p w14:paraId="2EAD74F5" w14:textId="2792191E" w:rsidR="6CEC54BD" w:rsidRDefault="6CEC54BD" w:rsidP="00B67C0E">
            <w:pPr>
              <w:pStyle w:val="cuatexto"/>
              <w:rPr>
                <w:rFonts w:eastAsia="Arial Narrow"/>
              </w:rPr>
            </w:pPr>
            <w:r w:rsidRPr="6CEC54BD">
              <w:rPr>
                <w:rFonts w:eastAsia="Arial Narrow"/>
              </w:rPr>
              <w:t>Rurales pequeños</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1CBB8DD7" w14:textId="072E17E0" w:rsidR="6CEC54BD" w:rsidRDefault="6CEC54BD" w:rsidP="00B67C0E">
            <w:pPr>
              <w:pStyle w:val="cuatexto"/>
              <w:jc w:val="right"/>
              <w:rPr>
                <w:rFonts w:eastAsia="Arial Narrow"/>
              </w:rPr>
            </w:pPr>
            <w:r w:rsidRPr="6CEC54BD">
              <w:rPr>
                <w:rFonts w:eastAsia="Arial Narrow"/>
              </w:rPr>
              <w:t>771</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4B9C859D" w14:textId="70F589DB" w:rsidR="6CEC54BD" w:rsidRDefault="6CEC54BD" w:rsidP="00B67C0E">
            <w:pPr>
              <w:pStyle w:val="cuatexto"/>
              <w:jc w:val="right"/>
              <w:rPr>
                <w:rFonts w:eastAsia="Arial Narrow"/>
              </w:rPr>
            </w:pPr>
            <w:r w:rsidRPr="6CEC54BD">
              <w:rPr>
                <w:rFonts w:eastAsia="Arial Narrow"/>
              </w:rPr>
              <w:t>758</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4ABD36E6" w14:textId="644D9873" w:rsidR="6CEC54BD" w:rsidRDefault="6CEC54BD" w:rsidP="00B67C0E">
            <w:pPr>
              <w:pStyle w:val="cuatexto"/>
              <w:jc w:val="right"/>
              <w:rPr>
                <w:rFonts w:eastAsia="Arial Narrow"/>
              </w:rPr>
            </w:pPr>
            <w:r w:rsidRPr="6CEC54BD">
              <w:rPr>
                <w:rFonts w:eastAsia="Arial Narrow"/>
              </w:rPr>
              <w:t>720</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31F9D7F4" w14:textId="30AA518B" w:rsidR="6CEC54BD" w:rsidRDefault="6CEC54BD" w:rsidP="00B67C0E">
            <w:pPr>
              <w:pStyle w:val="cuatexto"/>
              <w:jc w:val="right"/>
              <w:rPr>
                <w:rFonts w:eastAsia="Arial Narrow"/>
              </w:rPr>
            </w:pPr>
            <w:r w:rsidRPr="6CEC54BD">
              <w:rPr>
                <w:rFonts w:eastAsia="Arial Narrow"/>
              </w:rPr>
              <w:t>700</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49C6C725" w14:textId="32CAC8AB" w:rsidR="6CEC54BD" w:rsidRDefault="6CEC54BD" w:rsidP="00B67C0E">
            <w:pPr>
              <w:pStyle w:val="cuatexto"/>
              <w:jc w:val="right"/>
              <w:rPr>
                <w:rFonts w:eastAsia="Arial Narrow"/>
              </w:rPr>
            </w:pPr>
            <w:r w:rsidRPr="6CEC54BD">
              <w:rPr>
                <w:rFonts w:eastAsia="Arial Narrow"/>
              </w:rPr>
              <w:t>687</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4198082F" w14:textId="2D1833F3" w:rsidR="6CEC54BD" w:rsidRDefault="6CEC54BD" w:rsidP="00B67C0E">
            <w:pPr>
              <w:pStyle w:val="cuatexto"/>
              <w:jc w:val="right"/>
              <w:rPr>
                <w:rFonts w:eastAsia="Arial Narrow"/>
              </w:rPr>
            </w:pPr>
            <w:r w:rsidRPr="6CEC54BD">
              <w:rPr>
                <w:rFonts w:eastAsia="Arial Narrow"/>
              </w:rPr>
              <w:t>685</w:t>
            </w:r>
          </w:p>
        </w:tc>
        <w:tc>
          <w:tcPr>
            <w:tcW w:w="864" w:type="dxa"/>
            <w:tcBorders>
              <w:top w:val="single" w:sz="2" w:space="0" w:color="auto"/>
              <w:left w:val="nil"/>
              <w:bottom w:val="single" w:sz="2" w:space="0" w:color="auto"/>
              <w:right w:val="nil"/>
            </w:tcBorders>
            <w:tcMar>
              <w:top w:w="15" w:type="dxa"/>
              <w:left w:w="15" w:type="dxa"/>
              <w:right w:w="15" w:type="dxa"/>
            </w:tcMar>
            <w:vAlign w:val="center"/>
          </w:tcPr>
          <w:p w14:paraId="2337C44B" w14:textId="2D618797" w:rsidR="6CEC54BD" w:rsidRDefault="6CEC54BD" w:rsidP="00B67C0E">
            <w:pPr>
              <w:pStyle w:val="cuatexto"/>
              <w:jc w:val="right"/>
              <w:rPr>
                <w:rFonts w:eastAsia="Arial Narrow"/>
              </w:rPr>
            </w:pPr>
            <w:r w:rsidRPr="6CEC54BD">
              <w:rPr>
                <w:rFonts w:eastAsia="Arial Narrow"/>
              </w:rPr>
              <w:t>-11</w:t>
            </w:r>
          </w:p>
        </w:tc>
      </w:tr>
      <w:tr w:rsidR="6CEC54BD" w14:paraId="725EF23A" w14:textId="77777777" w:rsidTr="008666B6">
        <w:trPr>
          <w:trHeight w:val="198"/>
        </w:trPr>
        <w:tc>
          <w:tcPr>
            <w:tcW w:w="993" w:type="dxa"/>
            <w:vMerge/>
            <w:tcBorders>
              <w:top w:val="single" w:sz="8" w:space="0" w:color="000000" w:themeColor="text1"/>
              <w:bottom w:val="single" w:sz="4" w:space="0" w:color="000000" w:themeColor="text1"/>
            </w:tcBorders>
            <w:vAlign w:val="center"/>
          </w:tcPr>
          <w:p w14:paraId="27858E76" w14:textId="77777777" w:rsidR="00345A09" w:rsidRDefault="00345A09" w:rsidP="00B67C0E">
            <w:pPr>
              <w:pStyle w:val="cuatexto"/>
            </w:pPr>
          </w:p>
        </w:tc>
        <w:tc>
          <w:tcPr>
            <w:tcW w:w="1617" w:type="dxa"/>
            <w:tcBorders>
              <w:top w:val="single" w:sz="2" w:space="0" w:color="auto"/>
              <w:left w:val="nil"/>
              <w:bottom w:val="single" w:sz="4" w:space="0" w:color="auto"/>
              <w:right w:val="nil"/>
            </w:tcBorders>
            <w:tcMar>
              <w:top w:w="15" w:type="dxa"/>
              <w:left w:w="15" w:type="dxa"/>
              <w:right w:w="15" w:type="dxa"/>
            </w:tcMar>
            <w:vAlign w:val="center"/>
          </w:tcPr>
          <w:p w14:paraId="5C829894" w14:textId="1C2A32D2" w:rsidR="6CEC54BD" w:rsidRDefault="6CEC54BD" w:rsidP="00B67C0E">
            <w:pPr>
              <w:pStyle w:val="cuatexto"/>
              <w:rPr>
                <w:rFonts w:eastAsia="Arial Narrow"/>
              </w:rPr>
            </w:pPr>
            <w:r w:rsidRPr="6CEC54BD">
              <w:rPr>
                <w:rFonts w:eastAsia="Arial Narrow"/>
              </w:rPr>
              <w:t>Zonas especiales</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42DDF42B" w14:textId="2DED9D10" w:rsidR="6CEC54BD" w:rsidRDefault="6CEC54BD" w:rsidP="00B67C0E">
            <w:pPr>
              <w:pStyle w:val="cuatexto"/>
              <w:jc w:val="right"/>
              <w:rPr>
                <w:rFonts w:eastAsia="Arial Narrow"/>
              </w:rPr>
            </w:pPr>
            <w:r w:rsidRPr="6CEC54BD">
              <w:rPr>
                <w:rFonts w:eastAsia="Arial Narrow"/>
              </w:rPr>
              <w:t>285</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25F6D4E6" w14:textId="7C6F45AA" w:rsidR="6CEC54BD" w:rsidRDefault="6CEC54BD" w:rsidP="00B67C0E">
            <w:pPr>
              <w:pStyle w:val="cuatexto"/>
              <w:jc w:val="right"/>
              <w:rPr>
                <w:rFonts w:eastAsia="Arial Narrow"/>
              </w:rPr>
            </w:pPr>
            <w:r w:rsidRPr="6CEC54BD">
              <w:rPr>
                <w:rFonts w:eastAsia="Arial Narrow"/>
              </w:rPr>
              <w:t>288</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17E51431" w14:textId="187DBE26" w:rsidR="6CEC54BD" w:rsidRDefault="6CEC54BD" w:rsidP="00B67C0E">
            <w:pPr>
              <w:pStyle w:val="cuatexto"/>
              <w:jc w:val="right"/>
              <w:rPr>
                <w:rFonts w:eastAsia="Arial Narrow"/>
              </w:rPr>
            </w:pPr>
            <w:r w:rsidRPr="6CEC54BD">
              <w:rPr>
                <w:rFonts w:eastAsia="Arial Narrow"/>
              </w:rPr>
              <w:t>281</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4C098ED7" w14:textId="4426B9AB" w:rsidR="6CEC54BD" w:rsidRDefault="6CEC54BD" w:rsidP="00B67C0E">
            <w:pPr>
              <w:pStyle w:val="cuatexto"/>
              <w:jc w:val="right"/>
              <w:rPr>
                <w:rFonts w:eastAsia="Arial Narrow"/>
              </w:rPr>
            </w:pPr>
            <w:r w:rsidRPr="6CEC54BD">
              <w:rPr>
                <w:rFonts w:eastAsia="Arial Narrow"/>
              </w:rPr>
              <w:t>288</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63613FDF" w14:textId="03D4BD08" w:rsidR="6CEC54BD" w:rsidRDefault="6CEC54BD" w:rsidP="00B67C0E">
            <w:pPr>
              <w:pStyle w:val="cuatexto"/>
              <w:jc w:val="right"/>
              <w:rPr>
                <w:rFonts w:eastAsia="Arial Narrow"/>
              </w:rPr>
            </w:pPr>
            <w:r w:rsidRPr="6CEC54BD">
              <w:rPr>
                <w:rFonts w:eastAsia="Arial Narrow"/>
              </w:rPr>
              <w:t>310</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1AF181E9" w14:textId="63DFE24E" w:rsidR="6CEC54BD" w:rsidRDefault="6CEC54BD" w:rsidP="00B67C0E">
            <w:pPr>
              <w:pStyle w:val="cuatexto"/>
              <w:jc w:val="right"/>
              <w:rPr>
                <w:rFonts w:eastAsia="Arial Narrow"/>
              </w:rPr>
            </w:pPr>
            <w:r w:rsidRPr="6CEC54BD">
              <w:rPr>
                <w:rFonts w:eastAsia="Arial Narrow"/>
              </w:rPr>
              <w:t>305</w:t>
            </w:r>
          </w:p>
        </w:tc>
        <w:tc>
          <w:tcPr>
            <w:tcW w:w="864" w:type="dxa"/>
            <w:tcBorders>
              <w:top w:val="single" w:sz="2" w:space="0" w:color="auto"/>
              <w:left w:val="nil"/>
              <w:bottom w:val="single" w:sz="4" w:space="0" w:color="auto"/>
              <w:right w:val="nil"/>
            </w:tcBorders>
            <w:tcMar>
              <w:top w:w="15" w:type="dxa"/>
              <w:left w:w="15" w:type="dxa"/>
              <w:right w:w="15" w:type="dxa"/>
            </w:tcMar>
            <w:vAlign w:val="center"/>
          </w:tcPr>
          <w:p w14:paraId="76E6A02A" w14:textId="6BB1670C" w:rsidR="6CEC54BD" w:rsidRDefault="6CEC54BD" w:rsidP="00B67C0E">
            <w:pPr>
              <w:pStyle w:val="cuatexto"/>
              <w:jc w:val="right"/>
              <w:rPr>
                <w:rFonts w:eastAsia="Arial Narrow"/>
              </w:rPr>
            </w:pPr>
            <w:r w:rsidRPr="6CEC54BD">
              <w:rPr>
                <w:rFonts w:eastAsia="Arial Narrow"/>
              </w:rPr>
              <w:t>7</w:t>
            </w:r>
          </w:p>
        </w:tc>
      </w:tr>
      <w:tr w:rsidR="6CEC54BD" w14:paraId="1AFBD3DF" w14:textId="77777777" w:rsidTr="008666B6">
        <w:trPr>
          <w:trHeight w:val="198"/>
        </w:trPr>
        <w:tc>
          <w:tcPr>
            <w:tcW w:w="993" w:type="dxa"/>
            <w:vMerge w:val="restart"/>
            <w:tcBorders>
              <w:top w:val="single" w:sz="4" w:space="0" w:color="000000" w:themeColor="text1"/>
              <w:left w:val="nil"/>
              <w:bottom w:val="single" w:sz="4" w:space="0" w:color="auto"/>
              <w:right w:val="nil"/>
            </w:tcBorders>
            <w:tcMar>
              <w:top w:w="15" w:type="dxa"/>
              <w:left w:w="15" w:type="dxa"/>
              <w:right w:w="15" w:type="dxa"/>
            </w:tcMar>
            <w:vAlign w:val="center"/>
          </w:tcPr>
          <w:p w14:paraId="44921D21" w14:textId="6FA7266E" w:rsidR="004D1A79" w:rsidRDefault="6CEC54BD" w:rsidP="00B67C0E">
            <w:pPr>
              <w:pStyle w:val="cuatexto"/>
              <w:rPr>
                <w:rFonts w:eastAsia="Arial Narrow"/>
              </w:rPr>
            </w:pPr>
            <w:r w:rsidRPr="003368DB">
              <w:rPr>
                <w:rFonts w:eastAsia="Arial Narrow"/>
              </w:rPr>
              <w:t>Pers</w:t>
            </w:r>
            <w:r w:rsidR="00943EC4">
              <w:rPr>
                <w:rFonts w:eastAsia="Arial Narrow"/>
              </w:rPr>
              <w:t>onal</w:t>
            </w:r>
            <w:r w:rsidRPr="003368DB">
              <w:rPr>
                <w:rFonts w:eastAsia="Arial Narrow"/>
              </w:rPr>
              <w:t xml:space="preserve"> </w:t>
            </w:r>
          </w:p>
          <w:p w14:paraId="23C44ED4" w14:textId="5ABD99DC" w:rsidR="6CEC54BD" w:rsidRPr="003368DB" w:rsidRDefault="00A9237C" w:rsidP="002C401F">
            <w:pPr>
              <w:pStyle w:val="cuatexto"/>
              <w:rPr>
                <w:rFonts w:eastAsia="Arial Narrow"/>
              </w:rPr>
            </w:pPr>
            <w:proofErr w:type="spellStart"/>
            <w:r>
              <w:rPr>
                <w:rFonts w:eastAsia="Arial Narrow"/>
              </w:rPr>
              <w:t>a</w:t>
            </w:r>
            <w:r w:rsidR="002C401F">
              <w:rPr>
                <w:rFonts w:eastAsia="Arial Narrow"/>
              </w:rPr>
              <w:t>dmt</w:t>
            </w:r>
            <w:r>
              <w:rPr>
                <w:rFonts w:eastAsia="Arial Narrow"/>
              </w:rPr>
              <w:t>vo</w:t>
            </w:r>
            <w:proofErr w:type="spellEnd"/>
            <w:r>
              <w:rPr>
                <w:rFonts w:eastAsia="Arial Narrow"/>
              </w:rPr>
              <w:t>.</w:t>
            </w:r>
          </w:p>
        </w:tc>
        <w:tc>
          <w:tcPr>
            <w:tcW w:w="1617" w:type="dxa"/>
            <w:tcBorders>
              <w:top w:val="single" w:sz="4" w:space="0" w:color="auto"/>
              <w:left w:val="nil"/>
              <w:bottom w:val="single" w:sz="2" w:space="0" w:color="auto"/>
              <w:right w:val="nil"/>
            </w:tcBorders>
            <w:tcMar>
              <w:top w:w="15" w:type="dxa"/>
              <w:left w:w="15" w:type="dxa"/>
              <w:right w:w="15" w:type="dxa"/>
            </w:tcMar>
            <w:vAlign w:val="center"/>
          </w:tcPr>
          <w:p w14:paraId="1EB1E8D8" w14:textId="00F3C879" w:rsidR="6CEC54BD" w:rsidRDefault="6CEC54BD" w:rsidP="00B67C0E">
            <w:pPr>
              <w:pStyle w:val="cuatexto"/>
              <w:rPr>
                <w:rFonts w:eastAsia="Arial Narrow"/>
              </w:rPr>
            </w:pPr>
            <w:r w:rsidRPr="6CEC54BD">
              <w:rPr>
                <w:rFonts w:eastAsia="Arial Narrow"/>
              </w:rPr>
              <w:t>Urbanos</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63A723F8" w14:textId="72F538F3" w:rsidR="6CEC54BD" w:rsidRDefault="6CEC54BD" w:rsidP="00B67C0E">
            <w:pPr>
              <w:pStyle w:val="cuatexto"/>
              <w:jc w:val="right"/>
              <w:rPr>
                <w:rFonts w:eastAsia="Arial Narrow"/>
              </w:rPr>
            </w:pPr>
            <w:r w:rsidRPr="6CEC54BD">
              <w:rPr>
                <w:rFonts w:eastAsia="Arial Narrow"/>
              </w:rPr>
              <w:t>2.561</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67DAD3AB" w14:textId="3AE6C160" w:rsidR="6CEC54BD" w:rsidRDefault="6CEC54BD" w:rsidP="00B67C0E">
            <w:pPr>
              <w:pStyle w:val="cuatexto"/>
              <w:jc w:val="right"/>
              <w:rPr>
                <w:rFonts w:eastAsia="Arial Narrow"/>
              </w:rPr>
            </w:pPr>
            <w:r w:rsidRPr="6CEC54BD">
              <w:rPr>
                <w:rFonts w:eastAsia="Arial Narrow"/>
              </w:rPr>
              <w:t>2.594</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09B24A26" w14:textId="33BA63E9" w:rsidR="6CEC54BD" w:rsidRDefault="6CEC54BD" w:rsidP="00B67C0E">
            <w:pPr>
              <w:pStyle w:val="cuatexto"/>
              <w:jc w:val="right"/>
              <w:rPr>
                <w:rFonts w:eastAsia="Arial Narrow"/>
              </w:rPr>
            </w:pPr>
            <w:r w:rsidRPr="6CEC54BD">
              <w:rPr>
                <w:rFonts w:eastAsia="Arial Narrow"/>
              </w:rPr>
              <w:t>2.522</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190BC1E9" w14:textId="62A67758" w:rsidR="6CEC54BD" w:rsidRDefault="6CEC54BD" w:rsidP="00B67C0E">
            <w:pPr>
              <w:pStyle w:val="cuatexto"/>
              <w:jc w:val="right"/>
              <w:rPr>
                <w:rFonts w:eastAsia="Arial Narrow"/>
              </w:rPr>
            </w:pPr>
            <w:r w:rsidRPr="6CEC54BD">
              <w:rPr>
                <w:rFonts w:eastAsia="Arial Narrow"/>
              </w:rPr>
              <w:t>2.432</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7A8DD6C2" w14:textId="6198E547" w:rsidR="6CEC54BD" w:rsidRDefault="6CEC54BD" w:rsidP="00B67C0E">
            <w:pPr>
              <w:pStyle w:val="cuatexto"/>
              <w:jc w:val="right"/>
              <w:rPr>
                <w:rFonts w:eastAsia="Arial Narrow"/>
              </w:rPr>
            </w:pPr>
            <w:r w:rsidRPr="6CEC54BD">
              <w:rPr>
                <w:rFonts w:eastAsia="Arial Narrow"/>
              </w:rPr>
              <w:t>2.399</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6B373FDF" w14:textId="6C3E7CE3" w:rsidR="6CEC54BD" w:rsidRDefault="6CEC54BD" w:rsidP="00B67C0E">
            <w:pPr>
              <w:pStyle w:val="cuatexto"/>
              <w:jc w:val="right"/>
              <w:rPr>
                <w:rFonts w:eastAsia="Arial Narrow"/>
              </w:rPr>
            </w:pPr>
            <w:r w:rsidRPr="6CEC54BD">
              <w:rPr>
                <w:rFonts w:eastAsia="Arial Narrow"/>
              </w:rPr>
              <w:t>2.386</w:t>
            </w:r>
          </w:p>
        </w:tc>
        <w:tc>
          <w:tcPr>
            <w:tcW w:w="864" w:type="dxa"/>
            <w:tcBorders>
              <w:top w:val="single" w:sz="4" w:space="0" w:color="auto"/>
              <w:left w:val="nil"/>
              <w:bottom w:val="single" w:sz="2" w:space="0" w:color="auto"/>
              <w:right w:val="nil"/>
            </w:tcBorders>
            <w:tcMar>
              <w:top w:w="15" w:type="dxa"/>
              <w:left w:w="15" w:type="dxa"/>
              <w:right w:w="15" w:type="dxa"/>
            </w:tcMar>
            <w:vAlign w:val="center"/>
          </w:tcPr>
          <w:p w14:paraId="3E12841A" w14:textId="34E050F5" w:rsidR="6CEC54BD" w:rsidRDefault="6CEC54BD" w:rsidP="00B67C0E">
            <w:pPr>
              <w:pStyle w:val="cuatexto"/>
              <w:jc w:val="right"/>
              <w:rPr>
                <w:rFonts w:eastAsia="Arial Narrow"/>
              </w:rPr>
            </w:pPr>
            <w:r w:rsidRPr="6CEC54BD">
              <w:rPr>
                <w:rFonts w:eastAsia="Arial Narrow"/>
              </w:rPr>
              <w:t>-7</w:t>
            </w:r>
          </w:p>
        </w:tc>
      </w:tr>
      <w:tr w:rsidR="6CEC54BD" w14:paraId="5541607C" w14:textId="77777777" w:rsidTr="0058413A">
        <w:trPr>
          <w:trHeight w:val="198"/>
        </w:trPr>
        <w:tc>
          <w:tcPr>
            <w:tcW w:w="993" w:type="dxa"/>
            <w:vMerge/>
            <w:tcBorders>
              <w:top w:val="single" w:sz="8" w:space="0" w:color="000000" w:themeColor="text1"/>
              <w:bottom w:val="single" w:sz="4" w:space="0" w:color="auto"/>
            </w:tcBorders>
            <w:vAlign w:val="center"/>
          </w:tcPr>
          <w:p w14:paraId="65CFD7E8" w14:textId="77777777" w:rsidR="00345A09" w:rsidRDefault="00345A09" w:rsidP="00B67C0E">
            <w:pPr>
              <w:pStyle w:val="cuatexto"/>
            </w:pPr>
          </w:p>
        </w:tc>
        <w:tc>
          <w:tcPr>
            <w:tcW w:w="1617" w:type="dxa"/>
            <w:tcBorders>
              <w:top w:val="single" w:sz="2" w:space="0" w:color="auto"/>
              <w:left w:val="nil"/>
              <w:bottom w:val="single" w:sz="2" w:space="0" w:color="auto"/>
              <w:right w:val="nil"/>
            </w:tcBorders>
            <w:tcMar>
              <w:top w:w="15" w:type="dxa"/>
              <w:left w:w="15" w:type="dxa"/>
              <w:right w:w="15" w:type="dxa"/>
            </w:tcMar>
            <w:vAlign w:val="center"/>
          </w:tcPr>
          <w:p w14:paraId="1DA98FE3" w14:textId="137081FA" w:rsidR="6CEC54BD" w:rsidRDefault="6CEC54BD" w:rsidP="00B67C0E">
            <w:pPr>
              <w:pStyle w:val="cuatexto"/>
              <w:rPr>
                <w:rFonts w:eastAsia="Arial Narrow"/>
              </w:rPr>
            </w:pPr>
            <w:r w:rsidRPr="6CEC54BD">
              <w:rPr>
                <w:rFonts w:eastAsia="Arial Narrow"/>
              </w:rPr>
              <w:t>Rurales grandes</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16FA16F9" w14:textId="10C0F0BF" w:rsidR="6CEC54BD" w:rsidRDefault="6CEC54BD" w:rsidP="00B67C0E">
            <w:pPr>
              <w:pStyle w:val="cuatexto"/>
              <w:jc w:val="right"/>
              <w:rPr>
                <w:rFonts w:eastAsia="Arial Narrow"/>
              </w:rPr>
            </w:pPr>
            <w:r w:rsidRPr="6CEC54BD">
              <w:rPr>
                <w:rFonts w:eastAsia="Arial Narrow"/>
              </w:rPr>
              <w:t>2.276</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5C0A7A77" w14:textId="05A47772" w:rsidR="6CEC54BD" w:rsidRDefault="6CEC54BD" w:rsidP="00B67C0E">
            <w:pPr>
              <w:pStyle w:val="cuatexto"/>
              <w:jc w:val="right"/>
              <w:rPr>
                <w:rFonts w:eastAsia="Arial Narrow"/>
              </w:rPr>
            </w:pPr>
            <w:r w:rsidRPr="6CEC54BD">
              <w:rPr>
                <w:rFonts w:eastAsia="Arial Narrow"/>
              </w:rPr>
              <w:t>2.277</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7C26DB01" w14:textId="5036E755" w:rsidR="6CEC54BD" w:rsidRDefault="6CEC54BD" w:rsidP="00B67C0E">
            <w:pPr>
              <w:pStyle w:val="cuatexto"/>
              <w:jc w:val="right"/>
              <w:rPr>
                <w:rFonts w:eastAsia="Arial Narrow"/>
              </w:rPr>
            </w:pPr>
            <w:r w:rsidRPr="6CEC54BD">
              <w:rPr>
                <w:rFonts w:eastAsia="Arial Narrow"/>
              </w:rPr>
              <w:t>2.150</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01612036" w14:textId="16EA9B9F" w:rsidR="6CEC54BD" w:rsidRDefault="6CEC54BD" w:rsidP="00B67C0E">
            <w:pPr>
              <w:pStyle w:val="cuatexto"/>
              <w:jc w:val="right"/>
              <w:rPr>
                <w:rFonts w:eastAsia="Arial Narrow"/>
              </w:rPr>
            </w:pPr>
            <w:r w:rsidRPr="6CEC54BD">
              <w:rPr>
                <w:rFonts w:eastAsia="Arial Narrow"/>
              </w:rPr>
              <w:t>2.033</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7FBBECEC" w14:textId="3A85E47D" w:rsidR="6CEC54BD" w:rsidRDefault="6CEC54BD" w:rsidP="00B67C0E">
            <w:pPr>
              <w:pStyle w:val="cuatexto"/>
              <w:jc w:val="right"/>
              <w:rPr>
                <w:rFonts w:eastAsia="Arial Narrow"/>
              </w:rPr>
            </w:pPr>
            <w:r w:rsidRPr="6CEC54BD">
              <w:rPr>
                <w:rFonts w:eastAsia="Arial Narrow"/>
              </w:rPr>
              <w:t>2.030</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5EDFD9F2" w14:textId="196B072F" w:rsidR="6CEC54BD" w:rsidRDefault="6CEC54BD" w:rsidP="00B67C0E">
            <w:pPr>
              <w:pStyle w:val="cuatexto"/>
              <w:jc w:val="right"/>
              <w:rPr>
                <w:rFonts w:eastAsia="Arial Narrow"/>
              </w:rPr>
            </w:pPr>
            <w:r w:rsidRPr="6CEC54BD">
              <w:rPr>
                <w:rFonts w:eastAsia="Arial Narrow"/>
              </w:rPr>
              <w:t>1.994</w:t>
            </w:r>
          </w:p>
        </w:tc>
        <w:tc>
          <w:tcPr>
            <w:tcW w:w="864" w:type="dxa"/>
            <w:tcBorders>
              <w:top w:val="single" w:sz="2" w:space="0" w:color="auto"/>
              <w:left w:val="nil"/>
              <w:bottom w:val="single" w:sz="2" w:space="0" w:color="auto"/>
              <w:right w:val="nil"/>
            </w:tcBorders>
            <w:tcMar>
              <w:top w:w="15" w:type="dxa"/>
              <w:left w:w="15" w:type="dxa"/>
              <w:right w:w="15" w:type="dxa"/>
            </w:tcMar>
            <w:vAlign w:val="center"/>
          </w:tcPr>
          <w:p w14:paraId="12A38FD0" w14:textId="677B83C0" w:rsidR="6CEC54BD" w:rsidRDefault="6CEC54BD" w:rsidP="00B67C0E">
            <w:pPr>
              <w:pStyle w:val="cuatexto"/>
              <w:jc w:val="right"/>
              <w:rPr>
                <w:rFonts w:eastAsia="Arial Narrow"/>
              </w:rPr>
            </w:pPr>
            <w:r w:rsidRPr="6CEC54BD">
              <w:rPr>
                <w:rFonts w:eastAsia="Arial Narrow"/>
              </w:rPr>
              <w:t>-12</w:t>
            </w:r>
          </w:p>
        </w:tc>
      </w:tr>
      <w:tr w:rsidR="6CEC54BD" w14:paraId="2DA1A2C4" w14:textId="77777777" w:rsidTr="0058413A">
        <w:trPr>
          <w:trHeight w:val="198"/>
        </w:trPr>
        <w:tc>
          <w:tcPr>
            <w:tcW w:w="993" w:type="dxa"/>
            <w:vMerge/>
            <w:tcBorders>
              <w:top w:val="single" w:sz="8" w:space="0" w:color="000000" w:themeColor="text1"/>
              <w:bottom w:val="single" w:sz="4" w:space="0" w:color="auto"/>
            </w:tcBorders>
            <w:vAlign w:val="center"/>
          </w:tcPr>
          <w:p w14:paraId="34B2A014" w14:textId="77777777" w:rsidR="00345A09" w:rsidRDefault="00345A09" w:rsidP="00B67C0E">
            <w:pPr>
              <w:pStyle w:val="cuatexto"/>
            </w:pPr>
          </w:p>
        </w:tc>
        <w:tc>
          <w:tcPr>
            <w:tcW w:w="1617" w:type="dxa"/>
            <w:tcBorders>
              <w:top w:val="single" w:sz="2" w:space="0" w:color="auto"/>
              <w:left w:val="nil"/>
              <w:bottom w:val="single" w:sz="2" w:space="0" w:color="auto"/>
              <w:right w:val="nil"/>
            </w:tcBorders>
            <w:tcMar>
              <w:top w:w="15" w:type="dxa"/>
              <w:left w:w="15" w:type="dxa"/>
              <w:right w:w="15" w:type="dxa"/>
            </w:tcMar>
            <w:vAlign w:val="center"/>
          </w:tcPr>
          <w:p w14:paraId="1D6AEA35" w14:textId="249127F9" w:rsidR="6CEC54BD" w:rsidRDefault="6CEC54BD" w:rsidP="00B67C0E">
            <w:pPr>
              <w:pStyle w:val="cuatexto"/>
              <w:rPr>
                <w:rFonts w:eastAsia="Arial Narrow"/>
              </w:rPr>
            </w:pPr>
            <w:r w:rsidRPr="6CEC54BD">
              <w:rPr>
                <w:rFonts w:eastAsia="Arial Narrow"/>
              </w:rPr>
              <w:t>Rurales medianos</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1B0125EC" w14:textId="4AF0D59E" w:rsidR="6CEC54BD" w:rsidRDefault="6CEC54BD" w:rsidP="00B67C0E">
            <w:pPr>
              <w:pStyle w:val="cuatexto"/>
              <w:jc w:val="right"/>
              <w:rPr>
                <w:rFonts w:eastAsia="Arial Narrow"/>
              </w:rPr>
            </w:pPr>
            <w:r w:rsidRPr="6CEC54BD">
              <w:rPr>
                <w:rFonts w:eastAsia="Arial Narrow"/>
              </w:rPr>
              <w:t>1.931</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6C32A900" w14:textId="68AA1308" w:rsidR="6CEC54BD" w:rsidRDefault="6CEC54BD" w:rsidP="00B67C0E">
            <w:pPr>
              <w:pStyle w:val="cuatexto"/>
              <w:jc w:val="right"/>
              <w:rPr>
                <w:rFonts w:eastAsia="Arial Narrow"/>
              </w:rPr>
            </w:pPr>
            <w:r w:rsidRPr="6CEC54BD">
              <w:rPr>
                <w:rFonts w:eastAsia="Arial Narrow"/>
              </w:rPr>
              <w:t>1.852</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2C931F16" w14:textId="74FAA2E1" w:rsidR="6CEC54BD" w:rsidRDefault="6CEC54BD" w:rsidP="00B67C0E">
            <w:pPr>
              <w:pStyle w:val="cuatexto"/>
              <w:jc w:val="right"/>
              <w:rPr>
                <w:rFonts w:eastAsia="Arial Narrow"/>
              </w:rPr>
            </w:pPr>
            <w:r w:rsidRPr="6CEC54BD">
              <w:rPr>
                <w:rFonts w:eastAsia="Arial Narrow"/>
              </w:rPr>
              <w:t>1.786</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2C08AD3C" w14:textId="33171BEA" w:rsidR="6CEC54BD" w:rsidRDefault="6CEC54BD" w:rsidP="00B67C0E">
            <w:pPr>
              <w:pStyle w:val="cuatexto"/>
              <w:jc w:val="right"/>
              <w:rPr>
                <w:rFonts w:eastAsia="Arial Narrow"/>
              </w:rPr>
            </w:pPr>
            <w:r w:rsidRPr="6CEC54BD">
              <w:rPr>
                <w:rFonts w:eastAsia="Arial Narrow"/>
              </w:rPr>
              <w:t>1.675</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63178555" w14:textId="3D8DA395" w:rsidR="6CEC54BD" w:rsidRDefault="6CEC54BD" w:rsidP="00B67C0E">
            <w:pPr>
              <w:pStyle w:val="cuatexto"/>
              <w:jc w:val="right"/>
              <w:rPr>
                <w:rFonts w:eastAsia="Arial Narrow"/>
              </w:rPr>
            </w:pPr>
            <w:r w:rsidRPr="6CEC54BD">
              <w:rPr>
                <w:rFonts w:eastAsia="Arial Narrow"/>
              </w:rPr>
              <w:t>1.705</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7D6A366B" w14:textId="06AD81A9" w:rsidR="6CEC54BD" w:rsidRDefault="6CEC54BD" w:rsidP="00B67C0E">
            <w:pPr>
              <w:pStyle w:val="cuatexto"/>
              <w:jc w:val="right"/>
              <w:rPr>
                <w:rFonts w:eastAsia="Arial Narrow"/>
              </w:rPr>
            </w:pPr>
            <w:r w:rsidRPr="6CEC54BD">
              <w:rPr>
                <w:rFonts w:eastAsia="Arial Narrow"/>
              </w:rPr>
              <w:t>1.706</w:t>
            </w:r>
          </w:p>
        </w:tc>
        <w:tc>
          <w:tcPr>
            <w:tcW w:w="864" w:type="dxa"/>
            <w:tcBorders>
              <w:top w:val="single" w:sz="2" w:space="0" w:color="auto"/>
              <w:left w:val="nil"/>
              <w:bottom w:val="single" w:sz="2" w:space="0" w:color="auto"/>
              <w:right w:val="nil"/>
            </w:tcBorders>
            <w:tcMar>
              <w:top w:w="15" w:type="dxa"/>
              <w:left w:w="15" w:type="dxa"/>
              <w:right w:w="15" w:type="dxa"/>
            </w:tcMar>
            <w:vAlign w:val="center"/>
          </w:tcPr>
          <w:p w14:paraId="45047173" w14:textId="5C2B4DF1" w:rsidR="6CEC54BD" w:rsidRDefault="6CEC54BD" w:rsidP="00B67C0E">
            <w:pPr>
              <w:pStyle w:val="cuatexto"/>
              <w:jc w:val="right"/>
              <w:rPr>
                <w:rFonts w:eastAsia="Arial Narrow"/>
              </w:rPr>
            </w:pPr>
            <w:r w:rsidRPr="6CEC54BD">
              <w:rPr>
                <w:rFonts w:eastAsia="Arial Narrow"/>
              </w:rPr>
              <w:t>-12</w:t>
            </w:r>
          </w:p>
        </w:tc>
      </w:tr>
      <w:tr w:rsidR="6CEC54BD" w14:paraId="1A84D8C5" w14:textId="77777777" w:rsidTr="00A909A5">
        <w:trPr>
          <w:trHeight w:val="198"/>
        </w:trPr>
        <w:tc>
          <w:tcPr>
            <w:tcW w:w="993" w:type="dxa"/>
            <w:vMerge/>
            <w:tcBorders>
              <w:top w:val="single" w:sz="8" w:space="0" w:color="000000" w:themeColor="text1"/>
              <w:bottom w:val="single" w:sz="4" w:space="0" w:color="auto"/>
            </w:tcBorders>
            <w:vAlign w:val="center"/>
          </w:tcPr>
          <w:p w14:paraId="6F61BAAC" w14:textId="77777777" w:rsidR="00345A09" w:rsidRDefault="00345A09" w:rsidP="00B67C0E">
            <w:pPr>
              <w:pStyle w:val="cuatexto"/>
            </w:pPr>
          </w:p>
        </w:tc>
        <w:tc>
          <w:tcPr>
            <w:tcW w:w="1617" w:type="dxa"/>
            <w:tcBorders>
              <w:top w:val="single" w:sz="2" w:space="0" w:color="auto"/>
              <w:left w:val="nil"/>
              <w:bottom w:val="single" w:sz="2" w:space="0" w:color="auto"/>
              <w:right w:val="nil"/>
            </w:tcBorders>
            <w:tcMar>
              <w:top w:w="15" w:type="dxa"/>
              <w:left w:w="15" w:type="dxa"/>
              <w:right w:w="15" w:type="dxa"/>
            </w:tcMar>
            <w:vAlign w:val="center"/>
          </w:tcPr>
          <w:p w14:paraId="1E27227A" w14:textId="46B0BEC1" w:rsidR="6CEC54BD" w:rsidRDefault="6CEC54BD" w:rsidP="00B67C0E">
            <w:pPr>
              <w:pStyle w:val="cuatexto"/>
              <w:rPr>
                <w:rFonts w:eastAsia="Arial Narrow"/>
              </w:rPr>
            </w:pPr>
            <w:r w:rsidRPr="6CEC54BD">
              <w:rPr>
                <w:rFonts w:eastAsia="Arial Narrow"/>
              </w:rPr>
              <w:t>Rurales pequeños</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036D35AC" w14:textId="428FD4EA" w:rsidR="6CEC54BD" w:rsidRDefault="6CEC54BD" w:rsidP="00B67C0E">
            <w:pPr>
              <w:pStyle w:val="cuatexto"/>
              <w:jc w:val="right"/>
              <w:rPr>
                <w:rFonts w:eastAsia="Arial Narrow"/>
              </w:rPr>
            </w:pPr>
            <w:r w:rsidRPr="6CEC54BD">
              <w:rPr>
                <w:rFonts w:eastAsia="Arial Narrow"/>
              </w:rPr>
              <w:t>1.972</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284ADE3C" w14:textId="50252DAB" w:rsidR="6CEC54BD" w:rsidRDefault="6CEC54BD" w:rsidP="00B67C0E">
            <w:pPr>
              <w:pStyle w:val="cuatexto"/>
              <w:jc w:val="right"/>
              <w:rPr>
                <w:rFonts w:eastAsia="Arial Narrow"/>
              </w:rPr>
            </w:pPr>
            <w:r w:rsidRPr="6CEC54BD">
              <w:rPr>
                <w:rFonts w:eastAsia="Arial Narrow"/>
              </w:rPr>
              <w:t>2.050</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0BE83C6B" w14:textId="0E7BA87A" w:rsidR="6CEC54BD" w:rsidRDefault="6CEC54BD" w:rsidP="00B67C0E">
            <w:pPr>
              <w:pStyle w:val="cuatexto"/>
              <w:jc w:val="right"/>
              <w:rPr>
                <w:rFonts w:eastAsia="Arial Narrow"/>
              </w:rPr>
            </w:pPr>
            <w:r w:rsidRPr="6CEC54BD">
              <w:rPr>
                <w:rFonts w:eastAsia="Arial Narrow"/>
              </w:rPr>
              <w:t>2.006</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4F05FE61" w14:textId="65A8D17B" w:rsidR="6CEC54BD" w:rsidRDefault="6CEC54BD" w:rsidP="00B67C0E">
            <w:pPr>
              <w:pStyle w:val="cuatexto"/>
              <w:jc w:val="right"/>
              <w:rPr>
                <w:rFonts w:eastAsia="Arial Narrow"/>
              </w:rPr>
            </w:pPr>
            <w:r w:rsidRPr="6CEC54BD">
              <w:rPr>
                <w:rFonts w:eastAsia="Arial Narrow"/>
              </w:rPr>
              <w:t>1.923</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2A5FED1B" w14:textId="6FEF7653" w:rsidR="6CEC54BD" w:rsidRDefault="6CEC54BD" w:rsidP="00B67C0E">
            <w:pPr>
              <w:pStyle w:val="cuatexto"/>
              <w:jc w:val="right"/>
              <w:rPr>
                <w:rFonts w:eastAsia="Arial Narrow"/>
              </w:rPr>
            </w:pPr>
            <w:r w:rsidRPr="6CEC54BD">
              <w:rPr>
                <w:rFonts w:eastAsia="Arial Narrow"/>
              </w:rPr>
              <w:t>1.908</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53985240" w14:textId="41D5A183" w:rsidR="6CEC54BD" w:rsidRDefault="6CEC54BD" w:rsidP="00B67C0E">
            <w:pPr>
              <w:pStyle w:val="cuatexto"/>
              <w:jc w:val="right"/>
              <w:rPr>
                <w:rFonts w:eastAsia="Arial Narrow"/>
              </w:rPr>
            </w:pPr>
            <w:r w:rsidRPr="6CEC54BD">
              <w:rPr>
                <w:rFonts w:eastAsia="Arial Narrow"/>
              </w:rPr>
              <w:t>1.976</w:t>
            </w:r>
          </w:p>
        </w:tc>
        <w:tc>
          <w:tcPr>
            <w:tcW w:w="864" w:type="dxa"/>
            <w:tcBorders>
              <w:top w:val="single" w:sz="2" w:space="0" w:color="auto"/>
              <w:left w:val="nil"/>
              <w:bottom w:val="single" w:sz="2" w:space="0" w:color="auto"/>
              <w:right w:val="nil"/>
            </w:tcBorders>
            <w:tcMar>
              <w:top w:w="15" w:type="dxa"/>
              <w:left w:w="15" w:type="dxa"/>
              <w:right w:w="15" w:type="dxa"/>
            </w:tcMar>
            <w:vAlign w:val="center"/>
          </w:tcPr>
          <w:p w14:paraId="1D0DA827" w14:textId="7939ECD2" w:rsidR="6CEC54BD" w:rsidRDefault="6CEC54BD" w:rsidP="00B67C0E">
            <w:pPr>
              <w:pStyle w:val="cuatexto"/>
              <w:jc w:val="right"/>
              <w:rPr>
                <w:rFonts w:eastAsia="Arial Narrow"/>
              </w:rPr>
            </w:pPr>
            <w:r w:rsidRPr="6CEC54BD">
              <w:rPr>
                <w:rFonts w:eastAsia="Arial Narrow"/>
              </w:rPr>
              <w:t>-</w:t>
            </w:r>
          </w:p>
        </w:tc>
      </w:tr>
      <w:tr w:rsidR="6CEC54BD" w14:paraId="384CCF1F" w14:textId="77777777" w:rsidTr="0058413A">
        <w:trPr>
          <w:trHeight w:val="198"/>
        </w:trPr>
        <w:tc>
          <w:tcPr>
            <w:tcW w:w="993" w:type="dxa"/>
            <w:vMerge/>
            <w:tcBorders>
              <w:top w:val="single" w:sz="8" w:space="0" w:color="000000" w:themeColor="text1"/>
              <w:bottom w:val="single" w:sz="4" w:space="0" w:color="auto"/>
            </w:tcBorders>
            <w:vAlign w:val="center"/>
          </w:tcPr>
          <w:p w14:paraId="3EC3E29D" w14:textId="77777777" w:rsidR="00345A09" w:rsidRDefault="00345A09" w:rsidP="00B67C0E">
            <w:pPr>
              <w:pStyle w:val="cuatexto"/>
            </w:pPr>
          </w:p>
        </w:tc>
        <w:tc>
          <w:tcPr>
            <w:tcW w:w="1617" w:type="dxa"/>
            <w:tcBorders>
              <w:top w:val="single" w:sz="2" w:space="0" w:color="auto"/>
              <w:left w:val="nil"/>
              <w:bottom w:val="single" w:sz="4" w:space="0" w:color="auto"/>
              <w:right w:val="nil"/>
            </w:tcBorders>
            <w:tcMar>
              <w:top w:w="15" w:type="dxa"/>
              <w:left w:w="15" w:type="dxa"/>
              <w:right w:w="15" w:type="dxa"/>
            </w:tcMar>
            <w:vAlign w:val="center"/>
          </w:tcPr>
          <w:p w14:paraId="77F82EDA" w14:textId="7B37C8A2" w:rsidR="6CEC54BD" w:rsidRDefault="6CEC54BD" w:rsidP="00B67C0E">
            <w:pPr>
              <w:pStyle w:val="cuatexto"/>
              <w:rPr>
                <w:rFonts w:eastAsia="Arial Narrow"/>
              </w:rPr>
            </w:pPr>
            <w:r w:rsidRPr="6CEC54BD">
              <w:rPr>
                <w:rFonts w:eastAsia="Arial Narrow"/>
              </w:rPr>
              <w:t>Zonas especiales</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5458432C" w14:textId="449B9692" w:rsidR="6CEC54BD" w:rsidRDefault="6CEC54BD" w:rsidP="00B67C0E">
            <w:pPr>
              <w:pStyle w:val="cuatexto"/>
              <w:jc w:val="right"/>
              <w:rPr>
                <w:rFonts w:eastAsia="Arial Narrow"/>
              </w:rPr>
            </w:pPr>
            <w:r w:rsidRPr="6CEC54BD">
              <w:rPr>
                <w:rFonts w:eastAsia="Arial Narrow"/>
              </w:rPr>
              <w:t>1.138</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16B6E1A9" w14:textId="21048383" w:rsidR="6CEC54BD" w:rsidRDefault="6CEC54BD" w:rsidP="00B67C0E">
            <w:pPr>
              <w:pStyle w:val="cuatexto"/>
              <w:jc w:val="right"/>
              <w:rPr>
                <w:rFonts w:eastAsia="Arial Narrow"/>
              </w:rPr>
            </w:pPr>
            <w:r w:rsidRPr="6CEC54BD">
              <w:rPr>
                <w:rFonts w:eastAsia="Arial Narrow"/>
              </w:rPr>
              <w:t>1.119</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29EFFD4F" w14:textId="5C97D9DA" w:rsidR="6CEC54BD" w:rsidRDefault="6CEC54BD" w:rsidP="00B67C0E">
            <w:pPr>
              <w:pStyle w:val="cuatexto"/>
              <w:jc w:val="right"/>
              <w:rPr>
                <w:rFonts w:eastAsia="Arial Narrow"/>
              </w:rPr>
            </w:pPr>
            <w:r w:rsidRPr="6CEC54BD">
              <w:rPr>
                <w:rFonts w:eastAsia="Arial Narrow"/>
              </w:rPr>
              <w:t>1.096</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39854054" w14:textId="540F5230" w:rsidR="6CEC54BD" w:rsidRDefault="6CEC54BD" w:rsidP="00B67C0E">
            <w:pPr>
              <w:pStyle w:val="cuatexto"/>
              <w:jc w:val="right"/>
              <w:rPr>
                <w:rFonts w:eastAsia="Arial Narrow"/>
              </w:rPr>
            </w:pPr>
            <w:r w:rsidRPr="6CEC54BD">
              <w:rPr>
                <w:rFonts w:eastAsia="Arial Narrow"/>
              </w:rPr>
              <w:t>1.112</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42EF2484" w14:textId="796A4D25" w:rsidR="6CEC54BD" w:rsidRDefault="6CEC54BD" w:rsidP="00B67C0E">
            <w:pPr>
              <w:pStyle w:val="cuatexto"/>
              <w:jc w:val="right"/>
              <w:rPr>
                <w:rFonts w:eastAsia="Arial Narrow"/>
              </w:rPr>
            </w:pPr>
            <w:r w:rsidRPr="6CEC54BD">
              <w:rPr>
                <w:rFonts w:eastAsia="Arial Narrow"/>
              </w:rPr>
              <w:t>1.155</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1A69DA52" w14:textId="6287BED7" w:rsidR="6CEC54BD" w:rsidRDefault="6CEC54BD" w:rsidP="00B67C0E">
            <w:pPr>
              <w:pStyle w:val="cuatexto"/>
              <w:jc w:val="right"/>
              <w:rPr>
                <w:rFonts w:eastAsia="Arial Narrow"/>
              </w:rPr>
            </w:pPr>
            <w:r w:rsidRPr="6CEC54BD">
              <w:rPr>
                <w:rFonts w:eastAsia="Arial Narrow"/>
              </w:rPr>
              <w:t>1.127</w:t>
            </w:r>
          </w:p>
        </w:tc>
        <w:tc>
          <w:tcPr>
            <w:tcW w:w="864" w:type="dxa"/>
            <w:tcBorders>
              <w:top w:val="single" w:sz="2" w:space="0" w:color="auto"/>
              <w:left w:val="nil"/>
              <w:bottom w:val="single" w:sz="4" w:space="0" w:color="auto"/>
              <w:right w:val="nil"/>
            </w:tcBorders>
            <w:tcMar>
              <w:top w:w="15" w:type="dxa"/>
              <w:left w:w="15" w:type="dxa"/>
              <w:right w:w="15" w:type="dxa"/>
            </w:tcMar>
            <w:vAlign w:val="center"/>
          </w:tcPr>
          <w:p w14:paraId="26DEAF88" w14:textId="44633114" w:rsidR="6CEC54BD" w:rsidRDefault="6CEC54BD" w:rsidP="00B67C0E">
            <w:pPr>
              <w:pStyle w:val="cuatexto"/>
              <w:jc w:val="right"/>
              <w:rPr>
                <w:rFonts w:eastAsia="Arial Narrow"/>
              </w:rPr>
            </w:pPr>
            <w:r w:rsidRPr="6CEC54BD">
              <w:rPr>
                <w:rFonts w:eastAsia="Arial Narrow"/>
              </w:rPr>
              <w:t>-1</w:t>
            </w:r>
          </w:p>
        </w:tc>
      </w:tr>
    </w:tbl>
    <w:p w14:paraId="7BD43CB4" w14:textId="0BCDB388" w:rsidR="003053AD" w:rsidRDefault="003053AD">
      <w:pPr>
        <w:rPr>
          <w:sz w:val="26"/>
          <w:szCs w:val="26"/>
        </w:rPr>
      </w:pPr>
    </w:p>
    <w:p w14:paraId="200932FA" w14:textId="7A4B38D0" w:rsidR="00812D67" w:rsidRPr="003368DB" w:rsidRDefault="37917362" w:rsidP="005459B9">
      <w:pPr>
        <w:pStyle w:val="texto"/>
        <w:spacing w:after="140"/>
        <w:jc w:val="both"/>
        <w:rPr>
          <w:szCs w:val="26"/>
        </w:rPr>
      </w:pPr>
      <w:r w:rsidRPr="5B85BBA2">
        <w:rPr>
          <w:szCs w:val="26"/>
        </w:rPr>
        <w:t xml:space="preserve">La ratio del personal facultativo aumenta en todos los casos, es decir, que a cada persona le corresponde un mayor número de TIS. </w:t>
      </w:r>
      <w:r w:rsidR="1A7491A3" w:rsidRPr="5B85BBA2">
        <w:rPr>
          <w:szCs w:val="26"/>
        </w:rPr>
        <w:t>En gen</w:t>
      </w:r>
      <w:r w:rsidR="6F8C06DA" w:rsidRPr="5B85BBA2">
        <w:rPr>
          <w:szCs w:val="26"/>
        </w:rPr>
        <w:t xml:space="preserve">eral, la ratio analizada para el personal de enfermería disminuye en todos los tipos de zonas a excepción de las zonas especiales, es decir, que a cada </w:t>
      </w:r>
      <w:r w:rsidR="1F7F1CAC" w:rsidRPr="5B85BBA2">
        <w:rPr>
          <w:szCs w:val="26"/>
        </w:rPr>
        <w:t>profesional</w:t>
      </w:r>
      <w:r w:rsidR="6F8C06DA" w:rsidRPr="5B85BBA2">
        <w:rPr>
          <w:szCs w:val="26"/>
        </w:rPr>
        <w:t xml:space="preserve"> de esta categoría le corresponde un menor número de TIS. La ratio del personal administrativo también disminuye en todos los casos. </w:t>
      </w:r>
    </w:p>
    <w:p w14:paraId="47BAD539" w14:textId="6B5BE0F3" w:rsidR="005B2949" w:rsidRPr="00AE222D" w:rsidRDefault="1F12C1B5" w:rsidP="0058413A">
      <w:pPr>
        <w:pStyle w:val="texto"/>
        <w:spacing w:after="240"/>
        <w:jc w:val="both"/>
        <w:rPr>
          <w:szCs w:val="26"/>
        </w:rPr>
      </w:pPr>
      <w:r w:rsidRPr="6CEC54BD">
        <w:rPr>
          <w:szCs w:val="26"/>
        </w:rPr>
        <w:t>Si bien el sentido de la variación es similar en todos los tipos de zonas, los porcentajes son distintos. Estas diferencias son más significativas si consideramos cada ZBS individualmen</w:t>
      </w:r>
      <w:r w:rsidR="0D71EAF4" w:rsidRPr="6CEC54BD">
        <w:rPr>
          <w:szCs w:val="26"/>
        </w:rPr>
        <w:t xml:space="preserve">te tal y como muestra el Anexo </w:t>
      </w:r>
      <w:r w:rsidR="002F3E99">
        <w:rPr>
          <w:szCs w:val="26"/>
        </w:rPr>
        <w:t xml:space="preserve">6 </w:t>
      </w:r>
      <w:r w:rsidRPr="6CEC54BD">
        <w:rPr>
          <w:szCs w:val="26"/>
        </w:rPr>
        <w:t xml:space="preserve">de este informe. </w:t>
      </w:r>
      <w:r w:rsidR="134198B2" w:rsidRPr="6CEC54BD">
        <w:rPr>
          <w:szCs w:val="26"/>
        </w:rPr>
        <w:t>El cuadro siguiente muestra los datos extremos por categoría profesional en 2023:</w:t>
      </w:r>
    </w:p>
    <w:tbl>
      <w:tblPr>
        <w:tblStyle w:val="Tablaconcuadrcula"/>
        <w:tblW w:w="878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60"/>
        <w:gridCol w:w="992"/>
        <w:gridCol w:w="1134"/>
        <w:gridCol w:w="1134"/>
        <w:gridCol w:w="1134"/>
        <w:gridCol w:w="1134"/>
        <w:gridCol w:w="1701"/>
      </w:tblGrid>
      <w:tr w:rsidR="00CD39CD" w:rsidRPr="007C6D1C" w14:paraId="264FCA84" w14:textId="77777777" w:rsidTr="002C401F">
        <w:trPr>
          <w:trHeight w:val="255"/>
        </w:trPr>
        <w:tc>
          <w:tcPr>
            <w:tcW w:w="1560" w:type="dxa"/>
            <w:vMerge w:val="restart"/>
            <w:tcBorders>
              <w:bottom w:val="single" w:sz="2" w:space="0" w:color="auto"/>
              <w:right w:val="nil"/>
            </w:tcBorders>
            <w:shd w:val="clear" w:color="auto" w:fill="8DB3E2" w:themeFill="text2" w:themeFillTint="66"/>
          </w:tcPr>
          <w:p w14:paraId="6592D4C1" w14:textId="77777777" w:rsidR="005B2949" w:rsidRPr="007C6D1C" w:rsidRDefault="005B2949" w:rsidP="00DB542C">
            <w:pPr>
              <w:pStyle w:val="cuadroCabe"/>
              <w:spacing w:after="0"/>
              <w:jc w:val="left"/>
              <w:rPr>
                <w:szCs w:val="18"/>
              </w:rPr>
            </w:pPr>
          </w:p>
        </w:tc>
        <w:tc>
          <w:tcPr>
            <w:tcW w:w="2126" w:type="dxa"/>
            <w:gridSpan w:val="2"/>
            <w:tcBorders>
              <w:left w:val="nil"/>
              <w:bottom w:val="single" w:sz="2" w:space="0" w:color="auto"/>
              <w:right w:val="single" w:sz="2" w:space="0" w:color="auto"/>
            </w:tcBorders>
            <w:shd w:val="clear" w:color="auto" w:fill="8DB3E2" w:themeFill="text2" w:themeFillTint="66"/>
          </w:tcPr>
          <w:p w14:paraId="4CF8E347" w14:textId="77777777" w:rsidR="005B2949" w:rsidRPr="007C6D1C" w:rsidRDefault="005B2949" w:rsidP="00561679">
            <w:pPr>
              <w:pStyle w:val="cuadroCabe"/>
              <w:spacing w:after="0" w:line="240" w:lineRule="auto"/>
              <w:jc w:val="center"/>
              <w:rPr>
                <w:szCs w:val="18"/>
              </w:rPr>
            </w:pPr>
            <w:r w:rsidRPr="007C6D1C">
              <w:rPr>
                <w:szCs w:val="18"/>
              </w:rPr>
              <w:t>Valor mínimo</w:t>
            </w:r>
          </w:p>
          <w:p w14:paraId="0333FB9B" w14:textId="77777777" w:rsidR="005B2949" w:rsidRPr="007C6D1C" w:rsidRDefault="005B2949" w:rsidP="00561679">
            <w:pPr>
              <w:pStyle w:val="cuadroCabe"/>
              <w:spacing w:after="0" w:line="240" w:lineRule="auto"/>
              <w:jc w:val="center"/>
              <w:rPr>
                <w:szCs w:val="18"/>
              </w:rPr>
            </w:pPr>
            <w:r w:rsidRPr="007C6D1C">
              <w:rPr>
                <w:szCs w:val="18"/>
              </w:rPr>
              <w:t>(zona especial)</w:t>
            </w:r>
          </w:p>
        </w:tc>
        <w:tc>
          <w:tcPr>
            <w:tcW w:w="2265" w:type="dxa"/>
            <w:gridSpan w:val="2"/>
            <w:tcBorders>
              <w:left w:val="single" w:sz="2" w:space="0" w:color="auto"/>
              <w:bottom w:val="single" w:sz="2" w:space="0" w:color="auto"/>
              <w:right w:val="single" w:sz="2" w:space="0" w:color="auto"/>
            </w:tcBorders>
            <w:shd w:val="clear" w:color="auto" w:fill="8DB3E2" w:themeFill="text2" w:themeFillTint="66"/>
          </w:tcPr>
          <w:p w14:paraId="7C48107E" w14:textId="3439141E" w:rsidR="005B2949" w:rsidRPr="007C6D1C" w:rsidRDefault="005B2949" w:rsidP="00561679">
            <w:pPr>
              <w:pStyle w:val="cuadroCabe"/>
              <w:spacing w:after="0" w:line="240" w:lineRule="auto"/>
              <w:jc w:val="center"/>
              <w:rPr>
                <w:szCs w:val="18"/>
              </w:rPr>
            </w:pPr>
            <w:r w:rsidRPr="007C6D1C">
              <w:rPr>
                <w:szCs w:val="18"/>
              </w:rPr>
              <w:t>Valor mínimo</w:t>
            </w:r>
          </w:p>
          <w:p w14:paraId="73ADB1E6" w14:textId="77777777" w:rsidR="005B2949" w:rsidRPr="007C6D1C" w:rsidRDefault="005B2949" w:rsidP="00561679">
            <w:pPr>
              <w:pStyle w:val="cuadroCabe"/>
              <w:spacing w:after="0" w:line="240" w:lineRule="auto"/>
              <w:jc w:val="center"/>
              <w:rPr>
                <w:szCs w:val="18"/>
              </w:rPr>
            </w:pPr>
            <w:r w:rsidRPr="007C6D1C">
              <w:rPr>
                <w:szCs w:val="18"/>
              </w:rPr>
              <w:t>(zonas no especiales)</w:t>
            </w:r>
          </w:p>
        </w:tc>
        <w:tc>
          <w:tcPr>
            <w:tcW w:w="2835" w:type="dxa"/>
            <w:gridSpan w:val="2"/>
            <w:tcBorders>
              <w:left w:val="single" w:sz="2" w:space="0" w:color="auto"/>
              <w:bottom w:val="single" w:sz="2" w:space="0" w:color="auto"/>
              <w:right w:val="single" w:sz="2" w:space="0" w:color="auto"/>
            </w:tcBorders>
            <w:shd w:val="clear" w:color="auto" w:fill="8DB3E2" w:themeFill="text2" w:themeFillTint="66"/>
            <w:vAlign w:val="center"/>
          </w:tcPr>
          <w:p w14:paraId="698ECCB2" w14:textId="77777777" w:rsidR="005B2949" w:rsidRPr="007C6D1C" w:rsidRDefault="005B2949" w:rsidP="002C401F">
            <w:pPr>
              <w:pStyle w:val="cuadroCabe"/>
              <w:spacing w:after="0" w:line="240" w:lineRule="auto"/>
              <w:jc w:val="center"/>
              <w:rPr>
                <w:szCs w:val="18"/>
              </w:rPr>
            </w:pPr>
            <w:r w:rsidRPr="007C6D1C">
              <w:rPr>
                <w:szCs w:val="18"/>
              </w:rPr>
              <w:t>Valor máximo</w:t>
            </w:r>
          </w:p>
        </w:tc>
      </w:tr>
      <w:tr w:rsidR="00AC555C" w:rsidRPr="007C6D1C" w14:paraId="10ABAA44" w14:textId="77777777" w:rsidTr="002C401F">
        <w:trPr>
          <w:trHeight w:val="255"/>
        </w:trPr>
        <w:tc>
          <w:tcPr>
            <w:tcW w:w="1560" w:type="dxa"/>
            <w:vMerge/>
            <w:tcBorders>
              <w:top w:val="single" w:sz="2" w:space="0" w:color="auto"/>
            </w:tcBorders>
            <w:shd w:val="clear" w:color="auto" w:fill="8DB3E2" w:themeFill="text2" w:themeFillTint="66"/>
          </w:tcPr>
          <w:p w14:paraId="5E18FB79" w14:textId="77777777" w:rsidR="00CD39CD" w:rsidRPr="007C6D1C" w:rsidRDefault="00CD39CD" w:rsidP="00DB542C">
            <w:pPr>
              <w:pStyle w:val="cuadroCabe"/>
              <w:spacing w:after="0"/>
              <w:jc w:val="left"/>
              <w:rPr>
                <w:szCs w:val="18"/>
              </w:rPr>
            </w:pPr>
          </w:p>
        </w:tc>
        <w:tc>
          <w:tcPr>
            <w:tcW w:w="992" w:type="dxa"/>
            <w:tcBorders>
              <w:top w:val="single" w:sz="2" w:space="0" w:color="auto"/>
              <w:bottom w:val="single" w:sz="4" w:space="0" w:color="auto"/>
            </w:tcBorders>
            <w:shd w:val="clear" w:color="auto" w:fill="8DB3E2" w:themeFill="text2" w:themeFillTint="66"/>
            <w:vAlign w:val="center"/>
          </w:tcPr>
          <w:p w14:paraId="7F7442C5" w14:textId="77777777" w:rsidR="00CD39CD" w:rsidRPr="007C6D1C" w:rsidRDefault="00CD39CD" w:rsidP="002C401F">
            <w:pPr>
              <w:pStyle w:val="cuadroCabe"/>
              <w:spacing w:after="0" w:line="240" w:lineRule="auto"/>
              <w:jc w:val="left"/>
              <w:rPr>
                <w:szCs w:val="18"/>
              </w:rPr>
            </w:pPr>
            <w:r w:rsidRPr="007C6D1C">
              <w:rPr>
                <w:szCs w:val="18"/>
              </w:rPr>
              <w:t>ZBS</w:t>
            </w:r>
          </w:p>
        </w:tc>
        <w:tc>
          <w:tcPr>
            <w:tcW w:w="1134" w:type="dxa"/>
            <w:tcBorders>
              <w:top w:val="single" w:sz="2" w:space="0" w:color="auto"/>
              <w:bottom w:val="single" w:sz="4" w:space="0" w:color="auto"/>
              <w:right w:val="single" w:sz="4" w:space="0" w:color="auto"/>
            </w:tcBorders>
            <w:shd w:val="clear" w:color="auto" w:fill="8DB3E2" w:themeFill="text2" w:themeFillTint="66"/>
          </w:tcPr>
          <w:p w14:paraId="7E6E8202" w14:textId="77777777" w:rsidR="007C6D1C" w:rsidRDefault="00CD39CD" w:rsidP="00561679">
            <w:pPr>
              <w:pStyle w:val="cuadroCabe"/>
              <w:spacing w:after="0" w:line="240" w:lineRule="auto"/>
              <w:jc w:val="right"/>
              <w:rPr>
                <w:szCs w:val="18"/>
              </w:rPr>
            </w:pPr>
            <w:r w:rsidRPr="007C6D1C">
              <w:rPr>
                <w:szCs w:val="18"/>
              </w:rPr>
              <w:t xml:space="preserve">Ratio TIS/ </w:t>
            </w:r>
            <w:proofErr w:type="spellStart"/>
            <w:r w:rsidRPr="007C6D1C">
              <w:rPr>
                <w:szCs w:val="18"/>
              </w:rPr>
              <w:t>pers.efec</w:t>
            </w:r>
            <w:proofErr w:type="spellEnd"/>
            <w:r w:rsidRPr="007C6D1C">
              <w:rPr>
                <w:szCs w:val="18"/>
              </w:rPr>
              <w:t>.</w:t>
            </w:r>
          </w:p>
          <w:p w14:paraId="2A327C66" w14:textId="779DDE85" w:rsidR="00CD39CD" w:rsidRPr="007C6D1C" w:rsidRDefault="00CD39CD" w:rsidP="00561679">
            <w:pPr>
              <w:pStyle w:val="cuadroCabe"/>
              <w:spacing w:after="0" w:line="240" w:lineRule="auto"/>
              <w:jc w:val="right"/>
              <w:rPr>
                <w:szCs w:val="18"/>
              </w:rPr>
            </w:pPr>
            <w:proofErr w:type="spellStart"/>
            <w:r w:rsidRPr="007C6D1C">
              <w:rPr>
                <w:szCs w:val="18"/>
              </w:rPr>
              <w:t>equiv</w:t>
            </w:r>
            <w:proofErr w:type="spellEnd"/>
            <w:r w:rsidRPr="007C6D1C">
              <w:rPr>
                <w:szCs w:val="18"/>
              </w:rPr>
              <w:t>.</w:t>
            </w:r>
          </w:p>
        </w:tc>
        <w:tc>
          <w:tcPr>
            <w:tcW w:w="1134" w:type="dxa"/>
            <w:tcBorders>
              <w:top w:val="single" w:sz="2" w:space="0" w:color="auto"/>
              <w:left w:val="single" w:sz="4" w:space="0" w:color="auto"/>
              <w:bottom w:val="single" w:sz="4" w:space="0" w:color="auto"/>
            </w:tcBorders>
            <w:shd w:val="clear" w:color="auto" w:fill="8DB3E2" w:themeFill="text2" w:themeFillTint="66"/>
            <w:vAlign w:val="center"/>
          </w:tcPr>
          <w:p w14:paraId="6DDB2035" w14:textId="2F36B9FE" w:rsidR="00CD39CD" w:rsidRPr="007C6D1C" w:rsidRDefault="00CD39CD" w:rsidP="002C401F">
            <w:pPr>
              <w:pStyle w:val="cuadroCabe"/>
              <w:spacing w:after="0" w:line="240" w:lineRule="auto"/>
              <w:jc w:val="left"/>
              <w:rPr>
                <w:szCs w:val="18"/>
              </w:rPr>
            </w:pPr>
            <w:r w:rsidRPr="007C6D1C">
              <w:rPr>
                <w:szCs w:val="18"/>
              </w:rPr>
              <w:t>ZBS</w:t>
            </w:r>
          </w:p>
        </w:tc>
        <w:tc>
          <w:tcPr>
            <w:tcW w:w="1134" w:type="dxa"/>
            <w:tcBorders>
              <w:top w:val="single" w:sz="2" w:space="0" w:color="auto"/>
              <w:bottom w:val="single" w:sz="4" w:space="0" w:color="auto"/>
              <w:right w:val="single" w:sz="2" w:space="0" w:color="auto"/>
            </w:tcBorders>
            <w:shd w:val="clear" w:color="auto" w:fill="8DB3E2" w:themeFill="text2" w:themeFillTint="66"/>
          </w:tcPr>
          <w:p w14:paraId="533848E9" w14:textId="77777777" w:rsidR="007C6D1C" w:rsidRDefault="00CD39CD" w:rsidP="002C401F">
            <w:pPr>
              <w:pStyle w:val="cuadroCabe"/>
              <w:spacing w:after="0" w:line="240" w:lineRule="auto"/>
              <w:jc w:val="right"/>
              <w:rPr>
                <w:szCs w:val="18"/>
              </w:rPr>
            </w:pPr>
            <w:r w:rsidRPr="007C6D1C">
              <w:rPr>
                <w:szCs w:val="18"/>
              </w:rPr>
              <w:t xml:space="preserve">Ratio TIS/ </w:t>
            </w:r>
            <w:proofErr w:type="spellStart"/>
            <w:r w:rsidRPr="007C6D1C">
              <w:rPr>
                <w:szCs w:val="18"/>
              </w:rPr>
              <w:t>pers.efec</w:t>
            </w:r>
            <w:proofErr w:type="spellEnd"/>
            <w:r w:rsidRPr="007C6D1C">
              <w:rPr>
                <w:szCs w:val="18"/>
              </w:rPr>
              <w:t>.</w:t>
            </w:r>
          </w:p>
          <w:p w14:paraId="0A6F7237" w14:textId="679ED402" w:rsidR="00CD39CD" w:rsidRPr="007C6D1C" w:rsidRDefault="00CD39CD" w:rsidP="002C401F">
            <w:pPr>
              <w:pStyle w:val="cuadroCabe"/>
              <w:spacing w:after="0" w:line="240" w:lineRule="auto"/>
              <w:jc w:val="right"/>
              <w:rPr>
                <w:szCs w:val="18"/>
              </w:rPr>
            </w:pPr>
            <w:proofErr w:type="spellStart"/>
            <w:r w:rsidRPr="007C6D1C">
              <w:rPr>
                <w:szCs w:val="18"/>
              </w:rPr>
              <w:t>equiv</w:t>
            </w:r>
            <w:proofErr w:type="spellEnd"/>
            <w:r w:rsidRPr="007C6D1C">
              <w:rPr>
                <w:szCs w:val="18"/>
              </w:rPr>
              <w:t>.</w:t>
            </w:r>
          </w:p>
        </w:tc>
        <w:tc>
          <w:tcPr>
            <w:tcW w:w="1134" w:type="dxa"/>
            <w:tcBorders>
              <w:top w:val="single" w:sz="2" w:space="0" w:color="auto"/>
              <w:left w:val="single" w:sz="2" w:space="0" w:color="auto"/>
            </w:tcBorders>
            <w:shd w:val="clear" w:color="auto" w:fill="8DB3E2" w:themeFill="text2" w:themeFillTint="66"/>
            <w:vAlign w:val="center"/>
          </w:tcPr>
          <w:p w14:paraId="707D5D40" w14:textId="5B8E3F24" w:rsidR="00CD39CD" w:rsidRPr="007C6D1C" w:rsidRDefault="00CD39CD" w:rsidP="002C401F">
            <w:pPr>
              <w:pStyle w:val="cuadroCabe"/>
              <w:spacing w:after="0" w:line="240" w:lineRule="auto"/>
              <w:jc w:val="left"/>
              <w:rPr>
                <w:szCs w:val="18"/>
              </w:rPr>
            </w:pPr>
            <w:r w:rsidRPr="007C6D1C">
              <w:rPr>
                <w:szCs w:val="18"/>
              </w:rPr>
              <w:t>ZBS</w:t>
            </w:r>
          </w:p>
        </w:tc>
        <w:tc>
          <w:tcPr>
            <w:tcW w:w="1701" w:type="dxa"/>
            <w:tcBorders>
              <w:top w:val="single" w:sz="2" w:space="0" w:color="auto"/>
            </w:tcBorders>
            <w:shd w:val="clear" w:color="auto" w:fill="8DB3E2" w:themeFill="text2" w:themeFillTint="66"/>
          </w:tcPr>
          <w:p w14:paraId="01E709D2" w14:textId="77777777" w:rsidR="007C6D1C" w:rsidRDefault="00CD39CD" w:rsidP="002C401F">
            <w:pPr>
              <w:pStyle w:val="cuadroCabe"/>
              <w:spacing w:after="0" w:line="240" w:lineRule="auto"/>
              <w:jc w:val="right"/>
              <w:rPr>
                <w:szCs w:val="18"/>
              </w:rPr>
            </w:pPr>
            <w:r w:rsidRPr="007C6D1C">
              <w:rPr>
                <w:szCs w:val="18"/>
              </w:rPr>
              <w:t xml:space="preserve">Ratio TIS/ </w:t>
            </w:r>
            <w:proofErr w:type="spellStart"/>
            <w:r w:rsidRPr="007C6D1C">
              <w:rPr>
                <w:szCs w:val="18"/>
              </w:rPr>
              <w:t>pers.efec</w:t>
            </w:r>
            <w:proofErr w:type="spellEnd"/>
            <w:r w:rsidRPr="007C6D1C">
              <w:rPr>
                <w:szCs w:val="18"/>
              </w:rPr>
              <w:t>.</w:t>
            </w:r>
          </w:p>
          <w:p w14:paraId="146F6613" w14:textId="316B7151" w:rsidR="00CD39CD" w:rsidRPr="007C6D1C" w:rsidRDefault="00CD39CD" w:rsidP="002C401F">
            <w:pPr>
              <w:pStyle w:val="cuadroCabe"/>
              <w:spacing w:after="0" w:line="240" w:lineRule="auto"/>
              <w:jc w:val="right"/>
              <w:rPr>
                <w:szCs w:val="18"/>
              </w:rPr>
            </w:pPr>
            <w:proofErr w:type="spellStart"/>
            <w:r w:rsidRPr="007C6D1C">
              <w:rPr>
                <w:szCs w:val="18"/>
              </w:rPr>
              <w:t>equiv</w:t>
            </w:r>
            <w:proofErr w:type="spellEnd"/>
            <w:r w:rsidRPr="007C6D1C">
              <w:rPr>
                <w:szCs w:val="18"/>
              </w:rPr>
              <w:t>.</w:t>
            </w:r>
          </w:p>
        </w:tc>
      </w:tr>
      <w:tr w:rsidR="00724E5F" w:rsidRPr="00DB542C" w14:paraId="3BE260F3" w14:textId="77777777" w:rsidTr="002C401F">
        <w:trPr>
          <w:trHeight w:val="255"/>
        </w:trPr>
        <w:tc>
          <w:tcPr>
            <w:tcW w:w="1560" w:type="dxa"/>
            <w:tcBorders>
              <w:bottom w:val="single" w:sz="2" w:space="0" w:color="auto"/>
            </w:tcBorders>
          </w:tcPr>
          <w:p w14:paraId="5E64E91B" w14:textId="78EE204B" w:rsidR="00724E5F" w:rsidRPr="00DB542C" w:rsidRDefault="00724E5F" w:rsidP="00DB542C">
            <w:pPr>
              <w:pStyle w:val="cuatexto"/>
              <w:spacing w:after="0"/>
              <w:jc w:val="left"/>
              <w:rPr>
                <w:rFonts w:eastAsia="Arial Narrow"/>
              </w:rPr>
            </w:pPr>
            <w:r w:rsidRPr="00DB542C">
              <w:rPr>
                <w:rFonts w:eastAsia="Arial Narrow"/>
              </w:rPr>
              <w:t>Pers. facultativo</w:t>
            </w:r>
          </w:p>
        </w:tc>
        <w:tc>
          <w:tcPr>
            <w:tcW w:w="992" w:type="dxa"/>
            <w:tcBorders>
              <w:bottom w:val="single" w:sz="2" w:space="0" w:color="auto"/>
            </w:tcBorders>
          </w:tcPr>
          <w:p w14:paraId="604FA133" w14:textId="0B4C0A67" w:rsidR="00724E5F" w:rsidRPr="00DB542C" w:rsidRDefault="00724E5F" w:rsidP="00DB542C">
            <w:pPr>
              <w:pStyle w:val="cuatexto"/>
              <w:spacing w:after="0"/>
              <w:jc w:val="left"/>
              <w:rPr>
                <w:rFonts w:eastAsia="Arial Narrow"/>
              </w:rPr>
            </w:pPr>
            <w:r w:rsidRPr="00DB542C">
              <w:rPr>
                <w:rFonts w:eastAsia="Arial Narrow"/>
              </w:rPr>
              <w:t>Burguete</w:t>
            </w:r>
          </w:p>
        </w:tc>
        <w:tc>
          <w:tcPr>
            <w:tcW w:w="1134" w:type="dxa"/>
            <w:tcBorders>
              <w:bottom w:val="single" w:sz="2" w:space="0" w:color="auto"/>
              <w:right w:val="single" w:sz="2" w:space="0" w:color="auto"/>
            </w:tcBorders>
          </w:tcPr>
          <w:p w14:paraId="69E80D0C" w14:textId="5DFB2536" w:rsidR="00724E5F" w:rsidRPr="00DB542C" w:rsidRDefault="00724E5F" w:rsidP="007C6D1C">
            <w:pPr>
              <w:pStyle w:val="cuatexto"/>
              <w:spacing w:after="0"/>
              <w:jc w:val="right"/>
              <w:rPr>
                <w:rFonts w:eastAsia="Arial Narrow"/>
              </w:rPr>
            </w:pPr>
            <w:r w:rsidRPr="00DB542C">
              <w:rPr>
                <w:rFonts w:eastAsia="Arial Narrow"/>
              </w:rPr>
              <w:t>371</w:t>
            </w:r>
          </w:p>
        </w:tc>
        <w:tc>
          <w:tcPr>
            <w:tcW w:w="1134" w:type="dxa"/>
            <w:vMerge w:val="restart"/>
            <w:tcBorders>
              <w:left w:val="single" w:sz="2" w:space="0" w:color="auto"/>
              <w:bottom w:val="single" w:sz="2" w:space="0" w:color="auto"/>
            </w:tcBorders>
            <w:vAlign w:val="center"/>
          </w:tcPr>
          <w:p w14:paraId="0649784E" w14:textId="0A0AF4FC" w:rsidR="00724E5F" w:rsidRPr="00DB542C" w:rsidRDefault="00724E5F" w:rsidP="00DB542C">
            <w:pPr>
              <w:pStyle w:val="cuatexto"/>
              <w:spacing w:after="0"/>
              <w:jc w:val="left"/>
              <w:rPr>
                <w:rFonts w:eastAsia="Arial Narrow"/>
              </w:rPr>
            </w:pPr>
            <w:proofErr w:type="spellStart"/>
            <w:r w:rsidRPr="00DB542C">
              <w:rPr>
                <w:rFonts w:eastAsia="Arial Narrow"/>
              </w:rPr>
              <w:t>Ancín</w:t>
            </w:r>
            <w:proofErr w:type="spellEnd"/>
          </w:p>
        </w:tc>
        <w:tc>
          <w:tcPr>
            <w:tcW w:w="1134" w:type="dxa"/>
            <w:tcBorders>
              <w:bottom w:val="single" w:sz="2" w:space="0" w:color="auto"/>
              <w:right w:val="single" w:sz="2" w:space="0" w:color="auto"/>
            </w:tcBorders>
          </w:tcPr>
          <w:p w14:paraId="4B98EDE0" w14:textId="6563E188" w:rsidR="00724E5F" w:rsidRPr="00DB542C" w:rsidRDefault="00724E5F" w:rsidP="007C6D1C">
            <w:pPr>
              <w:pStyle w:val="cuatexto"/>
              <w:spacing w:after="0"/>
              <w:jc w:val="right"/>
              <w:rPr>
                <w:rFonts w:eastAsia="Arial Narrow"/>
              </w:rPr>
            </w:pPr>
            <w:r w:rsidRPr="00DB542C">
              <w:rPr>
                <w:rFonts w:eastAsia="Arial Narrow"/>
              </w:rPr>
              <w:t>638</w:t>
            </w:r>
          </w:p>
        </w:tc>
        <w:tc>
          <w:tcPr>
            <w:tcW w:w="1134" w:type="dxa"/>
            <w:vMerge w:val="restart"/>
            <w:tcBorders>
              <w:left w:val="single" w:sz="2" w:space="0" w:color="auto"/>
            </w:tcBorders>
            <w:vAlign w:val="center"/>
          </w:tcPr>
          <w:p w14:paraId="44EA844A" w14:textId="4BF357E4" w:rsidR="00724E5F" w:rsidRPr="00DB542C" w:rsidRDefault="00724E5F" w:rsidP="00724E5F">
            <w:pPr>
              <w:pStyle w:val="cuatexto"/>
              <w:spacing w:after="0"/>
              <w:jc w:val="left"/>
              <w:rPr>
                <w:rFonts w:eastAsia="Arial Narrow"/>
              </w:rPr>
            </w:pPr>
            <w:r w:rsidRPr="00DB542C">
              <w:rPr>
                <w:rFonts w:eastAsia="Arial Narrow"/>
              </w:rPr>
              <w:t>Aranguren</w:t>
            </w:r>
          </w:p>
        </w:tc>
        <w:tc>
          <w:tcPr>
            <w:tcW w:w="1701" w:type="dxa"/>
            <w:tcBorders>
              <w:bottom w:val="single" w:sz="2" w:space="0" w:color="auto"/>
            </w:tcBorders>
          </w:tcPr>
          <w:p w14:paraId="73E1E385" w14:textId="6CDDD0A1" w:rsidR="00724E5F" w:rsidRPr="00DB542C" w:rsidRDefault="00724E5F" w:rsidP="007C6D1C">
            <w:pPr>
              <w:pStyle w:val="cuatexto"/>
              <w:spacing w:after="0"/>
              <w:jc w:val="right"/>
              <w:rPr>
                <w:rFonts w:eastAsia="Arial Narrow"/>
              </w:rPr>
            </w:pPr>
            <w:r w:rsidRPr="00DB542C">
              <w:rPr>
                <w:rFonts w:eastAsia="Arial Narrow"/>
              </w:rPr>
              <w:t>2.048</w:t>
            </w:r>
          </w:p>
        </w:tc>
      </w:tr>
      <w:tr w:rsidR="00724E5F" w:rsidRPr="00DB542C" w14:paraId="4B6DD103" w14:textId="77777777" w:rsidTr="002C401F">
        <w:trPr>
          <w:trHeight w:val="255"/>
        </w:trPr>
        <w:tc>
          <w:tcPr>
            <w:tcW w:w="1560" w:type="dxa"/>
            <w:tcBorders>
              <w:top w:val="single" w:sz="2" w:space="0" w:color="auto"/>
              <w:bottom w:val="single" w:sz="2" w:space="0" w:color="auto"/>
              <w:right w:val="nil"/>
            </w:tcBorders>
          </w:tcPr>
          <w:p w14:paraId="40403111" w14:textId="14CC2CE6" w:rsidR="00724E5F" w:rsidRPr="00DB542C" w:rsidRDefault="00724E5F" w:rsidP="00DB542C">
            <w:pPr>
              <w:pStyle w:val="cuatexto"/>
              <w:spacing w:after="0"/>
              <w:jc w:val="left"/>
              <w:rPr>
                <w:rFonts w:eastAsia="Arial Narrow"/>
              </w:rPr>
            </w:pPr>
            <w:r w:rsidRPr="00DB542C">
              <w:rPr>
                <w:rFonts w:eastAsia="Arial Narrow"/>
              </w:rPr>
              <w:t>Pers. enfermería</w:t>
            </w:r>
          </w:p>
        </w:tc>
        <w:tc>
          <w:tcPr>
            <w:tcW w:w="992" w:type="dxa"/>
            <w:tcBorders>
              <w:top w:val="single" w:sz="2" w:space="0" w:color="auto"/>
              <w:left w:val="nil"/>
              <w:bottom w:val="single" w:sz="2" w:space="0" w:color="auto"/>
              <w:right w:val="nil"/>
            </w:tcBorders>
          </w:tcPr>
          <w:p w14:paraId="79A722D4" w14:textId="77777777" w:rsidR="00724E5F" w:rsidRPr="00DB542C" w:rsidRDefault="00724E5F" w:rsidP="00DB542C">
            <w:pPr>
              <w:pStyle w:val="cuatexto"/>
              <w:spacing w:after="0"/>
              <w:jc w:val="left"/>
              <w:rPr>
                <w:rFonts w:eastAsia="Arial Narrow"/>
              </w:rPr>
            </w:pPr>
            <w:proofErr w:type="spellStart"/>
            <w:r w:rsidRPr="00DB542C">
              <w:rPr>
                <w:rFonts w:eastAsia="Arial Narrow"/>
              </w:rPr>
              <w:t>Isaba</w:t>
            </w:r>
            <w:proofErr w:type="spellEnd"/>
          </w:p>
        </w:tc>
        <w:tc>
          <w:tcPr>
            <w:tcW w:w="1134" w:type="dxa"/>
            <w:tcBorders>
              <w:top w:val="single" w:sz="2" w:space="0" w:color="auto"/>
              <w:left w:val="nil"/>
              <w:bottom w:val="single" w:sz="2" w:space="0" w:color="auto"/>
              <w:right w:val="single" w:sz="2" w:space="0" w:color="auto"/>
            </w:tcBorders>
          </w:tcPr>
          <w:p w14:paraId="1BF00E10" w14:textId="77777777" w:rsidR="00724E5F" w:rsidRPr="00DB542C" w:rsidRDefault="00724E5F" w:rsidP="007C6D1C">
            <w:pPr>
              <w:pStyle w:val="cuatexto"/>
              <w:spacing w:after="0"/>
              <w:jc w:val="right"/>
              <w:rPr>
                <w:rFonts w:eastAsia="Arial Narrow"/>
              </w:rPr>
            </w:pPr>
            <w:r w:rsidRPr="00DB542C">
              <w:rPr>
                <w:rFonts w:eastAsia="Arial Narrow"/>
              </w:rPr>
              <w:t>285</w:t>
            </w:r>
          </w:p>
        </w:tc>
        <w:tc>
          <w:tcPr>
            <w:tcW w:w="1134" w:type="dxa"/>
            <w:vMerge/>
            <w:tcBorders>
              <w:top w:val="single" w:sz="2" w:space="0" w:color="auto"/>
              <w:left w:val="single" w:sz="2" w:space="0" w:color="auto"/>
              <w:bottom w:val="single" w:sz="2" w:space="0" w:color="auto"/>
              <w:right w:val="nil"/>
            </w:tcBorders>
          </w:tcPr>
          <w:p w14:paraId="635836C7" w14:textId="4B72B15C" w:rsidR="00724E5F" w:rsidRPr="00DB542C" w:rsidRDefault="00724E5F" w:rsidP="00DB542C">
            <w:pPr>
              <w:pStyle w:val="cuatexto"/>
              <w:spacing w:after="0"/>
              <w:jc w:val="left"/>
              <w:rPr>
                <w:rFonts w:eastAsia="Arial Narrow"/>
              </w:rPr>
            </w:pPr>
          </w:p>
        </w:tc>
        <w:tc>
          <w:tcPr>
            <w:tcW w:w="1134" w:type="dxa"/>
            <w:tcBorders>
              <w:top w:val="single" w:sz="2" w:space="0" w:color="auto"/>
              <w:left w:val="nil"/>
              <w:bottom w:val="single" w:sz="2" w:space="0" w:color="auto"/>
              <w:right w:val="single" w:sz="2" w:space="0" w:color="auto"/>
            </w:tcBorders>
          </w:tcPr>
          <w:p w14:paraId="4A3A6E9F" w14:textId="77777777" w:rsidR="00724E5F" w:rsidRPr="00DB542C" w:rsidRDefault="00724E5F" w:rsidP="007C6D1C">
            <w:pPr>
              <w:pStyle w:val="cuatexto"/>
              <w:spacing w:after="0"/>
              <w:jc w:val="right"/>
              <w:rPr>
                <w:rFonts w:eastAsia="Arial Narrow"/>
              </w:rPr>
            </w:pPr>
            <w:r w:rsidRPr="00DB542C">
              <w:rPr>
                <w:rFonts w:eastAsia="Arial Narrow"/>
              </w:rPr>
              <w:t>464</w:t>
            </w:r>
          </w:p>
        </w:tc>
        <w:tc>
          <w:tcPr>
            <w:tcW w:w="1134" w:type="dxa"/>
            <w:vMerge/>
            <w:tcBorders>
              <w:left w:val="single" w:sz="2" w:space="0" w:color="auto"/>
              <w:bottom w:val="single" w:sz="2" w:space="0" w:color="auto"/>
            </w:tcBorders>
          </w:tcPr>
          <w:p w14:paraId="3EB2AD0B" w14:textId="3408AD76" w:rsidR="00724E5F" w:rsidRPr="00DB542C" w:rsidRDefault="00724E5F" w:rsidP="00DB542C">
            <w:pPr>
              <w:pStyle w:val="cuatexto"/>
              <w:spacing w:after="0"/>
              <w:jc w:val="left"/>
              <w:rPr>
                <w:rFonts w:eastAsia="Arial Narrow"/>
              </w:rPr>
            </w:pPr>
          </w:p>
        </w:tc>
        <w:tc>
          <w:tcPr>
            <w:tcW w:w="1701" w:type="dxa"/>
            <w:tcBorders>
              <w:top w:val="single" w:sz="2" w:space="0" w:color="auto"/>
              <w:bottom w:val="single" w:sz="2" w:space="0" w:color="auto"/>
            </w:tcBorders>
          </w:tcPr>
          <w:p w14:paraId="67A54C52" w14:textId="77777777" w:rsidR="00724E5F" w:rsidRPr="00DB542C" w:rsidRDefault="00724E5F" w:rsidP="007C6D1C">
            <w:pPr>
              <w:pStyle w:val="cuatexto"/>
              <w:spacing w:after="0"/>
              <w:jc w:val="right"/>
              <w:rPr>
                <w:rFonts w:eastAsia="Arial Narrow"/>
              </w:rPr>
            </w:pPr>
            <w:r w:rsidRPr="00DB542C">
              <w:rPr>
                <w:rFonts w:eastAsia="Arial Narrow"/>
              </w:rPr>
              <w:t>1.535</w:t>
            </w:r>
          </w:p>
        </w:tc>
      </w:tr>
      <w:tr w:rsidR="00CD39CD" w:rsidRPr="00DB542C" w14:paraId="4A643CE5" w14:textId="77777777" w:rsidTr="002C401F">
        <w:trPr>
          <w:trHeight w:val="255"/>
        </w:trPr>
        <w:tc>
          <w:tcPr>
            <w:tcW w:w="1560" w:type="dxa"/>
            <w:tcBorders>
              <w:top w:val="single" w:sz="2" w:space="0" w:color="auto"/>
            </w:tcBorders>
          </w:tcPr>
          <w:p w14:paraId="76AE1906" w14:textId="2A7179A9" w:rsidR="001324F8" w:rsidRPr="00DB542C" w:rsidRDefault="001324F8" w:rsidP="00DB542C">
            <w:pPr>
              <w:pStyle w:val="cuatexto"/>
              <w:spacing w:after="0"/>
              <w:jc w:val="left"/>
              <w:rPr>
                <w:rFonts w:eastAsia="Arial Narrow"/>
              </w:rPr>
            </w:pPr>
            <w:r w:rsidRPr="00DB542C">
              <w:rPr>
                <w:rFonts w:eastAsia="Arial Narrow"/>
              </w:rPr>
              <w:t xml:space="preserve">Pers. </w:t>
            </w:r>
            <w:proofErr w:type="spellStart"/>
            <w:r w:rsidRPr="00DB542C">
              <w:rPr>
                <w:rFonts w:eastAsia="Arial Narrow"/>
              </w:rPr>
              <w:t>admivo</w:t>
            </w:r>
            <w:proofErr w:type="spellEnd"/>
            <w:r w:rsidRPr="00DB542C">
              <w:rPr>
                <w:rFonts w:eastAsia="Arial Narrow"/>
              </w:rPr>
              <w:t>.</w:t>
            </w:r>
          </w:p>
        </w:tc>
        <w:tc>
          <w:tcPr>
            <w:tcW w:w="992" w:type="dxa"/>
            <w:tcBorders>
              <w:top w:val="single" w:sz="2" w:space="0" w:color="auto"/>
            </w:tcBorders>
          </w:tcPr>
          <w:p w14:paraId="1002F7B7" w14:textId="174C17FE" w:rsidR="001324F8" w:rsidRPr="00DB542C" w:rsidRDefault="001324F8" w:rsidP="00DB542C">
            <w:pPr>
              <w:pStyle w:val="cuatexto"/>
              <w:spacing w:after="0"/>
              <w:jc w:val="left"/>
              <w:rPr>
                <w:rFonts w:eastAsia="Arial Narrow"/>
              </w:rPr>
            </w:pPr>
            <w:proofErr w:type="spellStart"/>
            <w:r w:rsidRPr="00DB542C">
              <w:rPr>
                <w:rFonts w:eastAsia="Arial Narrow"/>
              </w:rPr>
              <w:t>Isaba</w:t>
            </w:r>
            <w:proofErr w:type="spellEnd"/>
          </w:p>
        </w:tc>
        <w:tc>
          <w:tcPr>
            <w:tcW w:w="1134" w:type="dxa"/>
            <w:tcBorders>
              <w:top w:val="single" w:sz="2" w:space="0" w:color="auto"/>
              <w:right w:val="single" w:sz="4" w:space="0" w:color="auto"/>
            </w:tcBorders>
          </w:tcPr>
          <w:p w14:paraId="5CE5D6C2" w14:textId="389EF008" w:rsidR="001324F8" w:rsidRPr="00DB542C" w:rsidRDefault="001324F8" w:rsidP="007C6D1C">
            <w:pPr>
              <w:pStyle w:val="cuatexto"/>
              <w:spacing w:after="0"/>
              <w:jc w:val="right"/>
              <w:rPr>
                <w:rFonts w:eastAsia="Arial Narrow"/>
              </w:rPr>
            </w:pPr>
            <w:r w:rsidRPr="00DB542C">
              <w:rPr>
                <w:rFonts w:eastAsia="Arial Narrow"/>
              </w:rPr>
              <w:t>848</w:t>
            </w:r>
          </w:p>
        </w:tc>
        <w:tc>
          <w:tcPr>
            <w:tcW w:w="1134" w:type="dxa"/>
            <w:tcBorders>
              <w:top w:val="single" w:sz="2" w:space="0" w:color="auto"/>
              <w:left w:val="single" w:sz="4" w:space="0" w:color="auto"/>
            </w:tcBorders>
          </w:tcPr>
          <w:p w14:paraId="786CC1EA" w14:textId="6AEA3A19" w:rsidR="001324F8" w:rsidRPr="00DB542C" w:rsidRDefault="001324F8" w:rsidP="00DB542C">
            <w:pPr>
              <w:pStyle w:val="cuatexto"/>
              <w:spacing w:after="0"/>
              <w:jc w:val="left"/>
              <w:rPr>
                <w:rFonts w:eastAsia="Arial Narrow"/>
              </w:rPr>
            </w:pPr>
            <w:proofErr w:type="spellStart"/>
            <w:r w:rsidRPr="00DB542C">
              <w:rPr>
                <w:rFonts w:eastAsia="Arial Narrow"/>
              </w:rPr>
              <w:t>Carcastillo</w:t>
            </w:r>
            <w:proofErr w:type="spellEnd"/>
          </w:p>
        </w:tc>
        <w:tc>
          <w:tcPr>
            <w:tcW w:w="1134" w:type="dxa"/>
            <w:tcBorders>
              <w:top w:val="single" w:sz="2" w:space="0" w:color="auto"/>
              <w:right w:val="single" w:sz="4" w:space="0" w:color="auto"/>
            </w:tcBorders>
          </w:tcPr>
          <w:p w14:paraId="7F582E5B" w14:textId="77597DF4" w:rsidR="001324F8" w:rsidRPr="00DB542C" w:rsidRDefault="001324F8" w:rsidP="007C6D1C">
            <w:pPr>
              <w:pStyle w:val="cuatexto"/>
              <w:spacing w:after="0"/>
              <w:jc w:val="right"/>
              <w:rPr>
                <w:rFonts w:eastAsia="Arial Narrow"/>
              </w:rPr>
            </w:pPr>
            <w:r w:rsidRPr="00DB542C">
              <w:rPr>
                <w:rFonts w:eastAsia="Arial Narrow"/>
              </w:rPr>
              <w:t>1.332</w:t>
            </w:r>
          </w:p>
        </w:tc>
        <w:tc>
          <w:tcPr>
            <w:tcW w:w="1134" w:type="dxa"/>
            <w:tcBorders>
              <w:top w:val="single" w:sz="2" w:space="0" w:color="auto"/>
              <w:left w:val="single" w:sz="4" w:space="0" w:color="auto"/>
            </w:tcBorders>
          </w:tcPr>
          <w:p w14:paraId="74F75F1A" w14:textId="03C9FC0F" w:rsidR="001324F8" w:rsidRPr="00DB542C" w:rsidRDefault="00A7759D" w:rsidP="00DB542C">
            <w:pPr>
              <w:pStyle w:val="cuatexto"/>
              <w:spacing w:after="0"/>
              <w:jc w:val="left"/>
              <w:rPr>
                <w:rFonts w:eastAsia="Arial Narrow"/>
              </w:rPr>
            </w:pPr>
            <w:r w:rsidRPr="00DB542C">
              <w:rPr>
                <w:rFonts w:eastAsia="Arial Narrow"/>
              </w:rPr>
              <w:t>Sarriguren</w:t>
            </w:r>
          </w:p>
        </w:tc>
        <w:tc>
          <w:tcPr>
            <w:tcW w:w="1701" w:type="dxa"/>
            <w:tcBorders>
              <w:top w:val="single" w:sz="2" w:space="0" w:color="auto"/>
            </w:tcBorders>
          </w:tcPr>
          <w:p w14:paraId="51086700" w14:textId="7AE9E4D6" w:rsidR="001324F8" w:rsidRPr="00DB542C" w:rsidRDefault="00A7759D" w:rsidP="007C6D1C">
            <w:pPr>
              <w:pStyle w:val="cuatexto"/>
              <w:spacing w:after="0"/>
              <w:jc w:val="right"/>
              <w:rPr>
                <w:rFonts w:eastAsia="Arial Narrow"/>
              </w:rPr>
            </w:pPr>
            <w:r w:rsidRPr="00DB542C">
              <w:rPr>
                <w:rFonts w:eastAsia="Arial Narrow"/>
              </w:rPr>
              <w:t>3.092</w:t>
            </w:r>
          </w:p>
        </w:tc>
      </w:tr>
    </w:tbl>
    <w:p w14:paraId="7421E8D8" w14:textId="50C88C4A" w:rsidR="006372E7" w:rsidRDefault="00A7759D" w:rsidP="003E4519">
      <w:pPr>
        <w:pStyle w:val="texto"/>
        <w:spacing w:before="240" w:after="140"/>
        <w:jc w:val="both"/>
        <w:rPr>
          <w:rFonts w:ascii="Arial" w:hAnsi="Arial"/>
          <w:i/>
          <w:iCs/>
          <w:color w:val="000000"/>
          <w:spacing w:val="10"/>
          <w:kern w:val="28"/>
          <w:sz w:val="25"/>
          <w:szCs w:val="26"/>
        </w:rPr>
      </w:pPr>
      <w:r w:rsidRPr="00AE222D">
        <w:rPr>
          <w:szCs w:val="26"/>
        </w:rPr>
        <w:t>Las razones de estas diferencias son las mismas que en el caso del análisis de las TIS por CIAS.</w:t>
      </w:r>
    </w:p>
    <w:p w14:paraId="22A84EAC" w14:textId="51C83D71" w:rsidR="00445DA8" w:rsidRDefault="4358B6BC" w:rsidP="00371159">
      <w:pPr>
        <w:pStyle w:val="atitulo3"/>
      </w:pPr>
      <w:r w:rsidRPr="00F57451">
        <w:t>3.</w:t>
      </w:r>
      <w:r w:rsidR="00AA246F" w:rsidRPr="00F57451">
        <w:t>4</w:t>
      </w:r>
      <w:r w:rsidRPr="00F57451">
        <w:t xml:space="preserve">.2 </w:t>
      </w:r>
      <w:r w:rsidR="006372E7">
        <w:t>Análisis del t</w:t>
      </w:r>
      <w:r w:rsidR="69757879" w:rsidRPr="00F57451">
        <w:t>iempo de espera por tipo de acto demandado por el paciente por zona básica de salud</w:t>
      </w:r>
      <w:r w:rsidR="00EC691B" w:rsidRPr="00F57451">
        <w:t xml:space="preserve"> </w:t>
      </w:r>
    </w:p>
    <w:p w14:paraId="31C7C764" w14:textId="2320C4E2" w:rsidR="002344C5" w:rsidRDefault="012EA497" w:rsidP="005459B9">
      <w:pPr>
        <w:pStyle w:val="texto"/>
        <w:spacing w:after="140"/>
        <w:jc w:val="both"/>
        <w:rPr>
          <w:rStyle w:val="textoCar"/>
        </w:rPr>
      </w:pPr>
      <w:r>
        <w:rPr>
          <w:rStyle w:val="textoCar"/>
        </w:rPr>
        <w:t>Hemos analizado el tiempo de espera</w:t>
      </w:r>
      <w:r w:rsidR="518F8C35">
        <w:rPr>
          <w:rStyle w:val="textoCar"/>
        </w:rPr>
        <w:t xml:space="preserve"> desde que una persona solicita una cita hasta que se lleva a cabo</w:t>
      </w:r>
      <w:r>
        <w:rPr>
          <w:rStyle w:val="textoCar"/>
        </w:rPr>
        <w:t xml:space="preserve"> </w:t>
      </w:r>
      <w:r w:rsidR="00A9237C">
        <w:rPr>
          <w:rStyle w:val="textoCar"/>
        </w:rPr>
        <w:t xml:space="preserve">para las </w:t>
      </w:r>
      <w:r w:rsidR="518F8C35">
        <w:rPr>
          <w:rStyle w:val="textoCar"/>
        </w:rPr>
        <w:t>c</w:t>
      </w:r>
      <w:r w:rsidR="053A5D92">
        <w:rPr>
          <w:rStyle w:val="textoCar"/>
        </w:rPr>
        <w:t>onsulta</w:t>
      </w:r>
      <w:r w:rsidR="00A9237C">
        <w:rPr>
          <w:rStyle w:val="textoCar"/>
        </w:rPr>
        <w:t>s</w:t>
      </w:r>
      <w:r w:rsidR="053A5D92">
        <w:rPr>
          <w:rStyle w:val="textoCar"/>
        </w:rPr>
        <w:t xml:space="preserve"> normal</w:t>
      </w:r>
      <w:r w:rsidR="00A9237C">
        <w:rPr>
          <w:rStyle w:val="textoCar"/>
        </w:rPr>
        <w:t>es</w:t>
      </w:r>
      <w:r w:rsidR="053A5D92">
        <w:rPr>
          <w:rStyle w:val="textoCar"/>
        </w:rPr>
        <w:t xml:space="preserve"> y no presencial</w:t>
      </w:r>
      <w:r w:rsidR="00A9237C">
        <w:rPr>
          <w:rStyle w:val="textoCar"/>
        </w:rPr>
        <w:t>es</w:t>
      </w:r>
      <w:r w:rsidR="518F8C35">
        <w:rPr>
          <w:rStyle w:val="textoCar"/>
        </w:rPr>
        <w:t xml:space="preserve"> </w:t>
      </w:r>
      <w:r w:rsidR="053A5D92">
        <w:rPr>
          <w:rStyle w:val="textoCar"/>
        </w:rPr>
        <w:t xml:space="preserve">para aquellas personas que al </w:t>
      </w:r>
      <w:r w:rsidR="053A5D92" w:rsidRPr="005459B9">
        <w:rPr>
          <w:szCs w:val="26"/>
        </w:rPr>
        <w:t>solicita</w:t>
      </w:r>
      <w:r w:rsidR="1871D9CF" w:rsidRPr="005459B9">
        <w:rPr>
          <w:szCs w:val="26"/>
        </w:rPr>
        <w:t>r</w:t>
      </w:r>
      <w:r w:rsidR="1871D9CF">
        <w:rPr>
          <w:rStyle w:val="textoCar"/>
        </w:rPr>
        <w:t xml:space="preserve"> la cita</w:t>
      </w:r>
      <w:r w:rsidR="053A5D92">
        <w:rPr>
          <w:rStyle w:val="textoCar"/>
        </w:rPr>
        <w:t xml:space="preserve"> </w:t>
      </w:r>
      <w:r w:rsidR="518F8C35">
        <w:rPr>
          <w:rStyle w:val="textoCar"/>
        </w:rPr>
        <w:t xml:space="preserve">no </w:t>
      </w:r>
      <w:r w:rsidR="053A5D92">
        <w:rPr>
          <w:rStyle w:val="textoCar"/>
        </w:rPr>
        <w:t xml:space="preserve">han aceptado voluntariamente un tiempo de espera </w:t>
      </w:r>
      <w:r w:rsidR="518F8C35">
        <w:rPr>
          <w:rStyle w:val="textoCar"/>
        </w:rPr>
        <w:t xml:space="preserve">superior </w:t>
      </w:r>
      <w:r w:rsidR="1871D9CF">
        <w:rPr>
          <w:rStyle w:val="textoCar"/>
        </w:rPr>
        <w:t>a cuatro días.</w:t>
      </w:r>
    </w:p>
    <w:p w14:paraId="6DD47677" w14:textId="38BAC2FB" w:rsidR="003F7342" w:rsidRDefault="057A70EC" w:rsidP="005459B9">
      <w:pPr>
        <w:pStyle w:val="texto"/>
        <w:spacing w:after="140"/>
        <w:jc w:val="both"/>
      </w:pPr>
      <w:r>
        <w:lastRenderedPageBreak/>
        <w:t xml:space="preserve">No </w:t>
      </w:r>
      <w:r w:rsidR="00A9237C">
        <w:t>incluimos</w:t>
      </w:r>
      <w:r>
        <w:t xml:space="preserve"> las citas dí</w:t>
      </w:r>
      <w:r w:rsidR="00A9237C">
        <w:t>a en nuestro análisis</w:t>
      </w:r>
      <w:r>
        <w:t xml:space="preserve"> </w:t>
      </w:r>
      <w:r w:rsidR="006E5337">
        <w:t xml:space="preserve">dado </w:t>
      </w:r>
      <w:r>
        <w:t>que este tipo de acto solo se puede citar en el mismo día</w:t>
      </w:r>
      <w:r w:rsidR="003053AD">
        <w:t xml:space="preserve"> y consideramos que el análisis estaría sesgado</w:t>
      </w:r>
      <w:r>
        <w:t>. Tampoco hemos analizado las citas domiciliarias ya que las demandadas por pacientes habitualmente son citas día que se realizan en el domicilio</w:t>
      </w:r>
      <w:r w:rsidR="00A9237C">
        <w:t>.</w:t>
      </w:r>
      <w:r w:rsidR="003053AD">
        <w:t xml:space="preserve"> Estas citas excluidas del análisis suponían en el periodo 2018-2023 los siguientes porcentajes sobre el total: </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835"/>
        <w:gridCol w:w="992"/>
        <w:gridCol w:w="992"/>
        <w:gridCol w:w="993"/>
        <w:gridCol w:w="992"/>
        <w:gridCol w:w="992"/>
        <w:gridCol w:w="993"/>
      </w:tblGrid>
      <w:tr w:rsidR="003053AD" w:rsidRPr="00507944" w14:paraId="09828F16" w14:textId="77777777" w:rsidTr="004F6F82">
        <w:trPr>
          <w:trHeight w:val="255"/>
        </w:trPr>
        <w:tc>
          <w:tcPr>
            <w:tcW w:w="2835" w:type="dxa"/>
            <w:shd w:val="clear" w:color="auto" w:fill="8DB3E2" w:themeFill="text2" w:themeFillTint="66"/>
            <w:noWrap/>
            <w:vAlign w:val="center"/>
            <w:hideMark/>
          </w:tcPr>
          <w:p w14:paraId="3DAAEE4D" w14:textId="77777777" w:rsidR="003053AD" w:rsidRPr="00507944" w:rsidRDefault="003053AD" w:rsidP="009A6A9D">
            <w:pPr>
              <w:pStyle w:val="cuadroCabe"/>
            </w:pPr>
            <w:r w:rsidRPr="00507944">
              <w:t>Tipo de Acto</w:t>
            </w:r>
          </w:p>
        </w:tc>
        <w:tc>
          <w:tcPr>
            <w:tcW w:w="992" w:type="dxa"/>
            <w:shd w:val="clear" w:color="auto" w:fill="8DB3E2" w:themeFill="text2" w:themeFillTint="66"/>
            <w:noWrap/>
            <w:vAlign w:val="center"/>
            <w:hideMark/>
          </w:tcPr>
          <w:p w14:paraId="6184E546" w14:textId="77777777" w:rsidR="003053AD" w:rsidRPr="00507944" w:rsidRDefault="003053AD" w:rsidP="009A6A9D">
            <w:pPr>
              <w:pStyle w:val="cuadroCabe"/>
              <w:jc w:val="right"/>
            </w:pPr>
            <w:r w:rsidRPr="00507944">
              <w:t>2018</w:t>
            </w:r>
          </w:p>
        </w:tc>
        <w:tc>
          <w:tcPr>
            <w:tcW w:w="992" w:type="dxa"/>
            <w:shd w:val="clear" w:color="auto" w:fill="8DB3E2" w:themeFill="text2" w:themeFillTint="66"/>
            <w:noWrap/>
            <w:vAlign w:val="center"/>
            <w:hideMark/>
          </w:tcPr>
          <w:p w14:paraId="425C9E73" w14:textId="77777777" w:rsidR="003053AD" w:rsidRPr="00507944" w:rsidRDefault="003053AD" w:rsidP="009A6A9D">
            <w:pPr>
              <w:pStyle w:val="cuadroCabe"/>
              <w:jc w:val="right"/>
            </w:pPr>
            <w:r w:rsidRPr="00507944">
              <w:t>2019</w:t>
            </w:r>
          </w:p>
        </w:tc>
        <w:tc>
          <w:tcPr>
            <w:tcW w:w="993" w:type="dxa"/>
            <w:shd w:val="clear" w:color="auto" w:fill="8DB3E2" w:themeFill="text2" w:themeFillTint="66"/>
            <w:noWrap/>
            <w:vAlign w:val="center"/>
            <w:hideMark/>
          </w:tcPr>
          <w:p w14:paraId="76376A74" w14:textId="77777777" w:rsidR="003053AD" w:rsidRPr="00507944" w:rsidRDefault="003053AD" w:rsidP="009A6A9D">
            <w:pPr>
              <w:pStyle w:val="cuadroCabe"/>
              <w:jc w:val="right"/>
            </w:pPr>
            <w:r w:rsidRPr="00507944">
              <w:t>2020</w:t>
            </w:r>
          </w:p>
        </w:tc>
        <w:tc>
          <w:tcPr>
            <w:tcW w:w="992" w:type="dxa"/>
            <w:shd w:val="clear" w:color="auto" w:fill="8DB3E2" w:themeFill="text2" w:themeFillTint="66"/>
            <w:noWrap/>
            <w:vAlign w:val="center"/>
            <w:hideMark/>
          </w:tcPr>
          <w:p w14:paraId="46FBEBB0" w14:textId="77777777" w:rsidR="003053AD" w:rsidRPr="00507944" w:rsidRDefault="003053AD" w:rsidP="009A6A9D">
            <w:pPr>
              <w:pStyle w:val="cuadroCabe"/>
              <w:jc w:val="right"/>
            </w:pPr>
            <w:r w:rsidRPr="00507944">
              <w:t>2021</w:t>
            </w:r>
          </w:p>
        </w:tc>
        <w:tc>
          <w:tcPr>
            <w:tcW w:w="992" w:type="dxa"/>
            <w:shd w:val="clear" w:color="auto" w:fill="8DB3E2" w:themeFill="text2" w:themeFillTint="66"/>
            <w:noWrap/>
            <w:vAlign w:val="center"/>
            <w:hideMark/>
          </w:tcPr>
          <w:p w14:paraId="498D890B" w14:textId="77777777" w:rsidR="003053AD" w:rsidRPr="00507944" w:rsidRDefault="003053AD" w:rsidP="009A6A9D">
            <w:pPr>
              <w:pStyle w:val="cuadroCabe"/>
              <w:jc w:val="right"/>
            </w:pPr>
            <w:r w:rsidRPr="00507944">
              <w:t>2022</w:t>
            </w:r>
          </w:p>
        </w:tc>
        <w:tc>
          <w:tcPr>
            <w:tcW w:w="993" w:type="dxa"/>
            <w:shd w:val="clear" w:color="auto" w:fill="8DB3E2" w:themeFill="text2" w:themeFillTint="66"/>
            <w:noWrap/>
            <w:vAlign w:val="center"/>
            <w:hideMark/>
          </w:tcPr>
          <w:p w14:paraId="55CF371F" w14:textId="77777777" w:rsidR="003053AD" w:rsidRPr="00507944" w:rsidRDefault="003053AD" w:rsidP="009A6A9D">
            <w:pPr>
              <w:pStyle w:val="cuadroCabe"/>
              <w:jc w:val="right"/>
            </w:pPr>
            <w:r w:rsidRPr="00507944">
              <w:t>2023</w:t>
            </w:r>
          </w:p>
        </w:tc>
      </w:tr>
      <w:tr w:rsidR="003053AD" w:rsidRPr="00507944" w14:paraId="4C514D12" w14:textId="77777777" w:rsidTr="004F6F82">
        <w:trPr>
          <w:trHeight w:val="198"/>
        </w:trPr>
        <w:tc>
          <w:tcPr>
            <w:tcW w:w="2835" w:type="dxa"/>
            <w:shd w:val="clear" w:color="auto" w:fill="auto"/>
            <w:noWrap/>
            <w:vAlign w:val="center"/>
            <w:hideMark/>
          </w:tcPr>
          <w:p w14:paraId="1B6DC8A5" w14:textId="77777777" w:rsidR="003053AD" w:rsidRPr="008C0AF3" w:rsidRDefault="003053AD" w:rsidP="009A6A9D">
            <w:pPr>
              <w:pStyle w:val="cuatexto"/>
            </w:pPr>
            <w:r w:rsidRPr="008C0AF3">
              <w:t>Cita día</w:t>
            </w:r>
          </w:p>
        </w:tc>
        <w:tc>
          <w:tcPr>
            <w:tcW w:w="992" w:type="dxa"/>
            <w:shd w:val="clear" w:color="auto" w:fill="auto"/>
            <w:noWrap/>
            <w:vAlign w:val="center"/>
            <w:hideMark/>
          </w:tcPr>
          <w:p w14:paraId="5DB71424" w14:textId="77777777" w:rsidR="003053AD" w:rsidRPr="008C0AF3" w:rsidRDefault="003053AD" w:rsidP="009A6A9D">
            <w:pPr>
              <w:pStyle w:val="cuatexto"/>
              <w:jc w:val="right"/>
            </w:pPr>
            <w:r w:rsidRPr="008C0AF3">
              <w:t>24</w:t>
            </w:r>
          </w:p>
        </w:tc>
        <w:tc>
          <w:tcPr>
            <w:tcW w:w="992" w:type="dxa"/>
            <w:shd w:val="clear" w:color="auto" w:fill="auto"/>
            <w:noWrap/>
            <w:vAlign w:val="center"/>
            <w:hideMark/>
          </w:tcPr>
          <w:p w14:paraId="538C9DBE" w14:textId="77777777" w:rsidR="003053AD" w:rsidRPr="008C0AF3" w:rsidRDefault="003053AD" w:rsidP="009A6A9D">
            <w:pPr>
              <w:pStyle w:val="cuatexto"/>
              <w:jc w:val="right"/>
            </w:pPr>
            <w:r w:rsidRPr="008C0AF3">
              <w:t>23</w:t>
            </w:r>
          </w:p>
        </w:tc>
        <w:tc>
          <w:tcPr>
            <w:tcW w:w="993" w:type="dxa"/>
            <w:shd w:val="clear" w:color="auto" w:fill="auto"/>
            <w:noWrap/>
            <w:vAlign w:val="center"/>
            <w:hideMark/>
          </w:tcPr>
          <w:p w14:paraId="548C54BE" w14:textId="77777777" w:rsidR="003053AD" w:rsidRPr="008C0AF3" w:rsidRDefault="003053AD" w:rsidP="009A6A9D">
            <w:pPr>
              <w:pStyle w:val="cuatexto"/>
              <w:jc w:val="right"/>
            </w:pPr>
            <w:r w:rsidRPr="008C0AF3">
              <w:t>13</w:t>
            </w:r>
          </w:p>
        </w:tc>
        <w:tc>
          <w:tcPr>
            <w:tcW w:w="992" w:type="dxa"/>
            <w:shd w:val="clear" w:color="auto" w:fill="auto"/>
            <w:noWrap/>
            <w:vAlign w:val="center"/>
            <w:hideMark/>
          </w:tcPr>
          <w:p w14:paraId="269BEB3F" w14:textId="77777777" w:rsidR="003053AD" w:rsidRPr="008C0AF3" w:rsidRDefault="003053AD" w:rsidP="009A6A9D">
            <w:pPr>
              <w:pStyle w:val="cuatexto"/>
              <w:jc w:val="right"/>
            </w:pPr>
            <w:r w:rsidRPr="008C0AF3">
              <w:t>15</w:t>
            </w:r>
          </w:p>
        </w:tc>
        <w:tc>
          <w:tcPr>
            <w:tcW w:w="992" w:type="dxa"/>
            <w:shd w:val="clear" w:color="auto" w:fill="auto"/>
            <w:noWrap/>
            <w:vAlign w:val="center"/>
            <w:hideMark/>
          </w:tcPr>
          <w:p w14:paraId="469C8AC8" w14:textId="77777777" w:rsidR="003053AD" w:rsidRPr="008C0AF3" w:rsidRDefault="003053AD" w:rsidP="009A6A9D">
            <w:pPr>
              <w:pStyle w:val="cuatexto"/>
              <w:jc w:val="right"/>
            </w:pPr>
            <w:r w:rsidRPr="008C0AF3">
              <w:t>19</w:t>
            </w:r>
          </w:p>
        </w:tc>
        <w:tc>
          <w:tcPr>
            <w:tcW w:w="993" w:type="dxa"/>
            <w:shd w:val="clear" w:color="auto" w:fill="auto"/>
            <w:noWrap/>
            <w:vAlign w:val="center"/>
            <w:hideMark/>
          </w:tcPr>
          <w:p w14:paraId="7E84EBA6" w14:textId="77777777" w:rsidR="003053AD" w:rsidRPr="008C0AF3" w:rsidRDefault="003053AD" w:rsidP="009A6A9D">
            <w:pPr>
              <w:pStyle w:val="cuatexto"/>
              <w:jc w:val="right"/>
            </w:pPr>
            <w:r w:rsidRPr="008C0AF3">
              <w:t>21</w:t>
            </w:r>
          </w:p>
        </w:tc>
      </w:tr>
      <w:tr w:rsidR="003053AD" w:rsidRPr="00507944" w14:paraId="0699DE98" w14:textId="77777777" w:rsidTr="004F6F82">
        <w:trPr>
          <w:trHeight w:val="198"/>
        </w:trPr>
        <w:tc>
          <w:tcPr>
            <w:tcW w:w="2835" w:type="dxa"/>
            <w:shd w:val="clear" w:color="auto" w:fill="auto"/>
            <w:noWrap/>
            <w:vAlign w:val="center"/>
            <w:hideMark/>
          </w:tcPr>
          <w:p w14:paraId="6606787D" w14:textId="243E75B4" w:rsidR="003053AD" w:rsidRPr="008C0AF3" w:rsidRDefault="003053AD" w:rsidP="009A6A9D">
            <w:pPr>
              <w:pStyle w:val="cuatexto"/>
            </w:pPr>
            <w:r>
              <w:t>Consulta a d</w:t>
            </w:r>
            <w:r w:rsidRPr="008C0AF3">
              <w:t>omicilio</w:t>
            </w:r>
          </w:p>
        </w:tc>
        <w:tc>
          <w:tcPr>
            <w:tcW w:w="992" w:type="dxa"/>
            <w:shd w:val="clear" w:color="auto" w:fill="auto"/>
            <w:noWrap/>
            <w:vAlign w:val="center"/>
            <w:hideMark/>
          </w:tcPr>
          <w:p w14:paraId="21494228" w14:textId="77777777" w:rsidR="003053AD" w:rsidRPr="008C0AF3" w:rsidRDefault="003053AD" w:rsidP="009A6A9D">
            <w:pPr>
              <w:pStyle w:val="cuatexto"/>
              <w:jc w:val="right"/>
            </w:pPr>
            <w:r w:rsidRPr="008C0AF3">
              <w:t>4</w:t>
            </w:r>
          </w:p>
        </w:tc>
        <w:tc>
          <w:tcPr>
            <w:tcW w:w="992" w:type="dxa"/>
            <w:shd w:val="clear" w:color="auto" w:fill="auto"/>
            <w:noWrap/>
            <w:vAlign w:val="center"/>
            <w:hideMark/>
          </w:tcPr>
          <w:p w14:paraId="127BBDD8" w14:textId="77777777" w:rsidR="003053AD" w:rsidRPr="008C0AF3" w:rsidRDefault="003053AD" w:rsidP="009A6A9D">
            <w:pPr>
              <w:pStyle w:val="cuatexto"/>
              <w:jc w:val="right"/>
            </w:pPr>
            <w:r w:rsidRPr="008C0AF3">
              <w:t>4</w:t>
            </w:r>
          </w:p>
        </w:tc>
        <w:tc>
          <w:tcPr>
            <w:tcW w:w="993" w:type="dxa"/>
            <w:shd w:val="clear" w:color="auto" w:fill="auto"/>
            <w:noWrap/>
            <w:vAlign w:val="center"/>
            <w:hideMark/>
          </w:tcPr>
          <w:p w14:paraId="302EBB9F" w14:textId="77777777" w:rsidR="003053AD" w:rsidRPr="008C0AF3" w:rsidRDefault="003053AD" w:rsidP="009A6A9D">
            <w:pPr>
              <w:pStyle w:val="cuatexto"/>
              <w:jc w:val="right"/>
            </w:pPr>
            <w:r w:rsidRPr="008C0AF3">
              <w:t>4</w:t>
            </w:r>
          </w:p>
        </w:tc>
        <w:tc>
          <w:tcPr>
            <w:tcW w:w="992" w:type="dxa"/>
            <w:shd w:val="clear" w:color="auto" w:fill="auto"/>
            <w:noWrap/>
            <w:vAlign w:val="center"/>
            <w:hideMark/>
          </w:tcPr>
          <w:p w14:paraId="0BE0866D" w14:textId="77777777" w:rsidR="003053AD" w:rsidRPr="008C0AF3" w:rsidRDefault="003053AD" w:rsidP="009A6A9D">
            <w:pPr>
              <w:pStyle w:val="cuatexto"/>
              <w:jc w:val="right"/>
            </w:pPr>
            <w:r w:rsidRPr="008C0AF3">
              <w:t>4</w:t>
            </w:r>
          </w:p>
        </w:tc>
        <w:tc>
          <w:tcPr>
            <w:tcW w:w="992" w:type="dxa"/>
            <w:shd w:val="clear" w:color="auto" w:fill="auto"/>
            <w:noWrap/>
            <w:vAlign w:val="center"/>
            <w:hideMark/>
          </w:tcPr>
          <w:p w14:paraId="3F91B7E6" w14:textId="77777777" w:rsidR="003053AD" w:rsidRPr="008C0AF3" w:rsidRDefault="003053AD" w:rsidP="009A6A9D">
            <w:pPr>
              <w:pStyle w:val="cuatexto"/>
              <w:jc w:val="right"/>
            </w:pPr>
            <w:r w:rsidRPr="008C0AF3">
              <w:t>4</w:t>
            </w:r>
          </w:p>
        </w:tc>
        <w:tc>
          <w:tcPr>
            <w:tcW w:w="993" w:type="dxa"/>
            <w:shd w:val="clear" w:color="auto" w:fill="auto"/>
            <w:noWrap/>
            <w:vAlign w:val="center"/>
            <w:hideMark/>
          </w:tcPr>
          <w:p w14:paraId="5448C427" w14:textId="77777777" w:rsidR="003053AD" w:rsidRPr="008C0AF3" w:rsidRDefault="003053AD" w:rsidP="009A6A9D">
            <w:pPr>
              <w:pStyle w:val="cuatexto"/>
              <w:jc w:val="right"/>
            </w:pPr>
            <w:r w:rsidRPr="008C0AF3">
              <w:t>4</w:t>
            </w:r>
          </w:p>
        </w:tc>
      </w:tr>
      <w:tr w:rsidR="003053AD" w:rsidRPr="00507944" w14:paraId="7DB8B271" w14:textId="77777777" w:rsidTr="004F6F82">
        <w:trPr>
          <w:trHeight w:val="255"/>
        </w:trPr>
        <w:tc>
          <w:tcPr>
            <w:tcW w:w="2835" w:type="dxa"/>
            <w:shd w:val="clear" w:color="auto" w:fill="8DB3E2" w:themeFill="text2" w:themeFillTint="66"/>
            <w:noWrap/>
            <w:vAlign w:val="center"/>
            <w:hideMark/>
          </w:tcPr>
          <w:p w14:paraId="20A1D1E0" w14:textId="5B011A1B" w:rsidR="003053AD" w:rsidRPr="00507944" w:rsidRDefault="003053AD" w:rsidP="009A6A9D">
            <w:pPr>
              <w:pStyle w:val="cuadroCabe"/>
            </w:pPr>
            <w:r>
              <w:t>% consultas no incluidas en el análisis sobre el total</w:t>
            </w:r>
          </w:p>
        </w:tc>
        <w:tc>
          <w:tcPr>
            <w:tcW w:w="992" w:type="dxa"/>
            <w:shd w:val="clear" w:color="auto" w:fill="8DB3E2" w:themeFill="text2" w:themeFillTint="66"/>
            <w:noWrap/>
            <w:vAlign w:val="center"/>
            <w:hideMark/>
          </w:tcPr>
          <w:p w14:paraId="7AFD3BD0" w14:textId="085A529A" w:rsidR="003053AD" w:rsidRPr="00507944" w:rsidRDefault="003053AD" w:rsidP="009A6A9D">
            <w:pPr>
              <w:pStyle w:val="cuadroCabe"/>
              <w:jc w:val="right"/>
            </w:pPr>
            <w:r>
              <w:rPr>
                <w:color w:val="000000"/>
              </w:rPr>
              <w:t>28</w:t>
            </w:r>
          </w:p>
        </w:tc>
        <w:tc>
          <w:tcPr>
            <w:tcW w:w="992" w:type="dxa"/>
            <w:shd w:val="clear" w:color="auto" w:fill="8DB3E2" w:themeFill="text2" w:themeFillTint="66"/>
            <w:noWrap/>
            <w:vAlign w:val="center"/>
            <w:hideMark/>
          </w:tcPr>
          <w:p w14:paraId="5FEC98AA" w14:textId="24847467" w:rsidR="003053AD" w:rsidRPr="00507944" w:rsidRDefault="003053AD" w:rsidP="009A6A9D">
            <w:pPr>
              <w:pStyle w:val="cuadroCabe"/>
              <w:jc w:val="right"/>
            </w:pPr>
            <w:r>
              <w:t>27</w:t>
            </w:r>
          </w:p>
        </w:tc>
        <w:tc>
          <w:tcPr>
            <w:tcW w:w="993" w:type="dxa"/>
            <w:shd w:val="clear" w:color="auto" w:fill="8DB3E2" w:themeFill="text2" w:themeFillTint="66"/>
            <w:noWrap/>
            <w:vAlign w:val="center"/>
            <w:hideMark/>
          </w:tcPr>
          <w:p w14:paraId="12A9A693" w14:textId="72EDEEE3" w:rsidR="003053AD" w:rsidRPr="00507944" w:rsidRDefault="003053AD" w:rsidP="009A6A9D">
            <w:pPr>
              <w:pStyle w:val="cuadroCabe"/>
              <w:jc w:val="right"/>
            </w:pPr>
            <w:r>
              <w:t>17</w:t>
            </w:r>
          </w:p>
        </w:tc>
        <w:tc>
          <w:tcPr>
            <w:tcW w:w="992" w:type="dxa"/>
            <w:shd w:val="clear" w:color="auto" w:fill="8DB3E2" w:themeFill="text2" w:themeFillTint="66"/>
            <w:noWrap/>
            <w:vAlign w:val="center"/>
            <w:hideMark/>
          </w:tcPr>
          <w:p w14:paraId="11680FB3" w14:textId="662AC285" w:rsidR="003053AD" w:rsidRPr="00507944" w:rsidRDefault="003053AD" w:rsidP="009A6A9D">
            <w:pPr>
              <w:pStyle w:val="cuadroCabe"/>
              <w:jc w:val="right"/>
            </w:pPr>
            <w:r>
              <w:t>19</w:t>
            </w:r>
          </w:p>
        </w:tc>
        <w:tc>
          <w:tcPr>
            <w:tcW w:w="992" w:type="dxa"/>
            <w:shd w:val="clear" w:color="auto" w:fill="8DB3E2" w:themeFill="text2" w:themeFillTint="66"/>
            <w:noWrap/>
            <w:vAlign w:val="center"/>
            <w:hideMark/>
          </w:tcPr>
          <w:p w14:paraId="602F05A4" w14:textId="35B24674" w:rsidR="003053AD" w:rsidRPr="00507944" w:rsidRDefault="003053AD" w:rsidP="009A6A9D">
            <w:pPr>
              <w:pStyle w:val="cuadroCabe"/>
              <w:jc w:val="right"/>
            </w:pPr>
            <w:r>
              <w:t>23</w:t>
            </w:r>
          </w:p>
        </w:tc>
        <w:tc>
          <w:tcPr>
            <w:tcW w:w="993" w:type="dxa"/>
            <w:shd w:val="clear" w:color="auto" w:fill="8DB3E2" w:themeFill="text2" w:themeFillTint="66"/>
            <w:noWrap/>
            <w:vAlign w:val="center"/>
            <w:hideMark/>
          </w:tcPr>
          <w:p w14:paraId="06F84697" w14:textId="25C6EF25" w:rsidR="003053AD" w:rsidRPr="00507944" w:rsidRDefault="003053AD" w:rsidP="009A6A9D">
            <w:pPr>
              <w:pStyle w:val="cuadroCabe"/>
              <w:jc w:val="right"/>
            </w:pPr>
            <w:r>
              <w:t>25</w:t>
            </w:r>
          </w:p>
        </w:tc>
      </w:tr>
    </w:tbl>
    <w:p w14:paraId="3EE90343" w14:textId="77777777" w:rsidR="00607DA8" w:rsidRDefault="00607DA8" w:rsidP="005459B9">
      <w:pPr>
        <w:pStyle w:val="texto"/>
        <w:spacing w:after="140"/>
        <w:jc w:val="both"/>
        <w:rPr>
          <w:rStyle w:val="textoCar"/>
        </w:rPr>
      </w:pPr>
    </w:p>
    <w:p w14:paraId="390B33E3" w14:textId="7798E07D" w:rsidR="000F6F83" w:rsidRDefault="1871D9CF" w:rsidP="005459B9">
      <w:pPr>
        <w:pStyle w:val="texto"/>
        <w:spacing w:after="140"/>
        <w:jc w:val="both"/>
        <w:rPr>
          <w:rStyle w:val="textoCar"/>
        </w:rPr>
      </w:pPr>
      <w:r w:rsidRPr="6CEC54BD">
        <w:rPr>
          <w:rStyle w:val="textoCar"/>
        </w:rPr>
        <w:t xml:space="preserve">A continuación, </w:t>
      </w:r>
      <w:r w:rsidRPr="005459B9">
        <w:rPr>
          <w:szCs w:val="26"/>
        </w:rPr>
        <w:t>mostramos</w:t>
      </w:r>
      <w:r w:rsidRPr="6CEC54BD">
        <w:rPr>
          <w:rStyle w:val="textoCar"/>
        </w:rPr>
        <w:t xml:space="preserve"> los tiempos de espera</w:t>
      </w:r>
      <w:r w:rsidR="5B8C7D82" w:rsidRPr="6CEC54BD">
        <w:rPr>
          <w:rStyle w:val="textoCar"/>
        </w:rPr>
        <w:t xml:space="preserve"> en días</w:t>
      </w:r>
      <w:r w:rsidRPr="6CEC54BD">
        <w:rPr>
          <w:rStyle w:val="textoCar"/>
        </w:rPr>
        <w:t xml:space="preserve"> por tipo de acto </w:t>
      </w:r>
      <w:r w:rsidR="00A9237C">
        <w:rPr>
          <w:rStyle w:val="textoCar"/>
        </w:rPr>
        <w:t>analizado</w:t>
      </w:r>
      <w:r w:rsidR="518F8C35" w:rsidRPr="6CEC54BD">
        <w:rPr>
          <w:rStyle w:val="textoCar"/>
        </w:rPr>
        <w:t xml:space="preserve"> por tipo de ZBS</w:t>
      </w:r>
      <w:r w:rsidRPr="6CEC54BD">
        <w:rPr>
          <w:rStyle w:val="textoCar"/>
        </w:rPr>
        <w:t>:</w:t>
      </w:r>
    </w:p>
    <w:p w14:paraId="25766A3C" w14:textId="53A62034" w:rsidR="000F6F83" w:rsidRDefault="37CE3943"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t>Consulta normal</w:t>
      </w:r>
      <w:r w:rsidR="0C5E4700" w:rsidRPr="5B85BBA2">
        <w:rPr>
          <w:szCs w:val="26"/>
        </w:rPr>
        <w:t>:</w:t>
      </w:r>
      <w:r w:rsidRPr="5B85BBA2">
        <w:rPr>
          <w:szCs w:val="26"/>
        </w:rPr>
        <w:t xml:space="preserve"> </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560"/>
        <w:gridCol w:w="1700"/>
        <w:gridCol w:w="568"/>
        <w:gridCol w:w="780"/>
        <w:gridCol w:w="780"/>
        <w:gridCol w:w="779"/>
        <w:gridCol w:w="780"/>
        <w:gridCol w:w="850"/>
        <w:gridCol w:w="992"/>
      </w:tblGrid>
      <w:tr w:rsidR="000866A4" w:rsidRPr="00812D67" w14:paraId="11AF5876" w14:textId="77777777" w:rsidTr="002F7255">
        <w:trPr>
          <w:trHeight w:val="255"/>
        </w:trPr>
        <w:tc>
          <w:tcPr>
            <w:tcW w:w="1560" w:type="dxa"/>
            <w:shd w:val="clear" w:color="auto" w:fill="8DB3E2" w:themeFill="text2" w:themeFillTint="66"/>
            <w:noWrap/>
            <w:vAlign w:val="center"/>
            <w:hideMark/>
          </w:tcPr>
          <w:p w14:paraId="5549AA29" w14:textId="77777777" w:rsidR="00A22718" w:rsidRDefault="000866A4" w:rsidP="00D06FCD">
            <w:pPr>
              <w:pStyle w:val="cuadroCabe"/>
            </w:pPr>
            <w:r w:rsidRPr="00812D67">
              <w:t> </w:t>
            </w:r>
            <w:r w:rsidR="000527DE">
              <w:t xml:space="preserve">Personal </w:t>
            </w:r>
          </w:p>
          <w:p w14:paraId="00F0A6E6" w14:textId="73B080CA" w:rsidR="000866A4" w:rsidRPr="00812D67" w:rsidRDefault="000527DE" w:rsidP="00D06FCD">
            <w:pPr>
              <w:pStyle w:val="cuadroCabe"/>
            </w:pPr>
            <w:r>
              <w:t>consulta</w:t>
            </w:r>
          </w:p>
        </w:tc>
        <w:tc>
          <w:tcPr>
            <w:tcW w:w="1700" w:type="dxa"/>
            <w:shd w:val="clear" w:color="auto" w:fill="8DB3E2" w:themeFill="text2" w:themeFillTint="66"/>
            <w:noWrap/>
            <w:vAlign w:val="center"/>
            <w:hideMark/>
          </w:tcPr>
          <w:p w14:paraId="2B3F8432" w14:textId="3A589525" w:rsidR="000866A4" w:rsidRPr="00812D67" w:rsidRDefault="000866A4" w:rsidP="00D06FCD">
            <w:pPr>
              <w:pStyle w:val="cuadroCabe"/>
            </w:pPr>
            <w:r w:rsidRPr="00812D67">
              <w:t> </w:t>
            </w:r>
            <w:r w:rsidR="000527DE">
              <w:t>Tipo ZBS</w:t>
            </w:r>
          </w:p>
        </w:tc>
        <w:tc>
          <w:tcPr>
            <w:tcW w:w="568" w:type="dxa"/>
            <w:shd w:val="clear" w:color="auto" w:fill="8DB3E2" w:themeFill="text2" w:themeFillTint="66"/>
            <w:noWrap/>
            <w:vAlign w:val="center"/>
            <w:hideMark/>
          </w:tcPr>
          <w:p w14:paraId="3EBF464F" w14:textId="77777777" w:rsidR="000866A4" w:rsidRPr="00812D67" w:rsidRDefault="000866A4" w:rsidP="00D06FCD">
            <w:pPr>
              <w:pStyle w:val="cuadroCabe"/>
              <w:jc w:val="right"/>
            </w:pPr>
            <w:r w:rsidRPr="00812D67">
              <w:t>2018</w:t>
            </w:r>
          </w:p>
        </w:tc>
        <w:tc>
          <w:tcPr>
            <w:tcW w:w="780" w:type="dxa"/>
            <w:shd w:val="clear" w:color="auto" w:fill="8DB3E2" w:themeFill="text2" w:themeFillTint="66"/>
            <w:noWrap/>
            <w:vAlign w:val="center"/>
            <w:hideMark/>
          </w:tcPr>
          <w:p w14:paraId="4AF9295D" w14:textId="77777777" w:rsidR="000866A4" w:rsidRPr="00812D67" w:rsidRDefault="000866A4" w:rsidP="00D06FCD">
            <w:pPr>
              <w:pStyle w:val="cuadroCabe"/>
              <w:jc w:val="right"/>
            </w:pPr>
            <w:r w:rsidRPr="00812D67">
              <w:t>2019</w:t>
            </w:r>
          </w:p>
        </w:tc>
        <w:tc>
          <w:tcPr>
            <w:tcW w:w="780" w:type="dxa"/>
            <w:shd w:val="clear" w:color="auto" w:fill="8DB3E2" w:themeFill="text2" w:themeFillTint="66"/>
            <w:noWrap/>
            <w:vAlign w:val="center"/>
            <w:hideMark/>
          </w:tcPr>
          <w:p w14:paraId="53B4C314" w14:textId="77777777" w:rsidR="000866A4" w:rsidRPr="00812D67" w:rsidRDefault="000866A4" w:rsidP="00D06FCD">
            <w:pPr>
              <w:pStyle w:val="cuadroCabe"/>
              <w:jc w:val="right"/>
            </w:pPr>
            <w:r w:rsidRPr="00812D67">
              <w:t>2020</w:t>
            </w:r>
          </w:p>
        </w:tc>
        <w:tc>
          <w:tcPr>
            <w:tcW w:w="779" w:type="dxa"/>
            <w:shd w:val="clear" w:color="auto" w:fill="8DB3E2" w:themeFill="text2" w:themeFillTint="66"/>
            <w:noWrap/>
            <w:vAlign w:val="center"/>
            <w:hideMark/>
          </w:tcPr>
          <w:p w14:paraId="58ACBE7D" w14:textId="77777777" w:rsidR="000866A4" w:rsidRPr="00812D67" w:rsidRDefault="000866A4" w:rsidP="00D06FCD">
            <w:pPr>
              <w:pStyle w:val="cuadroCabe"/>
              <w:jc w:val="right"/>
            </w:pPr>
            <w:r w:rsidRPr="00812D67">
              <w:t>2021</w:t>
            </w:r>
          </w:p>
        </w:tc>
        <w:tc>
          <w:tcPr>
            <w:tcW w:w="780" w:type="dxa"/>
            <w:shd w:val="clear" w:color="auto" w:fill="8DB3E2" w:themeFill="text2" w:themeFillTint="66"/>
            <w:noWrap/>
            <w:vAlign w:val="center"/>
            <w:hideMark/>
          </w:tcPr>
          <w:p w14:paraId="7614B4A6" w14:textId="77777777" w:rsidR="000866A4" w:rsidRPr="00812D67" w:rsidRDefault="000866A4" w:rsidP="00D06FCD">
            <w:pPr>
              <w:pStyle w:val="cuadroCabe"/>
              <w:jc w:val="right"/>
            </w:pPr>
            <w:r w:rsidRPr="00812D67">
              <w:t>2022</w:t>
            </w:r>
          </w:p>
        </w:tc>
        <w:tc>
          <w:tcPr>
            <w:tcW w:w="850" w:type="dxa"/>
            <w:shd w:val="clear" w:color="auto" w:fill="8DB3E2" w:themeFill="text2" w:themeFillTint="66"/>
            <w:noWrap/>
            <w:vAlign w:val="center"/>
            <w:hideMark/>
          </w:tcPr>
          <w:p w14:paraId="13632C15" w14:textId="77777777" w:rsidR="000866A4" w:rsidRPr="00812D67" w:rsidRDefault="000866A4" w:rsidP="00D06FCD">
            <w:pPr>
              <w:pStyle w:val="cuadroCabe"/>
              <w:jc w:val="right"/>
            </w:pPr>
            <w:r w:rsidRPr="00812D67">
              <w:t>2023</w:t>
            </w:r>
          </w:p>
        </w:tc>
        <w:tc>
          <w:tcPr>
            <w:tcW w:w="992" w:type="dxa"/>
            <w:shd w:val="clear" w:color="auto" w:fill="8DB3E2" w:themeFill="text2" w:themeFillTint="66"/>
            <w:vAlign w:val="center"/>
          </w:tcPr>
          <w:p w14:paraId="5E9EEB22" w14:textId="5203FF79" w:rsidR="000866A4" w:rsidRPr="00812D67" w:rsidRDefault="000866A4" w:rsidP="00EC1B8B">
            <w:pPr>
              <w:pStyle w:val="cuadroCabe"/>
              <w:ind w:left="-64" w:firstLine="64"/>
              <w:jc w:val="right"/>
            </w:pPr>
            <w:r>
              <w:t>Var.  20</w:t>
            </w:r>
            <w:r w:rsidR="00EC1B8B">
              <w:t>23</w:t>
            </w:r>
            <w:r>
              <w:t>/</w:t>
            </w:r>
            <w:r w:rsidR="00EC1B8B">
              <w:t>18</w:t>
            </w:r>
          </w:p>
        </w:tc>
      </w:tr>
      <w:tr w:rsidR="000527DE" w14:paraId="193E94B0" w14:textId="77777777" w:rsidTr="002F7255">
        <w:trPr>
          <w:trHeight w:val="198"/>
        </w:trPr>
        <w:tc>
          <w:tcPr>
            <w:tcW w:w="1560" w:type="dxa"/>
            <w:vMerge w:val="restart"/>
            <w:noWrap/>
            <w:vAlign w:val="center"/>
            <w:hideMark/>
          </w:tcPr>
          <w:p w14:paraId="2ABE6F44" w14:textId="77777777" w:rsidR="00943EC4" w:rsidRDefault="000527DE" w:rsidP="000866A4">
            <w:pPr>
              <w:rPr>
                <w:rFonts w:ascii="Arial Narrow" w:hAnsi="Arial Narrow" w:cs="Calibri"/>
                <w:bCs/>
                <w:color w:val="000000"/>
                <w:sz w:val="20"/>
                <w:szCs w:val="20"/>
              </w:rPr>
            </w:pPr>
            <w:r>
              <w:rPr>
                <w:rFonts w:ascii="Arial Narrow" w:hAnsi="Arial Narrow" w:cs="Calibri"/>
                <w:bCs/>
                <w:color w:val="000000"/>
                <w:sz w:val="20"/>
                <w:szCs w:val="20"/>
              </w:rPr>
              <w:t>Fac</w:t>
            </w:r>
            <w:r w:rsidR="00943EC4">
              <w:rPr>
                <w:rFonts w:ascii="Arial Narrow" w:hAnsi="Arial Narrow" w:cs="Calibri"/>
                <w:bCs/>
                <w:color w:val="000000"/>
                <w:sz w:val="20"/>
                <w:szCs w:val="20"/>
              </w:rPr>
              <w:t>ultativo</w:t>
            </w:r>
          </w:p>
          <w:p w14:paraId="0EE169EE" w14:textId="6C63EA35" w:rsidR="000527DE" w:rsidRPr="00812D67" w:rsidRDefault="000527DE" w:rsidP="00A06F19">
            <w:pPr>
              <w:rPr>
                <w:rFonts w:ascii="Arial Narrow" w:hAnsi="Arial Narrow" w:cs="Calibri"/>
                <w:bCs/>
                <w:color w:val="000000"/>
                <w:sz w:val="20"/>
                <w:szCs w:val="20"/>
              </w:rPr>
            </w:pPr>
            <w:r>
              <w:rPr>
                <w:rFonts w:ascii="Arial Narrow" w:hAnsi="Arial Narrow" w:cs="Calibri"/>
                <w:bCs/>
                <w:color w:val="000000"/>
                <w:sz w:val="20"/>
                <w:szCs w:val="20"/>
              </w:rPr>
              <w:t>med</w:t>
            </w:r>
            <w:r w:rsidR="00943EC4">
              <w:rPr>
                <w:rFonts w:ascii="Arial Narrow" w:hAnsi="Arial Narrow" w:cs="Calibri"/>
                <w:bCs/>
                <w:color w:val="000000"/>
                <w:sz w:val="20"/>
                <w:szCs w:val="20"/>
              </w:rPr>
              <w:t>icina</w:t>
            </w:r>
            <w:r w:rsidR="00DC66C1">
              <w:rPr>
                <w:rFonts w:ascii="Arial Narrow" w:hAnsi="Arial Narrow" w:cs="Calibri"/>
                <w:bCs/>
                <w:color w:val="000000"/>
                <w:sz w:val="20"/>
                <w:szCs w:val="20"/>
              </w:rPr>
              <w:t xml:space="preserve"> </w:t>
            </w:r>
            <w:r>
              <w:rPr>
                <w:rFonts w:ascii="Arial Narrow" w:hAnsi="Arial Narrow" w:cs="Calibri"/>
                <w:bCs/>
                <w:color w:val="000000"/>
                <w:sz w:val="20"/>
                <w:szCs w:val="20"/>
              </w:rPr>
              <w:t>familiar</w:t>
            </w:r>
          </w:p>
        </w:tc>
        <w:tc>
          <w:tcPr>
            <w:tcW w:w="1700" w:type="dxa"/>
            <w:tcBorders>
              <w:bottom w:val="single" w:sz="2" w:space="0" w:color="auto"/>
            </w:tcBorders>
            <w:noWrap/>
            <w:vAlign w:val="bottom"/>
            <w:hideMark/>
          </w:tcPr>
          <w:p w14:paraId="78A998BD" w14:textId="01261FCF" w:rsidR="000527DE" w:rsidRPr="00812D67" w:rsidRDefault="000527DE" w:rsidP="00FB5174">
            <w:pPr>
              <w:pStyle w:val="cuatexto"/>
            </w:pPr>
            <w:r>
              <w:t>Urbanas</w:t>
            </w:r>
          </w:p>
        </w:tc>
        <w:tc>
          <w:tcPr>
            <w:tcW w:w="568" w:type="dxa"/>
            <w:tcBorders>
              <w:bottom w:val="single" w:sz="2" w:space="0" w:color="auto"/>
            </w:tcBorders>
            <w:noWrap/>
            <w:vAlign w:val="bottom"/>
            <w:hideMark/>
          </w:tcPr>
          <w:p w14:paraId="1D557D3A" w14:textId="703226E4" w:rsidR="000527DE" w:rsidRPr="00812D67" w:rsidRDefault="006A297A" w:rsidP="00FB5174">
            <w:pPr>
              <w:pStyle w:val="cuatexto"/>
              <w:jc w:val="right"/>
            </w:pPr>
            <w:r>
              <w:t xml:space="preserve"> 2,8</w:t>
            </w:r>
            <w:r w:rsidR="000527DE" w:rsidRPr="000527DE">
              <w:t xml:space="preserve"> </w:t>
            </w:r>
          </w:p>
        </w:tc>
        <w:tc>
          <w:tcPr>
            <w:tcW w:w="780" w:type="dxa"/>
            <w:tcBorders>
              <w:bottom w:val="single" w:sz="2" w:space="0" w:color="auto"/>
            </w:tcBorders>
            <w:noWrap/>
            <w:vAlign w:val="bottom"/>
            <w:hideMark/>
          </w:tcPr>
          <w:p w14:paraId="73B1E991" w14:textId="2FA13E77" w:rsidR="000527DE" w:rsidRPr="00812D67" w:rsidRDefault="006A297A" w:rsidP="00FB5174">
            <w:pPr>
              <w:pStyle w:val="cuatexto"/>
              <w:jc w:val="right"/>
            </w:pPr>
            <w:r>
              <w:t xml:space="preserve"> 3,2</w:t>
            </w:r>
            <w:r w:rsidR="000527DE" w:rsidRPr="000527DE">
              <w:t xml:space="preserve"> </w:t>
            </w:r>
          </w:p>
        </w:tc>
        <w:tc>
          <w:tcPr>
            <w:tcW w:w="780" w:type="dxa"/>
            <w:tcBorders>
              <w:bottom w:val="single" w:sz="2" w:space="0" w:color="auto"/>
            </w:tcBorders>
            <w:noWrap/>
            <w:vAlign w:val="bottom"/>
            <w:hideMark/>
          </w:tcPr>
          <w:p w14:paraId="0B5A552B" w14:textId="2F375A0F" w:rsidR="000527DE" w:rsidRPr="00812D67" w:rsidRDefault="006A297A" w:rsidP="00FB5174">
            <w:pPr>
              <w:pStyle w:val="cuatexto"/>
              <w:jc w:val="right"/>
            </w:pPr>
            <w:r>
              <w:t xml:space="preserve">  2,7</w:t>
            </w:r>
            <w:r w:rsidR="000527DE" w:rsidRPr="000527DE">
              <w:t xml:space="preserve"> </w:t>
            </w:r>
          </w:p>
        </w:tc>
        <w:tc>
          <w:tcPr>
            <w:tcW w:w="779" w:type="dxa"/>
            <w:tcBorders>
              <w:bottom w:val="single" w:sz="2" w:space="0" w:color="auto"/>
            </w:tcBorders>
            <w:noWrap/>
            <w:vAlign w:val="bottom"/>
            <w:hideMark/>
          </w:tcPr>
          <w:p w14:paraId="2381FEE8" w14:textId="13B02077" w:rsidR="000527DE" w:rsidRPr="00812D67" w:rsidRDefault="006A297A" w:rsidP="00FB5174">
            <w:pPr>
              <w:pStyle w:val="cuatexto"/>
              <w:jc w:val="right"/>
            </w:pPr>
            <w:r>
              <w:t xml:space="preserve">       3,1</w:t>
            </w:r>
            <w:r w:rsidR="000527DE" w:rsidRPr="000527DE">
              <w:t xml:space="preserve"> </w:t>
            </w:r>
          </w:p>
        </w:tc>
        <w:tc>
          <w:tcPr>
            <w:tcW w:w="780" w:type="dxa"/>
            <w:tcBorders>
              <w:bottom w:val="single" w:sz="2" w:space="0" w:color="auto"/>
            </w:tcBorders>
            <w:noWrap/>
            <w:vAlign w:val="bottom"/>
            <w:hideMark/>
          </w:tcPr>
          <w:p w14:paraId="4D1CCB2B" w14:textId="427A6C90" w:rsidR="000527DE" w:rsidRPr="00812D67" w:rsidRDefault="006A297A" w:rsidP="00FB5174">
            <w:pPr>
              <w:pStyle w:val="cuatexto"/>
              <w:jc w:val="right"/>
            </w:pPr>
            <w:r>
              <w:t xml:space="preserve">       3,9</w:t>
            </w:r>
            <w:r w:rsidR="000527DE" w:rsidRPr="000527DE">
              <w:t xml:space="preserve"> </w:t>
            </w:r>
          </w:p>
        </w:tc>
        <w:tc>
          <w:tcPr>
            <w:tcW w:w="850" w:type="dxa"/>
            <w:tcBorders>
              <w:bottom w:val="single" w:sz="2" w:space="0" w:color="auto"/>
            </w:tcBorders>
            <w:noWrap/>
            <w:vAlign w:val="bottom"/>
            <w:hideMark/>
          </w:tcPr>
          <w:p w14:paraId="64AB15FF" w14:textId="4B43A54D" w:rsidR="000527DE" w:rsidRPr="00812D67" w:rsidRDefault="006A297A" w:rsidP="00FB5174">
            <w:pPr>
              <w:pStyle w:val="cuatexto"/>
              <w:jc w:val="right"/>
            </w:pPr>
            <w:r>
              <w:t xml:space="preserve">    5,2</w:t>
            </w:r>
            <w:r w:rsidR="000527DE" w:rsidRPr="000527DE">
              <w:t xml:space="preserve"> </w:t>
            </w:r>
          </w:p>
        </w:tc>
        <w:tc>
          <w:tcPr>
            <w:tcW w:w="992" w:type="dxa"/>
            <w:tcBorders>
              <w:bottom w:val="single" w:sz="2" w:space="0" w:color="auto"/>
            </w:tcBorders>
            <w:vAlign w:val="bottom"/>
          </w:tcPr>
          <w:p w14:paraId="1277CEA0" w14:textId="7E55B7DC" w:rsidR="000527DE" w:rsidRDefault="006A297A" w:rsidP="00FB5174">
            <w:pPr>
              <w:pStyle w:val="cuatexto"/>
              <w:jc w:val="right"/>
            </w:pPr>
            <w:r>
              <w:t>2,4</w:t>
            </w:r>
          </w:p>
        </w:tc>
      </w:tr>
      <w:tr w:rsidR="000527DE" w14:paraId="3E9F6724" w14:textId="77777777" w:rsidTr="002F7255">
        <w:trPr>
          <w:trHeight w:val="198"/>
        </w:trPr>
        <w:tc>
          <w:tcPr>
            <w:tcW w:w="1560" w:type="dxa"/>
            <w:vMerge/>
            <w:noWrap/>
            <w:vAlign w:val="center"/>
            <w:hideMark/>
          </w:tcPr>
          <w:p w14:paraId="10DADF22" w14:textId="77777777" w:rsidR="000527DE" w:rsidRPr="00812D67" w:rsidRDefault="000527DE" w:rsidP="000866A4">
            <w:pPr>
              <w:rPr>
                <w:rFonts w:ascii="Arial Narrow" w:hAnsi="Arial Narrow" w:cs="Calibri"/>
                <w:color w:val="000000"/>
                <w:sz w:val="20"/>
                <w:szCs w:val="20"/>
              </w:rPr>
            </w:pPr>
          </w:p>
        </w:tc>
        <w:tc>
          <w:tcPr>
            <w:tcW w:w="1700" w:type="dxa"/>
            <w:tcBorders>
              <w:top w:val="single" w:sz="2" w:space="0" w:color="auto"/>
              <w:bottom w:val="single" w:sz="2" w:space="0" w:color="auto"/>
            </w:tcBorders>
            <w:noWrap/>
            <w:vAlign w:val="bottom"/>
            <w:hideMark/>
          </w:tcPr>
          <w:p w14:paraId="37AEE1DC" w14:textId="243EE349" w:rsidR="000527DE" w:rsidRPr="00812D67" w:rsidRDefault="000527DE" w:rsidP="00FB5174">
            <w:pPr>
              <w:pStyle w:val="cuatexto"/>
            </w:pPr>
            <w:r>
              <w:t>Rurales grandes</w:t>
            </w:r>
          </w:p>
        </w:tc>
        <w:tc>
          <w:tcPr>
            <w:tcW w:w="568" w:type="dxa"/>
            <w:tcBorders>
              <w:top w:val="single" w:sz="2" w:space="0" w:color="auto"/>
              <w:bottom w:val="single" w:sz="2" w:space="0" w:color="auto"/>
            </w:tcBorders>
            <w:noWrap/>
            <w:vAlign w:val="bottom"/>
            <w:hideMark/>
          </w:tcPr>
          <w:p w14:paraId="4B1B8BD7" w14:textId="5097CB0C" w:rsidR="000527DE" w:rsidRPr="00812D67" w:rsidRDefault="006A297A" w:rsidP="00FB5174">
            <w:pPr>
              <w:pStyle w:val="cuatexto"/>
              <w:jc w:val="right"/>
            </w:pPr>
            <w:r>
              <w:t xml:space="preserve"> 2,1</w:t>
            </w:r>
            <w:r w:rsidR="000527DE" w:rsidRPr="000527DE">
              <w:t xml:space="preserve"> </w:t>
            </w:r>
          </w:p>
        </w:tc>
        <w:tc>
          <w:tcPr>
            <w:tcW w:w="780" w:type="dxa"/>
            <w:tcBorders>
              <w:top w:val="single" w:sz="2" w:space="0" w:color="auto"/>
              <w:bottom w:val="single" w:sz="2" w:space="0" w:color="auto"/>
            </w:tcBorders>
            <w:noWrap/>
            <w:vAlign w:val="bottom"/>
            <w:hideMark/>
          </w:tcPr>
          <w:p w14:paraId="7AD0858D" w14:textId="27F2488A" w:rsidR="000527DE" w:rsidRPr="00812D67" w:rsidRDefault="006A297A" w:rsidP="00FB5174">
            <w:pPr>
              <w:pStyle w:val="cuatexto"/>
              <w:jc w:val="right"/>
            </w:pPr>
            <w:r>
              <w:t xml:space="preserve">  2,5</w:t>
            </w:r>
            <w:r w:rsidR="000527DE" w:rsidRPr="000527DE">
              <w:t xml:space="preserve"> </w:t>
            </w:r>
          </w:p>
        </w:tc>
        <w:tc>
          <w:tcPr>
            <w:tcW w:w="780" w:type="dxa"/>
            <w:tcBorders>
              <w:top w:val="single" w:sz="2" w:space="0" w:color="auto"/>
              <w:bottom w:val="single" w:sz="2" w:space="0" w:color="auto"/>
            </w:tcBorders>
            <w:noWrap/>
            <w:vAlign w:val="bottom"/>
            <w:hideMark/>
          </w:tcPr>
          <w:p w14:paraId="2CA0793F" w14:textId="73E9100C" w:rsidR="000527DE" w:rsidRPr="00812D67" w:rsidRDefault="006A297A" w:rsidP="00FB5174">
            <w:pPr>
              <w:pStyle w:val="cuatexto"/>
              <w:jc w:val="right"/>
            </w:pPr>
            <w:r>
              <w:t xml:space="preserve">  2,0</w:t>
            </w:r>
            <w:r w:rsidR="000527DE" w:rsidRPr="000527DE">
              <w:t xml:space="preserve"> </w:t>
            </w:r>
          </w:p>
        </w:tc>
        <w:tc>
          <w:tcPr>
            <w:tcW w:w="779" w:type="dxa"/>
            <w:tcBorders>
              <w:top w:val="single" w:sz="2" w:space="0" w:color="auto"/>
              <w:bottom w:val="single" w:sz="2" w:space="0" w:color="auto"/>
            </w:tcBorders>
            <w:noWrap/>
            <w:vAlign w:val="bottom"/>
            <w:hideMark/>
          </w:tcPr>
          <w:p w14:paraId="235825A7" w14:textId="1FEED880" w:rsidR="000527DE" w:rsidRPr="00812D67" w:rsidRDefault="006A297A" w:rsidP="00FB5174">
            <w:pPr>
              <w:pStyle w:val="cuatexto"/>
              <w:jc w:val="right"/>
            </w:pPr>
            <w:r>
              <w:t xml:space="preserve">       2,1</w:t>
            </w:r>
            <w:r w:rsidR="000527DE" w:rsidRPr="000527DE">
              <w:t xml:space="preserve"> </w:t>
            </w:r>
          </w:p>
        </w:tc>
        <w:tc>
          <w:tcPr>
            <w:tcW w:w="780" w:type="dxa"/>
            <w:tcBorders>
              <w:top w:val="single" w:sz="2" w:space="0" w:color="auto"/>
              <w:bottom w:val="single" w:sz="2" w:space="0" w:color="auto"/>
            </w:tcBorders>
            <w:noWrap/>
            <w:vAlign w:val="bottom"/>
            <w:hideMark/>
          </w:tcPr>
          <w:p w14:paraId="07A94140" w14:textId="07966CDB" w:rsidR="000527DE" w:rsidRPr="00812D67" w:rsidRDefault="006A297A" w:rsidP="00FB5174">
            <w:pPr>
              <w:pStyle w:val="cuatexto"/>
              <w:jc w:val="right"/>
            </w:pPr>
            <w:r>
              <w:t xml:space="preserve">       2,6</w:t>
            </w:r>
            <w:r w:rsidR="000527DE" w:rsidRPr="000527DE">
              <w:t xml:space="preserve"> </w:t>
            </w:r>
          </w:p>
        </w:tc>
        <w:tc>
          <w:tcPr>
            <w:tcW w:w="850" w:type="dxa"/>
            <w:tcBorders>
              <w:top w:val="single" w:sz="2" w:space="0" w:color="auto"/>
              <w:bottom w:val="single" w:sz="2" w:space="0" w:color="auto"/>
            </w:tcBorders>
            <w:noWrap/>
            <w:vAlign w:val="bottom"/>
            <w:hideMark/>
          </w:tcPr>
          <w:p w14:paraId="0338F5F7" w14:textId="53D93C01" w:rsidR="000527DE" w:rsidRPr="00812D67" w:rsidRDefault="006A297A" w:rsidP="00FB5174">
            <w:pPr>
              <w:pStyle w:val="cuatexto"/>
              <w:jc w:val="right"/>
            </w:pPr>
            <w:r>
              <w:t xml:space="preserve">    3,3</w:t>
            </w:r>
            <w:r w:rsidR="000527DE" w:rsidRPr="000527DE">
              <w:t xml:space="preserve"> </w:t>
            </w:r>
          </w:p>
        </w:tc>
        <w:tc>
          <w:tcPr>
            <w:tcW w:w="992" w:type="dxa"/>
            <w:tcBorders>
              <w:top w:val="single" w:sz="2" w:space="0" w:color="auto"/>
              <w:bottom w:val="single" w:sz="2" w:space="0" w:color="auto"/>
            </w:tcBorders>
            <w:vAlign w:val="bottom"/>
          </w:tcPr>
          <w:p w14:paraId="3B40C3AC" w14:textId="7A6D3345" w:rsidR="000527DE" w:rsidRDefault="006A297A" w:rsidP="00FB5174">
            <w:pPr>
              <w:pStyle w:val="cuatexto"/>
              <w:jc w:val="right"/>
            </w:pPr>
            <w:r>
              <w:t>1,2</w:t>
            </w:r>
          </w:p>
        </w:tc>
      </w:tr>
      <w:tr w:rsidR="000527DE" w14:paraId="74236B43" w14:textId="77777777" w:rsidTr="002F7255">
        <w:trPr>
          <w:trHeight w:val="198"/>
        </w:trPr>
        <w:tc>
          <w:tcPr>
            <w:tcW w:w="1560" w:type="dxa"/>
            <w:vMerge/>
            <w:noWrap/>
            <w:vAlign w:val="center"/>
            <w:hideMark/>
          </w:tcPr>
          <w:p w14:paraId="0444AFC4" w14:textId="77777777" w:rsidR="000527DE" w:rsidRPr="00812D67" w:rsidRDefault="000527DE" w:rsidP="000866A4">
            <w:pPr>
              <w:rPr>
                <w:rFonts w:ascii="Arial Narrow" w:hAnsi="Arial Narrow" w:cs="Calibri"/>
                <w:color w:val="000000"/>
                <w:sz w:val="20"/>
                <w:szCs w:val="20"/>
              </w:rPr>
            </w:pPr>
          </w:p>
        </w:tc>
        <w:tc>
          <w:tcPr>
            <w:tcW w:w="1700" w:type="dxa"/>
            <w:tcBorders>
              <w:top w:val="single" w:sz="2" w:space="0" w:color="auto"/>
              <w:bottom w:val="single" w:sz="2" w:space="0" w:color="auto"/>
            </w:tcBorders>
            <w:noWrap/>
            <w:vAlign w:val="bottom"/>
            <w:hideMark/>
          </w:tcPr>
          <w:p w14:paraId="5A17A3F4" w14:textId="11C3275A" w:rsidR="000527DE" w:rsidRPr="00812D67" w:rsidRDefault="000527DE" w:rsidP="00FB5174">
            <w:pPr>
              <w:pStyle w:val="cuatexto"/>
            </w:pPr>
            <w:r>
              <w:t>Rurales medianas</w:t>
            </w:r>
          </w:p>
        </w:tc>
        <w:tc>
          <w:tcPr>
            <w:tcW w:w="568" w:type="dxa"/>
            <w:tcBorders>
              <w:top w:val="single" w:sz="2" w:space="0" w:color="auto"/>
              <w:bottom w:val="single" w:sz="2" w:space="0" w:color="auto"/>
            </w:tcBorders>
            <w:noWrap/>
            <w:vAlign w:val="bottom"/>
            <w:hideMark/>
          </w:tcPr>
          <w:p w14:paraId="57F9B8DB" w14:textId="309AD884" w:rsidR="000527DE" w:rsidRPr="00812D67" w:rsidRDefault="006A297A" w:rsidP="00FB5174">
            <w:pPr>
              <w:pStyle w:val="cuatexto"/>
              <w:jc w:val="right"/>
            </w:pPr>
            <w:r>
              <w:t xml:space="preserve">  1,4</w:t>
            </w:r>
            <w:r w:rsidR="000527DE" w:rsidRPr="000527DE">
              <w:t xml:space="preserve"> </w:t>
            </w:r>
          </w:p>
        </w:tc>
        <w:tc>
          <w:tcPr>
            <w:tcW w:w="780" w:type="dxa"/>
            <w:tcBorders>
              <w:top w:val="single" w:sz="2" w:space="0" w:color="auto"/>
              <w:bottom w:val="single" w:sz="2" w:space="0" w:color="auto"/>
            </w:tcBorders>
            <w:noWrap/>
            <w:vAlign w:val="bottom"/>
            <w:hideMark/>
          </w:tcPr>
          <w:p w14:paraId="22359502" w14:textId="5BE4147B" w:rsidR="000527DE" w:rsidRPr="00812D67" w:rsidRDefault="006A297A" w:rsidP="00FB5174">
            <w:pPr>
              <w:pStyle w:val="cuatexto"/>
              <w:jc w:val="right"/>
            </w:pPr>
            <w:r>
              <w:t xml:space="preserve">  1,6</w:t>
            </w:r>
            <w:r w:rsidR="000527DE" w:rsidRPr="000527DE">
              <w:t xml:space="preserve"> </w:t>
            </w:r>
          </w:p>
        </w:tc>
        <w:tc>
          <w:tcPr>
            <w:tcW w:w="780" w:type="dxa"/>
            <w:tcBorders>
              <w:top w:val="single" w:sz="2" w:space="0" w:color="auto"/>
              <w:bottom w:val="single" w:sz="2" w:space="0" w:color="auto"/>
            </w:tcBorders>
            <w:noWrap/>
            <w:vAlign w:val="bottom"/>
            <w:hideMark/>
          </w:tcPr>
          <w:p w14:paraId="7CA23355" w14:textId="688673E2" w:rsidR="000527DE" w:rsidRPr="00812D67" w:rsidRDefault="00FB5174" w:rsidP="00FB5174">
            <w:pPr>
              <w:pStyle w:val="cuatexto"/>
              <w:jc w:val="right"/>
            </w:pPr>
            <w:r>
              <w:t xml:space="preserve"> </w:t>
            </w:r>
            <w:r w:rsidR="006A297A">
              <w:t xml:space="preserve">  1,3</w:t>
            </w:r>
            <w:r w:rsidR="000527DE" w:rsidRPr="000527DE">
              <w:t xml:space="preserve"> </w:t>
            </w:r>
          </w:p>
        </w:tc>
        <w:tc>
          <w:tcPr>
            <w:tcW w:w="779" w:type="dxa"/>
            <w:tcBorders>
              <w:top w:val="single" w:sz="2" w:space="0" w:color="auto"/>
              <w:bottom w:val="single" w:sz="2" w:space="0" w:color="auto"/>
            </w:tcBorders>
            <w:noWrap/>
            <w:vAlign w:val="bottom"/>
            <w:hideMark/>
          </w:tcPr>
          <w:p w14:paraId="75983A43" w14:textId="46BD50C0" w:rsidR="000527DE" w:rsidRPr="00812D67" w:rsidRDefault="006A297A" w:rsidP="00FB5174">
            <w:pPr>
              <w:pStyle w:val="cuatexto"/>
              <w:jc w:val="right"/>
            </w:pPr>
            <w:r>
              <w:t xml:space="preserve">       1,3</w:t>
            </w:r>
            <w:r w:rsidR="000527DE" w:rsidRPr="000527DE">
              <w:t xml:space="preserve"> </w:t>
            </w:r>
          </w:p>
        </w:tc>
        <w:tc>
          <w:tcPr>
            <w:tcW w:w="780" w:type="dxa"/>
            <w:tcBorders>
              <w:top w:val="single" w:sz="2" w:space="0" w:color="auto"/>
              <w:bottom w:val="single" w:sz="2" w:space="0" w:color="auto"/>
            </w:tcBorders>
            <w:noWrap/>
            <w:vAlign w:val="bottom"/>
            <w:hideMark/>
          </w:tcPr>
          <w:p w14:paraId="6C001C3D" w14:textId="3233573C" w:rsidR="000527DE" w:rsidRPr="00812D67" w:rsidRDefault="006A297A" w:rsidP="00FB5174">
            <w:pPr>
              <w:pStyle w:val="cuatexto"/>
              <w:jc w:val="right"/>
            </w:pPr>
            <w:r>
              <w:t xml:space="preserve">       1,6</w:t>
            </w:r>
            <w:r w:rsidR="000527DE" w:rsidRPr="000527DE">
              <w:t xml:space="preserve"> </w:t>
            </w:r>
          </w:p>
        </w:tc>
        <w:tc>
          <w:tcPr>
            <w:tcW w:w="850" w:type="dxa"/>
            <w:tcBorders>
              <w:top w:val="single" w:sz="2" w:space="0" w:color="auto"/>
              <w:bottom w:val="single" w:sz="2" w:space="0" w:color="auto"/>
            </w:tcBorders>
            <w:noWrap/>
            <w:vAlign w:val="bottom"/>
            <w:hideMark/>
          </w:tcPr>
          <w:p w14:paraId="5B4852C2" w14:textId="0D404721" w:rsidR="000527DE" w:rsidRPr="00812D67" w:rsidRDefault="006A297A" w:rsidP="00FB5174">
            <w:pPr>
              <w:pStyle w:val="cuatexto"/>
              <w:jc w:val="right"/>
            </w:pPr>
            <w:r>
              <w:t xml:space="preserve">    2,0</w:t>
            </w:r>
            <w:r w:rsidR="000527DE" w:rsidRPr="000527DE">
              <w:t xml:space="preserve"> </w:t>
            </w:r>
          </w:p>
        </w:tc>
        <w:tc>
          <w:tcPr>
            <w:tcW w:w="992" w:type="dxa"/>
            <w:tcBorders>
              <w:top w:val="single" w:sz="2" w:space="0" w:color="auto"/>
              <w:bottom w:val="single" w:sz="2" w:space="0" w:color="auto"/>
            </w:tcBorders>
            <w:vAlign w:val="bottom"/>
          </w:tcPr>
          <w:p w14:paraId="009BCD66" w14:textId="12845B76" w:rsidR="000527DE" w:rsidRDefault="006A297A" w:rsidP="00FB5174">
            <w:pPr>
              <w:pStyle w:val="cuatexto"/>
              <w:jc w:val="right"/>
            </w:pPr>
            <w:r>
              <w:t>0,6</w:t>
            </w:r>
          </w:p>
        </w:tc>
      </w:tr>
      <w:tr w:rsidR="000527DE" w14:paraId="5D8B619F" w14:textId="77777777" w:rsidTr="002F7255">
        <w:trPr>
          <w:trHeight w:val="198"/>
        </w:trPr>
        <w:tc>
          <w:tcPr>
            <w:tcW w:w="1560" w:type="dxa"/>
            <w:vMerge/>
            <w:noWrap/>
            <w:vAlign w:val="center"/>
          </w:tcPr>
          <w:p w14:paraId="0E323EB5" w14:textId="77777777" w:rsidR="000527DE" w:rsidRPr="00812D67" w:rsidRDefault="000527DE" w:rsidP="000866A4">
            <w:pPr>
              <w:rPr>
                <w:rFonts w:ascii="Arial Narrow" w:hAnsi="Arial Narrow" w:cs="Calibri"/>
                <w:color w:val="000000"/>
                <w:sz w:val="20"/>
                <w:szCs w:val="20"/>
              </w:rPr>
            </w:pPr>
          </w:p>
        </w:tc>
        <w:tc>
          <w:tcPr>
            <w:tcW w:w="1700" w:type="dxa"/>
            <w:tcBorders>
              <w:top w:val="single" w:sz="2" w:space="0" w:color="auto"/>
              <w:bottom w:val="single" w:sz="2" w:space="0" w:color="auto"/>
            </w:tcBorders>
            <w:noWrap/>
            <w:vAlign w:val="bottom"/>
          </w:tcPr>
          <w:p w14:paraId="389C4F31" w14:textId="547D06E2" w:rsidR="000527DE" w:rsidRDefault="000527DE" w:rsidP="00FB5174">
            <w:pPr>
              <w:pStyle w:val="cuatexto"/>
            </w:pPr>
            <w:r>
              <w:t>Rurales pequeñas</w:t>
            </w:r>
          </w:p>
        </w:tc>
        <w:tc>
          <w:tcPr>
            <w:tcW w:w="568" w:type="dxa"/>
            <w:tcBorders>
              <w:top w:val="single" w:sz="2" w:space="0" w:color="auto"/>
              <w:bottom w:val="single" w:sz="2" w:space="0" w:color="auto"/>
            </w:tcBorders>
            <w:noWrap/>
            <w:vAlign w:val="bottom"/>
          </w:tcPr>
          <w:p w14:paraId="5F96CF6F" w14:textId="37A209AE" w:rsidR="000527DE" w:rsidRDefault="006A297A" w:rsidP="00FB5174">
            <w:pPr>
              <w:pStyle w:val="cuatexto"/>
              <w:jc w:val="right"/>
            </w:pPr>
            <w:r>
              <w:t xml:space="preserve"> 1,1</w:t>
            </w:r>
            <w:r w:rsidR="000527DE" w:rsidRPr="000527DE">
              <w:t xml:space="preserve"> </w:t>
            </w:r>
          </w:p>
        </w:tc>
        <w:tc>
          <w:tcPr>
            <w:tcW w:w="780" w:type="dxa"/>
            <w:tcBorders>
              <w:top w:val="single" w:sz="2" w:space="0" w:color="auto"/>
              <w:bottom w:val="single" w:sz="2" w:space="0" w:color="auto"/>
            </w:tcBorders>
            <w:noWrap/>
            <w:vAlign w:val="bottom"/>
          </w:tcPr>
          <w:p w14:paraId="37A0BDDA" w14:textId="7CBF049C" w:rsidR="000527DE" w:rsidRDefault="006A297A" w:rsidP="00FB5174">
            <w:pPr>
              <w:pStyle w:val="cuatexto"/>
              <w:jc w:val="right"/>
            </w:pPr>
            <w:r>
              <w:t xml:space="preserve">  1,2</w:t>
            </w:r>
            <w:r w:rsidR="000527DE" w:rsidRPr="000527DE">
              <w:t xml:space="preserve"> </w:t>
            </w:r>
          </w:p>
        </w:tc>
        <w:tc>
          <w:tcPr>
            <w:tcW w:w="780" w:type="dxa"/>
            <w:tcBorders>
              <w:top w:val="single" w:sz="2" w:space="0" w:color="auto"/>
              <w:bottom w:val="single" w:sz="2" w:space="0" w:color="auto"/>
            </w:tcBorders>
            <w:noWrap/>
            <w:vAlign w:val="bottom"/>
          </w:tcPr>
          <w:p w14:paraId="2CA01695" w14:textId="17C3F7F0" w:rsidR="000527DE" w:rsidRDefault="006A297A" w:rsidP="00FB5174">
            <w:pPr>
              <w:pStyle w:val="cuatexto"/>
              <w:jc w:val="right"/>
            </w:pPr>
            <w:r>
              <w:t xml:space="preserve">  1,0</w:t>
            </w:r>
            <w:r w:rsidR="000527DE" w:rsidRPr="000527DE">
              <w:t xml:space="preserve"> </w:t>
            </w:r>
          </w:p>
        </w:tc>
        <w:tc>
          <w:tcPr>
            <w:tcW w:w="779" w:type="dxa"/>
            <w:tcBorders>
              <w:top w:val="single" w:sz="2" w:space="0" w:color="auto"/>
              <w:bottom w:val="single" w:sz="2" w:space="0" w:color="auto"/>
            </w:tcBorders>
            <w:noWrap/>
            <w:vAlign w:val="bottom"/>
          </w:tcPr>
          <w:p w14:paraId="148F296C" w14:textId="031E2851" w:rsidR="000527DE" w:rsidRDefault="006A297A" w:rsidP="00FB5174">
            <w:pPr>
              <w:pStyle w:val="cuatexto"/>
              <w:jc w:val="right"/>
            </w:pPr>
            <w:r>
              <w:t xml:space="preserve">       1,0</w:t>
            </w:r>
            <w:r w:rsidR="000527DE" w:rsidRPr="000527DE">
              <w:t xml:space="preserve"> </w:t>
            </w:r>
          </w:p>
        </w:tc>
        <w:tc>
          <w:tcPr>
            <w:tcW w:w="780" w:type="dxa"/>
            <w:tcBorders>
              <w:top w:val="single" w:sz="2" w:space="0" w:color="auto"/>
              <w:bottom w:val="single" w:sz="2" w:space="0" w:color="auto"/>
            </w:tcBorders>
            <w:noWrap/>
            <w:vAlign w:val="bottom"/>
          </w:tcPr>
          <w:p w14:paraId="5334DF29" w14:textId="41DF8BF8" w:rsidR="000527DE" w:rsidRDefault="006A297A" w:rsidP="00FB5174">
            <w:pPr>
              <w:pStyle w:val="cuatexto"/>
              <w:jc w:val="right"/>
            </w:pPr>
            <w:r>
              <w:t xml:space="preserve">       1,2</w:t>
            </w:r>
            <w:r w:rsidR="000527DE" w:rsidRPr="000527DE">
              <w:t xml:space="preserve"> </w:t>
            </w:r>
          </w:p>
        </w:tc>
        <w:tc>
          <w:tcPr>
            <w:tcW w:w="850" w:type="dxa"/>
            <w:tcBorders>
              <w:top w:val="single" w:sz="2" w:space="0" w:color="auto"/>
              <w:bottom w:val="single" w:sz="2" w:space="0" w:color="auto"/>
            </w:tcBorders>
            <w:noWrap/>
            <w:vAlign w:val="bottom"/>
          </w:tcPr>
          <w:p w14:paraId="2E621A50" w14:textId="34960BB8" w:rsidR="000527DE" w:rsidRDefault="006A297A" w:rsidP="00FB5174">
            <w:pPr>
              <w:pStyle w:val="cuatexto"/>
              <w:jc w:val="right"/>
            </w:pPr>
            <w:r>
              <w:t xml:space="preserve">    1,4</w:t>
            </w:r>
            <w:r w:rsidR="000527DE" w:rsidRPr="000527DE">
              <w:t xml:space="preserve"> </w:t>
            </w:r>
          </w:p>
        </w:tc>
        <w:tc>
          <w:tcPr>
            <w:tcW w:w="992" w:type="dxa"/>
            <w:tcBorders>
              <w:top w:val="single" w:sz="2" w:space="0" w:color="auto"/>
              <w:bottom w:val="single" w:sz="2" w:space="0" w:color="auto"/>
            </w:tcBorders>
            <w:vAlign w:val="bottom"/>
          </w:tcPr>
          <w:p w14:paraId="0498308E" w14:textId="2EA78695" w:rsidR="000527DE" w:rsidRDefault="006A297A" w:rsidP="00FB5174">
            <w:pPr>
              <w:pStyle w:val="cuatexto"/>
              <w:jc w:val="right"/>
            </w:pPr>
            <w:r>
              <w:t>0,3</w:t>
            </w:r>
          </w:p>
        </w:tc>
      </w:tr>
      <w:tr w:rsidR="000527DE" w14:paraId="4E021CC9" w14:textId="77777777" w:rsidTr="002F7255">
        <w:trPr>
          <w:trHeight w:val="198"/>
        </w:trPr>
        <w:tc>
          <w:tcPr>
            <w:tcW w:w="1560" w:type="dxa"/>
            <w:vMerge/>
            <w:noWrap/>
            <w:vAlign w:val="center"/>
          </w:tcPr>
          <w:p w14:paraId="6E31A797" w14:textId="77777777" w:rsidR="000527DE" w:rsidRPr="00812D67" w:rsidRDefault="000527DE" w:rsidP="000866A4">
            <w:pPr>
              <w:rPr>
                <w:rFonts w:ascii="Arial Narrow" w:hAnsi="Arial Narrow" w:cs="Calibri"/>
                <w:color w:val="000000"/>
                <w:sz w:val="20"/>
                <w:szCs w:val="20"/>
              </w:rPr>
            </w:pPr>
          </w:p>
        </w:tc>
        <w:tc>
          <w:tcPr>
            <w:tcW w:w="1700" w:type="dxa"/>
            <w:tcBorders>
              <w:top w:val="single" w:sz="2" w:space="0" w:color="auto"/>
              <w:bottom w:val="single" w:sz="4" w:space="0" w:color="auto"/>
            </w:tcBorders>
            <w:noWrap/>
            <w:vAlign w:val="bottom"/>
          </w:tcPr>
          <w:p w14:paraId="01F73A3B" w14:textId="5CC923D1" w:rsidR="000527DE" w:rsidRDefault="000527DE" w:rsidP="00FB5174">
            <w:pPr>
              <w:pStyle w:val="cuatexto"/>
            </w:pPr>
            <w:r>
              <w:t>Zonas especiales</w:t>
            </w:r>
          </w:p>
        </w:tc>
        <w:tc>
          <w:tcPr>
            <w:tcW w:w="568" w:type="dxa"/>
            <w:tcBorders>
              <w:top w:val="single" w:sz="2" w:space="0" w:color="auto"/>
              <w:bottom w:val="single" w:sz="4" w:space="0" w:color="auto"/>
            </w:tcBorders>
            <w:noWrap/>
            <w:vAlign w:val="bottom"/>
          </w:tcPr>
          <w:p w14:paraId="04818BFB" w14:textId="5A364937" w:rsidR="000527DE" w:rsidRPr="000527DE" w:rsidRDefault="006A297A" w:rsidP="00FB5174">
            <w:pPr>
              <w:pStyle w:val="cuatexto"/>
              <w:jc w:val="right"/>
            </w:pPr>
            <w:r>
              <w:t>0,4</w:t>
            </w:r>
          </w:p>
        </w:tc>
        <w:tc>
          <w:tcPr>
            <w:tcW w:w="780" w:type="dxa"/>
            <w:tcBorders>
              <w:top w:val="single" w:sz="2" w:space="0" w:color="auto"/>
              <w:bottom w:val="single" w:sz="4" w:space="0" w:color="auto"/>
            </w:tcBorders>
            <w:noWrap/>
            <w:vAlign w:val="bottom"/>
          </w:tcPr>
          <w:p w14:paraId="78E3C58B" w14:textId="6EF7579C" w:rsidR="000527DE" w:rsidRPr="000527DE" w:rsidRDefault="006A297A" w:rsidP="00FB5174">
            <w:pPr>
              <w:pStyle w:val="cuatexto"/>
              <w:jc w:val="right"/>
            </w:pPr>
            <w:r>
              <w:t>0,4</w:t>
            </w:r>
          </w:p>
        </w:tc>
        <w:tc>
          <w:tcPr>
            <w:tcW w:w="780" w:type="dxa"/>
            <w:tcBorders>
              <w:top w:val="single" w:sz="2" w:space="0" w:color="auto"/>
              <w:bottom w:val="single" w:sz="4" w:space="0" w:color="auto"/>
            </w:tcBorders>
            <w:noWrap/>
            <w:vAlign w:val="bottom"/>
          </w:tcPr>
          <w:p w14:paraId="551E6085" w14:textId="6870045D" w:rsidR="000527DE" w:rsidRPr="000527DE" w:rsidRDefault="006A297A" w:rsidP="00FB5174">
            <w:pPr>
              <w:pStyle w:val="cuatexto"/>
              <w:jc w:val="right"/>
            </w:pPr>
            <w:r>
              <w:t>0,4</w:t>
            </w:r>
          </w:p>
        </w:tc>
        <w:tc>
          <w:tcPr>
            <w:tcW w:w="779" w:type="dxa"/>
            <w:tcBorders>
              <w:top w:val="single" w:sz="2" w:space="0" w:color="auto"/>
              <w:bottom w:val="single" w:sz="4" w:space="0" w:color="auto"/>
            </w:tcBorders>
            <w:noWrap/>
            <w:vAlign w:val="bottom"/>
          </w:tcPr>
          <w:p w14:paraId="0969A2C4" w14:textId="5EACBC19" w:rsidR="000527DE" w:rsidRPr="000527DE" w:rsidRDefault="006A297A" w:rsidP="00FB5174">
            <w:pPr>
              <w:pStyle w:val="cuatexto"/>
              <w:jc w:val="right"/>
            </w:pPr>
            <w:r>
              <w:t>0,4</w:t>
            </w:r>
          </w:p>
        </w:tc>
        <w:tc>
          <w:tcPr>
            <w:tcW w:w="780" w:type="dxa"/>
            <w:tcBorders>
              <w:top w:val="single" w:sz="2" w:space="0" w:color="auto"/>
              <w:bottom w:val="single" w:sz="4" w:space="0" w:color="auto"/>
            </w:tcBorders>
            <w:noWrap/>
            <w:vAlign w:val="bottom"/>
          </w:tcPr>
          <w:p w14:paraId="3495E184" w14:textId="636EBAF6" w:rsidR="000527DE" w:rsidRPr="000527DE" w:rsidRDefault="006A297A" w:rsidP="00FB5174">
            <w:pPr>
              <w:pStyle w:val="cuatexto"/>
              <w:jc w:val="right"/>
            </w:pPr>
            <w:r>
              <w:t>0,5</w:t>
            </w:r>
          </w:p>
        </w:tc>
        <w:tc>
          <w:tcPr>
            <w:tcW w:w="850" w:type="dxa"/>
            <w:tcBorders>
              <w:top w:val="single" w:sz="2" w:space="0" w:color="auto"/>
              <w:bottom w:val="single" w:sz="4" w:space="0" w:color="auto"/>
            </w:tcBorders>
            <w:noWrap/>
            <w:vAlign w:val="bottom"/>
          </w:tcPr>
          <w:p w14:paraId="74F95426" w14:textId="6D62F67C" w:rsidR="000527DE" w:rsidRPr="000527DE" w:rsidRDefault="006A297A" w:rsidP="00FB5174">
            <w:pPr>
              <w:pStyle w:val="cuatexto"/>
              <w:jc w:val="right"/>
            </w:pPr>
            <w:r>
              <w:t>0,5</w:t>
            </w:r>
          </w:p>
        </w:tc>
        <w:tc>
          <w:tcPr>
            <w:tcW w:w="992" w:type="dxa"/>
            <w:tcBorders>
              <w:top w:val="single" w:sz="2" w:space="0" w:color="auto"/>
              <w:bottom w:val="single" w:sz="4" w:space="0" w:color="auto"/>
            </w:tcBorders>
            <w:vAlign w:val="bottom"/>
          </w:tcPr>
          <w:p w14:paraId="1C1E35C9" w14:textId="117F9A96" w:rsidR="000527DE" w:rsidRDefault="006A297A" w:rsidP="00FB5174">
            <w:pPr>
              <w:pStyle w:val="cuatexto"/>
              <w:jc w:val="right"/>
            </w:pPr>
            <w:r>
              <w:t>0,1</w:t>
            </w:r>
          </w:p>
        </w:tc>
      </w:tr>
      <w:tr w:rsidR="000527DE" w14:paraId="13DD2FF6" w14:textId="77777777" w:rsidTr="002F7255">
        <w:trPr>
          <w:trHeight w:val="198"/>
        </w:trPr>
        <w:tc>
          <w:tcPr>
            <w:tcW w:w="1560" w:type="dxa"/>
            <w:vMerge/>
            <w:noWrap/>
            <w:vAlign w:val="center"/>
          </w:tcPr>
          <w:p w14:paraId="551C652A" w14:textId="77777777" w:rsidR="000527DE" w:rsidRPr="00812D67" w:rsidRDefault="000527DE" w:rsidP="000866A4">
            <w:pPr>
              <w:rPr>
                <w:rFonts w:ascii="Arial Narrow" w:hAnsi="Arial Narrow" w:cs="Calibri"/>
                <w:color w:val="000000"/>
                <w:sz w:val="20"/>
                <w:szCs w:val="20"/>
              </w:rPr>
            </w:pPr>
          </w:p>
        </w:tc>
        <w:tc>
          <w:tcPr>
            <w:tcW w:w="1700" w:type="dxa"/>
            <w:shd w:val="clear" w:color="auto" w:fill="8DB3E2" w:themeFill="text2" w:themeFillTint="66"/>
            <w:noWrap/>
            <w:vAlign w:val="bottom"/>
          </w:tcPr>
          <w:p w14:paraId="3D61E382" w14:textId="7E706ED2" w:rsidR="000527DE" w:rsidRPr="000527DE" w:rsidRDefault="000527DE" w:rsidP="00FB5174">
            <w:pPr>
              <w:pStyle w:val="cuatexto"/>
            </w:pPr>
            <w:r w:rsidRPr="000527DE">
              <w:t>Total Navarra</w:t>
            </w:r>
          </w:p>
        </w:tc>
        <w:tc>
          <w:tcPr>
            <w:tcW w:w="568" w:type="dxa"/>
            <w:shd w:val="clear" w:color="auto" w:fill="8DB3E2" w:themeFill="text2" w:themeFillTint="66"/>
            <w:noWrap/>
            <w:vAlign w:val="bottom"/>
          </w:tcPr>
          <w:p w14:paraId="6F61D79A" w14:textId="6C0E85FE" w:rsidR="000527DE" w:rsidRPr="000527DE" w:rsidRDefault="006A297A" w:rsidP="00FB5174">
            <w:pPr>
              <w:pStyle w:val="cuatexto"/>
              <w:jc w:val="right"/>
            </w:pPr>
            <w:r>
              <w:t>2,3</w:t>
            </w:r>
          </w:p>
        </w:tc>
        <w:tc>
          <w:tcPr>
            <w:tcW w:w="780" w:type="dxa"/>
            <w:shd w:val="clear" w:color="auto" w:fill="8DB3E2" w:themeFill="text2" w:themeFillTint="66"/>
            <w:noWrap/>
            <w:vAlign w:val="bottom"/>
          </w:tcPr>
          <w:p w14:paraId="179925EF" w14:textId="24D8A9FB" w:rsidR="000527DE" w:rsidRPr="000527DE" w:rsidRDefault="006A297A" w:rsidP="00FB5174">
            <w:pPr>
              <w:pStyle w:val="cuatexto"/>
              <w:jc w:val="right"/>
            </w:pPr>
            <w:r>
              <w:t>2,7</w:t>
            </w:r>
          </w:p>
        </w:tc>
        <w:tc>
          <w:tcPr>
            <w:tcW w:w="780" w:type="dxa"/>
            <w:shd w:val="clear" w:color="auto" w:fill="8DB3E2" w:themeFill="text2" w:themeFillTint="66"/>
            <w:noWrap/>
            <w:vAlign w:val="bottom"/>
          </w:tcPr>
          <w:p w14:paraId="69510662" w14:textId="7A688C4B" w:rsidR="000527DE" w:rsidRPr="000527DE" w:rsidRDefault="006A297A" w:rsidP="00FB5174">
            <w:pPr>
              <w:pStyle w:val="cuatexto"/>
              <w:jc w:val="right"/>
            </w:pPr>
            <w:r>
              <w:t>2,2</w:t>
            </w:r>
          </w:p>
        </w:tc>
        <w:tc>
          <w:tcPr>
            <w:tcW w:w="779" w:type="dxa"/>
            <w:shd w:val="clear" w:color="auto" w:fill="8DB3E2" w:themeFill="text2" w:themeFillTint="66"/>
            <w:noWrap/>
            <w:vAlign w:val="bottom"/>
          </w:tcPr>
          <w:p w14:paraId="646EBF28" w14:textId="054785DE" w:rsidR="000527DE" w:rsidRPr="000527DE" w:rsidRDefault="006A297A" w:rsidP="00FB5174">
            <w:pPr>
              <w:pStyle w:val="cuatexto"/>
              <w:jc w:val="right"/>
            </w:pPr>
            <w:r>
              <w:t>2,4</w:t>
            </w:r>
          </w:p>
        </w:tc>
        <w:tc>
          <w:tcPr>
            <w:tcW w:w="780" w:type="dxa"/>
            <w:shd w:val="clear" w:color="auto" w:fill="8DB3E2" w:themeFill="text2" w:themeFillTint="66"/>
            <w:noWrap/>
            <w:vAlign w:val="bottom"/>
          </w:tcPr>
          <w:p w14:paraId="07A84E68" w14:textId="6E64822D" w:rsidR="000527DE" w:rsidRPr="000527DE" w:rsidRDefault="006A297A" w:rsidP="00FB5174">
            <w:pPr>
              <w:pStyle w:val="cuatexto"/>
              <w:jc w:val="right"/>
            </w:pPr>
            <w:r>
              <w:t>3,0</w:t>
            </w:r>
          </w:p>
        </w:tc>
        <w:tc>
          <w:tcPr>
            <w:tcW w:w="850" w:type="dxa"/>
            <w:shd w:val="clear" w:color="auto" w:fill="8DB3E2" w:themeFill="text2" w:themeFillTint="66"/>
            <w:noWrap/>
            <w:vAlign w:val="bottom"/>
          </w:tcPr>
          <w:p w14:paraId="5ED49C55" w14:textId="00CEEAE6" w:rsidR="000527DE" w:rsidRPr="000527DE" w:rsidRDefault="006A297A" w:rsidP="00FB5174">
            <w:pPr>
              <w:pStyle w:val="cuatexto"/>
              <w:jc w:val="right"/>
            </w:pPr>
            <w:r>
              <w:t>3,9</w:t>
            </w:r>
          </w:p>
        </w:tc>
        <w:tc>
          <w:tcPr>
            <w:tcW w:w="992" w:type="dxa"/>
            <w:shd w:val="clear" w:color="auto" w:fill="8DB3E2" w:themeFill="text2" w:themeFillTint="66"/>
            <w:vAlign w:val="bottom"/>
          </w:tcPr>
          <w:p w14:paraId="1D7E5DB2" w14:textId="7D5A2AD8" w:rsidR="000527DE" w:rsidRPr="000527DE" w:rsidRDefault="006A297A" w:rsidP="00FB5174">
            <w:pPr>
              <w:pStyle w:val="cuatexto"/>
              <w:jc w:val="right"/>
            </w:pPr>
            <w:r>
              <w:t>1,6</w:t>
            </w:r>
          </w:p>
        </w:tc>
      </w:tr>
      <w:tr w:rsidR="006A297A" w14:paraId="6E431870" w14:textId="77777777" w:rsidTr="002F7255">
        <w:trPr>
          <w:trHeight w:val="198"/>
        </w:trPr>
        <w:tc>
          <w:tcPr>
            <w:tcW w:w="1560" w:type="dxa"/>
            <w:vMerge w:val="restart"/>
            <w:noWrap/>
            <w:vAlign w:val="center"/>
            <w:hideMark/>
          </w:tcPr>
          <w:p w14:paraId="313FABE9" w14:textId="501CE4C5" w:rsidR="00943EC4" w:rsidRDefault="006A297A" w:rsidP="00A06F19">
            <w:pPr>
              <w:rPr>
                <w:rFonts w:ascii="Arial Narrow" w:hAnsi="Arial Narrow" w:cs="Calibri"/>
                <w:bCs/>
                <w:color w:val="000000"/>
                <w:sz w:val="20"/>
                <w:szCs w:val="20"/>
              </w:rPr>
            </w:pPr>
            <w:r>
              <w:rPr>
                <w:rFonts w:ascii="Arial Narrow" w:hAnsi="Arial Narrow" w:cs="Calibri"/>
                <w:bCs/>
                <w:color w:val="000000"/>
                <w:sz w:val="20"/>
                <w:szCs w:val="20"/>
              </w:rPr>
              <w:t>Fac</w:t>
            </w:r>
            <w:r w:rsidR="00943EC4">
              <w:rPr>
                <w:rFonts w:ascii="Arial Narrow" w:hAnsi="Arial Narrow" w:cs="Calibri"/>
                <w:bCs/>
                <w:color w:val="000000"/>
                <w:sz w:val="20"/>
                <w:szCs w:val="20"/>
              </w:rPr>
              <w:t>ultativo</w:t>
            </w:r>
            <w:r w:rsidR="00DC66C1">
              <w:rPr>
                <w:rFonts w:ascii="Arial Narrow" w:hAnsi="Arial Narrow" w:cs="Calibri"/>
                <w:bCs/>
                <w:color w:val="000000"/>
                <w:sz w:val="20"/>
                <w:szCs w:val="20"/>
              </w:rPr>
              <w:t xml:space="preserve"> </w:t>
            </w:r>
          </w:p>
          <w:p w14:paraId="0DD6E5CD" w14:textId="49C8A3C5" w:rsidR="006A297A" w:rsidRPr="00812D67" w:rsidRDefault="006A297A" w:rsidP="00A06F19">
            <w:pPr>
              <w:rPr>
                <w:rFonts w:ascii="Arial Narrow" w:hAnsi="Arial Narrow" w:cs="Calibri"/>
                <w:bCs/>
                <w:color w:val="000000"/>
                <w:sz w:val="20"/>
                <w:szCs w:val="20"/>
              </w:rPr>
            </w:pPr>
            <w:r>
              <w:rPr>
                <w:rFonts w:ascii="Arial Narrow" w:hAnsi="Arial Narrow" w:cs="Calibri"/>
                <w:bCs/>
                <w:color w:val="000000"/>
                <w:sz w:val="20"/>
                <w:szCs w:val="20"/>
              </w:rPr>
              <w:t>pediatría</w:t>
            </w:r>
          </w:p>
        </w:tc>
        <w:tc>
          <w:tcPr>
            <w:tcW w:w="1700" w:type="dxa"/>
            <w:tcBorders>
              <w:bottom w:val="single" w:sz="2" w:space="0" w:color="auto"/>
            </w:tcBorders>
            <w:noWrap/>
            <w:vAlign w:val="bottom"/>
            <w:hideMark/>
          </w:tcPr>
          <w:p w14:paraId="083A9D40" w14:textId="4B24F1D1" w:rsidR="006A297A" w:rsidRPr="00591390" w:rsidRDefault="006A297A" w:rsidP="00FB5174">
            <w:pPr>
              <w:pStyle w:val="cuatexto"/>
            </w:pPr>
            <w:r w:rsidRPr="00591390">
              <w:t>Urbanas</w:t>
            </w:r>
          </w:p>
        </w:tc>
        <w:tc>
          <w:tcPr>
            <w:tcW w:w="568" w:type="dxa"/>
            <w:tcBorders>
              <w:bottom w:val="single" w:sz="2" w:space="0" w:color="auto"/>
            </w:tcBorders>
            <w:noWrap/>
            <w:vAlign w:val="bottom"/>
            <w:hideMark/>
          </w:tcPr>
          <w:p w14:paraId="4BAF676E" w14:textId="3E39C599" w:rsidR="006A297A" w:rsidRPr="00591390" w:rsidRDefault="006A297A" w:rsidP="00FB5174">
            <w:pPr>
              <w:pStyle w:val="cuatexto"/>
              <w:jc w:val="right"/>
            </w:pPr>
            <w:r w:rsidRPr="00591390">
              <w:t xml:space="preserve"> 1,3 </w:t>
            </w:r>
          </w:p>
        </w:tc>
        <w:tc>
          <w:tcPr>
            <w:tcW w:w="780" w:type="dxa"/>
            <w:tcBorders>
              <w:bottom w:val="single" w:sz="2" w:space="0" w:color="auto"/>
            </w:tcBorders>
            <w:noWrap/>
            <w:vAlign w:val="bottom"/>
            <w:hideMark/>
          </w:tcPr>
          <w:p w14:paraId="231FD63B" w14:textId="117B107B" w:rsidR="006A297A" w:rsidRPr="00591390" w:rsidRDefault="006A297A" w:rsidP="00FB5174">
            <w:pPr>
              <w:pStyle w:val="cuatexto"/>
              <w:jc w:val="right"/>
            </w:pPr>
            <w:r w:rsidRPr="00591390">
              <w:t xml:space="preserve"> 1,4 </w:t>
            </w:r>
          </w:p>
        </w:tc>
        <w:tc>
          <w:tcPr>
            <w:tcW w:w="780" w:type="dxa"/>
            <w:tcBorders>
              <w:bottom w:val="single" w:sz="2" w:space="0" w:color="auto"/>
            </w:tcBorders>
            <w:noWrap/>
            <w:vAlign w:val="bottom"/>
            <w:hideMark/>
          </w:tcPr>
          <w:p w14:paraId="176A6529" w14:textId="5DA09F32" w:rsidR="006A297A" w:rsidRPr="00591390" w:rsidRDefault="006A297A" w:rsidP="00FB5174">
            <w:pPr>
              <w:pStyle w:val="cuatexto"/>
              <w:jc w:val="right"/>
            </w:pPr>
            <w:r w:rsidRPr="00591390">
              <w:t xml:space="preserve"> 1,4 </w:t>
            </w:r>
          </w:p>
        </w:tc>
        <w:tc>
          <w:tcPr>
            <w:tcW w:w="779" w:type="dxa"/>
            <w:tcBorders>
              <w:bottom w:val="single" w:sz="2" w:space="0" w:color="auto"/>
            </w:tcBorders>
            <w:noWrap/>
            <w:vAlign w:val="bottom"/>
            <w:hideMark/>
          </w:tcPr>
          <w:p w14:paraId="67B7938F" w14:textId="18D88432" w:rsidR="006A297A" w:rsidRPr="00591390" w:rsidRDefault="006A297A" w:rsidP="00FB5174">
            <w:pPr>
              <w:pStyle w:val="cuatexto"/>
              <w:jc w:val="right"/>
            </w:pPr>
            <w:r w:rsidRPr="00591390">
              <w:t xml:space="preserve"> 1,4 </w:t>
            </w:r>
          </w:p>
        </w:tc>
        <w:tc>
          <w:tcPr>
            <w:tcW w:w="780" w:type="dxa"/>
            <w:tcBorders>
              <w:bottom w:val="single" w:sz="2" w:space="0" w:color="auto"/>
            </w:tcBorders>
            <w:noWrap/>
            <w:vAlign w:val="bottom"/>
            <w:hideMark/>
          </w:tcPr>
          <w:p w14:paraId="08A4C199" w14:textId="345C5327" w:rsidR="006A297A" w:rsidRPr="00591390" w:rsidRDefault="006A297A" w:rsidP="00FB5174">
            <w:pPr>
              <w:pStyle w:val="cuatexto"/>
              <w:jc w:val="right"/>
            </w:pPr>
            <w:r w:rsidRPr="00591390">
              <w:t xml:space="preserve"> 1,6 </w:t>
            </w:r>
          </w:p>
        </w:tc>
        <w:tc>
          <w:tcPr>
            <w:tcW w:w="850" w:type="dxa"/>
            <w:tcBorders>
              <w:bottom w:val="single" w:sz="2" w:space="0" w:color="auto"/>
            </w:tcBorders>
            <w:noWrap/>
            <w:vAlign w:val="bottom"/>
            <w:hideMark/>
          </w:tcPr>
          <w:p w14:paraId="33A3CC98" w14:textId="08BE20F6" w:rsidR="006A297A" w:rsidRPr="00591390" w:rsidRDefault="006A297A" w:rsidP="00FB5174">
            <w:pPr>
              <w:pStyle w:val="cuatexto"/>
              <w:jc w:val="right"/>
            </w:pPr>
            <w:r w:rsidRPr="00591390">
              <w:t xml:space="preserve">  1,7 </w:t>
            </w:r>
          </w:p>
        </w:tc>
        <w:tc>
          <w:tcPr>
            <w:tcW w:w="992" w:type="dxa"/>
            <w:tcBorders>
              <w:bottom w:val="single" w:sz="2" w:space="0" w:color="auto"/>
            </w:tcBorders>
            <w:vAlign w:val="bottom"/>
          </w:tcPr>
          <w:p w14:paraId="2DECBE09" w14:textId="6AB17C5C" w:rsidR="006A297A" w:rsidRPr="00591390" w:rsidRDefault="006A297A" w:rsidP="00FB5174">
            <w:pPr>
              <w:pStyle w:val="cuatexto"/>
              <w:jc w:val="right"/>
            </w:pPr>
            <w:r w:rsidRPr="00591390">
              <w:t>0,4</w:t>
            </w:r>
          </w:p>
        </w:tc>
      </w:tr>
      <w:tr w:rsidR="006A297A" w14:paraId="30E43A55" w14:textId="77777777" w:rsidTr="002F7255">
        <w:trPr>
          <w:trHeight w:val="198"/>
        </w:trPr>
        <w:tc>
          <w:tcPr>
            <w:tcW w:w="1560" w:type="dxa"/>
            <w:vMerge/>
            <w:noWrap/>
            <w:vAlign w:val="center"/>
            <w:hideMark/>
          </w:tcPr>
          <w:p w14:paraId="1F0D713B" w14:textId="77777777" w:rsidR="006A297A" w:rsidRPr="00812D67" w:rsidRDefault="006A297A" w:rsidP="006A297A">
            <w:pPr>
              <w:rPr>
                <w:rFonts w:ascii="Arial Narrow" w:hAnsi="Arial Narrow" w:cs="Calibri"/>
                <w:color w:val="000000"/>
                <w:sz w:val="20"/>
                <w:szCs w:val="20"/>
              </w:rPr>
            </w:pPr>
          </w:p>
        </w:tc>
        <w:tc>
          <w:tcPr>
            <w:tcW w:w="1700" w:type="dxa"/>
            <w:tcBorders>
              <w:top w:val="single" w:sz="2" w:space="0" w:color="auto"/>
              <w:bottom w:val="single" w:sz="2" w:space="0" w:color="auto"/>
            </w:tcBorders>
            <w:noWrap/>
            <w:vAlign w:val="bottom"/>
            <w:hideMark/>
          </w:tcPr>
          <w:p w14:paraId="61BDB7AD" w14:textId="1C6695CF" w:rsidR="006A297A" w:rsidRPr="00591390" w:rsidRDefault="006A297A" w:rsidP="00FB5174">
            <w:pPr>
              <w:pStyle w:val="cuatexto"/>
            </w:pPr>
            <w:r w:rsidRPr="00591390">
              <w:t>Rurales grandes</w:t>
            </w:r>
          </w:p>
        </w:tc>
        <w:tc>
          <w:tcPr>
            <w:tcW w:w="568" w:type="dxa"/>
            <w:tcBorders>
              <w:top w:val="single" w:sz="2" w:space="0" w:color="auto"/>
              <w:bottom w:val="single" w:sz="2" w:space="0" w:color="auto"/>
            </w:tcBorders>
            <w:noWrap/>
            <w:vAlign w:val="bottom"/>
            <w:hideMark/>
          </w:tcPr>
          <w:p w14:paraId="463C607B" w14:textId="0A36ECAE" w:rsidR="006A297A" w:rsidRPr="00591390" w:rsidRDefault="006A297A" w:rsidP="00FB5174">
            <w:pPr>
              <w:pStyle w:val="cuatexto"/>
              <w:jc w:val="right"/>
            </w:pPr>
            <w:r w:rsidRPr="00591390">
              <w:t xml:space="preserve">1,2 </w:t>
            </w:r>
          </w:p>
        </w:tc>
        <w:tc>
          <w:tcPr>
            <w:tcW w:w="780" w:type="dxa"/>
            <w:tcBorders>
              <w:top w:val="single" w:sz="2" w:space="0" w:color="auto"/>
              <w:bottom w:val="single" w:sz="2" w:space="0" w:color="auto"/>
            </w:tcBorders>
            <w:noWrap/>
            <w:vAlign w:val="bottom"/>
            <w:hideMark/>
          </w:tcPr>
          <w:p w14:paraId="154E3976" w14:textId="4C1A48A5" w:rsidR="006A297A" w:rsidRPr="00591390" w:rsidRDefault="006A297A" w:rsidP="00FB5174">
            <w:pPr>
              <w:pStyle w:val="cuatexto"/>
              <w:jc w:val="right"/>
            </w:pPr>
            <w:r w:rsidRPr="00591390">
              <w:t xml:space="preserve">1,3 </w:t>
            </w:r>
          </w:p>
        </w:tc>
        <w:tc>
          <w:tcPr>
            <w:tcW w:w="780" w:type="dxa"/>
            <w:tcBorders>
              <w:top w:val="single" w:sz="2" w:space="0" w:color="auto"/>
              <w:bottom w:val="single" w:sz="2" w:space="0" w:color="auto"/>
            </w:tcBorders>
            <w:noWrap/>
            <w:vAlign w:val="bottom"/>
            <w:hideMark/>
          </w:tcPr>
          <w:p w14:paraId="74FF111F" w14:textId="209D91AA" w:rsidR="006A297A" w:rsidRPr="00591390" w:rsidRDefault="006A297A" w:rsidP="00FB5174">
            <w:pPr>
              <w:pStyle w:val="cuatexto"/>
              <w:jc w:val="right"/>
            </w:pPr>
            <w:r w:rsidRPr="00591390">
              <w:t xml:space="preserve"> 1,1 </w:t>
            </w:r>
          </w:p>
        </w:tc>
        <w:tc>
          <w:tcPr>
            <w:tcW w:w="779" w:type="dxa"/>
            <w:tcBorders>
              <w:top w:val="single" w:sz="2" w:space="0" w:color="auto"/>
              <w:bottom w:val="single" w:sz="2" w:space="0" w:color="auto"/>
            </w:tcBorders>
            <w:noWrap/>
            <w:vAlign w:val="bottom"/>
            <w:hideMark/>
          </w:tcPr>
          <w:p w14:paraId="7840C75F" w14:textId="0FDB6DEB" w:rsidR="006A297A" w:rsidRPr="00591390" w:rsidRDefault="006A297A" w:rsidP="00FB5174">
            <w:pPr>
              <w:pStyle w:val="cuatexto"/>
              <w:jc w:val="right"/>
            </w:pPr>
            <w:r w:rsidRPr="00591390">
              <w:t xml:space="preserve"> 0,8 </w:t>
            </w:r>
          </w:p>
        </w:tc>
        <w:tc>
          <w:tcPr>
            <w:tcW w:w="780" w:type="dxa"/>
            <w:tcBorders>
              <w:top w:val="single" w:sz="2" w:space="0" w:color="auto"/>
              <w:bottom w:val="single" w:sz="2" w:space="0" w:color="auto"/>
            </w:tcBorders>
            <w:noWrap/>
            <w:vAlign w:val="bottom"/>
            <w:hideMark/>
          </w:tcPr>
          <w:p w14:paraId="682D841E" w14:textId="32249231" w:rsidR="006A297A" w:rsidRPr="00591390" w:rsidRDefault="006A297A" w:rsidP="00FB5174">
            <w:pPr>
              <w:pStyle w:val="cuatexto"/>
              <w:jc w:val="right"/>
            </w:pPr>
            <w:r w:rsidRPr="00591390">
              <w:t xml:space="preserve">1,1 </w:t>
            </w:r>
          </w:p>
        </w:tc>
        <w:tc>
          <w:tcPr>
            <w:tcW w:w="850" w:type="dxa"/>
            <w:tcBorders>
              <w:top w:val="single" w:sz="2" w:space="0" w:color="auto"/>
              <w:bottom w:val="single" w:sz="2" w:space="0" w:color="auto"/>
            </w:tcBorders>
            <w:noWrap/>
            <w:vAlign w:val="bottom"/>
            <w:hideMark/>
          </w:tcPr>
          <w:p w14:paraId="35324F70" w14:textId="27D8911A" w:rsidR="006A297A" w:rsidRPr="00591390" w:rsidRDefault="006A297A" w:rsidP="00FB5174">
            <w:pPr>
              <w:pStyle w:val="cuatexto"/>
              <w:jc w:val="right"/>
            </w:pPr>
            <w:r w:rsidRPr="00591390">
              <w:t xml:space="preserve"> 1,2 </w:t>
            </w:r>
          </w:p>
        </w:tc>
        <w:tc>
          <w:tcPr>
            <w:tcW w:w="992" w:type="dxa"/>
            <w:tcBorders>
              <w:top w:val="single" w:sz="2" w:space="0" w:color="auto"/>
              <w:bottom w:val="single" w:sz="2" w:space="0" w:color="auto"/>
            </w:tcBorders>
            <w:vAlign w:val="bottom"/>
          </w:tcPr>
          <w:p w14:paraId="661E3BAD" w14:textId="5AD440B0" w:rsidR="006A297A" w:rsidRPr="00591390" w:rsidRDefault="00DD3264" w:rsidP="00FB5174">
            <w:pPr>
              <w:pStyle w:val="cuatexto"/>
              <w:jc w:val="right"/>
            </w:pPr>
            <w:r>
              <w:t>-</w:t>
            </w:r>
            <w:r w:rsidR="006A297A" w:rsidRPr="00591390">
              <w:t xml:space="preserve">  </w:t>
            </w:r>
          </w:p>
        </w:tc>
      </w:tr>
      <w:tr w:rsidR="006A297A" w14:paraId="3B74FE59" w14:textId="77777777" w:rsidTr="002F7255">
        <w:trPr>
          <w:trHeight w:val="198"/>
        </w:trPr>
        <w:tc>
          <w:tcPr>
            <w:tcW w:w="1560" w:type="dxa"/>
            <w:vMerge/>
            <w:noWrap/>
            <w:vAlign w:val="center"/>
            <w:hideMark/>
          </w:tcPr>
          <w:p w14:paraId="3E9EAA97" w14:textId="77777777" w:rsidR="006A297A" w:rsidRPr="00812D67" w:rsidRDefault="006A297A" w:rsidP="006A297A">
            <w:pPr>
              <w:rPr>
                <w:rFonts w:ascii="Arial Narrow" w:hAnsi="Arial Narrow" w:cs="Calibri"/>
                <w:color w:val="000000"/>
                <w:sz w:val="20"/>
                <w:szCs w:val="20"/>
              </w:rPr>
            </w:pPr>
          </w:p>
        </w:tc>
        <w:tc>
          <w:tcPr>
            <w:tcW w:w="1700" w:type="dxa"/>
            <w:tcBorders>
              <w:top w:val="single" w:sz="2" w:space="0" w:color="auto"/>
              <w:bottom w:val="single" w:sz="2" w:space="0" w:color="auto"/>
            </w:tcBorders>
            <w:noWrap/>
            <w:vAlign w:val="bottom"/>
            <w:hideMark/>
          </w:tcPr>
          <w:p w14:paraId="68034948" w14:textId="2F17A327" w:rsidR="006A297A" w:rsidRPr="00591390" w:rsidRDefault="006A297A" w:rsidP="00FB5174">
            <w:pPr>
              <w:pStyle w:val="cuatexto"/>
            </w:pPr>
            <w:r w:rsidRPr="00591390">
              <w:t>Rurales medianas</w:t>
            </w:r>
          </w:p>
        </w:tc>
        <w:tc>
          <w:tcPr>
            <w:tcW w:w="568" w:type="dxa"/>
            <w:tcBorders>
              <w:top w:val="single" w:sz="2" w:space="0" w:color="auto"/>
              <w:bottom w:val="single" w:sz="2" w:space="0" w:color="auto"/>
            </w:tcBorders>
            <w:noWrap/>
            <w:vAlign w:val="bottom"/>
            <w:hideMark/>
          </w:tcPr>
          <w:p w14:paraId="611F349C" w14:textId="6C62F153" w:rsidR="006A297A" w:rsidRPr="00591390" w:rsidRDefault="006A297A" w:rsidP="00FB5174">
            <w:pPr>
              <w:pStyle w:val="cuatexto"/>
              <w:jc w:val="right"/>
            </w:pPr>
            <w:r w:rsidRPr="00591390">
              <w:t xml:space="preserve"> 1,0 </w:t>
            </w:r>
          </w:p>
        </w:tc>
        <w:tc>
          <w:tcPr>
            <w:tcW w:w="780" w:type="dxa"/>
            <w:tcBorders>
              <w:top w:val="single" w:sz="2" w:space="0" w:color="auto"/>
              <w:bottom w:val="single" w:sz="2" w:space="0" w:color="auto"/>
            </w:tcBorders>
            <w:noWrap/>
            <w:vAlign w:val="bottom"/>
            <w:hideMark/>
          </w:tcPr>
          <w:p w14:paraId="05321C44" w14:textId="24338AB6" w:rsidR="006A297A" w:rsidRPr="00591390" w:rsidRDefault="006A297A" w:rsidP="00FB5174">
            <w:pPr>
              <w:pStyle w:val="cuatexto"/>
              <w:jc w:val="right"/>
            </w:pPr>
            <w:r w:rsidRPr="00591390">
              <w:t xml:space="preserve"> 1,0 </w:t>
            </w:r>
          </w:p>
        </w:tc>
        <w:tc>
          <w:tcPr>
            <w:tcW w:w="780" w:type="dxa"/>
            <w:tcBorders>
              <w:top w:val="single" w:sz="2" w:space="0" w:color="auto"/>
              <w:bottom w:val="single" w:sz="2" w:space="0" w:color="auto"/>
            </w:tcBorders>
            <w:noWrap/>
            <w:vAlign w:val="bottom"/>
            <w:hideMark/>
          </w:tcPr>
          <w:p w14:paraId="6E731D24" w14:textId="588FE6FE" w:rsidR="006A297A" w:rsidRPr="00591390" w:rsidRDefault="006A297A" w:rsidP="00FB5174">
            <w:pPr>
              <w:pStyle w:val="cuatexto"/>
              <w:jc w:val="right"/>
            </w:pPr>
            <w:r w:rsidRPr="00591390">
              <w:t xml:space="preserve">1,0 </w:t>
            </w:r>
          </w:p>
        </w:tc>
        <w:tc>
          <w:tcPr>
            <w:tcW w:w="779" w:type="dxa"/>
            <w:tcBorders>
              <w:top w:val="single" w:sz="2" w:space="0" w:color="auto"/>
              <w:bottom w:val="single" w:sz="2" w:space="0" w:color="auto"/>
            </w:tcBorders>
            <w:noWrap/>
            <w:vAlign w:val="bottom"/>
            <w:hideMark/>
          </w:tcPr>
          <w:p w14:paraId="5131D002" w14:textId="762BA941" w:rsidR="006A297A" w:rsidRPr="00591390" w:rsidRDefault="006A297A" w:rsidP="00FB5174">
            <w:pPr>
              <w:pStyle w:val="cuatexto"/>
              <w:jc w:val="right"/>
            </w:pPr>
            <w:r w:rsidRPr="00591390">
              <w:t xml:space="preserve"> 0,9 </w:t>
            </w:r>
          </w:p>
        </w:tc>
        <w:tc>
          <w:tcPr>
            <w:tcW w:w="780" w:type="dxa"/>
            <w:tcBorders>
              <w:top w:val="single" w:sz="2" w:space="0" w:color="auto"/>
              <w:bottom w:val="single" w:sz="2" w:space="0" w:color="auto"/>
            </w:tcBorders>
            <w:noWrap/>
            <w:vAlign w:val="bottom"/>
            <w:hideMark/>
          </w:tcPr>
          <w:p w14:paraId="7F05C626" w14:textId="1FA8B72C" w:rsidR="006A297A" w:rsidRPr="00591390" w:rsidRDefault="006A297A" w:rsidP="00FB5174">
            <w:pPr>
              <w:pStyle w:val="cuatexto"/>
              <w:jc w:val="right"/>
            </w:pPr>
            <w:r w:rsidRPr="00591390">
              <w:t xml:space="preserve"> 0,9 </w:t>
            </w:r>
          </w:p>
        </w:tc>
        <w:tc>
          <w:tcPr>
            <w:tcW w:w="850" w:type="dxa"/>
            <w:tcBorders>
              <w:top w:val="single" w:sz="2" w:space="0" w:color="auto"/>
              <w:bottom w:val="single" w:sz="2" w:space="0" w:color="auto"/>
            </w:tcBorders>
            <w:noWrap/>
            <w:vAlign w:val="bottom"/>
            <w:hideMark/>
          </w:tcPr>
          <w:p w14:paraId="1B8F8F73" w14:textId="5EA9D7BF" w:rsidR="006A297A" w:rsidRPr="00591390" w:rsidRDefault="006A297A" w:rsidP="00FB5174">
            <w:pPr>
              <w:pStyle w:val="cuatexto"/>
              <w:jc w:val="right"/>
            </w:pPr>
            <w:r w:rsidRPr="00591390">
              <w:t xml:space="preserve"> 1,1 </w:t>
            </w:r>
          </w:p>
        </w:tc>
        <w:tc>
          <w:tcPr>
            <w:tcW w:w="992" w:type="dxa"/>
            <w:tcBorders>
              <w:top w:val="single" w:sz="2" w:space="0" w:color="auto"/>
              <w:bottom w:val="single" w:sz="2" w:space="0" w:color="auto"/>
            </w:tcBorders>
            <w:vAlign w:val="bottom"/>
          </w:tcPr>
          <w:p w14:paraId="6D7EFB20" w14:textId="21E96BEC" w:rsidR="006A297A" w:rsidRPr="00591390" w:rsidRDefault="006A297A" w:rsidP="00FB5174">
            <w:pPr>
              <w:pStyle w:val="cuatexto"/>
              <w:jc w:val="right"/>
            </w:pPr>
            <w:r w:rsidRPr="00591390">
              <w:t xml:space="preserve"> 0,1 </w:t>
            </w:r>
          </w:p>
        </w:tc>
      </w:tr>
      <w:tr w:rsidR="006A297A" w14:paraId="19E9A90A" w14:textId="77777777" w:rsidTr="002F7255">
        <w:trPr>
          <w:trHeight w:val="198"/>
        </w:trPr>
        <w:tc>
          <w:tcPr>
            <w:tcW w:w="1560" w:type="dxa"/>
            <w:vMerge/>
            <w:noWrap/>
            <w:vAlign w:val="center"/>
          </w:tcPr>
          <w:p w14:paraId="4AB2534B" w14:textId="77777777" w:rsidR="006A297A" w:rsidRPr="00812D67" w:rsidRDefault="006A297A" w:rsidP="006A297A">
            <w:pPr>
              <w:rPr>
                <w:rFonts w:ascii="Arial Narrow" w:hAnsi="Arial Narrow" w:cs="Calibri"/>
                <w:color w:val="000000"/>
                <w:sz w:val="20"/>
                <w:szCs w:val="20"/>
              </w:rPr>
            </w:pPr>
          </w:p>
        </w:tc>
        <w:tc>
          <w:tcPr>
            <w:tcW w:w="1700" w:type="dxa"/>
            <w:tcBorders>
              <w:top w:val="single" w:sz="2" w:space="0" w:color="auto"/>
              <w:bottom w:val="single" w:sz="2" w:space="0" w:color="auto"/>
            </w:tcBorders>
            <w:noWrap/>
            <w:vAlign w:val="bottom"/>
          </w:tcPr>
          <w:p w14:paraId="36324787" w14:textId="4015CFD0" w:rsidR="006A297A" w:rsidRPr="00591390" w:rsidRDefault="006A297A" w:rsidP="00FB5174">
            <w:pPr>
              <w:pStyle w:val="cuatexto"/>
            </w:pPr>
            <w:r w:rsidRPr="00591390">
              <w:t>Rurales pequeñas</w:t>
            </w:r>
          </w:p>
        </w:tc>
        <w:tc>
          <w:tcPr>
            <w:tcW w:w="568" w:type="dxa"/>
            <w:tcBorders>
              <w:top w:val="single" w:sz="2" w:space="0" w:color="auto"/>
              <w:bottom w:val="single" w:sz="2" w:space="0" w:color="auto"/>
            </w:tcBorders>
            <w:noWrap/>
            <w:vAlign w:val="bottom"/>
          </w:tcPr>
          <w:p w14:paraId="41EED35F" w14:textId="3D413930" w:rsidR="006A297A" w:rsidRPr="00591390" w:rsidRDefault="006A297A" w:rsidP="00FB5174">
            <w:pPr>
              <w:pStyle w:val="cuatexto"/>
              <w:jc w:val="right"/>
            </w:pPr>
            <w:r w:rsidRPr="00591390">
              <w:t xml:space="preserve"> 0,8 </w:t>
            </w:r>
          </w:p>
        </w:tc>
        <w:tc>
          <w:tcPr>
            <w:tcW w:w="780" w:type="dxa"/>
            <w:tcBorders>
              <w:top w:val="single" w:sz="2" w:space="0" w:color="auto"/>
              <w:bottom w:val="single" w:sz="2" w:space="0" w:color="auto"/>
            </w:tcBorders>
            <w:noWrap/>
            <w:vAlign w:val="bottom"/>
          </w:tcPr>
          <w:p w14:paraId="022FA860" w14:textId="42C05E5E" w:rsidR="006A297A" w:rsidRPr="00591390" w:rsidRDefault="006A297A" w:rsidP="00FB5174">
            <w:pPr>
              <w:pStyle w:val="cuatexto"/>
              <w:jc w:val="right"/>
            </w:pPr>
            <w:r w:rsidRPr="00591390">
              <w:t xml:space="preserve"> 0,9 </w:t>
            </w:r>
          </w:p>
        </w:tc>
        <w:tc>
          <w:tcPr>
            <w:tcW w:w="780" w:type="dxa"/>
            <w:tcBorders>
              <w:top w:val="single" w:sz="2" w:space="0" w:color="auto"/>
              <w:bottom w:val="single" w:sz="2" w:space="0" w:color="auto"/>
            </w:tcBorders>
            <w:noWrap/>
            <w:vAlign w:val="bottom"/>
          </w:tcPr>
          <w:p w14:paraId="795B1B93" w14:textId="099EF3FE" w:rsidR="006A297A" w:rsidRPr="00591390" w:rsidRDefault="006A297A" w:rsidP="00FB5174">
            <w:pPr>
              <w:pStyle w:val="cuatexto"/>
              <w:jc w:val="right"/>
            </w:pPr>
            <w:r w:rsidRPr="00591390">
              <w:t xml:space="preserve"> 0,8 </w:t>
            </w:r>
          </w:p>
        </w:tc>
        <w:tc>
          <w:tcPr>
            <w:tcW w:w="779" w:type="dxa"/>
            <w:tcBorders>
              <w:top w:val="single" w:sz="2" w:space="0" w:color="auto"/>
              <w:bottom w:val="single" w:sz="2" w:space="0" w:color="auto"/>
            </w:tcBorders>
            <w:noWrap/>
            <w:vAlign w:val="bottom"/>
          </w:tcPr>
          <w:p w14:paraId="373DD928" w14:textId="745C45D7" w:rsidR="006A297A" w:rsidRPr="00591390" w:rsidRDefault="006A297A" w:rsidP="00FB5174">
            <w:pPr>
              <w:pStyle w:val="cuatexto"/>
              <w:jc w:val="right"/>
            </w:pPr>
            <w:r w:rsidRPr="00591390">
              <w:t xml:space="preserve"> 0,8 </w:t>
            </w:r>
          </w:p>
        </w:tc>
        <w:tc>
          <w:tcPr>
            <w:tcW w:w="780" w:type="dxa"/>
            <w:tcBorders>
              <w:top w:val="single" w:sz="2" w:space="0" w:color="auto"/>
              <w:bottom w:val="single" w:sz="2" w:space="0" w:color="auto"/>
            </w:tcBorders>
            <w:noWrap/>
            <w:vAlign w:val="bottom"/>
          </w:tcPr>
          <w:p w14:paraId="5AC09C96" w14:textId="443FC282" w:rsidR="006A297A" w:rsidRPr="00591390" w:rsidRDefault="006A297A" w:rsidP="00FB5174">
            <w:pPr>
              <w:pStyle w:val="cuatexto"/>
              <w:jc w:val="right"/>
            </w:pPr>
            <w:r w:rsidRPr="00591390">
              <w:t xml:space="preserve">1,0 </w:t>
            </w:r>
          </w:p>
        </w:tc>
        <w:tc>
          <w:tcPr>
            <w:tcW w:w="850" w:type="dxa"/>
            <w:tcBorders>
              <w:top w:val="single" w:sz="2" w:space="0" w:color="auto"/>
              <w:bottom w:val="single" w:sz="2" w:space="0" w:color="auto"/>
            </w:tcBorders>
            <w:noWrap/>
            <w:vAlign w:val="bottom"/>
          </w:tcPr>
          <w:p w14:paraId="2A440427" w14:textId="2A876883" w:rsidR="006A297A" w:rsidRPr="00591390" w:rsidRDefault="006A297A" w:rsidP="00FB5174">
            <w:pPr>
              <w:pStyle w:val="cuatexto"/>
              <w:jc w:val="right"/>
            </w:pPr>
            <w:r w:rsidRPr="00591390">
              <w:t xml:space="preserve">1,1 </w:t>
            </w:r>
          </w:p>
        </w:tc>
        <w:tc>
          <w:tcPr>
            <w:tcW w:w="992" w:type="dxa"/>
            <w:tcBorders>
              <w:top w:val="single" w:sz="2" w:space="0" w:color="auto"/>
              <w:bottom w:val="single" w:sz="2" w:space="0" w:color="auto"/>
            </w:tcBorders>
            <w:vAlign w:val="bottom"/>
          </w:tcPr>
          <w:p w14:paraId="0E6027F5" w14:textId="3C12AB7B" w:rsidR="006A297A" w:rsidRPr="00591390" w:rsidRDefault="006A297A" w:rsidP="00FB5174">
            <w:pPr>
              <w:pStyle w:val="cuatexto"/>
              <w:jc w:val="right"/>
            </w:pPr>
            <w:r w:rsidRPr="00591390">
              <w:t xml:space="preserve"> 0,3 </w:t>
            </w:r>
          </w:p>
        </w:tc>
      </w:tr>
      <w:tr w:rsidR="006A297A" w14:paraId="239523CF" w14:textId="77777777" w:rsidTr="002F7255">
        <w:trPr>
          <w:trHeight w:val="198"/>
        </w:trPr>
        <w:tc>
          <w:tcPr>
            <w:tcW w:w="1560" w:type="dxa"/>
            <w:vMerge/>
            <w:noWrap/>
            <w:vAlign w:val="center"/>
          </w:tcPr>
          <w:p w14:paraId="057E25C1" w14:textId="77777777" w:rsidR="006A297A" w:rsidRPr="00812D67" w:rsidRDefault="006A297A" w:rsidP="006A297A">
            <w:pPr>
              <w:rPr>
                <w:rFonts w:ascii="Arial Narrow" w:hAnsi="Arial Narrow" w:cs="Calibri"/>
                <w:color w:val="000000"/>
                <w:sz w:val="20"/>
                <w:szCs w:val="20"/>
              </w:rPr>
            </w:pPr>
          </w:p>
        </w:tc>
        <w:tc>
          <w:tcPr>
            <w:tcW w:w="1700" w:type="dxa"/>
            <w:tcBorders>
              <w:top w:val="single" w:sz="2" w:space="0" w:color="auto"/>
              <w:bottom w:val="single" w:sz="4" w:space="0" w:color="auto"/>
            </w:tcBorders>
            <w:noWrap/>
            <w:vAlign w:val="bottom"/>
          </w:tcPr>
          <w:p w14:paraId="537B0E7D" w14:textId="1FD243F1" w:rsidR="006A297A" w:rsidRPr="00591390" w:rsidRDefault="006A297A" w:rsidP="00FB5174">
            <w:pPr>
              <w:pStyle w:val="cuatexto"/>
            </w:pPr>
            <w:r w:rsidRPr="00591390">
              <w:t>Zonas especiales</w:t>
            </w:r>
          </w:p>
        </w:tc>
        <w:tc>
          <w:tcPr>
            <w:tcW w:w="568" w:type="dxa"/>
            <w:tcBorders>
              <w:top w:val="single" w:sz="2" w:space="0" w:color="auto"/>
              <w:bottom w:val="single" w:sz="4" w:space="0" w:color="auto"/>
            </w:tcBorders>
            <w:noWrap/>
            <w:vAlign w:val="bottom"/>
          </w:tcPr>
          <w:p w14:paraId="32E7C626" w14:textId="5618E674" w:rsidR="006A297A" w:rsidRPr="00591390" w:rsidRDefault="006A297A" w:rsidP="00FB5174">
            <w:pPr>
              <w:pStyle w:val="cuatexto"/>
              <w:jc w:val="right"/>
            </w:pPr>
            <w:r w:rsidRPr="00591390">
              <w:t xml:space="preserve">1,0 </w:t>
            </w:r>
          </w:p>
        </w:tc>
        <w:tc>
          <w:tcPr>
            <w:tcW w:w="780" w:type="dxa"/>
            <w:tcBorders>
              <w:top w:val="single" w:sz="2" w:space="0" w:color="auto"/>
              <w:bottom w:val="single" w:sz="4" w:space="0" w:color="auto"/>
            </w:tcBorders>
            <w:noWrap/>
            <w:vAlign w:val="bottom"/>
          </w:tcPr>
          <w:p w14:paraId="00A9797F" w14:textId="144DD718" w:rsidR="006A297A" w:rsidRPr="00591390" w:rsidRDefault="006A297A" w:rsidP="00FB5174">
            <w:pPr>
              <w:pStyle w:val="cuatexto"/>
              <w:jc w:val="right"/>
            </w:pPr>
            <w:r w:rsidRPr="00591390">
              <w:t xml:space="preserve">1,3 </w:t>
            </w:r>
          </w:p>
        </w:tc>
        <w:tc>
          <w:tcPr>
            <w:tcW w:w="780" w:type="dxa"/>
            <w:tcBorders>
              <w:top w:val="single" w:sz="2" w:space="0" w:color="auto"/>
              <w:bottom w:val="single" w:sz="4" w:space="0" w:color="auto"/>
            </w:tcBorders>
            <w:noWrap/>
            <w:vAlign w:val="bottom"/>
          </w:tcPr>
          <w:p w14:paraId="00A6C0E0" w14:textId="09417D3A" w:rsidR="006A297A" w:rsidRPr="00591390" w:rsidRDefault="006A297A" w:rsidP="00FB5174">
            <w:pPr>
              <w:pStyle w:val="cuatexto"/>
              <w:jc w:val="right"/>
            </w:pPr>
            <w:r w:rsidRPr="00591390">
              <w:t xml:space="preserve">1,1 </w:t>
            </w:r>
          </w:p>
        </w:tc>
        <w:tc>
          <w:tcPr>
            <w:tcW w:w="779" w:type="dxa"/>
            <w:tcBorders>
              <w:top w:val="single" w:sz="2" w:space="0" w:color="auto"/>
              <w:bottom w:val="single" w:sz="4" w:space="0" w:color="auto"/>
            </w:tcBorders>
            <w:noWrap/>
            <w:vAlign w:val="bottom"/>
          </w:tcPr>
          <w:p w14:paraId="18420CA6" w14:textId="306DD4D1" w:rsidR="006A297A" w:rsidRPr="00591390" w:rsidRDefault="006A297A" w:rsidP="00FB5174">
            <w:pPr>
              <w:pStyle w:val="cuatexto"/>
              <w:jc w:val="right"/>
            </w:pPr>
            <w:r w:rsidRPr="00591390">
              <w:t xml:space="preserve">1,3 </w:t>
            </w:r>
          </w:p>
        </w:tc>
        <w:tc>
          <w:tcPr>
            <w:tcW w:w="780" w:type="dxa"/>
            <w:tcBorders>
              <w:top w:val="single" w:sz="2" w:space="0" w:color="auto"/>
              <w:bottom w:val="single" w:sz="4" w:space="0" w:color="auto"/>
            </w:tcBorders>
            <w:noWrap/>
            <w:vAlign w:val="bottom"/>
          </w:tcPr>
          <w:p w14:paraId="38EBEEEB" w14:textId="008A18FE" w:rsidR="006A297A" w:rsidRPr="00591390" w:rsidRDefault="006A297A" w:rsidP="00FB5174">
            <w:pPr>
              <w:pStyle w:val="cuatexto"/>
              <w:jc w:val="right"/>
            </w:pPr>
            <w:r w:rsidRPr="00591390">
              <w:t xml:space="preserve">1,4 </w:t>
            </w:r>
          </w:p>
        </w:tc>
        <w:tc>
          <w:tcPr>
            <w:tcW w:w="850" w:type="dxa"/>
            <w:tcBorders>
              <w:top w:val="single" w:sz="2" w:space="0" w:color="auto"/>
              <w:bottom w:val="single" w:sz="4" w:space="0" w:color="auto"/>
            </w:tcBorders>
            <w:noWrap/>
            <w:vAlign w:val="bottom"/>
          </w:tcPr>
          <w:p w14:paraId="4E3977D0" w14:textId="4CED6B31" w:rsidR="006A297A" w:rsidRPr="00591390" w:rsidRDefault="006A297A" w:rsidP="00FB5174">
            <w:pPr>
              <w:pStyle w:val="cuatexto"/>
              <w:jc w:val="right"/>
            </w:pPr>
            <w:r w:rsidRPr="00591390">
              <w:t xml:space="preserve">0,8 </w:t>
            </w:r>
          </w:p>
        </w:tc>
        <w:tc>
          <w:tcPr>
            <w:tcW w:w="992" w:type="dxa"/>
            <w:tcBorders>
              <w:top w:val="single" w:sz="2" w:space="0" w:color="auto"/>
              <w:bottom w:val="single" w:sz="4" w:space="0" w:color="auto"/>
            </w:tcBorders>
            <w:vAlign w:val="bottom"/>
          </w:tcPr>
          <w:p w14:paraId="0DB63ED5" w14:textId="168C510C" w:rsidR="006A297A" w:rsidRPr="00591390" w:rsidRDefault="006A297A" w:rsidP="00FB5174">
            <w:pPr>
              <w:pStyle w:val="cuatexto"/>
              <w:jc w:val="right"/>
            </w:pPr>
            <w:r w:rsidRPr="00591390">
              <w:t xml:space="preserve">-0,2  </w:t>
            </w:r>
          </w:p>
        </w:tc>
      </w:tr>
      <w:tr w:rsidR="006A297A" w14:paraId="7CEF28B1" w14:textId="77777777" w:rsidTr="002F7255">
        <w:trPr>
          <w:trHeight w:val="198"/>
        </w:trPr>
        <w:tc>
          <w:tcPr>
            <w:tcW w:w="1560" w:type="dxa"/>
            <w:vMerge/>
            <w:noWrap/>
            <w:vAlign w:val="center"/>
          </w:tcPr>
          <w:p w14:paraId="14D73187" w14:textId="77777777" w:rsidR="006A297A" w:rsidRPr="00812D67" w:rsidRDefault="006A297A" w:rsidP="006A297A">
            <w:pPr>
              <w:rPr>
                <w:rFonts w:ascii="Arial Narrow" w:hAnsi="Arial Narrow" w:cs="Calibri"/>
                <w:color w:val="000000"/>
                <w:sz w:val="20"/>
                <w:szCs w:val="20"/>
              </w:rPr>
            </w:pPr>
          </w:p>
        </w:tc>
        <w:tc>
          <w:tcPr>
            <w:tcW w:w="1700" w:type="dxa"/>
            <w:shd w:val="clear" w:color="auto" w:fill="8DB3E2" w:themeFill="text2" w:themeFillTint="66"/>
            <w:noWrap/>
            <w:vAlign w:val="bottom"/>
          </w:tcPr>
          <w:p w14:paraId="1E93BDD8" w14:textId="6085452C" w:rsidR="006A297A" w:rsidRPr="00B81DD1" w:rsidRDefault="006A297A" w:rsidP="00FB5174">
            <w:pPr>
              <w:pStyle w:val="cuatexto"/>
            </w:pPr>
            <w:r w:rsidRPr="00B81DD1">
              <w:t>Total Navarra</w:t>
            </w:r>
          </w:p>
        </w:tc>
        <w:tc>
          <w:tcPr>
            <w:tcW w:w="568" w:type="dxa"/>
            <w:shd w:val="clear" w:color="auto" w:fill="8DB3E2" w:themeFill="text2" w:themeFillTint="66"/>
            <w:noWrap/>
            <w:vAlign w:val="bottom"/>
          </w:tcPr>
          <w:p w14:paraId="24E6CAFB" w14:textId="186BEB46" w:rsidR="006A297A" w:rsidRPr="00B81DD1" w:rsidRDefault="006A297A" w:rsidP="00FB5174">
            <w:pPr>
              <w:pStyle w:val="cuatexto"/>
              <w:jc w:val="right"/>
            </w:pPr>
            <w:r w:rsidRPr="00B81DD1">
              <w:t xml:space="preserve"> 1,2 </w:t>
            </w:r>
          </w:p>
        </w:tc>
        <w:tc>
          <w:tcPr>
            <w:tcW w:w="780" w:type="dxa"/>
            <w:shd w:val="clear" w:color="auto" w:fill="8DB3E2" w:themeFill="text2" w:themeFillTint="66"/>
            <w:noWrap/>
            <w:vAlign w:val="bottom"/>
          </w:tcPr>
          <w:p w14:paraId="4505CBE9" w14:textId="19541418" w:rsidR="006A297A" w:rsidRPr="00B81DD1" w:rsidRDefault="006A297A" w:rsidP="00FB5174">
            <w:pPr>
              <w:pStyle w:val="cuatexto"/>
              <w:jc w:val="right"/>
            </w:pPr>
            <w:r w:rsidRPr="00B81DD1">
              <w:t xml:space="preserve"> 1,3 </w:t>
            </w:r>
          </w:p>
        </w:tc>
        <w:tc>
          <w:tcPr>
            <w:tcW w:w="780" w:type="dxa"/>
            <w:shd w:val="clear" w:color="auto" w:fill="8DB3E2" w:themeFill="text2" w:themeFillTint="66"/>
            <w:noWrap/>
            <w:vAlign w:val="bottom"/>
          </w:tcPr>
          <w:p w14:paraId="0A6C837D" w14:textId="336050C6" w:rsidR="006A297A" w:rsidRPr="00B81DD1" w:rsidRDefault="006A297A" w:rsidP="00B81DD1">
            <w:pPr>
              <w:pStyle w:val="cuatexto"/>
              <w:jc w:val="right"/>
            </w:pPr>
            <w:r w:rsidRPr="00B81DD1">
              <w:t xml:space="preserve"> 1,2 </w:t>
            </w:r>
          </w:p>
        </w:tc>
        <w:tc>
          <w:tcPr>
            <w:tcW w:w="779" w:type="dxa"/>
            <w:shd w:val="clear" w:color="auto" w:fill="8DB3E2" w:themeFill="text2" w:themeFillTint="66"/>
            <w:noWrap/>
            <w:vAlign w:val="bottom"/>
          </w:tcPr>
          <w:p w14:paraId="7FFCFDB7" w14:textId="14482B7B" w:rsidR="006A297A" w:rsidRPr="00B81DD1" w:rsidRDefault="006A297A" w:rsidP="00B81DD1">
            <w:pPr>
              <w:pStyle w:val="cuatexto"/>
              <w:jc w:val="right"/>
            </w:pPr>
            <w:r w:rsidRPr="00B81DD1">
              <w:t xml:space="preserve"> </w:t>
            </w:r>
            <w:r w:rsidR="00B81DD1" w:rsidRPr="00B81DD1">
              <w:t>1</w:t>
            </w:r>
            <w:r w:rsidRPr="00B81DD1">
              <w:t>,1</w:t>
            </w:r>
          </w:p>
        </w:tc>
        <w:tc>
          <w:tcPr>
            <w:tcW w:w="780" w:type="dxa"/>
            <w:shd w:val="clear" w:color="auto" w:fill="8DB3E2" w:themeFill="text2" w:themeFillTint="66"/>
            <w:noWrap/>
            <w:vAlign w:val="bottom"/>
          </w:tcPr>
          <w:p w14:paraId="279E553C" w14:textId="668E8DB2" w:rsidR="006A297A" w:rsidRPr="00B81DD1" w:rsidRDefault="006A297A" w:rsidP="00B81DD1">
            <w:pPr>
              <w:pStyle w:val="cuatexto"/>
              <w:jc w:val="right"/>
            </w:pPr>
            <w:r w:rsidRPr="00B81DD1">
              <w:t>1,3</w:t>
            </w:r>
          </w:p>
        </w:tc>
        <w:tc>
          <w:tcPr>
            <w:tcW w:w="850" w:type="dxa"/>
            <w:shd w:val="clear" w:color="auto" w:fill="8DB3E2" w:themeFill="text2" w:themeFillTint="66"/>
            <w:noWrap/>
            <w:vAlign w:val="bottom"/>
          </w:tcPr>
          <w:p w14:paraId="0038AD1A" w14:textId="6EDF40E1" w:rsidR="006A297A" w:rsidRPr="00B81DD1" w:rsidRDefault="006A297A" w:rsidP="00B81DD1">
            <w:pPr>
              <w:pStyle w:val="cuatexto"/>
              <w:jc w:val="right"/>
            </w:pPr>
            <w:r w:rsidRPr="00B81DD1">
              <w:t xml:space="preserve">1,5 </w:t>
            </w:r>
          </w:p>
        </w:tc>
        <w:tc>
          <w:tcPr>
            <w:tcW w:w="992" w:type="dxa"/>
            <w:shd w:val="clear" w:color="auto" w:fill="8DB3E2" w:themeFill="text2" w:themeFillTint="66"/>
            <w:vAlign w:val="bottom"/>
          </w:tcPr>
          <w:p w14:paraId="19556ACE" w14:textId="5B72C5F3" w:rsidR="006A297A" w:rsidRPr="00B81DD1" w:rsidRDefault="006A297A" w:rsidP="00FB5174">
            <w:pPr>
              <w:pStyle w:val="cuatexto"/>
              <w:jc w:val="right"/>
            </w:pPr>
            <w:r w:rsidRPr="00B81DD1">
              <w:t xml:space="preserve">0,3 </w:t>
            </w:r>
          </w:p>
        </w:tc>
      </w:tr>
      <w:tr w:rsidR="00011456" w14:paraId="329C4246" w14:textId="77777777" w:rsidTr="002F7255">
        <w:trPr>
          <w:trHeight w:val="198"/>
        </w:trPr>
        <w:tc>
          <w:tcPr>
            <w:tcW w:w="1560" w:type="dxa"/>
            <w:vMerge w:val="restart"/>
            <w:noWrap/>
            <w:vAlign w:val="center"/>
            <w:hideMark/>
          </w:tcPr>
          <w:p w14:paraId="390674E5" w14:textId="7F813A98" w:rsidR="00943EC4" w:rsidRDefault="00011456" w:rsidP="00A06F19">
            <w:pPr>
              <w:rPr>
                <w:rFonts w:ascii="Arial Narrow" w:hAnsi="Arial Narrow" w:cs="Calibri"/>
                <w:bCs/>
                <w:color w:val="000000"/>
                <w:sz w:val="20"/>
                <w:szCs w:val="20"/>
              </w:rPr>
            </w:pPr>
            <w:r>
              <w:rPr>
                <w:rFonts w:ascii="Arial Narrow" w:hAnsi="Arial Narrow" w:cs="Calibri"/>
                <w:bCs/>
                <w:color w:val="000000"/>
                <w:sz w:val="20"/>
                <w:szCs w:val="20"/>
              </w:rPr>
              <w:t>Enferm</w:t>
            </w:r>
            <w:r w:rsidR="00943EC4">
              <w:rPr>
                <w:rFonts w:ascii="Arial Narrow" w:hAnsi="Arial Narrow" w:cs="Calibri"/>
                <w:bCs/>
                <w:color w:val="000000"/>
                <w:sz w:val="20"/>
                <w:szCs w:val="20"/>
              </w:rPr>
              <w:t>ería</w:t>
            </w:r>
            <w:r w:rsidR="00DC66C1">
              <w:rPr>
                <w:rFonts w:ascii="Arial Narrow" w:hAnsi="Arial Narrow" w:cs="Calibri"/>
                <w:bCs/>
                <w:color w:val="000000"/>
                <w:sz w:val="20"/>
                <w:szCs w:val="20"/>
              </w:rPr>
              <w:t xml:space="preserve"> </w:t>
            </w:r>
          </w:p>
          <w:p w14:paraId="124E82C3" w14:textId="12396730" w:rsidR="00011456" w:rsidRPr="00812D67" w:rsidRDefault="00011456" w:rsidP="00A06F19">
            <w:pPr>
              <w:rPr>
                <w:rFonts w:ascii="Arial Narrow" w:hAnsi="Arial Narrow" w:cs="Calibri"/>
                <w:bCs/>
                <w:color w:val="000000"/>
                <w:sz w:val="20"/>
                <w:szCs w:val="20"/>
              </w:rPr>
            </w:pPr>
            <w:r>
              <w:rPr>
                <w:rFonts w:ascii="Arial Narrow" w:hAnsi="Arial Narrow" w:cs="Calibri"/>
                <w:bCs/>
                <w:color w:val="000000"/>
                <w:sz w:val="20"/>
                <w:szCs w:val="20"/>
              </w:rPr>
              <w:t>med</w:t>
            </w:r>
            <w:r w:rsidR="00943EC4">
              <w:rPr>
                <w:rFonts w:ascii="Arial Narrow" w:hAnsi="Arial Narrow" w:cs="Calibri"/>
                <w:bCs/>
                <w:color w:val="000000"/>
                <w:sz w:val="20"/>
                <w:szCs w:val="20"/>
              </w:rPr>
              <w:t>icina</w:t>
            </w:r>
            <w:r w:rsidR="00DC66C1">
              <w:rPr>
                <w:rFonts w:ascii="Arial Narrow" w:hAnsi="Arial Narrow" w:cs="Calibri"/>
                <w:bCs/>
                <w:color w:val="000000"/>
                <w:sz w:val="20"/>
                <w:szCs w:val="20"/>
              </w:rPr>
              <w:t xml:space="preserve"> </w:t>
            </w:r>
            <w:r>
              <w:rPr>
                <w:rFonts w:ascii="Arial Narrow" w:hAnsi="Arial Narrow" w:cs="Calibri"/>
                <w:bCs/>
                <w:color w:val="000000"/>
                <w:sz w:val="20"/>
                <w:szCs w:val="20"/>
              </w:rPr>
              <w:t>fam</w:t>
            </w:r>
            <w:r w:rsidR="00943EC4">
              <w:rPr>
                <w:rFonts w:ascii="Arial Narrow" w:hAnsi="Arial Narrow" w:cs="Calibri"/>
                <w:bCs/>
                <w:color w:val="000000"/>
                <w:sz w:val="20"/>
                <w:szCs w:val="20"/>
              </w:rPr>
              <w:t>iliar</w:t>
            </w:r>
          </w:p>
        </w:tc>
        <w:tc>
          <w:tcPr>
            <w:tcW w:w="1700" w:type="dxa"/>
            <w:tcBorders>
              <w:bottom w:val="single" w:sz="2" w:space="0" w:color="auto"/>
            </w:tcBorders>
            <w:noWrap/>
            <w:vAlign w:val="bottom"/>
            <w:hideMark/>
          </w:tcPr>
          <w:p w14:paraId="68FB31ED" w14:textId="04C49F20" w:rsidR="00011456" w:rsidRPr="00812D67" w:rsidRDefault="00011456" w:rsidP="00FB5174">
            <w:pPr>
              <w:pStyle w:val="cuatexto"/>
              <w:rPr>
                <w:rFonts w:cs="Calibri"/>
                <w:color w:val="000000"/>
                <w:szCs w:val="20"/>
              </w:rPr>
            </w:pPr>
            <w:r>
              <w:rPr>
                <w:rFonts w:cs="Calibri"/>
                <w:color w:val="000000"/>
                <w:szCs w:val="20"/>
              </w:rPr>
              <w:t>Urbanas</w:t>
            </w:r>
          </w:p>
        </w:tc>
        <w:tc>
          <w:tcPr>
            <w:tcW w:w="568" w:type="dxa"/>
            <w:tcBorders>
              <w:bottom w:val="single" w:sz="2" w:space="0" w:color="auto"/>
            </w:tcBorders>
            <w:noWrap/>
            <w:vAlign w:val="bottom"/>
            <w:hideMark/>
          </w:tcPr>
          <w:p w14:paraId="07B74F0E" w14:textId="7EB67B2D" w:rsidR="00011456" w:rsidRPr="00812D67" w:rsidRDefault="00011456" w:rsidP="00FB5174">
            <w:pPr>
              <w:pStyle w:val="cuatexto"/>
              <w:jc w:val="right"/>
              <w:rPr>
                <w:rFonts w:cs="Calibri"/>
                <w:color w:val="000000"/>
                <w:szCs w:val="20"/>
              </w:rPr>
            </w:pPr>
            <w:r>
              <w:rPr>
                <w:rFonts w:cs="Calibri"/>
                <w:color w:val="000000"/>
                <w:szCs w:val="20"/>
              </w:rPr>
              <w:t xml:space="preserve">2,7 </w:t>
            </w:r>
          </w:p>
        </w:tc>
        <w:tc>
          <w:tcPr>
            <w:tcW w:w="780" w:type="dxa"/>
            <w:tcBorders>
              <w:bottom w:val="single" w:sz="2" w:space="0" w:color="auto"/>
            </w:tcBorders>
            <w:noWrap/>
            <w:vAlign w:val="bottom"/>
            <w:hideMark/>
          </w:tcPr>
          <w:p w14:paraId="1E608C87" w14:textId="39A06EC0" w:rsidR="00011456" w:rsidRPr="00812D67" w:rsidRDefault="00011456" w:rsidP="00FB5174">
            <w:pPr>
              <w:pStyle w:val="cuatexto"/>
              <w:jc w:val="right"/>
              <w:rPr>
                <w:rFonts w:cs="Calibri"/>
                <w:color w:val="000000"/>
                <w:szCs w:val="20"/>
              </w:rPr>
            </w:pPr>
            <w:r>
              <w:rPr>
                <w:rFonts w:cs="Calibri"/>
                <w:color w:val="000000"/>
                <w:szCs w:val="20"/>
              </w:rPr>
              <w:t xml:space="preserve">2,8 </w:t>
            </w:r>
          </w:p>
        </w:tc>
        <w:tc>
          <w:tcPr>
            <w:tcW w:w="780" w:type="dxa"/>
            <w:tcBorders>
              <w:bottom w:val="single" w:sz="2" w:space="0" w:color="auto"/>
            </w:tcBorders>
            <w:noWrap/>
            <w:vAlign w:val="bottom"/>
            <w:hideMark/>
          </w:tcPr>
          <w:p w14:paraId="78FBD29C" w14:textId="5AC589E6" w:rsidR="00011456" w:rsidRPr="00812D67" w:rsidRDefault="00011456" w:rsidP="00FB5174">
            <w:pPr>
              <w:pStyle w:val="cuatexto"/>
              <w:jc w:val="right"/>
              <w:rPr>
                <w:rFonts w:cs="Calibri"/>
                <w:color w:val="000000"/>
                <w:szCs w:val="20"/>
              </w:rPr>
            </w:pPr>
            <w:r>
              <w:rPr>
                <w:rFonts w:cs="Calibri"/>
                <w:color w:val="000000"/>
                <w:szCs w:val="20"/>
              </w:rPr>
              <w:t xml:space="preserve"> 2,9 </w:t>
            </w:r>
          </w:p>
        </w:tc>
        <w:tc>
          <w:tcPr>
            <w:tcW w:w="779" w:type="dxa"/>
            <w:tcBorders>
              <w:bottom w:val="single" w:sz="2" w:space="0" w:color="auto"/>
            </w:tcBorders>
            <w:noWrap/>
            <w:vAlign w:val="bottom"/>
            <w:hideMark/>
          </w:tcPr>
          <w:p w14:paraId="6FCB9405" w14:textId="674827B3" w:rsidR="00011456" w:rsidRPr="00812D67" w:rsidRDefault="00011456" w:rsidP="00FB5174">
            <w:pPr>
              <w:pStyle w:val="cuatexto"/>
              <w:jc w:val="right"/>
              <w:rPr>
                <w:rFonts w:cs="Calibri"/>
                <w:color w:val="000000"/>
                <w:szCs w:val="20"/>
              </w:rPr>
            </w:pPr>
            <w:r>
              <w:rPr>
                <w:rFonts w:cs="Calibri"/>
                <w:color w:val="000000"/>
                <w:szCs w:val="20"/>
              </w:rPr>
              <w:t xml:space="preserve">3,4 </w:t>
            </w:r>
          </w:p>
        </w:tc>
        <w:tc>
          <w:tcPr>
            <w:tcW w:w="780" w:type="dxa"/>
            <w:tcBorders>
              <w:bottom w:val="single" w:sz="2" w:space="0" w:color="auto"/>
            </w:tcBorders>
            <w:noWrap/>
            <w:vAlign w:val="bottom"/>
            <w:hideMark/>
          </w:tcPr>
          <w:p w14:paraId="6FFA6CA3" w14:textId="5627F47D" w:rsidR="00011456" w:rsidRPr="00812D67" w:rsidRDefault="00011456" w:rsidP="00FB5174">
            <w:pPr>
              <w:pStyle w:val="cuatexto"/>
              <w:jc w:val="right"/>
              <w:rPr>
                <w:rFonts w:cs="Calibri"/>
                <w:color w:val="000000"/>
                <w:szCs w:val="20"/>
              </w:rPr>
            </w:pPr>
            <w:r>
              <w:rPr>
                <w:rFonts w:cs="Calibri"/>
                <w:color w:val="000000"/>
                <w:szCs w:val="20"/>
              </w:rPr>
              <w:t xml:space="preserve">3,1 </w:t>
            </w:r>
          </w:p>
        </w:tc>
        <w:tc>
          <w:tcPr>
            <w:tcW w:w="850" w:type="dxa"/>
            <w:tcBorders>
              <w:bottom w:val="single" w:sz="2" w:space="0" w:color="auto"/>
            </w:tcBorders>
            <w:noWrap/>
            <w:vAlign w:val="bottom"/>
            <w:hideMark/>
          </w:tcPr>
          <w:p w14:paraId="7526ADE9" w14:textId="55DB3FEB" w:rsidR="00011456" w:rsidRPr="00812D67" w:rsidRDefault="00011456" w:rsidP="00FB5174">
            <w:pPr>
              <w:pStyle w:val="cuatexto"/>
              <w:jc w:val="right"/>
              <w:rPr>
                <w:rFonts w:cs="Calibri"/>
                <w:color w:val="000000"/>
                <w:szCs w:val="20"/>
              </w:rPr>
            </w:pPr>
            <w:r>
              <w:rPr>
                <w:rFonts w:cs="Calibri"/>
                <w:color w:val="000000"/>
                <w:szCs w:val="20"/>
              </w:rPr>
              <w:t>3,5</w:t>
            </w:r>
          </w:p>
        </w:tc>
        <w:tc>
          <w:tcPr>
            <w:tcW w:w="992" w:type="dxa"/>
            <w:tcBorders>
              <w:bottom w:val="single" w:sz="2" w:space="0" w:color="auto"/>
            </w:tcBorders>
            <w:vAlign w:val="bottom"/>
          </w:tcPr>
          <w:p w14:paraId="67EAB7DB" w14:textId="572FF269" w:rsidR="00011456" w:rsidRDefault="00011456" w:rsidP="00FB5174">
            <w:pPr>
              <w:pStyle w:val="cuatexto"/>
              <w:jc w:val="right"/>
              <w:rPr>
                <w:rFonts w:cs="Calibri"/>
                <w:color w:val="000000"/>
                <w:szCs w:val="20"/>
              </w:rPr>
            </w:pPr>
            <w:r w:rsidRPr="00011456">
              <w:rPr>
                <w:rFonts w:cs="Calibri"/>
                <w:color w:val="000000"/>
                <w:szCs w:val="20"/>
              </w:rPr>
              <w:t xml:space="preserve">0,9   </w:t>
            </w:r>
          </w:p>
        </w:tc>
      </w:tr>
      <w:tr w:rsidR="00011456" w14:paraId="1190E1B3" w14:textId="77777777" w:rsidTr="002F7255">
        <w:trPr>
          <w:trHeight w:val="198"/>
        </w:trPr>
        <w:tc>
          <w:tcPr>
            <w:tcW w:w="1560" w:type="dxa"/>
            <w:vMerge/>
            <w:noWrap/>
            <w:vAlign w:val="center"/>
            <w:hideMark/>
          </w:tcPr>
          <w:p w14:paraId="2FA7389E" w14:textId="77777777" w:rsidR="00011456" w:rsidRPr="00812D67" w:rsidRDefault="00011456" w:rsidP="00011456">
            <w:pPr>
              <w:rPr>
                <w:rFonts w:ascii="Arial Narrow" w:hAnsi="Arial Narrow" w:cs="Calibri"/>
                <w:color w:val="000000"/>
                <w:sz w:val="20"/>
                <w:szCs w:val="20"/>
              </w:rPr>
            </w:pPr>
          </w:p>
        </w:tc>
        <w:tc>
          <w:tcPr>
            <w:tcW w:w="1700" w:type="dxa"/>
            <w:tcBorders>
              <w:top w:val="single" w:sz="2" w:space="0" w:color="auto"/>
              <w:bottom w:val="single" w:sz="2" w:space="0" w:color="auto"/>
            </w:tcBorders>
            <w:noWrap/>
            <w:vAlign w:val="bottom"/>
            <w:hideMark/>
          </w:tcPr>
          <w:p w14:paraId="3D33E049" w14:textId="149353E4" w:rsidR="00011456" w:rsidRPr="00812D67" w:rsidRDefault="00011456" w:rsidP="00FB5174">
            <w:pPr>
              <w:pStyle w:val="cuatexto"/>
              <w:rPr>
                <w:rFonts w:cs="Calibri"/>
                <w:color w:val="000000"/>
                <w:szCs w:val="20"/>
              </w:rPr>
            </w:pPr>
            <w:r>
              <w:rPr>
                <w:rFonts w:cs="Calibri"/>
                <w:color w:val="000000"/>
                <w:szCs w:val="20"/>
              </w:rPr>
              <w:t>Rurales grandes</w:t>
            </w:r>
          </w:p>
        </w:tc>
        <w:tc>
          <w:tcPr>
            <w:tcW w:w="568" w:type="dxa"/>
            <w:tcBorders>
              <w:top w:val="single" w:sz="2" w:space="0" w:color="auto"/>
              <w:bottom w:val="single" w:sz="2" w:space="0" w:color="auto"/>
            </w:tcBorders>
            <w:noWrap/>
            <w:vAlign w:val="bottom"/>
            <w:hideMark/>
          </w:tcPr>
          <w:p w14:paraId="0A303706" w14:textId="43B667D2" w:rsidR="00011456" w:rsidRPr="00812D67" w:rsidRDefault="00011456" w:rsidP="00FB5174">
            <w:pPr>
              <w:pStyle w:val="cuatexto"/>
              <w:jc w:val="right"/>
              <w:rPr>
                <w:rFonts w:cs="Calibri"/>
                <w:color w:val="000000"/>
                <w:szCs w:val="20"/>
              </w:rPr>
            </w:pPr>
            <w:r>
              <w:rPr>
                <w:rFonts w:cs="Calibri"/>
                <w:color w:val="000000"/>
                <w:szCs w:val="20"/>
              </w:rPr>
              <w:t xml:space="preserve">2,0 </w:t>
            </w:r>
          </w:p>
        </w:tc>
        <w:tc>
          <w:tcPr>
            <w:tcW w:w="780" w:type="dxa"/>
            <w:tcBorders>
              <w:top w:val="single" w:sz="2" w:space="0" w:color="auto"/>
              <w:bottom w:val="single" w:sz="2" w:space="0" w:color="auto"/>
            </w:tcBorders>
            <w:noWrap/>
            <w:vAlign w:val="bottom"/>
            <w:hideMark/>
          </w:tcPr>
          <w:p w14:paraId="76BBA73C" w14:textId="6C7DBC0F" w:rsidR="00011456" w:rsidRPr="00812D67" w:rsidRDefault="00011456" w:rsidP="00FB5174">
            <w:pPr>
              <w:pStyle w:val="cuatexto"/>
              <w:jc w:val="right"/>
              <w:rPr>
                <w:rFonts w:cs="Calibri"/>
                <w:color w:val="000000"/>
                <w:szCs w:val="20"/>
              </w:rPr>
            </w:pPr>
            <w:r>
              <w:rPr>
                <w:rFonts w:cs="Calibri"/>
                <w:color w:val="000000"/>
                <w:szCs w:val="20"/>
              </w:rPr>
              <w:t xml:space="preserve">2,3 </w:t>
            </w:r>
          </w:p>
        </w:tc>
        <w:tc>
          <w:tcPr>
            <w:tcW w:w="780" w:type="dxa"/>
            <w:tcBorders>
              <w:top w:val="single" w:sz="2" w:space="0" w:color="auto"/>
              <w:bottom w:val="single" w:sz="2" w:space="0" w:color="auto"/>
            </w:tcBorders>
            <w:noWrap/>
            <w:vAlign w:val="bottom"/>
            <w:hideMark/>
          </w:tcPr>
          <w:p w14:paraId="180BA2A2" w14:textId="008FFC52" w:rsidR="00011456" w:rsidRPr="00812D67" w:rsidRDefault="00011456" w:rsidP="00FB5174">
            <w:pPr>
              <w:pStyle w:val="cuatexto"/>
              <w:jc w:val="right"/>
              <w:rPr>
                <w:rFonts w:cs="Calibri"/>
                <w:color w:val="000000"/>
                <w:szCs w:val="20"/>
              </w:rPr>
            </w:pPr>
            <w:r>
              <w:rPr>
                <w:rFonts w:cs="Calibri"/>
                <w:color w:val="000000"/>
                <w:szCs w:val="20"/>
              </w:rPr>
              <w:t xml:space="preserve">2,9 </w:t>
            </w:r>
          </w:p>
        </w:tc>
        <w:tc>
          <w:tcPr>
            <w:tcW w:w="779" w:type="dxa"/>
            <w:tcBorders>
              <w:top w:val="single" w:sz="2" w:space="0" w:color="auto"/>
              <w:bottom w:val="single" w:sz="2" w:space="0" w:color="auto"/>
            </w:tcBorders>
            <w:noWrap/>
            <w:vAlign w:val="bottom"/>
            <w:hideMark/>
          </w:tcPr>
          <w:p w14:paraId="116AE1D1" w14:textId="5A0BBC50" w:rsidR="00011456" w:rsidRPr="00812D67" w:rsidRDefault="00011456" w:rsidP="00FB5174">
            <w:pPr>
              <w:pStyle w:val="cuatexto"/>
              <w:jc w:val="right"/>
              <w:rPr>
                <w:rFonts w:cs="Calibri"/>
                <w:color w:val="000000"/>
                <w:szCs w:val="20"/>
              </w:rPr>
            </w:pPr>
            <w:r>
              <w:rPr>
                <w:rFonts w:cs="Calibri"/>
                <w:color w:val="000000"/>
                <w:szCs w:val="20"/>
              </w:rPr>
              <w:t xml:space="preserve"> </w:t>
            </w:r>
            <w:r w:rsidR="00FB5174">
              <w:rPr>
                <w:rFonts w:cs="Calibri"/>
                <w:color w:val="000000"/>
                <w:szCs w:val="20"/>
              </w:rPr>
              <w:t>2</w:t>
            </w:r>
            <w:r>
              <w:rPr>
                <w:rFonts w:cs="Calibri"/>
                <w:color w:val="000000"/>
                <w:szCs w:val="20"/>
              </w:rPr>
              <w:t xml:space="preserve">,7 </w:t>
            </w:r>
          </w:p>
        </w:tc>
        <w:tc>
          <w:tcPr>
            <w:tcW w:w="780" w:type="dxa"/>
            <w:tcBorders>
              <w:top w:val="single" w:sz="2" w:space="0" w:color="auto"/>
              <w:bottom w:val="single" w:sz="2" w:space="0" w:color="auto"/>
            </w:tcBorders>
            <w:noWrap/>
            <w:vAlign w:val="bottom"/>
            <w:hideMark/>
          </w:tcPr>
          <w:p w14:paraId="4C65D4E9" w14:textId="131650B8" w:rsidR="00011456" w:rsidRPr="00812D67" w:rsidRDefault="00011456" w:rsidP="00FB5174">
            <w:pPr>
              <w:pStyle w:val="cuatexto"/>
              <w:jc w:val="right"/>
              <w:rPr>
                <w:rFonts w:cs="Calibri"/>
                <w:color w:val="000000"/>
                <w:szCs w:val="20"/>
              </w:rPr>
            </w:pPr>
            <w:r>
              <w:rPr>
                <w:rFonts w:cs="Calibri"/>
                <w:color w:val="000000"/>
                <w:szCs w:val="20"/>
              </w:rPr>
              <w:t xml:space="preserve"> 2,8 </w:t>
            </w:r>
          </w:p>
        </w:tc>
        <w:tc>
          <w:tcPr>
            <w:tcW w:w="850" w:type="dxa"/>
            <w:tcBorders>
              <w:top w:val="single" w:sz="2" w:space="0" w:color="auto"/>
              <w:bottom w:val="single" w:sz="2" w:space="0" w:color="auto"/>
            </w:tcBorders>
            <w:noWrap/>
            <w:vAlign w:val="bottom"/>
            <w:hideMark/>
          </w:tcPr>
          <w:p w14:paraId="79A5BB25" w14:textId="24A7F44E" w:rsidR="00011456" w:rsidRPr="00812D67" w:rsidRDefault="00011456" w:rsidP="00FB5174">
            <w:pPr>
              <w:pStyle w:val="cuatexto"/>
              <w:jc w:val="right"/>
              <w:rPr>
                <w:rFonts w:cs="Calibri"/>
                <w:color w:val="000000"/>
                <w:szCs w:val="20"/>
              </w:rPr>
            </w:pPr>
            <w:r>
              <w:rPr>
                <w:rFonts w:cs="Calibri"/>
                <w:color w:val="000000"/>
                <w:szCs w:val="20"/>
              </w:rPr>
              <w:t xml:space="preserve"> 3,1 </w:t>
            </w:r>
          </w:p>
        </w:tc>
        <w:tc>
          <w:tcPr>
            <w:tcW w:w="992" w:type="dxa"/>
            <w:tcBorders>
              <w:top w:val="single" w:sz="2" w:space="0" w:color="auto"/>
              <w:bottom w:val="single" w:sz="2" w:space="0" w:color="auto"/>
            </w:tcBorders>
            <w:vAlign w:val="bottom"/>
          </w:tcPr>
          <w:p w14:paraId="660965BD" w14:textId="5119A6CA" w:rsidR="00011456" w:rsidRDefault="00011456" w:rsidP="00FB5174">
            <w:pPr>
              <w:pStyle w:val="cuatexto"/>
              <w:jc w:val="right"/>
              <w:rPr>
                <w:rFonts w:cs="Calibri"/>
                <w:color w:val="000000"/>
                <w:szCs w:val="20"/>
              </w:rPr>
            </w:pPr>
            <w:r w:rsidRPr="00011456">
              <w:rPr>
                <w:rFonts w:cs="Calibri"/>
                <w:color w:val="000000"/>
                <w:szCs w:val="20"/>
              </w:rPr>
              <w:t xml:space="preserve"> 1,1   </w:t>
            </w:r>
          </w:p>
        </w:tc>
      </w:tr>
      <w:tr w:rsidR="00011456" w14:paraId="70AE89C1" w14:textId="77777777" w:rsidTr="002F7255">
        <w:trPr>
          <w:trHeight w:val="198"/>
        </w:trPr>
        <w:tc>
          <w:tcPr>
            <w:tcW w:w="1560" w:type="dxa"/>
            <w:vMerge/>
            <w:noWrap/>
            <w:vAlign w:val="center"/>
            <w:hideMark/>
          </w:tcPr>
          <w:p w14:paraId="7E2F41ED" w14:textId="77777777" w:rsidR="00011456" w:rsidRPr="00812D67" w:rsidRDefault="00011456" w:rsidP="00011456">
            <w:pPr>
              <w:rPr>
                <w:rFonts w:ascii="Arial Narrow" w:hAnsi="Arial Narrow" w:cs="Calibri"/>
                <w:color w:val="000000"/>
                <w:sz w:val="20"/>
                <w:szCs w:val="20"/>
              </w:rPr>
            </w:pPr>
          </w:p>
        </w:tc>
        <w:tc>
          <w:tcPr>
            <w:tcW w:w="1700" w:type="dxa"/>
            <w:tcBorders>
              <w:top w:val="single" w:sz="2" w:space="0" w:color="auto"/>
              <w:bottom w:val="single" w:sz="2" w:space="0" w:color="auto"/>
            </w:tcBorders>
            <w:noWrap/>
            <w:vAlign w:val="bottom"/>
            <w:hideMark/>
          </w:tcPr>
          <w:p w14:paraId="7601203F" w14:textId="4D1CA3EF" w:rsidR="00011456" w:rsidRPr="00812D67" w:rsidRDefault="00011456" w:rsidP="00FB5174">
            <w:pPr>
              <w:pStyle w:val="cuatexto"/>
              <w:rPr>
                <w:rFonts w:cs="Calibri"/>
                <w:color w:val="000000"/>
                <w:szCs w:val="20"/>
              </w:rPr>
            </w:pPr>
            <w:r>
              <w:rPr>
                <w:rFonts w:cs="Calibri"/>
                <w:color w:val="000000"/>
                <w:szCs w:val="20"/>
              </w:rPr>
              <w:t>Rurales medianas</w:t>
            </w:r>
          </w:p>
        </w:tc>
        <w:tc>
          <w:tcPr>
            <w:tcW w:w="568" w:type="dxa"/>
            <w:tcBorders>
              <w:top w:val="single" w:sz="2" w:space="0" w:color="auto"/>
              <w:bottom w:val="single" w:sz="2" w:space="0" w:color="auto"/>
            </w:tcBorders>
            <w:noWrap/>
            <w:vAlign w:val="bottom"/>
            <w:hideMark/>
          </w:tcPr>
          <w:p w14:paraId="243F1A88" w14:textId="708A946B" w:rsidR="00011456" w:rsidRPr="00812D67" w:rsidRDefault="00011456" w:rsidP="00FB5174">
            <w:pPr>
              <w:pStyle w:val="cuatexto"/>
              <w:jc w:val="right"/>
              <w:rPr>
                <w:rFonts w:cs="Calibri"/>
                <w:color w:val="000000"/>
                <w:szCs w:val="20"/>
              </w:rPr>
            </w:pPr>
            <w:r>
              <w:rPr>
                <w:rFonts w:cs="Calibri"/>
                <w:color w:val="000000"/>
                <w:szCs w:val="20"/>
              </w:rPr>
              <w:t xml:space="preserve">2,2 </w:t>
            </w:r>
          </w:p>
        </w:tc>
        <w:tc>
          <w:tcPr>
            <w:tcW w:w="780" w:type="dxa"/>
            <w:tcBorders>
              <w:top w:val="single" w:sz="2" w:space="0" w:color="auto"/>
              <w:bottom w:val="single" w:sz="2" w:space="0" w:color="auto"/>
            </w:tcBorders>
            <w:noWrap/>
            <w:vAlign w:val="bottom"/>
            <w:hideMark/>
          </w:tcPr>
          <w:p w14:paraId="23E9A0CF" w14:textId="57B1E9DB" w:rsidR="00011456" w:rsidRPr="00812D67" w:rsidRDefault="00011456" w:rsidP="00FB5174">
            <w:pPr>
              <w:pStyle w:val="cuatexto"/>
              <w:jc w:val="right"/>
              <w:rPr>
                <w:rFonts w:cs="Calibri"/>
                <w:color w:val="000000"/>
                <w:szCs w:val="20"/>
              </w:rPr>
            </w:pPr>
            <w:r>
              <w:rPr>
                <w:rFonts w:cs="Calibri"/>
                <w:color w:val="000000"/>
                <w:szCs w:val="20"/>
              </w:rPr>
              <w:t xml:space="preserve"> 2,4 </w:t>
            </w:r>
          </w:p>
        </w:tc>
        <w:tc>
          <w:tcPr>
            <w:tcW w:w="780" w:type="dxa"/>
            <w:tcBorders>
              <w:top w:val="single" w:sz="2" w:space="0" w:color="auto"/>
              <w:bottom w:val="single" w:sz="2" w:space="0" w:color="auto"/>
            </w:tcBorders>
            <w:noWrap/>
            <w:vAlign w:val="bottom"/>
            <w:hideMark/>
          </w:tcPr>
          <w:p w14:paraId="54CAF107" w14:textId="6025455D" w:rsidR="00011456" w:rsidRPr="00812D67" w:rsidRDefault="00011456" w:rsidP="00FB5174">
            <w:pPr>
              <w:pStyle w:val="cuatexto"/>
              <w:jc w:val="right"/>
              <w:rPr>
                <w:rFonts w:cs="Calibri"/>
                <w:color w:val="000000"/>
                <w:szCs w:val="20"/>
              </w:rPr>
            </w:pPr>
            <w:r>
              <w:rPr>
                <w:rFonts w:cs="Calibri"/>
                <w:color w:val="000000"/>
                <w:szCs w:val="20"/>
              </w:rPr>
              <w:t xml:space="preserve"> 2,5 </w:t>
            </w:r>
          </w:p>
        </w:tc>
        <w:tc>
          <w:tcPr>
            <w:tcW w:w="779" w:type="dxa"/>
            <w:tcBorders>
              <w:top w:val="single" w:sz="2" w:space="0" w:color="auto"/>
              <w:bottom w:val="single" w:sz="2" w:space="0" w:color="auto"/>
            </w:tcBorders>
            <w:noWrap/>
            <w:vAlign w:val="bottom"/>
            <w:hideMark/>
          </w:tcPr>
          <w:p w14:paraId="088D6C7E" w14:textId="600555A5" w:rsidR="00011456" w:rsidRPr="00812D67" w:rsidRDefault="00011456" w:rsidP="00FB5174">
            <w:pPr>
              <w:pStyle w:val="cuatexto"/>
              <w:jc w:val="right"/>
              <w:rPr>
                <w:rFonts w:cs="Calibri"/>
                <w:color w:val="000000"/>
                <w:szCs w:val="20"/>
              </w:rPr>
            </w:pPr>
            <w:r>
              <w:rPr>
                <w:rFonts w:cs="Calibri"/>
                <w:color w:val="000000"/>
                <w:szCs w:val="20"/>
              </w:rPr>
              <w:t xml:space="preserve"> 2,2 </w:t>
            </w:r>
          </w:p>
        </w:tc>
        <w:tc>
          <w:tcPr>
            <w:tcW w:w="780" w:type="dxa"/>
            <w:tcBorders>
              <w:top w:val="single" w:sz="2" w:space="0" w:color="auto"/>
              <w:bottom w:val="single" w:sz="2" w:space="0" w:color="auto"/>
            </w:tcBorders>
            <w:noWrap/>
            <w:vAlign w:val="bottom"/>
            <w:hideMark/>
          </w:tcPr>
          <w:p w14:paraId="3487D42C" w14:textId="76E2B892" w:rsidR="00011456" w:rsidRPr="00812D67" w:rsidRDefault="00011456" w:rsidP="00FB5174">
            <w:pPr>
              <w:pStyle w:val="cuatexto"/>
              <w:jc w:val="right"/>
              <w:rPr>
                <w:rFonts w:cs="Calibri"/>
                <w:color w:val="000000"/>
                <w:szCs w:val="20"/>
              </w:rPr>
            </w:pPr>
            <w:r>
              <w:rPr>
                <w:rFonts w:cs="Calibri"/>
                <w:color w:val="000000"/>
                <w:szCs w:val="20"/>
              </w:rPr>
              <w:t xml:space="preserve"> 2,7 </w:t>
            </w:r>
          </w:p>
        </w:tc>
        <w:tc>
          <w:tcPr>
            <w:tcW w:w="850" w:type="dxa"/>
            <w:tcBorders>
              <w:top w:val="single" w:sz="2" w:space="0" w:color="auto"/>
              <w:bottom w:val="single" w:sz="2" w:space="0" w:color="auto"/>
            </w:tcBorders>
            <w:noWrap/>
            <w:vAlign w:val="bottom"/>
            <w:hideMark/>
          </w:tcPr>
          <w:p w14:paraId="59E370E0" w14:textId="0ABAFEE4" w:rsidR="00011456" w:rsidRPr="00812D67" w:rsidRDefault="00011456" w:rsidP="00FB5174">
            <w:pPr>
              <w:pStyle w:val="cuatexto"/>
              <w:jc w:val="right"/>
              <w:rPr>
                <w:rFonts w:cs="Calibri"/>
                <w:color w:val="000000"/>
                <w:szCs w:val="20"/>
              </w:rPr>
            </w:pPr>
            <w:r>
              <w:rPr>
                <w:rFonts w:cs="Calibri"/>
                <w:color w:val="000000"/>
                <w:szCs w:val="20"/>
              </w:rPr>
              <w:t xml:space="preserve"> 2,9 </w:t>
            </w:r>
          </w:p>
        </w:tc>
        <w:tc>
          <w:tcPr>
            <w:tcW w:w="992" w:type="dxa"/>
            <w:tcBorders>
              <w:top w:val="single" w:sz="2" w:space="0" w:color="auto"/>
              <w:bottom w:val="single" w:sz="2" w:space="0" w:color="auto"/>
            </w:tcBorders>
            <w:vAlign w:val="bottom"/>
          </w:tcPr>
          <w:p w14:paraId="056E39DD" w14:textId="2F9DD588" w:rsidR="00011456" w:rsidRDefault="00011456" w:rsidP="00FB5174">
            <w:pPr>
              <w:pStyle w:val="cuatexto"/>
              <w:jc w:val="right"/>
              <w:rPr>
                <w:rFonts w:cs="Calibri"/>
                <w:color w:val="000000"/>
                <w:szCs w:val="20"/>
              </w:rPr>
            </w:pPr>
            <w:r w:rsidRPr="00011456">
              <w:rPr>
                <w:rFonts w:cs="Calibri"/>
                <w:color w:val="000000"/>
                <w:szCs w:val="20"/>
              </w:rPr>
              <w:t xml:space="preserve"> 0,7   </w:t>
            </w:r>
          </w:p>
        </w:tc>
      </w:tr>
      <w:tr w:rsidR="00011456" w14:paraId="6D1500FC" w14:textId="77777777" w:rsidTr="002F7255">
        <w:trPr>
          <w:trHeight w:val="198"/>
        </w:trPr>
        <w:tc>
          <w:tcPr>
            <w:tcW w:w="1560" w:type="dxa"/>
            <w:vMerge/>
            <w:noWrap/>
            <w:vAlign w:val="center"/>
          </w:tcPr>
          <w:p w14:paraId="32FB4F36" w14:textId="77777777" w:rsidR="00011456" w:rsidRPr="00812D67" w:rsidRDefault="00011456" w:rsidP="00011456">
            <w:pPr>
              <w:rPr>
                <w:rFonts w:ascii="Arial Narrow" w:hAnsi="Arial Narrow" w:cs="Calibri"/>
                <w:color w:val="000000"/>
                <w:sz w:val="20"/>
                <w:szCs w:val="20"/>
              </w:rPr>
            </w:pPr>
          </w:p>
        </w:tc>
        <w:tc>
          <w:tcPr>
            <w:tcW w:w="1700" w:type="dxa"/>
            <w:tcBorders>
              <w:top w:val="single" w:sz="2" w:space="0" w:color="auto"/>
              <w:bottom w:val="single" w:sz="2" w:space="0" w:color="auto"/>
            </w:tcBorders>
            <w:noWrap/>
            <w:vAlign w:val="bottom"/>
          </w:tcPr>
          <w:p w14:paraId="6E1AA20E" w14:textId="01420FAD" w:rsidR="00011456" w:rsidRDefault="00011456" w:rsidP="00FB5174">
            <w:pPr>
              <w:pStyle w:val="cuatexto"/>
              <w:rPr>
                <w:rFonts w:cs="Calibri"/>
                <w:color w:val="000000"/>
                <w:szCs w:val="20"/>
              </w:rPr>
            </w:pPr>
            <w:r>
              <w:rPr>
                <w:rFonts w:cs="Calibri"/>
                <w:color w:val="000000"/>
                <w:szCs w:val="20"/>
              </w:rPr>
              <w:t>Rurales pequeñas</w:t>
            </w:r>
          </w:p>
        </w:tc>
        <w:tc>
          <w:tcPr>
            <w:tcW w:w="568" w:type="dxa"/>
            <w:tcBorders>
              <w:top w:val="single" w:sz="2" w:space="0" w:color="auto"/>
              <w:bottom w:val="single" w:sz="2" w:space="0" w:color="auto"/>
            </w:tcBorders>
            <w:noWrap/>
            <w:vAlign w:val="bottom"/>
          </w:tcPr>
          <w:p w14:paraId="0EC7F251" w14:textId="4A46E363" w:rsidR="00011456" w:rsidRDefault="00011456" w:rsidP="00FB5174">
            <w:pPr>
              <w:pStyle w:val="cuatexto"/>
              <w:jc w:val="right"/>
              <w:rPr>
                <w:rFonts w:cs="Calibri"/>
                <w:color w:val="000000"/>
                <w:szCs w:val="20"/>
              </w:rPr>
            </w:pPr>
            <w:r>
              <w:rPr>
                <w:rFonts w:cs="Calibri"/>
                <w:color w:val="000000"/>
                <w:szCs w:val="20"/>
              </w:rPr>
              <w:t xml:space="preserve">1,5 </w:t>
            </w:r>
          </w:p>
        </w:tc>
        <w:tc>
          <w:tcPr>
            <w:tcW w:w="780" w:type="dxa"/>
            <w:tcBorders>
              <w:top w:val="single" w:sz="2" w:space="0" w:color="auto"/>
              <w:bottom w:val="single" w:sz="2" w:space="0" w:color="auto"/>
            </w:tcBorders>
            <w:noWrap/>
            <w:vAlign w:val="bottom"/>
          </w:tcPr>
          <w:p w14:paraId="27A7D163" w14:textId="3A7CC098" w:rsidR="00011456" w:rsidRDefault="00011456" w:rsidP="00FB5174">
            <w:pPr>
              <w:pStyle w:val="cuatexto"/>
              <w:jc w:val="right"/>
              <w:rPr>
                <w:rFonts w:cs="Calibri"/>
                <w:color w:val="000000"/>
                <w:szCs w:val="20"/>
              </w:rPr>
            </w:pPr>
            <w:r>
              <w:rPr>
                <w:rFonts w:cs="Calibri"/>
                <w:color w:val="000000"/>
                <w:szCs w:val="20"/>
              </w:rPr>
              <w:t xml:space="preserve">1,6 </w:t>
            </w:r>
          </w:p>
        </w:tc>
        <w:tc>
          <w:tcPr>
            <w:tcW w:w="780" w:type="dxa"/>
            <w:tcBorders>
              <w:top w:val="single" w:sz="2" w:space="0" w:color="auto"/>
              <w:bottom w:val="single" w:sz="2" w:space="0" w:color="auto"/>
            </w:tcBorders>
            <w:noWrap/>
            <w:vAlign w:val="bottom"/>
          </w:tcPr>
          <w:p w14:paraId="6C189323" w14:textId="153DFAE2" w:rsidR="00011456" w:rsidRDefault="00011456" w:rsidP="00FB5174">
            <w:pPr>
              <w:pStyle w:val="cuatexto"/>
              <w:jc w:val="right"/>
              <w:rPr>
                <w:rFonts w:cs="Calibri"/>
                <w:color w:val="000000"/>
                <w:szCs w:val="20"/>
              </w:rPr>
            </w:pPr>
            <w:r>
              <w:rPr>
                <w:rFonts w:cs="Calibri"/>
                <w:color w:val="000000"/>
                <w:szCs w:val="20"/>
              </w:rPr>
              <w:t xml:space="preserve">2,0 </w:t>
            </w:r>
          </w:p>
        </w:tc>
        <w:tc>
          <w:tcPr>
            <w:tcW w:w="779" w:type="dxa"/>
            <w:tcBorders>
              <w:top w:val="single" w:sz="2" w:space="0" w:color="auto"/>
              <w:bottom w:val="single" w:sz="2" w:space="0" w:color="auto"/>
            </w:tcBorders>
            <w:noWrap/>
            <w:vAlign w:val="bottom"/>
          </w:tcPr>
          <w:p w14:paraId="05D18D32" w14:textId="336CF630" w:rsidR="00011456" w:rsidRDefault="00011456" w:rsidP="00FB5174">
            <w:pPr>
              <w:pStyle w:val="cuatexto"/>
              <w:jc w:val="right"/>
              <w:rPr>
                <w:rFonts w:cs="Calibri"/>
                <w:color w:val="000000"/>
                <w:szCs w:val="20"/>
              </w:rPr>
            </w:pPr>
            <w:r>
              <w:rPr>
                <w:rFonts w:cs="Calibri"/>
                <w:color w:val="000000"/>
                <w:szCs w:val="20"/>
              </w:rPr>
              <w:t xml:space="preserve"> 1,9 </w:t>
            </w:r>
          </w:p>
        </w:tc>
        <w:tc>
          <w:tcPr>
            <w:tcW w:w="780" w:type="dxa"/>
            <w:tcBorders>
              <w:top w:val="single" w:sz="2" w:space="0" w:color="auto"/>
              <w:bottom w:val="single" w:sz="2" w:space="0" w:color="auto"/>
            </w:tcBorders>
            <w:noWrap/>
            <w:vAlign w:val="bottom"/>
          </w:tcPr>
          <w:p w14:paraId="532264CB" w14:textId="25B1036E" w:rsidR="00011456" w:rsidRDefault="00011456" w:rsidP="00FB5174">
            <w:pPr>
              <w:pStyle w:val="cuatexto"/>
              <w:jc w:val="right"/>
              <w:rPr>
                <w:rFonts w:cs="Calibri"/>
                <w:color w:val="000000"/>
                <w:szCs w:val="20"/>
              </w:rPr>
            </w:pPr>
            <w:r>
              <w:rPr>
                <w:rFonts w:cs="Calibri"/>
                <w:color w:val="000000"/>
                <w:szCs w:val="20"/>
              </w:rPr>
              <w:t xml:space="preserve"> 2,3 </w:t>
            </w:r>
          </w:p>
        </w:tc>
        <w:tc>
          <w:tcPr>
            <w:tcW w:w="850" w:type="dxa"/>
            <w:tcBorders>
              <w:top w:val="single" w:sz="2" w:space="0" w:color="auto"/>
              <w:bottom w:val="single" w:sz="2" w:space="0" w:color="auto"/>
            </w:tcBorders>
            <w:noWrap/>
            <w:vAlign w:val="bottom"/>
          </w:tcPr>
          <w:p w14:paraId="6981B156" w14:textId="547D5D63" w:rsidR="00011456" w:rsidRDefault="00011456" w:rsidP="00FB5174">
            <w:pPr>
              <w:pStyle w:val="cuatexto"/>
              <w:jc w:val="right"/>
              <w:rPr>
                <w:rFonts w:cs="Calibri"/>
                <w:color w:val="000000"/>
                <w:szCs w:val="20"/>
              </w:rPr>
            </w:pPr>
            <w:r>
              <w:rPr>
                <w:rFonts w:cs="Calibri"/>
                <w:color w:val="000000"/>
                <w:szCs w:val="20"/>
              </w:rPr>
              <w:t xml:space="preserve"> 2,6 </w:t>
            </w:r>
          </w:p>
        </w:tc>
        <w:tc>
          <w:tcPr>
            <w:tcW w:w="992" w:type="dxa"/>
            <w:tcBorders>
              <w:top w:val="single" w:sz="2" w:space="0" w:color="auto"/>
              <w:bottom w:val="single" w:sz="2" w:space="0" w:color="auto"/>
            </w:tcBorders>
            <w:vAlign w:val="bottom"/>
          </w:tcPr>
          <w:p w14:paraId="2F7D182B" w14:textId="59EF3D91" w:rsidR="00011456" w:rsidRDefault="00011456" w:rsidP="00FB5174">
            <w:pPr>
              <w:pStyle w:val="cuatexto"/>
              <w:jc w:val="right"/>
              <w:rPr>
                <w:rFonts w:cs="Calibri"/>
                <w:color w:val="000000"/>
                <w:szCs w:val="20"/>
              </w:rPr>
            </w:pPr>
            <w:r w:rsidRPr="00011456">
              <w:rPr>
                <w:rFonts w:cs="Calibri"/>
                <w:color w:val="000000"/>
                <w:szCs w:val="20"/>
              </w:rPr>
              <w:t xml:space="preserve">  1,1   </w:t>
            </w:r>
          </w:p>
        </w:tc>
      </w:tr>
      <w:tr w:rsidR="00011456" w14:paraId="17BB1673" w14:textId="77777777" w:rsidTr="002F7255">
        <w:trPr>
          <w:trHeight w:val="198"/>
        </w:trPr>
        <w:tc>
          <w:tcPr>
            <w:tcW w:w="1560" w:type="dxa"/>
            <w:vMerge/>
            <w:noWrap/>
            <w:vAlign w:val="center"/>
          </w:tcPr>
          <w:p w14:paraId="21956336" w14:textId="77777777" w:rsidR="00011456" w:rsidRPr="00812D67" w:rsidRDefault="00011456" w:rsidP="00011456">
            <w:pPr>
              <w:rPr>
                <w:rFonts w:ascii="Arial Narrow" w:hAnsi="Arial Narrow" w:cs="Calibri"/>
                <w:color w:val="000000"/>
                <w:sz w:val="20"/>
                <w:szCs w:val="20"/>
              </w:rPr>
            </w:pPr>
          </w:p>
        </w:tc>
        <w:tc>
          <w:tcPr>
            <w:tcW w:w="1700" w:type="dxa"/>
            <w:tcBorders>
              <w:top w:val="single" w:sz="2" w:space="0" w:color="auto"/>
              <w:bottom w:val="single" w:sz="4" w:space="0" w:color="auto"/>
            </w:tcBorders>
            <w:noWrap/>
            <w:vAlign w:val="bottom"/>
          </w:tcPr>
          <w:p w14:paraId="7B0BC9F5" w14:textId="5E601379" w:rsidR="00011456" w:rsidRDefault="00011456" w:rsidP="00FB5174">
            <w:pPr>
              <w:pStyle w:val="cuatexto"/>
              <w:rPr>
                <w:rFonts w:cs="Calibri"/>
                <w:color w:val="000000"/>
                <w:szCs w:val="20"/>
              </w:rPr>
            </w:pPr>
            <w:r>
              <w:rPr>
                <w:rFonts w:cs="Calibri"/>
                <w:color w:val="000000"/>
                <w:szCs w:val="20"/>
              </w:rPr>
              <w:t>Zonas especiales</w:t>
            </w:r>
          </w:p>
        </w:tc>
        <w:tc>
          <w:tcPr>
            <w:tcW w:w="568" w:type="dxa"/>
            <w:tcBorders>
              <w:top w:val="single" w:sz="2" w:space="0" w:color="auto"/>
              <w:bottom w:val="single" w:sz="4" w:space="0" w:color="auto"/>
            </w:tcBorders>
            <w:noWrap/>
            <w:vAlign w:val="bottom"/>
          </w:tcPr>
          <w:p w14:paraId="0E4FB6D1" w14:textId="0E255960" w:rsidR="00011456" w:rsidRDefault="00011456" w:rsidP="00F77FAC">
            <w:pPr>
              <w:pStyle w:val="cuatexto"/>
              <w:jc w:val="right"/>
              <w:rPr>
                <w:rFonts w:cs="Calibri"/>
                <w:color w:val="000000"/>
                <w:szCs w:val="20"/>
              </w:rPr>
            </w:pPr>
            <w:r>
              <w:rPr>
                <w:rFonts w:cs="Calibri"/>
                <w:color w:val="000000"/>
                <w:szCs w:val="20"/>
              </w:rPr>
              <w:t xml:space="preserve">1,0 </w:t>
            </w:r>
          </w:p>
        </w:tc>
        <w:tc>
          <w:tcPr>
            <w:tcW w:w="780" w:type="dxa"/>
            <w:tcBorders>
              <w:top w:val="single" w:sz="2" w:space="0" w:color="auto"/>
              <w:bottom w:val="single" w:sz="4" w:space="0" w:color="auto"/>
            </w:tcBorders>
            <w:noWrap/>
            <w:vAlign w:val="bottom"/>
          </w:tcPr>
          <w:p w14:paraId="23251850" w14:textId="16B5D247" w:rsidR="00011456" w:rsidRDefault="00011456" w:rsidP="00F77FAC">
            <w:pPr>
              <w:pStyle w:val="cuatexto"/>
              <w:jc w:val="right"/>
              <w:rPr>
                <w:rFonts w:cs="Calibri"/>
                <w:color w:val="000000"/>
                <w:szCs w:val="20"/>
              </w:rPr>
            </w:pPr>
            <w:r>
              <w:rPr>
                <w:rFonts w:cs="Calibri"/>
                <w:color w:val="000000"/>
                <w:szCs w:val="20"/>
              </w:rPr>
              <w:t xml:space="preserve"> 0,9 </w:t>
            </w:r>
          </w:p>
        </w:tc>
        <w:tc>
          <w:tcPr>
            <w:tcW w:w="780" w:type="dxa"/>
            <w:tcBorders>
              <w:top w:val="single" w:sz="2" w:space="0" w:color="auto"/>
              <w:bottom w:val="single" w:sz="4" w:space="0" w:color="auto"/>
            </w:tcBorders>
            <w:noWrap/>
            <w:vAlign w:val="bottom"/>
          </w:tcPr>
          <w:p w14:paraId="61228B3A" w14:textId="551B5458" w:rsidR="00011456" w:rsidRDefault="00011456" w:rsidP="00F77FAC">
            <w:pPr>
              <w:pStyle w:val="cuatexto"/>
              <w:jc w:val="right"/>
              <w:rPr>
                <w:rFonts w:cs="Calibri"/>
                <w:color w:val="000000"/>
                <w:szCs w:val="20"/>
              </w:rPr>
            </w:pPr>
            <w:r>
              <w:rPr>
                <w:rFonts w:cs="Calibri"/>
                <w:color w:val="000000"/>
                <w:szCs w:val="20"/>
              </w:rPr>
              <w:t xml:space="preserve">1,0 </w:t>
            </w:r>
          </w:p>
        </w:tc>
        <w:tc>
          <w:tcPr>
            <w:tcW w:w="779" w:type="dxa"/>
            <w:tcBorders>
              <w:top w:val="single" w:sz="2" w:space="0" w:color="auto"/>
              <w:bottom w:val="single" w:sz="4" w:space="0" w:color="auto"/>
            </w:tcBorders>
            <w:noWrap/>
            <w:vAlign w:val="bottom"/>
          </w:tcPr>
          <w:p w14:paraId="05442BEE" w14:textId="5DEDCFE6" w:rsidR="00011456" w:rsidRDefault="00011456" w:rsidP="00F77FAC">
            <w:pPr>
              <w:pStyle w:val="cuatexto"/>
              <w:jc w:val="right"/>
              <w:rPr>
                <w:rFonts w:cs="Calibri"/>
                <w:color w:val="000000"/>
                <w:szCs w:val="20"/>
              </w:rPr>
            </w:pPr>
            <w:r>
              <w:rPr>
                <w:rFonts w:cs="Calibri"/>
                <w:color w:val="000000"/>
                <w:szCs w:val="20"/>
              </w:rPr>
              <w:t xml:space="preserve"> 1,1 </w:t>
            </w:r>
          </w:p>
        </w:tc>
        <w:tc>
          <w:tcPr>
            <w:tcW w:w="780" w:type="dxa"/>
            <w:tcBorders>
              <w:top w:val="single" w:sz="2" w:space="0" w:color="auto"/>
              <w:bottom w:val="single" w:sz="4" w:space="0" w:color="auto"/>
            </w:tcBorders>
            <w:noWrap/>
            <w:vAlign w:val="bottom"/>
          </w:tcPr>
          <w:p w14:paraId="2356069B" w14:textId="51E66284" w:rsidR="00011456" w:rsidRDefault="00011456" w:rsidP="00F77FAC">
            <w:pPr>
              <w:pStyle w:val="cuatexto"/>
              <w:jc w:val="right"/>
              <w:rPr>
                <w:rFonts w:cs="Calibri"/>
                <w:color w:val="000000"/>
                <w:szCs w:val="20"/>
              </w:rPr>
            </w:pPr>
            <w:r>
              <w:rPr>
                <w:rFonts w:cs="Calibri"/>
                <w:color w:val="000000"/>
                <w:szCs w:val="20"/>
              </w:rPr>
              <w:t xml:space="preserve">0,9 </w:t>
            </w:r>
          </w:p>
        </w:tc>
        <w:tc>
          <w:tcPr>
            <w:tcW w:w="850" w:type="dxa"/>
            <w:tcBorders>
              <w:top w:val="single" w:sz="2" w:space="0" w:color="auto"/>
              <w:bottom w:val="single" w:sz="4" w:space="0" w:color="auto"/>
            </w:tcBorders>
            <w:noWrap/>
            <w:vAlign w:val="bottom"/>
          </w:tcPr>
          <w:p w14:paraId="3648242D" w14:textId="095BB04E" w:rsidR="00011456" w:rsidRDefault="00011456" w:rsidP="00F77FAC">
            <w:pPr>
              <w:pStyle w:val="cuatexto"/>
              <w:jc w:val="right"/>
              <w:rPr>
                <w:rFonts w:cs="Calibri"/>
                <w:color w:val="000000"/>
                <w:szCs w:val="20"/>
              </w:rPr>
            </w:pPr>
            <w:r>
              <w:rPr>
                <w:rFonts w:cs="Calibri"/>
                <w:color w:val="000000"/>
                <w:szCs w:val="20"/>
              </w:rPr>
              <w:t xml:space="preserve"> 0,9 </w:t>
            </w:r>
          </w:p>
        </w:tc>
        <w:tc>
          <w:tcPr>
            <w:tcW w:w="992" w:type="dxa"/>
            <w:tcBorders>
              <w:top w:val="single" w:sz="2" w:space="0" w:color="auto"/>
              <w:bottom w:val="single" w:sz="4" w:space="0" w:color="auto"/>
            </w:tcBorders>
            <w:vAlign w:val="bottom"/>
          </w:tcPr>
          <w:p w14:paraId="08A0B136" w14:textId="22B04253" w:rsidR="00011456" w:rsidRDefault="00011456" w:rsidP="00F77FAC">
            <w:pPr>
              <w:pStyle w:val="cuatexto"/>
              <w:jc w:val="right"/>
              <w:rPr>
                <w:rFonts w:cs="Calibri"/>
                <w:color w:val="000000"/>
                <w:szCs w:val="20"/>
              </w:rPr>
            </w:pPr>
            <w:r w:rsidRPr="00011456">
              <w:rPr>
                <w:rFonts w:cs="Calibri"/>
                <w:color w:val="000000"/>
                <w:szCs w:val="20"/>
              </w:rPr>
              <w:t xml:space="preserve">  </w:t>
            </w:r>
            <w:r>
              <w:rPr>
                <w:rFonts w:cs="Calibri"/>
                <w:color w:val="000000"/>
                <w:szCs w:val="20"/>
              </w:rPr>
              <w:t>-</w:t>
            </w:r>
            <w:r w:rsidRPr="00011456">
              <w:rPr>
                <w:rFonts w:cs="Calibri"/>
                <w:color w:val="000000"/>
                <w:szCs w:val="20"/>
              </w:rPr>
              <w:t xml:space="preserve">0,1   </w:t>
            </w:r>
          </w:p>
        </w:tc>
      </w:tr>
      <w:tr w:rsidR="006021D6" w14:paraId="504E01C5" w14:textId="77777777" w:rsidTr="002F7255">
        <w:trPr>
          <w:trHeight w:val="198"/>
        </w:trPr>
        <w:tc>
          <w:tcPr>
            <w:tcW w:w="1560" w:type="dxa"/>
            <w:vMerge/>
            <w:noWrap/>
            <w:vAlign w:val="center"/>
          </w:tcPr>
          <w:p w14:paraId="447A7110" w14:textId="77777777" w:rsidR="006021D6" w:rsidRPr="00812D67" w:rsidRDefault="006021D6" w:rsidP="006021D6">
            <w:pPr>
              <w:rPr>
                <w:rFonts w:ascii="Arial Narrow" w:hAnsi="Arial Narrow" w:cs="Calibri"/>
                <w:color w:val="000000"/>
                <w:sz w:val="20"/>
                <w:szCs w:val="20"/>
              </w:rPr>
            </w:pPr>
          </w:p>
        </w:tc>
        <w:tc>
          <w:tcPr>
            <w:tcW w:w="1700" w:type="dxa"/>
            <w:shd w:val="clear" w:color="auto" w:fill="8DB3E2" w:themeFill="text2" w:themeFillTint="66"/>
            <w:noWrap/>
            <w:vAlign w:val="bottom"/>
          </w:tcPr>
          <w:p w14:paraId="28504B01" w14:textId="26D7E892" w:rsidR="006021D6" w:rsidRPr="000527DE" w:rsidRDefault="006021D6" w:rsidP="00FB5174">
            <w:pPr>
              <w:pStyle w:val="cuatexto"/>
              <w:rPr>
                <w:rFonts w:ascii="Arial" w:hAnsi="Arial" w:cs="Arial"/>
                <w:color w:val="000000"/>
                <w:sz w:val="18"/>
                <w:szCs w:val="18"/>
              </w:rPr>
            </w:pPr>
            <w:r w:rsidRPr="000527DE">
              <w:rPr>
                <w:rFonts w:ascii="Arial" w:hAnsi="Arial" w:cs="Arial"/>
                <w:color w:val="000000"/>
                <w:sz w:val="18"/>
                <w:szCs w:val="18"/>
              </w:rPr>
              <w:t>Total Navarra</w:t>
            </w:r>
          </w:p>
        </w:tc>
        <w:tc>
          <w:tcPr>
            <w:tcW w:w="568" w:type="dxa"/>
            <w:shd w:val="clear" w:color="auto" w:fill="8DB3E2" w:themeFill="text2" w:themeFillTint="66"/>
            <w:noWrap/>
            <w:vAlign w:val="bottom"/>
          </w:tcPr>
          <w:p w14:paraId="2B5A3730" w14:textId="165ADE6E" w:rsidR="006021D6" w:rsidRPr="006021D6" w:rsidRDefault="006021D6" w:rsidP="00F77FAC">
            <w:pPr>
              <w:pStyle w:val="cuatexto"/>
              <w:jc w:val="right"/>
              <w:rPr>
                <w:rFonts w:ascii="Arial" w:hAnsi="Arial" w:cs="Arial"/>
                <w:color w:val="000000"/>
                <w:sz w:val="18"/>
                <w:szCs w:val="18"/>
              </w:rPr>
            </w:pPr>
            <w:r w:rsidRPr="006021D6">
              <w:rPr>
                <w:rFonts w:ascii="Arial" w:hAnsi="Arial" w:cs="Arial"/>
                <w:bCs/>
                <w:color w:val="000000"/>
                <w:sz w:val="18"/>
                <w:szCs w:val="18"/>
              </w:rPr>
              <w:t xml:space="preserve">2,3 </w:t>
            </w:r>
          </w:p>
        </w:tc>
        <w:tc>
          <w:tcPr>
            <w:tcW w:w="780" w:type="dxa"/>
            <w:shd w:val="clear" w:color="auto" w:fill="8DB3E2" w:themeFill="text2" w:themeFillTint="66"/>
            <w:noWrap/>
            <w:vAlign w:val="bottom"/>
          </w:tcPr>
          <w:p w14:paraId="3F03ED67" w14:textId="1DEF5FF5" w:rsidR="006021D6" w:rsidRPr="006021D6" w:rsidRDefault="006021D6" w:rsidP="00F77FAC">
            <w:pPr>
              <w:pStyle w:val="cuatexto"/>
              <w:jc w:val="right"/>
              <w:rPr>
                <w:rFonts w:ascii="Arial" w:hAnsi="Arial" w:cs="Arial"/>
                <w:color w:val="000000"/>
                <w:sz w:val="18"/>
                <w:szCs w:val="18"/>
              </w:rPr>
            </w:pPr>
            <w:r w:rsidRPr="006021D6">
              <w:rPr>
                <w:rFonts w:ascii="Arial" w:hAnsi="Arial" w:cs="Arial"/>
                <w:bCs/>
                <w:color w:val="000000"/>
                <w:sz w:val="18"/>
                <w:szCs w:val="18"/>
              </w:rPr>
              <w:t xml:space="preserve"> 2,5 </w:t>
            </w:r>
          </w:p>
        </w:tc>
        <w:tc>
          <w:tcPr>
            <w:tcW w:w="780" w:type="dxa"/>
            <w:shd w:val="clear" w:color="auto" w:fill="8DB3E2" w:themeFill="text2" w:themeFillTint="66"/>
            <w:noWrap/>
            <w:vAlign w:val="bottom"/>
          </w:tcPr>
          <w:p w14:paraId="14B74E67" w14:textId="03D40C9A" w:rsidR="006021D6" w:rsidRPr="006021D6" w:rsidRDefault="006021D6" w:rsidP="00F77FAC">
            <w:pPr>
              <w:pStyle w:val="cuatexto"/>
              <w:jc w:val="right"/>
              <w:rPr>
                <w:rFonts w:ascii="Arial" w:hAnsi="Arial" w:cs="Arial"/>
                <w:color w:val="000000"/>
                <w:sz w:val="18"/>
                <w:szCs w:val="18"/>
              </w:rPr>
            </w:pPr>
            <w:r w:rsidRPr="006021D6">
              <w:rPr>
                <w:rFonts w:ascii="Arial" w:hAnsi="Arial" w:cs="Arial"/>
                <w:bCs/>
                <w:color w:val="000000"/>
                <w:sz w:val="18"/>
                <w:szCs w:val="18"/>
              </w:rPr>
              <w:t xml:space="preserve"> 2,8 </w:t>
            </w:r>
          </w:p>
        </w:tc>
        <w:tc>
          <w:tcPr>
            <w:tcW w:w="779" w:type="dxa"/>
            <w:shd w:val="clear" w:color="auto" w:fill="8DB3E2" w:themeFill="text2" w:themeFillTint="66"/>
            <w:noWrap/>
            <w:vAlign w:val="bottom"/>
          </w:tcPr>
          <w:p w14:paraId="574791EB" w14:textId="540F1CC2" w:rsidR="006021D6" w:rsidRPr="006021D6" w:rsidRDefault="006021D6" w:rsidP="00F77FAC">
            <w:pPr>
              <w:pStyle w:val="cuatexto"/>
              <w:jc w:val="right"/>
              <w:rPr>
                <w:rFonts w:ascii="Arial" w:hAnsi="Arial" w:cs="Arial"/>
                <w:color w:val="000000"/>
                <w:sz w:val="18"/>
                <w:szCs w:val="18"/>
              </w:rPr>
            </w:pPr>
            <w:r w:rsidRPr="006021D6">
              <w:rPr>
                <w:rFonts w:ascii="Arial" w:hAnsi="Arial" w:cs="Arial"/>
                <w:bCs/>
                <w:color w:val="000000"/>
                <w:sz w:val="18"/>
                <w:szCs w:val="18"/>
              </w:rPr>
              <w:t xml:space="preserve"> 2,9 </w:t>
            </w:r>
          </w:p>
        </w:tc>
        <w:tc>
          <w:tcPr>
            <w:tcW w:w="780" w:type="dxa"/>
            <w:shd w:val="clear" w:color="auto" w:fill="8DB3E2" w:themeFill="text2" w:themeFillTint="66"/>
            <w:noWrap/>
            <w:vAlign w:val="bottom"/>
          </w:tcPr>
          <w:p w14:paraId="6FB5CFAA" w14:textId="1495F3CC" w:rsidR="006021D6" w:rsidRPr="006021D6" w:rsidRDefault="006021D6" w:rsidP="00F77FAC">
            <w:pPr>
              <w:pStyle w:val="cuatexto"/>
              <w:jc w:val="right"/>
              <w:rPr>
                <w:rFonts w:ascii="Arial" w:hAnsi="Arial" w:cs="Arial"/>
                <w:color w:val="000000"/>
                <w:sz w:val="18"/>
                <w:szCs w:val="18"/>
              </w:rPr>
            </w:pPr>
            <w:r w:rsidRPr="006021D6">
              <w:rPr>
                <w:rFonts w:ascii="Arial" w:hAnsi="Arial" w:cs="Arial"/>
                <w:bCs/>
                <w:color w:val="000000"/>
                <w:sz w:val="18"/>
                <w:szCs w:val="18"/>
              </w:rPr>
              <w:t xml:space="preserve">  2,9 </w:t>
            </w:r>
          </w:p>
        </w:tc>
        <w:tc>
          <w:tcPr>
            <w:tcW w:w="850" w:type="dxa"/>
            <w:shd w:val="clear" w:color="auto" w:fill="8DB3E2" w:themeFill="text2" w:themeFillTint="66"/>
            <w:noWrap/>
            <w:vAlign w:val="bottom"/>
          </w:tcPr>
          <w:p w14:paraId="2CECB128" w14:textId="07543DE6" w:rsidR="006021D6" w:rsidRPr="006021D6" w:rsidRDefault="006021D6" w:rsidP="00F77FAC">
            <w:pPr>
              <w:pStyle w:val="cuatexto"/>
              <w:jc w:val="right"/>
              <w:rPr>
                <w:rFonts w:ascii="Arial" w:hAnsi="Arial" w:cs="Arial"/>
                <w:color w:val="000000"/>
                <w:sz w:val="18"/>
                <w:szCs w:val="18"/>
              </w:rPr>
            </w:pPr>
            <w:r w:rsidRPr="006021D6">
              <w:rPr>
                <w:rFonts w:ascii="Arial" w:hAnsi="Arial" w:cs="Arial"/>
                <w:bCs/>
                <w:color w:val="000000"/>
                <w:sz w:val="18"/>
                <w:szCs w:val="18"/>
              </w:rPr>
              <w:t xml:space="preserve"> 3,2 </w:t>
            </w:r>
          </w:p>
        </w:tc>
        <w:tc>
          <w:tcPr>
            <w:tcW w:w="992" w:type="dxa"/>
            <w:shd w:val="clear" w:color="auto" w:fill="8DB3E2" w:themeFill="text2" w:themeFillTint="66"/>
            <w:vAlign w:val="bottom"/>
          </w:tcPr>
          <w:p w14:paraId="0F5523E0" w14:textId="41D7DFC4" w:rsidR="006021D6" w:rsidRPr="006021D6" w:rsidRDefault="006021D6" w:rsidP="00F77FAC">
            <w:pPr>
              <w:pStyle w:val="cuatexto"/>
              <w:jc w:val="right"/>
              <w:rPr>
                <w:rFonts w:ascii="Arial" w:hAnsi="Arial" w:cs="Arial"/>
                <w:color w:val="000000"/>
                <w:sz w:val="18"/>
                <w:szCs w:val="18"/>
              </w:rPr>
            </w:pPr>
            <w:r w:rsidRPr="006021D6">
              <w:rPr>
                <w:rFonts w:ascii="Arial" w:hAnsi="Arial" w:cs="Arial"/>
                <w:color w:val="000000"/>
                <w:sz w:val="18"/>
                <w:szCs w:val="18"/>
              </w:rPr>
              <w:t>0,9</w:t>
            </w:r>
          </w:p>
        </w:tc>
      </w:tr>
      <w:tr w:rsidR="00011456" w14:paraId="42BB0A95" w14:textId="77777777" w:rsidTr="002F7255">
        <w:trPr>
          <w:trHeight w:val="198"/>
        </w:trPr>
        <w:tc>
          <w:tcPr>
            <w:tcW w:w="1560" w:type="dxa"/>
            <w:vMerge w:val="restart"/>
            <w:noWrap/>
            <w:vAlign w:val="center"/>
            <w:hideMark/>
          </w:tcPr>
          <w:p w14:paraId="713B61F9" w14:textId="3F384FD7" w:rsidR="00943EC4" w:rsidRDefault="00011456" w:rsidP="00011456">
            <w:pPr>
              <w:rPr>
                <w:rFonts w:ascii="Arial Narrow" w:hAnsi="Arial Narrow" w:cs="Calibri"/>
                <w:bCs/>
                <w:color w:val="000000"/>
                <w:sz w:val="20"/>
                <w:szCs w:val="20"/>
              </w:rPr>
            </w:pPr>
            <w:r>
              <w:rPr>
                <w:rFonts w:ascii="Arial Narrow" w:hAnsi="Arial Narrow" w:cs="Calibri"/>
                <w:bCs/>
                <w:color w:val="000000"/>
                <w:sz w:val="20"/>
                <w:szCs w:val="20"/>
              </w:rPr>
              <w:t>Enferm</w:t>
            </w:r>
            <w:r w:rsidR="00943EC4">
              <w:rPr>
                <w:rFonts w:ascii="Arial Narrow" w:hAnsi="Arial Narrow" w:cs="Calibri"/>
                <w:bCs/>
                <w:color w:val="000000"/>
                <w:sz w:val="20"/>
                <w:szCs w:val="20"/>
              </w:rPr>
              <w:t>ería</w:t>
            </w:r>
            <w:r w:rsidR="00DC66C1">
              <w:rPr>
                <w:rFonts w:ascii="Arial Narrow" w:hAnsi="Arial Narrow" w:cs="Calibri"/>
                <w:bCs/>
                <w:color w:val="000000"/>
                <w:sz w:val="20"/>
                <w:szCs w:val="20"/>
              </w:rPr>
              <w:t xml:space="preserve"> </w:t>
            </w:r>
          </w:p>
          <w:p w14:paraId="72E7B356" w14:textId="7206280D" w:rsidR="00011456" w:rsidRPr="00812D67" w:rsidRDefault="00011456" w:rsidP="00011456">
            <w:pPr>
              <w:rPr>
                <w:rFonts w:ascii="Arial Narrow" w:hAnsi="Arial Narrow" w:cs="Calibri"/>
                <w:bCs/>
                <w:color w:val="000000"/>
                <w:sz w:val="20"/>
                <w:szCs w:val="20"/>
              </w:rPr>
            </w:pPr>
            <w:r>
              <w:rPr>
                <w:rFonts w:ascii="Arial Narrow" w:hAnsi="Arial Narrow" w:cs="Calibri"/>
                <w:bCs/>
                <w:color w:val="000000"/>
                <w:sz w:val="20"/>
                <w:szCs w:val="20"/>
              </w:rPr>
              <w:t>pediatría</w:t>
            </w:r>
          </w:p>
        </w:tc>
        <w:tc>
          <w:tcPr>
            <w:tcW w:w="1700" w:type="dxa"/>
            <w:tcBorders>
              <w:bottom w:val="single" w:sz="2" w:space="0" w:color="auto"/>
            </w:tcBorders>
            <w:noWrap/>
            <w:vAlign w:val="bottom"/>
            <w:hideMark/>
          </w:tcPr>
          <w:p w14:paraId="3DD7DEC2" w14:textId="065FB188" w:rsidR="00011456" w:rsidRPr="00812D67" w:rsidRDefault="00011456" w:rsidP="00FB5174">
            <w:pPr>
              <w:pStyle w:val="cuatexto"/>
              <w:rPr>
                <w:rFonts w:cs="Calibri"/>
                <w:color w:val="000000"/>
                <w:szCs w:val="20"/>
              </w:rPr>
            </w:pPr>
            <w:r>
              <w:rPr>
                <w:rFonts w:cs="Calibri"/>
                <w:color w:val="000000"/>
                <w:szCs w:val="20"/>
              </w:rPr>
              <w:t>Urbanas</w:t>
            </w:r>
          </w:p>
        </w:tc>
        <w:tc>
          <w:tcPr>
            <w:tcW w:w="568" w:type="dxa"/>
            <w:tcBorders>
              <w:bottom w:val="single" w:sz="2" w:space="0" w:color="auto"/>
            </w:tcBorders>
            <w:noWrap/>
            <w:vAlign w:val="bottom"/>
            <w:hideMark/>
          </w:tcPr>
          <w:p w14:paraId="1D897D57" w14:textId="77FD18ED" w:rsidR="00011456" w:rsidRPr="00812D67" w:rsidRDefault="00011456" w:rsidP="00F77FAC">
            <w:pPr>
              <w:pStyle w:val="cuatexto"/>
              <w:jc w:val="right"/>
              <w:rPr>
                <w:rFonts w:cs="Calibri"/>
                <w:color w:val="000000"/>
                <w:szCs w:val="20"/>
              </w:rPr>
            </w:pPr>
            <w:r>
              <w:rPr>
                <w:rFonts w:cs="Calibri"/>
                <w:color w:val="000000"/>
                <w:szCs w:val="20"/>
              </w:rPr>
              <w:t xml:space="preserve"> 4,8 </w:t>
            </w:r>
          </w:p>
        </w:tc>
        <w:tc>
          <w:tcPr>
            <w:tcW w:w="780" w:type="dxa"/>
            <w:tcBorders>
              <w:bottom w:val="single" w:sz="2" w:space="0" w:color="auto"/>
            </w:tcBorders>
            <w:noWrap/>
            <w:vAlign w:val="bottom"/>
            <w:hideMark/>
          </w:tcPr>
          <w:p w14:paraId="3E9A234F" w14:textId="742A81C4" w:rsidR="00011456" w:rsidRPr="00812D67" w:rsidRDefault="00011456" w:rsidP="00F77FAC">
            <w:pPr>
              <w:pStyle w:val="cuatexto"/>
              <w:jc w:val="right"/>
              <w:rPr>
                <w:rFonts w:cs="Calibri"/>
                <w:color w:val="000000"/>
                <w:szCs w:val="20"/>
              </w:rPr>
            </w:pPr>
            <w:r>
              <w:rPr>
                <w:rFonts w:cs="Calibri"/>
                <w:color w:val="000000"/>
                <w:szCs w:val="20"/>
              </w:rPr>
              <w:t xml:space="preserve"> 4,7 </w:t>
            </w:r>
          </w:p>
        </w:tc>
        <w:tc>
          <w:tcPr>
            <w:tcW w:w="780" w:type="dxa"/>
            <w:tcBorders>
              <w:bottom w:val="single" w:sz="2" w:space="0" w:color="auto"/>
            </w:tcBorders>
            <w:noWrap/>
            <w:vAlign w:val="bottom"/>
            <w:hideMark/>
          </w:tcPr>
          <w:p w14:paraId="3A496A16" w14:textId="2449B3CA" w:rsidR="00011456" w:rsidRPr="00812D67" w:rsidRDefault="00011456" w:rsidP="00F77FAC">
            <w:pPr>
              <w:pStyle w:val="cuatexto"/>
              <w:jc w:val="right"/>
              <w:rPr>
                <w:rFonts w:cs="Calibri"/>
                <w:color w:val="000000"/>
                <w:szCs w:val="20"/>
              </w:rPr>
            </w:pPr>
            <w:r>
              <w:rPr>
                <w:rFonts w:cs="Calibri"/>
                <w:color w:val="000000"/>
                <w:szCs w:val="20"/>
              </w:rPr>
              <w:t xml:space="preserve"> 4,3 </w:t>
            </w:r>
          </w:p>
        </w:tc>
        <w:tc>
          <w:tcPr>
            <w:tcW w:w="779" w:type="dxa"/>
            <w:tcBorders>
              <w:bottom w:val="single" w:sz="2" w:space="0" w:color="auto"/>
            </w:tcBorders>
            <w:noWrap/>
            <w:vAlign w:val="bottom"/>
            <w:hideMark/>
          </w:tcPr>
          <w:p w14:paraId="2D77A669" w14:textId="20303E93" w:rsidR="00011456" w:rsidRPr="00812D67" w:rsidRDefault="00011456" w:rsidP="00F77FAC">
            <w:pPr>
              <w:pStyle w:val="cuatexto"/>
              <w:jc w:val="right"/>
              <w:rPr>
                <w:rFonts w:cs="Calibri"/>
                <w:color w:val="000000"/>
                <w:szCs w:val="20"/>
              </w:rPr>
            </w:pPr>
            <w:r>
              <w:rPr>
                <w:rFonts w:cs="Calibri"/>
                <w:color w:val="000000"/>
                <w:szCs w:val="20"/>
              </w:rPr>
              <w:t xml:space="preserve"> 3,8 </w:t>
            </w:r>
          </w:p>
        </w:tc>
        <w:tc>
          <w:tcPr>
            <w:tcW w:w="780" w:type="dxa"/>
            <w:tcBorders>
              <w:bottom w:val="single" w:sz="2" w:space="0" w:color="auto"/>
            </w:tcBorders>
            <w:noWrap/>
            <w:vAlign w:val="bottom"/>
            <w:hideMark/>
          </w:tcPr>
          <w:p w14:paraId="6237CA82" w14:textId="08882B03" w:rsidR="00011456" w:rsidRPr="00812D67" w:rsidRDefault="00011456" w:rsidP="00F77FAC">
            <w:pPr>
              <w:pStyle w:val="cuatexto"/>
              <w:jc w:val="right"/>
              <w:rPr>
                <w:rFonts w:cs="Calibri"/>
                <w:color w:val="000000"/>
                <w:szCs w:val="20"/>
              </w:rPr>
            </w:pPr>
            <w:r>
              <w:rPr>
                <w:rFonts w:cs="Calibri"/>
                <w:color w:val="000000"/>
                <w:szCs w:val="20"/>
              </w:rPr>
              <w:t xml:space="preserve"> 3,4 </w:t>
            </w:r>
          </w:p>
        </w:tc>
        <w:tc>
          <w:tcPr>
            <w:tcW w:w="850" w:type="dxa"/>
            <w:tcBorders>
              <w:bottom w:val="single" w:sz="2" w:space="0" w:color="auto"/>
            </w:tcBorders>
            <w:noWrap/>
            <w:vAlign w:val="bottom"/>
            <w:hideMark/>
          </w:tcPr>
          <w:p w14:paraId="1160B831" w14:textId="4637E8CF" w:rsidR="00011456" w:rsidRPr="00812D67" w:rsidRDefault="00011456" w:rsidP="00F77FAC">
            <w:pPr>
              <w:pStyle w:val="cuatexto"/>
              <w:jc w:val="right"/>
              <w:rPr>
                <w:rFonts w:cs="Calibri"/>
                <w:color w:val="000000"/>
                <w:szCs w:val="20"/>
              </w:rPr>
            </w:pPr>
            <w:r>
              <w:rPr>
                <w:rFonts w:cs="Calibri"/>
                <w:color w:val="000000"/>
                <w:szCs w:val="20"/>
              </w:rPr>
              <w:t xml:space="preserve"> 3,4</w:t>
            </w:r>
          </w:p>
        </w:tc>
        <w:tc>
          <w:tcPr>
            <w:tcW w:w="992" w:type="dxa"/>
            <w:tcBorders>
              <w:bottom w:val="single" w:sz="2" w:space="0" w:color="auto"/>
            </w:tcBorders>
            <w:vAlign w:val="bottom"/>
          </w:tcPr>
          <w:p w14:paraId="4686F6E8" w14:textId="6AFF592A" w:rsidR="00011456" w:rsidRDefault="00011456" w:rsidP="00F77FAC">
            <w:pPr>
              <w:pStyle w:val="cuatexto"/>
              <w:jc w:val="right"/>
              <w:rPr>
                <w:rFonts w:cs="Calibri"/>
                <w:color w:val="000000"/>
                <w:szCs w:val="20"/>
              </w:rPr>
            </w:pPr>
            <w:r>
              <w:rPr>
                <w:rFonts w:cs="Calibri"/>
                <w:color w:val="000000"/>
                <w:szCs w:val="20"/>
              </w:rPr>
              <w:t>-1,4</w:t>
            </w:r>
          </w:p>
        </w:tc>
      </w:tr>
      <w:tr w:rsidR="00011456" w14:paraId="21C43AD0" w14:textId="77777777" w:rsidTr="002F7255">
        <w:trPr>
          <w:trHeight w:val="198"/>
        </w:trPr>
        <w:tc>
          <w:tcPr>
            <w:tcW w:w="1560" w:type="dxa"/>
            <w:vMerge/>
            <w:noWrap/>
            <w:vAlign w:val="center"/>
            <w:hideMark/>
          </w:tcPr>
          <w:p w14:paraId="1C91C9FA" w14:textId="77777777" w:rsidR="00011456" w:rsidRPr="00812D67" w:rsidRDefault="00011456" w:rsidP="00011456">
            <w:pPr>
              <w:rPr>
                <w:rFonts w:ascii="Arial Narrow" w:hAnsi="Arial Narrow" w:cs="Calibri"/>
                <w:color w:val="000000"/>
                <w:sz w:val="20"/>
                <w:szCs w:val="20"/>
              </w:rPr>
            </w:pPr>
          </w:p>
        </w:tc>
        <w:tc>
          <w:tcPr>
            <w:tcW w:w="1700" w:type="dxa"/>
            <w:tcBorders>
              <w:top w:val="single" w:sz="2" w:space="0" w:color="auto"/>
              <w:bottom w:val="single" w:sz="2" w:space="0" w:color="auto"/>
            </w:tcBorders>
            <w:noWrap/>
            <w:vAlign w:val="bottom"/>
            <w:hideMark/>
          </w:tcPr>
          <w:p w14:paraId="1FFE391D" w14:textId="15D462F3" w:rsidR="00011456" w:rsidRPr="00812D67" w:rsidRDefault="00011456" w:rsidP="00FB5174">
            <w:pPr>
              <w:pStyle w:val="cuatexto"/>
              <w:rPr>
                <w:rFonts w:cs="Calibri"/>
                <w:color w:val="000000"/>
                <w:szCs w:val="20"/>
              </w:rPr>
            </w:pPr>
            <w:r>
              <w:rPr>
                <w:rFonts w:cs="Calibri"/>
                <w:color w:val="000000"/>
                <w:szCs w:val="20"/>
              </w:rPr>
              <w:t>Rurales grandes</w:t>
            </w:r>
          </w:p>
        </w:tc>
        <w:tc>
          <w:tcPr>
            <w:tcW w:w="568" w:type="dxa"/>
            <w:tcBorders>
              <w:top w:val="single" w:sz="2" w:space="0" w:color="auto"/>
              <w:bottom w:val="single" w:sz="2" w:space="0" w:color="auto"/>
            </w:tcBorders>
            <w:noWrap/>
            <w:vAlign w:val="bottom"/>
            <w:hideMark/>
          </w:tcPr>
          <w:p w14:paraId="76E1D756" w14:textId="776979A8" w:rsidR="00011456" w:rsidRPr="00812D67" w:rsidRDefault="00011456" w:rsidP="00F77FAC">
            <w:pPr>
              <w:pStyle w:val="cuatexto"/>
              <w:jc w:val="right"/>
              <w:rPr>
                <w:rFonts w:cs="Calibri"/>
                <w:color w:val="000000"/>
                <w:szCs w:val="20"/>
              </w:rPr>
            </w:pPr>
            <w:r>
              <w:rPr>
                <w:rFonts w:cs="Calibri"/>
                <w:color w:val="000000"/>
                <w:szCs w:val="20"/>
              </w:rPr>
              <w:t xml:space="preserve">  3,8 </w:t>
            </w:r>
          </w:p>
        </w:tc>
        <w:tc>
          <w:tcPr>
            <w:tcW w:w="780" w:type="dxa"/>
            <w:tcBorders>
              <w:top w:val="single" w:sz="2" w:space="0" w:color="auto"/>
              <w:bottom w:val="single" w:sz="2" w:space="0" w:color="auto"/>
            </w:tcBorders>
            <w:noWrap/>
            <w:vAlign w:val="bottom"/>
            <w:hideMark/>
          </w:tcPr>
          <w:p w14:paraId="510EFB39" w14:textId="37897FC1" w:rsidR="00011456" w:rsidRPr="00812D67" w:rsidRDefault="00011456" w:rsidP="00F77FAC">
            <w:pPr>
              <w:pStyle w:val="cuatexto"/>
              <w:jc w:val="right"/>
              <w:rPr>
                <w:rFonts w:cs="Calibri"/>
                <w:color w:val="000000"/>
                <w:szCs w:val="20"/>
              </w:rPr>
            </w:pPr>
            <w:r>
              <w:rPr>
                <w:rFonts w:cs="Calibri"/>
                <w:color w:val="000000"/>
                <w:szCs w:val="20"/>
              </w:rPr>
              <w:t xml:space="preserve">  3,9 </w:t>
            </w:r>
          </w:p>
        </w:tc>
        <w:tc>
          <w:tcPr>
            <w:tcW w:w="780" w:type="dxa"/>
            <w:tcBorders>
              <w:top w:val="single" w:sz="2" w:space="0" w:color="auto"/>
              <w:bottom w:val="single" w:sz="2" w:space="0" w:color="auto"/>
            </w:tcBorders>
            <w:noWrap/>
            <w:vAlign w:val="bottom"/>
            <w:hideMark/>
          </w:tcPr>
          <w:p w14:paraId="46C892A6" w14:textId="4115AFCF" w:rsidR="00011456" w:rsidRPr="00812D67" w:rsidRDefault="00011456" w:rsidP="00F77FAC">
            <w:pPr>
              <w:pStyle w:val="cuatexto"/>
              <w:jc w:val="right"/>
              <w:rPr>
                <w:rFonts w:cs="Calibri"/>
                <w:color w:val="000000"/>
                <w:szCs w:val="20"/>
              </w:rPr>
            </w:pPr>
            <w:r>
              <w:rPr>
                <w:rFonts w:cs="Calibri"/>
                <w:color w:val="000000"/>
                <w:szCs w:val="20"/>
              </w:rPr>
              <w:t xml:space="preserve">  4,2 </w:t>
            </w:r>
          </w:p>
        </w:tc>
        <w:tc>
          <w:tcPr>
            <w:tcW w:w="779" w:type="dxa"/>
            <w:tcBorders>
              <w:top w:val="single" w:sz="2" w:space="0" w:color="auto"/>
              <w:bottom w:val="single" w:sz="2" w:space="0" w:color="auto"/>
            </w:tcBorders>
            <w:noWrap/>
            <w:vAlign w:val="bottom"/>
            <w:hideMark/>
          </w:tcPr>
          <w:p w14:paraId="17AEB516" w14:textId="0DAEA1D1" w:rsidR="00011456" w:rsidRPr="00812D67" w:rsidRDefault="00011456" w:rsidP="00F77FAC">
            <w:pPr>
              <w:pStyle w:val="cuatexto"/>
              <w:jc w:val="right"/>
              <w:rPr>
                <w:rFonts w:cs="Calibri"/>
                <w:color w:val="000000"/>
                <w:szCs w:val="20"/>
              </w:rPr>
            </w:pPr>
            <w:r>
              <w:rPr>
                <w:rFonts w:cs="Calibri"/>
                <w:color w:val="000000"/>
                <w:szCs w:val="20"/>
              </w:rPr>
              <w:t xml:space="preserve">  3,9 </w:t>
            </w:r>
          </w:p>
        </w:tc>
        <w:tc>
          <w:tcPr>
            <w:tcW w:w="780" w:type="dxa"/>
            <w:tcBorders>
              <w:top w:val="single" w:sz="2" w:space="0" w:color="auto"/>
              <w:bottom w:val="single" w:sz="2" w:space="0" w:color="auto"/>
            </w:tcBorders>
            <w:noWrap/>
            <w:vAlign w:val="bottom"/>
            <w:hideMark/>
          </w:tcPr>
          <w:p w14:paraId="2465CB1C" w14:textId="75EACBAA" w:rsidR="00011456" w:rsidRPr="00812D67" w:rsidRDefault="00011456" w:rsidP="00F77FAC">
            <w:pPr>
              <w:pStyle w:val="cuatexto"/>
              <w:jc w:val="right"/>
              <w:rPr>
                <w:rFonts w:cs="Calibri"/>
                <w:color w:val="000000"/>
                <w:szCs w:val="20"/>
              </w:rPr>
            </w:pPr>
            <w:r>
              <w:rPr>
                <w:rFonts w:cs="Calibri"/>
                <w:color w:val="000000"/>
                <w:szCs w:val="20"/>
              </w:rPr>
              <w:t xml:space="preserve">  3,4 </w:t>
            </w:r>
          </w:p>
        </w:tc>
        <w:tc>
          <w:tcPr>
            <w:tcW w:w="850" w:type="dxa"/>
            <w:tcBorders>
              <w:top w:val="single" w:sz="2" w:space="0" w:color="auto"/>
              <w:bottom w:val="single" w:sz="2" w:space="0" w:color="auto"/>
            </w:tcBorders>
            <w:noWrap/>
            <w:vAlign w:val="bottom"/>
            <w:hideMark/>
          </w:tcPr>
          <w:p w14:paraId="702DBAE6" w14:textId="05F64752" w:rsidR="00011456" w:rsidRPr="00812D67" w:rsidRDefault="00011456" w:rsidP="00F77FAC">
            <w:pPr>
              <w:pStyle w:val="cuatexto"/>
              <w:jc w:val="right"/>
              <w:rPr>
                <w:rFonts w:cs="Calibri"/>
                <w:color w:val="000000"/>
                <w:szCs w:val="20"/>
              </w:rPr>
            </w:pPr>
            <w:r>
              <w:rPr>
                <w:rFonts w:cs="Calibri"/>
                <w:color w:val="000000"/>
                <w:szCs w:val="20"/>
              </w:rPr>
              <w:t xml:space="preserve">  3,4 </w:t>
            </w:r>
          </w:p>
        </w:tc>
        <w:tc>
          <w:tcPr>
            <w:tcW w:w="992" w:type="dxa"/>
            <w:tcBorders>
              <w:top w:val="single" w:sz="2" w:space="0" w:color="auto"/>
              <w:bottom w:val="single" w:sz="2" w:space="0" w:color="auto"/>
            </w:tcBorders>
            <w:vAlign w:val="bottom"/>
          </w:tcPr>
          <w:p w14:paraId="2567FF92" w14:textId="5D8ACA0D" w:rsidR="00011456" w:rsidRDefault="00011456" w:rsidP="00F77FAC">
            <w:pPr>
              <w:pStyle w:val="cuatexto"/>
              <w:jc w:val="right"/>
              <w:rPr>
                <w:rFonts w:cs="Calibri"/>
                <w:color w:val="000000"/>
                <w:szCs w:val="20"/>
              </w:rPr>
            </w:pPr>
            <w:r>
              <w:rPr>
                <w:rFonts w:cs="Calibri"/>
                <w:color w:val="000000"/>
                <w:szCs w:val="20"/>
              </w:rPr>
              <w:t>-0,4</w:t>
            </w:r>
          </w:p>
        </w:tc>
      </w:tr>
      <w:tr w:rsidR="00011456" w14:paraId="7856FE73" w14:textId="77777777" w:rsidTr="002F7255">
        <w:trPr>
          <w:trHeight w:val="198"/>
        </w:trPr>
        <w:tc>
          <w:tcPr>
            <w:tcW w:w="1560" w:type="dxa"/>
            <w:vMerge/>
            <w:noWrap/>
            <w:vAlign w:val="center"/>
            <w:hideMark/>
          </w:tcPr>
          <w:p w14:paraId="00110EF0" w14:textId="77777777" w:rsidR="00011456" w:rsidRPr="00812D67" w:rsidRDefault="00011456" w:rsidP="00011456">
            <w:pPr>
              <w:rPr>
                <w:rFonts w:ascii="Arial Narrow" w:hAnsi="Arial Narrow" w:cs="Calibri"/>
                <w:color w:val="000000"/>
                <w:sz w:val="20"/>
                <w:szCs w:val="20"/>
              </w:rPr>
            </w:pPr>
          </w:p>
        </w:tc>
        <w:tc>
          <w:tcPr>
            <w:tcW w:w="1700" w:type="dxa"/>
            <w:tcBorders>
              <w:top w:val="single" w:sz="2" w:space="0" w:color="auto"/>
              <w:bottom w:val="single" w:sz="2" w:space="0" w:color="auto"/>
            </w:tcBorders>
            <w:noWrap/>
            <w:vAlign w:val="bottom"/>
            <w:hideMark/>
          </w:tcPr>
          <w:p w14:paraId="2976CAB5" w14:textId="5367846C" w:rsidR="00011456" w:rsidRPr="00812D67" w:rsidRDefault="00011456" w:rsidP="00FB5174">
            <w:pPr>
              <w:pStyle w:val="cuatexto"/>
              <w:rPr>
                <w:rFonts w:cs="Calibri"/>
                <w:color w:val="000000"/>
                <w:szCs w:val="20"/>
              </w:rPr>
            </w:pPr>
            <w:r>
              <w:rPr>
                <w:rFonts w:cs="Calibri"/>
                <w:color w:val="000000"/>
                <w:szCs w:val="20"/>
              </w:rPr>
              <w:t>Rurales medianas</w:t>
            </w:r>
          </w:p>
        </w:tc>
        <w:tc>
          <w:tcPr>
            <w:tcW w:w="568" w:type="dxa"/>
            <w:tcBorders>
              <w:top w:val="single" w:sz="2" w:space="0" w:color="auto"/>
              <w:bottom w:val="single" w:sz="2" w:space="0" w:color="auto"/>
            </w:tcBorders>
            <w:noWrap/>
            <w:vAlign w:val="bottom"/>
            <w:hideMark/>
          </w:tcPr>
          <w:p w14:paraId="4D4B3A1A" w14:textId="71B289F7" w:rsidR="00011456" w:rsidRPr="00812D67" w:rsidRDefault="00011456" w:rsidP="00F77FAC">
            <w:pPr>
              <w:pStyle w:val="cuatexto"/>
              <w:jc w:val="right"/>
              <w:rPr>
                <w:rFonts w:cs="Calibri"/>
                <w:color w:val="000000"/>
                <w:szCs w:val="20"/>
              </w:rPr>
            </w:pPr>
            <w:r>
              <w:rPr>
                <w:rFonts w:cs="Calibri"/>
                <w:color w:val="000000"/>
                <w:szCs w:val="20"/>
              </w:rPr>
              <w:t xml:space="preserve"> 2,2 </w:t>
            </w:r>
          </w:p>
        </w:tc>
        <w:tc>
          <w:tcPr>
            <w:tcW w:w="780" w:type="dxa"/>
            <w:tcBorders>
              <w:top w:val="single" w:sz="2" w:space="0" w:color="auto"/>
              <w:bottom w:val="single" w:sz="2" w:space="0" w:color="auto"/>
            </w:tcBorders>
            <w:noWrap/>
            <w:vAlign w:val="bottom"/>
            <w:hideMark/>
          </w:tcPr>
          <w:p w14:paraId="5A00CF56" w14:textId="7F9D6078" w:rsidR="00011456" w:rsidRPr="00812D67" w:rsidRDefault="00011456" w:rsidP="00F77FAC">
            <w:pPr>
              <w:pStyle w:val="cuatexto"/>
              <w:jc w:val="right"/>
              <w:rPr>
                <w:rFonts w:cs="Calibri"/>
                <w:color w:val="000000"/>
                <w:szCs w:val="20"/>
              </w:rPr>
            </w:pPr>
            <w:r>
              <w:rPr>
                <w:rFonts w:cs="Calibri"/>
                <w:color w:val="000000"/>
                <w:szCs w:val="20"/>
              </w:rPr>
              <w:t xml:space="preserve">  4,4 </w:t>
            </w:r>
          </w:p>
        </w:tc>
        <w:tc>
          <w:tcPr>
            <w:tcW w:w="780" w:type="dxa"/>
            <w:tcBorders>
              <w:top w:val="single" w:sz="2" w:space="0" w:color="auto"/>
              <w:bottom w:val="single" w:sz="2" w:space="0" w:color="auto"/>
            </w:tcBorders>
            <w:noWrap/>
            <w:vAlign w:val="bottom"/>
            <w:hideMark/>
          </w:tcPr>
          <w:p w14:paraId="6C1EF28D" w14:textId="3F702155" w:rsidR="00011456" w:rsidRPr="00812D67" w:rsidRDefault="00011456" w:rsidP="00F77FAC">
            <w:pPr>
              <w:pStyle w:val="cuatexto"/>
              <w:jc w:val="right"/>
              <w:rPr>
                <w:rFonts w:cs="Calibri"/>
                <w:color w:val="000000"/>
                <w:szCs w:val="20"/>
              </w:rPr>
            </w:pPr>
            <w:r>
              <w:rPr>
                <w:rFonts w:cs="Calibri"/>
                <w:color w:val="000000"/>
                <w:szCs w:val="20"/>
              </w:rPr>
              <w:t xml:space="preserve"> 1,9 </w:t>
            </w:r>
          </w:p>
        </w:tc>
        <w:tc>
          <w:tcPr>
            <w:tcW w:w="779" w:type="dxa"/>
            <w:tcBorders>
              <w:top w:val="single" w:sz="2" w:space="0" w:color="auto"/>
              <w:bottom w:val="single" w:sz="2" w:space="0" w:color="auto"/>
            </w:tcBorders>
            <w:noWrap/>
            <w:vAlign w:val="bottom"/>
            <w:hideMark/>
          </w:tcPr>
          <w:p w14:paraId="7A4C0308" w14:textId="7AB5563F" w:rsidR="00011456" w:rsidRPr="00812D67" w:rsidRDefault="00011456" w:rsidP="00F77FAC">
            <w:pPr>
              <w:pStyle w:val="cuatexto"/>
              <w:jc w:val="right"/>
              <w:rPr>
                <w:rFonts w:cs="Calibri"/>
                <w:color w:val="000000"/>
                <w:szCs w:val="20"/>
              </w:rPr>
            </w:pPr>
            <w:r>
              <w:rPr>
                <w:rFonts w:cs="Calibri"/>
                <w:color w:val="000000"/>
                <w:szCs w:val="20"/>
              </w:rPr>
              <w:t xml:space="preserve"> 2,8 </w:t>
            </w:r>
          </w:p>
        </w:tc>
        <w:tc>
          <w:tcPr>
            <w:tcW w:w="780" w:type="dxa"/>
            <w:tcBorders>
              <w:top w:val="single" w:sz="2" w:space="0" w:color="auto"/>
              <w:bottom w:val="single" w:sz="2" w:space="0" w:color="auto"/>
            </w:tcBorders>
            <w:noWrap/>
            <w:vAlign w:val="bottom"/>
            <w:hideMark/>
          </w:tcPr>
          <w:p w14:paraId="511D34D4" w14:textId="26495A00" w:rsidR="00011456" w:rsidRPr="00812D67" w:rsidRDefault="00011456" w:rsidP="00F77FAC">
            <w:pPr>
              <w:pStyle w:val="cuatexto"/>
              <w:jc w:val="right"/>
              <w:rPr>
                <w:rFonts w:cs="Calibri"/>
                <w:color w:val="000000"/>
                <w:szCs w:val="20"/>
              </w:rPr>
            </w:pPr>
            <w:r>
              <w:rPr>
                <w:rFonts w:cs="Calibri"/>
                <w:color w:val="000000"/>
                <w:szCs w:val="20"/>
              </w:rPr>
              <w:t xml:space="preserve">  3,8 </w:t>
            </w:r>
          </w:p>
        </w:tc>
        <w:tc>
          <w:tcPr>
            <w:tcW w:w="850" w:type="dxa"/>
            <w:tcBorders>
              <w:top w:val="single" w:sz="2" w:space="0" w:color="auto"/>
              <w:bottom w:val="single" w:sz="2" w:space="0" w:color="auto"/>
            </w:tcBorders>
            <w:noWrap/>
            <w:vAlign w:val="bottom"/>
            <w:hideMark/>
          </w:tcPr>
          <w:p w14:paraId="68808AA5" w14:textId="1E904024" w:rsidR="00011456" w:rsidRPr="00812D67" w:rsidRDefault="00011456" w:rsidP="00F77FAC">
            <w:pPr>
              <w:pStyle w:val="cuatexto"/>
              <w:jc w:val="right"/>
              <w:rPr>
                <w:rFonts w:cs="Calibri"/>
                <w:color w:val="000000"/>
                <w:szCs w:val="20"/>
              </w:rPr>
            </w:pPr>
            <w:r>
              <w:rPr>
                <w:rFonts w:cs="Calibri"/>
                <w:color w:val="000000"/>
                <w:szCs w:val="20"/>
              </w:rPr>
              <w:t xml:space="preserve">  3,1 </w:t>
            </w:r>
          </w:p>
        </w:tc>
        <w:tc>
          <w:tcPr>
            <w:tcW w:w="992" w:type="dxa"/>
            <w:tcBorders>
              <w:top w:val="single" w:sz="2" w:space="0" w:color="auto"/>
              <w:bottom w:val="single" w:sz="2" w:space="0" w:color="auto"/>
            </w:tcBorders>
            <w:vAlign w:val="bottom"/>
          </w:tcPr>
          <w:p w14:paraId="2653CFC8" w14:textId="1F8A5042" w:rsidR="00011456" w:rsidRDefault="00011456" w:rsidP="00F77FAC">
            <w:pPr>
              <w:pStyle w:val="cuatexto"/>
              <w:jc w:val="right"/>
              <w:rPr>
                <w:rFonts w:cs="Calibri"/>
                <w:color w:val="000000"/>
                <w:szCs w:val="20"/>
              </w:rPr>
            </w:pPr>
            <w:r>
              <w:rPr>
                <w:rFonts w:cs="Calibri"/>
                <w:color w:val="000000"/>
                <w:szCs w:val="20"/>
              </w:rPr>
              <w:t>1,0</w:t>
            </w:r>
          </w:p>
        </w:tc>
      </w:tr>
      <w:tr w:rsidR="00011456" w14:paraId="3569CED4" w14:textId="77777777" w:rsidTr="002F7255">
        <w:trPr>
          <w:trHeight w:val="198"/>
        </w:trPr>
        <w:tc>
          <w:tcPr>
            <w:tcW w:w="1560" w:type="dxa"/>
            <w:vMerge/>
            <w:noWrap/>
            <w:vAlign w:val="center"/>
          </w:tcPr>
          <w:p w14:paraId="27C7E0E2" w14:textId="77777777" w:rsidR="00011456" w:rsidRPr="00812D67" w:rsidRDefault="00011456" w:rsidP="00011456">
            <w:pPr>
              <w:rPr>
                <w:rFonts w:ascii="Arial Narrow" w:hAnsi="Arial Narrow" w:cs="Calibri"/>
                <w:color w:val="000000"/>
                <w:sz w:val="20"/>
                <w:szCs w:val="20"/>
              </w:rPr>
            </w:pPr>
          </w:p>
        </w:tc>
        <w:tc>
          <w:tcPr>
            <w:tcW w:w="1700" w:type="dxa"/>
            <w:tcBorders>
              <w:top w:val="single" w:sz="2" w:space="0" w:color="auto"/>
              <w:bottom w:val="single" w:sz="2" w:space="0" w:color="auto"/>
            </w:tcBorders>
            <w:noWrap/>
            <w:vAlign w:val="bottom"/>
          </w:tcPr>
          <w:p w14:paraId="3A0AFFD0" w14:textId="2C72681F" w:rsidR="00011456" w:rsidRDefault="00011456" w:rsidP="00FB5174">
            <w:pPr>
              <w:pStyle w:val="cuatexto"/>
              <w:rPr>
                <w:rFonts w:cs="Calibri"/>
                <w:color w:val="000000"/>
                <w:szCs w:val="20"/>
              </w:rPr>
            </w:pPr>
            <w:r>
              <w:rPr>
                <w:rFonts w:cs="Calibri"/>
                <w:color w:val="000000"/>
                <w:szCs w:val="20"/>
              </w:rPr>
              <w:t>Rurales pequeñas</w:t>
            </w:r>
          </w:p>
        </w:tc>
        <w:tc>
          <w:tcPr>
            <w:tcW w:w="568" w:type="dxa"/>
            <w:tcBorders>
              <w:top w:val="single" w:sz="2" w:space="0" w:color="auto"/>
              <w:bottom w:val="single" w:sz="2" w:space="0" w:color="auto"/>
            </w:tcBorders>
            <w:noWrap/>
            <w:vAlign w:val="bottom"/>
          </w:tcPr>
          <w:p w14:paraId="5304B3DD" w14:textId="4F54F2F8" w:rsidR="00011456" w:rsidRDefault="00011456" w:rsidP="00F77FAC">
            <w:pPr>
              <w:pStyle w:val="cuatexto"/>
              <w:jc w:val="right"/>
              <w:rPr>
                <w:rFonts w:cs="Calibri"/>
                <w:color w:val="000000"/>
                <w:szCs w:val="20"/>
              </w:rPr>
            </w:pPr>
            <w:r>
              <w:rPr>
                <w:rFonts w:cs="Calibri"/>
                <w:color w:val="000000"/>
                <w:szCs w:val="20"/>
              </w:rPr>
              <w:t xml:space="preserve"> 3,8 </w:t>
            </w:r>
          </w:p>
        </w:tc>
        <w:tc>
          <w:tcPr>
            <w:tcW w:w="780" w:type="dxa"/>
            <w:tcBorders>
              <w:top w:val="single" w:sz="2" w:space="0" w:color="auto"/>
              <w:bottom w:val="single" w:sz="2" w:space="0" w:color="auto"/>
            </w:tcBorders>
            <w:noWrap/>
            <w:vAlign w:val="bottom"/>
          </w:tcPr>
          <w:p w14:paraId="7675154D" w14:textId="4872FF62" w:rsidR="00011456" w:rsidRDefault="00011456" w:rsidP="00F77FAC">
            <w:pPr>
              <w:pStyle w:val="cuatexto"/>
              <w:jc w:val="right"/>
              <w:rPr>
                <w:rFonts w:cs="Calibri"/>
                <w:color w:val="000000"/>
                <w:szCs w:val="20"/>
              </w:rPr>
            </w:pPr>
            <w:r>
              <w:rPr>
                <w:rFonts w:cs="Calibri"/>
                <w:color w:val="000000"/>
                <w:szCs w:val="20"/>
              </w:rPr>
              <w:t xml:space="preserve">  3,3 </w:t>
            </w:r>
          </w:p>
        </w:tc>
        <w:tc>
          <w:tcPr>
            <w:tcW w:w="780" w:type="dxa"/>
            <w:tcBorders>
              <w:top w:val="single" w:sz="2" w:space="0" w:color="auto"/>
              <w:bottom w:val="single" w:sz="2" w:space="0" w:color="auto"/>
            </w:tcBorders>
            <w:noWrap/>
            <w:vAlign w:val="bottom"/>
          </w:tcPr>
          <w:p w14:paraId="04BF1A05" w14:textId="7319EF94" w:rsidR="00011456" w:rsidRDefault="00011456" w:rsidP="00F77FAC">
            <w:pPr>
              <w:pStyle w:val="cuatexto"/>
              <w:jc w:val="right"/>
              <w:rPr>
                <w:rFonts w:cs="Calibri"/>
                <w:color w:val="000000"/>
                <w:szCs w:val="20"/>
              </w:rPr>
            </w:pPr>
            <w:r>
              <w:rPr>
                <w:rFonts w:cs="Calibri"/>
                <w:color w:val="000000"/>
                <w:szCs w:val="20"/>
              </w:rPr>
              <w:t xml:space="preserve">  2,5 </w:t>
            </w:r>
          </w:p>
        </w:tc>
        <w:tc>
          <w:tcPr>
            <w:tcW w:w="779" w:type="dxa"/>
            <w:tcBorders>
              <w:top w:val="single" w:sz="2" w:space="0" w:color="auto"/>
              <w:bottom w:val="single" w:sz="2" w:space="0" w:color="auto"/>
            </w:tcBorders>
            <w:noWrap/>
            <w:vAlign w:val="bottom"/>
          </w:tcPr>
          <w:p w14:paraId="3255ECC9" w14:textId="461D5C47" w:rsidR="00011456" w:rsidRDefault="00011456" w:rsidP="00F77FAC">
            <w:pPr>
              <w:pStyle w:val="cuatexto"/>
              <w:jc w:val="right"/>
              <w:rPr>
                <w:rFonts w:cs="Calibri"/>
                <w:color w:val="000000"/>
                <w:szCs w:val="20"/>
              </w:rPr>
            </w:pPr>
            <w:r>
              <w:rPr>
                <w:rFonts w:cs="Calibri"/>
                <w:color w:val="000000"/>
                <w:szCs w:val="20"/>
              </w:rPr>
              <w:t xml:space="preserve">  2,4 </w:t>
            </w:r>
          </w:p>
        </w:tc>
        <w:tc>
          <w:tcPr>
            <w:tcW w:w="780" w:type="dxa"/>
            <w:tcBorders>
              <w:top w:val="single" w:sz="2" w:space="0" w:color="auto"/>
              <w:bottom w:val="single" w:sz="2" w:space="0" w:color="auto"/>
            </w:tcBorders>
            <w:noWrap/>
            <w:vAlign w:val="bottom"/>
          </w:tcPr>
          <w:p w14:paraId="2569B2FD" w14:textId="5C4F6206" w:rsidR="00011456" w:rsidRDefault="00011456" w:rsidP="00F77FAC">
            <w:pPr>
              <w:pStyle w:val="cuatexto"/>
              <w:jc w:val="right"/>
              <w:rPr>
                <w:rFonts w:cs="Calibri"/>
                <w:color w:val="000000"/>
                <w:szCs w:val="20"/>
              </w:rPr>
            </w:pPr>
            <w:r>
              <w:rPr>
                <w:rFonts w:cs="Calibri"/>
                <w:color w:val="000000"/>
                <w:szCs w:val="20"/>
              </w:rPr>
              <w:t xml:space="preserve">  2,8 </w:t>
            </w:r>
          </w:p>
        </w:tc>
        <w:tc>
          <w:tcPr>
            <w:tcW w:w="850" w:type="dxa"/>
            <w:tcBorders>
              <w:top w:val="single" w:sz="2" w:space="0" w:color="auto"/>
              <w:bottom w:val="single" w:sz="2" w:space="0" w:color="auto"/>
            </w:tcBorders>
            <w:noWrap/>
            <w:vAlign w:val="bottom"/>
          </w:tcPr>
          <w:p w14:paraId="630450D3" w14:textId="252B4C35" w:rsidR="00011456" w:rsidRDefault="00011456" w:rsidP="00F77FAC">
            <w:pPr>
              <w:pStyle w:val="cuatexto"/>
              <w:jc w:val="right"/>
              <w:rPr>
                <w:rFonts w:cs="Calibri"/>
                <w:color w:val="000000"/>
                <w:szCs w:val="20"/>
              </w:rPr>
            </w:pPr>
            <w:r>
              <w:rPr>
                <w:rFonts w:cs="Calibri"/>
                <w:color w:val="000000"/>
                <w:szCs w:val="20"/>
              </w:rPr>
              <w:t xml:space="preserve"> 2,6 </w:t>
            </w:r>
          </w:p>
        </w:tc>
        <w:tc>
          <w:tcPr>
            <w:tcW w:w="992" w:type="dxa"/>
            <w:tcBorders>
              <w:top w:val="single" w:sz="2" w:space="0" w:color="auto"/>
              <w:bottom w:val="single" w:sz="2" w:space="0" w:color="auto"/>
            </w:tcBorders>
            <w:vAlign w:val="bottom"/>
          </w:tcPr>
          <w:p w14:paraId="379DA258" w14:textId="7CE5E2A9" w:rsidR="00011456" w:rsidRDefault="00011456" w:rsidP="00F77FAC">
            <w:pPr>
              <w:pStyle w:val="cuatexto"/>
              <w:jc w:val="right"/>
              <w:rPr>
                <w:rFonts w:cs="Calibri"/>
                <w:color w:val="000000"/>
                <w:szCs w:val="20"/>
              </w:rPr>
            </w:pPr>
            <w:r>
              <w:rPr>
                <w:rFonts w:cs="Calibri"/>
                <w:color w:val="000000"/>
                <w:szCs w:val="20"/>
              </w:rPr>
              <w:t>-1,2</w:t>
            </w:r>
          </w:p>
        </w:tc>
      </w:tr>
      <w:tr w:rsidR="00011456" w14:paraId="04ACCDD9" w14:textId="77777777" w:rsidTr="002F7255">
        <w:trPr>
          <w:trHeight w:val="198"/>
        </w:trPr>
        <w:tc>
          <w:tcPr>
            <w:tcW w:w="1560" w:type="dxa"/>
            <w:vMerge/>
            <w:noWrap/>
            <w:vAlign w:val="center"/>
          </w:tcPr>
          <w:p w14:paraId="5194596D" w14:textId="77777777" w:rsidR="00011456" w:rsidRPr="00812D67" w:rsidRDefault="00011456" w:rsidP="00011456">
            <w:pPr>
              <w:rPr>
                <w:rFonts w:ascii="Arial Narrow" w:hAnsi="Arial Narrow" w:cs="Calibri"/>
                <w:color w:val="000000"/>
                <w:sz w:val="20"/>
                <w:szCs w:val="20"/>
              </w:rPr>
            </w:pPr>
          </w:p>
        </w:tc>
        <w:tc>
          <w:tcPr>
            <w:tcW w:w="1700" w:type="dxa"/>
            <w:tcBorders>
              <w:top w:val="single" w:sz="2" w:space="0" w:color="auto"/>
              <w:bottom w:val="single" w:sz="4" w:space="0" w:color="auto"/>
            </w:tcBorders>
            <w:noWrap/>
            <w:vAlign w:val="bottom"/>
          </w:tcPr>
          <w:p w14:paraId="433792E6" w14:textId="3C11430E" w:rsidR="00011456" w:rsidRDefault="00011456" w:rsidP="00FB5174">
            <w:pPr>
              <w:pStyle w:val="cuatexto"/>
              <w:rPr>
                <w:rFonts w:cs="Calibri"/>
                <w:color w:val="000000"/>
                <w:szCs w:val="20"/>
              </w:rPr>
            </w:pPr>
            <w:r>
              <w:rPr>
                <w:rFonts w:cs="Calibri"/>
                <w:color w:val="000000"/>
                <w:szCs w:val="20"/>
              </w:rPr>
              <w:t>Zonas especiales</w:t>
            </w:r>
          </w:p>
        </w:tc>
        <w:tc>
          <w:tcPr>
            <w:tcW w:w="568" w:type="dxa"/>
            <w:tcBorders>
              <w:top w:val="single" w:sz="2" w:space="0" w:color="auto"/>
              <w:bottom w:val="single" w:sz="4" w:space="0" w:color="auto"/>
            </w:tcBorders>
            <w:noWrap/>
            <w:vAlign w:val="bottom"/>
          </w:tcPr>
          <w:p w14:paraId="460B5566" w14:textId="3ADE5C7B" w:rsidR="00011456" w:rsidRDefault="00011456" w:rsidP="00F77FAC">
            <w:pPr>
              <w:pStyle w:val="cuatexto"/>
              <w:jc w:val="right"/>
              <w:rPr>
                <w:rFonts w:cs="Calibri"/>
                <w:color w:val="000000"/>
                <w:szCs w:val="20"/>
              </w:rPr>
            </w:pPr>
            <w:r>
              <w:rPr>
                <w:rFonts w:cs="Calibri"/>
                <w:color w:val="000000"/>
                <w:szCs w:val="20"/>
              </w:rPr>
              <w:t xml:space="preserve">  4,1 </w:t>
            </w:r>
          </w:p>
        </w:tc>
        <w:tc>
          <w:tcPr>
            <w:tcW w:w="780" w:type="dxa"/>
            <w:tcBorders>
              <w:top w:val="single" w:sz="2" w:space="0" w:color="auto"/>
              <w:bottom w:val="single" w:sz="4" w:space="0" w:color="auto"/>
            </w:tcBorders>
            <w:noWrap/>
            <w:vAlign w:val="bottom"/>
          </w:tcPr>
          <w:p w14:paraId="3BD80DB6" w14:textId="394C9545" w:rsidR="00011456" w:rsidRDefault="00011456" w:rsidP="00F77FAC">
            <w:pPr>
              <w:pStyle w:val="cuatexto"/>
              <w:jc w:val="right"/>
              <w:rPr>
                <w:rFonts w:cs="Calibri"/>
                <w:color w:val="000000"/>
                <w:szCs w:val="20"/>
              </w:rPr>
            </w:pPr>
            <w:r>
              <w:rPr>
                <w:rFonts w:cs="Calibri"/>
                <w:color w:val="000000"/>
                <w:szCs w:val="20"/>
              </w:rPr>
              <w:t xml:space="preserve">  3,4 </w:t>
            </w:r>
          </w:p>
        </w:tc>
        <w:tc>
          <w:tcPr>
            <w:tcW w:w="780" w:type="dxa"/>
            <w:tcBorders>
              <w:top w:val="single" w:sz="2" w:space="0" w:color="auto"/>
              <w:bottom w:val="single" w:sz="4" w:space="0" w:color="auto"/>
            </w:tcBorders>
            <w:noWrap/>
            <w:vAlign w:val="bottom"/>
          </w:tcPr>
          <w:p w14:paraId="6A92C8EB" w14:textId="68C26830" w:rsidR="00011456" w:rsidRDefault="00011456" w:rsidP="00F77FAC">
            <w:pPr>
              <w:pStyle w:val="cuatexto"/>
              <w:jc w:val="right"/>
              <w:rPr>
                <w:rFonts w:cs="Calibri"/>
                <w:color w:val="000000"/>
                <w:szCs w:val="20"/>
              </w:rPr>
            </w:pPr>
            <w:r>
              <w:rPr>
                <w:rFonts w:cs="Calibri"/>
                <w:color w:val="000000"/>
                <w:szCs w:val="20"/>
              </w:rPr>
              <w:t xml:space="preserve"> 2,6 </w:t>
            </w:r>
          </w:p>
        </w:tc>
        <w:tc>
          <w:tcPr>
            <w:tcW w:w="779" w:type="dxa"/>
            <w:tcBorders>
              <w:top w:val="single" w:sz="2" w:space="0" w:color="auto"/>
              <w:bottom w:val="single" w:sz="4" w:space="0" w:color="auto"/>
            </w:tcBorders>
            <w:noWrap/>
            <w:vAlign w:val="bottom"/>
          </w:tcPr>
          <w:p w14:paraId="1C32DC5B" w14:textId="37217302" w:rsidR="00011456" w:rsidRDefault="00011456" w:rsidP="00F77FAC">
            <w:pPr>
              <w:pStyle w:val="cuatexto"/>
              <w:jc w:val="right"/>
              <w:rPr>
                <w:rFonts w:cs="Calibri"/>
                <w:color w:val="000000"/>
                <w:szCs w:val="20"/>
              </w:rPr>
            </w:pPr>
            <w:r>
              <w:rPr>
                <w:rFonts w:cs="Calibri"/>
                <w:color w:val="000000"/>
                <w:szCs w:val="20"/>
              </w:rPr>
              <w:t xml:space="preserve">  2,1 </w:t>
            </w:r>
          </w:p>
        </w:tc>
        <w:tc>
          <w:tcPr>
            <w:tcW w:w="780" w:type="dxa"/>
            <w:tcBorders>
              <w:top w:val="single" w:sz="2" w:space="0" w:color="auto"/>
              <w:bottom w:val="single" w:sz="4" w:space="0" w:color="auto"/>
            </w:tcBorders>
            <w:noWrap/>
            <w:vAlign w:val="bottom"/>
          </w:tcPr>
          <w:p w14:paraId="663C41A2" w14:textId="12BB5DEC" w:rsidR="00011456" w:rsidRDefault="00011456" w:rsidP="00F77FAC">
            <w:pPr>
              <w:pStyle w:val="cuatexto"/>
              <w:jc w:val="right"/>
              <w:rPr>
                <w:rFonts w:cs="Calibri"/>
                <w:color w:val="000000"/>
                <w:szCs w:val="20"/>
              </w:rPr>
            </w:pPr>
            <w:r>
              <w:rPr>
                <w:rFonts w:cs="Calibri"/>
                <w:color w:val="000000"/>
                <w:szCs w:val="20"/>
              </w:rPr>
              <w:t xml:space="preserve">  2,0 </w:t>
            </w:r>
          </w:p>
        </w:tc>
        <w:tc>
          <w:tcPr>
            <w:tcW w:w="850" w:type="dxa"/>
            <w:tcBorders>
              <w:top w:val="single" w:sz="2" w:space="0" w:color="auto"/>
              <w:bottom w:val="single" w:sz="4" w:space="0" w:color="auto"/>
            </w:tcBorders>
            <w:noWrap/>
            <w:vAlign w:val="bottom"/>
          </w:tcPr>
          <w:p w14:paraId="30AED4FF" w14:textId="4D5F3D61" w:rsidR="00011456" w:rsidRDefault="00011456" w:rsidP="00F77FAC">
            <w:pPr>
              <w:pStyle w:val="cuatexto"/>
              <w:jc w:val="right"/>
              <w:rPr>
                <w:rFonts w:cs="Calibri"/>
                <w:color w:val="000000"/>
                <w:szCs w:val="20"/>
              </w:rPr>
            </w:pPr>
            <w:r>
              <w:rPr>
                <w:rFonts w:cs="Calibri"/>
                <w:color w:val="000000"/>
                <w:szCs w:val="20"/>
              </w:rPr>
              <w:t xml:space="preserve">  2,3 </w:t>
            </w:r>
          </w:p>
        </w:tc>
        <w:tc>
          <w:tcPr>
            <w:tcW w:w="992" w:type="dxa"/>
            <w:tcBorders>
              <w:top w:val="single" w:sz="2" w:space="0" w:color="auto"/>
              <w:bottom w:val="single" w:sz="4" w:space="0" w:color="auto"/>
            </w:tcBorders>
            <w:vAlign w:val="bottom"/>
          </w:tcPr>
          <w:p w14:paraId="3E2DF8C1" w14:textId="1E402B1A" w:rsidR="00011456" w:rsidRDefault="00011456" w:rsidP="00F77FAC">
            <w:pPr>
              <w:pStyle w:val="cuatexto"/>
              <w:jc w:val="right"/>
              <w:rPr>
                <w:rFonts w:cs="Calibri"/>
                <w:color w:val="000000"/>
                <w:szCs w:val="20"/>
              </w:rPr>
            </w:pPr>
            <w:r>
              <w:rPr>
                <w:rFonts w:cs="Calibri"/>
                <w:color w:val="000000"/>
                <w:szCs w:val="20"/>
              </w:rPr>
              <w:t>-1,9</w:t>
            </w:r>
          </w:p>
        </w:tc>
      </w:tr>
      <w:tr w:rsidR="006021D6" w14:paraId="47C3389D" w14:textId="77777777" w:rsidTr="002F7255">
        <w:trPr>
          <w:trHeight w:val="198"/>
        </w:trPr>
        <w:tc>
          <w:tcPr>
            <w:tcW w:w="1560" w:type="dxa"/>
            <w:vMerge/>
            <w:noWrap/>
            <w:vAlign w:val="center"/>
          </w:tcPr>
          <w:p w14:paraId="0C8E69E5" w14:textId="77777777" w:rsidR="006021D6" w:rsidRPr="00812D67" w:rsidRDefault="006021D6" w:rsidP="006021D6">
            <w:pPr>
              <w:rPr>
                <w:rFonts w:ascii="Arial Narrow" w:hAnsi="Arial Narrow" w:cs="Calibri"/>
                <w:color w:val="000000"/>
                <w:sz w:val="20"/>
                <w:szCs w:val="20"/>
              </w:rPr>
            </w:pPr>
          </w:p>
        </w:tc>
        <w:tc>
          <w:tcPr>
            <w:tcW w:w="1700" w:type="dxa"/>
            <w:shd w:val="clear" w:color="auto" w:fill="8DB3E2" w:themeFill="text2" w:themeFillTint="66"/>
            <w:noWrap/>
            <w:vAlign w:val="bottom"/>
          </w:tcPr>
          <w:p w14:paraId="4E8133B5" w14:textId="7D464919" w:rsidR="006021D6" w:rsidRPr="000527DE" w:rsidRDefault="006021D6" w:rsidP="00FB5174">
            <w:pPr>
              <w:pStyle w:val="cuatexto"/>
              <w:rPr>
                <w:rFonts w:ascii="Arial" w:hAnsi="Arial" w:cs="Arial"/>
                <w:color w:val="000000"/>
                <w:sz w:val="18"/>
                <w:szCs w:val="18"/>
              </w:rPr>
            </w:pPr>
            <w:r w:rsidRPr="000527DE">
              <w:rPr>
                <w:rFonts w:ascii="Arial" w:hAnsi="Arial" w:cs="Arial"/>
                <w:color w:val="000000"/>
                <w:sz w:val="18"/>
                <w:szCs w:val="18"/>
              </w:rPr>
              <w:t>Total Navarra</w:t>
            </w:r>
          </w:p>
        </w:tc>
        <w:tc>
          <w:tcPr>
            <w:tcW w:w="568" w:type="dxa"/>
            <w:shd w:val="clear" w:color="auto" w:fill="8DB3E2" w:themeFill="text2" w:themeFillTint="66"/>
            <w:noWrap/>
            <w:vAlign w:val="bottom"/>
          </w:tcPr>
          <w:p w14:paraId="4DA98576" w14:textId="472C8714" w:rsidR="006021D6" w:rsidRPr="006021D6" w:rsidRDefault="006021D6" w:rsidP="00F77FAC">
            <w:pPr>
              <w:pStyle w:val="cuatexto"/>
              <w:jc w:val="right"/>
              <w:rPr>
                <w:rFonts w:ascii="Arial" w:hAnsi="Arial" w:cs="Arial"/>
                <w:color w:val="000000"/>
                <w:sz w:val="18"/>
                <w:szCs w:val="18"/>
              </w:rPr>
            </w:pPr>
            <w:r w:rsidRPr="006021D6">
              <w:rPr>
                <w:rFonts w:ascii="Arial" w:hAnsi="Arial" w:cs="Arial"/>
                <w:bCs/>
                <w:color w:val="000000"/>
                <w:sz w:val="18"/>
                <w:szCs w:val="18"/>
              </w:rPr>
              <w:t xml:space="preserve">  4,3 </w:t>
            </w:r>
          </w:p>
        </w:tc>
        <w:tc>
          <w:tcPr>
            <w:tcW w:w="780" w:type="dxa"/>
            <w:shd w:val="clear" w:color="auto" w:fill="8DB3E2" w:themeFill="text2" w:themeFillTint="66"/>
            <w:noWrap/>
            <w:vAlign w:val="bottom"/>
          </w:tcPr>
          <w:p w14:paraId="7B71F07B" w14:textId="6D06D021" w:rsidR="006021D6" w:rsidRPr="006021D6" w:rsidRDefault="006021D6" w:rsidP="00F77FAC">
            <w:pPr>
              <w:pStyle w:val="cuatexto"/>
              <w:jc w:val="right"/>
              <w:rPr>
                <w:rFonts w:ascii="Arial" w:hAnsi="Arial" w:cs="Arial"/>
                <w:color w:val="000000"/>
                <w:sz w:val="18"/>
                <w:szCs w:val="18"/>
              </w:rPr>
            </w:pPr>
            <w:r w:rsidRPr="006021D6">
              <w:rPr>
                <w:rFonts w:ascii="Arial" w:hAnsi="Arial" w:cs="Arial"/>
                <w:bCs/>
                <w:color w:val="000000"/>
                <w:sz w:val="18"/>
                <w:szCs w:val="18"/>
              </w:rPr>
              <w:t xml:space="preserve">  4,2 </w:t>
            </w:r>
          </w:p>
        </w:tc>
        <w:tc>
          <w:tcPr>
            <w:tcW w:w="780" w:type="dxa"/>
            <w:shd w:val="clear" w:color="auto" w:fill="8DB3E2" w:themeFill="text2" w:themeFillTint="66"/>
            <w:noWrap/>
            <w:vAlign w:val="bottom"/>
          </w:tcPr>
          <w:p w14:paraId="5D239F1C" w14:textId="4C832619" w:rsidR="006021D6" w:rsidRPr="006021D6" w:rsidRDefault="006021D6" w:rsidP="00F77FAC">
            <w:pPr>
              <w:pStyle w:val="cuatexto"/>
              <w:jc w:val="right"/>
              <w:rPr>
                <w:rFonts w:ascii="Arial" w:hAnsi="Arial" w:cs="Arial"/>
                <w:color w:val="000000"/>
                <w:sz w:val="18"/>
                <w:szCs w:val="18"/>
              </w:rPr>
            </w:pPr>
            <w:r w:rsidRPr="006021D6">
              <w:rPr>
                <w:rFonts w:ascii="Arial" w:hAnsi="Arial" w:cs="Arial"/>
                <w:bCs/>
                <w:color w:val="000000"/>
                <w:sz w:val="18"/>
                <w:szCs w:val="18"/>
              </w:rPr>
              <w:t xml:space="preserve"> 3,9 </w:t>
            </w:r>
          </w:p>
        </w:tc>
        <w:tc>
          <w:tcPr>
            <w:tcW w:w="779" w:type="dxa"/>
            <w:shd w:val="clear" w:color="auto" w:fill="8DB3E2" w:themeFill="text2" w:themeFillTint="66"/>
            <w:noWrap/>
            <w:vAlign w:val="bottom"/>
          </w:tcPr>
          <w:p w14:paraId="3A9BDBE6" w14:textId="4719F41E" w:rsidR="006021D6" w:rsidRPr="006021D6" w:rsidRDefault="006021D6" w:rsidP="00F77FAC">
            <w:pPr>
              <w:pStyle w:val="cuatexto"/>
              <w:jc w:val="right"/>
              <w:rPr>
                <w:rFonts w:ascii="Arial" w:hAnsi="Arial" w:cs="Arial"/>
                <w:color w:val="000000"/>
                <w:sz w:val="18"/>
                <w:szCs w:val="18"/>
              </w:rPr>
            </w:pPr>
            <w:r w:rsidRPr="006021D6">
              <w:rPr>
                <w:rFonts w:ascii="Arial" w:hAnsi="Arial" w:cs="Arial"/>
                <w:bCs/>
                <w:color w:val="000000"/>
                <w:sz w:val="18"/>
                <w:szCs w:val="18"/>
              </w:rPr>
              <w:t xml:space="preserve">  3,5 </w:t>
            </w:r>
          </w:p>
        </w:tc>
        <w:tc>
          <w:tcPr>
            <w:tcW w:w="780" w:type="dxa"/>
            <w:shd w:val="clear" w:color="auto" w:fill="8DB3E2" w:themeFill="text2" w:themeFillTint="66"/>
            <w:noWrap/>
            <w:vAlign w:val="bottom"/>
          </w:tcPr>
          <w:p w14:paraId="084FE185" w14:textId="3D9D4BE5" w:rsidR="006021D6" w:rsidRPr="006021D6" w:rsidRDefault="006021D6" w:rsidP="00F77FAC">
            <w:pPr>
              <w:pStyle w:val="cuatexto"/>
              <w:jc w:val="right"/>
              <w:rPr>
                <w:rFonts w:ascii="Arial" w:hAnsi="Arial" w:cs="Arial"/>
                <w:color w:val="000000"/>
                <w:sz w:val="18"/>
                <w:szCs w:val="18"/>
              </w:rPr>
            </w:pPr>
            <w:r w:rsidRPr="006021D6">
              <w:rPr>
                <w:rFonts w:ascii="Arial" w:hAnsi="Arial" w:cs="Arial"/>
                <w:bCs/>
                <w:color w:val="000000"/>
                <w:sz w:val="18"/>
                <w:szCs w:val="18"/>
              </w:rPr>
              <w:t xml:space="preserve">  3,2 </w:t>
            </w:r>
          </w:p>
        </w:tc>
        <w:tc>
          <w:tcPr>
            <w:tcW w:w="850" w:type="dxa"/>
            <w:shd w:val="clear" w:color="auto" w:fill="8DB3E2" w:themeFill="text2" w:themeFillTint="66"/>
            <w:noWrap/>
            <w:vAlign w:val="bottom"/>
          </w:tcPr>
          <w:p w14:paraId="7B8B726C" w14:textId="13DE338F" w:rsidR="006021D6" w:rsidRPr="006021D6" w:rsidRDefault="006021D6" w:rsidP="00F77FAC">
            <w:pPr>
              <w:pStyle w:val="cuatexto"/>
              <w:jc w:val="right"/>
              <w:rPr>
                <w:rFonts w:ascii="Arial" w:hAnsi="Arial" w:cs="Arial"/>
                <w:color w:val="000000"/>
                <w:sz w:val="18"/>
                <w:szCs w:val="18"/>
              </w:rPr>
            </w:pPr>
            <w:r w:rsidRPr="006021D6">
              <w:rPr>
                <w:rFonts w:ascii="Arial" w:hAnsi="Arial" w:cs="Arial"/>
                <w:bCs/>
                <w:color w:val="000000"/>
                <w:sz w:val="18"/>
                <w:szCs w:val="18"/>
              </w:rPr>
              <w:t xml:space="preserve">  3,2 </w:t>
            </w:r>
          </w:p>
        </w:tc>
        <w:tc>
          <w:tcPr>
            <w:tcW w:w="992" w:type="dxa"/>
            <w:shd w:val="clear" w:color="auto" w:fill="8DB3E2" w:themeFill="text2" w:themeFillTint="66"/>
            <w:vAlign w:val="bottom"/>
          </w:tcPr>
          <w:p w14:paraId="2FB18189" w14:textId="74FC91AF" w:rsidR="006021D6" w:rsidRPr="000527DE" w:rsidRDefault="006021D6" w:rsidP="00F77FAC">
            <w:pPr>
              <w:pStyle w:val="cuatexto"/>
              <w:jc w:val="right"/>
              <w:rPr>
                <w:rFonts w:ascii="Arial" w:hAnsi="Arial" w:cs="Arial"/>
                <w:color w:val="000000"/>
                <w:sz w:val="18"/>
                <w:szCs w:val="18"/>
              </w:rPr>
            </w:pPr>
            <w:r>
              <w:rPr>
                <w:rFonts w:ascii="Arial" w:hAnsi="Arial" w:cs="Arial"/>
                <w:color w:val="000000"/>
                <w:sz w:val="18"/>
                <w:szCs w:val="18"/>
              </w:rPr>
              <w:t>-1,1</w:t>
            </w:r>
          </w:p>
        </w:tc>
      </w:tr>
    </w:tbl>
    <w:p w14:paraId="64115B16" w14:textId="2C3A5777" w:rsidR="00011456" w:rsidRDefault="5F082EA6" w:rsidP="00424B36">
      <w:pPr>
        <w:pStyle w:val="texto"/>
        <w:spacing w:before="240" w:after="120"/>
        <w:jc w:val="both"/>
      </w:pPr>
      <w:r w:rsidRPr="6CEC54BD">
        <w:t>En el periodo, el tiempo de espera en las consultas normales ha aumentado en todos los casos excepto en las consultas de enfermería de pediatría</w:t>
      </w:r>
      <w:r w:rsidR="5B8C7D82" w:rsidRPr="6CEC54BD">
        <w:t xml:space="preserve"> que baja en 1,1 días. El incremento difiere en función del personal que realice la consulta; en el caso de las llevadas a cabo por personal facultativo de medicina familiar crece en 1,6 días si bien el tiempo de espera de las realizadas por personal facultativo de pediatría solo lo hace en 0,3 días.</w:t>
      </w:r>
    </w:p>
    <w:p w14:paraId="5F210B52" w14:textId="374A4E8E" w:rsidR="003053AD" w:rsidRDefault="5B8C7D82" w:rsidP="00E9726F">
      <w:pPr>
        <w:pStyle w:val="texto"/>
        <w:jc w:val="both"/>
      </w:pPr>
      <w:r w:rsidRPr="6CEC54BD">
        <w:t xml:space="preserve">Si analizamos los </w:t>
      </w:r>
      <w:r w:rsidR="56CC2240" w:rsidRPr="6CEC54BD">
        <w:t>resultados</w:t>
      </w:r>
      <w:r w:rsidRPr="6CEC54BD">
        <w:t xml:space="preserve"> por tipo de ZBS se observan diferencias significativas</w:t>
      </w:r>
      <w:r w:rsidR="56CC2240" w:rsidRPr="6CEC54BD">
        <w:t xml:space="preserve"> entre ellas</w:t>
      </w:r>
      <w:r w:rsidR="5D8A81DC" w:rsidRPr="6CEC54BD">
        <w:t>,</w:t>
      </w:r>
      <w:r w:rsidR="56CC2240" w:rsidRPr="6CEC54BD">
        <w:t xml:space="preserve"> con mayores tiempos de espera en zonas urbanas frente al resto de categorías</w:t>
      </w:r>
      <w:r w:rsidR="5D8A81DC" w:rsidRPr="6CEC54BD">
        <w:t>,</w:t>
      </w:r>
      <w:r w:rsidR="56CC2240" w:rsidRPr="6CEC54BD">
        <w:t xml:space="preserve"> de las cuales las zonas especiales son las que presentan </w:t>
      </w:r>
      <w:r w:rsidR="5D8A81DC" w:rsidRPr="6CEC54BD">
        <w:t>menores valores</w:t>
      </w:r>
      <w:r w:rsidR="56CC2240" w:rsidRPr="6CEC54BD">
        <w:t>.</w:t>
      </w:r>
      <w:r w:rsidR="5D8A81DC" w:rsidRPr="6CEC54BD">
        <w:t xml:space="preserve"> A modo de ejemplo, en 2023 el tiempo de espera de las consultas con personal facultativo de medicina familiar es de 5,2 días en zonas de urbanas frente a los 0,5 días de las zonas especiales. </w:t>
      </w:r>
      <w:r w:rsidR="56CC2240" w:rsidRPr="6CEC54BD">
        <w:t xml:space="preserve"> </w:t>
      </w:r>
    </w:p>
    <w:p w14:paraId="0A57F256" w14:textId="3A3FD29D" w:rsidR="00371159" w:rsidRPr="00371159" w:rsidRDefault="00371159" w:rsidP="00371159">
      <w:pPr>
        <w:rPr>
          <w:rFonts w:ascii="Helvetica LT Std" w:hAnsi="Helvetica LT Std"/>
          <w:spacing w:val="6"/>
          <w:sz w:val="19"/>
        </w:rPr>
      </w:pPr>
      <w:r>
        <w:br w:type="page"/>
      </w:r>
    </w:p>
    <w:p w14:paraId="40D56DBF" w14:textId="7B527E37" w:rsidR="000866A4" w:rsidRDefault="37CE3943"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lastRenderedPageBreak/>
        <w:t>Consulta no presencial</w:t>
      </w:r>
      <w:r w:rsidR="58D312CB" w:rsidRPr="5B85BBA2">
        <w:rPr>
          <w:szCs w:val="26"/>
        </w:rPr>
        <w:t>:</w:t>
      </w:r>
    </w:p>
    <w:tbl>
      <w:tblPr>
        <w:tblW w:w="8647"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560"/>
        <w:gridCol w:w="1701"/>
        <w:gridCol w:w="708"/>
        <w:gridCol w:w="709"/>
        <w:gridCol w:w="709"/>
        <w:gridCol w:w="709"/>
        <w:gridCol w:w="708"/>
        <w:gridCol w:w="709"/>
        <w:gridCol w:w="1134"/>
      </w:tblGrid>
      <w:tr w:rsidR="00011456" w:rsidRPr="00812D67" w14:paraId="262F99C1" w14:textId="77777777" w:rsidTr="002F7255">
        <w:trPr>
          <w:trHeight w:val="255"/>
        </w:trPr>
        <w:tc>
          <w:tcPr>
            <w:tcW w:w="1560" w:type="dxa"/>
            <w:tcBorders>
              <w:bottom w:val="single" w:sz="4" w:space="0" w:color="auto"/>
            </w:tcBorders>
            <w:shd w:val="clear" w:color="auto" w:fill="8DB3E2" w:themeFill="text2" w:themeFillTint="66"/>
            <w:noWrap/>
            <w:vAlign w:val="center"/>
            <w:hideMark/>
          </w:tcPr>
          <w:p w14:paraId="7CFF069E" w14:textId="77777777" w:rsidR="00011456" w:rsidRDefault="00011456" w:rsidP="00F77FAC">
            <w:pPr>
              <w:pStyle w:val="cuadroCabe"/>
            </w:pPr>
            <w:r w:rsidRPr="00812D67">
              <w:t> </w:t>
            </w:r>
            <w:r>
              <w:t xml:space="preserve">Personal </w:t>
            </w:r>
          </w:p>
          <w:p w14:paraId="5EADD2D5" w14:textId="77777777" w:rsidR="00011456" w:rsidRPr="00812D67" w:rsidRDefault="00011456" w:rsidP="00F77FAC">
            <w:pPr>
              <w:pStyle w:val="cuadroCabe"/>
            </w:pPr>
            <w:r>
              <w:t>consulta</w:t>
            </w:r>
          </w:p>
        </w:tc>
        <w:tc>
          <w:tcPr>
            <w:tcW w:w="1701" w:type="dxa"/>
            <w:tcBorders>
              <w:bottom w:val="single" w:sz="4" w:space="0" w:color="auto"/>
            </w:tcBorders>
            <w:shd w:val="clear" w:color="auto" w:fill="8DB3E2" w:themeFill="text2" w:themeFillTint="66"/>
            <w:noWrap/>
            <w:vAlign w:val="center"/>
            <w:hideMark/>
          </w:tcPr>
          <w:p w14:paraId="4D7E23E6" w14:textId="77777777" w:rsidR="00011456" w:rsidRPr="00812D67" w:rsidRDefault="00011456" w:rsidP="00F77FAC">
            <w:pPr>
              <w:pStyle w:val="cuadroCabe"/>
            </w:pPr>
            <w:r w:rsidRPr="00812D67">
              <w:t> </w:t>
            </w:r>
            <w:r>
              <w:t>Tipo ZBS</w:t>
            </w:r>
          </w:p>
        </w:tc>
        <w:tc>
          <w:tcPr>
            <w:tcW w:w="708" w:type="dxa"/>
            <w:tcBorders>
              <w:bottom w:val="single" w:sz="4" w:space="0" w:color="auto"/>
            </w:tcBorders>
            <w:shd w:val="clear" w:color="auto" w:fill="8DB3E2" w:themeFill="text2" w:themeFillTint="66"/>
            <w:noWrap/>
            <w:vAlign w:val="center"/>
            <w:hideMark/>
          </w:tcPr>
          <w:p w14:paraId="7B340552" w14:textId="77777777" w:rsidR="00011456" w:rsidRPr="00812D67" w:rsidRDefault="00011456" w:rsidP="00565816">
            <w:pPr>
              <w:pStyle w:val="cuadroCabe"/>
              <w:jc w:val="right"/>
            </w:pPr>
            <w:r w:rsidRPr="00812D67">
              <w:t>2018</w:t>
            </w:r>
          </w:p>
        </w:tc>
        <w:tc>
          <w:tcPr>
            <w:tcW w:w="709" w:type="dxa"/>
            <w:tcBorders>
              <w:bottom w:val="single" w:sz="4" w:space="0" w:color="auto"/>
            </w:tcBorders>
            <w:shd w:val="clear" w:color="auto" w:fill="8DB3E2" w:themeFill="text2" w:themeFillTint="66"/>
            <w:noWrap/>
            <w:vAlign w:val="center"/>
            <w:hideMark/>
          </w:tcPr>
          <w:p w14:paraId="15BD01AB" w14:textId="77777777" w:rsidR="00011456" w:rsidRPr="00812D67" w:rsidRDefault="00011456" w:rsidP="00565816">
            <w:pPr>
              <w:pStyle w:val="cuadroCabe"/>
              <w:jc w:val="right"/>
            </w:pPr>
            <w:r w:rsidRPr="00812D67">
              <w:t>2019</w:t>
            </w:r>
          </w:p>
        </w:tc>
        <w:tc>
          <w:tcPr>
            <w:tcW w:w="709" w:type="dxa"/>
            <w:tcBorders>
              <w:bottom w:val="single" w:sz="4" w:space="0" w:color="auto"/>
            </w:tcBorders>
            <w:shd w:val="clear" w:color="auto" w:fill="8DB3E2" w:themeFill="text2" w:themeFillTint="66"/>
            <w:noWrap/>
            <w:vAlign w:val="center"/>
            <w:hideMark/>
          </w:tcPr>
          <w:p w14:paraId="0EF5BFBC" w14:textId="77777777" w:rsidR="00011456" w:rsidRPr="00812D67" w:rsidRDefault="00011456" w:rsidP="00565816">
            <w:pPr>
              <w:pStyle w:val="cuadroCabe"/>
              <w:jc w:val="right"/>
            </w:pPr>
            <w:r w:rsidRPr="00812D67">
              <w:t>2020</w:t>
            </w:r>
          </w:p>
        </w:tc>
        <w:tc>
          <w:tcPr>
            <w:tcW w:w="709" w:type="dxa"/>
            <w:tcBorders>
              <w:bottom w:val="single" w:sz="4" w:space="0" w:color="auto"/>
            </w:tcBorders>
            <w:shd w:val="clear" w:color="auto" w:fill="8DB3E2" w:themeFill="text2" w:themeFillTint="66"/>
            <w:noWrap/>
            <w:vAlign w:val="center"/>
            <w:hideMark/>
          </w:tcPr>
          <w:p w14:paraId="04C95522" w14:textId="77777777" w:rsidR="00011456" w:rsidRPr="00812D67" w:rsidRDefault="00011456" w:rsidP="00565816">
            <w:pPr>
              <w:pStyle w:val="cuadroCabe"/>
              <w:jc w:val="right"/>
            </w:pPr>
            <w:r w:rsidRPr="00812D67">
              <w:t>2021</w:t>
            </w:r>
          </w:p>
        </w:tc>
        <w:tc>
          <w:tcPr>
            <w:tcW w:w="708" w:type="dxa"/>
            <w:tcBorders>
              <w:bottom w:val="single" w:sz="4" w:space="0" w:color="auto"/>
            </w:tcBorders>
            <w:shd w:val="clear" w:color="auto" w:fill="8DB3E2" w:themeFill="text2" w:themeFillTint="66"/>
            <w:noWrap/>
            <w:vAlign w:val="center"/>
            <w:hideMark/>
          </w:tcPr>
          <w:p w14:paraId="3AD3B7EB" w14:textId="77777777" w:rsidR="00011456" w:rsidRPr="00812D67" w:rsidRDefault="00011456" w:rsidP="00565816">
            <w:pPr>
              <w:pStyle w:val="cuadroCabe"/>
              <w:jc w:val="right"/>
            </w:pPr>
            <w:r w:rsidRPr="00812D67">
              <w:t>2022</w:t>
            </w:r>
          </w:p>
        </w:tc>
        <w:tc>
          <w:tcPr>
            <w:tcW w:w="709" w:type="dxa"/>
            <w:tcBorders>
              <w:bottom w:val="single" w:sz="4" w:space="0" w:color="auto"/>
            </w:tcBorders>
            <w:shd w:val="clear" w:color="auto" w:fill="8DB3E2" w:themeFill="text2" w:themeFillTint="66"/>
            <w:noWrap/>
            <w:vAlign w:val="center"/>
            <w:hideMark/>
          </w:tcPr>
          <w:p w14:paraId="67437F8C" w14:textId="77777777" w:rsidR="00011456" w:rsidRPr="00812D67" w:rsidRDefault="00011456" w:rsidP="00565816">
            <w:pPr>
              <w:pStyle w:val="cuadroCabe"/>
              <w:jc w:val="right"/>
            </w:pPr>
            <w:r w:rsidRPr="00812D67">
              <w:t>2023</w:t>
            </w:r>
          </w:p>
        </w:tc>
        <w:tc>
          <w:tcPr>
            <w:tcW w:w="1134" w:type="dxa"/>
            <w:tcBorders>
              <w:bottom w:val="single" w:sz="4" w:space="0" w:color="auto"/>
            </w:tcBorders>
            <w:shd w:val="clear" w:color="auto" w:fill="8DB3E2" w:themeFill="text2" w:themeFillTint="66"/>
            <w:vAlign w:val="center"/>
          </w:tcPr>
          <w:p w14:paraId="2380FB26" w14:textId="3328D486" w:rsidR="00011456" w:rsidRPr="00812D67" w:rsidRDefault="00011456" w:rsidP="00D63FB8">
            <w:pPr>
              <w:pStyle w:val="cuadroCabe"/>
              <w:jc w:val="right"/>
            </w:pPr>
            <w:r>
              <w:t>Var.  2023/18</w:t>
            </w:r>
          </w:p>
        </w:tc>
      </w:tr>
      <w:tr w:rsidR="00724E5F" w14:paraId="37ED69C1" w14:textId="77777777" w:rsidTr="002F7255">
        <w:trPr>
          <w:trHeight w:val="198"/>
        </w:trPr>
        <w:tc>
          <w:tcPr>
            <w:tcW w:w="1560" w:type="dxa"/>
            <w:vMerge w:val="restart"/>
            <w:tcBorders>
              <w:top w:val="single" w:sz="4" w:space="0" w:color="auto"/>
              <w:bottom w:val="single" w:sz="2" w:space="0" w:color="auto"/>
            </w:tcBorders>
            <w:noWrap/>
            <w:vAlign w:val="center"/>
            <w:hideMark/>
          </w:tcPr>
          <w:p w14:paraId="2ADCF9BA" w14:textId="77777777" w:rsidR="00724E5F" w:rsidRDefault="00724E5F" w:rsidP="00724E5F">
            <w:pPr>
              <w:pStyle w:val="cuatexto"/>
            </w:pPr>
            <w:r>
              <w:t>Facultativo</w:t>
            </w:r>
          </w:p>
          <w:p w14:paraId="0B2A3664" w14:textId="6E5BB5CE" w:rsidR="00724E5F" w:rsidRPr="00812D67" w:rsidRDefault="00724E5F" w:rsidP="00724E5F">
            <w:pPr>
              <w:pStyle w:val="cuatexto"/>
            </w:pPr>
            <w:r>
              <w:t>medicina familiar</w:t>
            </w:r>
          </w:p>
        </w:tc>
        <w:tc>
          <w:tcPr>
            <w:tcW w:w="1701" w:type="dxa"/>
            <w:tcBorders>
              <w:top w:val="single" w:sz="4" w:space="0" w:color="auto"/>
            </w:tcBorders>
            <w:noWrap/>
            <w:vAlign w:val="center"/>
            <w:hideMark/>
          </w:tcPr>
          <w:p w14:paraId="6D75536C" w14:textId="77777777" w:rsidR="00724E5F" w:rsidRPr="00812D67" w:rsidRDefault="00724E5F" w:rsidP="00724E5F">
            <w:pPr>
              <w:pStyle w:val="cuatexto"/>
            </w:pPr>
            <w:r>
              <w:t>Urbanas</w:t>
            </w:r>
          </w:p>
        </w:tc>
        <w:tc>
          <w:tcPr>
            <w:tcW w:w="708" w:type="dxa"/>
            <w:tcBorders>
              <w:top w:val="single" w:sz="4" w:space="0" w:color="auto"/>
            </w:tcBorders>
            <w:noWrap/>
            <w:vAlign w:val="center"/>
            <w:hideMark/>
          </w:tcPr>
          <w:p w14:paraId="490E3FCF" w14:textId="70548AC5" w:rsidR="00724E5F" w:rsidRPr="00011456" w:rsidRDefault="00724E5F" w:rsidP="00724E5F">
            <w:pPr>
              <w:pStyle w:val="cuatexto"/>
              <w:jc w:val="right"/>
            </w:pPr>
            <w:r w:rsidRPr="00D63FB8">
              <w:t xml:space="preserve">1,0 </w:t>
            </w:r>
          </w:p>
        </w:tc>
        <w:tc>
          <w:tcPr>
            <w:tcW w:w="709" w:type="dxa"/>
            <w:tcBorders>
              <w:top w:val="single" w:sz="4" w:space="0" w:color="auto"/>
            </w:tcBorders>
            <w:noWrap/>
            <w:vAlign w:val="center"/>
            <w:hideMark/>
          </w:tcPr>
          <w:p w14:paraId="42B2BF7E" w14:textId="75F94594" w:rsidR="00724E5F" w:rsidRPr="00011456" w:rsidRDefault="00724E5F" w:rsidP="00724E5F">
            <w:pPr>
              <w:pStyle w:val="cuatexto"/>
              <w:jc w:val="right"/>
            </w:pPr>
            <w:r w:rsidRPr="00D63FB8">
              <w:t xml:space="preserve"> 1,2 </w:t>
            </w:r>
          </w:p>
        </w:tc>
        <w:tc>
          <w:tcPr>
            <w:tcW w:w="709" w:type="dxa"/>
            <w:tcBorders>
              <w:top w:val="single" w:sz="4" w:space="0" w:color="auto"/>
            </w:tcBorders>
            <w:noWrap/>
            <w:vAlign w:val="center"/>
            <w:hideMark/>
          </w:tcPr>
          <w:p w14:paraId="5E690FB3" w14:textId="5FAC0DE9" w:rsidR="00724E5F" w:rsidRPr="00011456" w:rsidRDefault="00724E5F" w:rsidP="00724E5F">
            <w:pPr>
              <w:pStyle w:val="cuatexto"/>
              <w:jc w:val="right"/>
            </w:pPr>
            <w:r w:rsidRPr="00D63FB8">
              <w:t xml:space="preserve"> 1,3 </w:t>
            </w:r>
          </w:p>
        </w:tc>
        <w:tc>
          <w:tcPr>
            <w:tcW w:w="709" w:type="dxa"/>
            <w:tcBorders>
              <w:top w:val="single" w:sz="4" w:space="0" w:color="auto"/>
            </w:tcBorders>
            <w:noWrap/>
            <w:vAlign w:val="center"/>
            <w:hideMark/>
          </w:tcPr>
          <w:p w14:paraId="7F8C3870" w14:textId="21304264" w:rsidR="00724E5F" w:rsidRPr="00011456" w:rsidRDefault="00724E5F" w:rsidP="00724E5F">
            <w:pPr>
              <w:pStyle w:val="cuatexto"/>
              <w:jc w:val="right"/>
            </w:pPr>
            <w:r w:rsidRPr="00D63FB8">
              <w:t xml:space="preserve"> 2,0 </w:t>
            </w:r>
          </w:p>
        </w:tc>
        <w:tc>
          <w:tcPr>
            <w:tcW w:w="708" w:type="dxa"/>
            <w:tcBorders>
              <w:top w:val="single" w:sz="4" w:space="0" w:color="auto"/>
            </w:tcBorders>
            <w:noWrap/>
            <w:vAlign w:val="center"/>
            <w:hideMark/>
          </w:tcPr>
          <w:p w14:paraId="415E2EE7" w14:textId="3BB91746" w:rsidR="00724E5F" w:rsidRPr="00011456" w:rsidRDefault="00724E5F" w:rsidP="00724E5F">
            <w:pPr>
              <w:pStyle w:val="cuatexto"/>
              <w:jc w:val="right"/>
            </w:pPr>
            <w:r w:rsidRPr="00D63FB8">
              <w:t xml:space="preserve"> 2,2 </w:t>
            </w:r>
          </w:p>
        </w:tc>
        <w:tc>
          <w:tcPr>
            <w:tcW w:w="709" w:type="dxa"/>
            <w:tcBorders>
              <w:top w:val="single" w:sz="4" w:space="0" w:color="auto"/>
            </w:tcBorders>
            <w:noWrap/>
            <w:vAlign w:val="center"/>
            <w:hideMark/>
          </w:tcPr>
          <w:p w14:paraId="553A2477" w14:textId="7E0BA41C" w:rsidR="00724E5F" w:rsidRPr="00011456" w:rsidRDefault="00724E5F" w:rsidP="00724E5F">
            <w:pPr>
              <w:pStyle w:val="cuatexto"/>
              <w:jc w:val="right"/>
            </w:pPr>
            <w:r w:rsidRPr="00D63FB8">
              <w:t xml:space="preserve"> 3,0 </w:t>
            </w:r>
          </w:p>
        </w:tc>
        <w:tc>
          <w:tcPr>
            <w:tcW w:w="1134" w:type="dxa"/>
            <w:tcBorders>
              <w:top w:val="single" w:sz="4" w:space="0" w:color="auto"/>
            </w:tcBorders>
            <w:vAlign w:val="center"/>
          </w:tcPr>
          <w:p w14:paraId="3295CD30" w14:textId="0602DF78" w:rsidR="00724E5F" w:rsidRDefault="00724E5F" w:rsidP="00724E5F">
            <w:pPr>
              <w:pStyle w:val="cuatexto"/>
              <w:jc w:val="right"/>
            </w:pPr>
            <w:r>
              <w:rPr>
                <w:rFonts w:cs="Calibri"/>
                <w:color w:val="000000"/>
                <w:szCs w:val="20"/>
              </w:rPr>
              <w:t>2,0</w:t>
            </w:r>
          </w:p>
        </w:tc>
      </w:tr>
      <w:tr w:rsidR="00724E5F" w14:paraId="57C7BCA7" w14:textId="77777777" w:rsidTr="002F7255">
        <w:trPr>
          <w:trHeight w:val="198"/>
        </w:trPr>
        <w:tc>
          <w:tcPr>
            <w:tcW w:w="1560" w:type="dxa"/>
            <w:vMerge/>
            <w:tcBorders>
              <w:bottom w:val="single" w:sz="2" w:space="0" w:color="auto"/>
            </w:tcBorders>
            <w:noWrap/>
            <w:vAlign w:val="center"/>
            <w:hideMark/>
          </w:tcPr>
          <w:p w14:paraId="29FED73F" w14:textId="77777777" w:rsidR="00724E5F" w:rsidRPr="00812D67" w:rsidRDefault="00724E5F" w:rsidP="00724E5F">
            <w:pPr>
              <w:pStyle w:val="cuatexto"/>
            </w:pPr>
          </w:p>
        </w:tc>
        <w:tc>
          <w:tcPr>
            <w:tcW w:w="1701" w:type="dxa"/>
            <w:noWrap/>
            <w:vAlign w:val="center"/>
            <w:hideMark/>
          </w:tcPr>
          <w:p w14:paraId="30946654" w14:textId="77777777" w:rsidR="00724E5F" w:rsidRPr="00812D67" w:rsidRDefault="00724E5F" w:rsidP="00724E5F">
            <w:pPr>
              <w:pStyle w:val="cuatexto"/>
            </w:pPr>
            <w:r>
              <w:t>Rurales grandes</w:t>
            </w:r>
          </w:p>
        </w:tc>
        <w:tc>
          <w:tcPr>
            <w:tcW w:w="708" w:type="dxa"/>
            <w:noWrap/>
            <w:vAlign w:val="center"/>
            <w:hideMark/>
          </w:tcPr>
          <w:p w14:paraId="48266135" w14:textId="559F60CC" w:rsidR="00724E5F" w:rsidRPr="00011456" w:rsidRDefault="00724E5F" w:rsidP="00724E5F">
            <w:pPr>
              <w:pStyle w:val="cuatexto"/>
              <w:jc w:val="right"/>
            </w:pPr>
            <w:r w:rsidRPr="00011456">
              <w:rPr>
                <w:rFonts w:cs="Arial"/>
              </w:rPr>
              <w:t xml:space="preserve"> 0,7 </w:t>
            </w:r>
          </w:p>
        </w:tc>
        <w:tc>
          <w:tcPr>
            <w:tcW w:w="709" w:type="dxa"/>
            <w:noWrap/>
            <w:vAlign w:val="center"/>
            <w:hideMark/>
          </w:tcPr>
          <w:p w14:paraId="036C0D0B" w14:textId="4C8AAF95" w:rsidR="00724E5F" w:rsidRPr="00011456" w:rsidRDefault="00724E5F" w:rsidP="00724E5F">
            <w:pPr>
              <w:pStyle w:val="cuatexto"/>
              <w:jc w:val="right"/>
            </w:pPr>
            <w:r w:rsidRPr="00011456">
              <w:rPr>
                <w:rFonts w:cs="Arial"/>
              </w:rPr>
              <w:t xml:space="preserve"> 1,0 </w:t>
            </w:r>
          </w:p>
        </w:tc>
        <w:tc>
          <w:tcPr>
            <w:tcW w:w="709" w:type="dxa"/>
            <w:noWrap/>
            <w:vAlign w:val="center"/>
            <w:hideMark/>
          </w:tcPr>
          <w:p w14:paraId="633D09DA" w14:textId="08D9D9C8" w:rsidR="00724E5F" w:rsidRPr="00011456" w:rsidRDefault="00724E5F" w:rsidP="00724E5F">
            <w:pPr>
              <w:pStyle w:val="cuatexto"/>
              <w:jc w:val="right"/>
            </w:pPr>
            <w:r w:rsidRPr="00011456">
              <w:rPr>
                <w:rFonts w:cs="Arial"/>
              </w:rPr>
              <w:t xml:space="preserve"> 0,9 </w:t>
            </w:r>
          </w:p>
        </w:tc>
        <w:tc>
          <w:tcPr>
            <w:tcW w:w="709" w:type="dxa"/>
            <w:noWrap/>
            <w:vAlign w:val="center"/>
            <w:hideMark/>
          </w:tcPr>
          <w:p w14:paraId="37AFEC81" w14:textId="6D05086A" w:rsidR="00724E5F" w:rsidRPr="00011456" w:rsidRDefault="00724E5F" w:rsidP="00724E5F">
            <w:pPr>
              <w:pStyle w:val="cuatexto"/>
              <w:jc w:val="right"/>
            </w:pPr>
            <w:r w:rsidRPr="00011456">
              <w:rPr>
                <w:rFonts w:cs="Arial"/>
              </w:rPr>
              <w:t xml:space="preserve"> 1,5 </w:t>
            </w:r>
          </w:p>
        </w:tc>
        <w:tc>
          <w:tcPr>
            <w:tcW w:w="708" w:type="dxa"/>
            <w:noWrap/>
            <w:vAlign w:val="center"/>
            <w:hideMark/>
          </w:tcPr>
          <w:p w14:paraId="7310D173" w14:textId="40C072D9" w:rsidR="00724E5F" w:rsidRPr="00011456" w:rsidRDefault="00724E5F" w:rsidP="00724E5F">
            <w:pPr>
              <w:pStyle w:val="cuatexto"/>
              <w:jc w:val="right"/>
            </w:pPr>
            <w:r w:rsidRPr="00011456">
              <w:rPr>
                <w:rFonts w:cs="Arial"/>
              </w:rPr>
              <w:t xml:space="preserve"> 2,0 </w:t>
            </w:r>
          </w:p>
        </w:tc>
        <w:tc>
          <w:tcPr>
            <w:tcW w:w="709" w:type="dxa"/>
            <w:noWrap/>
            <w:vAlign w:val="center"/>
            <w:hideMark/>
          </w:tcPr>
          <w:p w14:paraId="674018A5" w14:textId="7E5713CB" w:rsidR="00724E5F" w:rsidRPr="00011456" w:rsidRDefault="00724E5F" w:rsidP="00724E5F">
            <w:pPr>
              <w:pStyle w:val="cuatexto"/>
              <w:jc w:val="right"/>
            </w:pPr>
            <w:r w:rsidRPr="00011456">
              <w:rPr>
                <w:rFonts w:cs="Arial"/>
              </w:rPr>
              <w:t xml:space="preserve"> 2,5 </w:t>
            </w:r>
          </w:p>
        </w:tc>
        <w:tc>
          <w:tcPr>
            <w:tcW w:w="1134" w:type="dxa"/>
            <w:vAlign w:val="center"/>
          </w:tcPr>
          <w:p w14:paraId="20FE5320" w14:textId="3BB14719" w:rsidR="00724E5F" w:rsidRDefault="00724E5F" w:rsidP="00724E5F">
            <w:pPr>
              <w:pStyle w:val="cuatexto"/>
              <w:jc w:val="right"/>
            </w:pPr>
            <w:r>
              <w:rPr>
                <w:rFonts w:cs="Calibri"/>
                <w:color w:val="000000"/>
                <w:szCs w:val="20"/>
              </w:rPr>
              <w:t>1,8</w:t>
            </w:r>
          </w:p>
        </w:tc>
      </w:tr>
      <w:tr w:rsidR="00724E5F" w14:paraId="2D00C05A" w14:textId="77777777" w:rsidTr="002F7255">
        <w:trPr>
          <w:trHeight w:val="198"/>
        </w:trPr>
        <w:tc>
          <w:tcPr>
            <w:tcW w:w="1560" w:type="dxa"/>
            <w:vMerge/>
            <w:tcBorders>
              <w:bottom w:val="single" w:sz="2" w:space="0" w:color="auto"/>
            </w:tcBorders>
            <w:noWrap/>
            <w:vAlign w:val="center"/>
            <w:hideMark/>
          </w:tcPr>
          <w:p w14:paraId="249D3E31" w14:textId="77777777" w:rsidR="00724E5F" w:rsidRPr="00812D67" w:rsidRDefault="00724E5F" w:rsidP="00724E5F">
            <w:pPr>
              <w:pStyle w:val="cuatexto"/>
            </w:pPr>
          </w:p>
        </w:tc>
        <w:tc>
          <w:tcPr>
            <w:tcW w:w="1701" w:type="dxa"/>
            <w:noWrap/>
            <w:vAlign w:val="center"/>
            <w:hideMark/>
          </w:tcPr>
          <w:p w14:paraId="3F67AA61" w14:textId="77777777" w:rsidR="00724E5F" w:rsidRPr="00812D67" w:rsidRDefault="00724E5F" w:rsidP="00724E5F">
            <w:pPr>
              <w:pStyle w:val="cuatexto"/>
            </w:pPr>
            <w:r>
              <w:t>Rurales medianas</w:t>
            </w:r>
          </w:p>
        </w:tc>
        <w:tc>
          <w:tcPr>
            <w:tcW w:w="708" w:type="dxa"/>
            <w:noWrap/>
            <w:vAlign w:val="center"/>
            <w:hideMark/>
          </w:tcPr>
          <w:p w14:paraId="07001725" w14:textId="72C5AC90" w:rsidR="00724E5F" w:rsidRPr="00011456" w:rsidRDefault="00724E5F" w:rsidP="00724E5F">
            <w:pPr>
              <w:pStyle w:val="cuatexto"/>
              <w:jc w:val="right"/>
            </w:pPr>
            <w:r w:rsidRPr="00011456">
              <w:rPr>
                <w:rFonts w:cs="Arial"/>
              </w:rPr>
              <w:t xml:space="preserve"> 0,4 </w:t>
            </w:r>
          </w:p>
        </w:tc>
        <w:tc>
          <w:tcPr>
            <w:tcW w:w="709" w:type="dxa"/>
            <w:noWrap/>
            <w:vAlign w:val="center"/>
            <w:hideMark/>
          </w:tcPr>
          <w:p w14:paraId="298499FE" w14:textId="27177C46" w:rsidR="00724E5F" w:rsidRPr="00011456" w:rsidRDefault="00724E5F" w:rsidP="00724E5F">
            <w:pPr>
              <w:pStyle w:val="cuatexto"/>
              <w:jc w:val="right"/>
            </w:pPr>
            <w:r w:rsidRPr="00011456">
              <w:rPr>
                <w:rFonts w:cs="Arial"/>
              </w:rPr>
              <w:t xml:space="preserve"> 0,6 </w:t>
            </w:r>
          </w:p>
        </w:tc>
        <w:tc>
          <w:tcPr>
            <w:tcW w:w="709" w:type="dxa"/>
            <w:noWrap/>
            <w:vAlign w:val="center"/>
            <w:hideMark/>
          </w:tcPr>
          <w:p w14:paraId="5F147DE9" w14:textId="739DB151" w:rsidR="00724E5F" w:rsidRPr="00011456" w:rsidRDefault="00724E5F" w:rsidP="00724E5F">
            <w:pPr>
              <w:pStyle w:val="cuatexto"/>
              <w:jc w:val="right"/>
            </w:pPr>
            <w:r w:rsidRPr="00011456">
              <w:rPr>
                <w:rFonts w:cs="Arial"/>
              </w:rPr>
              <w:t xml:space="preserve"> 0,5 </w:t>
            </w:r>
          </w:p>
        </w:tc>
        <w:tc>
          <w:tcPr>
            <w:tcW w:w="709" w:type="dxa"/>
            <w:noWrap/>
            <w:vAlign w:val="center"/>
            <w:hideMark/>
          </w:tcPr>
          <w:p w14:paraId="302F4F47" w14:textId="190FC064" w:rsidR="00724E5F" w:rsidRPr="00011456" w:rsidRDefault="00724E5F" w:rsidP="00724E5F">
            <w:pPr>
              <w:pStyle w:val="cuatexto"/>
              <w:jc w:val="right"/>
            </w:pPr>
            <w:r w:rsidRPr="00011456">
              <w:rPr>
                <w:rFonts w:cs="Arial"/>
              </w:rPr>
              <w:t xml:space="preserve"> 0,9 </w:t>
            </w:r>
          </w:p>
        </w:tc>
        <w:tc>
          <w:tcPr>
            <w:tcW w:w="708" w:type="dxa"/>
            <w:noWrap/>
            <w:vAlign w:val="center"/>
            <w:hideMark/>
          </w:tcPr>
          <w:p w14:paraId="22012565" w14:textId="35B1639D" w:rsidR="00724E5F" w:rsidRPr="00011456" w:rsidRDefault="00724E5F" w:rsidP="00724E5F">
            <w:pPr>
              <w:pStyle w:val="cuatexto"/>
              <w:jc w:val="right"/>
            </w:pPr>
            <w:r w:rsidRPr="00011456">
              <w:rPr>
                <w:rFonts w:cs="Arial"/>
              </w:rPr>
              <w:t xml:space="preserve"> 1,1 </w:t>
            </w:r>
          </w:p>
        </w:tc>
        <w:tc>
          <w:tcPr>
            <w:tcW w:w="709" w:type="dxa"/>
            <w:noWrap/>
            <w:vAlign w:val="center"/>
            <w:hideMark/>
          </w:tcPr>
          <w:p w14:paraId="21045BED" w14:textId="0A3BEB43" w:rsidR="00724E5F" w:rsidRPr="00011456" w:rsidRDefault="00724E5F" w:rsidP="00724E5F">
            <w:pPr>
              <w:pStyle w:val="cuatexto"/>
              <w:jc w:val="right"/>
            </w:pPr>
            <w:r w:rsidRPr="00011456">
              <w:rPr>
                <w:rFonts w:cs="Arial"/>
              </w:rPr>
              <w:t xml:space="preserve"> 1,4 </w:t>
            </w:r>
          </w:p>
        </w:tc>
        <w:tc>
          <w:tcPr>
            <w:tcW w:w="1134" w:type="dxa"/>
            <w:vAlign w:val="center"/>
          </w:tcPr>
          <w:p w14:paraId="3F474A78" w14:textId="1FD9011B" w:rsidR="00724E5F" w:rsidRDefault="00724E5F" w:rsidP="00724E5F">
            <w:pPr>
              <w:pStyle w:val="cuatexto"/>
              <w:jc w:val="right"/>
            </w:pPr>
            <w:r>
              <w:rPr>
                <w:rFonts w:cs="Calibri"/>
                <w:color w:val="000000"/>
                <w:szCs w:val="20"/>
              </w:rPr>
              <w:t>1,0</w:t>
            </w:r>
          </w:p>
        </w:tc>
      </w:tr>
      <w:tr w:rsidR="00724E5F" w14:paraId="76E8043F" w14:textId="77777777" w:rsidTr="002F7255">
        <w:trPr>
          <w:trHeight w:val="198"/>
        </w:trPr>
        <w:tc>
          <w:tcPr>
            <w:tcW w:w="1560" w:type="dxa"/>
            <w:vMerge/>
            <w:tcBorders>
              <w:bottom w:val="single" w:sz="2" w:space="0" w:color="auto"/>
            </w:tcBorders>
            <w:noWrap/>
            <w:vAlign w:val="center"/>
          </w:tcPr>
          <w:p w14:paraId="10DFFF9C" w14:textId="77777777" w:rsidR="00724E5F" w:rsidRPr="00812D67" w:rsidRDefault="00724E5F" w:rsidP="00724E5F">
            <w:pPr>
              <w:pStyle w:val="cuatexto"/>
            </w:pPr>
          </w:p>
        </w:tc>
        <w:tc>
          <w:tcPr>
            <w:tcW w:w="1701" w:type="dxa"/>
            <w:noWrap/>
            <w:vAlign w:val="center"/>
          </w:tcPr>
          <w:p w14:paraId="7C5DBF03" w14:textId="77777777" w:rsidR="00724E5F" w:rsidRDefault="00724E5F" w:rsidP="00724E5F">
            <w:pPr>
              <w:pStyle w:val="cuatexto"/>
            </w:pPr>
            <w:r>
              <w:t>Rurales pequeñas</w:t>
            </w:r>
          </w:p>
        </w:tc>
        <w:tc>
          <w:tcPr>
            <w:tcW w:w="708" w:type="dxa"/>
            <w:noWrap/>
            <w:vAlign w:val="center"/>
          </w:tcPr>
          <w:p w14:paraId="3375D0E6" w14:textId="7A939CB5" w:rsidR="00724E5F" w:rsidRPr="00011456" w:rsidRDefault="00724E5F" w:rsidP="00724E5F">
            <w:pPr>
              <w:pStyle w:val="cuatexto"/>
              <w:jc w:val="right"/>
            </w:pPr>
            <w:r w:rsidRPr="00011456">
              <w:rPr>
                <w:rFonts w:cs="Arial"/>
              </w:rPr>
              <w:t xml:space="preserve"> 0,3 </w:t>
            </w:r>
          </w:p>
        </w:tc>
        <w:tc>
          <w:tcPr>
            <w:tcW w:w="709" w:type="dxa"/>
            <w:noWrap/>
            <w:vAlign w:val="center"/>
          </w:tcPr>
          <w:p w14:paraId="49DBD64E" w14:textId="392F74D4" w:rsidR="00724E5F" w:rsidRPr="00011456" w:rsidRDefault="00724E5F" w:rsidP="00724E5F">
            <w:pPr>
              <w:pStyle w:val="cuatexto"/>
              <w:jc w:val="right"/>
            </w:pPr>
            <w:r w:rsidRPr="00011456">
              <w:rPr>
                <w:rFonts w:cs="Arial"/>
              </w:rPr>
              <w:t xml:space="preserve"> 0,3 </w:t>
            </w:r>
          </w:p>
        </w:tc>
        <w:tc>
          <w:tcPr>
            <w:tcW w:w="709" w:type="dxa"/>
            <w:noWrap/>
            <w:vAlign w:val="center"/>
          </w:tcPr>
          <w:p w14:paraId="11B94482" w14:textId="6556AE54" w:rsidR="00724E5F" w:rsidRPr="00011456" w:rsidRDefault="00724E5F" w:rsidP="00724E5F">
            <w:pPr>
              <w:pStyle w:val="cuatexto"/>
              <w:jc w:val="right"/>
            </w:pPr>
            <w:r w:rsidRPr="00011456">
              <w:rPr>
                <w:rFonts w:cs="Arial"/>
              </w:rPr>
              <w:t xml:space="preserve"> 0,4 </w:t>
            </w:r>
          </w:p>
        </w:tc>
        <w:tc>
          <w:tcPr>
            <w:tcW w:w="709" w:type="dxa"/>
            <w:noWrap/>
            <w:vAlign w:val="center"/>
          </w:tcPr>
          <w:p w14:paraId="0B85DE5C" w14:textId="04F21990" w:rsidR="00724E5F" w:rsidRPr="00011456" w:rsidRDefault="00724E5F" w:rsidP="00724E5F">
            <w:pPr>
              <w:pStyle w:val="cuatexto"/>
              <w:jc w:val="right"/>
            </w:pPr>
            <w:r w:rsidRPr="00011456">
              <w:rPr>
                <w:rFonts w:cs="Arial"/>
              </w:rPr>
              <w:t xml:space="preserve"> 0,6 </w:t>
            </w:r>
          </w:p>
        </w:tc>
        <w:tc>
          <w:tcPr>
            <w:tcW w:w="708" w:type="dxa"/>
            <w:noWrap/>
            <w:vAlign w:val="center"/>
          </w:tcPr>
          <w:p w14:paraId="29B02C91" w14:textId="2D2C765C" w:rsidR="00724E5F" w:rsidRPr="00011456" w:rsidRDefault="00724E5F" w:rsidP="00724E5F">
            <w:pPr>
              <w:pStyle w:val="cuatexto"/>
              <w:jc w:val="right"/>
            </w:pPr>
            <w:r w:rsidRPr="00011456">
              <w:rPr>
                <w:rFonts w:cs="Arial"/>
              </w:rPr>
              <w:t xml:space="preserve"> 0,7 </w:t>
            </w:r>
          </w:p>
        </w:tc>
        <w:tc>
          <w:tcPr>
            <w:tcW w:w="709" w:type="dxa"/>
            <w:noWrap/>
            <w:vAlign w:val="center"/>
          </w:tcPr>
          <w:p w14:paraId="66AA728B" w14:textId="6894DF75" w:rsidR="00724E5F" w:rsidRPr="00011456" w:rsidRDefault="00724E5F" w:rsidP="00724E5F">
            <w:pPr>
              <w:pStyle w:val="cuatexto"/>
              <w:jc w:val="right"/>
            </w:pPr>
            <w:r w:rsidRPr="00011456">
              <w:rPr>
                <w:rFonts w:cs="Arial"/>
              </w:rPr>
              <w:t xml:space="preserve"> 1,1 </w:t>
            </w:r>
          </w:p>
        </w:tc>
        <w:tc>
          <w:tcPr>
            <w:tcW w:w="1134" w:type="dxa"/>
            <w:vAlign w:val="center"/>
          </w:tcPr>
          <w:p w14:paraId="33F91D5B" w14:textId="66016785" w:rsidR="00724E5F" w:rsidRDefault="00724E5F" w:rsidP="00724E5F">
            <w:pPr>
              <w:pStyle w:val="cuatexto"/>
              <w:jc w:val="right"/>
            </w:pPr>
            <w:r>
              <w:rPr>
                <w:rFonts w:cs="Calibri"/>
                <w:color w:val="000000"/>
                <w:szCs w:val="20"/>
              </w:rPr>
              <w:t>0,8</w:t>
            </w:r>
          </w:p>
        </w:tc>
      </w:tr>
      <w:tr w:rsidR="00724E5F" w14:paraId="6B8D6209" w14:textId="77777777" w:rsidTr="002F7255">
        <w:trPr>
          <w:trHeight w:val="198"/>
        </w:trPr>
        <w:tc>
          <w:tcPr>
            <w:tcW w:w="1560" w:type="dxa"/>
            <w:vMerge/>
            <w:tcBorders>
              <w:bottom w:val="single" w:sz="2" w:space="0" w:color="auto"/>
            </w:tcBorders>
            <w:noWrap/>
            <w:vAlign w:val="center"/>
          </w:tcPr>
          <w:p w14:paraId="3DF7DD12" w14:textId="77777777" w:rsidR="00724E5F" w:rsidRPr="00812D67" w:rsidRDefault="00724E5F" w:rsidP="00724E5F">
            <w:pPr>
              <w:pStyle w:val="cuatexto"/>
            </w:pPr>
          </w:p>
        </w:tc>
        <w:tc>
          <w:tcPr>
            <w:tcW w:w="1701" w:type="dxa"/>
            <w:tcBorders>
              <w:bottom w:val="single" w:sz="4" w:space="0" w:color="auto"/>
            </w:tcBorders>
            <w:noWrap/>
            <w:vAlign w:val="center"/>
          </w:tcPr>
          <w:p w14:paraId="68E8E2DD" w14:textId="77777777" w:rsidR="00724E5F" w:rsidRDefault="00724E5F" w:rsidP="00724E5F">
            <w:pPr>
              <w:pStyle w:val="cuatexto"/>
            </w:pPr>
            <w:r>
              <w:t>Zonas especiales</w:t>
            </w:r>
          </w:p>
        </w:tc>
        <w:tc>
          <w:tcPr>
            <w:tcW w:w="708" w:type="dxa"/>
            <w:tcBorders>
              <w:bottom w:val="single" w:sz="4" w:space="0" w:color="auto"/>
            </w:tcBorders>
            <w:noWrap/>
            <w:vAlign w:val="center"/>
          </w:tcPr>
          <w:p w14:paraId="495424A2" w14:textId="522321DB" w:rsidR="00724E5F" w:rsidRPr="00011456" w:rsidRDefault="00724E5F" w:rsidP="00724E5F">
            <w:pPr>
              <w:pStyle w:val="cuatexto"/>
              <w:jc w:val="right"/>
            </w:pPr>
            <w:r w:rsidRPr="00011456">
              <w:rPr>
                <w:rFonts w:cs="Arial"/>
              </w:rPr>
              <w:t xml:space="preserve"> 0,2 </w:t>
            </w:r>
          </w:p>
        </w:tc>
        <w:tc>
          <w:tcPr>
            <w:tcW w:w="709" w:type="dxa"/>
            <w:tcBorders>
              <w:bottom w:val="single" w:sz="4" w:space="0" w:color="auto"/>
            </w:tcBorders>
            <w:noWrap/>
            <w:vAlign w:val="center"/>
          </w:tcPr>
          <w:p w14:paraId="3C0E275B" w14:textId="09FCBF9D" w:rsidR="00724E5F" w:rsidRPr="00011456" w:rsidRDefault="00724E5F" w:rsidP="00724E5F">
            <w:pPr>
              <w:pStyle w:val="cuatexto"/>
              <w:jc w:val="right"/>
            </w:pPr>
            <w:r w:rsidRPr="00011456">
              <w:rPr>
                <w:rFonts w:cs="Arial"/>
              </w:rPr>
              <w:t xml:space="preserve"> 0,2 </w:t>
            </w:r>
          </w:p>
        </w:tc>
        <w:tc>
          <w:tcPr>
            <w:tcW w:w="709" w:type="dxa"/>
            <w:tcBorders>
              <w:bottom w:val="single" w:sz="4" w:space="0" w:color="auto"/>
            </w:tcBorders>
            <w:noWrap/>
            <w:vAlign w:val="center"/>
          </w:tcPr>
          <w:p w14:paraId="060892FF" w14:textId="37F51A9E" w:rsidR="00724E5F" w:rsidRPr="00011456" w:rsidRDefault="00724E5F" w:rsidP="00724E5F">
            <w:pPr>
              <w:pStyle w:val="cuatexto"/>
              <w:jc w:val="right"/>
            </w:pPr>
            <w:r w:rsidRPr="00011456">
              <w:rPr>
                <w:rFonts w:cs="Arial"/>
              </w:rPr>
              <w:t xml:space="preserve"> 0,1 </w:t>
            </w:r>
          </w:p>
        </w:tc>
        <w:tc>
          <w:tcPr>
            <w:tcW w:w="709" w:type="dxa"/>
            <w:tcBorders>
              <w:bottom w:val="single" w:sz="4" w:space="0" w:color="auto"/>
            </w:tcBorders>
            <w:noWrap/>
            <w:vAlign w:val="center"/>
          </w:tcPr>
          <w:p w14:paraId="11FBF850" w14:textId="766BC27A" w:rsidR="00724E5F" w:rsidRPr="00011456" w:rsidRDefault="00724E5F" w:rsidP="00724E5F">
            <w:pPr>
              <w:pStyle w:val="cuatexto"/>
              <w:jc w:val="right"/>
            </w:pPr>
            <w:r w:rsidRPr="00011456">
              <w:rPr>
                <w:rFonts w:cs="Arial"/>
              </w:rPr>
              <w:t xml:space="preserve"> 0,1 </w:t>
            </w:r>
          </w:p>
        </w:tc>
        <w:tc>
          <w:tcPr>
            <w:tcW w:w="708" w:type="dxa"/>
            <w:tcBorders>
              <w:bottom w:val="single" w:sz="4" w:space="0" w:color="auto"/>
            </w:tcBorders>
            <w:noWrap/>
            <w:vAlign w:val="center"/>
          </w:tcPr>
          <w:p w14:paraId="0A71C6F8" w14:textId="339B2E6C" w:rsidR="00724E5F" w:rsidRPr="00011456" w:rsidRDefault="00724E5F" w:rsidP="00724E5F">
            <w:pPr>
              <w:pStyle w:val="cuatexto"/>
              <w:jc w:val="right"/>
            </w:pPr>
            <w:r w:rsidRPr="00011456">
              <w:rPr>
                <w:rFonts w:cs="Arial"/>
              </w:rPr>
              <w:t xml:space="preserve"> 0,1 </w:t>
            </w:r>
          </w:p>
        </w:tc>
        <w:tc>
          <w:tcPr>
            <w:tcW w:w="709" w:type="dxa"/>
            <w:tcBorders>
              <w:bottom w:val="single" w:sz="4" w:space="0" w:color="auto"/>
            </w:tcBorders>
            <w:noWrap/>
            <w:vAlign w:val="center"/>
          </w:tcPr>
          <w:p w14:paraId="49EACA85" w14:textId="33B3116D" w:rsidR="00724E5F" w:rsidRPr="00011456" w:rsidRDefault="00724E5F" w:rsidP="00724E5F">
            <w:pPr>
              <w:pStyle w:val="cuatexto"/>
              <w:jc w:val="right"/>
            </w:pPr>
            <w:r w:rsidRPr="00011456">
              <w:rPr>
                <w:rFonts w:cs="Arial"/>
              </w:rPr>
              <w:t xml:space="preserve"> 0,2 </w:t>
            </w:r>
          </w:p>
        </w:tc>
        <w:tc>
          <w:tcPr>
            <w:tcW w:w="1134" w:type="dxa"/>
            <w:tcBorders>
              <w:bottom w:val="single" w:sz="4" w:space="0" w:color="auto"/>
            </w:tcBorders>
            <w:vAlign w:val="center"/>
          </w:tcPr>
          <w:p w14:paraId="4F683385" w14:textId="51CF7DA7" w:rsidR="00724E5F" w:rsidRDefault="00724E5F" w:rsidP="00724E5F">
            <w:pPr>
              <w:pStyle w:val="cuatexto"/>
              <w:jc w:val="right"/>
            </w:pPr>
            <w:r>
              <w:rPr>
                <w:rFonts w:cs="Calibri"/>
                <w:color w:val="000000"/>
                <w:szCs w:val="20"/>
              </w:rPr>
              <w:t>0,0</w:t>
            </w:r>
          </w:p>
        </w:tc>
      </w:tr>
      <w:tr w:rsidR="00724E5F" w14:paraId="7436F3E5" w14:textId="77777777" w:rsidTr="002F7255">
        <w:trPr>
          <w:trHeight w:val="198"/>
        </w:trPr>
        <w:tc>
          <w:tcPr>
            <w:tcW w:w="1560" w:type="dxa"/>
            <w:vMerge/>
            <w:tcBorders>
              <w:bottom w:val="single" w:sz="2" w:space="0" w:color="auto"/>
            </w:tcBorders>
            <w:noWrap/>
            <w:vAlign w:val="center"/>
          </w:tcPr>
          <w:p w14:paraId="29F6E29D" w14:textId="77777777" w:rsidR="00724E5F" w:rsidRPr="00812D67" w:rsidRDefault="00724E5F" w:rsidP="00724E5F">
            <w:pPr>
              <w:rPr>
                <w:rFonts w:ascii="Arial Narrow" w:hAnsi="Arial Narrow" w:cs="Calibri"/>
                <w:color w:val="000000"/>
                <w:sz w:val="20"/>
                <w:szCs w:val="20"/>
              </w:rPr>
            </w:pPr>
          </w:p>
        </w:tc>
        <w:tc>
          <w:tcPr>
            <w:tcW w:w="1701" w:type="dxa"/>
            <w:shd w:val="clear" w:color="auto" w:fill="8DB3E2" w:themeFill="text2" w:themeFillTint="66"/>
            <w:noWrap/>
            <w:vAlign w:val="center"/>
          </w:tcPr>
          <w:p w14:paraId="7F6077E0" w14:textId="77777777" w:rsidR="00724E5F" w:rsidRPr="00011456" w:rsidRDefault="00724E5F" w:rsidP="00724E5F">
            <w:pPr>
              <w:pStyle w:val="cuatexto"/>
              <w:rPr>
                <w:rFonts w:ascii="Arial" w:hAnsi="Arial" w:cs="Arial"/>
                <w:sz w:val="18"/>
                <w:szCs w:val="18"/>
              </w:rPr>
            </w:pPr>
            <w:r w:rsidRPr="00011456">
              <w:rPr>
                <w:rFonts w:ascii="Arial" w:hAnsi="Arial" w:cs="Arial"/>
                <w:sz w:val="18"/>
                <w:szCs w:val="18"/>
              </w:rPr>
              <w:t>Total Navarra</w:t>
            </w:r>
          </w:p>
        </w:tc>
        <w:tc>
          <w:tcPr>
            <w:tcW w:w="708" w:type="dxa"/>
            <w:shd w:val="clear" w:color="auto" w:fill="8DB3E2" w:themeFill="text2" w:themeFillTint="66"/>
            <w:noWrap/>
            <w:vAlign w:val="center"/>
          </w:tcPr>
          <w:p w14:paraId="32E3BA39" w14:textId="17C77529" w:rsidR="00724E5F" w:rsidRPr="00011456" w:rsidRDefault="00724E5F" w:rsidP="00724E5F">
            <w:pPr>
              <w:pStyle w:val="cuatexto"/>
              <w:jc w:val="right"/>
              <w:rPr>
                <w:rFonts w:ascii="Arial" w:hAnsi="Arial" w:cs="Arial"/>
                <w:sz w:val="18"/>
                <w:szCs w:val="18"/>
              </w:rPr>
            </w:pPr>
            <w:r w:rsidRPr="00011456">
              <w:rPr>
                <w:rFonts w:ascii="Arial" w:hAnsi="Arial" w:cs="Arial"/>
                <w:bCs/>
                <w:sz w:val="18"/>
                <w:szCs w:val="18"/>
              </w:rPr>
              <w:t>0,8</w:t>
            </w:r>
          </w:p>
        </w:tc>
        <w:tc>
          <w:tcPr>
            <w:tcW w:w="709" w:type="dxa"/>
            <w:shd w:val="clear" w:color="auto" w:fill="8DB3E2" w:themeFill="text2" w:themeFillTint="66"/>
            <w:noWrap/>
            <w:vAlign w:val="center"/>
          </w:tcPr>
          <w:p w14:paraId="656BDB45" w14:textId="764154B2" w:rsidR="00724E5F" w:rsidRPr="00011456" w:rsidRDefault="00724E5F" w:rsidP="00724E5F">
            <w:pPr>
              <w:pStyle w:val="cuatexto"/>
              <w:jc w:val="right"/>
              <w:rPr>
                <w:rFonts w:ascii="Arial" w:hAnsi="Arial" w:cs="Arial"/>
                <w:sz w:val="18"/>
                <w:szCs w:val="18"/>
              </w:rPr>
            </w:pPr>
            <w:r w:rsidRPr="00011456">
              <w:rPr>
                <w:rFonts w:ascii="Arial" w:hAnsi="Arial" w:cs="Arial"/>
                <w:bCs/>
                <w:sz w:val="18"/>
                <w:szCs w:val="18"/>
              </w:rPr>
              <w:t>1,0</w:t>
            </w:r>
          </w:p>
        </w:tc>
        <w:tc>
          <w:tcPr>
            <w:tcW w:w="709" w:type="dxa"/>
            <w:shd w:val="clear" w:color="auto" w:fill="8DB3E2" w:themeFill="text2" w:themeFillTint="66"/>
            <w:noWrap/>
            <w:vAlign w:val="center"/>
          </w:tcPr>
          <w:p w14:paraId="75C7D99A" w14:textId="1C2F493E" w:rsidR="00724E5F" w:rsidRPr="00011456" w:rsidRDefault="00724E5F" w:rsidP="00724E5F">
            <w:pPr>
              <w:pStyle w:val="cuatexto"/>
              <w:jc w:val="right"/>
              <w:rPr>
                <w:rFonts w:ascii="Arial" w:hAnsi="Arial" w:cs="Arial"/>
                <w:sz w:val="18"/>
                <w:szCs w:val="18"/>
              </w:rPr>
            </w:pPr>
            <w:r w:rsidRPr="00011456">
              <w:rPr>
                <w:rFonts w:ascii="Arial" w:hAnsi="Arial" w:cs="Arial"/>
                <w:bCs/>
                <w:sz w:val="18"/>
                <w:szCs w:val="18"/>
              </w:rPr>
              <w:t>1,1</w:t>
            </w:r>
          </w:p>
        </w:tc>
        <w:tc>
          <w:tcPr>
            <w:tcW w:w="709" w:type="dxa"/>
            <w:shd w:val="clear" w:color="auto" w:fill="8DB3E2" w:themeFill="text2" w:themeFillTint="66"/>
            <w:noWrap/>
            <w:vAlign w:val="center"/>
          </w:tcPr>
          <w:p w14:paraId="0EF3EC99" w14:textId="39D4255E" w:rsidR="00724E5F" w:rsidRPr="00011456" w:rsidRDefault="00724E5F" w:rsidP="00724E5F">
            <w:pPr>
              <w:pStyle w:val="cuatexto"/>
              <w:jc w:val="right"/>
              <w:rPr>
                <w:rFonts w:ascii="Arial" w:hAnsi="Arial" w:cs="Arial"/>
                <w:sz w:val="18"/>
                <w:szCs w:val="18"/>
              </w:rPr>
            </w:pPr>
            <w:r w:rsidRPr="00011456">
              <w:rPr>
                <w:rFonts w:ascii="Arial" w:hAnsi="Arial" w:cs="Arial"/>
                <w:bCs/>
                <w:sz w:val="18"/>
                <w:szCs w:val="18"/>
              </w:rPr>
              <w:t>1,6</w:t>
            </w:r>
          </w:p>
        </w:tc>
        <w:tc>
          <w:tcPr>
            <w:tcW w:w="708" w:type="dxa"/>
            <w:shd w:val="clear" w:color="auto" w:fill="8DB3E2" w:themeFill="text2" w:themeFillTint="66"/>
            <w:noWrap/>
            <w:vAlign w:val="center"/>
          </w:tcPr>
          <w:p w14:paraId="3EC8629A" w14:textId="136651F5" w:rsidR="00724E5F" w:rsidRPr="00011456" w:rsidRDefault="00724E5F" w:rsidP="00724E5F">
            <w:pPr>
              <w:pStyle w:val="cuatexto"/>
              <w:jc w:val="right"/>
              <w:rPr>
                <w:rFonts w:ascii="Arial" w:hAnsi="Arial" w:cs="Arial"/>
                <w:sz w:val="18"/>
                <w:szCs w:val="18"/>
              </w:rPr>
            </w:pPr>
            <w:r w:rsidRPr="00011456">
              <w:rPr>
                <w:rFonts w:ascii="Arial" w:hAnsi="Arial" w:cs="Arial"/>
                <w:bCs/>
                <w:sz w:val="18"/>
                <w:szCs w:val="18"/>
              </w:rPr>
              <w:t>1,8</w:t>
            </w:r>
          </w:p>
        </w:tc>
        <w:tc>
          <w:tcPr>
            <w:tcW w:w="709" w:type="dxa"/>
            <w:shd w:val="clear" w:color="auto" w:fill="8DB3E2" w:themeFill="text2" w:themeFillTint="66"/>
            <w:noWrap/>
            <w:vAlign w:val="center"/>
          </w:tcPr>
          <w:p w14:paraId="287B908D" w14:textId="093B9577" w:rsidR="00724E5F" w:rsidRPr="00011456" w:rsidRDefault="00724E5F" w:rsidP="00724E5F">
            <w:pPr>
              <w:pStyle w:val="cuatexto"/>
              <w:jc w:val="right"/>
              <w:rPr>
                <w:rFonts w:ascii="Arial" w:hAnsi="Arial" w:cs="Arial"/>
                <w:sz w:val="18"/>
                <w:szCs w:val="18"/>
              </w:rPr>
            </w:pPr>
            <w:r w:rsidRPr="00011456">
              <w:rPr>
                <w:rFonts w:ascii="Arial" w:hAnsi="Arial" w:cs="Arial"/>
                <w:bCs/>
                <w:sz w:val="18"/>
                <w:szCs w:val="18"/>
              </w:rPr>
              <w:t>2,5</w:t>
            </w:r>
          </w:p>
        </w:tc>
        <w:tc>
          <w:tcPr>
            <w:tcW w:w="1134" w:type="dxa"/>
            <w:shd w:val="clear" w:color="auto" w:fill="8DB3E2" w:themeFill="text2" w:themeFillTint="66"/>
            <w:vAlign w:val="center"/>
          </w:tcPr>
          <w:p w14:paraId="27654C90" w14:textId="4665E59D" w:rsidR="00724E5F" w:rsidRPr="00724E5F" w:rsidRDefault="00724E5F" w:rsidP="00724E5F">
            <w:pPr>
              <w:pStyle w:val="cuatexto"/>
              <w:jc w:val="right"/>
              <w:rPr>
                <w:rFonts w:ascii="Arial" w:hAnsi="Arial" w:cs="Arial"/>
                <w:bCs/>
                <w:sz w:val="18"/>
                <w:szCs w:val="18"/>
              </w:rPr>
            </w:pPr>
            <w:r w:rsidRPr="00724E5F">
              <w:rPr>
                <w:rFonts w:ascii="Arial" w:hAnsi="Arial" w:cs="Arial"/>
                <w:bCs/>
                <w:sz w:val="18"/>
                <w:szCs w:val="18"/>
              </w:rPr>
              <w:t>1,7</w:t>
            </w:r>
          </w:p>
        </w:tc>
      </w:tr>
      <w:tr w:rsidR="00724E5F" w14:paraId="16DBC9BB" w14:textId="77777777" w:rsidTr="002F7255">
        <w:trPr>
          <w:trHeight w:val="198"/>
        </w:trPr>
        <w:tc>
          <w:tcPr>
            <w:tcW w:w="1560" w:type="dxa"/>
            <w:vMerge w:val="restart"/>
            <w:tcBorders>
              <w:top w:val="single" w:sz="2" w:space="0" w:color="auto"/>
              <w:bottom w:val="single" w:sz="2" w:space="0" w:color="auto"/>
            </w:tcBorders>
            <w:noWrap/>
            <w:vAlign w:val="center"/>
            <w:hideMark/>
          </w:tcPr>
          <w:p w14:paraId="0DA1BDD5" w14:textId="77777777" w:rsidR="00724E5F" w:rsidRDefault="00724E5F" w:rsidP="00724E5F">
            <w:pPr>
              <w:pStyle w:val="cuatexto"/>
            </w:pPr>
            <w:r>
              <w:t xml:space="preserve">Facultativo </w:t>
            </w:r>
          </w:p>
          <w:p w14:paraId="7B37923F" w14:textId="4F5AA3B6" w:rsidR="00724E5F" w:rsidRPr="00812D67" w:rsidRDefault="00724E5F" w:rsidP="00724E5F">
            <w:pPr>
              <w:pStyle w:val="cuatexto"/>
            </w:pPr>
            <w:r>
              <w:t>pediatría</w:t>
            </w:r>
          </w:p>
        </w:tc>
        <w:tc>
          <w:tcPr>
            <w:tcW w:w="1701" w:type="dxa"/>
            <w:noWrap/>
            <w:vAlign w:val="center"/>
            <w:hideMark/>
          </w:tcPr>
          <w:p w14:paraId="1DF2770C" w14:textId="77777777" w:rsidR="00724E5F" w:rsidRPr="00812D67" w:rsidRDefault="00724E5F" w:rsidP="00724E5F">
            <w:pPr>
              <w:pStyle w:val="cuatexto"/>
            </w:pPr>
            <w:r>
              <w:t>Urbanas</w:t>
            </w:r>
          </w:p>
        </w:tc>
        <w:tc>
          <w:tcPr>
            <w:tcW w:w="708" w:type="dxa"/>
            <w:noWrap/>
            <w:vAlign w:val="center"/>
            <w:hideMark/>
          </w:tcPr>
          <w:p w14:paraId="79CDBA15" w14:textId="17927EF2" w:rsidR="00724E5F" w:rsidRPr="00812D67" w:rsidRDefault="00724E5F" w:rsidP="00724E5F">
            <w:pPr>
              <w:pStyle w:val="cuatexto"/>
              <w:jc w:val="right"/>
            </w:pPr>
            <w:r>
              <w:t xml:space="preserve">0,4 </w:t>
            </w:r>
          </w:p>
        </w:tc>
        <w:tc>
          <w:tcPr>
            <w:tcW w:w="709" w:type="dxa"/>
            <w:noWrap/>
            <w:vAlign w:val="center"/>
            <w:hideMark/>
          </w:tcPr>
          <w:p w14:paraId="6468B6B5" w14:textId="4CB16632" w:rsidR="00724E5F" w:rsidRPr="00812D67" w:rsidRDefault="00724E5F" w:rsidP="00724E5F">
            <w:pPr>
              <w:pStyle w:val="cuatexto"/>
              <w:jc w:val="right"/>
            </w:pPr>
            <w:r>
              <w:t xml:space="preserve"> 0,6 </w:t>
            </w:r>
          </w:p>
        </w:tc>
        <w:tc>
          <w:tcPr>
            <w:tcW w:w="709" w:type="dxa"/>
            <w:noWrap/>
            <w:vAlign w:val="center"/>
            <w:hideMark/>
          </w:tcPr>
          <w:p w14:paraId="203619FE" w14:textId="2BCE2D2A" w:rsidR="00724E5F" w:rsidRPr="00812D67" w:rsidRDefault="00724E5F" w:rsidP="00724E5F">
            <w:pPr>
              <w:pStyle w:val="cuatexto"/>
              <w:jc w:val="right"/>
            </w:pPr>
            <w:r>
              <w:t xml:space="preserve"> 0,4 </w:t>
            </w:r>
          </w:p>
        </w:tc>
        <w:tc>
          <w:tcPr>
            <w:tcW w:w="709" w:type="dxa"/>
            <w:noWrap/>
            <w:vAlign w:val="center"/>
            <w:hideMark/>
          </w:tcPr>
          <w:p w14:paraId="568FEFC0" w14:textId="56D9AEA6" w:rsidR="00724E5F" w:rsidRPr="00812D67" w:rsidRDefault="00724E5F" w:rsidP="00724E5F">
            <w:pPr>
              <w:pStyle w:val="cuatexto"/>
              <w:jc w:val="right"/>
            </w:pPr>
            <w:r>
              <w:t xml:space="preserve"> 0,5 </w:t>
            </w:r>
          </w:p>
        </w:tc>
        <w:tc>
          <w:tcPr>
            <w:tcW w:w="708" w:type="dxa"/>
            <w:noWrap/>
            <w:vAlign w:val="center"/>
            <w:hideMark/>
          </w:tcPr>
          <w:p w14:paraId="6AED87B7" w14:textId="7678B915" w:rsidR="00724E5F" w:rsidRPr="00812D67" w:rsidRDefault="00724E5F" w:rsidP="00724E5F">
            <w:pPr>
              <w:pStyle w:val="cuatexto"/>
              <w:jc w:val="right"/>
            </w:pPr>
            <w:r>
              <w:t xml:space="preserve"> 0,7 </w:t>
            </w:r>
          </w:p>
        </w:tc>
        <w:tc>
          <w:tcPr>
            <w:tcW w:w="709" w:type="dxa"/>
            <w:noWrap/>
            <w:vAlign w:val="center"/>
            <w:hideMark/>
          </w:tcPr>
          <w:p w14:paraId="357C780F" w14:textId="530C1BCE" w:rsidR="00724E5F" w:rsidRPr="00812D67" w:rsidRDefault="00724E5F" w:rsidP="00724E5F">
            <w:pPr>
              <w:pStyle w:val="cuatexto"/>
              <w:jc w:val="right"/>
            </w:pPr>
            <w:r>
              <w:t xml:space="preserve"> 1,0 </w:t>
            </w:r>
          </w:p>
        </w:tc>
        <w:tc>
          <w:tcPr>
            <w:tcW w:w="1134" w:type="dxa"/>
            <w:vAlign w:val="center"/>
          </w:tcPr>
          <w:p w14:paraId="0316A59A" w14:textId="3777FE67" w:rsidR="00724E5F" w:rsidRDefault="00724E5F" w:rsidP="00724E5F">
            <w:pPr>
              <w:pStyle w:val="cuatexto"/>
              <w:jc w:val="right"/>
            </w:pPr>
            <w:r>
              <w:rPr>
                <w:rFonts w:cs="Calibri"/>
                <w:color w:val="000000"/>
                <w:szCs w:val="20"/>
              </w:rPr>
              <w:t>0,6</w:t>
            </w:r>
          </w:p>
        </w:tc>
      </w:tr>
      <w:tr w:rsidR="00724E5F" w14:paraId="60139A77" w14:textId="77777777" w:rsidTr="002F7255">
        <w:trPr>
          <w:trHeight w:val="198"/>
        </w:trPr>
        <w:tc>
          <w:tcPr>
            <w:tcW w:w="1560" w:type="dxa"/>
            <w:vMerge/>
            <w:tcBorders>
              <w:bottom w:val="single" w:sz="2" w:space="0" w:color="auto"/>
            </w:tcBorders>
            <w:noWrap/>
            <w:vAlign w:val="center"/>
            <w:hideMark/>
          </w:tcPr>
          <w:p w14:paraId="08D6DB0A" w14:textId="77777777" w:rsidR="00724E5F" w:rsidRPr="00812D67" w:rsidRDefault="00724E5F" w:rsidP="00724E5F">
            <w:pPr>
              <w:pStyle w:val="cuatexto"/>
            </w:pPr>
          </w:p>
        </w:tc>
        <w:tc>
          <w:tcPr>
            <w:tcW w:w="1701" w:type="dxa"/>
            <w:noWrap/>
            <w:vAlign w:val="center"/>
            <w:hideMark/>
          </w:tcPr>
          <w:p w14:paraId="359DB96B" w14:textId="77777777" w:rsidR="00724E5F" w:rsidRPr="00812D67" w:rsidRDefault="00724E5F" w:rsidP="00724E5F">
            <w:pPr>
              <w:pStyle w:val="cuatexto"/>
            </w:pPr>
            <w:r>
              <w:t>Rurales grandes</w:t>
            </w:r>
          </w:p>
        </w:tc>
        <w:tc>
          <w:tcPr>
            <w:tcW w:w="708" w:type="dxa"/>
            <w:noWrap/>
            <w:vAlign w:val="center"/>
            <w:hideMark/>
          </w:tcPr>
          <w:p w14:paraId="7EDF0CD8" w14:textId="630AF80D" w:rsidR="00724E5F" w:rsidRPr="00812D67" w:rsidRDefault="00724E5F" w:rsidP="00724E5F">
            <w:pPr>
              <w:pStyle w:val="cuatexto"/>
              <w:jc w:val="right"/>
            </w:pPr>
            <w:r>
              <w:t xml:space="preserve"> 0,4 </w:t>
            </w:r>
          </w:p>
        </w:tc>
        <w:tc>
          <w:tcPr>
            <w:tcW w:w="709" w:type="dxa"/>
            <w:noWrap/>
            <w:vAlign w:val="center"/>
            <w:hideMark/>
          </w:tcPr>
          <w:p w14:paraId="4DFCA58A" w14:textId="79B9485A" w:rsidR="00724E5F" w:rsidRPr="00812D67" w:rsidRDefault="00724E5F" w:rsidP="00724E5F">
            <w:pPr>
              <w:pStyle w:val="cuatexto"/>
              <w:jc w:val="right"/>
            </w:pPr>
            <w:r>
              <w:t xml:space="preserve"> 0,4 </w:t>
            </w:r>
          </w:p>
        </w:tc>
        <w:tc>
          <w:tcPr>
            <w:tcW w:w="709" w:type="dxa"/>
            <w:noWrap/>
            <w:vAlign w:val="center"/>
            <w:hideMark/>
          </w:tcPr>
          <w:p w14:paraId="70678EB3" w14:textId="3E2A17B2" w:rsidR="00724E5F" w:rsidRPr="00812D67" w:rsidRDefault="00724E5F" w:rsidP="00724E5F">
            <w:pPr>
              <w:pStyle w:val="cuatexto"/>
              <w:jc w:val="right"/>
            </w:pPr>
            <w:r>
              <w:t xml:space="preserve"> 0,3 </w:t>
            </w:r>
          </w:p>
        </w:tc>
        <w:tc>
          <w:tcPr>
            <w:tcW w:w="709" w:type="dxa"/>
            <w:noWrap/>
            <w:vAlign w:val="center"/>
            <w:hideMark/>
          </w:tcPr>
          <w:p w14:paraId="4FDA54A0" w14:textId="68EA8960" w:rsidR="00724E5F" w:rsidRPr="00812D67" w:rsidRDefault="00724E5F" w:rsidP="00724E5F">
            <w:pPr>
              <w:pStyle w:val="cuatexto"/>
              <w:jc w:val="right"/>
            </w:pPr>
            <w:r>
              <w:t xml:space="preserve"> 0,4 </w:t>
            </w:r>
          </w:p>
        </w:tc>
        <w:tc>
          <w:tcPr>
            <w:tcW w:w="708" w:type="dxa"/>
            <w:noWrap/>
            <w:vAlign w:val="center"/>
            <w:hideMark/>
          </w:tcPr>
          <w:p w14:paraId="05ED51AD" w14:textId="7FF02D58" w:rsidR="00724E5F" w:rsidRPr="00812D67" w:rsidRDefault="00724E5F" w:rsidP="00724E5F">
            <w:pPr>
              <w:pStyle w:val="cuatexto"/>
              <w:jc w:val="right"/>
            </w:pPr>
            <w:r>
              <w:t xml:space="preserve"> 0,5 </w:t>
            </w:r>
          </w:p>
        </w:tc>
        <w:tc>
          <w:tcPr>
            <w:tcW w:w="709" w:type="dxa"/>
            <w:noWrap/>
            <w:vAlign w:val="center"/>
            <w:hideMark/>
          </w:tcPr>
          <w:p w14:paraId="7C62FB43" w14:textId="754ADD28" w:rsidR="00724E5F" w:rsidRPr="00812D67" w:rsidRDefault="00724E5F" w:rsidP="00724E5F">
            <w:pPr>
              <w:pStyle w:val="cuatexto"/>
              <w:jc w:val="right"/>
            </w:pPr>
            <w:r>
              <w:t xml:space="preserve"> 0,8 </w:t>
            </w:r>
          </w:p>
        </w:tc>
        <w:tc>
          <w:tcPr>
            <w:tcW w:w="1134" w:type="dxa"/>
            <w:vAlign w:val="center"/>
          </w:tcPr>
          <w:p w14:paraId="7C4E39FD" w14:textId="4C6E4E78" w:rsidR="00724E5F" w:rsidRDefault="00724E5F" w:rsidP="00724E5F">
            <w:pPr>
              <w:pStyle w:val="cuatexto"/>
              <w:jc w:val="right"/>
            </w:pPr>
            <w:r>
              <w:rPr>
                <w:rFonts w:cs="Calibri"/>
                <w:color w:val="000000"/>
                <w:szCs w:val="20"/>
              </w:rPr>
              <w:t>0,4</w:t>
            </w:r>
          </w:p>
        </w:tc>
      </w:tr>
      <w:tr w:rsidR="00724E5F" w14:paraId="3E5C52D3" w14:textId="77777777" w:rsidTr="002F7255">
        <w:trPr>
          <w:trHeight w:val="198"/>
        </w:trPr>
        <w:tc>
          <w:tcPr>
            <w:tcW w:w="1560" w:type="dxa"/>
            <w:vMerge/>
            <w:tcBorders>
              <w:bottom w:val="single" w:sz="2" w:space="0" w:color="auto"/>
            </w:tcBorders>
            <w:noWrap/>
            <w:vAlign w:val="center"/>
            <w:hideMark/>
          </w:tcPr>
          <w:p w14:paraId="6B19B54C" w14:textId="77777777" w:rsidR="00724E5F" w:rsidRPr="00812D67" w:rsidRDefault="00724E5F" w:rsidP="00724E5F">
            <w:pPr>
              <w:pStyle w:val="cuatexto"/>
            </w:pPr>
          </w:p>
        </w:tc>
        <w:tc>
          <w:tcPr>
            <w:tcW w:w="1701" w:type="dxa"/>
            <w:noWrap/>
            <w:vAlign w:val="center"/>
            <w:hideMark/>
          </w:tcPr>
          <w:p w14:paraId="544D1E4B" w14:textId="77777777" w:rsidR="00724E5F" w:rsidRPr="00812D67" w:rsidRDefault="00724E5F" w:rsidP="00724E5F">
            <w:pPr>
              <w:pStyle w:val="cuatexto"/>
            </w:pPr>
            <w:r>
              <w:t>Rurales medianas</w:t>
            </w:r>
          </w:p>
        </w:tc>
        <w:tc>
          <w:tcPr>
            <w:tcW w:w="708" w:type="dxa"/>
            <w:noWrap/>
            <w:vAlign w:val="center"/>
            <w:hideMark/>
          </w:tcPr>
          <w:p w14:paraId="2D8FFC7D" w14:textId="7E939AA1" w:rsidR="00724E5F" w:rsidRPr="00812D67" w:rsidRDefault="00724E5F" w:rsidP="00724E5F">
            <w:pPr>
              <w:pStyle w:val="cuatexto"/>
              <w:jc w:val="right"/>
            </w:pPr>
            <w:r>
              <w:t xml:space="preserve"> 0,2 </w:t>
            </w:r>
          </w:p>
        </w:tc>
        <w:tc>
          <w:tcPr>
            <w:tcW w:w="709" w:type="dxa"/>
            <w:noWrap/>
            <w:vAlign w:val="center"/>
            <w:hideMark/>
          </w:tcPr>
          <w:p w14:paraId="07D607B4" w14:textId="043040AE" w:rsidR="00724E5F" w:rsidRPr="00812D67" w:rsidRDefault="00724E5F" w:rsidP="00724E5F">
            <w:pPr>
              <w:pStyle w:val="cuatexto"/>
              <w:jc w:val="right"/>
            </w:pPr>
            <w:r>
              <w:t xml:space="preserve"> 0,3 </w:t>
            </w:r>
          </w:p>
        </w:tc>
        <w:tc>
          <w:tcPr>
            <w:tcW w:w="709" w:type="dxa"/>
            <w:noWrap/>
            <w:vAlign w:val="center"/>
            <w:hideMark/>
          </w:tcPr>
          <w:p w14:paraId="38F23206" w14:textId="38BAA1DF" w:rsidR="00724E5F" w:rsidRPr="00812D67" w:rsidRDefault="00724E5F" w:rsidP="00724E5F">
            <w:pPr>
              <w:pStyle w:val="cuatexto"/>
              <w:jc w:val="right"/>
            </w:pPr>
            <w:r>
              <w:t xml:space="preserve"> 0,2 </w:t>
            </w:r>
          </w:p>
        </w:tc>
        <w:tc>
          <w:tcPr>
            <w:tcW w:w="709" w:type="dxa"/>
            <w:noWrap/>
            <w:vAlign w:val="center"/>
            <w:hideMark/>
          </w:tcPr>
          <w:p w14:paraId="3E75DB68" w14:textId="3C08E538" w:rsidR="00724E5F" w:rsidRPr="00812D67" w:rsidRDefault="00724E5F" w:rsidP="00724E5F">
            <w:pPr>
              <w:pStyle w:val="cuatexto"/>
              <w:jc w:val="right"/>
            </w:pPr>
            <w:r>
              <w:t xml:space="preserve"> 0,2 </w:t>
            </w:r>
          </w:p>
        </w:tc>
        <w:tc>
          <w:tcPr>
            <w:tcW w:w="708" w:type="dxa"/>
            <w:noWrap/>
            <w:vAlign w:val="center"/>
            <w:hideMark/>
          </w:tcPr>
          <w:p w14:paraId="4A6F0CB5" w14:textId="0518B8C9" w:rsidR="00724E5F" w:rsidRPr="00812D67" w:rsidRDefault="00724E5F" w:rsidP="00724E5F">
            <w:pPr>
              <w:pStyle w:val="cuatexto"/>
              <w:jc w:val="right"/>
            </w:pPr>
            <w:r>
              <w:t xml:space="preserve"> 0,5 </w:t>
            </w:r>
          </w:p>
        </w:tc>
        <w:tc>
          <w:tcPr>
            <w:tcW w:w="709" w:type="dxa"/>
            <w:noWrap/>
            <w:vAlign w:val="center"/>
            <w:hideMark/>
          </w:tcPr>
          <w:p w14:paraId="2147531F" w14:textId="7A4EBF9E" w:rsidR="00724E5F" w:rsidRPr="00812D67" w:rsidRDefault="00724E5F" w:rsidP="00724E5F">
            <w:pPr>
              <w:pStyle w:val="cuatexto"/>
              <w:jc w:val="right"/>
            </w:pPr>
            <w:r>
              <w:t xml:space="preserve"> 0,6 </w:t>
            </w:r>
          </w:p>
        </w:tc>
        <w:tc>
          <w:tcPr>
            <w:tcW w:w="1134" w:type="dxa"/>
            <w:vAlign w:val="center"/>
          </w:tcPr>
          <w:p w14:paraId="484C9E28" w14:textId="2C1A7EC4" w:rsidR="00724E5F" w:rsidRDefault="00724E5F" w:rsidP="00724E5F">
            <w:pPr>
              <w:pStyle w:val="cuatexto"/>
              <w:jc w:val="right"/>
            </w:pPr>
            <w:r>
              <w:rPr>
                <w:rFonts w:cs="Calibri"/>
                <w:color w:val="000000"/>
                <w:szCs w:val="20"/>
              </w:rPr>
              <w:t>0,4</w:t>
            </w:r>
          </w:p>
        </w:tc>
      </w:tr>
      <w:tr w:rsidR="00724E5F" w14:paraId="6C5B778A" w14:textId="77777777" w:rsidTr="002F7255">
        <w:trPr>
          <w:trHeight w:val="198"/>
        </w:trPr>
        <w:tc>
          <w:tcPr>
            <w:tcW w:w="1560" w:type="dxa"/>
            <w:vMerge/>
            <w:tcBorders>
              <w:bottom w:val="single" w:sz="2" w:space="0" w:color="auto"/>
            </w:tcBorders>
            <w:noWrap/>
            <w:vAlign w:val="center"/>
          </w:tcPr>
          <w:p w14:paraId="76E250E0" w14:textId="77777777" w:rsidR="00724E5F" w:rsidRPr="00812D67" w:rsidRDefault="00724E5F" w:rsidP="00724E5F">
            <w:pPr>
              <w:pStyle w:val="cuatexto"/>
            </w:pPr>
          </w:p>
        </w:tc>
        <w:tc>
          <w:tcPr>
            <w:tcW w:w="1701" w:type="dxa"/>
            <w:noWrap/>
            <w:vAlign w:val="center"/>
          </w:tcPr>
          <w:p w14:paraId="6345949D" w14:textId="77777777" w:rsidR="00724E5F" w:rsidRDefault="00724E5F" w:rsidP="00724E5F">
            <w:pPr>
              <w:pStyle w:val="cuatexto"/>
            </w:pPr>
            <w:r>
              <w:t>Rurales pequeñas</w:t>
            </w:r>
          </w:p>
        </w:tc>
        <w:tc>
          <w:tcPr>
            <w:tcW w:w="708" w:type="dxa"/>
            <w:noWrap/>
            <w:vAlign w:val="center"/>
          </w:tcPr>
          <w:p w14:paraId="7F6332F5" w14:textId="333B2F30" w:rsidR="00724E5F" w:rsidRDefault="00724E5F" w:rsidP="00724E5F">
            <w:pPr>
              <w:pStyle w:val="cuatexto"/>
              <w:jc w:val="right"/>
            </w:pPr>
            <w:r>
              <w:t xml:space="preserve"> 0,2 </w:t>
            </w:r>
          </w:p>
        </w:tc>
        <w:tc>
          <w:tcPr>
            <w:tcW w:w="709" w:type="dxa"/>
            <w:noWrap/>
            <w:vAlign w:val="center"/>
          </w:tcPr>
          <w:p w14:paraId="1BA6DEBC" w14:textId="564CBFC6" w:rsidR="00724E5F" w:rsidRDefault="00724E5F" w:rsidP="00724E5F">
            <w:pPr>
              <w:pStyle w:val="cuatexto"/>
              <w:jc w:val="right"/>
            </w:pPr>
            <w:r>
              <w:t xml:space="preserve"> 0,2 </w:t>
            </w:r>
          </w:p>
        </w:tc>
        <w:tc>
          <w:tcPr>
            <w:tcW w:w="709" w:type="dxa"/>
            <w:noWrap/>
            <w:vAlign w:val="center"/>
          </w:tcPr>
          <w:p w14:paraId="6BBBA457" w14:textId="0C2FD2F2" w:rsidR="00724E5F" w:rsidRDefault="00724E5F" w:rsidP="00724E5F">
            <w:pPr>
              <w:pStyle w:val="cuatexto"/>
              <w:jc w:val="right"/>
            </w:pPr>
            <w:r>
              <w:t xml:space="preserve"> 0,2 </w:t>
            </w:r>
          </w:p>
        </w:tc>
        <w:tc>
          <w:tcPr>
            <w:tcW w:w="709" w:type="dxa"/>
            <w:noWrap/>
            <w:vAlign w:val="center"/>
          </w:tcPr>
          <w:p w14:paraId="189C99D7" w14:textId="69F40953" w:rsidR="00724E5F" w:rsidRDefault="00724E5F" w:rsidP="00724E5F">
            <w:pPr>
              <w:pStyle w:val="cuatexto"/>
              <w:jc w:val="right"/>
            </w:pPr>
            <w:r>
              <w:t xml:space="preserve"> 0,2 </w:t>
            </w:r>
          </w:p>
        </w:tc>
        <w:tc>
          <w:tcPr>
            <w:tcW w:w="708" w:type="dxa"/>
            <w:noWrap/>
            <w:vAlign w:val="center"/>
          </w:tcPr>
          <w:p w14:paraId="4AC686E0" w14:textId="43307218" w:rsidR="00724E5F" w:rsidRDefault="00724E5F" w:rsidP="00724E5F">
            <w:pPr>
              <w:pStyle w:val="cuatexto"/>
              <w:jc w:val="right"/>
            </w:pPr>
            <w:r>
              <w:t xml:space="preserve"> 0,3 </w:t>
            </w:r>
          </w:p>
        </w:tc>
        <w:tc>
          <w:tcPr>
            <w:tcW w:w="709" w:type="dxa"/>
            <w:noWrap/>
            <w:vAlign w:val="center"/>
          </w:tcPr>
          <w:p w14:paraId="3D311AF0" w14:textId="6B142855" w:rsidR="00724E5F" w:rsidRDefault="00724E5F" w:rsidP="00724E5F">
            <w:pPr>
              <w:pStyle w:val="cuatexto"/>
              <w:jc w:val="right"/>
            </w:pPr>
            <w:r>
              <w:t xml:space="preserve"> 0,6 </w:t>
            </w:r>
          </w:p>
        </w:tc>
        <w:tc>
          <w:tcPr>
            <w:tcW w:w="1134" w:type="dxa"/>
            <w:vAlign w:val="center"/>
          </w:tcPr>
          <w:p w14:paraId="1FE341AE" w14:textId="6E524A50" w:rsidR="00724E5F" w:rsidRDefault="00724E5F" w:rsidP="00724E5F">
            <w:pPr>
              <w:pStyle w:val="cuatexto"/>
              <w:jc w:val="right"/>
            </w:pPr>
            <w:r>
              <w:rPr>
                <w:rFonts w:cs="Calibri"/>
                <w:color w:val="000000"/>
                <w:szCs w:val="20"/>
              </w:rPr>
              <w:t>0,4</w:t>
            </w:r>
          </w:p>
        </w:tc>
      </w:tr>
      <w:tr w:rsidR="00724E5F" w14:paraId="1752FA1B" w14:textId="77777777" w:rsidTr="002F7255">
        <w:trPr>
          <w:trHeight w:val="198"/>
        </w:trPr>
        <w:tc>
          <w:tcPr>
            <w:tcW w:w="1560" w:type="dxa"/>
            <w:vMerge/>
            <w:tcBorders>
              <w:bottom w:val="single" w:sz="2" w:space="0" w:color="auto"/>
            </w:tcBorders>
            <w:noWrap/>
            <w:vAlign w:val="center"/>
          </w:tcPr>
          <w:p w14:paraId="0C05E657" w14:textId="77777777" w:rsidR="00724E5F" w:rsidRPr="00812D67" w:rsidRDefault="00724E5F" w:rsidP="00724E5F">
            <w:pPr>
              <w:pStyle w:val="cuatexto"/>
            </w:pPr>
          </w:p>
        </w:tc>
        <w:tc>
          <w:tcPr>
            <w:tcW w:w="1701" w:type="dxa"/>
            <w:tcBorders>
              <w:bottom w:val="single" w:sz="4" w:space="0" w:color="auto"/>
            </w:tcBorders>
            <w:noWrap/>
            <w:vAlign w:val="center"/>
          </w:tcPr>
          <w:p w14:paraId="59625F29" w14:textId="77777777" w:rsidR="00724E5F" w:rsidRDefault="00724E5F" w:rsidP="00724E5F">
            <w:pPr>
              <w:pStyle w:val="cuatexto"/>
            </w:pPr>
            <w:r>
              <w:t>Zonas especiales</w:t>
            </w:r>
          </w:p>
        </w:tc>
        <w:tc>
          <w:tcPr>
            <w:tcW w:w="708" w:type="dxa"/>
            <w:tcBorders>
              <w:bottom w:val="single" w:sz="4" w:space="0" w:color="auto"/>
            </w:tcBorders>
            <w:noWrap/>
            <w:vAlign w:val="center"/>
          </w:tcPr>
          <w:p w14:paraId="2DE993A5" w14:textId="3B3B6BAC" w:rsidR="00724E5F" w:rsidRDefault="00724E5F" w:rsidP="00724E5F">
            <w:pPr>
              <w:pStyle w:val="cuatexto"/>
              <w:jc w:val="right"/>
            </w:pPr>
            <w:r>
              <w:t xml:space="preserve"> 0,4 </w:t>
            </w:r>
          </w:p>
        </w:tc>
        <w:tc>
          <w:tcPr>
            <w:tcW w:w="709" w:type="dxa"/>
            <w:tcBorders>
              <w:bottom w:val="single" w:sz="4" w:space="0" w:color="auto"/>
            </w:tcBorders>
            <w:noWrap/>
            <w:vAlign w:val="center"/>
          </w:tcPr>
          <w:p w14:paraId="74D1DC0F" w14:textId="231450A2" w:rsidR="00724E5F" w:rsidRDefault="00724E5F" w:rsidP="00724E5F">
            <w:pPr>
              <w:pStyle w:val="cuatexto"/>
              <w:jc w:val="right"/>
            </w:pPr>
            <w:r>
              <w:t xml:space="preserve"> 0,2 </w:t>
            </w:r>
          </w:p>
        </w:tc>
        <w:tc>
          <w:tcPr>
            <w:tcW w:w="709" w:type="dxa"/>
            <w:tcBorders>
              <w:bottom w:val="single" w:sz="4" w:space="0" w:color="auto"/>
            </w:tcBorders>
            <w:noWrap/>
            <w:vAlign w:val="center"/>
          </w:tcPr>
          <w:p w14:paraId="31F4115A" w14:textId="2C776CD5" w:rsidR="00724E5F" w:rsidRDefault="00724E5F" w:rsidP="00724E5F">
            <w:pPr>
              <w:pStyle w:val="cuatexto"/>
              <w:jc w:val="right"/>
            </w:pPr>
            <w:r>
              <w:t xml:space="preserve"> 0,3 </w:t>
            </w:r>
          </w:p>
        </w:tc>
        <w:tc>
          <w:tcPr>
            <w:tcW w:w="709" w:type="dxa"/>
            <w:tcBorders>
              <w:bottom w:val="single" w:sz="4" w:space="0" w:color="auto"/>
            </w:tcBorders>
            <w:noWrap/>
            <w:vAlign w:val="center"/>
          </w:tcPr>
          <w:p w14:paraId="7B4A84BB" w14:textId="4F9B8E58" w:rsidR="00724E5F" w:rsidRDefault="00724E5F" w:rsidP="00724E5F">
            <w:pPr>
              <w:pStyle w:val="cuatexto"/>
              <w:jc w:val="right"/>
            </w:pPr>
            <w:r>
              <w:t xml:space="preserve"> 0,6 </w:t>
            </w:r>
          </w:p>
        </w:tc>
        <w:tc>
          <w:tcPr>
            <w:tcW w:w="708" w:type="dxa"/>
            <w:tcBorders>
              <w:bottom w:val="single" w:sz="4" w:space="0" w:color="auto"/>
            </w:tcBorders>
            <w:noWrap/>
            <w:vAlign w:val="center"/>
          </w:tcPr>
          <w:p w14:paraId="74D2EE5F" w14:textId="58F230F1" w:rsidR="00724E5F" w:rsidRDefault="00724E5F" w:rsidP="00724E5F">
            <w:pPr>
              <w:pStyle w:val="cuatexto"/>
              <w:jc w:val="right"/>
            </w:pPr>
            <w:r>
              <w:t xml:space="preserve"> 0,2 </w:t>
            </w:r>
          </w:p>
        </w:tc>
        <w:tc>
          <w:tcPr>
            <w:tcW w:w="709" w:type="dxa"/>
            <w:tcBorders>
              <w:bottom w:val="single" w:sz="4" w:space="0" w:color="auto"/>
            </w:tcBorders>
            <w:noWrap/>
            <w:vAlign w:val="center"/>
          </w:tcPr>
          <w:p w14:paraId="5B0F96D7" w14:textId="6E8651BC" w:rsidR="00724E5F" w:rsidRDefault="00724E5F" w:rsidP="00724E5F">
            <w:pPr>
              <w:pStyle w:val="cuatexto"/>
              <w:jc w:val="right"/>
            </w:pPr>
            <w:r>
              <w:t xml:space="preserve"> 0,3 </w:t>
            </w:r>
          </w:p>
        </w:tc>
        <w:tc>
          <w:tcPr>
            <w:tcW w:w="1134" w:type="dxa"/>
            <w:tcBorders>
              <w:bottom w:val="single" w:sz="4" w:space="0" w:color="auto"/>
            </w:tcBorders>
            <w:vAlign w:val="center"/>
          </w:tcPr>
          <w:p w14:paraId="001A9857" w14:textId="3DE2E648" w:rsidR="00724E5F" w:rsidRDefault="00724E5F" w:rsidP="00724E5F">
            <w:pPr>
              <w:pStyle w:val="cuatexto"/>
              <w:jc w:val="right"/>
            </w:pPr>
            <w:r>
              <w:rPr>
                <w:rFonts w:cs="Calibri"/>
                <w:color w:val="000000"/>
                <w:szCs w:val="20"/>
              </w:rPr>
              <w:t>-0,1</w:t>
            </w:r>
          </w:p>
        </w:tc>
      </w:tr>
      <w:tr w:rsidR="00724E5F" w14:paraId="1F3AC2A0" w14:textId="77777777" w:rsidTr="002F7255">
        <w:trPr>
          <w:trHeight w:val="198"/>
        </w:trPr>
        <w:tc>
          <w:tcPr>
            <w:tcW w:w="1560" w:type="dxa"/>
            <w:vMerge/>
            <w:tcBorders>
              <w:bottom w:val="single" w:sz="2" w:space="0" w:color="auto"/>
            </w:tcBorders>
            <w:noWrap/>
            <w:vAlign w:val="center"/>
          </w:tcPr>
          <w:p w14:paraId="65518FA3" w14:textId="77777777" w:rsidR="00724E5F" w:rsidRPr="00812D67" w:rsidRDefault="00724E5F" w:rsidP="00724E5F">
            <w:pPr>
              <w:rPr>
                <w:rFonts w:ascii="Arial Narrow" w:hAnsi="Arial Narrow" w:cs="Calibri"/>
                <w:color w:val="000000"/>
                <w:sz w:val="20"/>
                <w:szCs w:val="20"/>
              </w:rPr>
            </w:pPr>
          </w:p>
        </w:tc>
        <w:tc>
          <w:tcPr>
            <w:tcW w:w="1701" w:type="dxa"/>
            <w:shd w:val="clear" w:color="auto" w:fill="8DB3E2" w:themeFill="text2" w:themeFillTint="66"/>
            <w:noWrap/>
            <w:vAlign w:val="bottom"/>
          </w:tcPr>
          <w:p w14:paraId="05004068" w14:textId="77777777" w:rsidR="00724E5F" w:rsidRPr="00011456" w:rsidRDefault="00724E5F" w:rsidP="00724E5F">
            <w:pPr>
              <w:pStyle w:val="cuatexto"/>
              <w:rPr>
                <w:rFonts w:ascii="Arial" w:hAnsi="Arial" w:cs="Arial"/>
                <w:sz w:val="18"/>
                <w:szCs w:val="18"/>
              </w:rPr>
            </w:pPr>
            <w:r w:rsidRPr="00011456">
              <w:rPr>
                <w:rFonts w:ascii="Arial" w:hAnsi="Arial" w:cs="Arial"/>
                <w:sz w:val="18"/>
                <w:szCs w:val="18"/>
              </w:rPr>
              <w:t>Total Navarra</w:t>
            </w:r>
          </w:p>
        </w:tc>
        <w:tc>
          <w:tcPr>
            <w:tcW w:w="708" w:type="dxa"/>
            <w:shd w:val="clear" w:color="auto" w:fill="8DB3E2" w:themeFill="text2" w:themeFillTint="66"/>
            <w:noWrap/>
            <w:vAlign w:val="center"/>
          </w:tcPr>
          <w:p w14:paraId="75B399D0" w14:textId="1C27C0B6" w:rsidR="00724E5F" w:rsidRPr="00011456" w:rsidRDefault="00724E5F" w:rsidP="00724E5F">
            <w:pPr>
              <w:pStyle w:val="cuatexto"/>
              <w:jc w:val="right"/>
              <w:rPr>
                <w:rFonts w:ascii="Arial" w:hAnsi="Arial" w:cs="Arial"/>
                <w:sz w:val="18"/>
                <w:szCs w:val="18"/>
              </w:rPr>
            </w:pPr>
            <w:r w:rsidRPr="00011456">
              <w:rPr>
                <w:rFonts w:ascii="Arial" w:hAnsi="Arial" w:cs="Arial"/>
                <w:bCs/>
                <w:sz w:val="18"/>
                <w:szCs w:val="18"/>
              </w:rPr>
              <w:t xml:space="preserve">  0,4 </w:t>
            </w:r>
          </w:p>
        </w:tc>
        <w:tc>
          <w:tcPr>
            <w:tcW w:w="709" w:type="dxa"/>
            <w:shd w:val="clear" w:color="auto" w:fill="8DB3E2" w:themeFill="text2" w:themeFillTint="66"/>
            <w:noWrap/>
            <w:vAlign w:val="center"/>
          </w:tcPr>
          <w:p w14:paraId="0620BE12" w14:textId="3228AD73" w:rsidR="00724E5F" w:rsidRPr="00011456" w:rsidRDefault="00724E5F" w:rsidP="00724E5F">
            <w:pPr>
              <w:pStyle w:val="cuatexto"/>
              <w:jc w:val="right"/>
              <w:rPr>
                <w:rFonts w:ascii="Arial" w:hAnsi="Arial" w:cs="Arial"/>
                <w:sz w:val="18"/>
                <w:szCs w:val="18"/>
              </w:rPr>
            </w:pPr>
            <w:r w:rsidRPr="00011456">
              <w:rPr>
                <w:rFonts w:ascii="Arial" w:hAnsi="Arial" w:cs="Arial"/>
                <w:bCs/>
                <w:sz w:val="18"/>
                <w:szCs w:val="18"/>
              </w:rPr>
              <w:t xml:space="preserve">0,5 </w:t>
            </w:r>
          </w:p>
        </w:tc>
        <w:tc>
          <w:tcPr>
            <w:tcW w:w="709" w:type="dxa"/>
            <w:shd w:val="clear" w:color="auto" w:fill="8DB3E2" w:themeFill="text2" w:themeFillTint="66"/>
            <w:noWrap/>
            <w:vAlign w:val="center"/>
          </w:tcPr>
          <w:p w14:paraId="3128759B" w14:textId="35883942" w:rsidR="00724E5F" w:rsidRPr="00011456" w:rsidRDefault="00724E5F" w:rsidP="00724E5F">
            <w:pPr>
              <w:pStyle w:val="cuatexto"/>
              <w:jc w:val="right"/>
              <w:rPr>
                <w:rFonts w:ascii="Arial" w:hAnsi="Arial" w:cs="Arial"/>
                <w:sz w:val="18"/>
                <w:szCs w:val="18"/>
              </w:rPr>
            </w:pPr>
            <w:r w:rsidRPr="00011456">
              <w:rPr>
                <w:rFonts w:ascii="Arial" w:hAnsi="Arial" w:cs="Arial"/>
                <w:bCs/>
                <w:sz w:val="18"/>
                <w:szCs w:val="18"/>
              </w:rPr>
              <w:t xml:space="preserve">0,3 </w:t>
            </w:r>
          </w:p>
        </w:tc>
        <w:tc>
          <w:tcPr>
            <w:tcW w:w="709" w:type="dxa"/>
            <w:shd w:val="clear" w:color="auto" w:fill="8DB3E2" w:themeFill="text2" w:themeFillTint="66"/>
            <w:noWrap/>
            <w:vAlign w:val="center"/>
          </w:tcPr>
          <w:p w14:paraId="78349691" w14:textId="21376DB6" w:rsidR="00724E5F" w:rsidRPr="00011456" w:rsidRDefault="00724E5F" w:rsidP="00724E5F">
            <w:pPr>
              <w:pStyle w:val="cuatexto"/>
              <w:jc w:val="right"/>
              <w:rPr>
                <w:rFonts w:ascii="Arial" w:hAnsi="Arial" w:cs="Arial"/>
                <w:sz w:val="18"/>
                <w:szCs w:val="18"/>
              </w:rPr>
            </w:pPr>
            <w:r w:rsidRPr="00011456">
              <w:rPr>
                <w:rFonts w:ascii="Arial" w:hAnsi="Arial" w:cs="Arial"/>
                <w:bCs/>
                <w:sz w:val="18"/>
                <w:szCs w:val="18"/>
              </w:rPr>
              <w:t xml:space="preserve">0,4 </w:t>
            </w:r>
          </w:p>
        </w:tc>
        <w:tc>
          <w:tcPr>
            <w:tcW w:w="708" w:type="dxa"/>
            <w:shd w:val="clear" w:color="auto" w:fill="8DB3E2" w:themeFill="text2" w:themeFillTint="66"/>
            <w:noWrap/>
            <w:vAlign w:val="center"/>
          </w:tcPr>
          <w:p w14:paraId="14814206" w14:textId="53B9D965" w:rsidR="00724E5F" w:rsidRPr="00011456" w:rsidRDefault="00724E5F" w:rsidP="00724E5F">
            <w:pPr>
              <w:pStyle w:val="cuatexto"/>
              <w:jc w:val="right"/>
              <w:rPr>
                <w:rFonts w:ascii="Arial" w:hAnsi="Arial" w:cs="Arial"/>
                <w:sz w:val="18"/>
                <w:szCs w:val="18"/>
              </w:rPr>
            </w:pPr>
            <w:r w:rsidRPr="00011456">
              <w:rPr>
                <w:rFonts w:ascii="Arial" w:hAnsi="Arial" w:cs="Arial"/>
                <w:bCs/>
                <w:sz w:val="18"/>
                <w:szCs w:val="18"/>
              </w:rPr>
              <w:t xml:space="preserve">0,6 </w:t>
            </w:r>
          </w:p>
        </w:tc>
        <w:tc>
          <w:tcPr>
            <w:tcW w:w="709" w:type="dxa"/>
            <w:shd w:val="clear" w:color="auto" w:fill="8DB3E2" w:themeFill="text2" w:themeFillTint="66"/>
            <w:noWrap/>
            <w:vAlign w:val="center"/>
          </w:tcPr>
          <w:p w14:paraId="3DCE91B5" w14:textId="51371FDA" w:rsidR="00724E5F" w:rsidRPr="00011456" w:rsidRDefault="00724E5F" w:rsidP="00724E5F">
            <w:pPr>
              <w:pStyle w:val="cuatexto"/>
              <w:jc w:val="right"/>
              <w:rPr>
                <w:rFonts w:ascii="Arial" w:hAnsi="Arial" w:cs="Arial"/>
                <w:sz w:val="18"/>
                <w:szCs w:val="18"/>
              </w:rPr>
            </w:pPr>
            <w:r w:rsidRPr="00011456">
              <w:rPr>
                <w:rFonts w:ascii="Arial" w:hAnsi="Arial" w:cs="Arial"/>
                <w:bCs/>
                <w:sz w:val="18"/>
                <w:szCs w:val="18"/>
              </w:rPr>
              <w:t xml:space="preserve"> 0,9 </w:t>
            </w:r>
          </w:p>
        </w:tc>
        <w:tc>
          <w:tcPr>
            <w:tcW w:w="1134" w:type="dxa"/>
            <w:shd w:val="clear" w:color="auto" w:fill="8DB3E2" w:themeFill="text2" w:themeFillTint="66"/>
            <w:vAlign w:val="center"/>
          </w:tcPr>
          <w:p w14:paraId="38B8A911" w14:textId="28718683" w:rsidR="00724E5F" w:rsidRPr="00724E5F" w:rsidRDefault="00724E5F" w:rsidP="00724E5F">
            <w:pPr>
              <w:pStyle w:val="cuatexto"/>
              <w:jc w:val="right"/>
              <w:rPr>
                <w:rFonts w:ascii="Arial" w:hAnsi="Arial" w:cs="Arial"/>
                <w:bCs/>
                <w:sz w:val="18"/>
                <w:szCs w:val="18"/>
              </w:rPr>
            </w:pPr>
            <w:r w:rsidRPr="00724E5F">
              <w:rPr>
                <w:rFonts w:ascii="Arial" w:hAnsi="Arial" w:cs="Arial"/>
                <w:bCs/>
                <w:sz w:val="18"/>
                <w:szCs w:val="18"/>
              </w:rPr>
              <w:t>0,5</w:t>
            </w:r>
          </w:p>
        </w:tc>
      </w:tr>
      <w:tr w:rsidR="00724E5F" w14:paraId="02C4ADB3" w14:textId="77777777" w:rsidTr="002F7255">
        <w:trPr>
          <w:trHeight w:val="198"/>
        </w:trPr>
        <w:tc>
          <w:tcPr>
            <w:tcW w:w="1560" w:type="dxa"/>
            <w:vMerge w:val="restart"/>
            <w:tcBorders>
              <w:top w:val="single" w:sz="2" w:space="0" w:color="auto"/>
              <w:bottom w:val="single" w:sz="2" w:space="0" w:color="auto"/>
            </w:tcBorders>
            <w:noWrap/>
            <w:vAlign w:val="center"/>
            <w:hideMark/>
          </w:tcPr>
          <w:p w14:paraId="03624AE1" w14:textId="77777777" w:rsidR="00724E5F" w:rsidRDefault="00724E5F" w:rsidP="00724E5F">
            <w:pPr>
              <w:rPr>
                <w:rFonts w:ascii="Arial Narrow" w:hAnsi="Arial Narrow" w:cs="Calibri"/>
                <w:bCs/>
                <w:color w:val="000000"/>
                <w:sz w:val="20"/>
                <w:szCs w:val="20"/>
              </w:rPr>
            </w:pPr>
            <w:r>
              <w:rPr>
                <w:rFonts w:ascii="Arial Narrow" w:hAnsi="Arial Narrow" w:cs="Calibri"/>
                <w:bCs/>
                <w:color w:val="000000"/>
                <w:sz w:val="20"/>
                <w:szCs w:val="20"/>
              </w:rPr>
              <w:t xml:space="preserve">Enfermería </w:t>
            </w:r>
          </w:p>
          <w:p w14:paraId="2C49389C" w14:textId="63474AF7" w:rsidR="00724E5F" w:rsidRPr="00812D67" w:rsidRDefault="00724E5F" w:rsidP="00724E5F">
            <w:pPr>
              <w:rPr>
                <w:rFonts w:ascii="Arial Narrow" w:hAnsi="Arial Narrow" w:cs="Calibri"/>
                <w:bCs/>
                <w:color w:val="000000"/>
                <w:sz w:val="20"/>
                <w:szCs w:val="20"/>
              </w:rPr>
            </w:pPr>
            <w:r>
              <w:rPr>
                <w:rFonts w:ascii="Arial Narrow" w:hAnsi="Arial Narrow" w:cs="Calibri"/>
                <w:bCs/>
                <w:color w:val="000000"/>
                <w:sz w:val="20"/>
                <w:szCs w:val="20"/>
              </w:rPr>
              <w:t>medicina familiar</w:t>
            </w:r>
          </w:p>
        </w:tc>
        <w:tc>
          <w:tcPr>
            <w:tcW w:w="1701" w:type="dxa"/>
            <w:noWrap/>
            <w:vAlign w:val="center"/>
            <w:hideMark/>
          </w:tcPr>
          <w:p w14:paraId="100D9343" w14:textId="77777777" w:rsidR="00724E5F" w:rsidRPr="00812D67" w:rsidRDefault="00724E5F" w:rsidP="00724E5F">
            <w:pPr>
              <w:pStyle w:val="cuatexto"/>
            </w:pPr>
            <w:r>
              <w:t>Urbanas</w:t>
            </w:r>
          </w:p>
        </w:tc>
        <w:tc>
          <w:tcPr>
            <w:tcW w:w="708" w:type="dxa"/>
            <w:noWrap/>
            <w:vAlign w:val="center"/>
            <w:hideMark/>
          </w:tcPr>
          <w:p w14:paraId="73D73BF7" w14:textId="6B36655A" w:rsidR="00724E5F" w:rsidRPr="00812D67" w:rsidRDefault="00724E5F" w:rsidP="00724E5F">
            <w:pPr>
              <w:pStyle w:val="cuatexto"/>
              <w:jc w:val="right"/>
            </w:pPr>
            <w:r>
              <w:t xml:space="preserve"> 0,3 </w:t>
            </w:r>
          </w:p>
        </w:tc>
        <w:tc>
          <w:tcPr>
            <w:tcW w:w="709" w:type="dxa"/>
            <w:noWrap/>
            <w:vAlign w:val="center"/>
            <w:hideMark/>
          </w:tcPr>
          <w:p w14:paraId="23246FA3" w14:textId="5C302A29" w:rsidR="00724E5F" w:rsidRPr="00812D67" w:rsidRDefault="00724E5F" w:rsidP="00724E5F">
            <w:pPr>
              <w:pStyle w:val="cuatexto"/>
              <w:jc w:val="right"/>
            </w:pPr>
            <w:r>
              <w:t xml:space="preserve"> 0,4 </w:t>
            </w:r>
          </w:p>
        </w:tc>
        <w:tc>
          <w:tcPr>
            <w:tcW w:w="709" w:type="dxa"/>
            <w:noWrap/>
            <w:vAlign w:val="center"/>
            <w:hideMark/>
          </w:tcPr>
          <w:p w14:paraId="47DB9243" w14:textId="5931A26D" w:rsidR="00724E5F" w:rsidRPr="00812D67" w:rsidRDefault="00724E5F" w:rsidP="00724E5F">
            <w:pPr>
              <w:pStyle w:val="cuatexto"/>
              <w:jc w:val="right"/>
            </w:pPr>
            <w:r>
              <w:t xml:space="preserve"> 0,5 </w:t>
            </w:r>
          </w:p>
        </w:tc>
        <w:tc>
          <w:tcPr>
            <w:tcW w:w="709" w:type="dxa"/>
            <w:noWrap/>
            <w:vAlign w:val="center"/>
            <w:hideMark/>
          </w:tcPr>
          <w:p w14:paraId="4D86EA35" w14:textId="72C3E6DC" w:rsidR="00724E5F" w:rsidRPr="00812D67" w:rsidRDefault="00724E5F" w:rsidP="00724E5F">
            <w:pPr>
              <w:pStyle w:val="cuatexto"/>
              <w:jc w:val="right"/>
            </w:pPr>
            <w:r>
              <w:t xml:space="preserve"> 0,6 </w:t>
            </w:r>
          </w:p>
        </w:tc>
        <w:tc>
          <w:tcPr>
            <w:tcW w:w="708" w:type="dxa"/>
            <w:noWrap/>
            <w:vAlign w:val="center"/>
            <w:hideMark/>
          </w:tcPr>
          <w:p w14:paraId="4BD3D33D" w14:textId="37CE9EB3" w:rsidR="00724E5F" w:rsidRPr="00812D67" w:rsidRDefault="00724E5F" w:rsidP="00724E5F">
            <w:pPr>
              <w:pStyle w:val="cuatexto"/>
              <w:jc w:val="right"/>
            </w:pPr>
            <w:r>
              <w:t xml:space="preserve"> 0,6 </w:t>
            </w:r>
          </w:p>
        </w:tc>
        <w:tc>
          <w:tcPr>
            <w:tcW w:w="709" w:type="dxa"/>
            <w:noWrap/>
            <w:vAlign w:val="center"/>
            <w:hideMark/>
          </w:tcPr>
          <w:p w14:paraId="185B98CA" w14:textId="4B8DD064" w:rsidR="00724E5F" w:rsidRPr="00812D67" w:rsidRDefault="00724E5F" w:rsidP="00724E5F">
            <w:pPr>
              <w:pStyle w:val="cuatexto"/>
              <w:jc w:val="right"/>
            </w:pPr>
            <w:r>
              <w:t xml:space="preserve"> 0,8 </w:t>
            </w:r>
          </w:p>
        </w:tc>
        <w:tc>
          <w:tcPr>
            <w:tcW w:w="1134" w:type="dxa"/>
            <w:vAlign w:val="center"/>
          </w:tcPr>
          <w:p w14:paraId="0D0137C1" w14:textId="4F11C29D" w:rsidR="00724E5F" w:rsidRDefault="00724E5F" w:rsidP="00724E5F">
            <w:pPr>
              <w:pStyle w:val="cuatexto"/>
              <w:jc w:val="right"/>
            </w:pPr>
            <w:r>
              <w:rPr>
                <w:rFonts w:cs="Calibri"/>
                <w:color w:val="000000"/>
                <w:szCs w:val="20"/>
              </w:rPr>
              <w:t>0,5</w:t>
            </w:r>
          </w:p>
        </w:tc>
      </w:tr>
      <w:tr w:rsidR="00724E5F" w14:paraId="68A0EF99" w14:textId="77777777" w:rsidTr="002F7255">
        <w:trPr>
          <w:trHeight w:val="198"/>
        </w:trPr>
        <w:tc>
          <w:tcPr>
            <w:tcW w:w="1560" w:type="dxa"/>
            <w:vMerge/>
            <w:tcBorders>
              <w:bottom w:val="single" w:sz="2" w:space="0" w:color="auto"/>
            </w:tcBorders>
            <w:noWrap/>
            <w:vAlign w:val="center"/>
            <w:hideMark/>
          </w:tcPr>
          <w:p w14:paraId="4E48638C" w14:textId="77777777" w:rsidR="00724E5F" w:rsidRPr="00812D67" w:rsidRDefault="00724E5F" w:rsidP="00724E5F">
            <w:pPr>
              <w:rPr>
                <w:rFonts w:ascii="Arial Narrow" w:hAnsi="Arial Narrow" w:cs="Calibri"/>
                <w:color w:val="000000"/>
                <w:sz w:val="20"/>
                <w:szCs w:val="20"/>
              </w:rPr>
            </w:pPr>
          </w:p>
        </w:tc>
        <w:tc>
          <w:tcPr>
            <w:tcW w:w="1701" w:type="dxa"/>
            <w:noWrap/>
            <w:vAlign w:val="center"/>
            <w:hideMark/>
          </w:tcPr>
          <w:p w14:paraId="4A1FE28E" w14:textId="77777777" w:rsidR="00724E5F" w:rsidRPr="00812D67" w:rsidRDefault="00724E5F" w:rsidP="00724E5F">
            <w:pPr>
              <w:pStyle w:val="cuatexto"/>
            </w:pPr>
            <w:r>
              <w:t>Rurales grandes</w:t>
            </w:r>
          </w:p>
        </w:tc>
        <w:tc>
          <w:tcPr>
            <w:tcW w:w="708" w:type="dxa"/>
            <w:noWrap/>
            <w:vAlign w:val="center"/>
            <w:hideMark/>
          </w:tcPr>
          <w:p w14:paraId="44433342" w14:textId="1761ED3A" w:rsidR="00724E5F" w:rsidRPr="00812D67" w:rsidRDefault="00724E5F" w:rsidP="00724E5F">
            <w:pPr>
              <w:pStyle w:val="cuatexto"/>
              <w:jc w:val="right"/>
            </w:pPr>
            <w:r>
              <w:t xml:space="preserve"> 0,4 </w:t>
            </w:r>
          </w:p>
        </w:tc>
        <w:tc>
          <w:tcPr>
            <w:tcW w:w="709" w:type="dxa"/>
            <w:noWrap/>
            <w:vAlign w:val="center"/>
            <w:hideMark/>
          </w:tcPr>
          <w:p w14:paraId="6112445D" w14:textId="13684941" w:rsidR="00724E5F" w:rsidRPr="00812D67" w:rsidRDefault="00724E5F" w:rsidP="00724E5F">
            <w:pPr>
              <w:pStyle w:val="cuatexto"/>
              <w:jc w:val="right"/>
            </w:pPr>
            <w:r>
              <w:t xml:space="preserve"> 0,5 </w:t>
            </w:r>
          </w:p>
        </w:tc>
        <w:tc>
          <w:tcPr>
            <w:tcW w:w="709" w:type="dxa"/>
            <w:noWrap/>
            <w:vAlign w:val="center"/>
            <w:hideMark/>
          </w:tcPr>
          <w:p w14:paraId="14D59860" w14:textId="75941D87" w:rsidR="00724E5F" w:rsidRPr="00812D67" w:rsidRDefault="00724E5F" w:rsidP="00724E5F">
            <w:pPr>
              <w:pStyle w:val="cuatexto"/>
              <w:jc w:val="right"/>
            </w:pPr>
            <w:r>
              <w:t xml:space="preserve"> 0,6 </w:t>
            </w:r>
          </w:p>
        </w:tc>
        <w:tc>
          <w:tcPr>
            <w:tcW w:w="709" w:type="dxa"/>
            <w:noWrap/>
            <w:vAlign w:val="center"/>
            <w:hideMark/>
          </w:tcPr>
          <w:p w14:paraId="614366A0" w14:textId="33403BE6" w:rsidR="00724E5F" w:rsidRPr="00812D67" w:rsidRDefault="00724E5F" w:rsidP="00724E5F">
            <w:pPr>
              <w:pStyle w:val="cuatexto"/>
              <w:jc w:val="right"/>
            </w:pPr>
            <w:r>
              <w:t xml:space="preserve"> 0,8 </w:t>
            </w:r>
          </w:p>
        </w:tc>
        <w:tc>
          <w:tcPr>
            <w:tcW w:w="708" w:type="dxa"/>
            <w:noWrap/>
            <w:vAlign w:val="center"/>
            <w:hideMark/>
          </w:tcPr>
          <w:p w14:paraId="71C4FA76" w14:textId="0B8BFA3C" w:rsidR="00724E5F" w:rsidRPr="00812D67" w:rsidRDefault="00724E5F" w:rsidP="00724E5F">
            <w:pPr>
              <w:pStyle w:val="cuatexto"/>
              <w:jc w:val="right"/>
            </w:pPr>
            <w:r>
              <w:t xml:space="preserve"> 0,7 </w:t>
            </w:r>
          </w:p>
        </w:tc>
        <w:tc>
          <w:tcPr>
            <w:tcW w:w="709" w:type="dxa"/>
            <w:noWrap/>
            <w:vAlign w:val="center"/>
            <w:hideMark/>
          </w:tcPr>
          <w:p w14:paraId="2CC9881D" w14:textId="105D8F20" w:rsidR="00724E5F" w:rsidRPr="00812D67" w:rsidRDefault="00724E5F" w:rsidP="00724E5F">
            <w:pPr>
              <w:pStyle w:val="cuatexto"/>
              <w:jc w:val="right"/>
            </w:pPr>
            <w:r>
              <w:t xml:space="preserve"> 0,7 </w:t>
            </w:r>
          </w:p>
        </w:tc>
        <w:tc>
          <w:tcPr>
            <w:tcW w:w="1134" w:type="dxa"/>
            <w:vAlign w:val="center"/>
          </w:tcPr>
          <w:p w14:paraId="4A779521" w14:textId="4BE7BF86" w:rsidR="00724E5F" w:rsidRDefault="00724E5F" w:rsidP="00724E5F">
            <w:pPr>
              <w:pStyle w:val="cuatexto"/>
              <w:jc w:val="right"/>
            </w:pPr>
            <w:r>
              <w:rPr>
                <w:rFonts w:cs="Calibri"/>
                <w:color w:val="000000"/>
                <w:szCs w:val="20"/>
              </w:rPr>
              <w:t>0,3</w:t>
            </w:r>
          </w:p>
        </w:tc>
      </w:tr>
      <w:tr w:rsidR="00724E5F" w14:paraId="047B9D47" w14:textId="77777777" w:rsidTr="002F7255">
        <w:trPr>
          <w:trHeight w:val="198"/>
        </w:trPr>
        <w:tc>
          <w:tcPr>
            <w:tcW w:w="1560" w:type="dxa"/>
            <w:vMerge/>
            <w:tcBorders>
              <w:bottom w:val="single" w:sz="2" w:space="0" w:color="auto"/>
            </w:tcBorders>
            <w:noWrap/>
            <w:vAlign w:val="center"/>
            <w:hideMark/>
          </w:tcPr>
          <w:p w14:paraId="0114ADE8" w14:textId="77777777" w:rsidR="00724E5F" w:rsidRPr="00812D67" w:rsidRDefault="00724E5F" w:rsidP="00724E5F">
            <w:pPr>
              <w:rPr>
                <w:rFonts w:ascii="Arial Narrow" w:hAnsi="Arial Narrow" w:cs="Calibri"/>
                <w:color w:val="000000"/>
                <w:sz w:val="20"/>
                <w:szCs w:val="20"/>
              </w:rPr>
            </w:pPr>
          </w:p>
        </w:tc>
        <w:tc>
          <w:tcPr>
            <w:tcW w:w="1701" w:type="dxa"/>
            <w:noWrap/>
            <w:vAlign w:val="center"/>
            <w:hideMark/>
          </w:tcPr>
          <w:p w14:paraId="11605149" w14:textId="77777777" w:rsidR="00724E5F" w:rsidRPr="00812D67" w:rsidRDefault="00724E5F" w:rsidP="00724E5F">
            <w:pPr>
              <w:pStyle w:val="cuatexto"/>
            </w:pPr>
            <w:r>
              <w:t>Rurales medianas</w:t>
            </w:r>
          </w:p>
        </w:tc>
        <w:tc>
          <w:tcPr>
            <w:tcW w:w="708" w:type="dxa"/>
            <w:noWrap/>
            <w:vAlign w:val="center"/>
            <w:hideMark/>
          </w:tcPr>
          <w:p w14:paraId="371B133F" w14:textId="7E73A1BF" w:rsidR="00724E5F" w:rsidRPr="00812D67" w:rsidRDefault="00724E5F" w:rsidP="00724E5F">
            <w:pPr>
              <w:pStyle w:val="cuatexto"/>
              <w:jc w:val="right"/>
            </w:pPr>
            <w:r>
              <w:t xml:space="preserve"> 0,1 </w:t>
            </w:r>
          </w:p>
        </w:tc>
        <w:tc>
          <w:tcPr>
            <w:tcW w:w="709" w:type="dxa"/>
            <w:noWrap/>
            <w:vAlign w:val="center"/>
            <w:hideMark/>
          </w:tcPr>
          <w:p w14:paraId="24BE1FEF" w14:textId="6C5E0544" w:rsidR="00724E5F" w:rsidRPr="00812D67" w:rsidRDefault="00724E5F" w:rsidP="00724E5F">
            <w:pPr>
              <w:pStyle w:val="cuatexto"/>
              <w:jc w:val="right"/>
            </w:pPr>
            <w:r>
              <w:t xml:space="preserve"> 0,1 </w:t>
            </w:r>
          </w:p>
        </w:tc>
        <w:tc>
          <w:tcPr>
            <w:tcW w:w="709" w:type="dxa"/>
            <w:noWrap/>
            <w:vAlign w:val="center"/>
            <w:hideMark/>
          </w:tcPr>
          <w:p w14:paraId="2CDBCCEC" w14:textId="0C436F6E" w:rsidR="00724E5F" w:rsidRPr="00812D67" w:rsidRDefault="00724E5F" w:rsidP="00724E5F">
            <w:pPr>
              <w:pStyle w:val="cuatexto"/>
              <w:jc w:val="right"/>
            </w:pPr>
            <w:r>
              <w:t xml:space="preserve"> 0,3 </w:t>
            </w:r>
          </w:p>
        </w:tc>
        <w:tc>
          <w:tcPr>
            <w:tcW w:w="709" w:type="dxa"/>
            <w:noWrap/>
            <w:vAlign w:val="center"/>
            <w:hideMark/>
          </w:tcPr>
          <w:p w14:paraId="07513CF3" w14:textId="7E79B35F" w:rsidR="00724E5F" w:rsidRPr="00812D67" w:rsidRDefault="00724E5F" w:rsidP="00724E5F">
            <w:pPr>
              <w:pStyle w:val="cuatexto"/>
              <w:jc w:val="right"/>
            </w:pPr>
            <w:r>
              <w:t xml:space="preserve"> 0,4 </w:t>
            </w:r>
          </w:p>
        </w:tc>
        <w:tc>
          <w:tcPr>
            <w:tcW w:w="708" w:type="dxa"/>
            <w:noWrap/>
            <w:vAlign w:val="center"/>
            <w:hideMark/>
          </w:tcPr>
          <w:p w14:paraId="529BE721" w14:textId="7371396F" w:rsidR="00724E5F" w:rsidRPr="00812D67" w:rsidRDefault="00724E5F" w:rsidP="00724E5F">
            <w:pPr>
              <w:pStyle w:val="cuatexto"/>
              <w:jc w:val="right"/>
            </w:pPr>
            <w:r>
              <w:t xml:space="preserve"> 0,3 </w:t>
            </w:r>
          </w:p>
        </w:tc>
        <w:tc>
          <w:tcPr>
            <w:tcW w:w="709" w:type="dxa"/>
            <w:noWrap/>
            <w:vAlign w:val="center"/>
            <w:hideMark/>
          </w:tcPr>
          <w:p w14:paraId="41FEC750" w14:textId="041446EB" w:rsidR="00724E5F" w:rsidRPr="00812D67" w:rsidRDefault="00724E5F" w:rsidP="00724E5F">
            <w:pPr>
              <w:pStyle w:val="cuatexto"/>
              <w:jc w:val="right"/>
            </w:pPr>
            <w:r>
              <w:t xml:space="preserve"> 0,4 </w:t>
            </w:r>
          </w:p>
        </w:tc>
        <w:tc>
          <w:tcPr>
            <w:tcW w:w="1134" w:type="dxa"/>
            <w:vAlign w:val="center"/>
          </w:tcPr>
          <w:p w14:paraId="6631183C" w14:textId="099D016D" w:rsidR="00724E5F" w:rsidRDefault="00724E5F" w:rsidP="00724E5F">
            <w:pPr>
              <w:pStyle w:val="cuatexto"/>
              <w:jc w:val="right"/>
            </w:pPr>
            <w:r>
              <w:rPr>
                <w:rFonts w:cs="Calibri"/>
                <w:color w:val="000000"/>
                <w:szCs w:val="20"/>
              </w:rPr>
              <w:t>0,3</w:t>
            </w:r>
          </w:p>
        </w:tc>
      </w:tr>
      <w:tr w:rsidR="00724E5F" w14:paraId="28F234D0" w14:textId="77777777" w:rsidTr="002F7255">
        <w:trPr>
          <w:trHeight w:val="198"/>
        </w:trPr>
        <w:tc>
          <w:tcPr>
            <w:tcW w:w="1560" w:type="dxa"/>
            <w:vMerge/>
            <w:tcBorders>
              <w:bottom w:val="single" w:sz="2" w:space="0" w:color="auto"/>
            </w:tcBorders>
            <w:noWrap/>
            <w:vAlign w:val="center"/>
          </w:tcPr>
          <w:p w14:paraId="154D5A5A" w14:textId="77777777" w:rsidR="00724E5F" w:rsidRPr="00812D67" w:rsidRDefault="00724E5F" w:rsidP="00724E5F">
            <w:pPr>
              <w:rPr>
                <w:rFonts w:ascii="Arial Narrow" w:hAnsi="Arial Narrow" w:cs="Calibri"/>
                <w:color w:val="000000"/>
                <w:sz w:val="20"/>
                <w:szCs w:val="20"/>
              </w:rPr>
            </w:pPr>
          </w:p>
        </w:tc>
        <w:tc>
          <w:tcPr>
            <w:tcW w:w="1701" w:type="dxa"/>
            <w:noWrap/>
            <w:vAlign w:val="center"/>
          </w:tcPr>
          <w:p w14:paraId="538FF2F4" w14:textId="77777777" w:rsidR="00724E5F" w:rsidRDefault="00724E5F" w:rsidP="00724E5F">
            <w:pPr>
              <w:pStyle w:val="cuatexto"/>
            </w:pPr>
            <w:r>
              <w:t>Rurales pequeñas</w:t>
            </w:r>
          </w:p>
        </w:tc>
        <w:tc>
          <w:tcPr>
            <w:tcW w:w="708" w:type="dxa"/>
            <w:noWrap/>
            <w:vAlign w:val="center"/>
          </w:tcPr>
          <w:p w14:paraId="546866B0" w14:textId="52F0276E" w:rsidR="00724E5F" w:rsidRDefault="00724E5F" w:rsidP="00724E5F">
            <w:pPr>
              <w:pStyle w:val="cuatexto"/>
              <w:jc w:val="right"/>
            </w:pPr>
            <w:r>
              <w:t xml:space="preserve"> 0,2 </w:t>
            </w:r>
          </w:p>
        </w:tc>
        <w:tc>
          <w:tcPr>
            <w:tcW w:w="709" w:type="dxa"/>
            <w:noWrap/>
            <w:vAlign w:val="center"/>
          </w:tcPr>
          <w:p w14:paraId="443844EE" w14:textId="30831041" w:rsidR="00724E5F" w:rsidRDefault="00724E5F" w:rsidP="00724E5F">
            <w:pPr>
              <w:pStyle w:val="cuatexto"/>
              <w:jc w:val="right"/>
            </w:pPr>
            <w:r>
              <w:t xml:space="preserve"> 0,2 </w:t>
            </w:r>
          </w:p>
        </w:tc>
        <w:tc>
          <w:tcPr>
            <w:tcW w:w="709" w:type="dxa"/>
            <w:noWrap/>
            <w:vAlign w:val="center"/>
          </w:tcPr>
          <w:p w14:paraId="3DB933E1" w14:textId="0D60B5FF" w:rsidR="00724E5F" w:rsidRDefault="00724E5F" w:rsidP="00724E5F">
            <w:pPr>
              <w:pStyle w:val="cuatexto"/>
              <w:jc w:val="right"/>
            </w:pPr>
            <w:r>
              <w:t xml:space="preserve"> 0,3 </w:t>
            </w:r>
          </w:p>
        </w:tc>
        <w:tc>
          <w:tcPr>
            <w:tcW w:w="709" w:type="dxa"/>
            <w:noWrap/>
            <w:vAlign w:val="center"/>
          </w:tcPr>
          <w:p w14:paraId="05081B47" w14:textId="64CD95C5" w:rsidR="00724E5F" w:rsidRDefault="00724E5F" w:rsidP="00724E5F">
            <w:pPr>
              <w:pStyle w:val="cuatexto"/>
              <w:jc w:val="right"/>
            </w:pPr>
            <w:r>
              <w:t xml:space="preserve"> 0,3 </w:t>
            </w:r>
          </w:p>
        </w:tc>
        <w:tc>
          <w:tcPr>
            <w:tcW w:w="708" w:type="dxa"/>
            <w:noWrap/>
            <w:vAlign w:val="center"/>
          </w:tcPr>
          <w:p w14:paraId="230B32C9" w14:textId="17553A10" w:rsidR="00724E5F" w:rsidRDefault="00724E5F" w:rsidP="00724E5F">
            <w:pPr>
              <w:pStyle w:val="cuatexto"/>
              <w:jc w:val="right"/>
            </w:pPr>
            <w:r>
              <w:t xml:space="preserve"> 0,3 </w:t>
            </w:r>
          </w:p>
        </w:tc>
        <w:tc>
          <w:tcPr>
            <w:tcW w:w="709" w:type="dxa"/>
            <w:noWrap/>
            <w:vAlign w:val="center"/>
          </w:tcPr>
          <w:p w14:paraId="7FA80123" w14:textId="55DFCDE7" w:rsidR="00724E5F" w:rsidRDefault="00724E5F" w:rsidP="00724E5F">
            <w:pPr>
              <w:pStyle w:val="cuatexto"/>
              <w:jc w:val="right"/>
            </w:pPr>
            <w:r>
              <w:t xml:space="preserve"> 0,3 </w:t>
            </w:r>
          </w:p>
        </w:tc>
        <w:tc>
          <w:tcPr>
            <w:tcW w:w="1134" w:type="dxa"/>
            <w:vAlign w:val="center"/>
          </w:tcPr>
          <w:p w14:paraId="6B409DCA" w14:textId="78BB3B28" w:rsidR="00724E5F" w:rsidRDefault="00724E5F" w:rsidP="00724E5F">
            <w:pPr>
              <w:pStyle w:val="cuatexto"/>
              <w:jc w:val="right"/>
            </w:pPr>
            <w:r>
              <w:rPr>
                <w:rFonts w:cs="Calibri"/>
                <w:color w:val="000000"/>
                <w:szCs w:val="20"/>
              </w:rPr>
              <w:t>0,1</w:t>
            </w:r>
          </w:p>
        </w:tc>
      </w:tr>
      <w:tr w:rsidR="00724E5F" w14:paraId="18AF3450" w14:textId="77777777" w:rsidTr="002F7255">
        <w:trPr>
          <w:trHeight w:val="198"/>
        </w:trPr>
        <w:tc>
          <w:tcPr>
            <w:tcW w:w="1560" w:type="dxa"/>
            <w:vMerge/>
            <w:tcBorders>
              <w:bottom w:val="single" w:sz="2" w:space="0" w:color="auto"/>
            </w:tcBorders>
            <w:noWrap/>
            <w:vAlign w:val="center"/>
          </w:tcPr>
          <w:p w14:paraId="6EE0CEB9" w14:textId="77777777" w:rsidR="00724E5F" w:rsidRPr="00812D67" w:rsidRDefault="00724E5F" w:rsidP="00724E5F">
            <w:pPr>
              <w:rPr>
                <w:rFonts w:ascii="Arial Narrow" w:hAnsi="Arial Narrow" w:cs="Calibri"/>
                <w:color w:val="000000"/>
                <w:sz w:val="20"/>
                <w:szCs w:val="20"/>
              </w:rPr>
            </w:pPr>
          </w:p>
        </w:tc>
        <w:tc>
          <w:tcPr>
            <w:tcW w:w="1701" w:type="dxa"/>
            <w:tcBorders>
              <w:bottom w:val="single" w:sz="4" w:space="0" w:color="auto"/>
            </w:tcBorders>
            <w:noWrap/>
            <w:vAlign w:val="center"/>
          </w:tcPr>
          <w:p w14:paraId="41679421" w14:textId="77777777" w:rsidR="00724E5F" w:rsidRDefault="00724E5F" w:rsidP="00724E5F">
            <w:pPr>
              <w:pStyle w:val="cuatexto"/>
            </w:pPr>
            <w:r>
              <w:t>Zonas especiales</w:t>
            </w:r>
          </w:p>
        </w:tc>
        <w:tc>
          <w:tcPr>
            <w:tcW w:w="708" w:type="dxa"/>
            <w:tcBorders>
              <w:bottom w:val="single" w:sz="4" w:space="0" w:color="auto"/>
            </w:tcBorders>
            <w:noWrap/>
            <w:vAlign w:val="center"/>
          </w:tcPr>
          <w:p w14:paraId="3DAA98D2" w14:textId="50620922" w:rsidR="00724E5F" w:rsidRDefault="00724E5F" w:rsidP="00724E5F">
            <w:pPr>
              <w:pStyle w:val="cuatexto"/>
              <w:jc w:val="right"/>
            </w:pPr>
            <w:r>
              <w:t xml:space="preserve"> 0,2 </w:t>
            </w:r>
          </w:p>
        </w:tc>
        <w:tc>
          <w:tcPr>
            <w:tcW w:w="709" w:type="dxa"/>
            <w:tcBorders>
              <w:bottom w:val="single" w:sz="4" w:space="0" w:color="auto"/>
            </w:tcBorders>
            <w:noWrap/>
            <w:vAlign w:val="center"/>
          </w:tcPr>
          <w:p w14:paraId="54B57A2B" w14:textId="4BDF3BC4" w:rsidR="00724E5F" w:rsidRDefault="00724E5F" w:rsidP="00724E5F">
            <w:pPr>
              <w:pStyle w:val="cuatexto"/>
              <w:jc w:val="right"/>
            </w:pPr>
            <w:r>
              <w:t xml:space="preserve"> 0,2 </w:t>
            </w:r>
          </w:p>
        </w:tc>
        <w:tc>
          <w:tcPr>
            <w:tcW w:w="709" w:type="dxa"/>
            <w:tcBorders>
              <w:bottom w:val="single" w:sz="4" w:space="0" w:color="auto"/>
            </w:tcBorders>
            <w:noWrap/>
            <w:vAlign w:val="center"/>
          </w:tcPr>
          <w:p w14:paraId="511CA135" w14:textId="76A5C222" w:rsidR="00724E5F" w:rsidRDefault="00724E5F" w:rsidP="00724E5F">
            <w:pPr>
              <w:pStyle w:val="cuatexto"/>
              <w:jc w:val="right"/>
            </w:pPr>
            <w:r>
              <w:t xml:space="preserve"> 0,1 </w:t>
            </w:r>
          </w:p>
        </w:tc>
        <w:tc>
          <w:tcPr>
            <w:tcW w:w="709" w:type="dxa"/>
            <w:tcBorders>
              <w:bottom w:val="single" w:sz="4" w:space="0" w:color="auto"/>
            </w:tcBorders>
            <w:noWrap/>
            <w:vAlign w:val="center"/>
          </w:tcPr>
          <w:p w14:paraId="52614312" w14:textId="5B6633DA" w:rsidR="00724E5F" w:rsidRDefault="00724E5F" w:rsidP="00724E5F">
            <w:pPr>
              <w:pStyle w:val="cuatexto"/>
              <w:jc w:val="right"/>
            </w:pPr>
            <w:r>
              <w:t xml:space="preserve"> 0,2 </w:t>
            </w:r>
          </w:p>
        </w:tc>
        <w:tc>
          <w:tcPr>
            <w:tcW w:w="708" w:type="dxa"/>
            <w:tcBorders>
              <w:bottom w:val="single" w:sz="4" w:space="0" w:color="auto"/>
            </w:tcBorders>
            <w:noWrap/>
            <w:vAlign w:val="center"/>
          </w:tcPr>
          <w:p w14:paraId="7856FB0D" w14:textId="779D0088" w:rsidR="00724E5F" w:rsidRDefault="00724E5F" w:rsidP="00724E5F">
            <w:pPr>
              <w:pStyle w:val="cuatexto"/>
              <w:jc w:val="right"/>
            </w:pPr>
            <w:r>
              <w:t xml:space="preserve"> 0,2 </w:t>
            </w:r>
          </w:p>
        </w:tc>
        <w:tc>
          <w:tcPr>
            <w:tcW w:w="709" w:type="dxa"/>
            <w:tcBorders>
              <w:bottom w:val="single" w:sz="4" w:space="0" w:color="auto"/>
            </w:tcBorders>
            <w:noWrap/>
            <w:vAlign w:val="center"/>
          </w:tcPr>
          <w:p w14:paraId="3BEA290B" w14:textId="67B48286" w:rsidR="00724E5F" w:rsidRDefault="00724E5F" w:rsidP="00724E5F">
            <w:pPr>
              <w:pStyle w:val="cuatexto"/>
              <w:jc w:val="right"/>
            </w:pPr>
            <w:r>
              <w:t xml:space="preserve"> 0,3 </w:t>
            </w:r>
          </w:p>
        </w:tc>
        <w:tc>
          <w:tcPr>
            <w:tcW w:w="1134" w:type="dxa"/>
            <w:tcBorders>
              <w:bottom w:val="single" w:sz="4" w:space="0" w:color="auto"/>
            </w:tcBorders>
            <w:vAlign w:val="center"/>
          </w:tcPr>
          <w:p w14:paraId="213566A3" w14:textId="4E1CCDFE" w:rsidR="00724E5F" w:rsidRDefault="00724E5F" w:rsidP="00724E5F">
            <w:pPr>
              <w:pStyle w:val="cuatexto"/>
              <w:jc w:val="right"/>
            </w:pPr>
            <w:r>
              <w:rPr>
                <w:rFonts w:cs="Calibri"/>
                <w:color w:val="000000"/>
                <w:szCs w:val="20"/>
              </w:rPr>
              <w:t>0,1</w:t>
            </w:r>
          </w:p>
        </w:tc>
      </w:tr>
      <w:tr w:rsidR="00724E5F" w14:paraId="1962C4F3" w14:textId="77777777" w:rsidTr="002F7255">
        <w:trPr>
          <w:trHeight w:val="198"/>
        </w:trPr>
        <w:tc>
          <w:tcPr>
            <w:tcW w:w="1560" w:type="dxa"/>
            <w:vMerge/>
            <w:tcBorders>
              <w:bottom w:val="single" w:sz="2" w:space="0" w:color="auto"/>
            </w:tcBorders>
            <w:noWrap/>
            <w:vAlign w:val="center"/>
          </w:tcPr>
          <w:p w14:paraId="1476A447" w14:textId="77777777" w:rsidR="00724E5F" w:rsidRPr="00812D67" w:rsidRDefault="00724E5F" w:rsidP="00724E5F">
            <w:pPr>
              <w:rPr>
                <w:rFonts w:ascii="Arial Narrow" w:hAnsi="Arial Narrow" w:cs="Calibri"/>
                <w:color w:val="000000"/>
                <w:sz w:val="20"/>
                <w:szCs w:val="20"/>
              </w:rPr>
            </w:pPr>
          </w:p>
        </w:tc>
        <w:tc>
          <w:tcPr>
            <w:tcW w:w="1701" w:type="dxa"/>
            <w:shd w:val="clear" w:color="auto" w:fill="8DB3E2" w:themeFill="text2" w:themeFillTint="66"/>
            <w:noWrap/>
            <w:vAlign w:val="bottom"/>
          </w:tcPr>
          <w:p w14:paraId="2688E8A6" w14:textId="77777777" w:rsidR="00724E5F" w:rsidRPr="000527DE" w:rsidRDefault="00724E5F" w:rsidP="00724E5F">
            <w:pPr>
              <w:pStyle w:val="cuatexto"/>
              <w:rPr>
                <w:rFonts w:ascii="Arial" w:hAnsi="Arial" w:cs="Arial"/>
                <w:sz w:val="18"/>
                <w:szCs w:val="18"/>
              </w:rPr>
            </w:pPr>
            <w:r w:rsidRPr="000527DE">
              <w:rPr>
                <w:rFonts w:ascii="Arial" w:hAnsi="Arial" w:cs="Arial"/>
                <w:sz w:val="18"/>
                <w:szCs w:val="18"/>
              </w:rPr>
              <w:t>Total Navarra</w:t>
            </w:r>
          </w:p>
        </w:tc>
        <w:tc>
          <w:tcPr>
            <w:tcW w:w="708" w:type="dxa"/>
            <w:shd w:val="clear" w:color="auto" w:fill="8DB3E2" w:themeFill="text2" w:themeFillTint="66"/>
            <w:noWrap/>
            <w:vAlign w:val="center"/>
          </w:tcPr>
          <w:p w14:paraId="6D51EC43" w14:textId="7066F1CA" w:rsidR="00724E5F" w:rsidRPr="00EE1A6E" w:rsidRDefault="00724E5F" w:rsidP="00724E5F">
            <w:pPr>
              <w:pStyle w:val="cuatexto"/>
              <w:jc w:val="right"/>
              <w:rPr>
                <w:rFonts w:ascii="Arial" w:hAnsi="Arial" w:cs="Arial"/>
                <w:sz w:val="18"/>
                <w:szCs w:val="18"/>
              </w:rPr>
            </w:pPr>
            <w:r w:rsidRPr="00EE1A6E">
              <w:rPr>
                <w:rFonts w:ascii="Arial" w:hAnsi="Arial" w:cs="Arial"/>
                <w:bCs/>
                <w:sz w:val="18"/>
                <w:szCs w:val="18"/>
              </w:rPr>
              <w:t xml:space="preserve">0,4 </w:t>
            </w:r>
          </w:p>
        </w:tc>
        <w:tc>
          <w:tcPr>
            <w:tcW w:w="709" w:type="dxa"/>
            <w:shd w:val="clear" w:color="auto" w:fill="8DB3E2" w:themeFill="text2" w:themeFillTint="66"/>
            <w:noWrap/>
            <w:vAlign w:val="center"/>
          </w:tcPr>
          <w:p w14:paraId="7AE1BCE0" w14:textId="5DD9A7AF" w:rsidR="00724E5F" w:rsidRPr="00EE1A6E" w:rsidRDefault="00724E5F" w:rsidP="00724E5F">
            <w:pPr>
              <w:pStyle w:val="cuatexto"/>
              <w:jc w:val="right"/>
              <w:rPr>
                <w:rFonts w:ascii="Arial" w:hAnsi="Arial" w:cs="Arial"/>
                <w:sz w:val="18"/>
                <w:szCs w:val="18"/>
              </w:rPr>
            </w:pPr>
            <w:r w:rsidRPr="00EE1A6E">
              <w:rPr>
                <w:rFonts w:ascii="Arial" w:hAnsi="Arial" w:cs="Arial"/>
                <w:bCs/>
                <w:sz w:val="18"/>
                <w:szCs w:val="18"/>
              </w:rPr>
              <w:t xml:space="preserve">0,5 </w:t>
            </w:r>
          </w:p>
        </w:tc>
        <w:tc>
          <w:tcPr>
            <w:tcW w:w="709" w:type="dxa"/>
            <w:shd w:val="clear" w:color="auto" w:fill="8DB3E2" w:themeFill="text2" w:themeFillTint="66"/>
            <w:noWrap/>
            <w:vAlign w:val="center"/>
          </w:tcPr>
          <w:p w14:paraId="4117C500" w14:textId="7C891787" w:rsidR="00724E5F" w:rsidRPr="00EE1A6E" w:rsidRDefault="00724E5F" w:rsidP="00724E5F">
            <w:pPr>
              <w:pStyle w:val="cuatexto"/>
              <w:jc w:val="right"/>
              <w:rPr>
                <w:rFonts w:ascii="Arial" w:hAnsi="Arial" w:cs="Arial"/>
                <w:sz w:val="18"/>
                <w:szCs w:val="18"/>
              </w:rPr>
            </w:pPr>
            <w:r w:rsidRPr="00EE1A6E">
              <w:rPr>
                <w:rFonts w:ascii="Arial" w:hAnsi="Arial" w:cs="Arial"/>
                <w:bCs/>
                <w:sz w:val="18"/>
                <w:szCs w:val="18"/>
              </w:rPr>
              <w:t xml:space="preserve"> 0,5 </w:t>
            </w:r>
          </w:p>
        </w:tc>
        <w:tc>
          <w:tcPr>
            <w:tcW w:w="709" w:type="dxa"/>
            <w:shd w:val="clear" w:color="auto" w:fill="8DB3E2" w:themeFill="text2" w:themeFillTint="66"/>
            <w:noWrap/>
            <w:vAlign w:val="center"/>
          </w:tcPr>
          <w:p w14:paraId="47ED72EE" w14:textId="1695D5CF" w:rsidR="00724E5F" w:rsidRPr="00EE1A6E" w:rsidRDefault="00724E5F" w:rsidP="00724E5F">
            <w:pPr>
              <w:pStyle w:val="cuatexto"/>
              <w:jc w:val="right"/>
              <w:rPr>
                <w:rFonts w:ascii="Arial" w:hAnsi="Arial" w:cs="Arial"/>
                <w:sz w:val="18"/>
                <w:szCs w:val="18"/>
              </w:rPr>
            </w:pPr>
            <w:r w:rsidRPr="00EE1A6E">
              <w:rPr>
                <w:rFonts w:ascii="Arial" w:hAnsi="Arial" w:cs="Arial"/>
                <w:bCs/>
                <w:sz w:val="18"/>
                <w:szCs w:val="18"/>
              </w:rPr>
              <w:t xml:space="preserve">0,6 </w:t>
            </w:r>
          </w:p>
        </w:tc>
        <w:tc>
          <w:tcPr>
            <w:tcW w:w="708" w:type="dxa"/>
            <w:shd w:val="clear" w:color="auto" w:fill="8DB3E2" w:themeFill="text2" w:themeFillTint="66"/>
            <w:noWrap/>
            <w:vAlign w:val="center"/>
          </w:tcPr>
          <w:p w14:paraId="7B5EFDCF" w14:textId="66359B85" w:rsidR="00724E5F" w:rsidRPr="00EE1A6E" w:rsidRDefault="00724E5F" w:rsidP="00724E5F">
            <w:pPr>
              <w:pStyle w:val="cuatexto"/>
              <w:jc w:val="right"/>
              <w:rPr>
                <w:rFonts w:ascii="Arial" w:hAnsi="Arial" w:cs="Arial"/>
                <w:sz w:val="18"/>
                <w:szCs w:val="18"/>
              </w:rPr>
            </w:pPr>
            <w:r w:rsidRPr="00EE1A6E">
              <w:rPr>
                <w:rFonts w:ascii="Arial" w:hAnsi="Arial" w:cs="Arial"/>
                <w:bCs/>
                <w:sz w:val="18"/>
                <w:szCs w:val="18"/>
              </w:rPr>
              <w:t xml:space="preserve">0,6 </w:t>
            </w:r>
          </w:p>
        </w:tc>
        <w:tc>
          <w:tcPr>
            <w:tcW w:w="709" w:type="dxa"/>
            <w:shd w:val="clear" w:color="auto" w:fill="8DB3E2" w:themeFill="text2" w:themeFillTint="66"/>
            <w:noWrap/>
            <w:vAlign w:val="center"/>
          </w:tcPr>
          <w:p w14:paraId="063BD6E1" w14:textId="1CB42E9E" w:rsidR="00724E5F" w:rsidRPr="00EE1A6E" w:rsidRDefault="00724E5F" w:rsidP="00724E5F">
            <w:pPr>
              <w:pStyle w:val="cuatexto"/>
              <w:jc w:val="right"/>
              <w:rPr>
                <w:rFonts w:ascii="Arial" w:hAnsi="Arial" w:cs="Arial"/>
                <w:sz w:val="18"/>
                <w:szCs w:val="18"/>
              </w:rPr>
            </w:pPr>
            <w:r w:rsidRPr="00EE1A6E">
              <w:rPr>
                <w:rFonts w:ascii="Arial" w:hAnsi="Arial" w:cs="Arial"/>
                <w:bCs/>
                <w:sz w:val="18"/>
                <w:szCs w:val="18"/>
              </w:rPr>
              <w:t xml:space="preserve">0,6 </w:t>
            </w:r>
          </w:p>
        </w:tc>
        <w:tc>
          <w:tcPr>
            <w:tcW w:w="1134" w:type="dxa"/>
            <w:shd w:val="clear" w:color="auto" w:fill="8DB3E2" w:themeFill="text2" w:themeFillTint="66"/>
            <w:vAlign w:val="center"/>
          </w:tcPr>
          <w:p w14:paraId="40AF1FC6" w14:textId="143F985C" w:rsidR="00724E5F" w:rsidRPr="00724E5F" w:rsidRDefault="00724E5F" w:rsidP="00724E5F">
            <w:pPr>
              <w:pStyle w:val="cuatexto"/>
              <w:jc w:val="right"/>
              <w:rPr>
                <w:rFonts w:ascii="Arial" w:hAnsi="Arial" w:cs="Arial"/>
                <w:bCs/>
                <w:sz w:val="18"/>
                <w:szCs w:val="18"/>
              </w:rPr>
            </w:pPr>
            <w:r w:rsidRPr="00724E5F">
              <w:rPr>
                <w:rFonts w:ascii="Arial" w:hAnsi="Arial" w:cs="Arial"/>
                <w:bCs/>
                <w:sz w:val="18"/>
                <w:szCs w:val="18"/>
              </w:rPr>
              <w:t>0,2</w:t>
            </w:r>
          </w:p>
        </w:tc>
      </w:tr>
      <w:tr w:rsidR="00724E5F" w14:paraId="599D00E9" w14:textId="77777777" w:rsidTr="002F7255">
        <w:trPr>
          <w:trHeight w:val="198"/>
        </w:trPr>
        <w:tc>
          <w:tcPr>
            <w:tcW w:w="1560" w:type="dxa"/>
            <w:vMerge w:val="restart"/>
            <w:tcBorders>
              <w:top w:val="single" w:sz="2" w:space="0" w:color="auto"/>
              <w:bottom w:val="single" w:sz="2" w:space="0" w:color="auto"/>
            </w:tcBorders>
            <w:noWrap/>
            <w:vAlign w:val="center"/>
            <w:hideMark/>
          </w:tcPr>
          <w:p w14:paraId="09E31764" w14:textId="77777777" w:rsidR="00724E5F" w:rsidRDefault="00724E5F" w:rsidP="00724E5F">
            <w:pPr>
              <w:rPr>
                <w:rFonts w:ascii="Arial Narrow" w:hAnsi="Arial Narrow" w:cs="Calibri"/>
                <w:bCs/>
                <w:color w:val="000000"/>
                <w:sz w:val="20"/>
                <w:szCs w:val="20"/>
              </w:rPr>
            </w:pPr>
            <w:r>
              <w:rPr>
                <w:rFonts w:ascii="Arial Narrow" w:hAnsi="Arial Narrow" w:cs="Calibri"/>
                <w:bCs/>
                <w:color w:val="000000"/>
                <w:sz w:val="20"/>
                <w:szCs w:val="20"/>
              </w:rPr>
              <w:t xml:space="preserve">Enfermería </w:t>
            </w:r>
          </w:p>
          <w:p w14:paraId="7D2A65D5" w14:textId="31D385BB" w:rsidR="00724E5F" w:rsidRPr="00812D67" w:rsidRDefault="00724E5F" w:rsidP="00724E5F">
            <w:pPr>
              <w:rPr>
                <w:rFonts w:ascii="Arial Narrow" w:hAnsi="Arial Narrow" w:cs="Calibri"/>
                <w:bCs/>
                <w:color w:val="000000"/>
                <w:sz w:val="20"/>
                <w:szCs w:val="20"/>
              </w:rPr>
            </w:pPr>
            <w:r>
              <w:rPr>
                <w:rFonts w:ascii="Arial Narrow" w:hAnsi="Arial Narrow" w:cs="Calibri"/>
                <w:bCs/>
                <w:color w:val="000000"/>
                <w:sz w:val="20"/>
                <w:szCs w:val="20"/>
              </w:rPr>
              <w:t>pediatría</w:t>
            </w:r>
          </w:p>
        </w:tc>
        <w:tc>
          <w:tcPr>
            <w:tcW w:w="1701" w:type="dxa"/>
            <w:noWrap/>
            <w:vAlign w:val="center"/>
            <w:hideMark/>
          </w:tcPr>
          <w:p w14:paraId="5E918820" w14:textId="77777777" w:rsidR="00724E5F" w:rsidRPr="00812D67" w:rsidRDefault="00724E5F" w:rsidP="00724E5F">
            <w:pPr>
              <w:pStyle w:val="cuatexto"/>
            </w:pPr>
            <w:r>
              <w:t>Urbanas</w:t>
            </w:r>
          </w:p>
        </w:tc>
        <w:tc>
          <w:tcPr>
            <w:tcW w:w="708" w:type="dxa"/>
            <w:noWrap/>
            <w:vAlign w:val="center"/>
            <w:hideMark/>
          </w:tcPr>
          <w:p w14:paraId="10201543" w14:textId="505E05A5" w:rsidR="00724E5F" w:rsidRPr="00812D67" w:rsidRDefault="00724E5F" w:rsidP="00724E5F">
            <w:pPr>
              <w:pStyle w:val="cuatexto"/>
              <w:jc w:val="right"/>
            </w:pPr>
            <w:r>
              <w:t xml:space="preserve"> 0,3 </w:t>
            </w:r>
          </w:p>
        </w:tc>
        <w:tc>
          <w:tcPr>
            <w:tcW w:w="709" w:type="dxa"/>
            <w:noWrap/>
            <w:vAlign w:val="center"/>
            <w:hideMark/>
          </w:tcPr>
          <w:p w14:paraId="39DC5274" w14:textId="5CEB7A43" w:rsidR="00724E5F" w:rsidRPr="00812D67" w:rsidRDefault="00724E5F" w:rsidP="00724E5F">
            <w:pPr>
              <w:pStyle w:val="cuatexto"/>
              <w:jc w:val="right"/>
            </w:pPr>
            <w:r>
              <w:t xml:space="preserve"> 0,4 </w:t>
            </w:r>
          </w:p>
        </w:tc>
        <w:tc>
          <w:tcPr>
            <w:tcW w:w="709" w:type="dxa"/>
            <w:noWrap/>
            <w:vAlign w:val="center"/>
            <w:hideMark/>
          </w:tcPr>
          <w:p w14:paraId="5453FEEF" w14:textId="3DD36903" w:rsidR="00724E5F" w:rsidRPr="00812D67" w:rsidRDefault="00724E5F" w:rsidP="00724E5F">
            <w:pPr>
              <w:pStyle w:val="cuatexto"/>
              <w:jc w:val="right"/>
            </w:pPr>
            <w:r>
              <w:t xml:space="preserve"> 0,5 </w:t>
            </w:r>
          </w:p>
        </w:tc>
        <w:tc>
          <w:tcPr>
            <w:tcW w:w="709" w:type="dxa"/>
            <w:noWrap/>
            <w:vAlign w:val="center"/>
            <w:hideMark/>
          </w:tcPr>
          <w:p w14:paraId="35680C03" w14:textId="3BDE37E7" w:rsidR="00724E5F" w:rsidRPr="00812D67" w:rsidRDefault="00724E5F" w:rsidP="00724E5F">
            <w:pPr>
              <w:pStyle w:val="cuatexto"/>
              <w:jc w:val="right"/>
            </w:pPr>
            <w:r>
              <w:t xml:space="preserve"> 0,5 </w:t>
            </w:r>
          </w:p>
        </w:tc>
        <w:tc>
          <w:tcPr>
            <w:tcW w:w="708" w:type="dxa"/>
            <w:noWrap/>
            <w:vAlign w:val="center"/>
            <w:hideMark/>
          </w:tcPr>
          <w:p w14:paraId="73A1AC39" w14:textId="5156E6BE" w:rsidR="00724E5F" w:rsidRPr="00812D67" w:rsidRDefault="00724E5F" w:rsidP="00724E5F">
            <w:pPr>
              <w:pStyle w:val="cuatexto"/>
              <w:jc w:val="right"/>
            </w:pPr>
            <w:r>
              <w:t xml:space="preserve"> 0,4 </w:t>
            </w:r>
          </w:p>
        </w:tc>
        <w:tc>
          <w:tcPr>
            <w:tcW w:w="709" w:type="dxa"/>
            <w:noWrap/>
            <w:vAlign w:val="center"/>
            <w:hideMark/>
          </w:tcPr>
          <w:p w14:paraId="1C58FE72" w14:textId="1C6E0945" w:rsidR="00724E5F" w:rsidRPr="00812D67" w:rsidRDefault="00724E5F" w:rsidP="00724E5F">
            <w:pPr>
              <w:pStyle w:val="cuatexto"/>
              <w:jc w:val="right"/>
            </w:pPr>
            <w:r>
              <w:t xml:space="preserve"> 0,5 </w:t>
            </w:r>
          </w:p>
        </w:tc>
        <w:tc>
          <w:tcPr>
            <w:tcW w:w="1134" w:type="dxa"/>
            <w:vAlign w:val="center"/>
          </w:tcPr>
          <w:p w14:paraId="1D261915" w14:textId="249BBEE0" w:rsidR="00724E5F" w:rsidRDefault="00724E5F" w:rsidP="00724E5F">
            <w:pPr>
              <w:pStyle w:val="cuatexto"/>
              <w:jc w:val="right"/>
            </w:pPr>
            <w:r>
              <w:rPr>
                <w:rFonts w:cs="Calibri"/>
                <w:color w:val="000000"/>
                <w:szCs w:val="20"/>
              </w:rPr>
              <w:t>0,2</w:t>
            </w:r>
          </w:p>
        </w:tc>
      </w:tr>
      <w:tr w:rsidR="00724E5F" w14:paraId="41315F44" w14:textId="77777777" w:rsidTr="002F7255">
        <w:trPr>
          <w:trHeight w:val="198"/>
        </w:trPr>
        <w:tc>
          <w:tcPr>
            <w:tcW w:w="1560" w:type="dxa"/>
            <w:vMerge/>
            <w:tcBorders>
              <w:bottom w:val="single" w:sz="2" w:space="0" w:color="auto"/>
            </w:tcBorders>
            <w:noWrap/>
            <w:vAlign w:val="center"/>
            <w:hideMark/>
          </w:tcPr>
          <w:p w14:paraId="7738D304" w14:textId="77777777" w:rsidR="00724E5F" w:rsidRPr="00812D67" w:rsidRDefault="00724E5F" w:rsidP="00724E5F">
            <w:pPr>
              <w:rPr>
                <w:rFonts w:ascii="Arial Narrow" w:hAnsi="Arial Narrow" w:cs="Calibri"/>
                <w:color w:val="000000"/>
                <w:sz w:val="20"/>
                <w:szCs w:val="20"/>
              </w:rPr>
            </w:pPr>
          </w:p>
        </w:tc>
        <w:tc>
          <w:tcPr>
            <w:tcW w:w="1701" w:type="dxa"/>
            <w:noWrap/>
            <w:vAlign w:val="center"/>
            <w:hideMark/>
          </w:tcPr>
          <w:p w14:paraId="5A0441A1" w14:textId="77777777" w:rsidR="00724E5F" w:rsidRPr="00812D67" w:rsidRDefault="00724E5F" w:rsidP="00724E5F">
            <w:pPr>
              <w:pStyle w:val="cuatexto"/>
            </w:pPr>
            <w:r>
              <w:t>Rurales grandes</w:t>
            </w:r>
          </w:p>
        </w:tc>
        <w:tc>
          <w:tcPr>
            <w:tcW w:w="708" w:type="dxa"/>
            <w:noWrap/>
            <w:vAlign w:val="center"/>
            <w:hideMark/>
          </w:tcPr>
          <w:p w14:paraId="70569D05" w14:textId="525C53F4" w:rsidR="00724E5F" w:rsidRPr="00812D67" w:rsidRDefault="00724E5F" w:rsidP="00724E5F">
            <w:pPr>
              <w:pStyle w:val="cuatexto"/>
              <w:jc w:val="right"/>
            </w:pPr>
            <w:r>
              <w:t xml:space="preserve"> 0,2 </w:t>
            </w:r>
          </w:p>
        </w:tc>
        <w:tc>
          <w:tcPr>
            <w:tcW w:w="709" w:type="dxa"/>
            <w:noWrap/>
            <w:vAlign w:val="center"/>
            <w:hideMark/>
          </w:tcPr>
          <w:p w14:paraId="45D2B95C" w14:textId="4318781C" w:rsidR="00724E5F" w:rsidRPr="00812D67" w:rsidRDefault="00724E5F" w:rsidP="00724E5F">
            <w:pPr>
              <w:pStyle w:val="cuatexto"/>
              <w:jc w:val="right"/>
            </w:pPr>
            <w:r>
              <w:t xml:space="preserve"> 0,3 </w:t>
            </w:r>
          </w:p>
        </w:tc>
        <w:tc>
          <w:tcPr>
            <w:tcW w:w="709" w:type="dxa"/>
            <w:noWrap/>
            <w:vAlign w:val="center"/>
            <w:hideMark/>
          </w:tcPr>
          <w:p w14:paraId="401DD1AB" w14:textId="0190A995" w:rsidR="00724E5F" w:rsidRPr="00812D67" w:rsidRDefault="00724E5F" w:rsidP="00724E5F">
            <w:pPr>
              <w:pStyle w:val="cuatexto"/>
              <w:jc w:val="right"/>
            </w:pPr>
            <w:r>
              <w:t xml:space="preserve">0,4 </w:t>
            </w:r>
          </w:p>
        </w:tc>
        <w:tc>
          <w:tcPr>
            <w:tcW w:w="709" w:type="dxa"/>
            <w:noWrap/>
            <w:vAlign w:val="center"/>
            <w:hideMark/>
          </w:tcPr>
          <w:p w14:paraId="53015F64" w14:textId="4CAF25C3" w:rsidR="00724E5F" w:rsidRPr="00812D67" w:rsidRDefault="00724E5F" w:rsidP="00724E5F">
            <w:pPr>
              <w:pStyle w:val="cuatexto"/>
              <w:jc w:val="right"/>
            </w:pPr>
            <w:r>
              <w:t xml:space="preserve"> 0,4 </w:t>
            </w:r>
          </w:p>
        </w:tc>
        <w:tc>
          <w:tcPr>
            <w:tcW w:w="708" w:type="dxa"/>
            <w:noWrap/>
            <w:vAlign w:val="center"/>
            <w:hideMark/>
          </w:tcPr>
          <w:p w14:paraId="76B56A19" w14:textId="45470D46" w:rsidR="00724E5F" w:rsidRPr="00812D67" w:rsidRDefault="00724E5F" w:rsidP="00724E5F">
            <w:pPr>
              <w:pStyle w:val="cuatexto"/>
              <w:jc w:val="right"/>
            </w:pPr>
            <w:r>
              <w:t xml:space="preserve"> 0,3 </w:t>
            </w:r>
          </w:p>
        </w:tc>
        <w:tc>
          <w:tcPr>
            <w:tcW w:w="709" w:type="dxa"/>
            <w:noWrap/>
            <w:vAlign w:val="center"/>
            <w:hideMark/>
          </w:tcPr>
          <w:p w14:paraId="28B43B11" w14:textId="46D04A91" w:rsidR="00724E5F" w:rsidRPr="00812D67" w:rsidRDefault="00724E5F" w:rsidP="00724E5F">
            <w:pPr>
              <w:pStyle w:val="cuatexto"/>
              <w:jc w:val="right"/>
            </w:pPr>
            <w:r>
              <w:t xml:space="preserve"> 0,3 </w:t>
            </w:r>
          </w:p>
        </w:tc>
        <w:tc>
          <w:tcPr>
            <w:tcW w:w="1134" w:type="dxa"/>
            <w:vAlign w:val="center"/>
          </w:tcPr>
          <w:p w14:paraId="254AC9ED" w14:textId="55013A99" w:rsidR="00724E5F" w:rsidRDefault="00724E5F" w:rsidP="00724E5F">
            <w:pPr>
              <w:pStyle w:val="cuatexto"/>
              <w:jc w:val="right"/>
            </w:pPr>
            <w:r>
              <w:rPr>
                <w:rFonts w:cs="Calibri"/>
                <w:color w:val="000000"/>
                <w:szCs w:val="20"/>
              </w:rPr>
              <w:t>0,1</w:t>
            </w:r>
          </w:p>
        </w:tc>
      </w:tr>
      <w:tr w:rsidR="00724E5F" w14:paraId="488065B7" w14:textId="77777777" w:rsidTr="002F7255">
        <w:trPr>
          <w:trHeight w:val="198"/>
        </w:trPr>
        <w:tc>
          <w:tcPr>
            <w:tcW w:w="1560" w:type="dxa"/>
            <w:vMerge/>
            <w:tcBorders>
              <w:bottom w:val="single" w:sz="2" w:space="0" w:color="auto"/>
            </w:tcBorders>
            <w:noWrap/>
            <w:vAlign w:val="center"/>
            <w:hideMark/>
          </w:tcPr>
          <w:p w14:paraId="1E208933" w14:textId="77777777" w:rsidR="00724E5F" w:rsidRPr="00812D67" w:rsidRDefault="00724E5F" w:rsidP="00724E5F">
            <w:pPr>
              <w:rPr>
                <w:rFonts w:ascii="Arial Narrow" w:hAnsi="Arial Narrow" w:cs="Calibri"/>
                <w:color w:val="000000"/>
                <w:sz w:val="20"/>
                <w:szCs w:val="20"/>
              </w:rPr>
            </w:pPr>
          </w:p>
        </w:tc>
        <w:tc>
          <w:tcPr>
            <w:tcW w:w="1701" w:type="dxa"/>
            <w:noWrap/>
            <w:vAlign w:val="center"/>
            <w:hideMark/>
          </w:tcPr>
          <w:p w14:paraId="613C26AB" w14:textId="77777777" w:rsidR="00724E5F" w:rsidRPr="00812D67" w:rsidRDefault="00724E5F" w:rsidP="00724E5F">
            <w:pPr>
              <w:pStyle w:val="cuatexto"/>
            </w:pPr>
            <w:r>
              <w:t>Rurales medianas</w:t>
            </w:r>
          </w:p>
        </w:tc>
        <w:tc>
          <w:tcPr>
            <w:tcW w:w="708" w:type="dxa"/>
            <w:noWrap/>
            <w:vAlign w:val="center"/>
            <w:hideMark/>
          </w:tcPr>
          <w:p w14:paraId="5BA4505A" w14:textId="12EB6F4A" w:rsidR="00724E5F" w:rsidRPr="00812D67" w:rsidRDefault="00724E5F" w:rsidP="00724E5F">
            <w:pPr>
              <w:pStyle w:val="cuatexto"/>
              <w:jc w:val="right"/>
            </w:pPr>
            <w:r>
              <w:t xml:space="preserve"> 0,1 </w:t>
            </w:r>
          </w:p>
        </w:tc>
        <w:tc>
          <w:tcPr>
            <w:tcW w:w="709" w:type="dxa"/>
            <w:noWrap/>
            <w:vAlign w:val="center"/>
            <w:hideMark/>
          </w:tcPr>
          <w:p w14:paraId="49AB6B8E" w14:textId="278EA9DD" w:rsidR="00724E5F" w:rsidRPr="00812D67" w:rsidRDefault="00724E5F" w:rsidP="00724E5F">
            <w:pPr>
              <w:pStyle w:val="cuatexto"/>
              <w:jc w:val="right"/>
            </w:pPr>
            <w:r>
              <w:t xml:space="preserve"> 0,2 </w:t>
            </w:r>
          </w:p>
        </w:tc>
        <w:tc>
          <w:tcPr>
            <w:tcW w:w="709" w:type="dxa"/>
            <w:noWrap/>
            <w:vAlign w:val="center"/>
            <w:hideMark/>
          </w:tcPr>
          <w:p w14:paraId="5049FEC7" w14:textId="045065A7" w:rsidR="00724E5F" w:rsidRPr="00812D67" w:rsidRDefault="00724E5F" w:rsidP="00724E5F">
            <w:pPr>
              <w:pStyle w:val="cuatexto"/>
              <w:jc w:val="right"/>
            </w:pPr>
            <w:r>
              <w:t xml:space="preserve"> 0,3 </w:t>
            </w:r>
          </w:p>
        </w:tc>
        <w:tc>
          <w:tcPr>
            <w:tcW w:w="709" w:type="dxa"/>
            <w:noWrap/>
            <w:vAlign w:val="center"/>
            <w:hideMark/>
          </w:tcPr>
          <w:p w14:paraId="41BFEA1D" w14:textId="0D1189D6" w:rsidR="00724E5F" w:rsidRPr="00812D67" w:rsidRDefault="00724E5F" w:rsidP="00724E5F">
            <w:pPr>
              <w:pStyle w:val="cuatexto"/>
              <w:jc w:val="right"/>
            </w:pPr>
            <w:r>
              <w:t xml:space="preserve"> 0,5 </w:t>
            </w:r>
          </w:p>
        </w:tc>
        <w:tc>
          <w:tcPr>
            <w:tcW w:w="708" w:type="dxa"/>
            <w:noWrap/>
            <w:vAlign w:val="center"/>
            <w:hideMark/>
          </w:tcPr>
          <w:p w14:paraId="7A8541DC" w14:textId="3A058258" w:rsidR="00724E5F" w:rsidRPr="00812D67" w:rsidRDefault="00724E5F" w:rsidP="00724E5F">
            <w:pPr>
              <w:pStyle w:val="cuatexto"/>
              <w:jc w:val="right"/>
            </w:pPr>
            <w:r>
              <w:t xml:space="preserve"> 0,2 </w:t>
            </w:r>
          </w:p>
        </w:tc>
        <w:tc>
          <w:tcPr>
            <w:tcW w:w="709" w:type="dxa"/>
            <w:noWrap/>
            <w:vAlign w:val="center"/>
            <w:hideMark/>
          </w:tcPr>
          <w:p w14:paraId="653C8144" w14:textId="37AE684A" w:rsidR="00724E5F" w:rsidRPr="00812D67" w:rsidRDefault="00724E5F" w:rsidP="00724E5F">
            <w:pPr>
              <w:pStyle w:val="cuatexto"/>
              <w:jc w:val="right"/>
            </w:pPr>
            <w:r>
              <w:t xml:space="preserve"> 0,3 </w:t>
            </w:r>
          </w:p>
        </w:tc>
        <w:tc>
          <w:tcPr>
            <w:tcW w:w="1134" w:type="dxa"/>
            <w:vAlign w:val="center"/>
          </w:tcPr>
          <w:p w14:paraId="5D3800B7" w14:textId="34FB588D" w:rsidR="00724E5F" w:rsidRDefault="00724E5F" w:rsidP="00724E5F">
            <w:pPr>
              <w:pStyle w:val="cuatexto"/>
              <w:jc w:val="right"/>
            </w:pPr>
            <w:r>
              <w:rPr>
                <w:rFonts w:cs="Calibri"/>
                <w:color w:val="000000"/>
                <w:szCs w:val="20"/>
              </w:rPr>
              <w:t>0,2</w:t>
            </w:r>
          </w:p>
        </w:tc>
      </w:tr>
      <w:tr w:rsidR="00724E5F" w14:paraId="0EB7D0E3" w14:textId="77777777" w:rsidTr="002F7255">
        <w:trPr>
          <w:trHeight w:val="198"/>
        </w:trPr>
        <w:tc>
          <w:tcPr>
            <w:tcW w:w="1560" w:type="dxa"/>
            <w:vMerge/>
            <w:tcBorders>
              <w:bottom w:val="single" w:sz="2" w:space="0" w:color="auto"/>
            </w:tcBorders>
            <w:noWrap/>
            <w:vAlign w:val="center"/>
          </w:tcPr>
          <w:p w14:paraId="00CAF347" w14:textId="77777777" w:rsidR="00724E5F" w:rsidRPr="00812D67" w:rsidRDefault="00724E5F" w:rsidP="00724E5F">
            <w:pPr>
              <w:rPr>
                <w:rFonts w:ascii="Arial Narrow" w:hAnsi="Arial Narrow" w:cs="Calibri"/>
                <w:color w:val="000000"/>
                <w:sz w:val="20"/>
                <w:szCs w:val="20"/>
              </w:rPr>
            </w:pPr>
          </w:p>
        </w:tc>
        <w:tc>
          <w:tcPr>
            <w:tcW w:w="1701" w:type="dxa"/>
            <w:noWrap/>
            <w:vAlign w:val="center"/>
          </w:tcPr>
          <w:p w14:paraId="04E39D73" w14:textId="77777777" w:rsidR="00724E5F" w:rsidRDefault="00724E5F" w:rsidP="00724E5F">
            <w:pPr>
              <w:pStyle w:val="cuatexto"/>
            </w:pPr>
            <w:r>
              <w:t>Rurales pequeñas</w:t>
            </w:r>
          </w:p>
        </w:tc>
        <w:tc>
          <w:tcPr>
            <w:tcW w:w="708" w:type="dxa"/>
            <w:noWrap/>
            <w:vAlign w:val="center"/>
          </w:tcPr>
          <w:p w14:paraId="2B1BF02A" w14:textId="6A9699A7" w:rsidR="00724E5F" w:rsidRDefault="00724E5F" w:rsidP="00724E5F">
            <w:pPr>
              <w:pStyle w:val="cuatexto"/>
              <w:jc w:val="right"/>
            </w:pPr>
            <w:r>
              <w:t xml:space="preserve"> 0,3 </w:t>
            </w:r>
          </w:p>
        </w:tc>
        <w:tc>
          <w:tcPr>
            <w:tcW w:w="709" w:type="dxa"/>
            <w:noWrap/>
            <w:vAlign w:val="center"/>
          </w:tcPr>
          <w:p w14:paraId="69D940BF" w14:textId="44B23EB6" w:rsidR="00724E5F" w:rsidRDefault="00724E5F" w:rsidP="00724E5F">
            <w:pPr>
              <w:pStyle w:val="cuatexto"/>
              <w:jc w:val="right"/>
            </w:pPr>
            <w:r>
              <w:t xml:space="preserve"> 0,3 </w:t>
            </w:r>
          </w:p>
        </w:tc>
        <w:tc>
          <w:tcPr>
            <w:tcW w:w="709" w:type="dxa"/>
            <w:noWrap/>
            <w:vAlign w:val="center"/>
          </w:tcPr>
          <w:p w14:paraId="4E95D6DC" w14:textId="20B23CEA" w:rsidR="00724E5F" w:rsidRDefault="00724E5F" w:rsidP="00724E5F">
            <w:pPr>
              <w:pStyle w:val="cuatexto"/>
              <w:jc w:val="right"/>
            </w:pPr>
            <w:r>
              <w:t xml:space="preserve"> 0,3 </w:t>
            </w:r>
          </w:p>
        </w:tc>
        <w:tc>
          <w:tcPr>
            <w:tcW w:w="709" w:type="dxa"/>
            <w:noWrap/>
            <w:vAlign w:val="center"/>
          </w:tcPr>
          <w:p w14:paraId="656094A1" w14:textId="17E08946" w:rsidR="00724E5F" w:rsidRDefault="00724E5F" w:rsidP="00724E5F">
            <w:pPr>
              <w:pStyle w:val="cuatexto"/>
              <w:jc w:val="right"/>
            </w:pPr>
            <w:r>
              <w:t xml:space="preserve"> 0,4 </w:t>
            </w:r>
          </w:p>
        </w:tc>
        <w:tc>
          <w:tcPr>
            <w:tcW w:w="708" w:type="dxa"/>
            <w:noWrap/>
            <w:vAlign w:val="center"/>
          </w:tcPr>
          <w:p w14:paraId="4532D51B" w14:textId="130A93A2" w:rsidR="00724E5F" w:rsidRDefault="00724E5F" w:rsidP="00724E5F">
            <w:pPr>
              <w:pStyle w:val="cuatexto"/>
              <w:jc w:val="right"/>
            </w:pPr>
            <w:r>
              <w:t xml:space="preserve"> 0,3 </w:t>
            </w:r>
          </w:p>
        </w:tc>
        <w:tc>
          <w:tcPr>
            <w:tcW w:w="709" w:type="dxa"/>
            <w:noWrap/>
            <w:vAlign w:val="center"/>
          </w:tcPr>
          <w:p w14:paraId="4A2646DF" w14:textId="1BE71401" w:rsidR="00724E5F" w:rsidRDefault="00724E5F" w:rsidP="00724E5F">
            <w:pPr>
              <w:pStyle w:val="cuatexto"/>
              <w:jc w:val="right"/>
            </w:pPr>
            <w:r>
              <w:t xml:space="preserve"> 0,3 </w:t>
            </w:r>
          </w:p>
        </w:tc>
        <w:tc>
          <w:tcPr>
            <w:tcW w:w="1134" w:type="dxa"/>
            <w:vAlign w:val="center"/>
          </w:tcPr>
          <w:p w14:paraId="3979BF97" w14:textId="50B1F8BD" w:rsidR="00724E5F" w:rsidRDefault="00724E5F" w:rsidP="00724E5F">
            <w:pPr>
              <w:pStyle w:val="cuatexto"/>
              <w:jc w:val="right"/>
            </w:pPr>
            <w:r>
              <w:rPr>
                <w:rFonts w:cs="Calibri"/>
                <w:color w:val="000000"/>
                <w:szCs w:val="20"/>
              </w:rPr>
              <w:t>0,0</w:t>
            </w:r>
          </w:p>
        </w:tc>
      </w:tr>
      <w:tr w:rsidR="00724E5F" w14:paraId="2481922A" w14:textId="77777777" w:rsidTr="002F7255">
        <w:trPr>
          <w:trHeight w:val="198"/>
        </w:trPr>
        <w:tc>
          <w:tcPr>
            <w:tcW w:w="1560" w:type="dxa"/>
            <w:vMerge/>
            <w:tcBorders>
              <w:bottom w:val="single" w:sz="2" w:space="0" w:color="auto"/>
            </w:tcBorders>
            <w:noWrap/>
            <w:vAlign w:val="center"/>
          </w:tcPr>
          <w:p w14:paraId="3CD53D73" w14:textId="77777777" w:rsidR="00724E5F" w:rsidRPr="00812D67" w:rsidRDefault="00724E5F" w:rsidP="00724E5F">
            <w:pPr>
              <w:rPr>
                <w:rFonts w:ascii="Arial Narrow" w:hAnsi="Arial Narrow" w:cs="Calibri"/>
                <w:color w:val="000000"/>
                <w:sz w:val="20"/>
                <w:szCs w:val="20"/>
              </w:rPr>
            </w:pPr>
          </w:p>
        </w:tc>
        <w:tc>
          <w:tcPr>
            <w:tcW w:w="1701" w:type="dxa"/>
            <w:tcBorders>
              <w:bottom w:val="single" w:sz="4" w:space="0" w:color="auto"/>
            </w:tcBorders>
            <w:noWrap/>
            <w:vAlign w:val="center"/>
          </w:tcPr>
          <w:p w14:paraId="5BA34C54" w14:textId="77777777" w:rsidR="00724E5F" w:rsidRDefault="00724E5F" w:rsidP="00724E5F">
            <w:pPr>
              <w:pStyle w:val="cuatexto"/>
            </w:pPr>
            <w:r>
              <w:t>Zonas especiales</w:t>
            </w:r>
          </w:p>
        </w:tc>
        <w:tc>
          <w:tcPr>
            <w:tcW w:w="708" w:type="dxa"/>
            <w:tcBorders>
              <w:bottom w:val="single" w:sz="4" w:space="0" w:color="auto"/>
            </w:tcBorders>
            <w:noWrap/>
            <w:vAlign w:val="center"/>
          </w:tcPr>
          <w:p w14:paraId="22B40D68" w14:textId="0AD77F45" w:rsidR="00724E5F" w:rsidRDefault="00724E5F" w:rsidP="00724E5F">
            <w:pPr>
              <w:pStyle w:val="cuatexto"/>
              <w:jc w:val="right"/>
            </w:pPr>
            <w:r>
              <w:t xml:space="preserve"> 0,0 </w:t>
            </w:r>
          </w:p>
        </w:tc>
        <w:tc>
          <w:tcPr>
            <w:tcW w:w="709" w:type="dxa"/>
            <w:tcBorders>
              <w:bottom w:val="single" w:sz="4" w:space="0" w:color="auto"/>
            </w:tcBorders>
            <w:noWrap/>
            <w:vAlign w:val="center"/>
          </w:tcPr>
          <w:p w14:paraId="70730EEB" w14:textId="4723C21D" w:rsidR="00724E5F" w:rsidRDefault="00724E5F" w:rsidP="00724E5F">
            <w:pPr>
              <w:pStyle w:val="cuatexto"/>
              <w:jc w:val="right"/>
            </w:pPr>
            <w:r>
              <w:t xml:space="preserve"> 0,0 </w:t>
            </w:r>
          </w:p>
        </w:tc>
        <w:tc>
          <w:tcPr>
            <w:tcW w:w="709" w:type="dxa"/>
            <w:tcBorders>
              <w:bottom w:val="single" w:sz="4" w:space="0" w:color="auto"/>
            </w:tcBorders>
            <w:noWrap/>
            <w:vAlign w:val="center"/>
          </w:tcPr>
          <w:p w14:paraId="091039CC" w14:textId="658CB26B" w:rsidR="00724E5F" w:rsidRDefault="00724E5F" w:rsidP="00724E5F">
            <w:pPr>
              <w:pStyle w:val="cuatexto"/>
              <w:jc w:val="right"/>
            </w:pPr>
            <w:r>
              <w:t xml:space="preserve"> 0,3 </w:t>
            </w:r>
          </w:p>
        </w:tc>
        <w:tc>
          <w:tcPr>
            <w:tcW w:w="709" w:type="dxa"/>
            <w:tcBorders>
              <w:bottom w:val="single" w:sz="4" w:space="0" w:color="auto"/>
            </w:tcBorders>
            <w:noWrap/>
            <w:vAlign w:val="center"/>
          </w:tcPr>
          <w:p w14:paraId="4E85F44A" w14:textId="5FAFED3D" w:rsidR="00724E5F" w:rsidRDefault="00724E5F" w:rsidP="00724E5F">
            <w:pPr>
              <w:pStyle w:val="cuatexto"/>
              <w:jc w:val="right"/>
            </w:pPr>
            <w:r>
              <w:t xml:space="preserve"> 0,4 </w:t>
            </w:r>
          </w:p>
        </w:tc>
        <w:tc>
          <w:tcPr>
            <w:tcW w:w="708" w:type="dxa"/>
            <w:tcBorders>
              <w:bottom w:val="single" w:sz="4" w:space="0" w:color="auto"/>
            </w:tcBorders>
            <w:noWrap/>
            <w:vAlign w:val="center"/>
          </w:tcPr>
          <w:p w14:paraId="03F9A908" w14:textId="11940B32" w:rsidR="00724E5F" w:rsidRDefault="00724E5F" w:rsidP="00724E5F">
            <w:pPr>
              <w:pStyle w:val="cuatexto"/>
              <w:jc w:val="right"/>
            </w:pPr>
            <w:r>
              <w:t xml:space="preserve"> 0,1 </w:t>
            </w:r>
          </w:p>
        </w:tc>
        <w:tc>
          <w:tcPr>
            <w:tcW w:w="709" w:type="dxa"/>
            <w:tcBorders>
              <w:bottom w:val="single" w:sz="4" w:space="0" w:color="auto"/>
            </w:tcBorders>
            <w:noWrap/>
            <w:vAlign w:val="center"/>
          </w:tcPr>
          <w:p w14:paraId="1BD64BD6" w14:textId="0C04643D" w:rsidR="00724E5F" w:rsidRDefault="00724E5F" w:rsidP="00724E5F">
            <w:pPr>
              <w:pStyle w:val="cuatexto"/>
              <w:jc w:val="right"/>
            </w:pPr>
            <w:r>
              <w:t xml:space="preserve"> 0,1 </w:t>
            </w:r>
          </w:p>
        </w:tc>
        <w:tc>
          <w:tcPr>
            <w:tcW w:w="1134" w:type="dxa"/>
            <w:tcBorders>
              <w:bottom w:val="single" w:sz="4" w:space="0" w:color="auto"/>
            </w:tcBorders>
            <w:vAlign w:val="center"/>
          </w:tcPr>
          <w:p w14:paraId="0727FF80" w14:textId="5C42E1C0" w:rsidR="00724E5F" w:rsidRDefault="00724E5F" w:rsidP="00724E5F">
            <w:pPr>
              <w:pStyle w:val="cuatexto"/>
              <w:jc w:val="right"/>
            </w:pPr>
            <w:r>
              <w:rPr>
                <w:rFonts w:cs="Calibri"/>
                <w:color w:val="000000"/>
                <w:szCs w:val="20"/>
              </w:rPr>
              <w:t>0,1</w:t>
            </w:r>
          </w:p>
        </w:tc>
      </w:tr>
      <w:tr w:rsidR="00724E5F" w14:paraId="64BC3466" w14:textId="77777777" w:rsidTr="002F7255">
        <w:trPr>
          <w:trHeight w:val="198"/>
        </w:trPr>
        <w:tc>
          <w:tcPr>
            <w:tcW w:w="1560" w:type="dxa"/>
            <w:vMerge/>
            <w:tcBorders>
              <w:bottom w:val="single" w:sz="2" w:space="0" w:color="auto"/>
            </w:tcBorders>
            <w:noWrap/>
            <w:vAlign w:val="center"/>
          </w:tcPr>
          <w:p w14:paraId="19D125BC" w14:textId="77777777" w:rsidR="00724E5F" w:rsidRPr="00812D67" w:rsidRDefault="00724E5F" w:rsidP="00724E5F">
            <w:pPr>
              <w:rPr>
                <w:rFonts w:ascii="Arial Narrow" w:hAnsi="Arial Narrow" w:cs="Calibri"/>
                <w:color w:val="000000"/>
                <w:sz w:val="20"/>
                <w:szCs w:val="20"/>
              </w:rPr>
            </w:pPr>
          </w:p>
        </w:tc>
        <w:tc>
          <w:tcPr>
            <w:tcW w:w="1701" w:type="dxa"/>
            <w:shd w:val="clear" w:color="auto" w:fill="8DB3E2" w:themeFill="text2" w:themeFillTint="66"/>
            <w:noWrap/>
            <w:vAlign w:val="bottom"/>
          </w:tcPr>
          <w:p w14:paraId="07A153EC" w14:textId="77777777" w:rsidR="00724E5F" w:rsidRPr="000527DE" w:rsidRDefault="00724E5F" w:rsidP="00724E5F">
            <w:pPr>
              <w:pStyle w:val="cuatexto"/>
              <w:rPr>
                <w:rFonts w:ascii="Arial" w:hAnsi="Arial" w:cs="Arial"/>
                <w:sz w:val="18"/>
                <w:szCs w:val="18"/>
              </w:rPr>
            </w:pPr>
            <w:r w:rsidRPr="000527DE">
              <w:rPr>
                <w:rFonts w:ascii="Arial" w:hAnsi="Arial" w:cs="Arial"/>
                <w:sz w:val="18"/>
                <w:szCs w:val="18"/>
              </w:rPr>
              <w:t>Total Navarra</w:t>
            </w:r>
          </w:p>
        </w:tc>
        <w:tc>
          <w:tcPr>
            <w:tcW w:w="708" w:type="dxa"/>
            <w:shd w:val="clear" w:color="auto" w:fill="8DB3E2" w:themeFill="text2" w:themeFillTint="66"/>
            <w:noWrap/>
            <w:vAlign w:val="center"/>
          </w:tcPr>
          <w:p w14:paraId="531D482B" w14:textId="3B86B6F2" w:rsidR="00724E5F" w:rsidRPr="00EE1A6E" w:rsidRDefault="00724E5F" w:rsidP="00724E5F">
            <w:pPr>
              <w:pStyle w:val="cuatexto"/>
              <w:jc w:val="right"/>
              <w:rPr>
                <w:rFonts w:ascii="Arial" w:hAnsi="Arial" w:cs="Arial"/>
                <w:sz w:val="18"/>
                <w:szCs w:val="18"/>
              </w:rPr>
            </w:pPr>
            <w:r w:rsidRPr="00EE1A6E">
              <w:rPr>
                <w:rFonts w:ascii="Arial" w:hAnsi="Arial" w:cs="Arial"/>
                <w:bCs/>
                <w:sz w:val="18"/>
                <w:szCs w:val="18"/>
              </w:rPr>
              <w:t xml:space="preserve"> 0,3 </w:t>
            </w:r>
          </w:p>
        </w:tc>
        <w:tc>
          <w:tcPr>
            <w:tcW w:w="709" w:type="dxa"/>
            <w:shd w:val="clear" w:color="auto" w:fill="8DB3E2" w:themeFill="text2" w:themeFillTint="66"/>
            <w:noWrap/>
            <w:vAlign w:val="center"/>
          </w:tcPr>
          <w:p w14:paraId="256685BF" w14:textId="355C2A8A" w:rsidR="00724E5F" w:rsidRPr="00EE1A6E" w:rsidRDefault="00724E5F" w:rsidP="00724E5F">
            <w:pPr>
              <w:pStyle w:val="cuatexto"/>
              <w:jc w:val="right"/>
              <w:rPr>
                <w:rFonts w:ascii="Arial" w:hAnsi="Arial" w:cs="Arial"/>
                <w:sz w:val="18"/>
                <w:szCs w:val="18"/>
              </w:rPr>
            </w:pPr>
            <w:r w:rsidRPr="00EE1A6E">
              <w:rPr>
                <w:rFonts w:ascii="Arial" w:hAnsi="Arial" w:cs="Arial"/>
                <w:bCs/>
                <w:sz w:val="18"/>
                <w:szCs w:val="18"/>
              </w:rPr>
              <w:t xml:space="preserve"> 0,3 </w:t>
            </w:r>
          </w:p>
        </w:tc>
        <w:tc>
          <w:tcPr>
            <w:tcW w:w="709" w:type="dxa"/>
            <w:shd w:val="clear" w:color="auto" w:fill="8DB3E2" w:themeFill="text2" w:themeFillTint="66"/>
            <w:noWrap/>
            <w:vAlign w:val="center"/>
          </w:tcPr>
          <w:p w14:paraId="6925A7FB" w14:textId="1C11693D" w:rsidR="00724E5F" w:rsidRPr="00EE1A6E" w:rsidRDefault="00724E5F" w:rsidP="00724E5F">
            <w:pPr>
              <w:pStyle w:val="cuatexto"/>
              <w:jc w:val="right"/>
              <w:rPr>
                <w:rFonts w:ascii="Arial" w:hAnsi="Arial" w:cs="Arial"/>
                <w:sz w:val="18"/>
                <w:szCs w:val="18"/>
              </w:rPr>
            </w:pPr>
            <w:r w:rsidRPr="00EE1A6E">
              <w:rPr>
                <w:rFonts w:ascii="Arial" w:hAnsi="Arial" w:cs="Arial"/>
                <w:bCs/>
                <w:sz w:val="18"/>
                <w:szCs w:val="18"/>
              </w:rPr>
              <w:t xml:space="preserve">0,4 </w:t>
            </w:r>
          </w:p>
        </w:tc>
        <w:tc>
          <w:tcPr>
            <w:tcW w:w="709" w:type="dxa"/>
            <w:shd w:val="clear" w:color="auto" w:fill="8DB3E2" w:themeFill="text2" w:themeFillTint="66"/>
            <w:noWrap/>
            <w:vAlign w:val="center"/>
          </w:tcPr>
          <w:p w14:paraId="64AA3FD8" w14:textId="381EB35B" w:rsidR="00724E5F" w:rsidRPr="00EE1A6E" w:rsidRDefault="00724E5F" w:rsidP="00724E5F">
            <w:pPr>
              <w:pStyle w:val="cuatexto"/>
              <w:jc w:val="right"/>
              <w:rPr>
                <w:rFonts w:ascii="Arial" w:hAnsi="Arial" w:cs="Arial"/>
                <w:sz w:val="18"/>
                <w:szCs w:val="18"/>
              </w:rPr>
            </w:pPr>
            <w:r w:rsidRPr="00EE1A6E">
              <w:rPr>
                <w:rFonts w:ascii="Arial" w:hAnsi="Arial" w:cs="Arial"/>
                <w:bCs/>
                <w:sz w:val="18"/>
                <w:szCs w:val="18"/>
              </w:rPr>
              <w:t xml:space="preserve">0,4 </w:t>
            </w:r>
          </w:p>
        </w:tc>
        <w:tc>
          <w:tcPr>
            <w:tcW w:w="708" w:type="dxa"/>
            <w:shd w:val="clear" w:color="auto" w:fill="8DB3E2" w:themeFill="text2" w:themeFillTint="66"/>
            <w:noWrap/>
            <w:vAlign w:val="center"/>
          </w:tcPr>
          <w:p w14:paraId="72601E61" w14:textId="697E2AD9" w:rsidR="00724E5F" w:rsidRPr="00EE1A6E" w:rsidRDefault="00724E5F" w:rsidP="00724E5F">
            <w:pPr>
              <w:pStyle w:val="cuatexto"/>
              <w:jc w:val="right"/>
              <w:rPr>
                <w:rFonts w:ascii="Arial" w:hAnsi="Arial" w:cs="Arial"/>
                <w:sz w:val="18"/>
                <w:szCs w:val="18"/>
              </w:rPr>
            </w:pPr>
            <w:r w:rsidRPr="00EE1A6E">
              <w:rPr>
                <w:rFonts w:ascii="Arial" w:hAnsi="Arial" w:cs="Arial"/>
                <w:bCs/>
                <w:sz w:val="18"/>
                <w:szCs w:val="18"/>
              </w:rPr>
              <w:t xml:space="preserve">0,4 </w:t>
            </w:r>
          </w:p>
        </w:tc>
        <w:tc>
          <w:tcPr>
            <w:tcW w:w="709" w:type="dxa"/>
            <w:shd w:val="clear" w:color="auto" w:fill="8DB3E2" w:themeFill="text2" w:themeFillTint="66"/>
            <w:noWrap/>
            <w:vAlign w:val="center"/>
          </w:tcPr>
          <w:p w14:paraId="6C7A5211" w14:textId="0D59FE5D" w:rsidR="00724E5F" w:rsidRPr="00EE1A6E" w:rsidRDefault="00724E5F" w:rsidP="00724E5F">
            <w:pPr>
              <w:pStyle w:val="cuatexto"/>
              <w:jc w:val="right"/>
              <w:rPr>
                <w:rFonts w:ascii="Arial" w:hAnsi="Arial" w:cs="Arial"/>
                <w:sz w:val="18"/>
                <w:szCs w:val="18"/>
              </w:rPr>
            </w:pPr>
            <w:r w:rsidRPr="00EE1A6E">
              <w:rPr>
                <w:rFonts w:ascii="Arial" w:hAnsi="Arial" w:cs="Arial"/>
                <w:bCs/>
                <w:sz w:val="18"/>
                <w:szCs w:val="18"/>
              </w:rPr>
              <w:t xml:space="preserve">     0,4 </w:t>
            </w:r>
          </w:p>
        </w:tc>
        <w:tc>
          <w:tcPr>
            <w:tcW w:w="1134" w:type="dxa"/>
            <w:shd w:val="clear" w:color="auto" w:fill="8DB3E2" w:themeFill="text2" w:themeFillTint="66"/>
            <w:vAlign w:val="center"/>
          </w:tcPr>
          <w:p w14:paraId="2BAB467F" w14:textId="5805ACCF" w:rsidR="00724E5F" w:rsidRPr="00724E5F" w:rsidRDefault="00724E5F" w:rsidP="00724E5F">
            <w:pPr>
              <w:pStyle w:val="cuatexto"/>
              <w:jc w:val="right"/>
              <w:rPr>
                <w:rFonts w:ascii="Arial" w:hAnsi="Arial" w:cs="Arial"/>
                <w:bCs/>
                <w:sz w:val="18"/>
                <w:szCs w:val="18"/>
              </w:rPr>
            </w:pPr>
            <w:r w:rsidRPr="00724E5F">
              <w:rPr>
                <w:rFonts w:ascii="Arial" w:hAnsi="Arial" w:cs="Arial"/>
                <w:bCs/>
                <w:sz w:val="18"/>
                <w:szCs w:val="18"/>
              </w:rPr>
              <w:t>0,1</w:t>
            </w:r>
          </w:p>
        </w:tc>
      </w:tr>
    </w:tbl>
    <w:p w14:paraId="510AB403" w14:textId="6D8CF83D" w:rsidR="000F6F83" w:rsidRDefault="009C5006" w:rsidP="00F77FAC">
      <w:pPr>
        <w:pStyle w:val="texto"/>
        <w:spacing w:before="240" w:after="140"/>
        <w:jc w:val="both"/>
        <w:rPr>
          <w:rStyle w:val="textoCar"/>
        </w:rPr>
      </w:pPr>
      <w:r>
        <w:rPr>
          <w:rStyle w:val="textoCar"/>
        </w:rPr>
        <w:t>En este caso, el tiempo de espera en el periodo también aumenta</w:t>
      </w:r>
      <w:r w:rsidR="00DC66C1">
        <w:rPr>
          <w:rStyle w:val="textoCar"/>
        </w:rPr>
        <w:t>,</w:t>
      </w:r>
      <w:r>
        <w:rPr>
          <w:rStyle w:val="textoCar"/>
        </w:rPr>
        <w:t xml:space="preserve"> si bien los incrementos son menores que en </w:t>
      </w:r>
      <w:r w:rsidRPr="002A5DDC">
        <w:rPr>
          <w:szCs w:val="26"/>
        </w:rPr>
        <w:t>las</w:t>
      </w:r>
      <w:r>
        <w:rPr>
          <w:rStyle w:val="textoCar"/>
        </w:rPr>
        <w:t xml:space="preserve"> consultas normales. </w:t>
      </w:r>
      <w:r w:rsidR="00593CFD">
        <w:rPr>
          <w:rStyle w:val="textoCar"/>
        </w:rPr>
        <w:t>El único caso en el que el crecimiento es significativo corresponde a las consultas no presenciales con el personal facultativo de medicina familiar que es de 1,7 días.</w:t>
      </w:r>
    </w:p>
    <w:p w14:paraId="71546528" w14:textId="46E1EF51" w:rsidR="00DE6E25" w:rsidRPr="00CD50E6" w:rsidRDefault="73548CE7" w:rsidP="00CB057E">
      <w:pPr>
        <w:pStyle w:val="texto"/>
        <w:spacing w:after="240"/>
        <w:jc w:val="both"/>
      </w:pPr>
      <w:r w:rsidRPr="6CEC54BD">
        <w:rPr>
          <w:rStyle w:val="textoCar"/>
        </w:rPr>
        <w:t>De nuevo existen diferencias significativas entre los tiempos de espera por tipo de ZBS</w:t>
      </w:r>
      <w:r w:rsidR="6A99842D" w:rsidRPr="6CEC54BD">
        <w:rPr>
          <w:rStyle w:val="textoCar"/>
        </w:rPr>
        <w:t>,</w:t>
      </w:r>
      <w:r w:rsidRPr="6CEC54BD">
        <w:rPr>
          <w:rStyle w:val="textoCar"/>
        </w:rPr>
        <w:t xml:space="preserve"> repitiéndose el patrón anterior de mayor número de días en zonas urbanas y menor en zonas </w:t>
      </w:r>
      <w:r w:rsidRPr="002A5DDC">
        <w:rPr>
          <w:szCs w:val="26"/>
        </w:rPr>
        <w:t>especiales</w:t>
      </w:r>
      <w:r w:rsidRPr="6CEC54BD">
        <w:rPr>
          <w:rStyle w:val="textoCar"/>
        </w:rPr>
        <w:t xml:space="preserve">. Así, en 2023, el tiempo de espera de este tipo de consultas con personal facultativo de medicina familiar en zonas urbanas era de tres días frente a los 0,2 días de las zonas especiales. </w:t>
      </w:r>
    </w:p>
    <w:p w14:paraId="254C8081" w14:textId="32DF16EE" w:rsidR="00EC691B" w:rsidRPr="00F90E39" w:rsidRDefault="00DD2630" w:rsidP="00CB057E">
      <w:pPr>
        <w:pStyle w:val="atitulo3"/>
      </w:pPr>
      <w:r>
        <w:t>Días de espera para una consulta</w:t>
      </w:r>
      <w:r w:rsidR="00EC691B">
        <w:t xml:space="preserve"> en medicina familiar </w:t>
      </w:r>
    </w:p>
    <w:p w14:paraId="5031C46A" w14:textId="210BA9A6" w:rsidR="00EC691B" w:rsidRDefault="00EC691B" w:rsidP="00A341FD">
      <w:pPr>
        <w:pStyle w:val="texto"/>
        <w:spacing w:after="240"/>
        <w:jc w:val="both"/>
        <w:rPr>
          <w:rStyle w:val="textoCar"/>
          <w:rFonts w:ascii="Arial" w:hAnsi="Arial"/>
          <w:i/>
          <w:iCs/>
          <w:color w:val="000000"/>
          <w:kern w:val="28"/>
        </w:rPr>
      </w:pPr>
      <w:r w:rsidRPr="7B5CD166">
        <w:rPr>
          <w:rStyle w:val="textoCar"/>
        </w:rPr>
        <w:t xml:space="preserve">Dada la problemática existente con las consultas de medicina familiar, hemos analizado el porcentaje de citas dadas en cada año </w:t>
      </w:r>
      <w:r w:rsidR="00DD2630" w:rsidRPr="7B5CD166">
        <w:rPr>
          <w:rStyle w:val="textoCar"/>
        </w:rPr>
        <w:t xml:space="preserve">por días de espera sin incluir en nuestro análisis las citas días por la misma razón expuesta antes: </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552"/>
        <w:gridCol w:w="1039"/>
        <w:gridCol w:w="1040"/>
        <w:gridCol w:w="1039"/>
        <w:gridCol w:w="1040"/>
        <w:gridCol w:w="1039"/>
        <w:gridCol w:w="1040"/>
      </w:tblGrid>
      <w:tr w:rsidR="00DD2630" w:rsidRPr="00CB0075" w14:paraId="77A7B60C" w14:textId="77777777" w:rsidTr="00694241">
        <w:trPr>
          <w:trHeight w:val="255"/>
        </w:trPr>
        <w:tc>
          <w:tcPr>
            <w:tcW w:w="2552" w:type="dxa"/>
            <w:shd w:val="clear" w:color="auto" w:fill="8DB3E2" w:themeFill="text2" w:themeFillTint="66"/>
            <w:noWrap/>
            <w:vAlign w:val="center"/>
          </w:tcPr>
          <w:p w14:paraId="18123457" w14:textId="77777777" w:rsidR="00DD2630" w:rsidRDefault="00DD2630" w:rsidP="002F7255">
            <w:pPr>
              <w:pStyle w:val="cuadroCabe"/>
              <w:spacing w:line="240" w:lineRule="auto"/>
            </w:pPr>
          </w:p>
        </w:tc>
        <w:tc>
          <w:tcPr>
            <w:tcW w:w="6237" w:type="dxa"/>
            <w:gridSpan w:val="6"/>
            <w:shd w:val="clear" w:color="auto" w:fill="8DB3E2" w:themeFill="text2" w:themeFillTint="66"/>
            <w:noWrap/>
            <w:vAlign w:val="center"/>
          </w:tcPr>
          <w:p w14:paraId="7E394F64" w14:textId="599B7E66" w:rsidR="00DD2630" w:rsidRPr="007C4A56" w:rsidRDefault="00DD2630" w:rsidP="002F7255">
            <w:pPr>
              <w:pStyle w:val="cuadroCabe"/>
              <w:tabs>
                <w:tab w:val="clear" w:pos="6237"/>
                <w:tab w:val="clear" w:pos="7371"/>
                <w:tab w:val="right" w:pos="5833"/>
              </w:tabs>
              <w:spacing w:line="240" w:lineRule="auto"/>
            </w:pPr>
            <w:r w:rsidRPr="7B5CD166">
              <w:t>Porcentaje de citas sobre el total concedidas</w:t>
            </w:r>
          </w:p>
        </w:tc>
      </w:tr>
      <w:tr w:rsidR="00EC691B" w:rsidRPr="00CB0075" w14:paraId="3CA28946" w14:textId="77777777" w:rsidTr="00694241">
        <w:trPr>
          <w:trHeight w:val="255"/>
        </w:trPr>
        <w:tc>
          <w:tcPr>
            <w:tcW w:w="2552" w:type="dxa"/>
            <w:shd w:val="clear" w:color="auto" w:fill="8DB3E2" w:themeFill="text2" w:themeFillTint="66"/>
            <w:noWrap/>
            <w:vAlign w:val="center"/>
          </w:tcPr>
          <w:p w14:paraId="3EE2498E" w14:textId="79FFF803" w:rsidR="00EC691B" w:rsidRPr="007C4A56" w:rsidRDefault="00EC691B" w:rsidP="002F7255">
            <w:pPr>
              <w:pStyle w:val="cuadroCabe"/>
              <w:spacing w:line="240" w:lineRule="auto"/>
            </w:pPr>
            <w:r w:rsidRPr="7B5CD166">
              <w:t>Plazo espera (días)</w:t>
            </w:r>
          </w:p>
        </w:tc>
        <w:tc>
          <w:tcPr>
            <w:tcW w:w="1039" w:type="dxa"/>
            <w:shd w:val="clear" w:color="auto" w:fill="8DB3E2" w:themeFill="text2" w:themeFillTint="66"/>
            <w:noWrap/>
            <w:vAlign w:val="center"/>
          </w:tcPr>
          <w:p w14:paraId="0A2C96FE" w14:textId="77777777" w:rsidR="00EC691B" w:rsidRPr="007C4A56" w:rsidRDefault="00EC691B" w:rsidP="002F7255">
            <w:pPr>
              <w:pStyle w:val="cuadroCabe"/>
              <w:spacing w:line="240" w:lineRule="auto"/>
              <w:jc w:val="right"/>
            </w:pPr>
            <w:r w:rsidRPr="7B5CD166">
              <w:t>2018</w:t>
            </w:r>
          </w:p>
        </w:tc>
        <w:tc>
          <w:tcPr>
            <w:tcW w:w="1040" w:type="dxa"/>
            <w:shd w:val="clear" w:color="auto" w:fill="8DB3E2" w:themeFill="text2" w:themeFillTint="66"/>
            <w:noWrap/>
            <w:vAlign w:val="center"/>
          </w:tcPr>
          <w:p w14:paraId="6BA94FE9" w14:textId="77777777" w:rsidR="00EC691B" w:rsidRPr="007C4A56" w:rsidRDefault="00EC691B" w:rsidP="002F7255">
            <w:pPr>
              <w:pStyle w:val="cuadroCabe"/>
              <w:spacing w:line="240" w:lineRule="auto"/>
              <w:jc w:val="right"/>
            </w:pPr>
            <w:r w:rsidRPr="7B5CD166">
              <w:t>2019</w:t>
            </w:r>
          </w:p>
        </w:tc>
        <w:tc>
          <w:tcPr>
            <w:tcW w:w="1039" w:type="dxa"/>
            <w:shd w:val="clear" w:color="auto" w:fill="8DB3E2" w:themeFill="text2" w:themeFillTint="66"/>
            <w:noWrap/>
            <w:vAlign w:val="center"/>
          </w:tcPr>
          <w:p w14:paraId="596B7BFA" w14:textId="77777777" w:rsidR="00EC691B" w:rsidRPr="007C4A56" w:rsidRDefault="00EC691B" w:rsidP="002F7255">
            <w:pPr>
              <w:pStyle w:val="cuadroCabe"/>
              <w:spacing w:line="240" w:lineRule="auto"/>
              <w:jc w:val="right"/>
            </w:pPr>
            <w:r w:rsidRPr="7B5CD166">
              <w:t>2020</w:t>
            </w:r>
          </w:p>
        </w:tc>
        <w:tc>
          <w:tcPr>
            <w:tcW w:w="1040" w:type="dxa"/>
            <w:shd w:val="clear" w:color="auto" w:fill="8DB3E2" w:themeFill="text2" w:themeFillTint="66"/>
            <w:noWrap/>
            <w:vAlign w:val="center"/>
          </w:tcPr>
          <w:p w14:paraId="0B801A0A" w14:textId="77777777" w:rsidR="00EC691B" w:rsidRPr="007C4A56" w:rsidRDefault="00EC691B" w:rsidP="002F7255">
            <w:pPr>
              <w:pStyle w:val="cuadroCabe"/>
              <w:spacing w:line="240" w:lineRule="auto"/>
              <w:jc w:val="right"/>
            </w:pPr>
            <w:r w:rsidRPr="7B5CD166">
              <w:t>2021</w:t>
            </w:r>
          </w:p>
        </w:tc>
        <w:tc>
          <w:tcPr>
            <w:tcW w:w="1039" w:type="dxa"/>
            <w:shd w:val="clear" w:color="auto" w:fill="8DB3E2" w:themeFill="text2" w:themeFillTint="66"/>
            <w:noWrap/>
            <w:vAlign w:val="center"/>
          </w:tcPr>
          <w:p w14:paraId="4C739A8B" w14:textId="77777777" w:rsidR="00EC691B" w:rsidRPr="007C4A56" w:rsidRDefault="00EC691B" w:rsidP="002F7255">
            <w:pPr>
              <w:pStyle w:val="cuadroCabe"/>
              <w:spacing w:line="240" w:lineRule="auto"/>
              <w:jc w:val="right"/>
            </w:pPr>
            <w:r w:rsidRPr="7B5CD166">
              <w:t>2022</w:t>
            </w:r>
          </w:p>
        </w:tc>
        <w:tc>
          <w:tcPr>
            <w:tcW w:w="1040" w:type="dxa"/>
            <w:shd w:val="clear" w:color="auto" w:fill="8DB3E2" w:themeFill="text2" w:themeFillTint="66"/>
            <w:noWrap/>
            <w:vAlign w:val="center"/>
          </w:tcPr>
          <w:p w14:paraId="09FCA715" w14:textId="77777777" w:rsidR="00EC691B" w:rsidRPr="007C4A56" w:rsidRDefault="00EC691B" w:rsidP="002F7255">
            <w:pPr>
              <w:pStyle w:val="cuadroCabe"/>
              <w:spacing w:line="240" w:lineRule="auto"/>
              <w:jc w:val="right"/>
            </w:pPr>
            <w:r w:rsidRPr="7B5CD166">
              <w:t>2023</w:t>
            </w:r>
          </w:p>
        </w:tc>
      </w:tr>
      <w:tr w:rsidR="00EC691B" w:rsidRPr="0073296C" w14:paraId="7323A875" w14:textId="77777777" w:rsidTr="00694241">
        <w:trPr>
          <w:trHeight w:val="198"/>
        </w:trPr>
        <w:tc>
          <w:tcPr>
            <w:tcW w:w="2552" w:type="dxa"/>
            <w:tcBorders>
              <w:top w:val="single" w:sz="4" w:space="0" w:color="auto"/>
              <w:bottom w:val="single" w:sz="2" w:space="0" w:color="auto"/>
            </w:tcBorders>
            <w:shd w:val="clear" w:color="auto" w:fill="auto"/>
            <w:noWrap/>
            <w:vAlign w:val="bottom"/>
          </w:tcPr>
          <w:p w14:paraId="4279288F" w14:textId="337F74BD" w:rsidR="00EC691B" w:rsidRPr="007C4A56" w:rsidRDefault="00A3706D" w:rsidP="002F7255">
            <w:pPr>
              <w:pStyle w:val="cuatexto"/>
              <w:spacing w:line="240" w:lineRule="auto"/>
            </w:pPr>
            <w:r>
              <w:t>En el día</w:t>
            </w:r>
          </w:p>
        </w:tc>
        <w:tc>
          <w:tcPr>
            <w:tcW w:w="1039" w:type="dxa"/>
            <w:tcBorders>
              <w:top w:val="single" w:sz="4" w:space="0" w:color="auto"/>
              <w:bottom w:val="single" w:sz="2" w:space="0" w:color="auto"/>
            </w:tcBorders>
            <w:shd w:val="clear" w:color="auto" w:fill="auto"/>
            <w:noWrap/>
            <w:vAlign w:val="bottom"/>
          </w:tcPr>
          <w:p w14:paraId="3D15BF88" w14:textId="3B8E3413" w:rsidR="00EC691B" w:rsidRPr="007C4A56" w:rsidRDefault="00EC691B" w:rsidP="002F7255">
            <w:pPr>
              <w:pStyle w:val="cuatexto"/>
              <w:spacing w:line="240" w:lineRule="auto"/>
              <w:jc w:val="right"/>
            </w:pPr>
            <w:r w:rsidRPr="7B5CD166">
              <w:t>47</w:t>
            </w:r>
          </w:p>
        </w:tc>
        <w:tc>
          <w:tcPr>
            <w:tcW w:w="1040" w:type="dxa"/>
            <w:tcBorders>
              <w:top w:val="single" w:sz="4" w:space="0" w:color="auto"/>
              <w:bottom w:val="single" w:sz="2" w:space="0" w:color="auto"/>
            </w:tcBorders>
            <w:shd w:val="clear" w:color="auto" w:fill="auto"/>
            <w:noWrap/>
            <w:vAlign w:val="bottom"/>
          </w:tcPr>
          <w:p w14:paraId="0661861F" w14:textId="3802ACE7" w:rsidR="00EC691B" w:rsidRPr="007C4A56" w:rsidRDefault="00EC691B" w:rsidP="002F7255">
            <w:pPr>
              <w:pStyle w:val="cuatexto"/>
              <w:spacing w:line="240" w:lineRule="auto"/>
              <w:jc w:val="right"/>
            </w:pPr>
            <w:r w:rsidRPr="7B5CD166">
              <w:t>45</w:t>
            </w:r>
          </w:p>
        </w:tc>
        <w:tc>
          <w:tcPr>
            <w:tcW w:w="1039" w:type="dxa"/>
            <w:tcBorders>
              <w:top w:val="single" w:sz="4" w:space="0" w:color="auto"/>
              <w:bottom w:val="single" w:sz="2" w:space="0" w:color="auto"/>
            </w:tcBorders>
            <w:shd w:val="clear" w:color="auto" w:fill="auto"/>
            <w:noWrap/>
            <w:vAlign w:val="bottom"/>
          </w:tcPr>
          <w:p w14:paraId="66631233" w14:textId="5C931B12" w:rsidR="00EC691B" w:rsidRPr="007C4A56" w:rsidRDefault="00EC691B" w:rsidP="002F7255">
            <w:pPr>
              <w:pStyle w:val="cuatexto"/>
              <w:spacing w:line="240" w:lineRule="auto"/>
              <w:jc w:val="right"/>
            </w:pPr>
            <w:r w:rsidRPr="7B5CD166">
              <w:t>5</w:t>
            </w:r>
          </w:p>
        </w:tc>
        <w:tc>
          <w:tcPr>
            <w:tcW w:w="1040" w:type="dxa"/>
            <w:tcBorders>
              <w:top w:val="single" w:sz="4" w:space="0" w:color="auto"/>
              <w:bottom w:val="single" w:sz="2" w:space="0" w:color="auto"/>
            </w:tcBorders>
            <w:shd w:val="clear" w:color="auto" w:fill="auto"/>
            <w:noWrap/>
            <w:vAlign w:val="bottom"/>
          </w:tcPr>
          <w:p w14:paraId="01BE1E8D" w14:textId="09953484" w:rsidR="00EC691B" w:rsidRPr="007C4A56" w:rsidRDefault="00EC691B" w:rsidP="002F7255">
            <w:pPr>
              <w:pStyle w:val="cuatexto"/>
              <w:spacing w:line="240" w:lineRule="auto"/>
              <w:jc w:val="right"/>
            </w:pPr>
            <w:r w:rsidRPr="7B5CD166">
              <w:t>53</w:t>
            </w:r>
          </w:p>
        </w:tc>
        <w:tc>
          <w:tcPr>
            <w:tcW w:w="1039" w:type="dxa"/>
            <w:tcBorders>
              <w:top w:val="single" w:sz="4" w:space="0" w:color="auto"/>
              <w:bottom w:val="single" w:sz="2" w:space="0" w:color="auto"/>
            </w:tcBorders>
            <w:shd w:val="clear" w:color="auto" w:fill="auto"/>
            <w:noWrap/>
            <w:vAlign w:val="bottom"/>
          </w:tcPr>
          <w:p w14:paraId="75A6A989" w14:textId="00CF4541" w:rsidR="00EC691B" w:rsidRPr="007C4A56" w:rsidRDefault="00EC691B" w:rsidP="002F7255">
            <w:pPr>
              <w:pStyle w:val="cuatexto"/>
              <w:spacing w:line="240" w:lineRule="auto"/>
              <w:jc w:val="right"/>
            </w:pPr>
            <w:r w:rsidRPr="7B5CD166">
              <w:t>48</w:t>
            </w:r>
          </w:p>
        </w:tc>
        <w:tc>
          <w:tcPr>
            <w:tcW w:w="1040" w:type="dxa"/>
            <w:tcBorders>
              <w:top w:val="single" w:sz="4" w:space="0" w:color="auto"/>
              <w:bottom w:val="single" w:sz="2" w:space="0" w:color="auto"/>
            </w:tcBorders>
            <w:shd w:val="clear" w:color="auto" w:fill="auto"/>
            <w:noWrap/>
            <w:vAlign w:val="bottom"/>
          </w:tcPr>
          <w:p w14:paraId="15C2F452" w14:textId="71D0A228" w:rsidR="00EC691B" w:rsidRPr="007C4A56" w:rsidRDefault="00EC691B" w:rsidP="002F7255">
            <w:pPr>
              <w:pStyle w:val="cuatexto"/>
              <w:spacing w:line="240" w:lineRule="auto"/>
              <w:jc w:val="right"/>
            </w:pPr>
            <w:r w:rsidRPr="7B5CD166">
              <w:t>43</w:t>
            </w:r>
          </w:p>
        </w:tc>
      </w:tr>
      <w:tr w:rsidR="00EC691B" w:rsidRPr="0073296C" w14:paraId="4D283D17" w14:textId="77777777" w:rsidTr="00694241">
        <w:trPr>
          <w:trHeight w:val="198"/>
        </w:trPr>
        <w:tc>
          <w:tcPr>
            <w:tcW w:w="2552" w:type="dxa"/>
            <w:tcBorders>
              <w:top w:val="single" w:sz="2" w:space="0" w:color="auto"/>
              <w:bottom w:val="single" w:sz="2" w:space="0" w:color="auto"/>
            </w:tcBorders>
            <w:shd w:val="clear" w:color="auto" w:fill="auto"/>
            <w:noWrap/>
            <w:vAlign w:val="bottom"/>
          </w:tcPr>
          <w:p w14:paraId="3A0272F6" w14:textId="28CED61F" w:rsidR="00EC691B" w:rsidRPr="007C4A56" w:rsidRDefault="00A3706D" w:rsidP="002F7255">
            <w:pPr>
              <w:pStyle w:val="cuatexto"/>
              <w:spacing w:line="240" w:lineRule="auto"/>
            </w:pPr>
            <w:r>
              <w:t>Al día siguiente</w:t>
            </w:r>
          </w:p>
        </w:tc>
        <w:tc>
          <w:tcPr>
            <w:tcW w:w="1039" w:type="dxa"/>
            <w:tcBorders>
              <w:top w:val="single" w:sz="2" w:space="0" w:color="auto"/>
              <w:bottom w:val="single" w:sz="2" w:space="0" w:color="auto"/>
            </w:tcBorders>
            <w:shd w:val="clear" w:color="auto" w:fill="auto"/>
            <w:noWrap/>
            <w:vAlign w:val="bottom"/>
          </w:tcPr>
          <w:p w14:paraId="0B0114EC" w14:textId="6CC1E4B6" w:rsidR="00EC691B" w:rsidRPr="007C4A56" w:rsidRDefault="00EC691B" w:rsidP="002F7255">
            <w:pPr>
              <w:pStyle w:val="cuatexto"/>
              <w:spacing w:line="240" w:lineRule="auto"/>
              <w:jc w:val="right"/>
            </w:pPr>
            <w:r w:rsidRPr="7B5CD166">
              <w:t>24</w:t>
            </w:r>
          </w:p>
        </w:tc>
        <w:tc>
          <w:tcPr>
            <w:tcW w:w="1040" w:type="dxa"/>
            <w:tcBorders>
              <w:top w:val="single" w:sz="2" w:space="0" w:color="auto"/>
              <w:bottom w:val="single" w:sz="2" w:space="0" w:color="auto"/>
            </w:tcBorders>
            <w:shd w:val="clear" w:color="auto" w:fill="auto"/>
            <w:noWrap/>
            <w:vAlign w:val="bottom"/>
          </w:tcPr>
          <w:p w14:paraId="438C5523" w14:textId="721A3D54" w:rsidR="00EC691B" w:rsidRPr="007C4A56" w:rsidRDefault="00EC691B" w:rsidP="002F7255">
            <w:pPr>
              <w:pStyle w:val="cuatexto"/>
              <w:spacing w:line="240" w:lineRule="auto"/>
              <w:jc w:val="right"/>
            </w:pPr>
            <w:r w:rsidRPr="7B5CD166">
              <w:t>23</w:t>
            </w:r>
          </w:p>
        </w:tc>
        <w:tc>
          <w:tcPr>
            <w:tcW w:w="1039" w:type="dxa"/>
            <w:tcBorders>
              <w:top w:val="single" w:sz="2" w:space="0" w:color="auto"/>
              <w:bottom w:val="single" w:sz="2" w:space="0" w:color="auto"/>
            </w:tcBorders>
            <w:shd w:val="clear" w:color="auto" w:fill="auto"/>
            <w:noWrap/>
            <w:vAlign w:val="bottom"/>
          </w:tcPr>
          <w:p w14:paraId="79AAEA6A" w14:textId="227109A2" w:rsidR="00EC691B" w:rsidRPr="007C4A56" w:rsidRDefault="00EC691B" w:rsidP="002F7255">
            <w:pPr>
              <w:pStyle w:val="cuatexto"/>
              <w:spacing w:line="240" w:lineRule="auto"/>
              <w:jc w:val="right"/>
            </w:pPr>
            <w:r w:rsidRPr="7B5CD166">
              <w:t>20</w:t>
            </w:r>
          </w:p>
        </w:tc>
        <w:tc>
          <w:tcPr>
            <w:tcW w:w="1040" w:type="dxa"/>
            <w:tcBorders>
              <w:top w:val="single" w:sz="2" w:space="0" w:color="auto"/>
              <w:bottom w:val="single" w:sz="2" w:space="0" w:color="auto"/>
            </w:tcBorders>
            <w:shd w:val="clear" w:color="auto" w:fill="auto"/>
            <w:noWrap/>
            <w:vAlign w:val="bottom"/>
          </w:tcPr>
          <w:p w14:paraId="2CEFE862" w14:textId="1B3B32CA" w:rsidR="00EC691B" w:rsidRPr="007C4A56" w:rsidRDefault="00EC691B" w:rsidP="002F7255">
            <w:pPr>
              <w:pStyle w:val="cuatexto"/>
              <w:spacing w:line="240" w:lineRule="auto"/>
              <w:jc w:val="right"/>
            </w:pPr>
            <w:r w:rsidRPr="7B5CD166">
              <w:t>20</w:t>
            </w:r>
          </w:p>
        </w:tc>
        <w:tc>
          <w:tcPr>
            <w:tcW w:w="1039" w:type="dxa"/>
            <w:tcBorders>
              <w:top w:val="single" w:sz="2" w:space="0" w:color="auto"/>
              <w:bottom w:val="single" w:sz="2" w:space="0" w:color="auto"/>
            </w:tcBorders>
            <w:shd w:val="clear" w:color="auto" w:fill="auto"/>
            <w:noWrap/>
            <w:vAlign w:val="bottom"/>
          </w:tcPr>
          <w:p w14:paraId="0AB2C575" w14:textId="305EF78A" w:rsidR="00EC691B" w:rsidRPr="007C4A56" w:rsidRDefault="00EC691B" w:rsidP="002F7255">
            <w:pPr>
              <w:pStyle w:val="cuatexto"/>
              <w:spacing w:line="240" w:lineRule="auto"/>
              <w:jc w:val="right"/>
            </w:pPr>
            <w:r w:rsidRPr="7B5CD166">
              <w:t>19</w:t>
            </w:r>
          </w:p>
        </w:tc>
        <w:tc>
          <w:tcPr>
            <w:tcW w:w="1040" w:type="dxa"/>
            <w:tcBorders>
              <w:top w:val="single" w:sz="2" w:space="0" w:color="auto"/>
              <w:bottom w:val="single" w:sz="2" w:space="0" w:color="auto"/>
            </w:tcBorders>
            <w:shd w:val="clear" w:color="auto" w:fill="auto"/>
            <w:noWrap/>
            <w:vAlign w:val="bottom"/>
          </w:tcPr>
          <w:p w14:paraId="074DC26B" w14:textId="22E75F38" w:rsidR="00EC691B" w:rsidRPr="007C4A56" w:rsidRDefault="00EC691B" w:rsidP="002F7255">
            <w:pPr>
              <w:pStyle w:val="cuatexto"/>
              <w:spacing w:line="240" w:lineRule="auto"/>
              <w:jc w:val="right"/>
            </w:pPr>
            <w:r w:rsidRPr="7B5CD166">
              <w:t>17</w:t>
            </w:r>
          </w:p>
        </w:tc>
      </w:tr>
      <w:tr w:rsidR="00EC691B" w:rsidRPr="0073296C" w14:paraId="1EC9D434" w14:textId="77777777" w:rsidTr="00694241">
        <w:trPr>
          <w:trHeight w:val="198"/>
        </w:trPr>
        <w:tc>
          <w:tcPr>
            <w:tcW w:w="2552" w:type="dxa"/>
            <w:tcBorders>
              <w:top w:val="single" w:sz="2" w:space="0" w:color="auto"/>
              <w:bottom w:val="single" w:sz="2" w:space="0" w:color="auto"/>
            </w:tcBorders>
            <w:shd w:val="clear" w:color="auto" w:fill="auto"/>
            <w:noWrap/>
            <w:vAlign w:val="bottom"/>
          </w:tcPr>
          <w:p w14:paraId="1BBC7A5E" w14:textId="21F93A68" w:rsidR="00EC691B" w:rsidRPr="007C4A56" w:rsidRDefault="00A3706D" w:rsidP="002F7255">
            <w:pPr>
              <w:pStyle w:val="cuatexto"/>
              <w:spacing w:line="240" w:lineRule="auto"/>
            </w:pPr>
            <w:r>
              <w:t>En dos días</w:t>
            </w:r>
          </w:p>
        </w:tc>
        <w:tc>
          <w:tcPr>
            <w:tcW w:w="1039" w:type="dxa"/>
            <w:tcBorders>
              <w:top w:val="single" w:sz="2" w:space="0" w:color="auto"/>
              <w:bottom w:val="single" w:sz="2" w:space="0" w:color="auto"/>
            </w:tcBorders>
            <w:shd w:val="clear" w:color="auto" w:fill="auto"/>
            <w:noWrap/>
            <w:vAlign w:val="bottom"/>
          </w:tcPr>
          <w:p w14:paraId="28AF27EA" w14:textId="41ECF431" w:rsidR="00EC691B" w:rsidRPr="007C4A56" w:rsidRDefault="00EC691B" w:rsidP="002F7255">
            <w:pPr>
              <w:pStyle w:val="cuatexto"/>
              <w:spacing w:line="240" w:lineRule="auto"/>
              <w:jc w:val="right"/>
            </w:pPr>
            <w:r w:rsidRPr="7B5CD166">
              <w:t>11</w:t>
            </w:r>
          </w:p>
        </w:tc>
        <w:tc>
          <w:tcPr>
            <w:tcW w:w="1040" w:type="dxa"/>
            <w:tcBorders>
              <w:top w:val="single" w:sz="2" w:space="0" w:color="auto"/>
              <w:bottom w:val="single" w:sz="2" w:space="0" w:color="auto"/>
            </w:tcBorders>
            <w:shd w:val="clear" w:color="auto" w:fill="auto"/>
            <w:noWrap/>
            <w:vAlign w:val="bottom"/>
          </w:tcPr>
          <w:p w14:paraId="629B0596" w14:textId="70E6CC42" w:rsidR="00EC691B" w:rsidRPr="007C4A56" w:rsidRDefault="00EC691B" w:rsidP="002F7255">
            <w:pPr>
              <w:pStyle w:val="cuatexto"/>
              <w:spacing w:line="240" w:lineRule="auto"/>
              <w:jc w:val="right"/>
            </w:pPr>
            <w:r w:rsidRPr="7B5CD166">
              <w:t>11</w:t>
            </w:r>
          </w:p>
        </w:tc>
        <w:tc>
          <w:tcPr>
            <w:tcW w:w="1039" w:type="dxa"/>
            <w:tcBorders>
              <w:top w:val="single" w:sz="2" w:space="0" w:color="auto"/>
              <w:bottom w:val="single" w:sz="2" w:space="0" w:color="auto"/>
            </w:tcBorders>
            <w:shd w:val="clear" w:color="auto" w:fill="auto"/>
            <w:noWrap/>
            <w:vAlign w:val="bottom"/>
          </w:tcPr>
          <w:p w14:paraId="70323391" w14:textId="53F5A262" w:rsidR="00EC691B" w:rsidRPr="007C4A56" w:rsidRDefault="00EC691B" w:rsidP="002F7255">
            <w:pPr>
              <w:pStyle w:val="cuatexto"/>
              <w:spacing w:line="240" w:lineRule="auto"/>
              <w:jc w:val="right"/>
            </w:pPr>
            <w:r w:rsidRPr="7B5CD166">
              <w:t>8</w:t>
            </w:r>
          </w:p>
        </w:tc>
        <w:tc>
          <w:tcPr>
            <w:tcW w:w="1040" w:type="dxa"/>
            <w:tcBorders>
              <w:top w:val="single" w:sz="2" w:space="0" w:color="auto"/>
              <w:bottom w:val="single" w:sz="2" w:space="0" w:color="auto"/>
            </w:tcBorders>
            <w:shd w:val="clear" w:color="auto" w:fill="auto"/>
            <w:noWrap/>
            <w:vAlign w:val="bottom"/>
          </w:tcPr>
          <w:p w14:paraId="50F126FA" w14:textId="179B8F62" w:rsidR="00EC691B" w:rsidRPr="007C4A56" w:rsidRDefault="00EC691B" w:rsidP="002F7255">
            <w:pPr>
              <w:pStyle w:val="cuatexto"/>
              <w:spacing w:line="240" w:lineRule="auto"/>
              <w:jc w:val="right"/>
            </w:pPr>
            <w:r w:rsidRPr="7B5CD166">
              <w:t>9</w:t>
            </w:r>
          </w:p>
        </w:tc>
        <w:tc>
          <w:tcPr>
            <w:tcW w:w="1039" w:type="dxa"/>
            <w:tcBorders>
              <w:top w:val="single" w:sz="2" w:space="0" w:color="auto"/>
              <w:bottom w:val="single" w:sz="2" w:space="0" w:color="auto"/>
            </w:tcBorders>
            <w:shd w:val="clear" w:color="auto" w:fill="auto"/>
            <w:noWrap/>
            <w:vAlign w:val="bottom"/>
          </w:tcPr>
          <w:p w14:paraId="4E7134D6" w14:textId="67D9D274" w:rsidR="00EC691B" w:rsidRPr="007C4A56" w:rsidRDefault="00EC691B" w:rsidP="002F7255">
            <w:pPr>
              <w:pStyle w:val="cuatexto"/>
              <w:spacing w:line="240" w:lineRule="auto"/>
              <w:jc w:val="right"/>
            </w:pPr>
            <w:r w:rsidRPr="7B5CD166">
              <w:t>9</w:t>
            </w:r>
          </w:p>
        </w:tc>
        <w:tc>
          <w:tcPr>
            <w:tcW w:w="1040" w:type="dxa"/>
            <w:tcBorders>
              <w:top w:val="single" w:sz="2" w:space="0" w:color="auto"/>
              <w:bottom w:val="single" w:sz="2" w:space="0" w:color="auto"/>
            </w:tcBorders>
            <w:shd w:val="clear" w:color="auto" w:fill="auto"/>
            <w:noWrap/>
            <w:vAlign w:val="bottom"/>
          </w:tcPr>
          <w:p w14:paraId="6804E4C9" w14:textId="52B94DB2" w:rsidR="00EC691B" w:rsidRPr="007C4A56" w:rsidRDefault="00EC691B" w:rsidP="002F7255">
            <w:pPr>
              <w:pStyle w:val="cuatexto"/>
              <w:spacing w:line="240" w:lineRule="auto"/>
              <w:jc w:val="right"/>
            </w:pPr>
            <w:r w:rsidRPr="7B5CD166">
              <w:t>9</w:t>
            </w:r>
          </w:p>
        </w:tc>
      </w:tr>
      <w:tr w:rsidR="00EC691B" w:rsidRPr="0073296C" w14:paraId="3FDA32F9" w14:textId="77777777" w:rsidTr="00694241">
        <w:trPr>
          <w:trHeight w:val="198"/>
        </w:trPr>
        <w:tc>
          <w:tcPr>
            <w:tcW w:w="2552" w:type="dxa"/>
            <w:tcBorders>
              <w:top w:val="single" w:sz="2" w:space="0" w:color="auto"/>
              <w:bottom w:val="single" w:sz="2" w:space="0" w:color="auto"/>
            </w:tcBorders>
            <w:shd w:val="clear" w:color="auto" w:fill="auto"/>
            <w:noWrap/>
            <w:vAlign w:val="bottom"/>
          </w:tcPr>
          <w:p w14:paraId="3FDE98EC" w14:textId="714264C5" w:rsidR="00EC691B" w:rsidRPr="007C4A56" w:rsidRDefault="00A3706D" w:rsidP="002F7255">
            <w:pPr>
              <w:pStyle w:val="cuatexto"/>
              <w:spacing w:line="240" w:lineRule="auto"/>
            </w:pPr>
            <w:r>
              <w:t>En tres días</w:t>
            </w:r>
          </w:p>
        </w:tc>
        <w:tc>
          <w:tcPr>
            <w:tcW w:w="1039" w:type="dxa"/>
            <w:tcBorders>
              <w:top w:val="single" w:sz="2" w:space="0" w:color="auto"/>
              <w:bottom w:val="single" w:sz="2" w:space="0" w:color="auto"/>
            </w:tcBorders>
            <w:shd w:val="clear" w:color="auto" w:fill="auto"/>
            <w:noWrap/>
            <w:vAlign w:val="bottom"/>
          </w:tcPr>
          <w:p w14:paraId="599D5AE4" w14:textId="6E127BC6" w:rsidR="00EC691B" w:rsidRPr="007C4A56" w:rsidRDefault="00EC691B" w:rsidP="002F7255">
            <w:pPr>
              <w:pStyle w:val="cuatexto"/>
              <w:spacing w:line="240" w:lineRule="auto"/>
              <w:jc w:val="right"/>
            </w:pPr>
            <w:r w:rsidRPr="7B5CD166">
              <w:t>6</w:t>
            </w:r>
          </w:p>
        </w:tc>
        <w:tc>
          <w:tcPr>
            <w:tcW w:w="1040" w:type="dxa"/>
            <w:tcBorders>
              <w:top w:val="single" w:sz="2" w:space="0" w:color="auto"/>
              <w:bottom w:val="single" w:sz="2" w:space="0" w:color="auto"/>
            </w:tcBorders>
            <w:shd w:val="clear" w:color="auto" w:fill="auto"/>
            <w:noWrap/>
            <w:vAlign w:val="bottom"/>
          </w:tcPr>
          <w:p w14:paraId="04B4CFC6" w14:textId="3486C4E4" w:rsidR="00EC691B" w:rsidRPr="007C4A56" w:rsidRDefault="00EC691B" w:rsidP="002F7255">
            <w:pPr>
              <w:pStyle w:val="cuatexto"/>
              <w:spacing w:line="240" w:lineRule="auto"/>
              <w:jc w:val="right"/>
            </w:pPr>
            <w:r w:rsidRPr="7B5CD166">
              <w:t>6</w:t>
            </w:r>
          </w:p>
        </w:tc>
        <w:tc>
          <w:tcPr>
            <w:tcW w:w="1039" w:type="dxa"/>
            <w:tcBorders>
              <w:top w:val="single" w:sz="2" w:space="0" w:color="auto"/>
              <w:bottom w:val="single" w:sz="2" w:space="0" w:color="auto"/>
            </w:tcBorders>
            <w:shd w:val="clear" w:color="auto" w:fill="auto"/>
            <w:noWrap/>
            <w:vAlign w:val="bottom"/>
          </w:tcPr>
          <w:p w14:paraId="27938478" w14:textId="3DDBC8A3" w:rsidR="00EC691B" w:rsidRPr="007C4A56" w:rsidRDefault="00EC691B" w:rsidP="002F7255">
            <w:pPr>
              <w:pStyle w:val="cuatexto"/>
              <w:spacing w:line="240" w:lineRule="auto"/>
              <w:jc w:val="right"/>
            </w:pPr>
            <w:r w:rsidRPr="7B5CD166">
              <w:t>4</w:t>
            </w:r>
          </w:p>
        </w:tc>
        <w:tc>
          <w:tcPr>
            <w:tcW w:w="1040" w:type="dxa"/>
            <w:tcBorders>
              <w:top w:val="single" w:sz="2" w:space="0" w:color="auto"/>
              <w:bottom w:val="single" w:sz="2" w:space="0" w:color="auto"/>
            </w:tcBorders>
            <w:shd w:val="clear" w:color="auto" w:fill="auto"/>
            <w:noWrap/>
            <w:vAlign w:val="bottom"/>
          </w:tcPr>
          <w:p w14:paraId="614DC982" w14:textId="18E09A25" w:rsidR="00EC691B" w:rsidRPr="007C4A56" w:rsidRDefault="00EC691B" w:rsidP="002F7255">
            <w:pPr>
              <w:pStyle w:val="cuatexto"/>
              <w:spacing w:line="240" w:lineRule="auto"/>
              <w:jc w:val="right"/>
            </w:pPr>
            <w:r w:rsidRPr="7B5CD166">
              <w:t>5</w:t>
            </w:r>
          </w:p>
        </w:tc>
        <w:tc>
          <w:tcPr>
            <w:tcW w:w="1039" w:type="dxa"/>
            <w:tcBorders>
              <w:top w:val="single" w:sz="2" w:space="0" w:color="auto"/>
              <w:bottom w:val="single" w:sz="2" w:space="0" w:color="auto"/>
            </w:tcBorders>
            <w:shd w:val="clear" w:color="auto" w:fill="auto"/>
            <w:noWrap/>
            <w:vAlign w:val="bottom"/>
          </w:tcPr>
          <w:p w14:paraId="003858DF" w14:textId="0EE506B4" w:rsidR="00EC691B" w:rsidRPr="007C4A56" w:rsidRDefault="00EC691B" w:rsidP="002F7255">
            <w:pPr>
              <w:pStyle w:val="cuatexto"/>
              <w:spacing w:line="240" w:lineRule="auto"/>
              <w:jc w:val="right"/>
            </w:pPr>
            <w:r w:rsidRPr="7B5CD166">
              <w:t>6</w:t>
            </w:r>
          </w:p>
        </w:tc>
        <w:tc>
          <w:tcPr>
            <w:tcW w:w="1040" w:type="dxa"/>
            <w:tcBorders>
              <w:top w:val="single" w:sz="2" w:space="0" w:color="auto"/>
              <w:bottom w:val="single" w:sz="2" w:space="0" w:color="auto"/>
            </w:tcBorders>
            <w:shd w:val="clear" w:color="auto" w:fill="auto"/>
            <w:noWrap/>
            <w:vAlign w:val="bottom"/>
          </w:tcPr>
          <w:p w14:paraId="0CB611EC" w14:textId="127E9E7C" w:rsidR="00EC691B" w:rsidRPr="007C4A56" w:rsidRDefault="00EC691B" w:rsidP="002F7255">
            <w:pPr>
              <w:pStyle w:val="cuatexto"/>
              <w:spacing w:line="240" w:lineRule="auto"/>
              <w:jc w:val="right"/>
            </w:pPr>
            <w:r w:rsidRPr="7B5CD166">
              <w:t>6</w:t>
            </w:r>
          </w:p>
        </w:tc>
      </w:tr>
      <w:tr w:rsidR="00EC691B" w:rsidRPr="0073296C" w14:paraId="6E790696" w14:textId="77777777" w:rsidTr="00694241">
        <w:trPr>
          <w:trHeight w:val="198"/>
        </w:trPr>
        <w:tc>
          <w:tcPr>
            <w:tcW w:w="2552" w:type="dxa"/>
            <w:tcBorders>
              <w:top w:val="single" w:sz="2" w:space="0" w:color="auto"/>
              <w:bottom w:val="single" w:sz="2" w:space="0" w:color="auto"/>
            </w:tcBorders>
            <w:shd w:val="clear" w:color="auto" w:fill="auto"/>
            <w:noWrap/>
            <w:vAlign w:val="bottom"/>
          </w:tcPr>
          <w:p w14:paraId="43F6FBAB" w14:textId="1B20D43A" w:rsidR="00EC691B" w:rsidRPr="007C4A56" w:rsidRDefault="00A3706D" w:rsidP="002F7255">
            <w:pPr>
              <w:pStyle w:val="cuatexto"/>
              <w:spacing w:line="240" w:lineRule="auto"/>
            </w:pPr>
            <w:r>
              <w:t>En cuatro días</w:t>
            </w:r>
          </w:p>
        </w:tc>
        <w:tc>
          <w:tcPr>
            <w:tcW w:w="1039" w:type="dxa"/>
            <w:tcBorders>
              <w:top w:val="single" w:sz="2" w:space="0" w:color="auto"/>
              <w:bottom w:val="single" w:sz="2" w:space="0" w:color="auto"/>
            </w:tcBorders>
            <w:shd w:val="clear" w:color="auto" w:fill="auto"/>
            <w:noWrap/>
            <w:vAlign w:val="bottom"/>
          </w:tcPr>
          <w:p w14:paraId="7521AC54" w14:textId="299A211D" w:rsidR="00EC691B" w:rsidRPr="007C4A56" w:rsidRDefault="00EC691B" w:rsidP="002F7255">
            <w:pPr>
              <w:pStyle w:val="cuatexto"/>
              <w:spacing w:line="240" w:lineRule="auto"/>
              <w:jc w:val="right"/>
            </w:pPr>
            <w:r w:rsidRPr="7B5CD166">
              <w:t>3</w:t>
            </w:r>
          </w:p>
        </w:tc>
        <w:tc>
          <w:tcPr>
            <w:tcW w:w="1040" w:type="dxa"/>
            <w:tcBorders>
              <w:top w:val="single" w:sz="2" w:space="0" w:color="auto"/>
              <w:bottom w:val="single" w:sz="2" w:space="0" w:color="auto"/>
            </w:tcBorders>
            <w:shd w:val="clear" w:color="auto" w:fill="auto"/>
            <w:noWrap/>
            <w:vAlign w:val="bottom"/>
          </w:tcPr>
          <w:p w14:paraId="27DD1139" w14:textId="46F0927A" w:rsidR="00EC691B" w:rsidRPr="007C4A56" w:rsidRDefault="00EC691B" w:rsidP="002F7255">
            <w:pPr>
              <w:pStyle w:val="cuatexto"/>
              <w:spacing w:line="240" w:lineRule="auto"/>
              <w:jc w:val="right"/>
            </w:pPr>
            <w:r w:rsidRPr="7B5CD166">
              <w:t>4</w:t>
            </w:r>
          </w:p>
        </w:tc>
        <w:tc>
          <w:tcPr>
            <w:tcW w:w="1039" w:type="dxa"/>
            <w:tcBorders>
              <w:top w:val="single" w:sz="2" w:space="0" w:color="auto"/>
              <w:bottom w:val="single" w:sz="2" w:space="0" w:color="auto"/>
            </w:tcBorders>
            <w:shd w:val="clear" w:color="auto" w:fill="auto"/>
            <w:noWrap/>
            <w:vAlign w:val="bottom"/>
          </w:tcPr>
          <w:p w14:paraId="66EA712D" w14:textId="7B11584C" w:rsidR="00EC691B" w:rsidRPr="007C4A56" w:rsidRDefault="00EC691B" w:rsidP="002F7255">
            <w:pPr>
              <w:pStyle w:val="cuatexto"/>
              <w:spacing w:line="240" w:lineRule="auto"/>
              <w:jc w:val="right"/>
            </w:pPr>
            <w:r w:rsidRPr="7B5CD166">
              <w:t>2</w:t>
            </w:r>
          </w:p>
        </w:tc>
        <w:tc>
          <w:tcPr>
            <w:tcW w:w="1040" w:type="dxa"/>
            <w:tcBorders>
              <w:top w:val="single" w:sz="2" w:space="0" w:color="auto"/>
              <w:bottom w:val="single" w:sz="2" w:space="0" w:color="auto"/>
            </w:tcBorders>
            <w:shd w:val="clear" w:color="auto" w:fill="auto"/>
            <w:noWrap/>
            <w:vAlign w:val="bottom"/>
          </w:tcPr>
          <w:p w14:paraId="4B04B166" w14:textId="73318C24" w:rsidR="00EC691B" w:rsidRPr="007C4A56" w:rsidRDefault="00EC691B" w:rsidP="002F7255">
            <w:pPr>
              <w:pStyle w:val="cuatexto"/>
              <w:spacing w:line="240" w:lineRule="auto"/>
              <w:jc w:val="right"/>
            </w:pPr>
            <w:r w:rsidRPr="7B5CD166">
              <w:t>3</w:t>
            </w:r>
          </w:p>
        </w:tc>
        <w:tc>
          <w:tcPr>
            <w:tcW w:w="1039" w:type="dxa"/>
            <w:tcBorders>
              <w:top w:val="single" w:sz="2" w:space="0" w:color="auto"/>
              <w:bottom w:val="single" w:sz="2" w:space="0" w:color="auto"/>
            </w:tcBorders>
            <w:shd w:val="clear" w:color="auto" w:fill="auto"/>
            <w:noWrap/>
            <w:vAlign w:val="bottom"/>
          </w:tcPr>
          <w:p w14:paraId="0E167F08" w14:textId="24E246E2" w:rsidR="00EC691B" w:rsidRPr="007C4A56" w:rsidRDefault="00EC691B" w:rsidP="002F7255">
            <w:pPr>
              <w:pStyle w:val="cuatexto"/>
              <w:spacing w:line="240" w:lineRule="auto"/>
              <w:jc w:val="right"/>
            </w:pPr>
            <w:r w:rsidRPr="7B5CD166">
              <w:t>4</w:t>
            </w:r>
          </w:p>
        </w:tc>
        <w:tc>
          <w:tcPr>
            <w:tcW w:w="1040" w:type="dxa"/>
            <w:tcBorders>
              <w:top w:val="single" w:sz="2" w:space="0" w:color="auto"/>
              <w:bottom w:val="single" w:sz="2" w:space="0" w:color="auto"/>
            </w:tcBorders>
            <w:shd w:val="clear" w:color="auto" w:fill="auto"/>
            <w:noWrap/>
            <w:vAlign w:val="bottom"/>
          </w:tcPr>
          <w:p w14:paraId="10141BBE" w14:textId="268586C1" w:rsidR="00EC691B" w:rsidRPr="007C4A56" w:rsidRDefault="00EC691B" w:rsidP="002F7255">
            <w:pPr>
              <w:pStyle w:val="cuatexto"/>
              <w:spacing w:line="240" w:lineRule="auto"/>
              <w:jc w:val="right"/>
            </w:pPr>
            <w:r w:rsidRPr="7B5CD166">
              <w:t>5</w:t>
            </w:r>
          </w:p>
        </w:tc>
      </w:tr>
      <w:tr w:rsidR="00EC691B" w:rsidRPr="0073296C" w14:paraId="77B34A4F" w14:textId="77777777" w:rsidTr="00694241">
        <w:trPr>
          <w:trHeight w:val="198"/>
        </w:trPr>
        <w:tc>
          <w:tcPr>
            <w:tcW w:w="2552" w:type="dxa"/>
            <w:tcBorders>
              <w:top w:val="single" w:sz="2" w:space="0" w:color="auto"/>
              <w:bottom w:val="single" w:sz="2" w:space="0" w:color="auto"/>
            </w:tcBorders>
            <w:shd w:val="clear" w:color="auto" w:fill="auto"/>
            <w:noWrap/>
            <w:vAlign w:val="bottom"/>
          </w:tcPr>
          <w:p w14:paraId="33FE9C08" w14:textId="557A75E2" w:rsidR="00EC691B" w:rsidRPr="007C4A56" w:rsidRDefault="00A3706D" w:rsidP="002F7255">
            <w:pPr>
              <w:pStyle w:val="cuatexto"/>
              <w:spacing w:line="240" w:lineRule="auto"/>
            </w:pPr>
            <w:r>
              <w:t>En cinco días</w:t>
            </w:r>
          </w:p>
        </w:tc>
        <w:tc>
          <w:tcPr>
            <w:tcW w:w="1039" w:type="dxa"/>
            <w:tcBorders>
              <w:top w:val="single" w:sz="2" w:space="0" w:color="auto"/>
              <w:bottom w:val="single" w:sz="2" w:space="0" w:color="auto"/>
            </w:tcBorders>
            <w:shd w:val="clear" w:color="auto" w:fill="auto"/>
            <w:noWrap/>
            <w:vAlign w:val="bottom"/>
          </w:tcPr>
          <w:p w14:paraId="49B4BC57" w14:textId="2A2C31C9" w:rsidR="00EC691B" w:rsidRPr="007C4A56" w:rsidRDefault="00EC691B" w:rsidP="002F7255">
            <w:pPr>
              <w:pStyle w:val="cuatexto"/>
              <w:spacing w:line="240" w:lineRule="auto"/>
              <w:jc w:val="right"/>
            </w:pPr>
            <w:r w:rsidRPr="7B5CD166">
              <w:t>2</w:t>
            </w:r>
          </w:p>
        </w:tc>
        <w:tc>
          <w:tcPr>
            <w:tcW w:w="1040" w:type="dxa"/>
            <w:tcBorders>
              <w:top w:val="single" w:sz="2" w:space="0" w:color="auto"/>
              <w:bottom w:val="single" w:sz="2" w:space="0" w:color="auto"/>
            </w:tcBorders>
            <w:shd w:val="clear" w:color="auto" w:fill="auto"/>
            <w:noWrap/>
            <w:vAlign w:val="bottom"/>
          </w:tcPr>
          <w:p w14:paraId="35AA42DA" w14:textId="38D0FB82" w:rsidR="00EC691B" w:rsidRPr="007C4A56" w:rsidRDefault="00EC691B" w:rsidP="002F7255">
            <w:pPr>
              <w:pStyle w:val="cuatexto"/>
              <w:spacing w:line="240" w:lineRule="auto"/>
              <w:jc w:val="right"/>
            </w:pPr>
            <w:r w:rsidRPr="7B5CD166">
              <w:t>3</w:t>
            </w:r>
          </w:p>
        </w:tc>
        <w:tc>
          <w:tcPr>
            <w:tcW w:w="1039" w:type="dxa"/>
            <w:tcBorders>
              <w:top w:val="single" w:sz="2" w:space="0" w:color="auto"/>
              <w:bottom w:val="single" w:sz="2" w:space="0" w:color="auto"/>
            </w:tcBorders>
            <w:shd w:val="clear" w:color="auto" w:fill="auto"/>
            <w:noWrap/>
            <w:vAlign w:val="bottom"/>
          </w:tcPr>
          <w:p w14:paraId="5FD37897" w14:textId="2B50F7C9" w:rsidR="00EC691B" w:rsidRPr="007C4A56" w:rsidRDefault="00EC691B" w:rsidP="002F7255">
            <w:pPr>
              <w:pStyle w:val="cuatexto"/>
              <w:spacing w:line="240" w:lineRule="auto"/>
              <w:jc w:val="right"/>
            </w:pPr>
            <w:r w:rsidRPr="7B5CD166">
              <w:t>2</w:t>
            </w:r>
          </w:p>
        </w:tc>
        <w:tc>
          <w:tcPr>
            <w:tcW w:w="1040" w:type="dxa"/>
            <w:tcBorders>
              <w:top w:val="single" w:sz="2" w:space="0" w:color="auto"/>
              <w:bottom w:val="single" w:sz="2" w:space="0" w:color="auto"/>
            </w:tcBorders>
            <w:shd w:val="clear" w:color="auto" w:fill="auto"/>
            <w:noWrap/>
            <w:vAlign w:val="bottom"/>
          </w:tcPr>
          <w:p w14:paraId="4EC61910" w14:textId="67E92896" w:rsidR="00EC691B" w:rsidRPr="007C4A56" w:rsidRDefault="00EC691B" w:rsidP="002F7255">
            <w:pPr>
              <w:pStyle w:val="cuatexto"/>
              <w:spacing w:line="240" w:lineRule="auto"/>
              <w:jc w:val="right"/>
            </w:pPr>
            <w:r w:rsidRPr="7B5CD166">
              <w:t>2</w:t>
            </w:r>
          </w:p>
        </w:tc>
        <w:tc>
          <w:tcPr>
            <w:tcW w:w="1039" w:type="dxa"/>
            <w:tcBorders>
              <w:top w:val="single" w:sz="2" w:space="0" w:color="auto"/>
              <w:bottom w:val="single" w:sz="2" w:space="0" w:color="auto"/>
            </w:tcBorders>
            <w:shd w:val="clear" w:color="auto" w:fill="auto"/>
            <w:noWrap/>
            <w:vAlign w:val="bottom"/>
          </w:tcPr>
          <w:p w14:paraId="20BC5D58" w14:textId="2A269A3F" w:rsidR="00EC691B" w:rsidRPr="007C4A56" w:rsidRDefault="00EC691B" w:rsidP="002F7255">
            <w:pPr>
              <w:pStyle w:val="cuatexto"/>
              <w:spacing w:line="240" w:lineRule="auto"/>
              <w:jc w:val="right"/>
            </w:pPr>
            <w:r w:rsidRPr="7B5CD166">
              <w:t>3</w:t>
            </w:r>
          </w:p>
        </w:tc>
        <w:tc>
          <w:tcPr>
            <w:tcW w:w="1040" w:type="dxa"/>
            <w:tcBorders>
              <w:top w:val="single" w:sz="2" w:space="0" w:color="auto"/>
              <w:bottom w:val="single" w:sz="2" w:space="0" w:color="auto"/>
            </w:tcBorders>
            <w:shd w:val="clear" w:color="auto" w:fill="auto"/>
            <w:noWrap/>
            <w:vAlign w:val="bottom"/>
          </w:tcPr>
          <w:p w14:paraId="7555CD56" w14:textId="47DEC28E" w:rsidR="00EC691B" w:rsidRPr="007C4A56" w:rsidRDefault="00EC691B" w:rsidP="002F7255">
            <w:pPr>
              <w:pStyle w:val="cuatexto"/>
              <w:spacing w:line="240" w:lineRule="auto"/>
              <w:jc w:val="right"/>
            </w:pPr>
            <w:r w:rsidRPr="7B5CD166">
              <w:t>4</w:t>
            </w:r>
          </w:p>
        </w:tc>
      </w:tr>
      <w:tr w:rsidR="00EC691B" w:rsidRPr="0073296C" w14:paraId="3BCD4A20" w14:textId="77777777" w:rsidTr="00A341FD">
        <w:trPr>
          <w:trHeight w:val="198"/>
        </w:trPr>
        <w:tc>
          <w:tcPr>
            <w:tcW w:w="2552" w:type="dxa"/>
            <w:tcBorders>
              <w:top w:val="single" w:sz="2" w:space="0" w:color="auto"/>
              <w:bottom w:val="single" w:sz="2" w:space="0" w:color="auto"/>
            </w:tcBorders>
            <w:shd w:val="clear" w:color="auto" w:fill="auto"/>
            <w:noWrap/>
            <w:vAlign w:val="bottom"/>
          </w:tcPr>
          <w:p w14:paraId="3436B275" w14:textId="56093D83" w:rsidR="00EC691B" w:rsidRPr="007C4A56" w:rsidRDefault="00A3706D" w:rsidP="002F7255">
            <w:pPr>
              <w:pStyle w:val="cuatexto"/>
              <w:spacing w:line="240" w:lineRule="auto"/>
            </w:pPr>
            <w:r>
              <w:t>En seis días</w:t>
            </w:r>
          </w:p>
        </w:tc>
        <w:tc>
          <w:tcPr>
            <w:tcW w:w="1039" w:type="dxa"/>
            <w:tcBorders>
              <w:top w:val="single" w:sz="2" w:space="0" w:color="auto"/>
              <w:bottom w:val="single" w:sz="2" w:space="0" w:color="auto"/>
            </w:tcBorders>
            <w:shd w:val="clear" w:color="auto" w:fill="auto"/>
            <w:noWrap/>
            <w:vAlign w:val="bottom"/>
          </w:tcPr>
          <w:p w14:paraId="316912CA" w14:textId="407C7DF2" w:rsidR="00EC691B" w:rsidRPr="007C4A56" w:rsidRDefault="00EC691B" w:rsidP="002F7255">
            <w:pPr>
              <w:pStyle w:val="cuatexto"/>
              <w:spacing w:line="240" w:lineRule="auto"/>
              <w:jc w:val="right"/>
            </w:pPr>
            <w:r w:rsidRPr="7B5CD166">
              <w:t>1</w:t>
            </w:r>
          </w:p>
        </w:tc>
        <w:tc>
          <w:tcPr>
            <w:tcW w:w="1040" w:type="dxa"/>
            <w:tcBorders>
              <w:top w:val="single" w:sz="2" w:space="0" w:color="auto"/>
              <w:bottom w:val="single" w:sz="2" w:space="0" w:color="auto"/>
            </w:tcBorders>
            <w:shd w:val="clear" w:color="auto" w:fill="auto"/>
            <w:noWrap/>
            <w:vAlign w:val="bottom"/>
          </w:tcPr>
          <w:p w14:paraId="27029285" w14:textId="572FDB51" w:rsidR="00EC691B" w:rsidRPr="007C4A56" w:rsidRDefault="00EC691B" w:rsidP="002F7255">
            <w:pPr>
              <w:pStyle w:val="cuatexto"/>
              <w:spacing w:line="240" w:lineRule="auto"/>
              <w:jc w:val="right"/>
            </w:pPr>
            <w:r w:rsidRPr="7B5CD166">
              <w:t>2</w:t>
            </w:r>
          </w:p>
        </w:tc>
        <w:tc>
          <w:tcPr>
            <w:tcW w:w="1039" w:type="dxa"/>
            <w:tcBorders>
              <w:top w:val="single" w:sz="2" w:space="0" w:color="auto"/>
              <w:bottom w:val="single" w:sz="2" w:space="0" w:color="auto"/>
            </w:tcBorders>
            <w:shd w:val="clear" w:color="auto" w:fill="auto"/>
            <w:noWrap/>
            <w:vAlign w:val="bottom"/>
          </w:tcPr>
          <w:p w14:paraId="28BBC891" w14:textId="799EE5CE" w:rsidR="00EC691B" w:rsidRPr="007C4A56" w:rsidRDefault="00EC691B" w:rsidP="002F7255">
            <w:pPr>
              <w:pStyle w:val="cuatexto"/>
              <w:spacing w:line="240" w:lineRule="auto"/>
              <w:jc w:val="right"/>
            </w:pPr>
            <w:r w:rsidRPr="7B5CD166">
              <w:t>1</w:t>
            </w:r>
          </w:p>
        </w:tc>
        <w:tc>
          <w:tcPr>
            <w:tcW w:w="1040" w:type="dxa"/>
            <w:tcBorders>
              <w:top w:val="single" w:sz="2" w:space="0" w:color="auto"/>
              <w:bottom w:val="single" w:sz="2" w:space="0" w:color="auto"/>
            </w:tcBorders>
            <w:shd w:val="clear" w:color="auto" w:fill="auto"/>
            <w:noWrap/>
            <w:vAlign w:val="bottom"/>
          </w:tcPr>
          <w:p w14:paraId="470A2AC2" w14:textId="752839A1" w:rsidR="00EC691B" w:rsidRPr="007C4A56" w:rsidRDefault="00EC691B" w:rsidP="002F7255">
            <w:pPr>
              <w:pStyle w:val="cuatexto"/>
              <w:spacing w:line="240" w:lineRule="auto"/>
              <w:jc w:val="right"/>
            </w:pPr>
            <w:r w:rsidRPr="7B5CD166">
              <w:t>2</w:t>
            </w:r>
          </w:p>
        </w:tc>
        <w:tc>
          <w:tcPr>
            <w:tcW w:w="1039" w:type="dxa"/>
            <w:tcBorders>
              <w:top w:val="single" w:sz="2" w:space="0" w:color="auto"/>
              <w:bottom w:val="single" w:sz="2" w:space="0" w:color="auto"/>
            </w:tcBorders>
            <w:shd w:val="clear" w:color="auto" w:fill="auto"/>
            <w:noWrap/>
            <w:vAlign w:val="bottom"/>
          </w:tcPr>
          <w:p w14:paraId="6C172446" w14:textId="62716B46" w:rsidR="00EC691B" w:rsidRPr="007C4A56" w:rsidRDefault="00EC691B" w:rsidP="002F7255">
            <w:pPr>
              <w:pStyle w:val="cuatexto"/>
              <w:spacing w:line="240" w:lineRule="auto"/>
              <w:jc w:val="right"/>
            </w:pPr>
            <w:r w:rsidRPr="7B5CD166">
              <w:t>2</w:t>
            </w:r>
          </w:p>
        </w:tc>
        <w:tc>
          <w:tcPr>
            <w:tcW w:w="1040" w:type="dxa"/>
            <w:tcBorders>
              <w:top w:val="single" w:sz="2" w:space="0" w:color="auto"/>
              <w:bottom w:val="single" w:sz="2" w:space="0" w:color="auto"/>
            </w:tcBorders>
            <w:shd w:val="clear" w:color="auto" w:fill="auto"/>
            <w:noWrap/>
            <w:vAlign w:val="bottom"/>
          </w:tcPr>
          <w:p w14:paraId="4ED77C6D" w14:textId="467456CA" w:rsidR="00EC691B" w:rsidRPr="007C4A56" w:rsidRDefault="00EC691B" w:rsidP="002F7255">
            <w:pPr>
              <w:pStyle w:val="cuatexto"/>
              <w:spacing w:line="240" w:lineRule="auto"/>
              <w:jc w:val="right"/>
            </w:pPr>
            <w:r w:rsidRPr="7B5CD166">
              <w:t>3</w:t>
            </w:r>
          </w:p>
        </w:tc>
      </w:tr>
      <w:tr w:rsidR="00EC691B" w:rsidRPr="0073296C" w14:paraId="1553963D" w14:textId="77777777" w:rsidTr="00A341FD">
        <w:trPr>
          <w:trHeight w:val="198"/>
        </w:trPr>
        <w:tc>
          <w:tcPr>
            <w:tcW w:w="2552" w:type="dxa"/>
            <w:tcBorders>
              <w:top w:val="single" w:sz="2" w:space="0" w:color="auto"/>
              <w:bottom w:val="single" w:sz="4" w:space="0" w:color="auto"/>
            </w:tcBorders>
            <w:shd w:val="clear" w:color="auto" w:fill="auto"/>
            <w:noWrap/>
            <w:vAlign w:val="bottom"/>
          </w:tcPr>
          <w:p w14:paraId="4DA17003" w14:textId="3B899F56" w:rsidR="00EC691B" w:rsidRPr="007C4A56" w:rsidRDefault="00A3706D" w:rsidP="002F7255">
            <w:pPr>
              <w:pStyle w:val="cuatexto"/>
              <w:spacing w:line="240" w:lineRule="auto"/>
            </w:pPr>
            <w:r>
              <w:t>Una semana o más</w:t>
            </w:r>
          </w:p>
        </w:tc>
        <w:tc>
          <w:tcPr>
            <w:tcW w:w="1039" w:type="dxa"/>
            <w:tcBorders>
              <w:top w:val="single" w:sz="2" w:space="0" w:color="auto"/>
              <w:bottom w:val="single" w:sz="4" w:space="0" w:color="auto"/>
            </w:tcBorders>
            <w:shd w:val="clear" w:color="auto" w:fill="auto"/>
            <w:noWrap/>
            <w:vAlign w:val="bottom"/>
          </w:tcPr>
          <w:p w14:paraId="4552FA62" w14:textId="1D8DC2F2" w:rsidR="00EC691B" w:rsidRPr="007C4A56" w:rsidRDefault="00EC691B" w:rsidP="002F7255">
            <w:pPr>
              <w:pStyle w:val="cuatexto"/>
              <w:spacing w:line="240" w:lineRule="auto"/>
              <w:jc w:val="right"/>
            </w:pPr>
            <w:r w:rsidRPr="7B5CD166">
              <w:t>4</w:t>
            </w:r>
          </w:p>
        </w:tc>
        <w:tc>
          <w:tcPr>
            <w:tcW w:w="1040" w:type="dxa"/>
            <w:tcBorders>
              <w:top w:val="single" w:sz="2" w:space="0" w:color="auto"/>
              <w:bottom w:val="single" w:sz="4" w:space="0" w:color="auto"/>
            </w:tcBorders>
            <w:shd w:val="clear" w:color="auto" w:fill="auto"/>
            <w:noWrap/>
            <w:vAlign w:val="bottom"/>
          </w:tcPr>
          <w:p w14:paraId="1B5C4C88" w14:textId="45067F55" w:rsidR="00EC691B" w:rsidRPr="007C4A56" w:rsidRDefault="00EC691B" w:rsidP="002F7255">
            <w:pPr>
              <w:pStyle w:val="cuatexto"/>
              <w:spacing w:line="240" w:lineRule="auto"/>
              <w:jc w:val="right"/>
            </w:pPr>
            <w:r w:rsidRPr="7B5CD166">
              <w:t>6</w:t>
            </w:r>
          </w:p>
        </w:tc>
        <w:tc>
          <w:tcPr>
            <w:tcW w:w="1039" w:type="dxa"/>
            <w:tcBorders>
              <w:top w:val="single" w:sz="2" w:space="0" w:color="auto"/>
              <w:bottom w:val="single" w:sz="4" w:space="0" w:color="auto"/>
            </w:tcBorders>
            <w:shd w:val="clear" w:color="auto" w:fill="auto"/>
            <w:noWrap/>
            <w:vAlign w:val="bottom"/>
          </w:tcPr>
          <w:p w14:paraId="3EF0C975" w14:textId="44EA358E" w:rsidR="00EC691B" w:rsidRPr="007C4A56" w:rsidRDefault="00EC691B" w:rsidP="002F7255">
            <w:pPr>
              <w:pStyle w:val="cuatexto"/>
              <w:spacing w:line="240" w:lineRule="auto"/>
              <w:jc w:val="right"/>
            </w:pPr>
            <w:r w:rsidRPr="7B5CD166">
              <w:t>4</w:t>
            </w:r>
          </w:p>
        </w:tc>
        <w:tc>
          <w:tcPr>
            <w:tcW w:w="1040" w:type="dxa"/>
            <w:tcBorders>
              <w:top w:val="single" w:sz="2" w:space="0" w:color="auto"/>
              <w:bottom w:val="single" w:sz="4" w:space="0" w:color="auto"/>
            </w:tcBorders>
            <w:shd w:val="clear" w:color="auto" w:fill="auto"/>
            <w:noWrap/>
            <w:vAlign w:val="bottom"/>
          </w:tcPr>
          <w:p w14:paraId="366D755B" w14:textId="420B0F4A" w:rsidR="00EC691B" w:rsidRPr="007C4A56" w:rsidRDefault="00EC691B" w:rsidP="002F7255">
            <w:pPr>
              <w:pStyle w:val="cuatexto"/>
              <w:spacing w:line="240" w:lineRule="auto"/>
              <w:jc w:val="right"/>
            </w:pPr>
            <w:r w:rsidRPr="7B5CD166">
              <w:t>7</w:t>
            </w:r>
          </w:p>
        </w:tc>
        <w:tc>
          <w:tcPr>
            <w:tcW w:w="1039" w:type="dxa"/>
            <w:tcBorders>
              <w:top w:val="single" w:sz="2" w:space="0" w:color="auto"/>
              <w:bottom w:val="single" w:sz="4" w:space="0" w:color="auto"/>
            </w:tcBorders>
            <w:shd w:val="clear" w:color="auto" w:fill="auto"/>
            <w:noWrap/>
            <w:vAlign w:val="bottom"/>
          </w:tcPr>
          <w:p w14:paraId="203BF475" w14:textId="0A71B876" w:rsidR="00EC691B" w:rsidRPr="007C4A56" w:rsidRDefault="00EC691B" w:rsidP="002F7255">
            <w:pPr>
              <w:pStyle w:val="cuatexto"/>
              <w:spacing w:line="240" w:lineRule="auto"/>
              <w:jc w:val="right"/>
            </w:pPr>
            <w:r w:rsidRPr="7B5CD166">
              <w:t>9</w:t>
            </w:r>
          </w:p>
        </w:tc>
        <w:tc>
          <w:tcPr>
            <w:tcW w:w="1040" w:type="dxa"/>
            <w:tcBorders>
              <w:top w:val="single" w:sz="2" w:space="0" w:color="auto"/>
              <w:bottom w:val="single" w:sz="4" w:space="0" w:color="auto"/>
            </w:tcBorders>
            <w:shd w:val="clear" w:color="auto" w:fill="auto"/>
            <w:noWrap/>
            <w:vAlign w:val="bottom"/>
          </w:tcPr>
          <w:p w14:paraId="371E0286" w14:textId="131132F9" w:rsidR="00EC691B" w:rsidRPr="007C4A56" w:rsidRDefault="00EC691B" w:rsidP="002F7255">
            <w:pPr>
              <w:pStyle w:val="cuatexto"/>
              <w:spacing w:line="240" w:lineRule="auto"/>
              <w:jc w:val="right"/>
            </w:pPr>
            <w:r w:rsidRPr="7B5CD166">
              <w:t>14</w:t>
            </w:r>
          </w:p>
        </w:tc>
      </w:tr>
    </w:tbl>
    <w:p w14:paraId="478F8C96" w14:textId="0D3A4AD3" w:rsidR="00EC691B" w:rsidRDefault="00DD2630" w:rsidP="0086385D">
      <w:pPr>
        <w:pStyle w:val="texto"/>
        <w:spacing w:before="240" w:after="140"/>
        <w:jc w:val="both"/>
        <w:rPr>
          <w:rStyle w:val="textoCar"/>
        </w:rPr>
      </w:pPr>
      <w:r w:rsidRPr="7B5CD166">
        <w:rPr>
          <w:rStyle w:val="textoCar"/>
        </w:rPr>
        <w:lastRenderedPageBreak/>
        <w:t xml:space="preserve">Se observa un claro empeoramiento de las cifras en días de espera. Así, en 2018 el porcentaje de citas dadas en menos de dos días era del 71 por ciento y las que se concedían a más de una semana eran el cuatro por ciento. Sin embargo, en 2023, el porcentaje concedido en menos de dos días es del 60 por ciento y las concedidas a más de una semana ascienden al 14 por ciento. </w:t>
      </w:r>
    </w:p>
    <w:p w14:paraId="10553D7F" w14:textId="627E11B8" w:rsidR="00DD2630" w:rsidRDefault="0063241F" w:rsidP="00A341FD">
      <w:pPr>
        <w:pStyle w:val="texto"/>
        <w:spacing w:after="240"/>
        <w:jc w:val="both"/>
        <w:rPr>
          <w:rStyle w:val="textoCar"/>
        </w:rPr>
      </w:pPr>
      <w:r w:rsidRPr="7B5CD166">
        <w:rPr>
          <w:rStyle w:val="textoCar"/>
        </w:rPr>
        <w:t>El cuadro siguiente</w:t>
      </w:r>
      <w:r w:rsidR="00DD2630" w:rsidRPr="7B5CD166">
        <w:rPr>
          <w:rStyle w:val="textoCar"/>
        </w:rPr>
        <w:t xml:space="preserve"> muestra las diferencias en estos porcentajes por tipo de ZBS</w:t>
      </w:r>
      <w:r w:rsidRPr="7B5CD166">
        <w:rPr>
          <w:rStyle w:val="textoCar"/>
        </w:rPr>
        <w:t xml:space="preserve"> para el caso de las </w:t>
      </w:r>
      <w:r w:rsidRPr="002A5DDC">
        <w:rPr>
          <w:szCs w:val="26"/>
        </w:rPr>
        <w:t>consultas</w:t>
      </w:r>
      <w:r w:rsidRPr="7B5CD166">
        <w:rPr>
          <w:rStyle w:val="textoCar"/>
        </w:rPr>
        <w:t xml:space="preserve"> concedidas en un plazo inferior a dos días y para las concedidas en un plazo superior a una semana: </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171"/>
        <w:gridCol w:w="1758"/>
        <w:gridCol w:w="732"/>
        <w:gridCol w:w="733"/>
        <w:gridCol w:w="733"/>
        <w:gridCol w:w="732"/>
        <w:gridCol w:w="733"/>
        <w:gridCol w:w="733"/>
        <w:gridCol w:w="1464"/>
      </w:tblGrid>
      <w:tr w:rsidR="0063241F" w:rsidRPr="00812D67" w14:paraId="2F8A1BE2" w14:textId="77777777" w:rsidTr="002F7255">
        <w:trPr>
          <w:trHeight w:val="255"/>
        </w:trPr>
        <w:tc>
          <w:tcPr>
            <w:tcW w:w="1171" w:type="dxa"/>
            <w:tcBorders>
              <w:top w:val="single" w:sz="2" w:space="0" w:color="auto"/>
            </w:tcBorders>
            <w:shd w:val="clear" w:color="auto" w:fill="8DB3E2" w:themeFill="text2" w:themeFillTint="66"/>
            <w:noWrap/>
            <w:vAlign w:val="center"/>
            <w:hideMark/>
          </w:tcPr>
          <w:p w14:paraId="17C06E75" w14:textId="70BB1269" w:rsidR="0063241F" w:rsidRPr="00812D67" w:rsidRDefault="0063241F" w:rsidP="0086385D">
            <w:pPr>
              <w:pStyle w:val="cuadroCabe"/>
              <w:rPr>
                <w:color w:val="000000"/>
              </w:rPr>
            </w:pPr>
            <w:r w:rsidRPr="7B5CD166">
              <w:t> </w:t>
            </w:r>
          </w:p>
        </w:tc>
        <w:tc>
          <w:tcPr>
            <w:tcW w:w="1758" w:type="dxa"/>
            <w:tcBorders>
              <w:top w:val="single" w:sz="2" w:space="0" w:color="auto"/>
            </w:tcBorders>
            <w:shd w:val="clear" w:color="auto" w:fill="8DB3E2" w:themeFill="text2" w:themeFillTint="66"/>
            <w:noWrap/>
            <w:vAlign w:val="center"/>
            <w:hideMark/>
          </w:tcPr>
          <w:p w14:paraId="4C5A4589" w14:textId="77777777" w:rsidR="0063241F" w:rsidRPr="00812D67" w:rsidRDefault="0063241F" w:rsidP="0086385D">
            <w:pPr>
              <w:pStyle w:val="cuadroCabe"/>
              <w:rPr>
                <w:color w:val="000000"/>
              </w:rPr>
            </w:pPr>
            <w:r w:rsidRPr="7B5CD166">
              <w:t> Tipo ZBS</w:t>
            </w:r>
          </w:p>
        </w:tc>
        <w:tc>
          <w:tcPr>
            <w:tcW w:w="732" w:type="dxa"/>
            <w:tcBorders>
              <w:top w:val="single" w:sz="2" w:space="0" w:color="auto"/>
            </w:tcBorders>
            <w:shd w:val="clear" w:color="auto" w:fill="8DB3E2" w:themeFill="text2" w:themeFillTint="66"/>
            <w:noWrap/>
            <w:vAlign w:val="center"/>
            <w:hideMark/>
          </w:tcPr>
          <w:p w14:paraId="3E2A7A1A" w14:textId="77777777" w:rsidR="0063241F" w:rsidRPr="00812D67" w:rsidRDefault="0063241F" w:rsidP="00A94183">
            <w:pPr>
              <w:pStyle w:val="cuadroCabe"/>
              <w:jc w:val="right"/>
              <w:rPr>
                <w:color w:val="000000"/>
              </w:rPr>
            </w:pPr>
            <w:r w:rsidRPr="7B5CD166">
              <w:t>2018</w:t>
            </w:r>
          </w:p>
        </w:tc>
        <w:tc>
          <w:tcPr>
            <w:tcW w:w="733" w:type="dxa"/>
            <w:tcBorders>
              <w:top w:val="single" w:sz="2" w:space="0" w:color="auto"/>
            </w:tcBorders>
            <w:shd w:val="clear" w:color="auto" w:fill="8DB3E2" w:themeFill="text2" w:themeFillTint="66"/>
            <w:noWrap/>
            <w:vAlign w:val="center"/>
            <w:hideMark/>
          </w:tcPr>
          <w:p w14:paraId="7E9B0F68" w14:textId="77777777" w:rsidR="0063241F" w:rsidRPr="00812D67" w:rsidRDefault="0063241F" w:rsidP="00A94183">
            <w:pPr>
              <w:pStyle w:val="cuadroCabe"/>
              <w:jc w:val="right"/>
              <w:rPr>
                <w:color w:val="000000"/>
              </w:rPr>
            </w:pPr>
            <w:r w:rsidRPr="7B5CD166">
              <w:t>2019</w:t>
            </w:r>
          </w:p>
        </w:tc>
        <w:tc>
          <w:tcPr>
            <w:tcW w:w="733" w:type="dxa"/>
            <w:tcBorders>
              <w:top w:val="single" w:sz="2" w:space="0" w:color="auto"/>
            </w:tcBorders>
            <w:shd w:val="clear" w:color="auto" w:fill="8DB3E2" w:themeFill="text2" w:themeFillTint="66"/>
            <w:noWrap/>
            <w:vAlign w:val="center"/>
            <w:hideMark/>
          </w:tcPr>
          <w:p w14:paraId="1DAB126D" w14:textId="77777777" w:rsidR="0063241F" w:rsidRPr="00812D67" w:rsidRDefault="0063241F" w:rsidP="00A94183">
            <w:pPr>
              <w:pStyle w:val="cuadroCabe"/>
              <w:jc w:val="right"/>
              <w:rPr>
                <w:color w:val="000000"/>
              </w:rPr>
            </w:pPr>
            <w:r w:rsidRPr="7B5CD166">
              <w:t>2020</w:t>
            </w:r>
          </w:p>
        </w:tc>
        <w:tc>
          <w:tcPr>
            <w:tcW w:w="732" w:type="dxa"/>
            <w:tcBorders>
              <w:top w:val="single" w:sz="2" w:space="0" w:color="auto"/>
            </w:tcBorders>
            <w:shd w:val="clear" w:color="auto" w:fill="8DB3E2" w:themeFill="text2" w:themeFillTint="66"/>
            <w:noWrap/>
            <w:vAlign w:val="center"/>
            <w:hideMark/>
          </w:tcPr>
          <w:p w14:paraId="46EEAD00" w14:textId="77777777" w:rsidR="0063241F" w:rsidRPr="00812D67" w:rsidRDefault="0063241F" w:rsidP="00A94183">
            <w:pPr>
              <w:pStyle w:val="cuadroCabe"/>
              <w:jc w:val="right"/>
              <w:rPr>
                <w:color w:val="000000"/>
              </w:rPr>
            </w:pPr>
            <w:r w:rsidRPr="7B5CD166">
              <w:t>2021</w:t>
            </w:r>
          </w:p>
        </w:tc>
        <w:tc>
          <w:tcPr>
            <w:tcW w:w="733" w:type="dxa"/>
            <w:tcBorders>
              <w:top w:val="single" w:sz="2" w:space="0" w:color="auto"/>
            </w:tcBorders>
            <w:shd w:val="clear" w:color="auto" w:fill="8DB3E2" w:themeFill="text2" w:themeFillTint="66"/>
            <w:noWrap/>
            <w:vAlign w:val="center"/>
            <w:hideMark/>
          </w:tcPr>
          <w:p w14:paraId="4D6FA4D4" w14:textId="77777777" w:rsidR="0063241F" w:rsidRPr="00812D67" w:rsidRDefault="0063241F" w:rsidP="00A94183">
            <w:pPr>
              <w:pStyle w:val="cuadroCabe"/>
              <w:jc w:val="right"/>
              <w:rPr>
                <w:color w:val="000000"/>
              </w:rPr>
            </w:pPr>
            <w:r w:rsidRPr="7B5CD166">
              <w:t>2022</w:t>
            </w:r>
          </w:p>
        </w:tc>
        <w:tc>
          <w:tcPr>
            <w:tcW w:w="733" w:type="dxa"/>
            <w:tcBorders>
              <w:top w:val="single" w:sz="2" w:space="0" w:color="auto"/>
            </w:tcBorders>
            <w:shd w:val="clear" w:color="auto" w:fill="8DB3E2" w:themeFill="text2" w:themeFillTint="66"/>
            <w:noWrap/>
            <w:vAlign w:val="center"/>
            <w:hideMark/>
          </w:tcPr>
          <w:p w14:paraId="4F132BF6" w14:textId="77777777" w:rsidR="0063241F" w:rsidRPr="00812D67" w:rsidRDefault="0063241F" w:rsidP="00A94183">
            <w:pPr>
              <w:pStyle w:val="cuadroCabe"/>
              <w:jc w:val="right"/>
              <w:rPr>
                <w:color w:val="000000"/>
              </w:rPr>
            </w:pPr>
            <w:r w:rsidRPr="7B5CD166">
              <w:t>2023</w:t>
            </w:r>
          </w:p>
        </w:tc>
        <w:tc>
          <w:tcPr>
            <w:tcW w:w="1464" w:type="dxa"/>
            <w:tcBorders>
              <w:top w:val="single" w:sz="2" w:space="0" w:color="auto"/>
            </w:tcBorders>
            <w:shd w:val="clear" w:color="auto" w:fill="8DB3E2" w:themeFill="text2" w:themeFillTint="66"/>
            <w:vAlign w:val="center"/>
          </w:tcPr>
          <w:p w14:paraId="2D8A5921" w14:textId="650789BE" w:rsidR="0063241F" w:rsidRPr="00812D67" w:rsidRDefault="0063241F" w:rsidP="00A94183">
            <w:pPr>
              <w:pStyle w:val="cuadroCabe"/>
              <w:jc w:val="right"/>
              <w:rPr>
                <w:color w:val="000000"/>
              </w:rPr>
            </w:pPr>
            <w:r w:rsidRPr="7B5CD166">
              <w:t>Var.  2023/</w:t>
            </w:r>
            <w:r w:rsidR="00A94183">
              <w:t>20</w:t>
            </w:r>
            <w:r w:rsidRPr="7B5CD166">
              <w:t>18</w:t>
            </w:r>
          </w:p>
        </w:tc>
      </w:tr>
      <w:tr w:rsidR="0063241F" w14:paraId="68170B62" w14:textId="77777777" w:rsidTr="002F7255">
        <w:trPr>
          <w:trHeight w:val="198"/>
        </w:trPr>
        <w:tc>
          <w:tcPr>
            <w:tcW w:w="1171" w:type="dxa"/>
            <w:vMerge w:val="restart"/>
            <w:tcBorders>
              <w:top w:val="single" w:sz="4" w:space="0" w:color="auto"/>
              <w:bottom w:val="single" w:sz="4" w:space="0" w:color="auto"/>
            </w:tcBorders>
            <w:noWrap/>
            <w:vAlign w:val="center"/>
            <w:hideMark/>
          </w:tcPr>
          <w:p w14:paraId="605C7F39" w14:textId="39E8E574" w:rsidR="0063241F" w:rsidRPr="00812D67" w:rsidRDefault="0063241F" w:rsidP="7B5CD166">
            <w:pPr>
              <w:rPr>
                <w:rFonts w:ascii="Arial Narrow" w:hAnsi="Arial Narrow" w:cs="Calibri"/>
                <w:color w:val="000000"/>
                <w:sz w:val="20"/>
                <w:szCs w:val="20"/>
              </w:rPr>
            </w:pPr>
            <w:r w:rsidRPr="7B5CD166">
              <w:rPr>
                <w:rFonts w:ascii="Arial Narrow" w:hAnsi="Arial Narrow" w:cs="Calibri"/>
                <w:color w:val="000000" w:themeColor="text1"/>
                <w:sz w:val="20"/>
                <w:szCs w:val="20"/>
              </w:rPr>
              <w:t>&lt; 2 días</w:t>
            </w:r>
          </w:p>
        </w:tc>
        <w:tc>
          <w:tcPr>
            <w:tcW w:w="1758" w:type="dxa"/>
            <w:tcBorders>
              <w:top w:val="single" w:sz="4" w:space="0" w:color="auto"/>
              <w:bottom w:val="single" w:sz="2" w:space="0" w:color="auto"/>
            </w:tcBorders>
            <w:noWrap/>
            <w:vAlign w:val="center"/>
            <w:hideMark/>
          </w:tcPr>
          <w:p w14:paraId="57898A8B" w14:textId="77777777" w:rsidR="0063241F" w:rsidRPr="00812D67" w:rsidRDefault="0063241F" w:rsidP="0086385D">
            <w:pPr>
              <w:pStyle w:val="cuatexto"/>
              <w:rPr>
                <w:color w:val="000000"/>
              </w:rPr>
            </w:pPr>
            <w:r w:rsidRPr="7B5CD166">
              <w:t>Urbanas</w:t>
            </w:r>
          </w:p>
        </w:tc>
        <w:tc>
          <w:tcPr>
            <w:tcW w:w="732" w:type="dxa"/>
            <w:tcBorders>
              <w:top w:val="single" w:sz="4" w:space="0" w:color="auto"/>
              <w:bottom w:val="single" w:sz="2" w:space="0" w:color="auto"/>
            </w:tcBorders>
            <w:noWrap/>
            <w:vAlign w:val="center"/>
            <w:hideMark/>
          </w:tcPr>
          <w:p w14:paraId="5294D25B" w14:textId="6D13594D" w:rsidR="0063241F" w:rsidRPr="0063241F" w:rsidRDefault="0063241F" w:rsidP="00A94183">
            <w:pPr>
              <w:pStyle w:val="cuatexto"/>
              <w:jc w:val="right"/>
              <w:rPr>
                <w:color w:val="000000"/>
              </w:rPr>
            </w:pPr>
            <w:r w:rsidRPr="7B5CD166">
              <w:t>64</w:t>
            </w:r>
          </w:p>
        </w:tc>
        <w:tc>
          <w:tcPr>
            <w:tcW w:w="733" w:type="dxa"/>
            <w:tcBorders>
              <w:top w:val="single" w:sz="4" w:space="0" w:color="auto"/>
              <w:bottom w:val="single" w:sz="2" w:space="0" w:color="auto"/>
            </w:tcBorders>
            <w:noWrap/>
            <w:vAlign w:val="center"/>
            <w:hideMark/>
          </w:tcPr>
          <w:p w14:paraId="3256E16C" w14:textId="4B195807" w:rsidR="0063241F" w:rsidRPr="0063241F" w:rsidRDefault="0063241F" w:rsidP="00A94183">
            <w:pPr>
              <w:pStyle w:val="cuatexto"/>
              <w:jc w:val="right"/>
              <w:rPr>
                <w:color w:val="000000"/>
              </w:rPr>
            </w:pPr>
            <w:r w:rsidRPr="7B5CD166">
              <w:t>60</w:t>
            </w:r>
          </w:p>
        </w:tc>
        <w:tc>
          <w:tcPr>
            <w:tcW w:w="733" w:type="dxa"/>
            <w:tcBorders>
              <w:top w:val="single" w:sz="4" w:space="0" w:color="auto"/>
              <w:bottom w:val="single" w:sz="2" w:space="0" w:color="auto"/>
            </w:tcBorders>
            <w:noWrap/>
            <w:vAlign w:val="center"/>
            <w:hideMark/>
          </w:tcPr>
          <w:p w14:paraId="4A12C972" w14:textId="298C3933" w:rsidR="0063241F" w:rsidRPr="0063241F" w:rsidRDefault="0063241F" w:rsidP="00A94183">
            <w:pPr>
              <w:pStyle w:val="cuatexto"/>
              <w:jc w:val="right"/>
              <w:rPr>
                <w:color w:val="000000"/>
              </w:rPr>
            </w:pPr>
            <w:r w:rsidRPr="7B5CD166">
              <w:t>73</w:t>
            </w:r>
          </w:p>
        </w:tc>
        <w:tc>
          <w:tcPr>
            <w:tcW w:w="732" w:type="dxa"/>
            <w:tcBorders>
              <w:top w:val="single" w:sz="4" w:space="0" w:color="auto"/>
              <w:bottom w:val="single" w:sz="2" w:space="0" w:color="auto"/>
            </w:tcBorders>
            <w:noWrap/>
            <w:vAlign w:val="center"/>
            <w:hideMark/>
          </w:tcPr>
          <w:p w14:paraId="4DC6F2C1" w14:textId="4372EDC7" w:rsidR="0063241F" w:rsidRPr="0063241F" w:rsidRDefault="0063241F" w:rsidP="00A94183">
            <w:pPr>
              <w:pStyle w:val="cuatexto"/>
              <w:jc w:val="right"/>
              <w:rPr>
                <w:color w:val="000000"/>
              </w:rPr>
            </w:pPr>
            <w:r w:rsidRPr="7B5CD166">
              <w:t>66</w:t>
            </w:r>
          </w:p>
        </w:tc>
        <w:tc>
          <w:tcPr>
            <w:tcW w:w="733" w:type="dxa"/>
            <w:tcBorders>
              <w:top w:val="single" w:sz="4" w:space="0" w:color="auto"/>
              <w:bottom w:val="single" w:sz="2" w:space="0" w:color="auto"/>
            </w:tcBorders>
            <w:noWrap/>
            <w:vAlign w:val="center"/>
            <w:hideMark/>
          </w:tcPr>
          <w:p w14:paraId="645BB5DF" w14:textId="48E27F2E" w:rsidR="0063241F" w:rsidRPr="0063241F" w:rsidRDefault="0063241F" w:rsidP="00A94183">
            <w:pPr>
              <w:pStyle w:val="cuatexto"/>
              <w:jc w:val="right"/>
              <w:rPr>
                <w:color w:val="000000"/>
              </w:rPr>
            </w:pPr>
            <w:r w:rsidRPr="7B5CD166">
              <w:t>59</w:t>
            </w:r>
          </w:p>
        </w:tc>
        <w:tc>
          <w:tcPr>
            <w:tcW w:w="733" w:type="dxa"/>
            <w:tcBorders>
              <w:top w:val="single" w:sz="4" w:space="0" w:color="auto"/>
              <w:bottom w:val="single" w:sz="2" w:space="0" w:color="auto"/>
            </w:tcBorders>
            <w:noWrap/>
            <w:vAlign w:val="center"/>
            <w:hideMark/>
          </w:tcPr>
          <w:p w14:paraId="2D5D0B19" w14:textId="72F08813" w:rsidR="0063241F" w:rsidRPr="0063241F" w:rsidRDefault="0063241F" w:rsidP="00A94183">
            <w:pPr>
              <w:pStyle w:val="cuatexto"/>
              <w:jc w:val="right"/>
              <w:rPr>
                <w:color w:val="000000"/>
              </w:rPr>
            </w:pPr>
            <w:r w:rsidRPr="7B5CD166">
              <w:t>51</w:t>
            </w:r>
          </w:p>
        </w:tc>
        <w:tc>
          <w:tcPr>
            <w:tcW w:w="1464" w:type="dxa"/>
            <w:tcBorders>
              <w:top w:val="single" w:sz="4" w:space="0" w:color="auto"/>
              <w:bottom w:val="single" w:sz="2" w:space="0" w:color="auto"/>
            </w:tcBorders>
            <w:vAlign w:val="bottom"/>
          </w:tcPr>
          <w:p w14:paraId="657F84D0" w14:textId="02373490" w:rsidR="0063241F" w:rsidRDefault="0063241F" w:rsidP="00A94183">
            <w:pPr>
              <w:pStyle w:val="cuatexto"/>
              <w:jc w:val="right"/>
              <w:rPr>
                <w:color w:val="000000"/>
              </w:rPr>
            </w:pPr>
            <w:r w:rsidRPr="7B5CD166">
              <w:t>-13</w:t>
            </w:r>
          </w:p>
        </w:tc>
      </w:tr>
      <w:tr w:rsidR="0063241F" w14:paraId="5317CC8E" w14:textId="77777777" w:rsidTr="002F7255">
        <w:trPr>
          <w:trHeight w:val="198"/>
        </w:trPr>
        <w:tc>
          <w:tcPr>
            <w:tcW w:w="1171" w:type="dxa"/>
            <w:vMerge/>
            <w:noWrap/>
            <w:vAlign w:val="center"/>
            <w:hideMark/>
          </w:tcPr>
          <w:p w14:paraId="571C970D" w14:textId="77777777" w:rsidR="0063241F" w:rsidRPr="00812D67" w:rsidRDefault="0063241F" w:rsidP="0063241F">
            <w:pPr>
              <w:rPr>
                <w:rFonts w:ascii="Arial Narrow" w:hAnsi="Arial Narrow" w:cs="Calibri"/>
                <w:color w:val="000000"/>
                <w:sz w:val="20"/>
                <w:szCs w:val="20"/>
              </w:rPr>
            </w:pPr>
          </w:p>
        </w:tc>
        <w:tc>
          <w:tcPr>
            <w:tcW w:w="1758" w:type="dxa"/>
            <w:tcBorders>
              <w:top w:val="single" w:sz="2" w:space="0" w:color="auto"/>
              <w:bottom w:val="single" w:sz="2" w:space="0" w:color="auto"/>
            </w:tcBorders>
            <w:noWrap/>
            <w:vAlign w:val="center"/>
            <w:hideMark/>
          </w:tcPr>
          <w:p w14:paraId="7EDBAF80" w14:textId="77777777" w:rsidR="0063241F" w:rsidRPr="00812D67" w:rsidRDefault="0063241F" w:rsidP="0086385D">
            <w:pPr>
              <w:pStyle w:val="cuatexto"/>
              <w:rPr>
                <w:color w:val="000000"/>
              </w:rPr>
            </w:pPr>
            <w:r w:rsidRPr="7B5CD166">
              <w:t>Rurales grandes</w:t>
            </w:r>
          </w:p>
        </w:tc>
        <w:tc>
          <w:tcPr>
            <w:tcW w:w="732" w:type="dxa"/>
            <w:tcBorders>
              <w:top w:val="single" w:sz="2" w:space="0" w:color="auto"/>
              <w:bottom w:val="single" w:sz="2" w:space="0" w:color="auto"/>
            </w:tcBorders>
            <w:noWrap/>
            <w:vAlign w:val="center"/>
            <w:hideMark/>
          </w:tcPr>
          <w:p w14:paraId="4CE8C346" w14:textId="76580D0E" w:rsidR="0063241F" w:rsidRPr="0063241F" w:rsidRDefault="0063241F" w:rsidP="00A94183">
            <w:pPr>
              <w:pStyle w:val="cuatexto"/>
              <w:jc w:val="right"/>
              <w:rPr>
                <w:color w:val="000000"/>
              </w:rPr>
            </w:pPr>
            <w:r w:rsidRPr="7B5CD166">
              <w:t>76</w:t>
            </w:r>
          </w:p>
        </w:tc>
        <w:tc>
          <w:tcPr>
            <w:tcW w:w="733" w:type="dxa"/>
            <w:tcBorders>
              <w:top w:val="single" w:sz="2" w:space="0" w:color="auto"/>
              <w:bottom w:val="single" w:sz="2" w:space="0" w:color="auto"/>
            </w:tcBorders>
            <w:noWrap/>
            <w:vAlign w:val="center"/>
            <w:hideMark/>
          </w:tcPr>
          <w:p w14:paraId="18984559" w14:textId="3F145355" w:rsidR="0063241F" w:rsidRPr="0063241F" w:rsidRDefault="0063241F" w:rsidP="00A94183">
            <w:pPr>
              <w:pStyle w:val="cuatexto"/>
              <w:jc w:val="right"/>
              <w:rPr>
                <w:color w:val="000000"/>
              </w:rPr>
            </w:pPr>
            <w:r w:rsidRPr="7B5CD166">
              <w:t>70</w:t>
            </w:r>
          </w:p>
        </w:tc>
        <w:tc>
          <w:tcPr>
            <w:tcW w:w="733" w:type="dxa"/>
            <w:tcBorders>
              <w:top w:val="single" w:sz="2" w:space="0" w:color="auto"/>
              <w:bottom w:val="single" w:sz="2" w:space="0" w:color="auto"/>
            </w:tcBorders>
            <w:noWrap/>
            <w:vAlign w:val="center"/>
            <w:hideMark/>
          </w:tcPr>
          <w:p w14:paraId="24A936E8" w14:textId="54108095" w:rsidR="0063241F" w:rsidRPr="0063241F" w:rsidRDefault="0063241F" w:rsidP="00A94183">
            <w:pPr>
              <w:pStyle w:val="cuatexto"/>
              <w:jc w:val="right"/>
              <w:rPr>
                <w:color w:val="000000"/>
              </w:rPr>
            </w:pPr>
            <w:r w:rsidRPr="7B5CD166">
              <w:t>81</w:t>
            </w:r>
          </w:p>
        </w:tc>
        <w:tc>
          <w:tcPr>
            <w:tcW w:w="732" w:type="dxa"/>
            <w:tcBorders>
              <w:top w:val="single" w:sz="2" w:space="0" w:color="auto"/>
              <w:bottom w:val="single" w:sz="2" w:space="0" w:color="auto"/>
            </w:tcBorders>
            <w:noWrap/>
            <w:vAlign w:val="center"/>
            <w:hideMark/>
          </w:tcPr>
          <w:p w14:paraId="0AAC3861" w14:textId="301DE52F" w:rsidR="0063241F" w:rsidRPr="0063241F" w:rsidRDefault="0063241F" w:rsidP="00A94183">
            <w:pPr>
              <w:pStyle w:val="cuatexto"/>
              <w:jc w:val="right"/>
              <w:rPr>
                <w:color w:val="000000"/>
              </w:rPr>
            </w:pPr>
            <w:r w:rsidRPr="7B5CD166">
              <w:t>74</w:t>
            </w:r>
          </w:p>
        </w:tc>
        <w:tc>
          <w:tcPr>
            <w:tcW w:w="733" w:type="dxa"/>
            <w:tcBorders>
              <w:top w:val="single" w:sz="2" w:space="0" w:color="auto"/>
              <w:bottom w:val="single" w:sz="2" w:space="0" w:color="auto"/>
            </w:tcBorders>
            <w:noWrap/>
            <w:vAlign w:val="center"/>
            <w:hideMark/>
          </w:tcPr>
          <w:p w14:paraId="0BFB8967" w14:textId="429782D6" w:rsidR="0063241F" w:rsidRPr="0063241F" w:rsidRDefault="0063241F" w:rsidP="00A94183">
            <w:pPr>
              <w:pStyle w:val="cuatexto"/>
              <w:jc w:val="right"/>
              <w:rPr>
                <w:color w:val="000000"/>
              </w:rPr>
            </w:pPr>
            <w:r w:rsidRPr="7B5CD166">
              <w:t>66</w:t>
            </w:r>
          </w:p>
        </w:tc>
        <w:tc>
          <w:tcPr>
            <w:tcW w:w="733" w:type="dxa"/>
            <w:tcBorders>
              <w:top w:val="single" w:sz="2" w:space="0" w:color="auto"/>
              <w:bottom w:val="single" w:sz="2" w:space="0" w:color="auto"/>
            </w:tcBorders>
            <w:noWrap/>
            <w:vAlign w:val="center"/>
            <w:hideMark/>
          </w:tcPr>
          <w:p w14:paraId="4BD2F5AE" w14:textId="0210BA81" w:rsidR="0063241F" w:rsidRPr="0063241F" w:rsidRDefault="0063241F" w:rsidP="00A94183">
            <w:pPr>
              <w:pStyle w:val="cuatexto"/>
              <w:jc w:val="right"/>
              <w:rPr>
                <w:color w:val="000000"/>
              </w:rPr>
            </w:pPr>
            <w:r w:rsidRPr="7B5CD166">
              <w:t>60</w:t>
            </w:r>
          </w:p>
        </w:tc>
        <w:tc>
          <w:tcPr>
            <w:tcW w:w="1464" w:type="dxa"/>
            <w:tcBorders>
              <w:top w:val="single" w:sz="2" w:space="0" w:color="auto"/>
              <w:bottom w:val="single" w:sz="2" w:space="0" w:color="auto"/>
            </w:tcBorders>
            <w:vAlign w:val="bottom"/>
          </w:tcPr>
          <w:p w14:paraId="7727F610" w14:textId="54E81875" w:rsidR="0063241F" w:rsidRDefault="0063241F" w:rsidP="00A94183">
            <w:pPr>
              <w:pStyle w:val="cuatexto"/>
              <w:jc w:val="right"/>
              <w:rPr>
                <w:color w:val="000000"/>
              </w:rPr>
            </w:pPr>
            <w:r w:rsidRPr="7B5CD166">
              <w:t>-16</w:t>
            </w:r>
          </w:p>
        </w:tc>
      </w:tr>
      <w:tr w:rsidR="0063241F" w14:paraId="578BEBA7" w14:textId="77777777" w:rsidTr="002F7255">
        <w:trPr>
          <w:trHeight w:val="198"/>
        </w:trPr>
        <w:tc>
          <w:tcPr>
            <w:tcW w:w="1171" w:type="dxa"/>
            <w:vMerge/>
            <w:noWrap/>
            <w:vAlign w:val="center"/>
            <w:hideMark/>
          </w:tcPr>
          <w:p w14:paraId="530F5075" w14:textId="77777777" w:rsidR="0063241F" w:rsidRPr="00812D67" w:rsidRDefault="0063241F" w:rsidP="0063241F">
            <w:pPr>
              <w:rPr>
                <w:rFonts w:ascii="Arial Narrow" w:hAnsi="Arial Narrow" w:cs="Calibri"/>
                <w:color w:val="000000"/>
                <w:sz w:val="20"/>
                <w:szCs w:val="20"/>
              </w:rPr>
            </w:pPr>
          </w:p>
        </w:tc>
        <w:tc>
          <w:tcPr>
            <w:tcW w:w="1758" w:type="dxa"/>
            <w:tcBorders>
              <w:top w:val="single" w:sz="2" w:space="0" w:color="auto"/>
              <w:bottom w:val="single" w:sz="2" w:space="0" w:color="auto"/>
            </w:tcBorders>
            <w:noWrap/>
            <w:vAlign w:val="center"/>
            <w:hideMark/>
          </w:tcPr>
          <w:p w14:paraId="0D8E6F6D" w14:textId="77777777" w:rsidR="0063241F" w:rsidRPr="00812D67" w:rsidRDefault="0063241F" w:rsidP="0086385D">
            <w:pPr>
              <w:pStyle w:val="cuatexto"/>
              <w:rPr>
                <w:color w:val="000000"/>
              </w:rPr>
            </w:pPr>
            <w:r w:rsidRPr="7B5CD166">
              <w:t>Rurales medianas</w:t>
            </w:r>
          </w:p>
        </w:tc>
        <w:tc>
          <w:tcPr>
            <w:tcW w:w="732" w:type="dxa"/>
            <w:tcBorders>
              <w:top w:val="single" w:sz="2" w:space="0" w:color="auto"/>
              <w:bottom w:val="single" w:sz="2" w:space="0" w:color="auto"/>
            </w:tcBorders>
            <w:noWrap/>
            <w:vAlign w:val="center"/>
            <w:hideMark/>
          </w:tcPr>
          <w:p w14:paraId="2C5550B0" w14:textId="46B993B0" w:rsidR="0063241F" w:rsidRPr="0063241F" w:rsidRDefault="0063241F" w:rsidP="00A94183">
            <w:pPr>
              <w:pStyle w:val="cuatexto"/>
              <w:jc w:val="right"/>
              <w:rPr>
                <w:color w:val="000000"/>
              </w:rPr>
            </w:pPr>
            <w:r w:rsidRPr="7B5CD166">
              <w:t>84</w:t>
            </w:r>
          </w:p>
        </w:tc>
        <w:tc>
          <w:tcPr>
            <w:tcW w:w="733" w:type="dxa"/>
            <w:tcBorders>
              <w:top w:val="single" w:sz="2" w:space="0" w:color="auto"/>
              <w:bottom w:val="single" w:sz="2" w:space="0" w:color="auto"/>
            </w:tcBorders>
            <w:noWrap/>
            <w:vAlign w:val="center"/>
            <w:hideMark/>
          </w:tcPr>
          <w:p w14:paraId="60052A3B" w14:textId="14D8AA58" w:rsidR="0063241F" w:rsidRPr="0063241F" w:rsidRDefault="0063241F" w:rsidP="00A94183">
            <w:pPr>
              <w:pStyle w:val="cuatexto"/>
              <w:jc w:val="right"/>
              <w:rPr>
                <w:color w:val="000000"/>
              </w:rPr>
            </w:pPr>
            <w:r w:rsidRPr="7B5CD166">
              <w:t>83</w:t>
            </w:r>
          </w:p>
        </w:tc>
        <w:tc>
          <w:tcPr>
            <w:tcW w:w="733" w:type="dxa"/>
            <w:tcBorders>
              <w:top w:val="single" w:sz="2" w:space="0" w:color="auto"/>
              <w:bottom w:val="single" w:sz="2" w:space="0" w:color="auto"/>
            </w:tcBorders>
            <w:noWrap/>
            <w:vAlign w:val="center"/>
            <w:hideMark/>
          </w:tcPr>
          <w:p w14:paraId="4131FF69" w14:textId="54C7BA7E" w:rsidR="0063241F" w:rsidRPr="0063241F" w:rsidRDefault="0063241F" w:rsidP="00A94183">
            <w:pPr>
              <w:pStyle w:val="cuatexto"/>
              <w:jc w:val="right"/>
              <w:rPr>
                <w:color w:val="000000"/>
              </w:rPr>
            </w:pPr>
            <w:r w:rsidRPr="7B5CD166">
              <w:t>90</w:t>
            </w:r>
          </w:p>
        </w:tc>
        <w:tc>
          <w:tcPr>
            <w:tcW w:w="732" w:type="dxa"/>
            <w:tcBorders>
              <w:top w:val="single" w:sz="2" w:space="0" w:color="auto"/>
              <w:bottom w:val="single" w:sz="2" w:space="0" w:color="auto"/>
            </w:tcBorders>
            <w:noWrap/>
            <w:vAlign w:val="center"/>
            <w:hideMark/>
          </w:tcPr>
          <w:p w14:paraId="36204127" w14:textId="7C7ED837" w:rsidR="0063241F" w:rsidRPr="0063241F" w:rsidRDefault="0063241F" w:rsidP="00A94183">
            <w:pPr>
              <w:pStyle w:val="cuatexto"/>
              <w:jc w:val="right"/>
              <w:rPr>
                <w:color w:val="000000"/>
              </w:rPr>
            </w:pPr>
            <w:r w:rsidRPr="7B5CD166">
              <w:t>88</w:t>
            </w:r>
          </w:p>
        </w:tc>
        <w:tc>
          <w:tcPr>
            <w:tcW w:w="733" w:type="dxa"/>
            <w:tcBorders>
              <w:top w:val="single" w:sz="2" w:space="0" w:color="auto"/>
              <w:bottom w:val="single" w:sz="2" w:space="0" w:color="auto"/>
            </w:tcBorders>
            <w:noWrap/>
            <w:vAlign w:val="center"/>
            <w:hideMark/>
          </w:tcPr>
          <w:p w14:paraId="0E703F20" w14:textId="06EAC8F6" w:rsidR="0063241F" w:rsidRPr="0063241F" w:rsidRDefault="0063241F" w:rsidP="00A94183">
            <w:pPr>
              <w:pStyle w:val="cuatexto"/>
              <w:jc w:val="right"/>
              <w:rPr>
                <w:color w:val="000000"/>
              </w:rPr>
            </w:pPr>
            <w:r w:rsidRPr="7B5CD166">
              <w:t>84</w:t>
            </w:r>
          </w:p>
        </w:tc>
        <w:tc>
          <w:tcPr>
            <w:tcW w:w="733" w:type="dxa"/>
            <w:tcBorders>
              <w:top w:val="single" w:sz="2" w:space="0" w:color="auto"/>
              <w:bottom w:val="single" w:sz="2" w:space="0" w:color="auto"/>
            </w:tcBorders>
            <w:noWrap/>
            <w:vAlign w:val="center"/>
            <w:hideMark/>
          </w:tcPr>
          <w:p w14:paraId="03326CD2" w14:textId="7FD53CA7" w:rsidR="0063241F" w:rsidRPr="0063241F" w:rsidRDefault="0063241F" w:rsidP="00A94183">
            <w:pPr>
              <w:pStyle w:val="cuatexto"/>
              <w:jc w:val="right"/>
              <w:rPr>
                <w:color w:val="000000"/>
              </w:rPr>
            </w:pPr>
            <w:r w:rsidRPr="7B5CD166">
              <w:t>78</w:t>
            </w:r>
          </w:p>
        </w:tc>
        <w:tc>
          <w:tcPr>
            <w:tcW w:w="1464" w:type="dxa"/>
            <w:tcBorders>
              <w:top w:val="single" w:sz="2" w:space="0" w:color="auto"/>
              <w:bottom w:val="single" w:sz="2" w:space="0" w:color="auto"/>
            </w:tcBorders>
            <w:vAlign w:val="bottom"/>
          </w:tcPr>
          <w:p w14:paraId="40855EA0" w14:textId="649108E8" w:rsidR="0063241F" w:rsidRDefault="0063241F" w:rsidP="00A94183">
            <w:pPr>
              <w:pStyle w:val="cuatexto"/>
              <w:jc w:val="right"/>
              <w:rPr>
                <w:color w:val="000000"/>
              </w:rPr>
            </w:pPr>
            <w:r w:rsidRPr="7B5CD166">
              <w:t>-6</w:t>
            </w:r>
          </w:p>
        </w:tc>
      </w:tr>
      <w:tr w:rsidR="0063241F" w14:paraId="604113EC" w14:textId="77777777" w:rsidTr="002F7255">
        <w:trPr>
          <w:trHeight w:val="198"/>
        </w:trPr>
        <w:tc>
          <w:tcPr>
            <w:tcW w:w="1171" w:type="dxa"/>
            <w:vMerge/>
            <w:noWrap/>
            <w:vAlign w:val="center"/>
          </w:tcPr>
          <w:p w14:paraId="2DDC5A1C" w14:textId="77777777" w:rsidR="0063241F" w:rsidRPr="00812D67" w:rsidRDefault="0063241F" w:rsidP="0063241F">
            <w:pPr>
              <w:rPr>
                <w:rFonts w:ascii="Arial Narrow" w:hAnsi="Arial Narrow" w:cs="Calibri"/>
                <w:color w:val="000000"/>
                <w:sz w:val="20"/>
                <w:szCs w:val="20"/>
              </w:rPr>
            </w:pPr>
          </w:p>
        </w:tc>
        <w:tc>
          <w:tcPr>
            <w:tcW w:w="1758" w:type="dxa"/>
            <w:tcBorders>
              <w:top w:val="single" w:sz="2" w:space="0" w:color="auto"/>
              <w:bottom w:val="single" w:sz="2" w:space="0" w:color="auto"/>
            </w:tcBorders>
            <w:noWrap/>
            <w:vAlign w:val="center"/>
          </w:tcPr>
          <w:p w14:paraId="7979A1FC" w14:textId="77777777" w:rsidR="0063241F" w:rsidRDefault="0063241F" w:rsidP="0086385D">
            <w:pPr>
              <w:pStyle w:val="cuatexto"/>
              <w:rPr>
                <w:color w:val="000000"/>
              </w:rPr>
            </w:pPr>
            <w:r w:rsidRPr="7B5CD166">
              <w:t>Rurales pequeñas</w:t>
            </w:r>
          </w:p>
        </w:tc>
        <w:tc>
          <w:tcPr>
            <w:tcW w:w="732" w:type="dxa"/>
            <w:tcBorders>
              <w:top w:val="single" w:sz="2" w:space="0" w:color="auto"/>
              <w:bottom w:val="single" w:sz="2" w:space="0" w:color="auto"/>
            </w:tcBorders>
            <w:noWrap/>
            <w:vAlign w:val="center"/>
          </w:tcPr>
          <w:p w14:paraId="4A483B21" w14:textId="32F4CD04" w:rsidR="0063241F" w:rsidRPr="0063241F" w:rsidRDefault="0063241F" w:rsidP="00A94183">
            <w:pPr>
              <w:pStyle w:val="cuatexto"/>
              <w:jc w:val="right"/>
              <w:rPr>
                <w:color w:val="000000"/>
              </w:rPr>
            </w:pPr>
            <w:r w:rsidRPr="7B5CD166">
              <w:t>88</w:t>
            </w:r>
          </w:p>
        </w:tc>
        <w:tc>
          <w:tcPr>
            <w:tcW w:w="733" w:type="dxa"/>
            <w:tcBorders>
              <w:top w:val="single" w:sz="2" w:space="0" w:color="auto"/>
              <w:bottom w:val="single" w:sz="2" w:space="0" w:color="auto"/>
            </w:tcBorders>
            <w:noWrap/>
            <w:vAlign w:val="center"/>
          </w:tcPr>
          <w:p w14:paraId="5011411F" w14:textId="60A8BB7C" w:rsidR="0063241F" w:rsidRPr="0063241F" w:rsidRDefault="0063241F" w:rsidP="00A94183">
            <w:pPr>
              <w:pStyle w:val="cuatexto"/>
              <w:jc w:val="right"/>
              <w:rPr>
                <w:color w:val="000000"/>
              </w:rPr>
            </w:pPr>
            <w:r w:rsidRPr="7B5CD166">
              <w:t>86</w:t>
            </w:r>
          </w:p>
        </w:tc>
        <w:tc>
          <w:tcPr>
            <w:tcW w:w="733" w:type="dxa"/>
            <w:tcBorders>
              <w:top w:val="single" w:sz="2" w:space="0" w:color="auto"/>
              <w:bottom w:val="single" w:sz="2" w:space="0" w:color="auto"/>
            </w:tcBorders>
            <w:noWrap/>
            <w:vAlign w:val="center"/>
          </w:tcPr>
          <w:p w14:paraId="40FC1DD3" w14:textId="0EA2AAFC" w:rsidR="0063241F" w:rsidRPr="0063241F" w:rsidRDefault="0063241F" w:rsidP="00A94183">
            <w:pPr>
              <w:pStyle w:val="cuatexto"/>
              <w:jc w:val="right"/>
              <w:rPr>
                <w:color w:val="000000"/>
              </w:rPr>
            </w:pPr>
            <w:r w:rsidRPr="7B5CD166">
              <w:t>90</w:t>
            </w:r>
          </w:p>
        </w:tc>
        <w:tc>
          <w:tcPr>
            <w:tcW w:w="732" w:type="dxa"/>
            <w:tcBorders>
              <w:top w:val="single" w:sz="2" w:space="0" w:color="auto"/>
              <w:bottom w:val="single" w:sz="2" w:space="0" w:color="auto"/>
            </w:tcBorders>
            <w:noWrap/>
            <w:vAlign w:val="center"/>
          </w:tcPr>
          <w:p w14:paraId="23110025" w14:textId="07154462" w:rsidR="0063241F" w:rsidRPr="0063241F" w:rsidRDefault="0063241F" w:rsidP="00A94183">
            <w:pPr>
              <w:pStyle w:val="cuatexto"/>
              <w:jc w:val="right"/>
              <w:rPr>
                <w:color w:val="000000"/>
              </w:rPr>
            </w:pPr>
            <w:r w:rsidRPr="7B5CD166">
              <w:t>86</w:t>
            </w:r>
          </w:p>
        </w:tc>
        <w:tc>
          <w:tcPr>
            <w:tcW w:w="733" w:type="dxa"/>
            <w:tcBorders>
              <w:top w:val="single" w:sz="2" w:space="0" w:color="auto"/>
              <w:bottom w:val="single" w:sz="2" w:space="0" w:color="auto"/>
            </w:tcBorders>
            <w:noWrap/>
            <w:vAlign w:val="center"/>
          </w:tcPr>
          <w:p w14:paraId="5E3F52C6" w14:textId="4CC3ECEB" w:rsidR="0063241F" w:rsidRPr="0063241F" w:rsidRDefault="0063241F" w:rsidP="00A94183">
            <w:pPr>
              <w:pStyle w:val="cuatexto"/>
              <w:jc w:val="right"/>
              <w:rPr>
                <w:color w:val="000000"/>
              </w:rPr>
            </w:pPr>
            <w:r w:rsidRPr="7B5CD166">
              <w:t>82</w:t>
            </w:r>
          </w:p>
        </w:tc>
        <w:tc>
          <w:tcPr>
            <w:tcW w:w="733" w:type="dxa"/>
            <w:tcBorders>
              <w:top w:val="single" w:sz="2" w:space="0" w:color="auto"/>
              <w:bottom w:val="single" w:sz="2" w:space="0" w:color="auto"/>
            </w:tcBorders>
            <w:noWrap/>
            <w:vAlign w:val="center"/>
          </w:tcPr>
          <w:p w14:paraId="3E574CC6" w14:textId="7361CEAE" w:rsidR="0063241F" w:rsidRPr="0063241F" w:rsidRDefault="0063241F" w:rsidP="00A94183">
            <w:pPr>
              <w:pStyle w:val="cuatexto"/>
              <w:jc w:val="right"/>
              <w:rPr>
                <w:color w:val="000000"/>
              </w:rPr>
            </w:pPr>
            <w:r w:rsidRPr="7B5CD166">
              <w:t>79</w:t>
            </w:r>
          </w:p>
        </w:tc>
        <w:tc>
          <w:tcPr>
            <w:tcW w:w="1464" w:type="dxa"/>
            <w:tcBorders>
              <w:top w:val="single" w:sz="2" w:space="0" w:color="auto"/>
              <w:bottom w:val="single" w:sz="2" w:space="0" w:color="auto"/>
            </w:tcBorders>
            <w:vAlign w:val="bottom"/>
          </w:tcPr>
          <w:p w14:paraId="36290F6A" w14:textId="0E038027" w:rsidR="0063241F" w:rsidRDefault="0063241F" w:rsidP="00A94183">
            <w:pPr>
              <w:pStyle w:val="cuatexto"/>
              <w:jc w:val="right"/>
              <w:rPr>
                <w:color w:val="000000"/>
              </w:rPr>
            </w:pPr>
            <w:r w:rsidRPr="7B5CD166">
              <w:t>-9</w:t>
            </w:r>
          </w:p>
        </w:tc>
      </w:tr>
      <w:tr w:rsidR="0063241F" w14:paraId="5DE97CF0" w14:textId="77777777" w:rsidTr="002F7255">
        <w:trPr>
          <w:trHeight w:val="198"/>
        </w:trPr>
        <w:tc>
          <w:tcPr>
            <w:tcW w:w="1171" w:type="dxa"/>
            <w:vMerge/>
            <w:noWrap/>
            <w:vAlign w:val="center"/>
          </w:tcPr>
          <w:p w14:paraId="3BA62A56" w14:textId="77777777" w:rsidR="0063241F" w:rsidRPr="00812D67" w:rsidRDefault="0063241F" w:rsidP="0063241F">
            <w:pPr>
              <w:rPr>
                <w:rFonts w:ascii="Arial Narrow" w:hAnsi="Arial Narrow" w:cs="Calibri"/>
                <w:color w:val="000000"/>
                <w:sz w:val="20"/>
                <w:szCs w:val="20"/>
              </w:rPr>
            </w:pPr>
          </w:p>
        </w:tc>
        <w:tc>
          <w:tcPr>
            <w:tcW w:w="1758" w:type="dxa"/>
            <w:tcBorders>
              <w:top w:val="single" w:sz="2" w:space="0" w:color="auto"/>
              <w:bottom w:val="single" w:sz="4" w:space="0" w:color="auto"/>
            </w:tcBorders>
            <w:noWrap/>
            <w:vAlign w:val="center"/>
          </w:tcPr>
          <w:p w14:paraId="70B30AC4" w14:textId="77777777" w:rsidR="0063241F" w:rsidRDefault="0063241F" w:rsidP="0086385D">
            <w:pPr>
              <w:pStyle w:val="cuatexto"/>
              <w:rPr>
                <w:color w:val="000000"/>
              </w:rPr>
            </w:pPr>
            <w:r w:rsidRPr="7B5CD166">
              <w:t>Zonas especiales</w:t>
            </w:r>
          </w:p>
        </w:tc>
        <w:tc>
          <w:tcPr>
            <w:tcW w:w="732" w:type="dxa"/>
            <w:tcBorders>
              <w:top w:val="single" w:sz="2" w:space="0" w:color="auto"/>
              <w:bottom w:val="single" w:sz="4" w:space="0" w:color="auto"/>
            </w:tcBorders>
            <w:noWrap/>
            <w:vAlign w:val="center"/>
          </w:tcPr>
          <w:p w14:paraId="1FB10621" w14:textId="6875E6AB" w:rsidR="0063241F" w:rsidRPr="0063241F" w:rsidRDefault="0063241F" w:rsidP="00A94183">
            <w:pPr>
              <w:pStyle w:val="cuatexto"/>
              <w:jc w:val="right"/>
              <w:rPr>
                <w:color w:val="000000"/>
              </w:rPr>
            </w:pPr>
            <w:r w:rsidRPr="7B5CD166">
              <w:t>95</w:t>
            </w:r>
          </w:p>
        </w:tc>
        <w:tc>
          <w:tcPr>
            <w:tcW w:w="733" w:type="dxa"/>
            <w:tcBorders>
              <w:top w:val="single" w:sz="2" w:space="0" w:color="auto"/>
              <w:bottom w:val="single" w:sz="4" w:space="0" w:color="auto"/>
            </w:tcBorders>
            <w:noWrap/>
            <w:vAlign w:val="center"/>
          </w:tcPr>
          <w:p w14:paraId="6544DC74" w14:textId="11503F29" w:rsidR="0063241F" w:rsidRPr="0063241F" w:rsidRDefault="0063241F" w:rsidP="00A94183">
            <w:pPr>
              <w:pStyle w:val="cuatexto"/>
              <w:jc w:val="right"/>
              <w:rPr>
                <w:color w:val="000000"/>
              </w:rPr>
            </w:pPr>
            <w:r w:rsidRPr="7B5CD166">
              <w:t>95</w:t>
            </w:r>
          </w:p>
        </w:tc>
        <w:tc>
          <w:tcPr>
            <w:tcW w:w="733" w:type="dxa"/>
            <w:tcBorders>
              <w:top w:val="single" w:sz="2" w:space="0" w:color="auto"/>
              <w:bottom w:val="single" w:sz="4" w:space="0" w:color="auto"/>
            </w:tcBorders>
            <w:noWrap/>
            <w:vAlign w:val="center"/>
          </w:tcPr>
          <w:p w14:paraId="1DCA3E63" w14:textId="529DD5D4" w:rsidR="0063241F" w:rsidRPr="0063241F" w:rsidRDefault="0063241F" w:rsidP="00A94183">
            <w:pPr>
              <w:pStyle w:val="cuatexto"/>
              <w:jc w:val="right"/>
              <w:rPr>
                <w:color w:val="000000"/>
              </w:rPr>
            </w:pPr>
            <w:r w:rsidRPr="7B5CD166">
              <w:t>97</w:t>
            </w:r>
          </w:p>
        </w:tc>
        <w:tc>
          <w:tcPr>
            <w:tcW w:w="732" w:type="dxa"/>
            <w:tcBorders>
              <w:top w:val="single" w:sz="2" w:space="0" w:color="auto"/>
              <w:bottom w:val="single" w:sz="4" w:space="0" w:color="auto"/>
            </w:tcBorders>
            <w:noWrap/>
            <w:vAlign w:val="center"/>
          </w:tcPr>
          <w:p w14:paraId="72C8132F" w14:textId="1D1EC8DB" w:rsidR="0063241F" w:rsidRPr="0063241F" w:rsidRDefault="0063241F" w:rsidP="00A94183">
            <w:pPr>
              <w:pStyle w:val="cuatexto"/>
              <w:jc w:val="right"/>
              <w:rPr>
                <w:color w:val="000000"/>
              </w:rPr>
            </w:pPr>
            <w:r w:rsidRPr="7B5CD166">
              <w:t>96</w:t>
            </w:r>
          </w:p>
        </w:tc>
        <w:tc>
          <w:tcPr>
            <w:tcW w:w="733" w:type="dxa"/>
            <w:tcBorders>
              <w:top w:val="single" w:sz="2" w:space="0" w:color="auto"/>
              <w:bottom w:val="single" w:sz="4" w:space="0" w:color="auto"/>
            </w:tcBorders>
            <w:noWrap/>
            <w:vAlign w:val="center"/>
          </w:tcPr>
          <w:p w14:paraId="0094ED43" w14:textId="5F58D3AD" w:rsidR="0063241F" w:rsidRPr="0063241F" w:rsidRDefault="0063241F" w:rsidP="00A94183">
            <w:pPr>
              <w:pStyle w:val="cuatexto"/>
              <w:jc w:val="right"/>
              <w:rPr>
                <w:color w:val="000000"/>
              </w:rPr>
            </w:pPr>
            <w:r w:rsidRPr="7B5CD166">
              <w:t>95</w:t>
            </w:r>
          </w:p>
        </w:tc>
        <w:tc>
          <w:tcPr>
            <w:tcW w:w="733" w:type="dxa"/>
            <w:tcBorders>
              <w:top w:val="single" w:sz="2" w:space="0" w:color="auto"/>
              <w:bottom w:val="single" w:sz="4" w:space="0" w:color="auto"/>
            </w:tcBorders>
            <w:noWrap/>
            <w:vAlign w:val="center"/>
          </w:tcPr>
          <w:p w14:paraId="6C5EC821" w14:textId="03CD429D" w:rsidR="0063241F" w:rsidRPr="0063241F" w:rsidRDefault="0063241F" w:rsidP="00A94183">
            <w:pPr>
              <w:pStyle w:val="cuatexto"/>
              <w:jc w:val="right"/>
              <w:rPr>
                <w:color w:val="000000"/>
              </w:rPr>
            </w:pPr>
            <w:r w:rsidRPr="7B5CD166">
              <w:t>93</w:t>
            </w:r>
          </w:p>
        </w:tc>
        <w:tc>
          <w:tcPr>
            <w:tcW w:w="1464" w:type="dxa"/>
            <w:tcBorders>
              <w:top w:val="single" w:sz="2" w:space="0" w:color="auto"/>
              <w:bottom w:val="single" w:sz="4" w:space="0" w:color="auto"/>
            </w:tcBorders>
            <w:vAlign w:val="bottom"/>
          </w:tcPr>
          <w:p w14:paraId="0B307AF3" w14:textId="47D7A9B5" w:rsidR="0063241F" w:rsidRDefault="0063241F" w:rsidP="00A94183">
            <w:pPr>
              <w:pStyle w:val="cuatexto"/>
              <w:jc w:val="right"/>
              <w:rPr>
                <w:color w:val="000000"/>
              </w:rPr>
            </w:pPr>
            <w:r w:rsidRPr="7B5CD166">
              <w:t>-2</w:t>
            </w:r>
          </w:p>
        </w:tc>
      </w:tr>
      <w:tr w:rsidR="0063241F" w14:paraId="315A4DD4" w14:textId="77777777" w:rsidTr="002F7255">
        <w:trPr>
          <w:trHeight w:val="198"/>
        </w:trPr>
        <w:tc>
          <w:tcPr>
            <w:tcW w:w="1171" w:type="dxa"/>
            <w:vMerge w:val="restart"/>
            <w:tcBorders>
              <w:top w:val="single" w:sz="4" w:space="0" w:color="auto"/>
              <w:bottom w:val="single" w:sz="4" w:space="0" w:color="auto"/>
            </w:tcBorders>
            <w:noWrap/>
            <w:vAlign w:val="center"/>
            <w:hideMark/>
          </w:tcPr>
          <w:p w14:paraId="4CB5A3EC" w14:textId="5FB381C7" w:rsidR="0063241F" w:rsidRPr="00A03D01" w:rsidRDefault="0063241F">
            <w:pPr>
              <w:rPr>
                <w:rFonts w:ascii="Arial Narrow" w:hAnsi="Arial Narrow" w:cs="Calibri"/>
                <w:color w:val="000000"/>
                <w:sz w:val="20"/>
                <w:szCs w:val="20"/>
              </w:rPr>
            </w:pPr>
            <w:r w:rsidRPr="7B5CD166">
              <w:rPr>
                <w:rFonts w:ascii="Arial Narrow" w:hAnsi="Arial Narrow" w:cs="Calibri"/>
                <w:color w:val="000000" w:themeColor="text1"/>
                <w:sz w:val="20"/>
                <w:szCs w:val="20"/>
              </w:rPr>
              <w:t>&gt;7 días</w:t>
            </w:r>
          </w:p>
        </w:tc>
        <w:tc>
          <w:tcPr>
            <w:tcW w:w="1758" w:type="dxa"/>
            <w:tcBorders>
              <w:top w:val="single" w:sz="4" w:space="0" w:color="auto"/>
              <w:bottom w:val="single" w:sz="2" w:space="0" w:color="auto"/>
            </w:tcBorders>
            <w:noWrap/>
            <w:vAlign w:val="center"/>
            <w:hideMark/>
          </w:tcPr>
          <w:p w14:paraId="6F5E662E" w14:textId="77777777" w:rsidR="0063241F" w:rsidRPr="00812D67" w:rsidRDefault="0063241F" w:rsidP="0086385D">
            <w:pPr>
              <w:pStyle w:val="cuatexto"/>
              <w:rPr>
                <w:color w:val="000000"/>
              </w:rPr>
            </w:pPr>
            <w:r w:rsidRPr="7B5CD166">
              <w:t>Urbanas</w:t>
            </w:r>
          </w:p>
        </w:tc>
        <w:tc>
          <w:tcPr>
            <w:tcW w:w="732" w:type="dxa"/>
            <w:tcBorders>
              <w:top w:val="single" w:sz="4" w:space="0" w:color="auto"/>
              <w:bottom w:val="single" w:sz="2" w:space="0" w:color="auto"/>
            </w:tcBorders>
            <w:noWrap/>
            <w:vAlign w:val="center"/>
            <w:hideMark/>
          </w:tcPr>
          <w:p w14:paraId="1382DD90" w14:textId="497B843C" w:rsidR="0063241F" w:rsidRPr="0063241F" w:rsidRDefault="0063241F" w:rsidP="00A94183">
            <w:pPr>
              <w:pStyle w:val="cuatexto"/>
              <w:jc w:val="right"/>
              <w:rPr>
                <w:color w:val="000000"/>
              </w:rPr>
            </w:pPr>
            <w:r w:rsidRPr="00A03D01">
              <w:t>6</w:t>
            </w:r>
          </w:p>
        </w:tc>
        <w:tc>
          <w:tcPr>
            <w:tcW w:w="733" w:type="dxa"/>
            <w:tcBorders>
              <w:top w:val="single" w:sz="4" w:space="0" w:color="auto"/>
              <w:bottom w:val="single" w:sz="2" w:space="0" w:color="auto"/>
            </w:tcBorders>
            <w:noWrap/>
            <w:vAlign w:val="center"/>
            <w:hideMark/>
          </w:tcPr>
          <w:p w14:paraId="1E7A91B1" w14:textId="0938ECE5" w:rsidR="0063241F" w:rsidRPr="0063241F" w:rsidRDefault="0063241F" w:rsidP="00A94183">
            <w:pPr>
              <w:pStyle w:val="cuatexto"/>
              <w:jc w:val="right"/>
              <w:rPr>
                <w:color w:val="000000"/>
              </w:rPr>
            </w:pPr>
            <w:r w:rsidRPr="00A03D01">
              <w:t>8</w:t>
            </w:r>
          </w:p>
        </w:tc>
        <w:tc>
          <w:tcPr>
            <w:tcW w:w="733" w:type="dxa"/>
            <w:tcBorders>
              <w:top w:val="single" w:sz="4" w:space="0" w:color="auto"/>
              <w:bottom w:val="single" w:sz="2" w:space="0" w:color="auto"/>
            </w:tcBorders>
            <w:noWrap/>
            <w:vAlign w:val="center"/>
            <w:hideMark/>
          </w:tcPr>
          <w:p w14:paraId="5F33E580" w14:textId="48C7B8F7" w:rsidR="0063241F" w:rsidRPr="0063241F" w:rsidRDefault="0063241F" w:rsidP="00A94183">
            <w:pPr>
              <w:pStyle w:val="cuatexto"/>
              <w:jc w:val="right"/>
              <w:rPr>
                <w:color w:val="000000"/>
              </w:rPr>
            </w:pPr>
            <w:r w:rsidRPr="00A03D01">
              <w:t>6</w:t>
            </w:r>
          </w:p>
        </w:tc>
        <w:tc>
          <w:tcPr>
            <w:tcW w:w="732" w:type="dxa"/>
            <w:tcBorders>
              <w:top w:val="single" w:sz="4" w:space="0" w:color="auto"/>
              <w:bottom w:val="single" w:sz="2" w:space="0" w:color="auto"/>
            </w:tcBorders>
            <w:noWrap/>
            <w:vAlign w:val="center"/>
            <w:hideMark/>
          </w:tcPr>
          <w:p w14:paraId="64F85429" w14:textId="5C0E7FEC" w:rsidR="0063241F" w:rsidRPr="0063241F" w:rsidRDefault="0063241F" w:rsidP="00A94183">
            <w:pPr>
              <w:pStyle w:val="cuatexto"/>
              <w:jc w:val="right"/>
              <w:rPr>
                <w:color w:val="000000"/>
              </w:rPr>
            </w:pPr>
            <w:r w:rsidRPr="00A03D01">
              <w:t>10</w:t>
            </w:r>
          </w:p>
        </w:tc>
        <w:tc>
          <w:tcPr>
            <w:tcW w:w="733" w:type="dxa"/>
            <w:tcBorders>
              <w:top w:val="single" w:sz="4" w:space="0" w:color="auto"/>
              <w:bottom w:val="single" w:sz="2" w:space="0" w:color="auto"/>
            </w:tcBorders>
            <w:noWrap/>
            <w:vAlign w:val="center"/>
            <w:hideMark/>
          </w:tcPr>
          <w:p w14:paraId="25C1A1FB" w14:textId="656AB9F4" w:rsidR="0063241F" w:rsidRPr="0063241F" w:rsidRDefault="0063241F" w:rsidP="00A94183">
            <w:pPr>
              <w:pStyle w:val="cuatexto"/>
              <w:jc w:val="right"/>
              <w:rPr>
                <w:color w:val="000000"/>
              </w:rPr>
            </w:pPr>
            <w:r w:rsidRPr="00A03D01">
              <w:t>13</w:t>
            </w:r>
          </w:p>
        </w:tc>
        <w:tc>
          <w:tcPr>
            <w:tcW w:w="733" w:type="dxa"/>
            <w:tcBorders>
              <w:top w:val="single" w:sz="4" w:space="0" w:color="auto"/>
              <w:bottom w:val="single" w:sz="2" w:space="0" w:color="auto"/>
            </w:tcBorders>
            <w:noWrap/>
            <w:vAlign w:val="center"/>
            <w:hideMark/>
          </w:tcPr>
          <w:p w14:paraId="106FE20B" w14:textId="7B5DC5C5" w:rsidR="0063241F" w:rsidRPr="0063241F" w:rsidRDefault="0063241F" w:rsidP="00A94183">
            <w:pPr>
              <w:pStyle w:val="cuatexto"/>
              <w:jc w:val="right"/>
              <w:rPr>
                <w:color w:val="000000"/>
              </w:rPr>
            </w:pPr>
            <w:r w:rsidRPr="00A03D01">
              <w:t>20</w:t>
            </w:r>
          </w:p>
        </w:tc>
        <w:tc>
          <w:tcPr>
            <w:tcW w:w="1464" w:type="dxa"/>
            <w:tcBorders>
              <w:top w:val="single" w:sz="4" w:space="0" w:color="auto"/>
              <w:bottom w:val="single" w:sz="2" w:space="0" w:color="auto"/>
            </w:tcBorders>
            <w:vAlign w:val="bottom"/>
          </w:tcPr>
          <w:p w14:paraId="2F3F7AE4" w14:textId="20138F3F" w:rsidR="0063241F" w:rsidRDefault="0063241F" w:rsidP="00A94183">
            <w:pPr>
              <w:pStyle w:val="cuatexto"/>
              <w:jc w:val="right"/>
              <w:rPr>
                <w:color w:val="000000"/>
              </w:rPr>
            </w:pPr>
            <w:r w:rsidRPr="7B5CD166">
              <w:t>14</w:t>
            </w:r>
          </w:p>
        </w:tc>
      </w:tr>
      <w:tr w:rsidR="0063241F" w14:paraId="41F96E32" w14:textId="77777777" w:rsidTr="002F7255">
        <w:trPr>
          <w:trHeight w:val="198"/>
        </w:trPr>
        <w:tc>
          <w:tcPr>
            <w:tcW w:w="1171" w:type="dxa"/>
            <w:vMerge/>
            <w:noWrap/>
            <w:vAlign w:val="center"/>
            <w:hideMark/>
          </w:tcPr>
          <w:p w14:paraId="70687F0D" w14:textId="77777777" w:rsidR="0063241F" w:rsidRPr="00812D67" w:rsidRDefault="0063241F" w:rsidP="0063241F">
            <w:pPr>
              <w:rPr>
                <w:rFonts w:ascii="Arial Narrow" w:hAnsi="Arial Narrow" w:cs="Calibri"/>
                <w:color w:val="000000"/>
                <w:sz w:val="20"/>
                <w:szCs w:val="20"/>
              </w:rPr>
            </w:pPr>
          </w:p>
        </w:tc>
        <w:tc>
          <w:tcPr>
            <w:tcW w:w="1758" w:type="dxa"/>
            <w:tcBorders>
              <w:top w:val="single" w:sz="2" w:space="0" w:color="auto"/>
              <w:bottom w:val="single" w:sz="2" w:space="0" w:color="auto"/>
            </w:tcBorders>
            <w:noWrap/>
            <w:vAlign w:val="center"/>
            <w:hideMark/>
          </w:tcPr>
          <w:p w14:paraId="73DF0909" w14:textId="77777777" w:rsidR="0063241F" w:rsidRPr="00812D67" w:rsidRDefault="0063241F" w:rsidP="0086385D">
            <w:pPr>
              <w:pStyle w:val="cuatexto"/>
              <w:rPr>
                <w:color w:val="000000"/>
              </w:rPr>
            </w:pPr>
            <w:r w:rsidRPr="7B5CD166">
              <w:t>Rurales grandes</w:t>
            </w:r>
          </w:p>
        </w:tc>
        <w:tc>
          <w:tcPr>
            <w:tcW w:w="732" w:type="dxa"/>
            <w:tcBorders>
              <w:top w:val="single" w:sz="2" w:space="0" w:color="auto"/>
              <w:bottom w:val="single" w:sz="2" w:space="0" w:color="auto"/>
            </w:tcBorders>
            <w:noWrap/>
            <w:vAlign w:val="center"/>
            <w:hideMark/>
          </w:tcPr>
          <w:p w14:paraId="4E6A8D17" w14:textId="54DE4F37" w:rsidR="0063241F" w:rsidRPr="0063241F" w:rsidRDefault="0063241F" w:rsidP="00A94183">
            <w:pPr>
              <w:pStyle w:val="cuatexto"/>
              <w:jc w:val="right"/>
              <w:rPr>
                <w:color w:val="000000"/>
              </w:rPr>
            </w:pPr>
            <w:r w:rsidRPr="00A03D01">
              <w:t>3</w:t>
            </w:r>
          </w:p>
        </w:tc>
        <w:tc>
          <w:tcPr>
            <w:tcW w:w="733" w:type="dxa"/>
            <w:tcBorders>
              <w:top w:val="single" w:sz="2" w:space="0" w:color="auto"/>
              <w:bottom w:val="single" w:sz="2" w:space="0" w:color="auto"/>
            </w:tcBorders>
            <w:noWrap/>
            <w:vAlign w:val="center"/>
            <w:hideMark/>
          </w:tcPr>
          <w:p w14:paraId="68B377B5" w14:textId="5B33B1B2" w:rsidR="0063241F" w:rsidRPr="0063241F" w:rsidRDefault="0063241F" w:rsidP="00A94183">
            <w:pPr>
              <w:pStyle w:val="cuatexto"/>
              <w:jc w:val="right"/>
              <w:rPr>
                <w:color w:val="000000"/>
              </w:rPr>
            </w:pPr>
            <w:r w:rsidRPr="00A03D01">
              <w:t>4</w:t>
            </w:r>
          </w:p>
        </w:tc>
        <w:tc>
          <w:tcPr>
            <w:tcW w:w="733" w:type="dxa"/>
            <w:tcBorders>
              <w:top w:val="single" w:sz="2" w:space="0" w:color="auto"/>
              <w:bottom w:val="single" w:sz="2" w:space="0" w:color="auto"/>
            </w:tcBorders>
            <w:noWrap/>
            <w:vAlign w:val="center"/>
            <w:hideMark/>
          </w:tcPr>
          <w:p w14:paraId="4804381D" w14:textId="64C2EB1E" w:rsidR="0063241F" w:rsidRPr="0063241F" w:rsidRDefault="0063241F" w:rsidP="00A94183">
            <w:pPr>
              <w:pStyle w:val="cuatexto"/>
              <w:jc w:val="right"/>
              <w:rPr>
                <w:color w:val="000000"/>
              </w:rPr>
            </w:pPr>
            <w:r w:rsidRPr="00A03D01">
              <w:t>3</w:t>
            </w:r>
          </w:p>
        </w:tc>
        <w:tc>
          <w:tcPr>
            <w:tcW w:w="732" w:type="dxa"/>
            <w:tcBorders>
              <w:top w:val="single" w:sz="2" w:space="0" w:color="auto"/>
              <w:bottom w:val="single" w:sz="2" w:space="0" w:color="auto"/>
            </w:tcBorders>
            <w:noWrap/>
            <w:vAlign w:val="center"/>
            <w:hideMark/>
          </w:tcPr>
          <w:p w14:paraId="64E996CF" w14:textId="141B6C4E" w:rsidR="0063241F" w:rsidRPr="0063241F" w:rsidRDefault="0063241F" w:rsidP="00A94183">
            <w:pPr>
              <w:pStyle w:val="cuatexto"/>
              <w:jc w:val="right"/>
              <w:rPr>
                <w:color w:val="000000"/>
              </w:rPr>
            </w:pPr>
            <w:r w:rsidRPr="00A03D01">
              <w:t>5</w:t>
            </w:r>
          </w:p>
        </w:tc>
        <w:tc>
          <w:tcPr>
            <w:tcW w:w="733" w:type="dxa"/>
            <w:tcBorders>
              <w:top w:val="single" w:sz="2" w:space="0" w:color="auto"/>
              <w:bottom w:val="single" w:sz="2" w:space="0" w:color="auto"/>
            </w:tcBorders>
            <w:noWrap/>
            <w:vAlign w:val="center"/>
            <w:hideMark/>
          </w:tcPr>
          <w:p w14:paraId="704B8113" w14:textId="351F3C8A" w:rsidR="0063241F" w:rsidRPr="0063241F" w:rsidRDefault="0063241F" w:rsidP="00A94183">
            <w:pPr>
              <w:pStyle w:val="cuatexto"/>
              <w:jc w:val="right"/>
              <w:rPr>
                <w:color w:val="000000"/>
              </w:rPr>
            </w:pPr>
            <w:r w:rsidRPr="00A03D01">
              <w:t>7</w:t>
            </w:r>
          </w:p>
        </w:tc>
        <w:tc>
          <w:tcPr>
            <w:tcW w:w="733" w:type="dxa"/>
            <w:tcBorders>
              <w:top w:val="single" w:sz="2" w:space="0" w:color="auto"/>
              <w:bottom w:val="single" w:sz="2" w:space="0" w:color="auto"/>
            </w:tcBorders>
            <w:noWrap/>
            <w:vAlign w:val="center"/>
            <w:hideMark/>
          </w:tcPr>
          <w:p w14:paraId="1BA3BC1A" w14:textId="73CFE950" w:rsidR="0063241F" w:rsidRPr="0063241F" w:rsidRDefault="0063241F" w:rsidP="00A94183">
            <w:pPr>
              <w:pStyle w:val="cuatexto"/>
              <w:jc w:val="right"/>
              <w:rPr>
                <w:color w:val="000000"/>
              </w:rPr>
            </w:pPr>
            <w:r w:rsidRPr="00A03D01">
              <w:t>11</w:t>
            </w:r>
          </w:p>
        </w:tc>
        <w:tc>
          <w:tcPr>
            <w:tcW w:w="1464" w:type="dxa"/>
            <w:tcBorders>
              <w:top w:val="single" w:sz="2" w:space="0" w:color="auto"/>
              <w:bottom w:val="single" w:sz="2" w:space="0" w:color="auto"/>
            </w:tcBorders>
            <w:vAlign w:val="bottom"/>
          </w:tcPr>
          <w:p w14:paraId="7373F135" w14:textId="0C5DBD1B" w:rsidR="0063241F" w:rsidRDefault="0063241F" w:rsidP="00A94183">
            <w:pPr>
              <w:pStyle w:val="cuatexto"/>
              <w:jc w:val="right"/>
              <w:rPr>
                <w:color w:val="000000"/>
              </w:rPr>
            </w:pPr>
            <w:r w:rsidRPr="7B5CD166">
              <w:t>8</w:t>
            </w:r>
          </w:p>
        </w:tc>
      </w:tr>
      <w:tr w:rsidR="0063241F" w14:paraId="561AD1C2" w14:textId="77777777" w:rsidTr="002F7255">
        <w:trPr>
          <w:trHeight w:val="198"/>
        </w:trPr>
        <w:tc>
          <w:tcPr>
            <w:tcW w:w="1171" w:type="dxa"/>
            <w:vMerge/>
            <w:noWrap/>
            <w:vAlign w:val="center"/>
            <w:hideMark/>
          </w:tcPr>
          <w:p w14:paraId="19055C64" w14:textId="77777777" w:rsidR="0063241F" w:rsidRPr="00812D67" w:rsidRDefault="0063241F" w:rsidP="0063241F">
            <w:pPr>
              <w:rPr>
                <w:rFonts w:ascii="Arial Narrow" w:hAnsi="Arial Narrow" w:cs="Calibri"/>
                <w:color w:val="000000"/>
                <w:sz w:val="20"/>
                <w:szCs w:val="20"/>
              </w:rPr>
            </w:pPr>
          </w:p>
        </w:tc>
        <w:tc>
          <w:tcPr>
            <w:tcW w:w="1758" w:type="dxa"/>
            <w:tcBorders>
              <w:top w:val="single" w:sz="2" w:space="0" w:color="auto"/>
              <w:bottom w:val="single" w:sz="2" w:space="0" w:color="auto"/>
            </w:tcBorders>
            <w:noWrap/>
            <w:vAlign w:val="center"/>
            <w:hideMark/>
          </w:tcPr>
          <w:p w14:paraId="7DB63533" w14:textId="77777777" w:rsidR="0063241F" w:rsidRPr="00812D67" w:rsidRDefault="0063241F" w:rsidP="0086385D">
            <w:pPr>
              <w:pStyle w:val="cuatexto"/>
              <w:rPr>
                <w:color w:val="000000"/>
              </w:rPr>
            </w:pPr>
            <w:r w:rsidRPr="7B5CD166">
              <w:t>Rurales medianas</w:t>
            </w:r>
          </w:p>
        </w:tc>
        <w:tc>
          <w:tcPr>
            <w:tcW w:w="732" w:type="dxa"/>
            <w:tcBorders>
              <w:top w:val="single" w:sz="2" w:space="0" w:color="auto"/>
              <w:bottom w:val="single" w:sz="2" w:space="0" w:color="auto"/>
            </w:tcBorders>
            <w:noWrap/>
            <w:vAlign w:val="center"/>
            <w:hideMark/>
          </w:tcPr>
          <w:p w14:paraId="5223F3AA" w14:textId="66370A0E" w:rsidR="0063241F" w:rsidRPr="0063241F" w:rsidRDefault="0063241F" w:rsidP="00A94183">
            <w:pPr>
              <w:pStyle w:val="cuatexto"/>
              <w:jc w:val="right"/>
              <w:rPr>
                <w:color w:val="000000"/>
              </w:rPr>
            </w:pPr>
            <w:r w:rsidRPr="00A03D01">
              <w:t>2</w:t>
            </w:r>
          </w:p>
        </w:tc>
        <w:tc>
          <w:tcPr>
            <w:tcW w:w="733" w:type="dxa"/>
            <w:tcBorders>
              <w:top w:val="single" w:sz="2" w:space="0" w:color="auto"/>
              <w:bottom w:val="single" w:sz="2" w:space="0" w:color="auto"/>
            </w:tcBorders>
            <w:noWrap/>
            <w:vAlign w:val="center"/>
            <w:hideMark/>
          </w:tcPr>
          <w:p w14:paraId="4847B0A0" w14:textId="6602E2F1" w:rsidR="0063241F" w:rsidRPr="0063241F" w:rsidRDefault="0063241F" w:rsidP="00A94183">
            <w:pPr>
              <w:pStyle w:val="cuatexto"/>
              <w:jc w:val="right"/>
              <w:rPr>
                <w:color w:val="000000"/>
              </w:rPr>
            </w:pPr>
            <w:r w:rsidRPr="00A03D01">
              <w:t>2</w:t>
            </w:r>
          </w:p>
        </w:tc>
        <w:tc>
          <w:tcPr>
            <w:tcW w:w="733" w:type="dxa"/>
            <w:tcBorders>
              <w:top w:val="single" w:sz="2" w:space="0" w:color="auto"/>
              <w:bottom w:val="single" w:sz="2" w:space="0" w:color="auto"/>
            </w:tcBorders>
            <w:noWrap/>
            <w:vAlign w:val="center"/>
            <w:hideMark/>
          </w:tcPr>
          <w:p w14:paraId="014FCB3C" w14:textId="089B599B" w:rsidR="0063241F" w:rsidRPr="0063241F" w:rsidRDefault="0063241F" w:rsidP="00A94183">
            <w:pPr>
              <w:pStyle w:val="cuatexto"/>
              <w:jc w:val="right"/>
              <w:rPr>
                <w:color w:val="000000"/>
              </w:rPr>
            </w:pPr>
            <w:r w:rsidRPr="00A03D01">
              <w:t>1</w:t>
            </w:r>
          </w:p>
        </w:tc>
        <w:tc>
          <w:tcPr>
            <w:tcW w:w="732" w:type="dxa"/>
            <w:tcBorders>
              <w:top w:val="single" w:sz="2" w:space="0" w:color="auto"/>
              <w:bottom w:val="single" w:sz="2" w:space="0" w:color="auto"/>
            </w:tcBorders>
            <w:noWrap/>
            <w:vAlign w:val="center"/>
            <w:hideMark/>
          </w:tcPr>
          <w:p w14:paraId="6D347FDB" w14:textId="4989E4B9" w:rsidR="0063241F" w:rsidRPr="0063241F" w:rsidRDefault="0063241F" w:rsidP="00A94183">
            <w:pPr>
              <w:pStyle w:val="cuatexto"/>
              <w:jc w:val="right"/>
              <w:rPr>
                <w:color w:val="000000"/>
              </w:rPr>
            </w:pPr>
            <w:r w:rsidRPr="00A03D01">
              <w:t>2</w:t>
            </w:r>
          </w:p>
        </w:tc>
        <w:tc>
          <w:tcPr>
            <w:tcW w:w="733" w:type="dxa"/>
            <w:tcBorders>
              <w:top w:val="single" w:sz="2" w:space="0" w:color="auto"/>
              <w:bottom w:val="single" w:sz="2" w:space="0" w:color="auto"/>
            </w:tcBorders>
            <w:noWrap/>
            <w:vAlign w:val="center"/>
            <w:hideMark/>
          </w:tcPr>
          <w:p w14:paraId="1219E435" w14:textId="09B408EB" w:rsidR="0063241F" w:rsidRPr="0063241F" w:rsidRDefault="0063241F" w:rsidP="00A94183">
            <w:pPr>
              <w:pStyle w:val="cuatexto"/>
              <w:jc w:val="right"/>
              <w:rPr>
                <w:color w:val="000000"/>
              </w:rPr>
            </w:pPr>
            <w:r w:rsidRPr="00A03D01">
              <w:t>3</w:t>
            </w:r>
          </w:p>
        </w:tc>
        <w:tc>
          <w:tcPr>
            <w:tcW w:w="733" w:type="dxa"/>
            <w:tcBorders>
              <w:top w:val="single" w:sz="2" w:space="0" w:color="auto"/>
              <w:bottom w:val="single" w:sz="2" w:space="0" w:color="auto"/>
            </w:tcBorders>
            <w:noWrap/>
            <w:vAlign w:val="center"/>
            <w:hideMark/>
          </w:tcPr>
          <w:p w14:paraId="065476A3" w14:textId="69E7DE44" w:rsidR="0063241F" w:rsidRPr="0063241F" w:rsidRDefault="0063241F" w:rsidP="00A94183">
            <w:pPr>
              <w:pStyle w:val="cuatexto"/>
              <w:jc w:val="right"/>
              <w:rPr>
                <w:color w:val="000000"/>
              </w:rPr>
            </w:pPr>
            <w:r w:rsidRPr="00A03D01">
              <w:t>4</w:t>
            </w:r>
          </w:p>
        </w:tc>
        <w:tc>
          <w:tcPr>
            <w:tcW w:w="1464" w:type="dxa"/>
            <w:tcBorders>
              <w:top w:val="single" w:sz="2" w:space="0" w:color="auto"/>
              <w:bottom w:val="single" w:sz="2" w:space="0" w:color="auto"/>
            </w:tcBorders>
            <w:vAlign w:val="bottom"/>
          </w:tcPr>
          <w:p w14:paraId="7157F339" w14:textId="5CAEC767" w:rsidR="0063241F" w:rsidRDefault="0063241F" w:rsidP="00A94183">
            <w:pPr>
              <w:pStyle w:val="cuatexto"/>
              <w:jc w:val="right"/>
              <w:rPr>
                <w:color w:val="000000"/>
              </w:rPr>
            </w:pPr>
            <w:r w:rsidRPr="7B5CD166">
              <w:t>2</w:t>
            </w:r>
          </w:p>
        </w:tc>
      </w:tr>
      <w:tr w:rsidR="0063241F" w14:paraId="17F712C3" w14:textId="77777777" w:rsidTr="002F7255">
        <w:trPr>
          <w:trHeight w:val="198"/>
        </w:trPr>
        <w:tc>
          <w:tcPr>
            <w:tcW w:w="1171" w:type="dxa"/>
            <w:vMerge/>
            <w:noWrap/>
            <w:vAlign w:val="center"/>
          </w:tcPr>
          <w:p w14:paraId="5DEDE9A6" w14:textId="77777777" w:rsidR="0063241F" w:rsidRPr="00812D67" w:rsidRDefault="0063241F" w:rsidP="0063241F">
            <w:pPr>
              <w:rPr>
                <w:rFonts w:ascii="Arial Narrow" w:hAnsi="Arial Narrow" w:cs="Calibri"/>
                <w:color w:val="000000"/>
                <w:sz w:val="20"/>
                <w:szCs w:val="20"/>
              </w:rPr>
            </w:pPr>
          </w:p>
        </w:tc>
        <w:tc>
          <w:tcPr>
            <w:tcW w:w="1758" w:type="dxa"/>
            <w:tcBorders>
              <w:top w:val="single" w:sz="2" w:space="0" w:color="auto"/>
              <w:bottom w:val="single" w:sz="2" w:space="0" w:color="auto"/>
            </w:tcBorders>
            <w:noWrap/>
            <w:vAlign w:val="center"/>
          </w:tcPr>
          <w:p w14:paraId="0B296DE8" w14:textId="77777777" w:rsidR="0063241F" w:rsidRDefault="0063241F" w:rsidP="0086385D">
            <w:pPr>
              <w:pStyle w:val="cuatexto"/>
              <w:rPr>
                <w:color w:val="000000"/>
              </w:rPr>
            </w:pPr>
            <w:r w:rsidRPr="7B5CD166">
              <w:t>Rurales pequeñas</w:t>
            </w:r>
          </w:p>
        </w:tc>
        <w:tc>
          <w:tcPr>
            <w:tcW w:w="732" w:type="dxa"/>
            <w:tcBorders>
              <w:top w:val="single" w:sz="2" w:space="0" w:color="auto"/>
              <w:bottom w:val="single" w:sz="2" w:space="0" w:color="auto"/>
            </w:tcBorders>
            <w:noWrap/>
            <w:vAlign w:val="center"/>
          </w:tcPr>
          <w:p w14:paraId="4F6A26A3" w14:textId="366EA2F3" w:rsidR="0063241F" w:rsidRPr="0063241F" w:rsidRDefault="0063241F" w:rsidP="00A94183">
            <w:pPr>
              <w:pStyle w:val="cuatexto"/>
              <w:jc w:val="right"/>
              <w:rPr>
                <w:color w:val="000000"/>
              </w:rPr>
            </w:pPr>
            <w:r w:rsidRPr="00A03D01">
              <w:t>2</w:t>
            </w:r>
          </w:p>
        </w:tc>
        <w:tc>
          <w:tcPr>
            <w:tcW w:w="733" w:type="dxa"/>
            <w:tcBorders>
              <w:top w:val="single" w:sz="2" w:space="0" w:color="auto"/>
              <w:bottom w:val="single" w:sz="2" w:space="0" w:color="auto"/>
            </w:tcBorders>
            <w:noWrap/>
            <w:vAlign w:val="center"/>
          </w:tcPr>
          <w:p w14:paraId="36590E63" w14:textId="54DC1230" w:rsidR="0063241F" w:rsidRPr="0063241F" w:rsidRDefault="0063241F" w:rsidP="00A94183">
            <w:pPr>
              <w:pStyle w:val="cuatexto"/>
              <w:jc w:val="right"/>
              <w:rPr>
                <w:color w:val="000000"/>
              </w:rPr>
            </w:pPr>
            <w:r w:rsidRPr="00A03D01">
              <w:t>2</w:t>
            </w:r>
          </w:p>
        </w:tc>
        <w:tc>
          <w:tcPr>
            <w:tcW w:w="733" w:type="dxa"/>
            <w:tcBorders>
              <w:top w:val="single" w:sz="2" w:space="0" w:color="auto"/>
              <w:bottom w:val="single" w:sz="2" w:space="0" w:color="auto"/>
            </w:tcBorders>
            <w:noWrap/>
            <w:vAlign w:val="center"/>
          </w:tcPr>
          <w:p w14:paraId="1189B745" w14:textId="5C3FDE1D" w:rsidR="0063241F" w:rsidRPr="0063241F" w:rsidRDefault="0063241F" w:rsidP="00A94183">
            <w:pPr>
              <w:pStyle w:val="cuatexto"/>
              <w:jc w:val="right"/>
              <w:rPr>
                <w:color w:val="000000"/>
              </w:rPr>
            </w:pPr>
            <w:r w:rsidRPr="00A03D01">
              <w:t>1</w:t>
            </w:r>
          </w:p>
        </w:tc>
        <w:tc>
          <w:tcPr>
            <w:tcW w:w="732" w:type="dxa"/>
            <w:tcBorders>
              <w:top w:val="single" w:sz="2" w:space="0" w:color="auto"/>
              <w:bottom w:val="single" w:sz="2" w:space="0" w:color="auto"/>
            </w:tcBorders>
            <w:noWrap/>
            <w:vAlign w:val="center"/>
          </w:tcPr>
          <w:p w14:paraId="6B489A98" w14:textId="3B2B9ADF" w:rsidR="0063241F" w:rsidRPr="0063241F" w:rsidRDefault="0063241F" w:rsidP="00A94183">
            <w:pPr>
              <w:pStyle w:val="cuatexto"/>
              <w:jc w:val="right"/>
              <w:rPr>
                <w:color w:val="000000"/>
              </w:rPr>
            </w:pPr>
            <w:r w:rsidRPr="00A03D01">
              <w:t>2</w:t>
            </w:r>
          </w:p>
        </w:tc>
        <w:tc>
          <w:tcPr>
            <w:tcW w:w="733" w:type="dxa"/>
            <w:tcBorders>
              <w:top w:val="single" w:sz="2" w:space="0" w:color="auto"/>
              <w:bottom w:val="single" w:sz="2" w:space="0" w:color="auto"/>
            </w:tcBorders>
            <w:noWrap/>
            <w:vAlign w:val="center"/>
          </w:tcPr>
          <w:p w14:paraId="5B5FB2D3" w14:textId="13AAB9FF" w:rsidR="0063241F" w:rsidRPr="0063241F" w:rsidRDefault="0063241F" w:rsidP="00A94183">
            <w:pPr>
              <w:pStyle w:val="cuatexto"/>
              <w:jc w:val="right"/>
              <w:rPr>
                <w:color w:val="000000"/>
              </w:rPr>
            </w:pPr>
            <w:r w:rsidRPr="00A03D01">
              <w:t>3</w:t>
            </w:r>
          </w:p>
        </w:tc>
        <w:tc>
          <w:tcPr>
            <w:tcW w:w="733" w:type="dxa"/>
            <w:tcBorders>
              <w:top w:val="single" w:sz="2" w:space="0" w:color="auto"/>
              <w:bottom w:val="single" w:sz="2" w:space="0" w:color="auto"/>
            </w:tcBorders>
            <w:noWrap/>
            <w:vAlign w:val="center"/>
          </w:tcPr>
          <w:p w14:paraId="015C415E" w14:textId="6B8AB9A7" w:rsidR="0063241F" w:rsidRPr="0063241F" w:rsidRDefault="0063241F" w:rsidP="00A94183">
            <w:pPr>
              <w:pStyle w:val="cuatexto"/>
              <w:jc w:val="right"/>
              <w:rPr>
                <w:color w:val="000000"/>
              </w:rPr>
            </w:pPr>
            <w:r w:rsidRPr="00A03D01">
              <w:t>4</w:t>
            </w:r>
          </w:p>
        </w:tc>
        <w:tc>
          <w:tcPr>
            <w:tcW w:w="1464" w:type="dxa"/>
            <w:tcBorders>
              <w:top w:val="single" w:sz="2" w:space="0" w:color="auto"/>
              <w:bottom w:val="single" w:sz="2" w:space="0" w:color="auto"/>
            </w:tcBorders>
            <w:vAlign w:val="bottom"/>
          </w:tcPr>
          <w:p w14:paraId="4B44582A" w14:textId="6EDFAA92" w:rsidR="0063241F" w:rsidRDefault="0063241F" w:rsidP="00A94183">
            <w:pPr>
              <w:pStyle w:val="cuatexto"/>
              <w:jc w:val="right"/>
              <w:rPr>
                <w:color w:val="000000"/>
              </w:rPr>
            </w:pPr>
            <w:r w:rsidRPr="7B5CD166">
              <w:t>2</w:t>
            </w:r>
          </w:p>
        </w:tc>
      </w:tr>
      <w:tr w:rsidR="0063241F" w14:paraId="34242EFB" w14:textId="77777777" w:rsidTr="002F7255">
        <w:trPr>
          <w:trHeight w:val="198"/>
        </w:trPr>
        <w:tc>
          <w:tcPr>
            <w:tcW w:w="1171" w:type="dxa"/>
            <w:vMerge/>
            <w:tcBorders>
              <w:bottom w:val="single" w:sz="4" w:space="0" w:color="auto"/>
            </w:tcBorders>
            <w:noWrap/>
            <w:vAlign w:val="center"/>
          </w:tcPr>
          <w:p w14:paraId="7C977710" w14:textId="77777777" w:rsidR="0063241F" w:rsidRPr="00812D67" w:rsidRDefault="0063241F" w:rsidP="0063241F">
            <w:pPr>
              <w:rPr>
                <w:rFonts w:ascii="Arial Narrow" w:hAnsi="Arial Narrow" w:cs="Calibri"/>
                <w:color w:val="000000"/>
                <w:sz w:val="20"/>
                <w:szCs w:val="20"/>
              </w:rPr>
            </w:pPr>
          </w:p>
        </w:tc>
        <w:tc>
          <w:tcPr>
            <w:tcW w:w="1758" w:type="dxa"/>
            <w:tcBorders>
              <w:top w:val="single" w:sz="2" w:space="0" w:color="auto"/>
              <w:bottom w:val="single" w:sz="4" w:space="0" w:color="auto"/>
            </w:tcBorders>
            <w:noWrap/>
            <w:vAlign w:val="center"/>
          </w:tcPr>
          <w:p w14:paraId="59BF91CE" w14:textId="77777777" w:rsidR="0063241F" w:rsidRDefault="0063241F" w:rsidP="0086385D">
            <w:pPr>
              <w:pStyle w:val="cuatexto"/>
              <w:rPr>
                <w:color w:val="000000"/>
              </w:rPr>
            </w:pPr>
            <w:r w:rsidRPr="7B5CD166">
              <w:t>Zonas especiales</w:t>
            </w:r>
          </w:p>
        </w:tc>
        <w:tc>
          <w:tcPr>
            <w:tcW w:w="732" w:type="dxa"/>
            <w:tcBorders>
              <w:top w:val="single" w:sz="2" w:space="0" w:color="auto"/>
              <w:bottom w:val="single" w:sz="4" w:space="0" w:color="auto"/>
            </w:tcBorders>
            <w:noWrap/>
            <w:vAlign w:val="center"/>
          </w:tcPr>
          <w:p w14:paraId="25496261" w14:textId="502A4D47" w:rsidR="0063241F" w:rsidRPr="0063241F" w:rsidRDefault="0063241F" w:rsidP="00A94183">
            <w:pPr>
              <w:pStyle w:val="cuatexto"/>
              <w:jc w:val="right"/>
              <w:rPr>
                <w:color w:val="000000"/>
              </w:rPr>
            </w:pPr>
            <w:r w:rsidRPr="00A03D01">
              <w:t>0,5</w:t>
            </w:r>
          </w:p>
        </w:tc>
        <w:tc>
          <w:tcPr>
            <w:tcW w:w="733" w:type="dxa"/>
            <w:tcBorders>
              <w:top w:val="single" w:sz="2" w:space="0" w:color="auto"/>
              <w:bottom w:val="single" w:sz="4" w:space="0" w:color="auto"/>
            </w:tcBorders>
            <w:noWrap/>
            <w:vAlign w:val="center"/>
          </w:tcPr>
          <w:p w14:paraId="0B4FF537" w14:textId="3B5CF98C" w:rsidR="0063241F" w:rsidRPr="0063241F" w:rsidRDefault="0063241F" w:rsidP="00A94183">
            <w:pPr>
              <w:pStyle w:val="cuatexto"/>
              <w:jc w:val="right"/>
              <w:rPr>
                <w:color w:val="000000"/>
              </w:rPr>
            </w:pPr>
            <w:r w:rsidRPr="00A03D01">
              <w:t>0,7</w:t>
            </w:r>
          </w:p>
        </w:tc>
        <w:tc>
          <w:tcPr>
            <w:tcW w:w="733" w:type="dxa"/>
            <w:tcBorders>
              <w:top w:val="single" w:sz="2" w:space="0" w:color="auto"/>
              <w:bottom w:val="single" w:sz="4" w:space="0" w:color="auto"/>
            </w:tcBorders>
            <w:noWrap/>
            <w:vAlign w:val="center"/>
          </w:tcPr>
          <w:p w14:paraId="157EE785" w14:textId="3E0A02D9" w:rsidR="0063241F" w:rsidRPr="0063241F" w:rsidRDefault="0063241F" w:rsidP="00A94183">
            <w:pPr>
              <w:pStyle w:val="cuatexto"/>
              <w:jc w:val="right"/>
              <w:rPr>
                <w:color w:val="000000"/>
              </w:rPr>
            </w:pPr>
            <w:r w:rsidRPr="00A03D01">
              <w:t>0,5</w:t>
            </w:r>
          </w:p>
        </w:tc>
        <w:tc>
          <w:tcPr>
            <w:tcW w:w="732" w:type="dxa"/>
            <w:tcBorders>
              <w:top w:val="single" w:sz="2" w:space="0" w:color="auto"/>
              <w:bottom w:val="single" w:sz="4" w:space="0" w:color="auto"/>
            </w:tcBorders>
            <w:noWrap/>
            <w:vAlign w:val="center"/>
          </w:tcPr>
          <w:p w14:paraId="4084970F" w14:textId="4C4F495E" w:rsidR="0063241F" w:rsidRPr="0063241F" w:rsidRDefault="0063241F" w:rsidP="00A94183">
            <w:pPr>
              <w:pStyle w:val="cuatexto"/>
              <w:jc w:val="right"/>
              <w:rPr>
                <w:color w:val="000000"/>
              </w:rPr>
            </w:pPr>
            <w:r w:rsidRPr="00A03D01">
              <w:t>0,4</w:t>
            </w:r>
          </w:p>
        </w:tc>
        <w:tc>
          <w:tcPr>
            <w:tcW w:w="733" w:type="dxa"/>
            <w:tcBorders>
              <w:top w:val="single" w:sz="2" w:space="0" w:color="auto"/>
              <w:bottom w:val="single" w:sz="4" w:space="0" w:color="auto"/>
            </w:tcBorders>
            <w:noWrap/>
            <w:vAlign w:val="center"/>
          </w:tcPr>
          <w:p w14:paraId="39A3E7B3" w14:textId="3F68247A" w:rsidR="0063241F" w:rsidRPr="0063241F" w:rsidRDefault="0063241F" w:rsidP="00A94183">
            <w:pPr>
              <w:pStyle w:val="cuatexto"/>
              <w:jc w:val="right"/>
              <w:rPr>
                <w:color w:val="000000"/>
              </w:rPr>
            </w:pPr>
            <w:r w:rsidRPr="00A03D01">
              <w:t>0,5</w:t>
            </w:r>
          </w:p>
        </w:tc>
        <w:tc>
          <w:tcPr>
            <w:tcW w:w="733" w:type="dxa"/>
            <w:tcBorders>
              <w:top w:val="single" w:sz="2" w:space="0" w:color="auto"/>
              <w:bottom w:val="single" w:sz="4" w:space="0" w:color="auto"/>
            </w:tcBorders>
            <w:noWrap/>
            <w:vAlign w:val="center"/>
          </w:tcPr>
          <w:p w14:paraId="5FFCA248" w14:textId="6E99932F" w:rsidR="0063241F" w:rsidRPr="0063241F" w:rsidRDefault="0063241F" w:rsidP="00A94183">
            <w:pPr>
              <w:pStyle w:val="cuatexto"/>
              <w:jc w:val="right"/>
              <w:rPr>
                <w:color w:val="000000"/>
              </w:rPr>
            </w:pPr>
            <w:r w:rsidRPr="00A03D01">
              <w:t>0,7</w:t>
            </w:r>
          </w:p>
        </w:tc>
        <w:tc>
          <w:tcPr>
            <w:tcW w:w="1464" w:type="dxa"/>
            <w:tcBorders>
              <w:top w:val="single" w:sz="2" w:space="0" w:color="auto"/>
              <w:bottom w:val="single" w:sz="4" w:space="0" w:color="auto"/>
            </w:tcBorders>
            <w:vAlign w:val="bottom"/>
          </w:tcPr>
          <w:p w14:paraId="79EA7F57" w14:textId="33267F0B" w:rsidR="0063241F" w:rsidRDefault="0063241F" w:rsidP="00A94183">
            <w:pPr>
              <w:pStyle w:val="cuatexto"/>
              <w:jc w:val="right"/>
              <w:rPr>
                <w:color w:val="000000"/>
              </w:rPr>
            </w:pPr>
            <w:r w:rsidRPr="7B5CD166">
              <w:t>0,2</w:t>
            </w:r>
          </w:p>
        </w:tc>
      </w:tr>
    </w:tbl>
    <w:p w14:paraId="2D1605E7" w14:textId="2D8F0FD2" w:rsidR="006372E7" w:rsidRPr="00DE6E25" w:rsidRDefault="00D359C5" w:rsidP="00DE6E25">
      <w:pPr>
        <w:pStyle w:val="texto"/>
        <w:spacing w:before="240" w:after="140"/>
        <w:jc w:val="both"/>
        <w:rPr>
          <w:rStyle w:val="textoCar"/>
        </w:rPr>
      </w:pPr>
      <w:r w:rsidRPr="7B5CD166">
        <w:rPr>
          <w:rStyle w:val="textoCar"/>
        </w:rPr>
        <w:t>En las zonas urbanas, además de que</w:t>
      </w:r>
      <w:r w:rsidR="0063241F" w:rsidRPr="7B5CD166">
        <w:rPr>
          <w:rStyle w:val="textoCar"/>
        </w:rPr>
        <w:t xml:space="preserve"> el empeoramiento es mucho más significativo</w:t>
      </w:r>
      <w:r w:rsidRPr="7B5CD166">
        <w:rPr>
          <w:rStyle w:val="textoCar"/>
        </w:rPr>
        <w:t xml:space="preserve">, presentan valores significativamente peores que el resto de ZBS. </w:t>
      </w:r>
      <w:r w:rsidR="009E3A6E" w:rsidRPr="7B5CD166">
        <w:rPr>
          <w:rStyle w:val="textoCar"/>
        </w:rPr>
        <w:t>Así,</w:t>
      </w:r>
      <w:r w:rsidRPr="7B5CD166">
        <w:rPr>
          <w:rStyle w:val="textoCar"/>
        </w:rPr>
        <w:t xml:space="preserve"> por ejemplo, el 20 por ciento de las citas en 2023 se concedieron en un plazo superior a una semana frente </w:t>
      </w:r>
      <w:r w:rsidRPr="002A5DDC">
        <w:rPr>
          <w:szCs w:val="26"/>
        </w:rPr>
        <w:t>al</w:t>
      </w:r>
      <w:r w:rsidRPr="7B5CD166">
        <w:rPr>
          <w:rStyle w:val="textoCar"/>
        </w:rPr>
        <w:t xml:space="preserve"> 0,7 por ciento de las zonas especiales o el cuatro por ciento de zonas rurales medianas y pequeñas.</w:t>
      </w:r>
    </w:p>
    <w:p w14:paraId="52E1888C" w14:textId="59B9C854" w:rsidR="00DD2630" w:rsidRDefault="003053AD" w:rsidP="002A5DDC">
      <w:pPr>
        <w:pStyle w:val="texto"/>
        <w:spacing w:after="140"/>
        <w:jc w:val="both"/>
        <w:rPr>
          <w:rStyle w:val="textoCar"/>
        </w:rPr>
      </w:pPr>
      <w:r>
        <w:rPr>
          <w:rStyle w:val="textoCar"/>
        </w:rPr>
        <w:t xml:space="preserve">Si incluimos en nuestro </w:t>
      </w:r>
      <w:r w:rsidRPr="002A5DDC">
        <w:rPr>
          <w:szCs w:val="26"/>
        </w:rPr>
        <w:t>análisis</w:t>
      </w:r>
      <w:r w:rsidR="00DD2630" w:rsidRPr="00282B1E">
        <w:rPr>
          <w:rStyle w:val="textoCar"/>
        </w:rPr>
        <w:t xml:space="preserve"> las citas días</w:t>
      </w:r>
      <w:r>
        <w:rPr>
          <w:rStyle w:val="textoCar"/>
        </w:rPr>
        <w:t xml:space="preserve"> y consultas a domicilio</w:t>
      </w:r>
      <w:r w:rsidR="00DD2630" w:rsidRPr="00282B1E">
        <w:rPr>
          <w:rStyle w:val="textoCar"/>
        </w:rPr>
        <w:t xml:space="preserve"> los porcentajes </w:t>
      </w:r>
      <w:r>
        <w:rPr>
          <w:rStyle w:val="textoCar"/>
        </w:rPr>
        <w:t>evolucionan en el periodo tal y como muestra el siguiente cuadro</w:t>
      </w:r>
      <w:r w:rsidR="00DD2630" w:rsidRPr="00282B1E">
        <w:rPr>
          <w:rStyle w:val="textoCar"/>
        </w:rPr>
        <w:t>:</w:t>
      </w:r>
      <w:r w:rsidR="00D359C5" w:rsidRPr="00282B1E">
        <w:rPr>
          <w:rStyle w:val="textoCar"/>
        </w:rPr>
        <w:t xml:space="preserve"> </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970"/>
        <w:gridCol w:w="1007"/>
        <w:gridCol w:w="992"/>
        <w:gridCol w:w="1127"/>
        <w:gridCol w:w="1127"/>
        <w:gridCol w:w="1290"/>
        <w:gridCol w:w="1276"/>
      </w:tblGrid>
      <w:tr w:rsidR="002F7255" w:rsidRPr="00CB0075" w14:paraId="68663A67" w14:textId="77777777" w:rsidTr="002F7255">
        <w:trPr>
          <w:trHeight w:val="255"/>
        </w:trPr>
        <w:tc>
          <w:tcPr>
            <w:tcW w:w="1970" w:type="dxa"/>
            <w:vMerge w:val="restart"/>
            <w:shd w:val="clear" w:color="auto" w:fill="8DB3E2" w:themeFill="text2" w:themeFillTint="66"/>
            <w:noWrap/>
            <w:vAlign w:val="center"/>
          </w:tcPr>
          <w:p w14:paraId="5879AF35" w14:textId="2B9613E2" w:rsidR="002F7255" w:rsidRDefault="002F7255" w:rsidP="002F7255">
            <w:pPr>
              <w:pStyle w:val="cuadroCabe"/>
            </w:pPr>
            <w:r w:rsidRPr="7B5CD166">
              <w:t>Plazo espera (días)</w:t>
            </w:r>
          </w:p>
        </w:tc>
        <w:tc>
          <w:tcPr>
            <w:tcW w:w="6819" w:type="dxa"/>
            <w:gridSpan w:val="6"/>
            <w:shd w:val="clear" w:color="auto" w:fill="8DB3E2" w:themeFill="text2" w:themeFillTint="66"/>
            <w:noWrap/>
            <w:vAlign w:val="bottom"/>
          </w:tcPr>
          <w:p w14:paraId="4F436AD5" w14:textId="77777777" w:rsidR="002F7255" w:rsidRPr="007C4A56" w:rsidRDefault="002F7255" w:rsidP="009C3A08">
            <w:pPr>
              <w:pStyle w:val="cuadroCabe"/>
              <w:jc w:val="center"/>
            </w:pPr>
            <w:r w:rsidRPr="7B5CD166">
              <w:t>Porcentaje de citas sobre el total concedidas</w:t>
            </w:r>
          </w:p>
        </w:tc>
      </w:tr>
      <w:tr w:rsidR="002F7255" w:rsidRPr="00CB0075" w14:paraId="26DF4F37" w14:textId="77777777" w:rsidTr="002F7255">
        <w:trPr>
          <w:trHeight w:val="255"/>
        </w:trPr>
        <w:tc>
          <w:tcPr>
            <w:tcW w:w="1970" w:type="dxa"/>
            <w:vMerge/>
            <w:shd w:val="clear" w:color="auto" w:fill="8DB3E2" w:themeFill="text2" w:themeFillTint="66"/>
            <w:noWrap/>
            <w:vAlign w:val="bottom"/>
          </w:tcPr>
          <w:p w14:paraId="34DB7722" w14:textId="7CF05912" w:rsidR="002F7255" w:rsidRPr="007C4A56" w:rsidRDefault="002F7255" w:rsidP="00A94183">
            <w:pPr>
              <w:pStyle w:val="cuadroCabe"/>
            </w:pPr>
          </w:p>
        </w:tc>
        <w:tc>
          <w:tcPr>
            <w:tcW w:w="1007" w:type="dxa"/>
            <w:shd w:val="clear" w:color="auto" w:fill="8DB3E2" w:themeFill="text2" w:themeFillTint="66"/>
            <w:noWrap/>
            <w:vAlign w:val="bottom"/>
          </w:tcPr>
          <w:p w14:paraId="6276148A" w14:textId="77777777" w:rsidR="002F7255" w:rsidRPr="007C4A56" w:rsidRDefault="002F7255" w:rsidP="00A94183">
            <w:pPr>
              <w:pStyle w:val="cuadroCabe"/>
              <w:jc w:val="right"/>
            </w:pPr>
            <w:r w:rsidRPr="7B5CD166">
              <w:t>2018</w:t>
            </w:r>
          </w:p>
        </w:tc>
        <w:tc>
          <w:tcPr>
            <w:tcW w:w="992" w:type="dxa"/>
            <w:shd w:val="clear" w:color="auto" w:fill="8DB3E2" w:themeFill="text2" w:themeFillTint="66"/>
            <w:noWrap/>
            <w:vAlign w:val="bottom"/>
          </w:tcPr>
          <w:p w14:paraId="66FECD05" w14:textId="77777777" w:rsidR="002F7255" w:rsidRPr="007C4A56" w:rsidRDefault="002F7255" w:rsidP="00A94183">
            <w:pPr>
              <w:pStyle w:val="cuadroCabe"/>
              <w:jc w:val="right"/>
            </w:pPr>
            <w:r w:rsidRPr="7B5CD166">
              <w:t>2019</w:t>
            </w:r>
          </w:p>
        </w:tc>
        <w:tc>
          <w:tcPr>
            <w:tcW w:w="1127" w:type="dxa"/>
            <w:shd w:val="clear" w:color="auto" w:fill="8DB3E2" w:themeFill="text2" w:themeFillTint="66"/>
            <w:noWrap/>
            <w:vAlign w:val="bottom"/>
          </w:tcPr>
          <w:p w14:paraId="580C1F51" w14:textId="77777777" w:rsidR="002F7255" w:rsidRPr="007C4A56" w:rsidRDefault="002F7255" w:rsidP="00A94183">
            <w:pPr>
              <w:pStyle w:val="cuadroCabe"/>
              <w:jc w:val="right"/>
            </w:pPr>
            <w:r w:rsidRPr="7B5CD166">
              <w:t>2020</w:t>
            </w:r>
          </w:p>
        </w:tc>
        <w:tc>
          <w:tcPr>
            <w:tcW w:w="1127" w:type="dxa"/>
            <w:shd w:val="clear" w:color="auto" w:fill="8DB3E2" w:themeFill="text2" w:themeFillTint="66"/>
            <w:noWrap/>
            <w:vAlign w:val="bottom"/>
          </w:tcPr>
          <w:p w14:paraId="641A52D8" w14:textId="77777777" w:rsidR="002F7255" w:rsidRPr="007C4A56" w:rsidRDefault="002F7255" w:rsidP="00A94183">
            <w:pPr>
              <w:pStyle w:val="cuadroCabe"/>
              <w:jc w:val="right"/>
            </w:pPr>
            <w:r w:rsidRPr="7B5CD166">
              <w:t>2021</w:t>
            </w:r>
          </w:p>
        </w:tc>
        <w:tc>
          <w:tcPr>
            <w:tcW w:w="1290" w:type="dxa"/>
            <w:shd w:val="clear" w:color="auto" w:fill="8DB3E2" w:themeFill="text2" w:themeFillTint="66"/>
            <w:noWrap/>
            <w:vAlign w:val="bottom"/>
          </w:tcPr>
          <w:p w14:paraId="60E9224D" w14:textId="77777777" w:rsidR="002F7255" w:rsidRPr="007C4A56" w:rsidRDefault="002F7255" w:rsidP="00A94183">
            <w:pPr>
              <w:pStyle w:val="cuadroCabe"/>
              <w:jc w:val="right"/>
            </w:pPr>
            <w:r w:rsidRPr="7B5CD166">
              <w:t>2022</w:t>
            </w:r>
          </w:p>
        </w:tc>
        <w:tc>
          <w:tcPr>
            <w:tcW w:w="1276" w:type="dxa"/>
            <w:shd w:val="clear" w:color="auto" w:fill="8DB3E2" w:themeFill="text2" w:themeFillTint="66"/>
            <w:noWrap/>
            <w:vAlign w:val="bottom"/>
          </w:tcPr>
          <w:p w14:paraId="6AD5CB26" w14:textId="77777777" w:rsidR="002F7255" w:rsidRPr="007C4A56" w:rsidRDefault="002F7255" w:rsidP="00A94183">
            <w:pPr>
              <w:pStyle w:val="cuadroCabe"/>
              <w:jc w:val="right"/>
            </w:pPr>
            <w:r w:rsidRPr="7B5CD166">
              <w:t>2023</w:t>
            </w:r>
          </w:p>
        </w:tc>
      </w:tr>
      <w:tr w:rsidR="000601B8" w:rsidRPr="0073296C" w14:paraId="03F3AFF1" w14:textId="77777777" w:rsidTr="002F7255">
        <w:trPr>
          <w:trHeight w:val="198"/>
        </w:trPr>
        <w:tc>
          <w:tcPr>
            <w:tcW w:w="1970" w:type="dxa"/>
            <w:tcBorders>
              <w:bottom w:val="single" w:sz="2" w:space="0" w:color="auto"/>
            </w:tcBorders>
            <w:shd w:val="clear" w:color="auto" w:fill="auto"/>
            <w:noWrap/>
            <w:vAlign w:val="bottom"/>
          </w:tcPr>
          <w:p w14:paraId="5FEEC5B9" w14:textId="29B26A6E" w:rsidR="000601B8" w:rsidRPr="007C4A56" w:rsidRDefault="000601B8" w:rsidP="00A94183">
            <w:pPr>
              <w:pStyle w:val="cuatexto"/>
            </w:pPr>
            <w:r>
              <w:t>En el día</w:t>
            </w:r>
          </w:p>
        </w:tc>
        <w:tc>
          <w:tcPr>
            <w:tcW w:w="1007" w:type="dxa"/>
            <w:tcBorders>
              <w:bottom w:val="single" w:sz="2" w:space="0" w:color="auto"/>
            </w:tcBorders>
            <w:shd w:val="clear" w:color="auto" w:fill="auto"/>
            <w:noWrap/>
            <w:vAlign w:val="bottom"/>
          </w:tcPr>
          <w:p w14:paraId="662434C1" w14:textId="0D27497C" w:rsidR="000601B8" w:rsidRPr="007C4A56" w:rsidRDefault="000601B8" w:rsidP="00A94183">
            <w:pPr>
              <w:pStyle w:val="cuatexto"/>
              <w:jc w:val="right"/>
            </w:pPr>
            <w:r w:rsidRPr="7B5CD166">
              <w:t>66</w:t>
            </w:r>
          </w:p>
        </w:tc>
        <w:tc>
          <w:tcPr>
            <w:tcW w:w="992" w:type="dxa"/>
            <w:tcBorders>
              <w:bottom w:val="single" w:sz="2" w:space="0" w:color="auto"/>
            </w:tcBorders>
            <w:shd w:val="clear" w:color="auto" w:fill="auto"/>
            <w:noWrap/>
            <w:vAlign w:val="bottom"/>
          </w:tcPr>
          <w:p w14:paraId="1608B532" w14:textId="03C624AF" w:rsidR="000601B8" w:rsidRPr="007C4A56" w:rsidRDefault="000601B8" w:rsidP="00A94183">
            <w:pPr>
              <w:pStyle w:val="cuatexto"/>
              <w:jc w:val="right"/>
            </w:pPr>
            <w:r w:rsidRPr="7B5CD166">
              <w:t>64</w:t>
            </w:r>
          </w:p>
        </w:tc>
        <w:tc>
          <w:tcPr>
            <w:tcW w:w="1127" w:type="dxa"/>
            <w:tcBorders>
              <w:bottom w:val="single" w:sz="2" w:space="0" w:color="auto"/>
            </w:tcBorders>
            <w:shd w:val="clear" w:color="auto" w:fill="auto"/>
            <w:noWrap/>
            <w:vAlign w:val="bottom"/>
          </w:tcPr>
          <w:p w14:paraId="671BF3E9" w14:textId="769C58E9" w:rsidR="000601B8" w:rsidRPr="007C4A56" w:rsidRDefault="000601B8" w:rsidP="00A94183">
            <w:pPr>
              <w:pStyle w:val="cuatexto"/>
              <w:jc w:val="right"/>
            </w:pPr>
            <w:r w:rsidRPr="7B5CD166">
              <w:t>64</w:t>
            </w:r>
          </w:p>
        </w:tc>
        <w:tc>
          <w:tcPr>
            <w:tcW w:w="1127" w:type="dxa"/>
            <w:tcBorders>
              <w:bottom w:val="single" w:sz="2" w:space="0" w:color="auto"/>
            </w:tcBorders>
            <w:shd w:val="clear" w:color="auto" w:fill="auto"/>
            <w:noWrap/>
            <w:vAlign w:val="bottom"/>
          </w:tcPr>
          <w:p w14:paraId="36692D0D" w14:textId="299C8B2B" w:rsidR="000601B8" w:rsidRPr="007C4A56" w:rsidRDefault="000601B8" w:rsidP="00A94183">
            <w:pPr>
              <w:pStyle w:val="cuatexto"/>
              <w:jc w:val="right"/>
            </w:pPr>
            <w:r w:rsidRPr="7B5CD166">
              <w:t>6</w:t>
            </w:r>
          </w:p>
        </w:tc>
        <w:tc>
          <w:tcPr>
            <w:tcW w:w="1290" w:type="dxa"/>
            <w:tcBorders>
              <w:bottom w:val="single" w:sz="2" w:space="0" w:color="auto"/>
            </w:tcBorders>
            <w:shd w:val="clear" w:color="auto" w:fill="auto"/>
            <w:noWrap/>
            <w:vAlign w:val="bottom"/>
          </w:tcPr>
          <w:p w14:paraId="7BF22BC7" w14:textId="4A0207D6" w:rsidR="000601B8" w:rsidRPr="007C4A56" w:rsidRDefault="000601B8" w:rsidP="00A94183">
            <w:pPr>
              <w:pStyle w:val="cuatexto"/>
              <w:jc w:val="right"/>
            </w:pPr>
            <w:r w:rsidRPr="7B5CD166">
              <w:t>60</w:t>
            </w:r>
          </w:p>
        </w:tc>
        <w:tc>
          <w:tcPr>
            <w:tcW w:w="1276" w:type="dxa"/>
            <w:tcBorders>
              <w:bottom w:val="single" w:sz="2" w:space="0" w:color="auto"/>
            </w:tcBorders>
            <w:shd w:val="clear" w:color="auto" w:fill="auto"/>
            <w:noWrap/>
            <w:vAlign w:val="bottom"/>
          </w:tcPr>
          <w:p w14:paraId="14866C41" w14:textId="641D46BC" w:rsidR="000601B8" w:rsidRPr="007C4A56" w:rsidRDefault="000601B8" w:rsidP="00A94183">
            <w:pPr>
              <w:pStyle w:val="cuatexto"/>
              <w:jc w:val="right"/>
            </w:pPr>
            <w:r w:rsidRPr="7B5CD166">
              <w:t>59</w:t>
            </w:r>
          </w:p>
        </w:tc>
      </w:tr>
      <w:tr w:rsidR="000601B8" w:rsidRPr="0073296C" w14:paraId="181F2436" w14:textId="77777777" w:rsidTr="002F7255">
        <w:trPr>
          <w:trHeight w:val="198"/>
        </w:trPr>
        <w:tc>
          <w:tcPr>
            <w:tcW w:w="1970" w:type="dxa"/>
            <w:tcBorders>
              <w:top w:val="single" w:sz="2" w:space="0" w:color="auto"/>
              <w:bottom w:val="single" w:sz="2" w:space="0" w:color="auto"/>
            </w:tcBorders>
            <w:shd w:val="clear" w:color="auto" w:fill="auto"/>
            <w:noWrap/>
            <w:vAlign w:val="bottom"/>
          </w:tcPr>
          <w:p w14:paraId="36B1581D" w14:textId="3CA9BCAD" w:rsidR="000601B8" w:rsidRPr="007C4A56" w:rsidRDefault="000601B8" w:rsidP="00A94183">
            <w:pPr>
              <w:pStyle w:val="cuatexto"/>
            </w:pPr>
            <w:r>
              <w:t>Al día siguiente</w:t>
            </w:r>
          </w:p>
        </w:tc>
        <w:tc>
          <w:tcPr>
            <w:tcW w:w="1007" w:type="dxa"/>
            <w:tcBorders>
              <w:top w:val="single" w:sz="2" w:space="0" w:color="auto"/>
              <w:bottom w:val="single" w:sz="2" w:space="0" w:color="auto"/>
            </w:tcBorders>
            <w:shd w:val="clear" w:color="auto" w:fill="auto"/>
            <w:noWrap/>
            <w:vAlign w:val="bottom"/>
          </w:tcPr>
          <w:p w14:paraId="4C8E26C7" w14:textId="6888E5C9" w:rsidR="000601B8" w:rsidRPr="007C4A56" w:rsidRDefault="000601B8" w:rsidP="00A94183">
            <w:pPr>
              <w:pStyle w:val="cuatexto"/>
              <w:jc w:val="right"/>
            </w:pPr>
            <w:r w:rsidRPr="7B5CD166">
              <w:t>17</w:t>
            </w:r>
          </w:p>
        </w:tc>
        <w:tc>
          <w:tcPr>
            <w:tcW w:w="992" w:type="dxa"/>
            <w:tcBorders>
              <w:top w:val="single" w:sz="2" w:space="0" w:color="auto"/>
              <w:bottom w:val="single" w:sz="2" w:space="0" w:color="auto"/>
            </w:tcBorders>
            <w:shd w:val="clear" w:color="auto" w:fill="auto"/>
            <w:noWrap/>
            <w:vAlign w:val="bottom"/>
          </w:tcPr>
          <w:p w14:paraId="04727CC2" w14:textId="76C00348" w:rsidR="000601B8" w:rsidRPr="007C4A56" w:rsidRDefault="000601B8" w:rsidP="00A94183">
            <w:pPr>
              <w:pStyle w:val="cuatexto"/>
              <w:jc w:val="right"/>
            </w:pPr>
            <w:r w:rsidRPr="7B5CD166">
              <w:t>16</w:t>
            </w:r>
          </w:p>
        </w:tc>
        <w:tc>
          <w:tcPr>
            <w:tcW w:w="1127" w:type="dxa"/>
            <w:tcBorders>
              <w:top w:val="single" w:sz="2" w:space="0" w:color="auto"/>
              <w:bottom w:val="single" w:sz="2" w:space="0" w:color="auto"/>
            </w:tcBorders>
            <w:shd w:val="clear" w:color="auto" w:fill="auto"/>
            <w:noWrap/>
            <w:vAlign w:val="bottom"/>
          </w:tcPr>
          <w:p w14:paraId="3728D77F" w14:textId="2072CBC3" w:rsidR="000601B8" w:rsidRPr="007C4A56" w:rsidRDefault="000601B8" w:rsidP="00A94183">
            <w:pPr>
              <w:pStyle w:val="cuatexto"/>
              <w:jc w:val="right"/>
            </w:pPr>
            <w:r w:rsidRPr="7B5CD166">
              <w:t>18</w:t>
            </w:r>
          </w:p>
        </w:tc>
        <w:tc>
          <w:tcPr>
            <w:tcW w:w="1127" w:type="dxa"/>
            <w:tcBorders>
              <w:top w:val="single" w:sz="2" w:space="0" w:color="auto"/>
              <w:bottom w:val="single" w:sz="2" w:space="0" w:color="auto"/>
            </w:tcBorders>
            <w:shd w:val="clear" w:color="auto" w:fill="auto"/>
            <w:noWrap/>
            <w:vAlign w:val="bottom"/>
          </w:tcPr>
          <w:p w14:paraId="34E005BE" w14:textId="604B7981" w:rsidR="000601B8" w:rsidRPr="007C4A56" w:rsidRDefault="000601B8" w:rsidP="00A94183">
            <w:pPr>
              <w:pStyle w:val="cuatexto"/>
              <w:jc w:val="right"/>
            </w:pPr>
            <w:r w:rsidRPr="7B5CD166">
              <w:t>17</w:t>
            </w:r>
          </w:p>
        </w:tc>
        <w:tc>
          <w:tcPr>
            <w:tcW w:w="1290" w:type="dxa"/>
            <w:tcBorders>
              <w:top w:val="single" w:sz="2" w:space="0" w:color="auto"/>
              <w:bottom w:val="single" w:sz="2" w:space="0" w:color="auto"/>
            </w:tcBorders>
            <w:shd w:val="clear" w:color="auto" w:fill="auto"/>
            <w:noWrap/>
            <w:vAlign w:val="bottom"/>
          </w:tcPr>
          <w:p w14:paraId="1149255D" w14:textId="4E5B2522" w:rsidR="000601B8" w:rsidRPr="007C4A56" w:rsidRDefault="000601B8" w:rsidP="00A94183">
            <w:pPr>
              <w:pStyle w:val="cuatexto"/>
              <w:jc w:val="right"/>
            </w:pPr>
            <w:r w:rsidRPr="7B5CD166">
              <w:t>15</w:t>
            </w:r>
          </w:p>
        </w:tc>
        <w:tc>
          <w:tcPr>
            <w:tcW w:w="1276" w:type="dxa"/>
            <w:tcBorders>
              <w:top w:val="single" w:sz="2" w:space="0" w:color="auto"/>
              <w:bottom w:val="single" w:sz="2" w:space="0" w:color="auto"/>
            </w:tcBorders>
            <w:shd w:val="clear" w:color="auto" w:fill="auto"/>
            <w:noWrap/>
            <w:vAlign w:val="bottom"/>
          </w:tcPr>
          <w:p w14:paraId="3E2B245F" w14:textId="67FC3E93" w:rsidR="000601B8" w:rsidRPr="007C4A56" w:rsidRDefault="000601B8" w:rsidP="00A94183">
            <w:pPr>
              <w:pStyle w:val="cuatexto"/>
              <w:jc w:val="right"/>
            </w:pPr>
            <w:r w:rsidRPr="7B5CD166">
              <w:t>13</w:t>
            </w:r>
          </w:p>
        </w:tc>
      </w:tr>
      <w:tr w:rsidR="000601B8" w:rsidRPr="0073296C" w14:paraId="7F4EFE82" w14:textId="77777777" w:rsidTr="002F7255">
        <w:trPr>
          <w:trHeight w:val="198"/>
        </w:trPr>
        <w:tc>
          <w:tcPr>
            <w:tcW w:w="1970" w:type="dxa"/>
            <w:tcBorders>
              <w:top w:val="single" w:sz="2" w:space="0" w:color="auto"/>
              <w:bottom w:val="single" w:sz="2" w:space="0" w:color="auto"/>
            </w:tcBorders>
            <w:shd w:val="clear" w:color="auto" w:fill="auto"/>
            <w:noWrap/>
            <w:vAlign w:val="bottom"/>
          </w:tcPr>
          <w:p w14:paraId="7DBCDAF8" w14:textId="56B813F6" w:rsidR="000601B8" w:rsidRPr="007C4A56" w:rsidRDefault="000601B8" w:rsidP="00A94183">
            <w:pPr>
              <w:pStyle w:val="cuatexto"/>
            </w:pPr>
            <w:r>
              <w:t>En dos días</w:t>
            </w:r>
          </w:p>
        </w:tc>
        <w:tc>
          <w:tcPr>
            <w:tcW w:w="1007" w:type="dxa"/>
            <w:tcBorders>
              <w:top w:val="single" w:sz="2" w:space="0" w:color="auto"/>
              <w:bottom w:val="single" w:sz="2" w:space="0" w:color="auto"/>
            </w:tcBorders>
            <w:shd w:val="clear" w:color="auto" w:fill="auto"/>
            <w:noWrap/>
            <w:vAlign w:val="bottom"/>
          </w:tcPr>
          <w:p w14:paraId="51295481" w14:textId="4450F2FF" w:rsidR="000601B8" w:rsidRPr="007C4A56" w:rsidRDefault="000601B8" w:rsidP="00A94183">
            <w:pPr>
              <w:pStyle w:val="cuatexto"/>
              <w:jc w:val="right"/>
            </w:pPr>
            <w:r w:rsidRPr="7B5CD166">
              <w:t>7</w:t>
            </w:r>
          </w:p>
        </w:tc>
        <w:tc>
          <w:tcPr>
            <w:tcW w:w="992" w:type="dxa"/>
            <w:tcBorders>
              <w:top w:val="single" w:sz="2" w:space="0" w:color="auto"/>
              <w:bottom w:val="single" w:sz="2" w:space="0" w:color="auto"/>
            </w:tcBorders>
            <w:shd w:val="clear" w:color="auto" w:fill="auto"/>
            <w:noWrap/>
            <w:vAlign w:val="bottom"/>
          </w:tcPr>
          <w:p w14:paraId="399BAECF" w14:textId="1DD84463" w:rsidR="000601B8" w:rsidRPr="007C4A56" w:rsidRDefault="000601B8" w:rsidP="00A94183">
            <w:pPr>
              <w:pStyle w:val="cuatexto"/>
              <w:jc w:val="right"/>
            </w:pPr>
            <w:r w:rsidRPr="7B5CD166">
              <w:t>7</w:t>
            </w:r>
          </w:p>
        </w:tc>
        <w:tc>
          <w:tcPr>
            <w:tcW w:w="1127" w:type="dxa"/>
            <w:tcBorders>
              <w:top w:val="single" w:sz="2" w:space="0" w:color="auto"/>
              <w:bottom w:val="single" w:sz="2" w:space="0" w:color="auto"/>
            </w:tcBorders>
            <w:shd w:val="clear" w:color="auto" w:fill="auto"/>
            <w:noWrap/>
            <w:vAlign w:val="bottom"/>
          </w:tcPr>
          <w:p w14:paraId="248DFBCA" w14:textId="544FC63B" w:rsidR="000601B8" w:rsidRPr="007C4A56" w:rsidRDefault="000601B8" w:rsidP="00A94183">
            <w:pPr>
              <w:pStyle w:val="cuatexto"/>
              <w:jc w:val="right"/>
            </w:pPr>
            <w:r w:rsidRPr="7B5CD166">
              <w:t>7</w:t>
            </w:r>
          </w:p>
        </w:tc>
        <w:tc>
          <w:tcPr>
            <w:tcW w:w="1127" w:type="dxa"/>
            <w:tcBorders>
              <w:top w:val="single" w:sz="2" w:space="0" w:color="auto"/>
              <w:bottom w:val="single" w:sz="2" w:space="0" w:color="auto"/>
            </w:tcBorders>
            <w:shd w:val="clear" w:color="auto" w:fill="auto"/>
            <w:noWrap/>
            <w:vAlign w:val="bottom"/>
          </w:tcPr>
          <w:p w14:paraId="76013DE2" w14:textId="0B574F2D" w:rsidR="000601B8" w:rsidRPr="007C4A56" w:rsidRDefault="000601B8" w:rsidP="00A94183">
            <w:pPr>
              <w:pStyle w:val="cuatexto"/>
              <w:jc w:val="right"/>
            </w:pPr>
            <w:r w:rsidRPr="7B5CD166">
              <w:t>7</w:t>
            </w:r>
          </w:p>
        </w:tc>
        <w:tc>
          <w:tcPr>
            <w:tcW w:w="1290" w:type="dxa"/>
            <w:tcBorders>
              <w:top w:val="single" w:sz="2" w:space="0" w:color="auto"/>
              <w:bottom w:val="single" w:sz="2" w:space="0" w:color="auto"/>
            </w:tcBorders>
            <w:shd w:val="clear" w:color="auto" w:fill="auto"/>
            <w:noWrap/>
            <w:vAlign w:val="bottom"/>
          </w:tcPr>
          <w:p w14:paraId="28B00E93" w14:textId="5479FA70" w:rsidR="000601B8" w:rsidRPr="007C4A56" w:rsidRDefault="000601B8" w:rsidP="00A94183">
            <w:pPr>
              <w:pStyle w:val="cuatexto"/>
              <w:jc w:val="right"/>
            </w:pPr>
            <w:r w:rsidRPr="7B5CD166">
              <w:t>7</w:t>
            </w:r>
          </w:p>
        </w:tc>
        <w:tc>
          <w:tcPr>
            <w:tcW w:w="1276" w:type="dxa"/>
            <w:tcBorders>
              <w:top w:val="single" w:sz="2" w:space="0" w:color="auto"/>
              <w:bottom w:val="single" w:sz="2" w:space="0" w:color="auto"/>
            </w:tcBorders>
            <w:shd w:val="clear" w:color="auto" w:fill="auto"/>
            <w:noWrap/>
            <w:vAlign w:val="bottom"/>
          </w:tcPr>
          <w:p w14:paraId="052BE078" w14:textId="17B26747" w:rsidR="000601B8" w:rsidRPr="007C4A56" w:rsidRDefault="000601B8" w:rsidP="00A94183">
            <w:pPr>
              <w:pStyle w:val="cuatexto"/>
              <w:jc w:val="right"/>
            </w:pPr>
            <w:r w:rsidRPr="7B5CD166">
              <w:t>6</w:t>
            </w:r>
          </w:p>
        </w:tc>
      </w:tr>
      <w:tr w:rsidR="000601B8" w:rsidRPr="0073296C" w14:paraId="30D74BC2" w14:textId="77777777" w:rsidTr="002F7255">
        <w:trPr>
          <w:trHeight w:val="198"/>
        </w:trPr>
        <w:tc>
          <w:tcPr>
            <w:tcW w:w="1970" w:type="dxa"/>
            <w:tcBorders>
              <w:top w:val="single" w:sz="2" w:space="0" w:color="auto"/>
              <w:bottom w:val="single" w:sz="2" w:space="0" w:color="auto"/>
            </w:tcBorders>
            <w:shd w:val="clear" w:color="auto" w:fill="auto"/>
            <w:noWrap/>
            <w:vAlign w:val="bottom"/>
          </w:tcPr>
          <w:p w14:paraId="1486B3CB" w14:textId="6EE29969" w:rsidR="000601B8" w:rsidRPr="007C4A56" w:rsidRDefault="000601B8" w:rsidP="00A94183">
            <w:pPr>
              <w:pStyle w:val="cuatexto"/>
            </w:pPr>
            <w:r>
              <w:t>En tres días</w:t>
            </w:r>
          </w:p>
        </w:tc>
        <w:tc>
          <w:tcPr>
            <w:tcW w:w="1007" w:type="dxa"/>
            <w:tcBorders>
              <w:top w:val="single" w:sz="2" w:space="0" w:color="auto"/>
              <w:bottom w:val="single" w:sz="2" w:space="0" w:color="auto"/>
            </w:tcBorders>
            <w:shd w:val="clear" w:color="auto" w:fill="auto"/>
            <w:noWrap/>
            <w:vAlign w:val="bottom"/>
          </w:tcPr>
          <w:p w14:paraId="0EAC4240" w14:textId="0BD7BD8D" w:rsidR="000601B8" w:rsidRPr="007C4A56" w:rsidRDefault="000601B8" w:rsidP="00A94183">
            <w:pPr>
              <w:pStyle w:val="cuatexto"/>
              <w:jc w:val="right"/>
            </w:pPr>
            <w:r w:rsidRPr="7B5CD166">
              <w:t>4</w:t>
            </w:r>
          </w:p>
        </w:tc>
        <w:tc>
          <w:tcPr>
            <w:tcW w:w="992" w:type="dxa"/>
            <w:tcBorders>
              <w:top w:val="single" w:sz="2" w:space="0" w:color="auto"/>
              <w:bottom w:val="single" w:sz="2" w:space="0" w:color="auto"/>
            </w:tcBorders>
            <w:shd w:val="clear" w:color="auto" w:fill="auto"/>
            <w:noWrap/>
            <w:vAlign w:val="bottom"/>
          </w:tcPr>
          <w:p w14:paraId="01763A04" w14:textId="08A4621F" w:rsidR="000601B8" w:rsidRPr="007C4A56" w:rsidRDefault="000601B8" w:rsidP="00A94183">
            <w:pPr>
              <w:pStyle w:val="cuatexto"/>
              <w:jc w:val="right"/>
            </w:pPr>
            <w:r w:rsidRPr="7B5CD166">
              <w:t>4</w:t>
            </w:r>
          </w:p>
        </w:tc>
        <w:tc>
          <w:tcPr>
            <w:tcW w:w="1127" w:type="dxa"/>
            <w:tcBorders>
              <w:top w:val="single" w:sz="2" w:space="0" w:color="auto"/>
              <w:bottom w:val="single" w:sz="2" w:space="0" w:color="auto"/>
            </w:tcBorders>
            <w:shd w:val="clear" w:color="auto" w:fill="auto"/>
            <w:noWrap/>
            <w:vAlign w:val="bottom"/>
          </w:tcPr>
          <w:p w14:paraId="2F9C57BD" w14:textId="416BADBA" w:rsidR="000601B8" w:rsidRPr="007C4A56" w:rsidRDefault="000601B8" w:rsidP="00A94183">
            <w:pPr>
              <w:pStyle w:val="cuatexto"/>
              <w:jc w:val="right"/>
            </w:pPr>
            <w:r w:rsidRPr="7B5CD166">
              <w:t>3</w:t>
            </w:r>
          </w:p>
        </w:tc>
        <w:tc>
          <w:tcPr>
            <w:tcW w:w="1127" w:type="dxa"/>
            <w:tcBorders>
              <w:top w:val="single" w:sz="2" w:space="0" w:color="auto"/>
              <w:bottom w:val="single" w:sz="2" w:space="0" w:color="auto"/>
            </w:tcBorders>
            <w:shd w:val="clear" w:color="auto" w:fill="auto"/>
            <w:noWrap/>
            <w:vAlign w:val="bottom"/>
          </w:tcPr>
          <w:p w14:paraId="1BDEAE8D" w14:textId="5ED62E9F" w:rsidR="000601B8" w:rsidRPr="007C4A56" w:rsidRDefault="000601B8" w:rsidP="00A94183">
            <w:pPr>
              <w:pStyle w:val="cuatexto"/>
              <w:jc w:val="right"/>
            </w:pPr>
            <w:r w:rsidRPr="7B5CD166">
              <w:t>4</w:t>
            </w:r>
          </w:p>
        </w:tc>
        <w:tc>
          <w:tcPr>
            <w:tcW w:w="1290" w:type="dxa"/>
            <w:tcBorders>
              <w:top w:val="single" w:sz="2" w:space="0" w:color="auto"/>
              <w:bottom w:val="single" w:sz="2" w:space="0" w:color="auto"/>
            </w:tcBorders>
            <w:shd w:val="clear" w:color="auto" w:fill="auto"/>
            <w:noWrap/>
            <w:vAlign w:val="bottom"/>
          </w:tcPr>
          <w:p w14:paraId="48DB21BD" w14:textId="5CEB2BD2" w:rsidR="000601B8" w:rsidRPr="007C4A56" w:rsidRDefault="000601B8" w:rsidP="00A94183">
            <w:pPr>
              <w:pStyle w:val="cuatexto"/>
              <w:jc w:val="right"/>
            </w:pPr>
            <w:r w:rsidRPr="7B5CD166">
              <w:t>4</w:t>
            </w:r>
          </w:p>
        </w:tc>
        <w:tc>
          <w:tcPr>
            <w:tcW w:w="1276" w:type="dxa"/>
            <w:tcBorders>
              <w:top w:val="single" w:sz="2" w:space="0" w:color="auto"/>
              <w:bottom w:val="single" w:sz="2" w:space="0" w:color="auto"/>
            </w:tcBorders>
            <w:shd w:val="clear" w:color="auto" w:fill="auto"/>
            <w:noWrap/>
            <w:vAlign w:val="bottom"/>
          </w:tcPr>
          <w:p w14:paraId="19AA2EEF" w14:textId="3EEB240C" w:rsidR="000601B8" w:rsidRPr="007C4A56" w:rsidRDefault="000601B8" w:rsidP="00A94183">
            <w:pPr>
              <w:pStyle w:val="cuatexto"/>
              <w:jc w:val="right"/>
            </w:pPr>
            <w:r w:rsidRPr="7B5CD166">
              <w:t>4</w:t>
            </w:r>
          </w:p>
        </w:tc>
      </w:tr>
      <w:tr w:rsidR="000601B8" w:rsidRPr="0073296C" w14:paraId="098A651E" w14:textId="77777777" w:rsidTr="002F7255">
        <w:trPr>
          <w:trHeight w:val="198"/>
        </w:trPr>
        <w:tc>
          <w:tcPr>
            <w:tcW w:w="1970" w:type="dxa"/>
            <w:tcBorders>
              <w:top w:val="single" w:sz="2" w:space="0" w:color="auto"/>
              <w:bottom w:val="single" w:sz="2" w:space="0" w:color="auto"/>
            </w:tcBorders>
            <w:shd w:val="clear" w:color="auto" w:fill="auto"/>
            <w:noWrap/>
            <w:vAlign w:val="bottom"/>
          </w:tcPr>
          <w:p w14:paraId="4E822F83" w14:textId="06243135" w:rsidR="000601B8" w:rsidRPr="007C4A56" w:rsidRDefault="000601B8" w:rsidP="00A94183">
            <w:pPr>
              <w:pStyle w:val="cuatexto"/>
            </w:pPr>
            <w:r>
              <w:t>En cuatro días</w:t>
            </w:r>
          </w:p>
        </w:tc>
        <w:tc>
          <w:tcPr>
            <w:tcW w:w="1007" w:type="dxa"/>
            <w:tcBorders>
              <w:top w:val="single" w:sz="2" w:space="0" w:color="auto"/>
              <w:bottom w:val="single" w:sz="2" w:space="0" w:color="auto"/>
            </w:tcBorders>
            <w:shd w:val="clear" w:color="auto" w:fill="auto"/>
            <w:noWrap/>
            <w:vAlign w:val="bottom"/>
          </w:tcPr>
          <w:p w14:paraId="73658CDA" w14:textId="463170E4" w:rsidR="000601B8" w:rsidRPr="007C4A56" w:rsidRDefault="000601B8" w:rsidP="00A94183">
            <w:pPr>
              <w:pStyle w:val="cuatexto"/>
              <w:jc w:val="right"/>
            </w:pPr>
            <w:r w:rsidRPr="7B5CD166">
              <w:t>2</w:t>
            </w:r>
          </w:p>
        </w:tc>
        <w:tc>
          <w:tcPr>
            <w:tcW w:w="992" w:type="dxa"/>
            <w:tcBorders>
              <w:top w:val="single" w:sz="2" w:space="0" w:color="auto"/>
              <w:bottom w:val="single" w:sz="2" w:space="0" w:color="auto"/>
            </w:tcBorders>
            <w:shd w:val="clear" w:color="auto" w:fill="auto"/>
            <w:noWrap/>
            <w:vAlign w:val="bottom"/>
          </w:tcPr>
          <w:p w14:paraId="19D9865A" w14:textId="3AF2C370" w:rsidR="000601B8" w:rsidRPr="007C4A56" w:rsidRDefault="000601B8" w:rsidP="00A94183">
            <w:pPr>
              <w:pStyle w:val="cuatexto"/>
              <w:jc w:val="right"/>
            </w:pPr>
            <w:r w:rsidRPr="7B5CD166">
              <w:t>3</w:t>
            </w:r>
          </w:p>
        </w:tc>
        <w:tc>
          <w:tcPr>
            <w:tcW w:w="1127" w:type="dxa"/>
            <w:tcBorders>
              <w:top w:val="single" w:sz="2" w:space="0" w:color="auto"/>
              <w:bottom w:val="single" w:sz="2" w:space="0" w:color="auto"/>
            </w:tcBorders>
            <w:shd w:val="clear" w:color="auto" w:fill="auto"/>
            <w:noWrap/>
            <w:vAlign w:val="bottom"/>
          </w:tcPr>
          <w:p w14:paraId="4903E79D" w14:textId="7EE75693" w:rsidR="000601B8" w:rsidRPr="007C4A56" w:rsidRDefault="000601B8" w:rsidP="00A94183">
            <w:pPr>
              <w:pStyle w:val="cuatexto"/>
              <w:jc w:val="right"/>
            </w:pPr>
            <w:r w:rsidRPr="7B5CD166">
              <w:t>2</w:t>
            </w:r>
          </w:p>
        </w:tc>
        <w:tc>
          <w:tcPr>
            <w:tcW w:w="1127" w:type="dxa"/>
            <w:tcBorders>
              <w:top w:val="single" w:sz="2" w:space="0" w:color="auto"/>
              <w:bottom w:val="single" w:sz="2" w:space="0" w:color="auto"/>
            </w:tcBorders>
            <w:shd w:val="clear" w:color="auto" w:fill="auto"/>
            <w:noWrap/>
            <w:vAlign w:val="bottom"/>
          </w:tcPr>
          <w:p w14:paraId="35D93F5D" w14:textId="018D039E" w:rsidR="000601B8" w:rsidRPr="007C4A56" w:rsidRDefault="000601B8" w:rsidP="00A94183">
            <w:pPr>
              <w:pStyle w:val="cuatexto"/>
              <w:jc w:val="right"/>
            </w:pPr>
            <w:r w:rsidRPr="7B5CD166">
              <w:t>3</w:t>
            </w:r>
          </w:p>
        </w:tc>
        <w:tc>
          <w:tcPr>
            <w:tcW w:w="1290" w:type="dxa"/>
            <w:tcBorders>
              <w:top w:val="single" w:sz="2" w:space="0" w:color="auto"/>
              <w:bottom w:val="single" w:sz="2" w:space="0" w:color="auto"/>
            </w:tcBorders>
            <w:shd w:val="clear" w:color="auto" w:fill="auto"/>
            <w:noWrap/>
            <w:vAlign w:val="bottom"/>
          </w:tcPr>
          <w:p w14:paraId="6A6097A4" w14:textId="17F45EBA" w:rsidR="000601B8" w:rsidRPr="007C4A56" w:rsidRDefault="000601B8" w:rsidP="00A94183">
            <w:pPr>
              <w:pStyle w:val="cuatexto"/>
              <w:jc w:val="right"/>
            </w:pPr>
            <w:r w:rsidRPr="7B5CD166">
              <w:t>3</w:t>
            </w:r>
          </w:p>
        </w:tc>
        <w:tc>
          <w:tcPr>
            <w:tcW w:w="1276" w:type="dxa"/>
            <w:tcBorders>
              <w:top w:val="single" w:sz="2" w:space="0" w:color="auto"/>
              <w:bottom w:val="single" w:sz="2" w:space="0" w:color="auto"/>
            </w:tcBorders>
            <w:shd w:val="clear" w:color="auto" w:fill="auto"/>
            <w:noWrap/>
            <w:vAlign w:val="bottom"/>
          </w:tcPr>
          <w:p w14:paraId="16A66C03" w14:textId="549B0B46" w:rsidR="000601B8" w:rsidRPr="007C4A56" w:rsidRDefault="000601B8" w:rsidP="00A94183">
            <w:pPr>
              <w:pStyle w:val="cuatexto"/>
              <w:jc w:val="right"/>
            </w:pPr>
            <w:r w:rsidRPr="7B5CD166">
              <w:t>3</w:t>
            </w:r>
          </w:p>
        </w:tc>
      </w:tr>
      <w:tr w:rsidR="000601B8" w:rsidRPr="0073296C" w14:paraId="3580CCFE" w14:textId="77777777" w:rsidTr="002F7255">
        <w:trPr>
          <w:trHeight w:val="198"/>
        </w:trPr>
        <w:tc>
          <w:tcPr>
            <w:tcW w:w="1970" w:type="dxa"/>
            <w:tcBorders>
              <w:top w:val="single" w:sz="2" w:space="0" w:color="auto"/>
              <w:bottom w:val="single" w:sz="2" w:space="0" w:color="auto"/>
            </w:tcBorders>
            <w:shd w:val="clear" w:color="auto" w:fill="auto"/>
            <w:noWrap/>
            <w:vAlign w:val="bottom"/>
          </w:tcPr>
          <w:p w14:paraId="1D55E1F4" w14:textId="35806CA3" w:rsidR="000601B8" w:rsidRPr="007C4A56" w:rsidRDefault="000601B8" w:rsidP="00A94183">
            <w:pPr>
              <w:pStyle w:val="cuatexto"/>
            </w:pPr>
            <w:r>
              <w:t>En cinco días</w:t>
            </w:r>
          </w:p>
        </w:tc>
        <w:tc>
          <w:tcPr>
            <w:tcW w:w="1007" w:type="dxa"/>
            <w:tcBorders>
              <w:top w:val="single" w:sz="2" w:space="0" w:color="auto"/>
              <w:bottom w:val="single" w:sz="2" w:space="0" w:color="auto"/>
            </w:tcBorders>
            <w:shd w:val="clear" w:color="auto" w:fill="auto"/>
            <w:noWrap/>
            <w:vAlign w:val="bottom"/>
          </w:tcPr>
          <w:p w14:paraId="02CA0E02" w14:textId="4A2BFB20" w:rsidR="000601B8" w:rsidRPr="007C4A56" w:rsidRDefault="000601B8" w:rsidP="00A94183">
            <w:pPr>
              <w:pStyle w:val="cuatexto"/>
              <w:jc w:val="right"/>
            </w:pPr>
            <w:r w:rsidRPr="7B5CD166">
              <w:t>2</w:t>
            </w:r>
          </w:p>
        </w:tc>
        <w:tc>
          <w:tcPr>
            <w:tcW w:w="992" w:type="dxa"/>
            <w:tcBorders>
              <w:top w:val="single" w:sz="2" w:space="0" w:color="auto"/>
              <w:bottom w:val="single" w:sz="2" w:space="0" w:color="auto"/>
            </w:tcBorders>
            <w:shd w:val="clear" w:color="auto" w:fill="auto"/>
            <w:noWrap/>
            <w:vAlign w:val="bottom"/>
          </w:tcPr>
          <w:p w14:paraId="1C881754" w14:textId="4A591A8B" w:rsidR="000601B8" w:rsidRPr="007C4A56" w:rsidRDefault="000601B8" w:rsidP="00A94183">
            <w:pPr>
              <w:pStyle w:val="cuatexto"/>
              <w:jc w:val="right"/>
            </w:pPr>
            <w:r w:rsidRPr="7B5CD166">
              <w:t>2</w:t>
            </w:r>
          </w:p>
        </w:tc>
        <w:tc>
          <w:tcPr>
            <w:tcW w:w="1127" w:type="dxa"/>
            <w:tcBorders>
              <w:top w:val="single" w:sz="2" w:space="0" w:color="auto"/>
              <w:bottom w:val="single" w:sz="2" w:space="0" w:color="auto"/>
            </w:tcBorders>
            <w:shd w:val="clear" w:color="auto" w:fill="auto"/>
            <w:noWrap/>
            <w:vAlign w:val="bottom"/>
          </w:tcPr>
          <w:p w14:paraId="2BF3B8A0" w14:textId="593ED842" w:rsidR="000601B8" w:rsidRPr="007C4A56" w:rsidRDefault="000601B8" w:rsidP="00A94183">
            <w:pPr>
              <w:pStyle w:val="cuatexto"/>
              <w:jc w:val="right"/>
            </w:pPr>
            <w:r w:rsidRPr="7B5CD166">
              <w:t>2</w:t>
            </w:r>
          </w:p>
        </w:tc>
        <w:tc>
          <w:tcPr>
            <w:tcW w:w="1127" w:type="dxa"/>
            <w:tcBorders>
              <w:top w:val="single" w:sz="2" w:space="0" w:color="auto"/>
              <w:bottom w:val="single" w:sz="2" w:space="0" w:color="auto"/>
            </w:tcBorders>
            <w:shd w:val="clear" w:color="auto" w:fill="auto"/>
            <w:noWrap/>
            <w:vAlign w:val="bottom"/>
          </w:tcPr>
          <w:p w14:paraId="3FFEAB11" w14:textId="42CEA59F" w:rsidR="000601B8" w:rsidRPr="007C4A56" w:rsidRDefault="000601B8" w:rsidP="00A94183">
            <w:pPr>
              <w:pStyle w:val="cuatexto"/>
              <w:jc w:val="right"/>
            </w:pPr>
            <w:r w:rsidRPr="7B5CD166">
              <w:t>2</w:t>
            </w:r>
          </w:p>
        </w:tc>
        <w:tc>
          <w:tcPr>
            <w:tcW w:w="1290" w:type="dxa"/>
            <w:tcBorders>
              <w:top w:val="single" w:sz="2" w:space="0" w:color="auto"/>
              <w:bottom w:val="single" w:sz="2" w:space="0" w:color="auto"/>
            </w:tcBorders>
            <w:shd w:val="clear" w:color="auto" w:fill="auto"/>
            <w:noWrap/>
            <w:vAlign w:val="bottom"/>
          </w:tcPr>
          <w:p w14:paraId="27F575F5" w14:textId="6EFD0784" w:rsidR="000601B8" w:rsidRPr="007C4A56" w:rsidRDefault="000601B8" w:rsidP="00A94183">
            <w:pPr>
              <w:pStyle w:val="cuatexto"/>
              <w:jc w:val="right"/>
            </w:pPr>
            <w:r w:rsidRPr="7B5CD166">
              <w:t>2</w:t>
            </w:r>
          </w:p>
        </w:tc>
        <w:tc>
          <w:tcPr>
            <w:tcW w:w="1276" w:type="dxa"/>
            <w:tcBorders>
              <w:top w:val="single" w:sz="2" w:space="0" w:color="auto"/>
              <w:bottom w:val="single" w:sz="2" w:space="0" w:color="auto"/>
            </w:tcBorders>
            <w:shd w:val="clear" w:color="auto" w:fill="auto"/>
            <w:noWrap/>
            <w:vAlign w:val="bottom"/>
          </w:tcPr>
          <w:p w14:paraId="0EBAF61F" w14:textId="10678567" w:rsidR="000601B8" w:rsidRPr="007C4A56" w:rsidRDefault="000601B8" w:rsidP="00A94183">
            <w:pPr>
              <w:pStyle w:val="cuatexto"/>
              <w:jc w:val="right"/>
            </w:pPr>
            <w:r w:rsidRPr="7B5CD166">
              <w:t>3</w:t>
            </w:r>
          </w:p>
        </w:tc>
      </w:tr>
      <w:tr w:rsidR="000601B8" w:rsidRPr="0073296C" w14:paraId="5CA8C33E" w14:textId="77777777" w:rsidTr="002F7255">
        <w:trPr>
          <w:trHeight w:val="198"/>
        </w:trPr>
        <w:tc>
          <w:tcPr>
            <w:tcW w:w="1970" w:type="dxa"/>
            <w:tcBorders>
              <w:top w:val="single" w:sz="2" w:space="0" w:color="auto"/>
              <w:bottom w:val="single" w:sz="2" w:space="0" w:color="auto"/>
            </w:tcBorders>
            <w:shd w:val="clear" w:color="auto" w:fill="auto"/>
            <w:noWrap/>
            <w:vAlign w:val="bottom"/>
          </w:tcPr>
          <w:p w14:paraId="2944FBED" w14:textId="1AD46D67" w:rsidR="000601B8" w:rsidRPr="007C4A56" w:rsidRDefault="000601B8" w:rsidP="00A94183">
            <w:pPr>
              <w:pStyle w:val="cuatexto"/>
            </w:pPr>
            <w:r>
              <w:t>En seis días</w:t>
            </w:r>
          </w:p>
        </w:tc>
        <w:tc>
          <w:tcPr>
            <w:tcW w:w="1007" w:type="dxa"/>
            <w:tcBorders>
              <w:top w:val="single" w:sz="2" w:space="0" w:color="auto"/>
              <w:bottom w:val="single" w:sz="2" w:space="0" w:color="auto"/>
            </w:tcBorders>
            <w:shd w:val="clear" w:color="auto" w:fill="auto"/>
            <w:noWrap/>
            <w:vAlign w:val="bottom"/>
          </w:tcPr>
          <w:p w14:paraId="568169CB" w14:textId="6524AA26" w:rsidR="000601B8" w:rsidRPr="007C4A56" w:rsidRDefault="000601B8" w:rsidP="00A94183">
            <w:pPr>
              <w:pStyle w:val="cuatexto"/>
              <w:jc w:val="right"/>
            </w:pPr>
            <w:r w:rsidRPr="7B5CD166">
              <w:t>1</w:t>
            </w:r>
          </w:p>
        </w:tc>
        <w:tc>
          <w:tcPr>
            <w:tcW w:w="992" w:type="dxa"/>
            <w:tcBorders>
              <w:top w:val="single" w:sz="2" w:space="0" w:color="auto"/>
              <w:bottom w:val="single" w:sz="2" w:space="0" w:color="auto"/>
            </w:tcBorders>
            <w:shd w:val="clear" w:color="auto" w:fill="auto"/>
            <w:noWrap/>
            <w:vAlign w:val="bottom"/>
          </w:tcPr>
          <w:p w14:paraId="3DC48183" w14:textId="4574E46C" w:rsidR="000601B8" w:rsidRPr="007C4A56" w:rsidRDefault="000601B8" w:rsidP="00A94183">
            <w:pPr>
              <w:pStyle w:val="cuatexto"/>
              <w:jc w:val="right"/>
            </w:pPr>
            <w:r w:rsidRPr="7B5CD166">
              <w:t>1</w:t>
            </w:r>
          </w:p>
        </w:tc>
        <w:tc>
          <w:tcPr>
            <w:tcW w:w="1127" w:type="dxa"/>
            <w:tcBorders>
              <w:top w:val="single" w:sz="2" w:space="0" w:color="auto"/>
              <w:bottom w:val="single" w:sz="2" w:space="0" w:color="auto"/>
            </w:tcBorders>
            <w:shd w:val="clear" w:color="auto" w:fill="auto"/>
            <w:noWrap/>
            <w:vAlign w:val="bottom"/>
          </w:tcPr>
          <w:p w14:paraId="36A96697" w14:textId="21DBE975" w:rsidR="000601B8" w:rsidRPr="007C4A56" w:rsidRDefault="000601B8" w:rsidP="00A94183">
            <w:pPr>
              <w:pStyle w:val="cuatexto"/>
              <w:jc w:val="right"/>
            </w:pPr>
            <w:r w:rsidRPr="7B5CD166">
              <w:t>1</w:t>
            </w:r>
          </w:p>
        </w:tc>
        <w:tc>
          <w:tcPr>
            <w:tcW w:w="1127" w:type="dxa"/>
            <w:tcBorders>
              <w:top w:val="single" w:sz="2" w:space="0" w:color="auto"/>
              <w:bottom w:val="single" w:sz="2" w:space="0" w:color="auto"/>
            </w:tcBorders>
            <w:shd w:val="clear" w:color="auto" w:fill="auto"/>
            <w:noWrap/>
            <w:vAlign w:val="bottom"/>
          </w:tcPr>
          <w:p w14:paraId="1BD18D31" w14:textId="07A76946" w:rsidR="000601B8" w:rsidRPr="007C4A56" w:rsidRDefault="000601B8" w:rsidP="00A94183">
            <w:pPr>
              <w:pStyle w:val="cuatexto"/>
              <w:jc w:val="right"/>
            </w:pPr>
            <w:r w:rsidRPr="7B5CD166">
              <w:t>1</w:t>
            </w:r>
          </w:p>
        </w:tc>
        <w:tc>
          <w:tcPr>
            <w:tcW w:w="1290" w:type="dxa"/>
            <w:tcBorders>
              <w:top w:val="single" w:sz="2" w:space="0" w:color="auto"/>
              <w:bottom w:val="single" w:sz="2" w:space="0" w:color="auto"/>
            </w:tcBorders>
            <w:shd w:val="clear" w:color="auto" w:fill="auto"/>
            <w:noWrap/>
            <w:vAlign w:val="bottom"/>
          </w:tcPr>
          <w:p w14:paraId="51225E93" w14:textId="02D04DAA" w:rsidR="000601B8" w:rsidRPr="007C4A56" w:rsidRDefault="000601B8" w:rsidP="00A94183">
            <w:pPr>
              <w:pStyle w:val="cuatexto"/>
              <w:jc w:val="right"/>
            </w:pPr>
            <w:r w:rsidRPr="7B5CD166">
              <w:t>2</w:t>
            </w:r>
          </w:p>
        </w:tc>
        <w:tc>
          <w:tcPr>
            <w:tcW w:w="1276" w:type="dxa"/>
            <w:tcBorders>
              <w:top w:val="single" w:sz="2" w:space="0" w:color="auto"/>
              <w:bottom w:val="single" w:sz="2" w:space="0" w:color="auto"/>
            </w:tcBorders>
            <w:shd w:val="clear" w:color="auto" w:fill="auto"/>
            <w:noWrap/>
            <w:vAlign w:val="bottom"/>
          </w:tcPr>
          <w:p w14:paraId="2E931C13" w14:textId="07A8E6D4" w:rsidR="000601B8" w:rsidRPr="007C4A56" w:rsidRDefault="000601B8" w:rsidP="00A94183">
            <w:pPr>
              <w:pStyle w:val="cuatexto"/>
              <w:jc w:val="right"/>
            </w:pPr>
            <w:r w:rsidRPr="7B5CD166">
              <w:t>2</w:t>
            </w:r>
          </w:p>
        </w:tc>
      </w:tr>
      <w:tr w:rsidR="000601B8" w:rsidRPr="0073296C" w14:paraId="350FD11E" w14:textId="77777777" w:rsidTr="002F7255">
        <w:trPr>
          <w:trHeight w:val="198"/>
        </w:trPr>
        <w:tc>
          <w:tcPr>
            <w:tcW w:w="1970" w:type="dxa"/>
            <w:tcBorders>
              <w:top w:val="single" w:sz="2" w:space="0" w:color="auto"/>
            </w:tcBorders>
            <w:shd w:val="clear" w:color="auto" w:fill="auto"/>
            <w:noWrap/>
            <w:vAlign w:val="bottom"/>
          </w:tcPr>
          <w:p w14:paraId="51570028" w14:textId="6275C722" w:rsidR="000601B8" w:rsidRPr="007C4A56" w:rsidRDefault="000601B8" w:rsidP="00A94183">
            <w:pPr>
              <w:pStyle w:val="cuatexto"/>
            </w:pPr>
            <w:r>
              <w:t>Una semana o más</w:t>
            </w:r>
          </w:p>
        </w:tc>
        <w:tc>
          <w:tcPr>
            <w:tcW w:w="1007" w:type="dxa"/>
            <w:tcBorders>
              <w:top w:val="single" w:sz="2" w:space="0" w:color="auto"/>
            </w:tcBorders>
            <w:shd w:val="clear" w:color="auto" w:fill="auto"/>
            <w:noWrap/>
            <w:vAlign w:val="bottom"/>
          </w:tcPr>
          <w:p w14:paraId="11ADE82F" w14:textId="7AF8B76B" w:rsidR="000601B8" w:rsidRPr="007C4A56" w:rsidRDefault="000601B8" w:rsidP="00A94183">
            <w:pPr>
              <w:pStyle w:val="cuatexto"/>
              <w:jc w:val="right"/>
            </w:pPr>
            <w:r w:rsidRPr="7B5CD166">
              <w:t>3</w:t>
            </w:r>
          </w:p>
        </w:tc>
        <w:tc>
          <w:tcPr>
            <w:tcW w:w="992" w:type="dxa"/>
            <w:tcBorders>
              <w:top w:val="single" w:sz="2" w:space="0" w:color="auto"/>
            </w:tcBorders>
            <w:shd w:val="clear" w:color="auto" w:fill="auto"/>
            <w:noWrap/>
            <w:vAlign w:val="bottom"/>
          </w:tcPr>
          <w:p w14:paraId="57B10AE5" w14:textId="0672EAA5" w:rsidR="000601B8" w:rsidRPr="007C4A56" w:rsidRDefault="000601B8" w:rsidP="00A94183">
            <w:pPr>
              <w:pStyle w:val="cuatexto"/>
              <w:jc w:val="right"/>
            </w:pPr>
            <w:r w:rsidRPr="7B5CD166">
              <w:t>4</w:t>
            </w:r>
          </w:p>
        </w:tc>
        <w:tc>
          <w:tcPr>
            <w:tcW w:w="1127" w:type="dxa"/>
            <w:tcBorders>
              <w:top w:val="single" w:sz="2" w:space="0" w:color="auto"/>
            </w:tcBorders>
            <w:shd w:val="clear" w:color="auto" w:fill="auto"/>
            <w:noWrap/>
            <w:vAlign w:val="bottom"/>
          </w:tcPr>
          <w:p w14:paraId="3DFBD965" w14:textId="3AD8A1ED" w:rsidR="000601B8" w:rsidRPr="007C4A56" w:rsidRDefault="000601B8" w:rsidP="00A94183">
            <w:pPr>
              <w:pStyle w:val="cuatexto"/>
              <w:jc w:val="right"/>
            </w:pPr>
            <w:r w:rsidRPr="7B5CD166">
              <w:t>3</w:t>
            </w:r>
          </w:p>
        </w:tc>
        <w:tc>
          <w:tcPr>
            <w:tcW w:w="1127" w:type="dxa"/>
            <w:tcBorders>
              <w:top w:val="single" w:sz="2" w:space="0" w:color="auto"/>
            </w:tcBorders>
            <w:shd w:val="clear" w:color="auto" w:fill="auto"/>
            <w:noWrap/>
            <w:vAlign w:val="bottom"/>
          </w:tcPr>
          <w:p w14:paraId="01CFC83E" w14:textId="0E8CA79E" w:rsidR="000601B8" w:rsidRPr="007C4A56" w:rsidRDefault="000601B8" w:rsidP="00A94183">
            <w:pPr>
              <w:pStyle w:val="cuatexto"/>
              <w:jc w:val="right"/>
            </w:pPr>
            <w:r w:rsidRPr="7B5CD166">
              <w:t>6</w:t>
            </w:r>
          </w:p>
        </w:tc>
        <w:tc>
          <w:tcPr>
            <w:tcW w:w="1290" w:type="dxa"/>
            <w:tcBorders>
              <w:top w:val="single" w:sz="2" w:space="0" w:color="auto"/>
            </w:tcBorders>
            <w:shd w:val="clear" w:color="auto" w:fill="auto"/>
            <w:noWrap/>
            <w:vAlign w:val="bottom"/>
          </w:tcPr>
          <w:p w14:paraId="1B41B01E" w14:textId="142BE6ED" w:rsidR="000601B8" w:rsidRPr="007C4A56" w:rsidRDefault="000601B8" w:rsidP="00A94183">
            <w:pPr>
              <w:pStyle w:val="cuatexto"/>
              <w:jc w:val="right"/>
            </w:pPr>
            <w:r w:rsidRPr="7B5CD166">
              <w:t>7</w:t>
            </w:r>
          </w:p>
        </w:tc>
        <w:tc>
          <w:tcPr>
            <w:tcW w:w="1276" w:type="dxa"/>
            <w:tcBorders>
              <w:top w:val="single" w:sz="2" w:space="0" w:color="auto"/>
            </w:tcBorders>
            <w:shd w:val="clear" w:color="auto" w:fill="auto"/>
            <w:noWrap/>
            <w:vAlign w:val="bottom"/>
          </w:tcPr>
          <w:p w14:paraId="420E2E37" w14:textId="602B0F9E" w:rsidR="000601B8" w:rsidRPr="007C4A56" w:rsidRDefault="000601B8" w:rsidP="00A94183">
            <w:pPr>
              <w:pStyle w:val="cuatexto"/>
              <w:jc w:val="right"/>
            </w:pPr>
            <w:r w:rsidRPr="7B5CD166">
              <w:t>9</w:t>
            </w:r>
          </w:p>
        </w:tc>
      </w:tr>
    </w:tbl>
    <w:p w14:paraId="4CF7E89C" w14:textId="4747126F" w:rsidR="00DD2630" w:rsidRDefault="008726A3" w:rsidP="00DE6E25">
      <w:pPr>
        <w:pStyle w:val="texto"/>
        <w:spacing w:before="240" w:after="240"/>
        <w:jc w:val="both"/>
        <w:rPr>
          <w:rStyle w:val="textoCar"/>
        </w:rPr>
      </w:pPr>
      <w:r>
        <w:rPr>
          <w:rStyle w:val="textoCar"/>
        </w:rPr>
        <w:t>El</w:t>
      </w:r>
      <w:r w:rsidR="00DD2630" w:rsidRPr="7B5CD166">
        <w:rPr>
          <w:rStyle w:val="textoCar"/>
        </w:rPr>
        <w:t xml:space="preserve"> porcentaje de citas concedidas en un plazo inferior a dos días en 2018 era del 83 por ciento frente al 72 por ciento de 2023. Mientras que las consultas concedidas a un </w:t>
      </w:r>
      <w:r w:rsidR="00DD2630" w:rsidRPr="002A5DDC">
        <w:rPr>
          <w:szCs w:val="26"/>
        </w:rPr>
        <w:t>plazo</w:t>
      </w:r>
      <w:r w:rsidR="00DD2630" w:rsidRPr="7B5CD166">
        <w:rPr>
          <w:rStyle w:val="textoCar"/>
        </w:rPr>
        <w:t xml:space="preserve"> superior a una semana en 2018 suponían el tres por ciento frente al nueve por ciento de 2023.</w:t>
      </w:r>
    </w:p>
    <w:p w14:paraId="78F3020D" w14:textId="62B4467C" w:rsidR="00CB057E" w:rsidRDefault="00CB057E">
      <w:pPr>
        <w:rPr>
          <w:rStyle w:val="textoCar"/>
        </w:rPr>
      </w:pPr>
      <w:r>
        <w:rPr>
          <w:rStyle w:val="textoCar"/>
        </w:rPr>
        <w:br w:type="page"/>
      </w:r>
    </w:p>
    <w:p w14:paraId="5AD524ED" w14:textId="561A3046" w:rsidR="000959D0" w:rsidRPr="000C7857" w:rsidRDefault="00937FCC" w:rsidP="00CB057E">
      <w:pPr>
        <w:pStyle w:val="atitulo3"/>
      </w:pPr>
      <w:r w:rsidRPr="000C7857">
        <w:lastRenderedPageBreak/>
        <w:t>3.</w:t>
      </w:r>
      <w:r w:rsidR="00AA246F" w:rsidRPr="000C7857">
        <w:t>4</w:t>
      </w:r>
      <w:r w:rsidRPr="000C7857">
        <w:t>.</w:t>
      </w:r>
      <w:r w:rsidR="006372E7" w:rsidRPr="000C7857">
        <w:t>3</w:t>
      </w:r>
      <w:r w:rsidRPr="000C7857">
        <w:t xml:space="preserve"> Disponibilidad de huecos libres en agendas por zona básica de salud</w:t>
      </w:r>
      <w:r w:rsidR="0017011F" w:rsidRPr="000C7857">
        <w:t xml:space="preserve"> </w:t>
      </w:r>
    </w:p>
    <w:p w14:paraId="71F2329F" w14:textId="77777777" w:rsidR="007059F9" w:rsidRDefault="0076618A" w:rsidP="002A5DDC">
      <w:pPr>
        <w:pStyle w:val="texto"/>
        <w:spacing w:after="140"/>
        <w:jc w:val="both"/>
        <w:rPr>
          <w:rStyle w:val="textoCar"/>
        </w:rPr>
      </w:pPr>
      <w:bookmarkStart w:id="57" w:name="_Toc3202789"/>
      <w:bookmarkStart w:id="58" w:name="_Toc3967030"/>
      <w:r>
        <w:rPr>
          <w:rStyle w:val="textoCar"/>
        </w:rPr>
        <w:t xml:space="preserve">Hemos analizado la disponibilidad de citas en las agendas por zona básica de salud tomando </w:t>
      </w:r>
      <w:r w:rsidRPr="002A5DDC">
        <w:rPr>
          <w:szCs w:val="26"/>
        </w:rPr>
        <w:t>como</w:t>
      </w:r>
      <w:r>
        <w:rPr>
          <w:rStyle w:val="textoCar"/>
        </w:rPr>
        <w:t xml:space="preserve"> referencia cuatro momentos del tiempo en 2024: 24 de marzo, 19 de mayo, 26 de mayo y 3 de junio. </w:t>
      </w:r>
    </w:p>
    <w:p w14:paraId="61E24B2B" w14:textId="0BCE6D46" w:rsidR="0076618A" w:rsidRDefault="35D40840" w:rsidP="000C7857">
      <w:pPr>
        <w:pStyle w:val="texto"/>
        <w:spacing w:after="240"/>
        <w:jc w:val="both"/>
        <w:rPr>
          <w:rStyle w:val="textoCar"/>
        </w:rPr>
      </w:pPr>
      <w:r w:rsidRPr="7B5CD166">
        <w:rPr>
          <w:rStyle w:val="textoCar"/>
        </w:rPr>
        <w:t xml:space="preserve">Para estas fechas hemos obtenido el porcentaje de citas que están libres sobre el total </w:t>
      </w:r>
      <w:r w:rsidR="12082DEB" w:rsidRPr="7B5CD166">
        <w:rPr>
          <w:rStyle w:val="textoCar"/>
        </w:rPr>
        <w:t xml:space="preserve">de </w:t>
      </w:r>
      <w:r w:rsidRPr="7B5CD166">
        <w:rPr>
          <w:rStyle w:val="textoCar"/>
        </w:rPr>
        <w:t xml:space="preserve">citas </w:t>
      </w:r>
      <w:r w:rsidR="4BFCEDE6" w:rsidRPr="002A5DDC">
        <w:rPr>
          <w:szCs w:val="26"/>
        </w:rPr>
        <w:t>tomando</w:t>
      </w:r>
      <w:r w:rsidR="4BFCEDE6" w:rsidRPr="7B5CD166">
        <w:rPr>
          <w:rStyle w:val="textoCar"/>
        </w:rPr>
        <w:t xml:space="preserve"> como referencia distintos plazos (</w:t>
      </w:r>
      <w:r w:rsidRPr="7B5CD166">
        <w:rPr>
          <w:rStyle w:val="textoCar"/>
        </w:rPr>
        <w:t>un día,</w:t>
      </w:r>
      <w:r w:rsidR="2CF2B53D" w:rsidRPr="7B5CD166">
        <w:rPr>
          <w:rStyle w:val="textoCar"/>
        </w:rPr>
        <w:t xml:space="preserve"> </w:t>
      </w:r>
      <w:r w:rsidR="0D4A631C" w:rsidRPr="7B5CD166">
        <w:rPr>
          <w:rStyle w:val="textoCar"/>
        </w:rPr>
        <w:t>en dos-</w:t>
      </w:r>
      <w:r w:rsidR="2CF2B53D" w:rsidRPr="7B5CD166">
        <w:rPr>
          <w:rStyle w:val="textoCar"/>
        </w:rPr>
        <w:t xml:space="preserve">tres días, </w:t>
      </w:r>
      <w:r w:rsidR="4BFCEDE6" w:rsidRPr="7B5CD166">
        <w:rPr>
          <w:rStyle w:val="textoCar"/>
        </w:rPr>
        <w:t xml:space="preserve">entre cuatro y siete días </w:t>
      </w:r>
      <w:r w:rsidR="2CF2B53D" w:rsidRPr="7B5CD166">
        <w:rPr>
          <w:rStyle w:val="textoCar"/>
        </w:rPr>
        <w:t xml:space="preserve">y </w:t>
      </w:r>
      <w:r w:rsidR="4BFCEDE6" w:rsidRPr="7B5CD166">
        <w:rPr>
          <w:rStyle w:val="textoCar"/>
        </w:rPr>
        <w:t xml:space="preserve">más de una </w:t>
      </w:r>
      <w:r w:rsidRPr="7B5CD166">
        <w:rPr>
          <w:rStyle w:val="textoCar"/>
        </w:rPr>
        <w:t>semana</w:t>
      </w:r>
      <w:r w:rsidR="4BFCEDE6" w:rsidRPr="7B5CD166">
        <w:rPr>
          <w:rStyle w:val="textoCar"/>
        </w:rPr>
        <w:t>)</w:t>
      </w:r>
      <w:r w:rsidR="1DFF2BAD" w:rsidRPr="7B5CD166">
        <w:rPr>
          <w:rStyle w:val="textoCar"/>
        </w:rPr>
        <w:t xml:space="preserve"> que son los siguientes:</w:t>
      </w:r>
    </w:p>
    <w:tbl>
      <w:tblPr>
        <w:tblW w:w="8789" w:type="dxa"/>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38"/>
        <w:gridCol w:w="893"/>
        <w:gridCol w:w="992"/>
        <w:gridCol w:w="942"/>
        <w:gridCol w:w="893"/>
        <w:gridCol w:w="10"/>
        <w:gridCol w:w="884"/>
        <w:gridCol w:w="1045"/>
        <w:gridCol w:w="767"/>
        <w:gridCol w:w="1025"/>
      </w:tblGrid>
      <w:tr w:rsidR="7B5CD166" w:rsidRPr="00124115" w14:paraId="184A9565" w14:textId="77777777" w:rsidTr="00C17B4D">
        <w:trPr>
          <w:trHeight w:val="249"/>
          <w:jc w:val="center"/>
        </w:trPr>
        <w:tc>
          <w:tcPr>
            <w:tcW w:w="1295" w:type="dxa"/>
            <w:tcBorders>
              <w:top w:val="single" w:sz="4" w:space="0" w:color="auto"/>
              <w:left w:val="nil"/>
              <w:bottom w:val="single" w:sz="2" w:space="0" w:color="auto"/>
              <w:right w:val="single" w:sz="2" w:space="0" w:color="auto"/>
            </w:tcBorders>
            <w:shd w:val="clear" w:color="auto" w:fill="8DB3E2" w:themeFill="text2" w:themeFillTint="66"/>
            <w:vAlign w:val="bottom"/>
          </w:tcPr>
          <w:p w14:paraId="1AF95603" w14:textId="22E2F9C1" w:rsidR="7B5CD166" w:rsidRPr="00124115" w:rsidRDefault="7B5CD166" w:rsidP="00124115">
            <w:pPr>
              <w:pStyle w:val="cuadroCabe"/>
              <w:jc w:val="center"/>
              <w:rPr>
                <w:sz w:val="16"/>
                <w:szCs w:val="16"/>
              </w:rPr>
            </w:pPr>
          </w:p>
        </w:tc>
        <w:tc>
          <w:tcPr>
            <w:tcW w:w="1824" w:type="dxa"/>
            <w:gridSpan w:val="2"/>
            <w:tcBorders>
              <w:top w:val="single" w:sz="4" w:space="0" w:color="auto"/>
              <w:left w:val="single" w:sz="2" w:space="0" w:color="auto"/>
              <w:bottom w:val="single" w:sz="2" w:space="0" w:color="auto"/>
              <w:right w:val="single" w:sz="2" w:space="0" w:color="auto"/>
            </w:tcBorders>
            <w:shd w:val="clear" w:color="auto" w:fill="8DB3E2" w:themeFill="text2" w:themeFillTint="66"/>
            <w:vAlign w:val="center"/>
          </w:tcPr>
          <w:p w14:paraId="09EA83B1" w14:textId="3757B580" w:rsidR="7B5CD166" w:rsidRPr="00124115" w:rsidRDefault="7B5CD166" w:rsidP="00124115">
            <w:pPr>
              <w:pStyle w:val="cuadroCabe"/>
              <w:jc w:val="center"/>
              <w:rPr>
                <w:sz w:val="16"/>
                <w:szCs w:val="16"/>
              </w:rPr>
            </w:pPr>
            <w:proofErr w:type="spellStart"/>
            <w:r w:rsidRPr="00124115">
              <w:rPr>
                <w:sz w:val="16"/>
                <w:szCs w:val="16"/>
              </w:rPr>
              <w:t>Fac</w:t>
            </w:r>
            <w:proofErr w:type="spellEnd"/>
            <w:r w:rsidRPr="00124115">
              <w:rPr>
                <w:sz w:val="16"/>
                <w:szCs w:val="16"/>
              </w:rPr>
              <w:t xml:space="preserve">. </w:t>
            </w:r>
            <w:proofErr w:type="spellStart"/>
            <w:r w:rsidRPr="00124115">
              <w:rPr>
                <w:sz w:val="16"/>
                <w:szCs w:val="16"/>
              </w:rPr>
              <w:t>med</w:t>
            </w:r>
            <w:proofErr w:type="spellEnd"/>
            <w:r w:rsidRPr="00124115">
              <w:rPr>
                <w:sz w:val="16"/>
                <w:szCs w:val="16"/>
              </w:rPr>
              <w:t>. familiar</w:t>
            </w:r>
          </w:p>
        </w:tc>
        <w:tc>
          <w:tcPr>
            <w:tcW w:w="1786" w:type="dxa"/>
            <w:gridSpan w:val="3"/>
            <w:tcBorders>
              <w:top w:val="single" w:sz="4" w:space="0" w:color="auto"/>
              <w:left w:val="single" w:sz="2" w:space="0" w:color="auto"/>
              <w:bottom w:val="single" w:sz="2" w:space="0" w:color="auto"/>
              <w:right w:val="single" w:sz="2" w:space="0" w:color="auto"/>
            </w:tcBorders>
            <w:shd w:val="clear" w:color="auto" w:fill="8DB3E2" w:themeFill="text2" w:themeFillTint="66"/>
            <w:vAlign w:val="center"/>
          </w:tcPr>
          <w:p w14:paraId="743C1183" w14:textId="3ADACDFC" w:rsidR="7B5CD166" w:rsidRPr="00124115" w:rsidRDefault="7B5CD166" w:rsidP="00124115">
            <w:pPr>
              <w:pStyle w:val="cuadroCabe"/>
              <w:jc w:val="center"/>
              <w:rPr>
                <w:sz w:val="16"/>
                <w:szCs w:val="16"/>
              </w:rPr>
            </w:pPr>
            <w:proofErr w:type="spellStart"/>
            <w:r w:rsidRPr="00124115">
              <w:rPr>
                <w:sz w:val="16"/>
                <w:szCs w:val="16"/>
              </w:rPr>
              <w:t>Fac</w:t>
            </w:r>
            <w:proofErr w:type="spellEnd"/>
            <w:r w:rsidRPr="00124115">
              <w:rPr>
                <w:sz w:val="16"/>
                <w:szCs w:val="16"/>
              </w:rPr>
              <w:t>. pediatría</w:t>
            </w:r>
          </w:p>
        </w:tc>
        <w:tc>
          <w:tcPr>
            <w:tcW w:w="1866" w:type="dxa"/>
            <w:gridSpan w:val="2"/>
            <w:tcBorders>
              <w:top w:val="single" w:sz="4" w:space="0" w:color="auto"/>
              <w:left w:val="single" w:sz="2" w:space="0" w:color="auto"/>
              <w:bottom w:val="single" w:sz="2" w:space="0" w:color="auto"/>
              <w:right w:val="single" w:sz="2" w:space="0" w:color="auto"/>
            </w:tcBorders>
            <w:shd w:val="clear" w:color="auto" w:fill="8DB3E2" w:themeFill="text2" w:themeFillTint="66"/>
            <w:vAlign w:val="center"/>
          </w:tcPr>
          <w:p w14:paraId="5D453553" w14:textId="771D1842" w:rsidR="7B5CD166" w:rsidRPr="00124115" w:rsidRDefault="7B5CD166" w:rsidP="00124115">
            <w:pPr>
              <w:pStyle w:val="cuadroCabe"/>
              <w:jc w:val="center"/>
              <w:rPr>
                <w:sz w:val="16"/>
                <w:szCs w:val="16"/>
              </w:rPr>
            </w:pPr>
            <w:proofErr w:type="spellStart"/>
            <w:r w:rsidRPr="00124115">
              <w:rPr>
                <w:sz w:val="16"/>
                <w:szCs w:val="16"/>
              </w:rPr>
              <w:t>Enferm</w:t>
            </w:r>
            <w:proofErr w:type="spellEnd"/>
            <w:r w:rsidRPr="00124115">
              <w:rPr>
                <w:sz w:val="16"/>
                <w:szCs w:val="16"/>
              </w:rPr>
              <w:t xml:space="preserve">. </w:t>
            </w:r>
            <w:proofErr w:type="spellStart"/>
            <w:r w:rsidRPr="00124115">
              <w:rPr>
                <w:sz w:val="16"/>
                <w:szCs w:val="16"/>
              </w:rPr>
              <w:t>med</w:t>
            </w:r>
            <w:proofErr w:type="spellEnd"/>
            <w:r w:rsidRPr="00124115">
              <w:rPr>
                <w:sz w:val="16"/>
                <w:szCs w:val="16"/>
              </w:rPr>
              <w:t>.</w:t>
            </w:r>
            <w:r w:rsidR="00A3706D" w:rsidRPr="00124115">
              <w:rPr>
                <w:sz w:val="16"/>
                <w:szCs w:val="16"/>
              </w:rPr>
              <w:t xml:space="preserve"> </w:t>
            </w:r>
            <w:r w:rsidRPr="00124115">
              <w:rPr>
                <w:sz w:val="16"/>
                <w:szCs w:val="16"/>
              </w:rPr>
              <w:t>familiar</w:t>
            </w:r>
          </w:p>
        </w:tc>
        <w:tc>
          <w:tcPr>
            <w:tcW w:w="1734" w:type="dxa"/>
            <w:gridSpan w:val="2"/>
            <w:tcBorders>
              <w:top w:val="single" w:sz="4" w:space="0" w:color="auto"/>
              <w:left w:val="single" w:sz="2" w:space="0" w:color="auto"/>
              <w:bottom w:val="single" w:sz="2" w:space="0" w:color="auto"/>
              <w:right w:val="nil"/>
            </w:tcBorders>
            <w:shd w:val="clear" w:color="auto" w:fill="8DB3E2" w:themeFill="text2" w:themeFillTint="66"/>
            <w:vAlign w:val="center"/>
          </w:tcPr>
          <w:p w14:paraId="3892717D" w14:textId="32388268" w:rsidR="7B5CD166" w:rsidRPr="00124115" w:rsidRDefault="7B5CD166" w:rsidP="00124115">
            <w:pPr>
              <w:pStyle w:val="cuadroCabe"/>
              <w:jc w:val="center"/>
              <w:rPr>
                <w:sz w:val="16"/>
                <w:szCs w:val="16"/>
              </w:rPr>
            </w:pPr>
            <w:proofErr w:type="spellStart"/>
            <w:r w:rsidRPr="00124115">
              <w:rPr>
                <w:sz w:val="16"/>
                <w:szCs w:val="16"/>
              </w:rPr>
              <w:t>Enferm</w:t>
            </w:r>
            <w:proofErr w:type="spellEnd"/>
            <w:r w:rsidRPr="00124115">
              <w:rPr>
                <w:sz w:val="16"/>
                <w:szCs w:val="16"/>
              </w:rPr>
              <w:t>.</w:t>
            </w:r>
            <w:r w:rsidR="00A3706D" w:rsidRPr="00124115">
              <w:rPr>
                <w:sz w:val="16"/>
                <w:szCs w:val="16"/>
              </w:rPr>
              <w:t xml:space="preserve"> </w:t>
            </w:r>
            <w:r w:rsidRPr="00124115">
              <w:rPr>
                <w:sz w:val="16"/>
                <w:szCs w:val="16"/>
              </w:rPr>
              <w:t>pediatría</w:t>
            </w:r>
          </w:p>
        </w:tc>
      </w:tr>
      <w:tr w:rsidR="7B5CD166" w:rsidRPr="00124115" w14:paraId="479BBE56" w14:textId="77777777" w:rsidTr="00C17B4D">
        <w:trPr>
          <w:trHeight w:val="615"/>
          <w:jc w:val="center"/>
        </w:trPr>
        <w:tc>
          <w:tcPr>
            <w:tcW w:w="1295" w:type="dxa"/>
            <w:tcBorders>
              <w:top w:val="single" w:sz="2" w:space="0" w:color="auto"/>
              <w:left w:val="nil"/>
              <w:bottom w:val="single" w:sz="4" w:space="0" w:color="auto"/>
              <w:right w:val="single" w:sz="2" w:space="0" w:color="auto"/>
            </w:tcBorders>
            <w:shd w:val="clear" w:color="auto" w:fill="8DB3E2" w:themeFill="text2" w:themeFillTint="66"/>
            <w:vAlign w:val="center"/>
          </w:tcPr>
          <w:p w14:paraId="742361D6" w14:textId="255F80C3" w:rsidR="7B5CD166" w:rsidRPr="00124115" w:rsidRDefault="7B5CD166" w:rsidP="00C17B4D">
            <w:pPr>
              <w:pStyle w:val="cuadroCabe"/>
              <w:spacing w:line="240" w:lineRule="auto"/>
              <w:rPr>
                <w:spacing w:val="0"/>
                <w:sz w:val="12"/>
                <w:szCs w:val="12"/>
              </w:rPr>
            </w:pPr>
            <w:r w:rsidRPr="00124115">
              <w:rPr>
                <w:spacing w:val="0"/>
                <w:sz w:val="12"/>
                <w:szCs w:val="12"/>
              </w:rPr>
              <w:t xml:space="preserve">  </w:t>
            </w:r>
          </w:p>
        </w:tc>
        <w:tc>
          <w:tcPr>
            <w:tcW w:w="864" w:type="dxa"/>
            <w:tcBorders>
              <w:top w:val="single" w:sz="2" w:space="0" w:color="auto"/>
              <w:left w:val="single" w:sz="2" w:space="0" w:color="auto"/>
              <w:bottom w:val="single" w:sz="4" w:space="0" w:color="auto"/>
              <w:right w:val="nil"/>
            </w:tcBorders>
            <w:shd w:val="clear" w:color="auto" w:fill="8DB3E2" w:themeFill="text2" w:themeFillTint="66"/>
            <w:vAlign w:val="center"/>
          </w:tcPr>
          <w:p w14:paraId="399165B9" w14:textId="50AA889E" w:rsidR="7B5CD166" w:rsidRPr="00124115" w:rsidRDefault="7B5CD166" w:rsidP="00C17B4D">
            <w:pPr>
              <w:pStyle w:val="cuadroCabe"/>
              <w:spacing w:line="240" w:lineRule="auto"/>
              <w:jc w:val="right"/>
              <w:rPr>
                <w:spacing w:val="0"/>
                <w:sz w:val="12"/>
                <w:szCs w:val="12"/>
              </w:rPr>
            </w:pPr>
            <w:r w:rsidRPr="00124115">
              <w:rPr>
                <w:spacing w:val="0"/>
                <w:sz w:val="12"/>
                <w:szCs w:val="12"/>
              </w:rPr>
              <w:t>% Huecos libres</w:t>
            </w:r>
          </w:p>
        </w:tc>
        <w:tc>
          <w:tcPr>
            <w:tcW w:w="960" w:type="dxa"/>
            <w:tcBorders>
              <w:top w:val="single" w:sz="2" w:space="0" w:color="auto"/>
              <w:left w:val="nil"/>
              <w:bottom w:val="single" w:sz="4" w:space="0" w:color="auto"/>
              <w:right w:val="single" w:sz="2" w:space="0" w:color="auto"/>
            </w:tcBorders>
            <w:shd w:val="clear" w:color="auto" w:fill="8DB3E2" w:themeFill="text2" w:themeFillTint="66"/>
            <w:vAlign w:val="center"/>
          </w:tcPr>
          <w:p w14:paraId="71D39C45" w14:textId="00D66825" w:rsidR="7B5CD166" w:rsidRPr="00124115" w:rsidRDefault="7B5CD166" w:rsidP="00C17B4D">
            <w:pPr>
              <w:pStyle w:val="cuadroCabe"/>
              <w:spacing w:line="240" w:lineRule="auto"/>
              <w:ind w:left="-140"/>
              <w:jc w:val="right"/>
              <w:rPr>
                <w:spacing w:val="0"/>
                <w:sz w:val="12"/>
                <w:szCs w:val="12"/>
              </w:rPr>
            </w:pPr>
            <w:r w:rsidRPr="00124115">
              <w:rPr>
                <w:spacing w:val="0"/>
                <w:sz w:val="12"/>
                <w:szCs w:val="12"/>
              </w:rPr>
              <w:t xml:space="preserve">% Concertada </w:t>
            </w:r>
            <w:r w:rsidR="00C17B4D">
              <w:rPr>
                <w:spacing w:val="0"/>
                <w:sz w:val="12"/>
                <w:szCs w:val="12"/>
              </w:rPr>
              <w:t>sobre</w:t>
            </w:r>
            <w:r w:rsidRPr="00124115">
              <w:rPr>
                <w:spacing w:val="0"/>
                <w:sz w:val="12"/>
                <w:szCs w:val="12"/>
              </w:rPr>
              <w:t xml:space="preserve"> huecos ocupados</w:t>
            </w:r>
          </w:p>
        </w:tc>
        <w:tc>
          <w:tcPr>
            <w:tcW w:w="912" w:type="dxa"/>
            <w:tcBorders>
              <w:top w:val="single" w:sz="2" w:space="0" w:color="auto"/>
              <w:left w:val="single" w:sz="2" w:space="0" w:color="auto"/>
              <w:bottom w:val="single" w:sz="4" w:space="0" w:color="auto"/>
              <w:right w:val="nil"/>
            </w:tcBorders>
            <w:shd w:val="clear" w:color="auto" w:fill="8DB3E2" w:themeFill="text2" w:themeFillTint="66"/>
            <w:vAlign w:val="center"/>
          </w:tcPr>
          <w:p w14:paraId="74D37966" w14:textId="17642C54" w:rsidR="7B5CD166" w:rsidRPr="00124115" w:rsidRDefault="7B5CD166" w:rsidP="00C17B4D">
            <w:pPr>
              <w:pStyle w:val="cuadroCabe"/>
              <w:spacing w:line="240" w:lineRule="auto"/>
              <w:ind w:left="-112"/>
              <w:jc w:val="right"/>
              <w:rPr>
                <w:spacing w:val="0"/>
                <w:sz w:val="12"/>
                <w:szCs w:val="12"/>
              </w:rPr>
            </w:pPr>
            <w:r w:rsidRPr="00124115">
              <w:rPr>
                <w:spacing w:val="0"/>
                <w:sz w:val="12"/>
                <w:szCs w:val="12"/>
              </w:rPr>
              <w:t>% Huecos libres</w:t>
            </w:r>
          </w:p>
        </w:tc>
        <w:tc>
          <w:tcPr>
            <w:tcW w:w="864" w:type="dxa"/>
            <w:tcBorders>
              <w:top w:val="single" w:sz="2" w:space="0" w:color="auto"/>
              <w:left w:val="nil"/>
              <w:bottom w:val="single" w:sz="4" w:space="0" w:color="auto"/>
              <w:right w:val="single" w:sz="2" w:space="0" w:color="auto"/>
            </w:tcBorders>
            <w:shd w:val="clear" w:color="auto" w:fill="8DB3E2" w:themeFill="text2" w:themeFillTint="66"/>
            <w:vAlign w:val="center"/>
          </w:tcPr>
          <w:p w14:paraId="48D5AC22" w14:textId="790541B8" w:rsidR="7B5CD166" w:rsidRPr="00124115" w:rsidRDefault="7B5CD166" w:rsidP="00C17B4D">
            <w:pPr>
              <w:pStyle w:val="cuadroCabe"/>
              <w:spacing w:line="240" w:lineRule="auto"/>
              <w:ind w:left="-168"/>
              <w:jc w:val="right"/>
              <w:rPr>
                <w:spacing w:val="0"/>
                <w:sz w:val="12"/>
                <w:szCs w:val="12"/>
              </w:rPr>
            </w:pPr>
            <w:r w:rsidRPr="00124115">
              <w:rPr>
                <w:spacing w:val="0"/>
                <w:sz w:val="12"/>
                <w:szCs w:val="12"/>
              </w:rPr>
              <w:t>% Concertada sobre huecos ocupados</w:t>
            </w:r>
          </w:p>
        </w:tc>
        <w:tc>
          <w:tcPr>
            <w:tcW w:w="865" w:type="dxa"/>
            <w:gridSpan w:val="2"/>
            <w:tcBorders>
              <w:top w:val="single" w:sz="2" w:space="0" w:color="auto"/>
              <w:left w:val="single" w:sz="2" w:space="0" w:color="auto"/>
              <w:bottom w:val="single" w:sz="4" w:space="0" w:color="auto"/>
              <w:right w:val="nil"/>
            </w:tcBorders>
            <w:shd w:val="clear" w:color="auto" w:fill="8DB3E2" w:themeFill="text2" w:themeFillTint="66"/>
            <w:vAlign w:val="center"/>
          </w:tcPr>
          <w:p w14:paraId="17129AFB" w14:textId="59B71A51" w:rsidR="7B5CD166" w:rsidRPr="00124115" w:rsidRDefault="7B5CD166" w:rsidP="00C17B4D">
            <w:pPr>
              <w:pStyle w:val="cuadroCabe"/>
              <w:spacing w:line="240" w:lineRule="auto"/>
              <w:jc w:val="right"/>
              <w:rPr>
                <w:spacing w:val="0"/>
                <w:sz w:val="12"/>
                <w:szCs w:val="12"/>
              </w:rPr>
            </w:pPr>
            <w:r w:rsidRPr="00124115">
              <w:rPr>
                <w:spacing w:val="0"/>
                <w:sz w:val="12"/>
                <w:szCs w:val="12"/>
              </w:rPr>
              <w:t>% Huecos libres</w:t>
            </w:r>
          </w:p>
        </w:tc>
        <w:tc>
          <w:tcPr>
            <w:tcW w:w="1011" w:type="dxa"/>
            <w:tcBorders>
              <w:top w:val="single" w:sz="2" w:space="0" w:color="auto"/>
              <w:left w:val="nil"/>
              <w:bottom w:val="single" w:sz="4" w:space="0" w:color="auto"/>
              <w:right w:val="single" w:sz="2" w:space="0" w:color="auto"/>
            </w:tcBorders>
            <w:shd w:val="clear" w:color="auto" w:fill="8DB3E2" w:themeFill="text2" w:themeFillTint="66"/>
            <w:vAlign w:val="center"/>
          </w:tcPr>
          <w:p w14:paraId="5C09CF3B" w14:textId="6079739C" w:rsidR="7B5CD166" w:rsidRPr="00124115" w:rsidRDefault="7B5CD166" w:rsidP="00C17B4D">
            <w:pPr>
              <w:pStyle w:val="cuadroCabe"/>
              <w:spacing w:line="240" w:lineRule="auto"/>
              <w:jc w:val="right"/>
              <w:rPr>
                <w:spacing w:val="0"/>
                <w:sz w:val="12"/>
                <w:szCs w:val="12"/>
              </w:rPr>
            </w:pPr>
            <w:r w:rsidRPr="00124115">
              <w:rPr>
                <w:spacing w:val="0"/>
                <w:sz w:val="12"/>
                <w:szCs w:val="12"/>
              </w:rPr>
              <w:t>% Concertada sobre huecos ocupados</w:t>
            </w:r>
          </w:p>
        </w:tc>
        <w:tc>
          <w:tcPr>
            <w:tcW w:w="742" w:type="dxa"/>
            <w:tcBorders>
              <w:top w:val="single" w:sz="2" w:space="0" w:color="auto"/>
              <w:left w:val="single" w:sz="2" w:space="0" w:color="auto"/>
              <w:bottom w:val="single" w:sz="4" w:space="0" w:color="auto"/>
              <w:right w:val="nil"/>
            </w:tcBorders>
            <w:shd w:val="clear" w:color="auto" w:fill="8DB3E2" w:themeFill="text2" w:themeFillTint="66"/>
            <w:vAlign w:val="center"/>
          </w:tcPr>
          <w:p w14:paraId="33550FDE" w14:textId="2E550DE0" w:rsidR="7B5CD166" w:rsidRPr="00124115" w:rsidRDefault="7B5CD166" w:rsidP="00C17B4D">
            <w:pPr>
              <w:pStyle w:val="cuadroCabe"/>
              <w:spacing w:line="240" w:lineRule="auto"/>
              <w:ind w:left="-72"/>
              <w:jc w:val="right"/>
              <w:rPr>
                <w:spacing w:val="0"/>
                <w:sz w:val="12"/>
                <w:szCs w:val="12"/>
              </w:rPr>
            </w:pPr>
            <w:r w:rsidRPr="00124115">
              <w:rPr>
                <w:spacing w:val="0"/>
                <w:sz w:val="12"/>
                <w:szCs w:val="12"/>
              </w:rPr>
              <w:t>% Huecos libres</w:t>
            </w:r>
          </w:p>
        </w:tc>
        <w:tc>
          <w:tcPr>
            <w:tcW w:w="992" w:type="dxa"/>
            <w:tcBorders>
              <w:top w:val="single" w:sz="2" w:space="0" w:color="auto"/>
              <w:left w:val="nil"/>
              <w:bottom w:val="single" w:sz="4" w:space="0" w:color="auto"/>
              <w:right w:val="nil"/>
            </w:tcBorders>
            <w:shd w:val="clear" w:color="auto" w:fill="8DB3E2" w:themeFill="text2" w:themeFillTint="66"/>
            <w:vAlign w:val="center"/>
          </w:tcPr>
          <w:p w14:paraId="7DE128DF" w14:textId="77777777" w:rsidR="00124115" w:rsidRPr="00124115" w:rsidRDefault="7B5CD166" w:rsidP="00C17B4D">
            <w:pPr>
              <w:pStyle w:val="cuadroCabe"/>
              <w:spacing w:line="240" w:lineRule="auto"/>
              <w:ind w:left="-72"/>
              <w:jc w:val="right"/>
              <w:rPr>
                <w:spacing w:val="0"/>
                <w:sz w:val="12"/>
                <w:szCs w:val="12"/>
              </w:rPr>
            </w:pPr>
            <w:r w:rsidRPr="00124115">
              <w:rPr>
                <w:spacing w:val="0"/>
                <w:sz w:val="12"/>
                <w:szCs w:val="12"/>
              </w:rPr>
              <w:t>% Concertada</w:t>
            </w:r>
          </w:p>
          <w:p w14:paraId="57E250B9" w14:textId="2E25DECD" w:rsidR="00124115" w:rsidRPr="00124115" w:rsidRDefault="7B5CD166" w:rsidP="00C17B4D">
            <w:pPr>
              <w:pStyle w:val="cuadroCabe"/>
              <w:spacing w:line="240" w:lineRule="auto"/>
              <w:ind w:left="-72"/>
              <w:jc w:val="right"/>
              <w:rPr>
                <w:spacing w:val="0"/>
                <w:sz w:val="12"/>
                <w:szCs w:val="12"/>
              </w:rPr>
            </w:pPr>
            <w:r w:rsidRPr="00124115">
              <w:rPr>
                <w:spacing w:val="0"/>
                <w:sz w:val="12"/>
                <w:szCs w:val="12"/>
              </w:rPr>
              <w:t xml:space="preserve"> sobre huecos </w:t>
            </w:r>
          </w:p>
          <w:p w14:paraId="674245CB" w14:textId="4F35A406" w:rsidR="7B5CD166" w:rsidRPr="00124115" w:rsidRDefault="7B5CD166" w:rsidP="00C17B4D">
            <w:pPr>
              <w:pStyle w:val="cuadroCabe"/>
              <w:spacing w:line="240" w:lineRule="auto"/>
              <w:ind w:left="-72"/>
              <w:jc w:val="right"/>
              <w:rPr>
                <w:spacing w:val="0"/>
                <w:sz w:val="12"/>
                <w:szCs w:val="12"/>
              </w:rPr>
            </w:pPr>
            <w:r w:rsidRPr="00124115">
              <w:rPr>
                <w:spacing w:val="0"/>
                <w:sz w:val="12"/>
                <w:szCs w:val="12"/>
              </w:rPr>
              <w:t>ocupados</w:t>
            </w:r>
          </w:p>
        </w:tc>
      </w:tr>
      <w:tr w:rsidR="7B5CD166" w:rsidRPr="00124115" w14:paraId="498FC82D" w14:textId="77777777" w:rsidTr="00C17B4D">
        <w:trPr>
          <w:trHeight w:val="285"/>
          <w:jc w:val="center"/>
        </w:trPr>
        <w:tc>
          <w:tcPr>
            <w:tcW w:w="1295" w:type="dxa"/>
            <w:tcBorders>
              <w:top w:val="single" w:sz="4" w:space="0" w:color="auto"/>
              <w:left w:val="nil"/>
              <w:bottom w:val="single" w:sz="2" w:space="0" w:color="auto"/>
              <w:right w:val="single" w:sz="2" w:space="0" w:color="auto"/>
            </w:tcBorders>
            <w:vAlign w:val="center"/>
          </w:tcPr>
          <w:p w14:paraId="10B88F12" w14:textId="38345501" w:rsidR="7B5CD166" w:rsidRPr="00124115" w:rsidRDefault="7B5CD166">
            <w:pPr>
              <w:rPr>
                <w:rFonts w:ascii="Arial Narrow" w:eastAsia="Arial Narrow" w:hAnsi="Arial Narrow" w:cs="Arial Narrow"/>
                <w:color w:val="000000" w:themeColor="text1"/>
                <w:sz w:val="18"/>
                <w:szCs w:val="18"/>
              </w:rPr>
            </w:pPr>
            <w:r w:rsidRPr="00124115">
              <w:rPr>
                <w:rFonts w:ascii="Arial Narrow" w:eastAsia="Arial Narrow" w:hAnsi="Arial Narrow" w:cs="Arial Narrow"/>
                <w:color w:val="000000" w:themeColor="text1"/>
                <w:sz w:val="18"/>
                <w:szCs w:val="18"/>
              </w:rPr>
              <w:t xml:space="preserve">Cita en el día </w:t>
            </w:r>
          </w:p>
        </w:tc>
        <w:tc>
          <w:tcPr>
            <w:tcW w:w="864" w:type="dxa"/>
            <w:tcBorders>
              <w:top w:val="single" w:sz="4" w:space="0" w:color="auto"/>
              <w:left w:val="single" w:sz="2" w:space="0" w:color="auto"/>
              <w:bottom w:val="single" w:sz="2" w:space="0" w:color="auto"/>
              <w:right w:val="nil"/>
            </w:tcBorders>
            <w:vAlign w:val="center"/>
          </w:tcPr>
          <w:p w14:paraId="489271A8" w14:textId="75962A08" w:rsidR="7B5CD166" w:rsidRPr="00124115" w:rsidRDefault="7B5CD166" w:rsidP="00A03D01">
            <w:pPr>
              <w:jc w:val="right"/>
              <w:rPr>
                <w:rFonts w:ascii="Arial Narrow" w:eastAsia="Arial Narrow" w:hAnsi="Arial Narrow" w:cs="Arial Narrow"/>
                <w:color w:val="000000" w:themeColor="text1"/>
                <w:sz w:val="18"/>
                <w:szCs w:val="18"/>
              </w:rPr>
            </w:pPr>
            <w:r w:rsidRPr="00124115">
              <w:rPr>
                <w:rFonts w:ascii="Arial Narrow" w:eastAsia="Arial Narrow" w:hAnsi="Arial Narrow" w:cs="Arial Narrow"/>
                <w:color w:val="000000" w:themeColor="text1"/>
                <w:sz w:val="18"/>
                <w:szCs w:val="18"/>
              </w:rPr>
              <w:t>49</w:t>
            </w:r>
          </w:p>
        </w:tc>
        <w:tc>
          <w:tcPr>
            <w:tcW w:w="960" w:type="dxa"/>
            <w:tcBorders>
              <w:top w:val="single" w:sz="4" w:space="0" w:color="auto"/>
              <w:left w:val="nil"/>
              <w:bottom w:val="single" w:sz="2" w:space="0" w:color="auto"/>
              <w:right w:val="single" w:sz="2" w:space="0" w:color="auto"/>
            </w:tcBorders>
            <w:vAlign w:val="center"/>
          </w:tcPr>
          <w:p w14:paraId="7D424AAD" w14:textId="112CE339" w:rsidR="7B5CD166" w:rsidRPr="00124115" w:rsidRDefault="7B5CD166" w:rsidP="00A03D01">
            <w:pPr>
              <w:jc w:val="right"/>
              <w:rPr>
                <w:rFonts w:ascii="Arial Narrow" w:eastAsia="Arial Narrow" w:hAnsi="Arial Narrow" w:cs="Arial Narrow"/>
                <w:color w:val="000000" w:themeColor="text1"/>
                <w:sz w:val="18"/>
                <w:szCs w:val="18"/>
              </w:rPr>
            </w:pPr>
            <w:r w:rsidRPr="00124115">
              <w:rPr>
                <w:rFonts w:ascii="Arial Narrow" w:eastAsia="Arial Narrow" w:hAnsi="Arial Narrow" w:cs="Arial Narrow"/>
                <w:color w:val="000000" w:themeColor="text1"/>
                <w:sz w:val="18"/>
                <w:szCs w:val="18"/>
              </w:rPr>
              <w:t xml:space="preserve">51 </w:t>
            </w:r>
          </w:p>
        </w:tc>
        <w:tc>
          <w:tcPr>
            <w:tcW w:w="912" w:type="dxa"/>
            <w:tcBorders>
              <w:top w:val="single" w:sz="4" w:space="0" w:color="auto"/>
              <w:left w:val="single" w:sz="2" w:space="0" w:color="auto"/>
              <w:bottom w:val="single" w:sz="2" w:space="0" w:color="auto"/>
              <w:right w:val="nil"/>
            </w:tcBorders>
            <w:vAlign w:val="center"/>
          </w:tcPr>
          <w:p w14:paraId="7F0CB879" w14:textId="5383E230" w:rsidR="7B5CD166" w:rsidRPr="00124115" w:rsidRDefault="7B5CD166" w:rsidP="00A03D01">
            <w:pPr>
              <w:jc w:val="right"/>
              <w:rPr>
                <w:rFonts w:ascii="Arial Narrow" w:eastAsia="Arial Narrow" w:hAnsi="Arial Narrow" w:cs="Arial Narrow"/>
                <w:color w:val="000000" w:themeColor="text1"/>
                <w:sz w:val="18"/>
                <w:szCs w:val="18"/>
              </w:rPr>
            </w:pPr>
            <w:r w:rsidRPr="00124115">
              <w:rPr>
                <w:rFonts w:ascii="Arial Narrow" w:eastAsia="Arial Narrow" w:hAnsi="Arial Narrow" w:cs="Arial Narrow"/>
                <w:color w:val="000000" w:themeColor="text1"/>
                <w:sz w:val="18"/>
                <w:szCs w:val="18"/>
              </w:rPr>
              <w:t xml:space="preserve">64 </w:t>
            </w:r>
          </w:p>
        </w:tc>
        <w:tc>
          <w:tcPr>
            <w:tcW w:w="864" w:type="dxa"/>
            <w:tcBorders>
              <w:top w:val="single" w:sz="4" w:space="0" w:color="auto"/>
              <w:left w:val="nil"/>
              <w:bottom w:val="single" w:sz="2" w:space="0" w:color="auto"/>
              <w:right w:val="single" w:sz="2" w:space="0" w:color="auto"/>
            </w:tcBorders>
            <w:vAlign w:val="center"/>
          </w:tcPr>
          <w:p w14:paraId="07A59088" w14:textId="186E7BCE" w:rsidR="7B5CD166" w:rsidRPr="00124115" w:rsidRDefault="7B5CD166" w:rsidP="00A03D01">
            <w:pPr>
              <w:jc w:val="right"/>
              <w:rPr>
                <w:rFonts w:ascii="Arial Narrow" w:eastAsia="Arial Narrow" w:hAnsi="Arial Narrow" w:cs="Arial Narrow"/>
                <w:color w:val="000000" w:themeColor="text1"/>
                <w:sz w:val="18"/>
                <w:szCs w:val="18"/>
              </w:rPr>
            </w:pPr>
            <w:r w:rsidRPr="00124115">
              <w:rPr>
                <w:rFonts w:ascii="Arial Narrow" w:eastAsia="Arial Narrow" w:hAnsi="Arial Narrow" w:cs="Arial Narrow"/>
                <w:color w:val="000000" w:themeColor="text1"/>
                <w:sz w:val="18"/>
                <w:szCs w:val="18"/>
              </w:rPr>
              <w:t xml:space="preserve">74 </w:t>
            </w:r>
          </w:p>
        </w:tc>
        <w:tc>
          <w:tcPr>
            <w:tcW w:w="865" w:type="dxa"/>
            <w:gridSpan w:val="2"/>
            <w:tcBorders>
              <w:top w:val="single" w:sz="4" w:space="0" w:color="auto"/>
              <w:left w:val="single" w:sz="2" w:space="0" w:color="auto"/>
              <w:bottom w:val="single" w:sz="2" w:space="0" w:color="auto"/>
              <w:right w:val="nil"/>
            </w:tcBorders>
            <w:vAlign w:val="center"/>
          </w:tcPr>
          <w:p w14:paraId="5321D929" w14:textId="018CFA8F" w:rsidR="7B5CD166" w:rsidRPr="00124115" w:rsidRDefault="7B5CD166" w:rsidP="00A03D01">
            <w:pPr>
              <w:jc w:val="right"/>
              <w:rPr>
                <w:rFonts w:ascii="Arial Narrow" w:eastAsia="Arial Narrow" w:hAnsi="Arial Narrow" w:cs="Arial Narrow"/>
                <w:color w:val="000000" w:themeColor="text1"/>
                <w:sz w:val="18"/>
                <w:szCs w:val="18"/>
              </w:rPr>
            </w:pPr>
            <w:r w:rsidRPr="00124115">
              <w:rPr>
                <w:rFonts w:ascii="Arial Narrow" w:eastAsia="Arial Narrow" w:hAnsi="Arial Narrow" w:cs="Arial Narrow"/>
                <w:color w:val="000000" w:themeColor="text1"/>
                <w:sz w:val="18"/>
                <w:szCs w:val="18"/>
              </w:rPr>
              <w:t>50</w:t>
            </w:r>
          </w:p>
        </w:tc>
        <w:tc>
          <w:tcPr>
            <w:tcW w:w="1011" w:type="dxa"/>
            <w:tcBorders>
              <w:top w:val="single" w:sz="4" w:space="0" w:color="auto"/>
              <w:left w:val="nil"/>
              <w:bottom w:val="single" w:sz="2" w:space="0" w:color="auto"/>
              <w:right w:val="single" w:sz="2" w:space="0" w:color="auto"/>
            </w:tcBorders>
            <w:vAlign w:val="center"/>
          </w:tcPr>
          <w:p w14:paraId="0DF319C7" w14:textId="0DF2841B" w:rsidR="7B5CD166" w:rsidRPr="00124115" w:rsidRDefault="7B5CD166" w:rsidP="00A03D01">
            <w:pPr>
              <w:jc w:val="right"/>
              <w:rPr>
                <w:rFonts w:ascii="Arial Narrow" w:eastAsia="Arial Narrow" w:hAnsi="Arial Narrow" w:cs="Arial Narrow"/>
                <w:color w:val="000000" w:themeColor="text1"/>
                <w:sz w:val="18"/>
                <w:szCs w:val="18"/>
              </w:rPr>
            </w:pPr>
            <w:r w:rsidRPr="00124115">
              <w:rPr>
                <w:rFonts w:ascii="Arial Narrow" w:eastAsia="Arial Narrow" w:hAnsi="Arial Narrow" w:cs="Arial Narrow"/>
                <w:color w:val="000000" w:themeColor="text1"/>
                <w:sz w:val="18"/>
                <w:szCs w:val="18"/>
              </w:rPr>
              <w:t xml:space="preserve">77 </w:t>
            </w:r>
          </w:p>
        </w:tc>
        <w:tc>
          <w:tcPr>
            <w:tcW w:w="742" w:type="dxa"/>
            <w:tcBorders>
              <w:top w:val="single" w:sz="4" w:space="0" w:color="auto"/>
              <w:left w:val="single" w:sz="2" w:space="0" w:color="auto"/>
              <w:bottom w:val="single" w:sz="2" w:space="0" w:color="auto"/>
              <w:right w:val="nil"/>
            </w:tcBorders>
            <w:vAlign w:val="center"/>
          </w:tcPr>
          <w:p w14:paraId="1EA6B778" w14:textId="0444A1D2" w:rsidR="7B5CD166" w:rsidRPr="00124115" w:rsidRDefault="7B5CD166" w:rsidP="00A03D01">
            <w:pPr>
              <w:jc w:val="right"/>
              <w:rPr>
                <w:rFonts w:ascii="Arial Narrow" w:eastAsia="Arial Narrow" w:hAnsi="Arial Narrow" w:cs="Arial Narrow"/>
                <w:color w:val="000000" w:themeColor="text1"/>
                <w:sz w:val="18"/>
                <w:szCs w:val="18"/>
              </w:rPr>
            </w:pPr>
            <w:r w:rsidRPr="00124115">
              <w:rPr>
                <w:rFonts w:ascii="Arial Narrow" w:eastAsia="Arial Narrow" w:hAnsi="Arial Narrow" w:cs="Arial Narrow"/>
                <w:color w:val="000000" w:themeColor="text1"/>
                <w:sz w:val="18"/>
                <w:szCs w:val="18"/>
              </w:rPr>
              <w:t xml:space="preserve">66 </w:t>
            </w:r>
          </w:p>
        </w:tc>
        <w:tc>
          <w:tcPr>
            <w:tcW w:w="992" w:type="dxa"/>
            <w:tcBorders>
              <w:top w:val="single" w:sz="4" w:space="0" w:color="auto"/>
              <w:left w:val="nil"/>
              <w:bottom w:val="single" w:sz="2" w:space="0" w:color="auto"/>
              <w:right w:val="nil"/>
            </w:tcBorders>
            <w:vAlign w:val="center"/>
          </w:tcPr>
          <w:p w14:paraId="66D315E5" w14:textId="1D009893" w:rsidR="7B5CD166" w:rsidRPr="00124115" w:rsidRDefault="7B5CD166" w:rsidP="00A03D01">
            <w:pPr>
              <w:jc w:val="right"/>
              <w:rPr>
                <w:rFonts w:ascii="Arial Narrow" w:eastAsia="Arial Narrow" w:hAnsi="Arial Narrow" w:cs="Arial Narrow"/>
                <w:color w:val="000000" w:themeColor="text1"/>
                <w:sz w:val="18"/>
                <w:szCs w:val="18"/>
              </w:rPr>
            </w:pPr>
            <w:r w:rsidRPr="00124115">
              <w:rPr>
                <w:rFonts w:ascii="Arial Narrow" w:eastAsia="Arial Narrow" w:hAnsi="Arial Narrow" w:cs="Arial Narrow"/>
                <w:color w:val="000000" w:themeColor="text1"/>
                <w:sz w:val="18"/>
                <w:szCs w:val="18"/>
              </w:rPr>
              <w:t xml:space="preserve">88 </w:t>
            </w:r>
          </w:p>
        </w:tc>
      </w:tr>
      <w:tr w:rsidR="7B5CD166" w:rsidRPr="00124115" w14:paraId="778A0CF3" w14:textId="77777777" w:rsidTr="00C17B4D">
        <w:trPr>
          <w:trHeight w:val="285"/>
          <w:jc w:val="center"/>
        </w:trPr>
        <w:tc>
          <w:tcPr>
            <w:tcW w:w="1295" w:type="dxa"/>
            <w:tcBorders>
              <w:top w:val="single" w:sz="2" w:space="0" w:color="auto"/>
              <w:left w:val="nil"/>
              <w:bottom w:val="single" w:sz="2" w:space="0" w:color="auto"/>
              <w:right w:val="single" w:sz="2" w:space="0" w:color="auto"/>
            </w:tcBorders>
            <w:vAlign w:val="center"/>
          </w:tcPr>
          <w:p w14:paraId="3AEEC311" w14:textId="542C17AE" w:rsidR="7B5CD166" w:rsidRPr="00124115" w:rsidRDefault="7B5CD166">
            <w:pPr>
              <w:rPr>
                <w:rFonts w:ascii="Arial Narrow" w:eastAsia="Arial Narrow" w:hAnsi="Arial Narrow" w:cs="Arial Narrow"/>
                <w:color w:val="000000" w:themeColor="text1"/>
                <w:sz w:val="18"/>
                <w:szCs w:val="18"/>
              </w:rPr>
            </w:pPr>
            <w:r w:rsidRPr="00124115">
              <w:rPr>
                <w:rFonts w:ascii="Arial Narrow" w:eastAsia="Arial Narrow" w:hAnsi="Arial Narrow" w:cs="Arial Narrow"/>
                <w:color w:val="000000" w:themeColor="text1"/>
                <w:sz w:val="18"/>
                <w:szCs w:val="18"/>
              </w:rPr>
              <w:t xml:space="preserve">Cita en 2-3 días </w:t>
            </w:r>
          </w:p>
        </w:tc>
        <w:tc>
          <w:tcPr>
            <w:tcW w:w="864" w:type="dxa"/>
            <w:tcBorders>
              <w:top w:val="single" w:sz="2" w:space="0" w:color="auto"/>
              <w:left w:val="single" w:sz="2" w:space="0" w:color="auto"/>
              <w:bottom w:val="single" w:sz="2" w:space="0" w:color="auto"/>
              <w:right w:val="nil"/>
            </w:tcBorders>
            <w:vAlign w:val="center"/>
          </w:tcPr>
          <w:p w14:paraId="75F3E7E9" w14:textId="2E9E3276" w:rsidR="7B5CD166" w:rsidRPr="00124115" w:rsidRDefault="7B5CD166" w:rsidP="00A03D01">
            <w:pPr>
              <w:jc w:val="right"/>
              <w:rPr>
                <w:rFonts w:ascii="Arial Narrow" w:eastAsia="Arial Narrow" w:hAnsi="Arial Narrow" w:cs="Arial Narrow"/>
                <w:color w:val="000000" w:themeColor="text1"/>
                <w:sz w:val="18"/>
                <w:szCs w:val="18"/>
              </w:rPr>
            </w:pPr>
            <w:r w:rsidRPr="00124115">
              <w:rPr>
                <w:rFonts w:ascii="Arial Narrow" w:eastAsia="Arial Narrow" w:hAnsi="Arial Narrow" w:cs="Arial Narrow"/>
                <w:color w:val="000000" w:themeColor="text1"/>
                <w:sz w:val="18"/>
                <w:szCs w:val="18"/>
              </w:rPr>
              <w:t xml:space="preserve">57 </w:t>
            </w:r>
          </w:p>
        </w:tc>
        <w:tc>
          <w:tcPr>
            <w:tcW w:w="960" w:type="dxa"/>
            <w:tcBorders>
              <w:top w:val="single" w:sz="2" w:space="0" w:color="auto"/>
              <w:left w:val="nil"/>
              <w:bottom w:val="single" w:sz="2" w:space="0" w:color="auto"/>
              <w:right w:val="single" w:sz="2" w:space="0" w:color="auto"/>
            </w:tcBorders>
            <w:vAlign w:val="center"/>
          </w:tcPr>
          <w:p w14:paraId="52BC188A" w14:textId="58DF09E6" w:rsidR="7B5CD166" w:rsidRPr="00124115" w:rsidRDefault="7B5CD166" w:rsidP="00A03D01">
            <w:pPr>
              <w:jc w:val="right"/>
              <w:rPr>
                <w:rFonts w:ascii="Arial Narrow" w:eastAsia="Arial Narrow" w:hAnsi="Arial Narrow" w:cs="Arial Narrow"/>
                <w:color w:val="000000" w:themeColor="text1"/>
                <w:sz w:val="18"/>
                <w:szCs w:val="18"/>
              </w:rPr>
            </w:pPr>
            <w:r w:rsidRPr="00124115">
              <w:rPr>
                <w:rFonts w:ascii="Arial Narrow" w:eastAsia="Arial Narrow" w:hAnsi="Arial Narrow" w:cs="Arial Narrow"/>
                <w:color w:val="000000" w:themeColor="text1"/>
                <w:sz w:val="18"/>
                <w:szCs w:val="18"/>
              </w:rPr>
              <w:t xml:space="preserve">58 </w:t>
            </w:r>
          </w:p>
        </w:tc>
        <w:tc>
          <w:tcPr>
            <w:tcW w:w="912" w:type="dxa"/>
            <w:tcBorders>
              <w:top w:val="single" w:sz="2" w:space="0" w:color="auto"/>
              <w:left w:val="single" w:sz="2" w:space="0" w:color="auto"/>
              <w:bottom w:val="single" w:sz="2" w:space="0" w:color="auto"/>
              <w:right w:val="nil"/>
            </w:tcBorders>
            <w:vAlign w:val="center"/>
          </w:tcPr>
          <w:p w14:paraId="117D8866" w14:textId="19007510" w:rsidR="7B5CD166" w:rsidRPr="00124115" w:rsidRDefault="7B5CD166" w:rsidP="00A03D01">
            <w:pPr>
              <w:jc w:val="right"/>
              <w:rPr>
                <w:rFonts w:ascii="Arial Narrow" w:eastAsia="Arial Narrow" w:hAnsi="Arial Narrow" w:cs="Arial Narrow"/>
                <w:color w:val="000000" w:themeColor="text1"/>
                <w:sz w:val="18"/>
                <w:szCs w:val="18"/>
              </w:rPr>
            </w:pPr>
            <w:r w:rsidRPr="00124115">
              <w:rPr>
                <w:rFonts w:ascii="Arial Narrow" w:eastAsia="Arial Narrow" w:hAnsi="Arial Narrow" w:cs="Arial Narrow"/>
                <w:color w:val="000000" w:themeColor="text1"/>
                <w:sz w:val="18"/>
                <w:szCs w:val="18"/>
              </w:rPr>
              <w:t xml:space="preserve">77 </w:t>
            </w:r>
          </w:p>
        </w:tc>
        <w:tc>
          <w:tcPr>
            <w:tcW w:w="864" w:type="dxa"/>
            <w:tcBorders>
              <w:top w:val="single" w:sz="2" w:space="0" w:color="auto"/>
              <w:left w:val="nil"/>
              <w:bottom w:val="single" w:sz="2" w:space="0" w:color="auto"/>
              <w:right w:val="single" w:sz="2" w:space="0" w:color="auto"/>
            </w:tcBorders>
            <w:vAlign w:val="center"/>
          </w:tcPr>
          <w:p w14:paraId="6286DAA5" w14:textId="4514FE85" w:rsidR="7B5CD166" w:rsidRPr="00124115" w:rsidRDefault="7B5CD166" w:rsidP="00A03D01">
            <w:pPr>
              <w:jc w:val="right"/>
              <w:rPr>
                <w:rFonts w:ascii="Arial Narrow" w:eastAsia="Arial Narrow" w:hAnsi="Arial Narrow" w:cs="Arial Narrow"/>
                <w:color w:val="000000" w:themeColor="text1"/>
                <w:sz w:val="18"/>
                <w:szCs w:val="18"/>
              </w:rPr>
            </w:pPr>
            <w:r w:rsidRPr="00124115">
              <w:rPr>
                <w:rFonts w:ascii="Arial Narrow" w:eastAsia="Arial Narrow" w:hAnsi="Arial Narrow" w:cs="Arial Narrow"/>
                <w:color w:val="000000" w:themeColor="text1"/>
                <w:sz w:val="18"/>
                <w:szCs w:val="18"/>
              </w:rPr>
              <w:t xml:space="preserve">85 </w:t>
            </w:r>
          </w:p>
        </w:tc>
        <w:tc>
          <w:tcPr>
            <w:tcW w:w="865" w:type="dxa"/>
            <w:gridSpan w:val="2"/>
            <w:tcBorders>
              <w:top w:val="single" w:sz="2" w:space="0" w:color="auto"/>
              <w:left w:val="single" w:sz="2" w:space="0" w:color="auto"/>
              <w:bottom w:val="single" w:sz="2" w:space="0" w:color="auto"/>
              <w:right w:val="nil"/>
            </w:tcBorders>
            <w:vAlign w:val="center"/>
          </w:tcPr>
          <w:p w14:paraId="732749DC" w14:textId="11D75F83" w:rsidR="7B5CD166" w:rsidRPr="00124115" w:rsidRDefault="7B5CD166" w:rsidP="00A03D01">
            <w:pPr>
              <w:jc w:val="right"/>
              <w:rPr>
                <w:rFonts w:ascii="Arial Narrow" w:eastAsia="Arial Narrow" w:hAnsi="Arial Narrow" w:cs="Arial Narrow"/>
                <w:color w:val="000000" w:themeColor="text1"/>
                <w:sz w:val="18"/>
                <w:szCs w:val="18"/>
              </w:rPr>
            </w:pPr>
            <w:r w:rsidRPr="00124115">
              <w:rPr>
                <w:rFonts w:ascii="Arial Narrow" w:eastAsia="Arial Narrow" w:hAnsi="Arial Narrow" w:cs="Arial Narrow"/>
                <w:color w:val="000000" w:themeColor="text1"/>
                <w:sz w:val="18"/>
                <w:szCs w:val="18"/>
              </w:rPr>
              <w:t xml:space="preserve">68 </w:t>
            </w:r>
          </w:p>
        </w:tc>
        <w:tc>
          <w:tcPr>
            <w:tcW w:w="1011" w:type="dxa"/>
            <w:tcBorders>
              <w:top w:val="single" w:sz="2" w:space="0" w:color="auto"/>
              <w:left w:val="nil"/>
              <w:bottom w:val="single" w:sz="2" w:space="0" w:color="auto"/>
              <w:right w:val="single" w:sz="2" w:space="0" w:color="auto"/>
            </w:tcBorders>
            <w:vAlign w:val="center"/>
          </w:tcPr>
          <w:p w14:paraId="09B90658" w14:textId="62782EE1" w:rsidR="7B5CD166" w:rsidRPr="00124115" w:rsidRDefault="7B5CD166" w:rsidP="00A03D01">
            <w:pPr>
              <w:jc w:val="right"/>
              <w:rPr>
                <w:rFonts w:ascii="Arial Narrow" w:eastAsia="Arial Narrow" w:hAnsi="Arial Narrow" w:cs="Arial Narrow"/>
                <w:color w:val="000000" w:themeColor="text1"/>
                <w:sz w:val="18"/>
                <w:szCs w:val="18"/>
              </w:rPr>
            </w:pPr>
            <w:r w:rsidRPr="00124115">
              <w:rPr>
                <w:rFonts w:ascii="Arial Narrow" w:eastAsia="Arial Narrow" w:hAnsi="Arial Narrow" w:cs="Arial Narrow"/>
                <w:color w:val="000000" w:themeColor="text1"/>
                <w:sz w:val="18"/>
                <w:szCs w:val="18"/>
              </w:rPr>
              <w:t>84</w:t>
            </w:r>
          </w:p>
        </w:tc>
        <w:tc>
          <w:tcPr>
            <w:tcW w:w="742" w:type="dxa"/>
            <w:tcBorders>
              <w:top w:val="single" w:sz="2" w:space="0" w:color="auto"/>
              <w:left w:val="single" w:sz="2" w:space="0" w:color="auto"/>
              <w:bottom w:val="single" w:sz="2" w:space="0" w:color="auto"/>
              <w:right w:val="nil"/>
            </w:tcBorders>
            <w:vAlign w:val="center"/>
          </w:tcPr>
          <w:p w14:paraId="5E582CD4" w14:textId="251DEB28" w:rsidR="7B5CD166" w:rsidRPr="00124115" w:rsidRDefault="7B5CD166" w:rsidP="00A03D01">
            <w:pPr>
              <w:jc w:val="right"/>
              <w:rPr>
                <w:rFonts w:ascii="Arial Narrow" w:eastAsia="Arial Narrow" w:hAnsi="Arial Narrow" w:cs="Arial Narrow"/>
                <w:color w:val="000000" w:themeColor="text1"/>
                <w:sz w:val="18"/>
                <w:szCs w:val="18"/>
              </w:rPr>
            </w:pPr>
            <w:r w:rsidRPr="00124115">
              <w:rPr>
                <w:rFonts w:ascii="Arial Narrow" w:eastAsia="Arial Narrow" w:hAnsi="Arial Narrow" w:cs="Arial Narrow"/>
                <w:color w:val="000000" w:themeColor="text1"/>
                <w:sz w:val="18"/>
                <w:szCs w:val="18"/>
              </w:rPr>
              <w:t xml:space="preserve">75 </w:t>
            </w:r>
          </w:p>
        </w:tc>
        <w:tc>
          <w:tcPr>
            <w:tcW w:w="992" w:type="dxa"/>
            <w:tcBorders>
              <w:top w:val="single" w:sz="2" w:space="0" w:color="auto"/>
              <w:left w:val="nil"/>
              <w:bottom w:val="single" w:sz="2" w:space="0" w:color="auto"/>
              <w:right w:val="nil"/>
            </w:tcBorders>
            <w:vAlign w:val="center"/>
          </w:tcPr>
          <w:p w14:paraId="45F4C4EB" w14:textId="5EC1C63A" w:rsidR="7B5CD166" w:rsidRPr="00124115" w:rsidRDefault="7B5CD166" w:rsidP="00A03D01">
            <w:pPr>
              <w:jc w:val="right"/>
              <w:rPr>
                <w:rFonts w:ascii="Arial Narrow" w:eastAsia="Arial Narrow" w:hAnsi="Arial Narrow" w:cs="Arial Narrow"/>
                <w:color w:val="000000" w:themeColor="text1"/>
                <w:sz w:val="18"/>
                <w:szCs w:val="18"/>
              </w:rPr>
            </w:pPr>
            <w:r w:rsidRPr="00124115">
              <w:rPr>
                <w:rFonts w:ascii="Arial Narrow" w:eastAsia="Arial Narrow" w:hAnsi="Arial Narrow" w:cs="Arial Narrow"/>
                <w:color w:val="000000" w:themeColor="text1"/>
                <w:sz w:val="18"/>
                <w:szCs w:val="18"/>
              </w:rPr>
              <w:t xml:space="preserve">92 </w:t>
            </w:r>
          </w:p>
        </w:tc>
      </w:tr>
      <w:tr w:rsidR="7B5CD166" w:rsidRPr="00124115" w14:paraId="3B365B0A" w14:textId="77777777" w:rsidTr="00C17B4D">
        <w:trPr>
          <w:trHeight w:val="285"/>
          <w:jc w:val="center"/>
        </w:trPr>
        <w:tc>
          <w:tcPr>
            <w:tcW w:w="1295" w:type="dxa"/>
            <w:tcBorders>
              <w:top w:val="single" w:sz="2" w:space="0" w:color="auto"/>
              <w:left w:val="nil"/>
              <w:bottom w:val="single" w:sz="2" w:space="0" w:color="auto"/>
              <w:right w:val="single" w:sz="2" w:space="0" w:color="auto"/>
            </w:tcBorders>
            <w:vAlign w:val="center"/>
          </w:tcPr>
          <w:p w14:paraId="330D2F78" w14:textId="54B0D1E1" w:rsidR="7B5CD166" w:rsidRPr="00124115" w:rsidRDefault="7B5CD166">
            <w:pPr>
              <w:rPr>
                <w:rFonts w:ascii="Arial Narrow" w:eastAsia="Arial Narrow" w:hAnsi="Arial Narrow" w:cs="Arial Narrow"/>
                <w:color w:val="000000" w:themeColor="text1"/>
                <w:sz w:val="18"/>
                <w:szCs w:val="18"/>
              </w:rPr>
            </w:pPr>
            <w:r w:rsidRPr="00124115">
              <w:rPr>
                <w:rFonts w:ascii="Arial Narrow" w:eastAsia="Arial Narrow" w:hAnsi="Arial Narrow" w:cs="Arial Narrow"/>
                <w:color w:val="000000" w:themeColor="text1"/>
                <w:sz w:val="18"/>
                <w:szCs w:val="18"/>
              </w:rPr>
              <w:t xml:space="preserve">Cita en 4-5 días </w:t>
            </w:r>
          </w:p>
        </w:tc>
        <w:tc>
          <w:tcPr>
            <w:tcW w:w="864" w:type="dxa"/>
            <w:tcBorders>
              <w:top w:val="single" w:sz="2" w:space="0" w:color="auto"/>
              <w:left w:val="single" w:sz="2" w:space="0" w:color="auto"/>
              <w:bottom w:val="single" w:sz="2" w:space="0" w:color="auto"/>
              <w:right w:val="nil"/>
            </w:tcBorders>
            <w:vAlign w:val="center"/>
          </w:tcPr>
          <w:p w14:paraId="0EB37EB4" w14:textId="28F19E3A" w:rsidR="7B5CD166" w:rsidRPr="00124115" w:rsidRDefault="7B5CD166" w:rsidP="00A03D01">
            <w:pPr>
              <w:jc w:val="right"/>
              <w:rPr>
                <w:rFonts w:ascii="Arial Narrow" w:eastAsia="Arial Narrow" w:hAnsi="Arial Narrow" w:cs="Arial Narrow"/>
                <w:color w:val="000000" w:themeColor="text1"/>
                <w:sz w:val="18"/>
                <w:szCs w:val="18"/>
              </w:rPr>
            </w:pPr>
            <w:r w:rsidRPr="00124115">
              <w:rPr>
                <w:rFonts w:ascii="Arial Narrow" w:eastAsia="Arial Narrow" w:hAnsi="Arial Narrow" w:cs="Arial Narrow"/>
                <w:color w:val="000000" w:themeColor="text1"/>
                <w:sz w:val="18"/>
                <w:szCs w:val="18"/>
              </w:rPr>
              <w:t xml:space="preserve">65 </w:t>
            </w:r>
          </w:p>
        </w:tc>
        <w:tc>
          <w:tcPr>
            <w:tcW w:w="960" w:type="dxa"/>
            <w:tcBorders>
              <w:top w:val="single" w:sz="2" w:space="0" w:color="auto"/>
              <w:left w:val="nil"/>
              <w:bottom w:val="single" w:sz="2" w:space="0" w:color="auto"/>
              <w:right w:val="single" w:sz="2" w:space="0" w:color="auto"/>
            </w:tcBorders>
            <w:vAlign w:val="center"/>
          </w:tcPr>
          <w:p w14:paraId="75C48048" w14:textId="262BC4DF" w:rsidR="7B5CD166" w:rsidRPr="00124115" w:rsidRDefault="7B5CD166" w:rsidP="00A03D01">
            <w:pPr>
              <w:jc w:val="right"/>
              <w:rPr>
                <w:rFonts w:ascii="Arial Narrow" w:eastAsia="Arial Narrow" w:hAnsi="Arial Narrow" w:cs="Arial Narrow"/>
                <w:color w:val="000000" w:themeColor="text1"/>
                <w:sz w:val="18"/>
                <w:szCs w:val="18"/>
              </w:rPr>
            </w:pPr>
            <w:r w:rsidRPr="00124115">
              <w:rPr>
                <w:rFonts w:ascii="Arial Narrow" w:eastAsia="Arial Narrow" w:hAnsi="Arial Narrow" w:cs="Arial Narrow"/>
                <w:color w:val="000000" w:themeColor="text1"/>
                <w:sz w:val="18"/>
                <w:szCs w:val="18"/>
              </w:rPr>
              <w:t xml:space="preserve">65 </w:t>
            </w:r>
          </w:p>
        </w:tc>
        <w:tc>
          <w:tcPr>
            <w:tcW w:w="912" w:type="dxa"/>
            <w:tcBorders>
              <w:top w:val="single" w:sz="2" w:space="0" w:color="auto"/>
              <w:left w:val="single" w:sz="2" w:space="0" w:color="auto"/>
              <w:bottom w:val="single" w:sz="2" w:space="0" w:color="auto"/>
              <w:right w:val="nil"/>
            </w:tcBorders>
            <w:vAlign w:val="center"/>
          </w:tcPr>
          <w:p w14:paraId="54D57520" w14:textId="3033211B" w:rsidR="7B5CD166" w:rsidRPr="00124115" w:rsidRDefault="7B5CD166" w:rsidP="00A03D01">
            <w:pPr>
              <w:jc w:val="right"/>
              <w:rPr>
                <w:rFonts w:ascii="Arial Narrow" w:eastAsia="Arial Narrow" w:hAnsi="Arial Narrow" w:cs="Arial Narrow"/>
                <w:color w:val="000000" w:themeColor="text1"/>
                <w:sz w:val="18"/>
                <w:szCs w:val="18"/>
              </w:rPr>
            </w:pPr>
            <w:r w:rsidRPr="00124115">
              <w:rPr>
                <w:rFonts w:ascii="Arial Narrow" w:eastAsia="Arial Narrow" w:hAnsi="Arial Narrow" w:cs="Arial Narrow"/>
                <w:color w:val="000000" w:themeColor="text1"/>
                <w:sz w:val="18"/>
                <w:szCs w:val="18"/>
              </w:rPr>
              <w:t>84</w:t>
            </w:r>
          </w:p>
        </w:tc>
        <w:tc>
          <w:tcPr>
            <w:tcW w:w="864" w:type="dxa"/>
            <w:tcBorders>
              <w:top w:val="single" w:sz="2" w:space="0" w:color="auto"/>
              <w:left w:val="nil"/>
              <w:bottom w:val="single" w:sz="2" w:space="0" w:color="auto"/>
              <w:right w:val="single" w:sz="2" w:space="0" w:color="auto"/>
            </w:tcBorders>
            <w:vAlign w:val="center"/>
          </w:tcPr>
          <w:p w14:paraId="3B298688" w14:textId="34C0635E" w:rsidR="7B5CD166" w:rsidRPr="00124115" w:rsidRDefault="7B5CD166" w:rsidP="00A03D01">
            <w:pPr>
              <w:jc w:val="right"/>
              <w:rPr>
                <w:rFonts w:ascii="Arial Narrow" w:eastAsia="Arial Narrow" w:hAnsi="Arial Narrow" w:cs="Arial Narrow"/>
                <w:color w:val="000000" w:themeColor="text1"/>
                <w:sz w:val="18"/>
                <w:szCs w:val="18"/>
              </w:rPr>
            </w:pPr>
            <w:r w:rsidRPr="00124115">
              <w:rPr>
                <w:rFonts w:ascii="Arial Narrow" w:eastAsia="Arial Narrow" w:hAnsi="Arial Narrow" w:cs="Arial Narrow"/>
                <w:color w:val="000000" w:themeColor="text1"/>
                <w:sz w:val="18"/>
                <w:szCs w:val="18"/>
              </w:rPr>
              <w:t xml:space="preserve">89 </w:t>
            </w:r>
          </w:p>
        </w:tc>
        <w:tc>
          <w:tcPr>
            <w:tcW w:w="865" w:type="dxa"/>
            <w:gridSpan w:val="2"/>
            <w:tcBorders>
              <w:top w:val="single" w:sz="2" w:space="0" w:color="auto"/>
              <w:left w:val="single" w:sz="2" w:space="0" w:color="auto"/>
              <w:bottom w:val="single" w:sz="2" w:space="0" w:color="auto"/>
              <w:right w:val="nil"/>
            </w:tcBorders>
            <w:vAlign w:val="center"/>
          </w:tcPr>
          <w:p w14:paraId="47C8FAF7" w14:textId="1F963562" w:rsidR="7B5CD166" w:rsidRPr="00124115" w:rsidRDefault="7B5CD166" w:rsidP="00A03D01">
            <w:pPr>
              <w:jc w:val="right"/>
              <w:rPr>
                <w:rFonts w:ascii="Arial Narrow" w:eastAsia="Arial Narrow" w:hAnsi="Arial Narrow" w:cs="Arial Narrow"/>
                <w:color w:val="000000" w:themeColor="text1"/>
                <w:sz w:val="18"/>
                <w:szCs w:val="18"/>
              </w:rPr>
            </w:pPr>
            <w:r w:rsidRPr="00124115">
              <w:rPr>
                <w:rFonts w:ascii="Arial Narrow" w:eastAsia="Arial Narrow" w:hAnsi="Arial Narrow" w:cs="Arial Narrow"/>
                <w:color w:val="000000" w:themeColor="text1"/>
                <w:sz w:val="18"/>
                <w:szCs w:val="18"/>
              </w:rPr>
              <w:t xml:space="preserve">76 </w:t>
            </w:r>
          </w:p>
        </w:tc>
        <w:tc>
          <w:tcPr>
            <w:tcW w:w="1011" w:type="dxa"/>
            <w:tcBorders>
              <w:top w:val="single" w:sz="2" w:space="0" w:color="auto"/>
              <w:left w:val="nil"/>
              <w:bottom w:val="single" w:sz="2" w:space="0" w:color="auto"/>
              <w:right w:val="single" w:sz="2" w:space="0" w:color="auto"/>
            </w:tcBorders>
            <w:vAlign w:val="center"/>
          </w:tcPr>
          <w:p w14:paraId="4598964B" w14:textId="7056AA62" w:rsidR="7B5CD166" w:rsidRPr="00124115" w:rsidRDefault="7B5CD166" w:rsidP="00A03D01">
            <w:pPr>
              <w:jc w:val="right"/>
              <w:rPr>
                <w:rFonts w:ascii="Arial Narrow" w:eastAsia="Arial Narrow" w:hAnsi="Arial Narrow" w:cs="Arial Narrow"/>
                <w:color w:val="000000" w:themeColor="text1"/>
                <w:sz w:val="18"/>
                <w:szCs w:val="18"/>
              </w:rPr>
            </w:pPr>
            <w:r w:rsidRPr="00124115">
              <w:rPr>
                <w:rFonts w:ascii="Arial Narrow" w:eastAsia="Arial Narrow" w:hAnsi="Arial Narrow" w:cs="Arial Narrow"/>
                <w:color w:val="000000" w:themeColor="text1"/>
                <w:sz w:val="18"/>
                <w:szCs w:val="18"/>
              </w:rPr>
              <w:t xml:space="preserve">88 </w:t>
            </w:r>
          </w:p>
        </w:tc>
        <w:tc>
          <w:tcPr>
            <w:tcW w:w="742" w:type="dxa"/>
            <w:tcBorders>
              <w:top w:val="single" w:sz="2" w:space="0" w:color="auto"/>
              <w:left w:val="single" w:sz="2" w:space="0" w:color="auto"/>
              <w:bottom w:val="single" w:sz="2" w:space="0" w:color="auto"/>
              <w:right w:val="nil"/>
            </w:tcBorders>
            <w:vAlign w:val="center"/>
          </w:tcPr>
          <w:p w14:paraId="18443C89" w14:textId="77846203" w:rsidR="7B5CD166" w:rsidRPr="00124115" w:rsidRDefault="7B5CD166" w:rsidP="00A03D01">
            <w:pPr>
              <w:jc w:val="right"/>
              <w:rPr>
                <w:rFonts w:ascii="Arial Narrow" w:eastAsia="Arial Narrow" w:hAnsi="Arial Narrow" w:cs="Arial Narrow"/>
                <w:color w:val="000000" w:themeColor="text1"/>
                <w:sz w:val="18"/>
                <w:szCs w:val="18"/>
              </w:rPr>
            </w:pPr>
            <w:r w:rsidRPr="00124115">
              <w:rPr>
                <w:rFonts w:ascii="Arial Narrow" w:eastAsia="Arial Narrow" w:hAnsi="Arial Narrow" w:cs="Arial Narrow"/>
                <w:color w:val="000000" w:themeColor="text1"/>
                <w:sz w:val="18"/>
                <w:szCs w:val="18"/>
              </w:rPr>
              <w:t xml:space="preserve">79 </w:t>
            </w:r>
          </w:p>
        </w:tc>
        <w:tc>
          <w:tcPr>
            <w:tcW w:w="992" w:type="dxa"/>
            <w:tcBorders>
              <w:top w:val="single" w:sz="2" w:space="0" w:color="auto"/>
              <w:left w:val="nil"/>
              <w:bottom w:val="single" w:sz="2" w:space="0" w:color="auto"/>
              <w:right w:val="nil"/>
            </w:tcBorders>
            <w:vAlign w:val="center"/>
          </w:tcPr>
          <w:p w14:paraId="6CBB671E" w14:textId="6A1C348E" w:rsidR="7B5CD166" w:rsidRPr="00124115" w:rsidRDefault="7B5CD166" w:rsidP="00A03D01">
            <w:pPr>
              <w:jc w:val="right"/>
              <w:rPr>
                <w:rFonts w:ascii="Arial Narrow" w:eastAsia="Arial Narrow" w:hAnsi="Arial Narrow" w:cs="Arial Narrow"/>
                <w:sz w:val="18"/>
                <w:szCs w:val="18"/>
              </w:rPr>
            </w:pPr>
            <w:r w:rsidRPr="00124115">
              <w:rPr>
                <w:rFonts w:ascii="Arial Narrow" w:eastAsia="Arial Narrow" w:hAnsi="Arial Narrow" w:cs="Arial Narrow"/>
                <w:sz w:val="18"/>
                <w:szCs w:val="18"/>
              </w:rPr>
              <w:t>94</w:t>
            </w:r>
          </w:p>
        </w:tc>
      </w:tr>
      <w:tr w:rsidR="7B5CD166" w:rsidRPr="00124115" w14:paraId="30AACDF8" w14:textId="77777777" w:rsidTr="00C17B4D">
        <w:trPr>
          <w:trHeight w:val="300"/>
          <w:jc w:val="center"/>
        </w:trPr>
        <w:tc>
          <w:tcPr>
            <w:tcW w:w="1295" w:type="dxa"/>
            <w:tcBorders>
              <w:top w:val="single" w:sz="2" w:space="0" w:color="auto"/>
              <w:left w:val="nil"/>
              <w:bottom w:val="single" w:sz="4" w:space="0" w:color="auto"/>
              <w:right w:val="single" w:sz="2" w:space="0" w:color="auto"/>
            </w:tcBorders>
            <w:vAlign w:val="center"/>
          </w:tcPr>
          <w:p w14:paraId="1B2552DE" w14:textId="45BACD7D" w:rsidR="7B5CD166" w:rsidRPr="00124115" w:rsidRDefault="7B5CD166" w:rsidP="00F57451">
            <w:pPr>
              <w:rPr>
                <w:rFonts w:ascii="Arial Narrow" w:eastAsia="Arial Narrow" w:hAnsi="Arial Narrow" w:cs="Arial Narrow"/>
                <w:color w:val="000000" w:themeColor="text1"/>
                <w:sz w:val="18"/>
                <w:szCs w:val="18"/>
              </w:rPr>
            </w:pPr>
            <w:r w:rsidRPr="00124115">
              <w:rPr>
                <w:rFonts w:ascii="Arial Narrow" w:eastAsia="Arial Narrow" w:hAnsi="Arial Narrow" w:cs="Arial Narrow"/>
                <w:color w:val="000000" w:themeColor="text1"/>
                <w:sz w:val="18"/>
                <w:szCs w:val="18"/>
              </w:rPr>
              <w:t xml:space="preserve">Cita en más de </w:t>
            </w:r>
            <w:r w:rsidR="00A3706D" w:rsidRPr="00124115">
              <w:rPr>
                <w:rFonts w:ascii="Arial Narrow" w:eastAsia="Arial Narrow" w:hAnsi="Arial Narrow" w:cs="Arial Narrow"/>
                <w:color w:val="000000" w:themeColor="text1"/>
                <w:sz w:val="18"/>
                <w:szCs w:val="18"/>
              </w:rPr>
              <w:t>7 días</w:t>
            </w:r>
            <w:r w:rsidRPr="00124115">
              <w:rPr>
                <w:rFonts w:ascii="Arial Narrow" w:eastAsia="Arial Narrow" w:hAnsi="Arial Narrow" w:cs="Arial Narrow"/>
                <w:color w:val="000000" w:themeColor="text1"/>
                <w:sz w:val="18"/>
                <w:szCs w:val="18"/>
              </w:rPr>
              <w:t xml:space="preserve"> </w:t>
            </w:r>
          </w:p>
        </w:tc>
        <w:tc>
          <w:tcPr>
            <w:tcW w:w="864" w:type="dxa"/>
            <w:tcBorders>
              <w:top w:val="single" w:sz="2" w:space="0" w:color="auto"/>
              <w:left w:val="single" w:sz="2" w:space="0" w:color="auto"/>
              <w:bottom w:val="single" w:sz="4" w:space="0" w:color="auto"/>
              <w:right w:val="nil"/>
            </w:tcBorders>
            <w:vAlign w:val="center"/>
          </w:tcPr>
          <w:p w14:paraId="448CE5D8" w14:textId="44829C61" w:rsidR="7B5CD166" w:rsidRPr="00124115" w:rsidRDefault="7B5CD166" w:rsidP="00A03D01">
            <w:pPr>
              <w:jc w:val="right"/>
              <w:rPr>
                <w:rFonts w:ascii="Arial Narrow" w:eastAsia="Arial Narrow" w:hAnsi="Arial Narrow" w:cs="Arial Narrow"/>
                <w:color w:val="000000" w:themeColor="text1"/>
                <w:sz w:val="18"/>
                <w:szCs w:val="18"/>
              </w:rPr>
            </w:pPr>
            <w:r w:rsidRPr="00124115">
              <w:rPr>
                <w:rFonts w:ascii="Arial Narrow" w:eastAsia="Arial Narrow" w:hAnsi="Arial Narrow" w:cs="Arial Narrow"/>
                <w:color w:val="000000" w:themeColor="text1"/>
                <w:sz w:val="18"/>
                <w:szCs w:val="18"/>
              </w:rPr>
              <w:t xml:space="preserve">86 </w:t>
            </w:r>
          </w:p>
        </w:tc>
        <w:tc>
          <w:tcPr>
            <w:tcW w:w="960" w:type="dxa"/>
            <w:tcBorders>
              <w:top w:val="single" w:sz="2" w:space="0" w:color="auto"/>
              <w:left w:val="nil"/>
              <w:bottom w:val="single" w:sz="4" w:space="0" w:color="auto"/>
              <w:right w:val="single" w:sz="2" w:space="0" w:color="auto"/>
            </w:tcBorders>
            <w:vAlign w:val="center"/>
          </w:tcPr>
          <w:p w14:paraId="3AB0401C" w14:textId="04F08876" w:rsidR="7B5CD166" w:rsidRPr="00124115" w:rsidRDefault="7B5CD166" w:rsidP="00A03D01">
            <w:pPr>
              <w:jc w:val="right"/>
              <w:rPr>
                <w:rFonts w:ascii="Arial Narrow" w:eastAsia="Arial Narrow" w:hAnsi="Arial Narrow" w:cs="Arial Narrow"/>
                <w:color w:val="000000" w:themeColor="text1"/>
                <w:sz w:val="18"/>
                <w:szCs w:val="18"/>
              </w:rPr>
            </w:pPr>
            <w:r w:rsidRPr="00124115">
              <w:rPr>
                <w:rFonts w:ascii="Arial Narrow" w:eastAsia="Arial Narrow" w:hAnsi="Arial Narrow" w:cs="Arial Narrow"/>
                <w:color w:val="000000" w:themeColor="text1"/>
                <w:sz w:val="18"/>
                <w:szCs w:val="18"/>
              </w:rPr>
              <w:t xml:space="preserve">69 </w:t>
            </w:r>
          </w:p>
        </w:tc>
        <w:tc>
          <w:tcPr>
            <w:tcW w:w="912" w:type="dxa"/>
            <w:tcBorders>
              <w:top w:val="single" w:sz="2" w:space="0" w:color="auto"/>
              <w:left w:val="single" w:sz="2" w:space="0" w:color="auto"/>
              <w:bottom w:val="single" w:sz="4" w:space="0" w:color="auto"/>
              <w:right w:val="nil"/>
            </w:tcBorders>
            <w:vAlign w:val="center"/>
          </w:tcPr>
          <w:p w14:paraId="47FEECFD" w14:textId="1FDE46AC" w:rsidR="7B5CD166" w:rsidRPr="00124115" w:rsidRDefault="7B5CD166" w:rsidP="00A03D01">
            <w:pPr>
              <w:jc w:val="right"/>
              <w:rPr>
                <w:rFonts w:ascii="Arial Narrow" w:eastAsia="Arial Narrow" w:hAnsi="Arial Narrow" w:cs="Arial Narrow"/>
                <w:color w:val="000000" w:themeColor="text1"/>
                <w:sz w:val="18"/>
                <w:szCs w:val="18"/>
              </w:rPr>
            </w:pPr>
            <w:r w:rsidRPr="00124115">
              <w:rPr>
                <w:rFonts w:ascii="Arial Narrow" w:eastAsia="Arial Narrow" w:hAnsi="Arial Narrow" w:cs="Arial Narrow"/>
                <w:color w:val="000000" w:themeColor="text1"/>
                <w:sz w:val="18"/>
                <w:szCs w:val="18"/>
              </w:rPr>
              <w:t xml:space="preserve">90 </w:t>
            </w:r>
          </w:p>
        </w:tc>
        <w:tc>
          <w:tcPr>
            <w:tcW w:w="864" w:type="dxa"/>
            <w:tcBorders>
              <w:top w:val="single" w:sz="2" w:space="0" w:color="auto"/>
              <w:left w:val="nil"/>
              <w:bottom w:val="single" w:sz="4" w:space="0" w:color="auto"/>
              <w:right w:val="single" w:sz="2" w:space="0" w:color="auto"/>
            </w:tcBorders>
            <w:vAlign w:val="center"/>
          </w:tcPr>
          <w:p w14:paraId="4AEDF402" w14:textId="7359BB1A" w:rsidR="7B5CD166" w:rsidRPr="00124115" w:rsidRDefault="7B5CD166" w:rsidP="00A03D01">
            <w:pPr>
              <w:jc w:val="right"/>
              <w:rPr>
                <w:rFonts w:ascii="Arial Narrow" w:eastAsia="Arial Narrow" w:hAnsi="Arial Narrow" w:cs="Arial Narrow"/>
                <w:color w:val="000000" w:themeColor="text1"/>
                <w:sz w:val="18"/>
                <w:szCs w:val="18"/>
              </w:rPr>
            </w:pPr>
            <w:r w:rsidRPr="00124115">
              <w:rPr>
                <w:rFonts w:ascii="Arial Narrow" w:eastAsia="Arial Narrow" w:hAnsi="Arial Narrow" w:cs="Arial Narrow"/>
                <w:color w:val="000000" w:themeColor="text1"/>
                <w:sz w:val="18"/>
                <w:szCs w:val="18"/>
              </w:rPr>
              <w:t xml:space="preserve">95 </w:t>
            </w:r>
          </w:p>
        </w:tc>
        <w:tc>
          <w:tcPr>
            <w:tcW w:w="865" w:type="dxa"/>
            <w:gridSpan w:val="2"/>
            <w:tcBorders>
              <w:top w:val="single" w:sz="2" w:space="0" w:color="auto"/>
              <w:left w:val="single" w:sz="2" w:space="0" w:color="auto"/>
              <w:bottom w:val="single" w:sz="4" w:space="0" w:color="auto"/>
              <w:right w:val="nil"/>
            </w:tcBorders>
            <w:vAlign w:val="center"/>
          </w:tcPr>
          <w:p w14:paraId="6149D93D" w14:textId="47188A06" w:rsidR="7B5CD166" w:rsidRPr="00124115" w:rsidRDefault="7B5CD166" w:rsidP="00A03D01">
            <w:pPr>
              <w:jc w:val="right"/>
              <w:rPr>
                <w:rFonts w:ascii="Arial Narrow" w:eastAsia="Arial Narrow" w:hAnsi="Arial Narrow" w:cs="Arial Narrow"/>
                <w:color w:val="000000" w:themeColor="text1"/>
                <w:sz w:val="18"/>
                <w:szCs w:val="18"/>
              </w:rPr>
            </w:pPr>
            <w:r w:rsidRPr="00124115">
              <w:rPr>
                <w:rFonts w:ascii="Arial Narrow" w:eastAsia="Arial Narrow" w:hAnsi="Arial Narrow" w:cs="Arial Narrow"/>
                <w:color w:val="000000" w:themeColor="text1"/>
                <w:sz w:val="18"/>
                <w:szCs w:val="18"/>
              </w:rPr>
              <w:t xml:space="preserve">88 </w:t>
            </w:r>
          </w:p>
        </w:tc>
        <w:tc>
          <w:tcPr>
            <w:tcW w:w="1011" w:type="dxa"/>
            <w:tcBorders>
              <w:top w:val="single" w:sz="2" w:space="0" w:color="auto"/>
              <w:left w:val="nil"/>
              <w:bottom w:val="single" w:sz="4" w:space="0" w:color="auto"/>
              <w:right w:val="single" w:sz="2" w:space="0" w:color="auto"/>
            </w:tcBorders>
            <w:vAlign w:val="center"/>
          </w:tcPr>
          <w:p w14:paraId="36D81F24" w14:textId="25769253" w:rsidR="7B5CD166" w:rsidRPr="00124115" w:rsidRDefault="7B5CD166" w:rsidP="00A03D01">
            <w:pPr>
              <w:jc w:val="right"/>
              <w:rPr>
                <w:rFonts w:ascii="Arial Narrow" w:eastAsia="Arial Narrow" w:hAnsi="Arial Narrow" w:cs="Arial Narrow"/>
                <w:color w:val="000000" w:themeColor="text1"/>
                <w:sz w:val="18"/>
                <w:szCs w:val="18"/>
              </w:rPr>
            </w:pPr>
            <w:r w:rsidRPr="00124115">
              <w:rPr>
                <w:rFonts w:ascii="Arial Narrow" w:eastAsia="Arial Narrow" w:hAnsi="Arial Narrow" w:cs="Arial Narrow"/>
                <w:color w:val="000000" w:themeColor="text1"/>
                <w:sz w:val="18"/>
                <w:szCs w:val="18"/>
              </w:rPr>
              <w:t xml:space="preserve">93 </w:t>
            </w:r>
          </w:p>
        </w:tc>
        <w:tc>
          <w:tcPr>
            <w:tcW w:w="742" w:type="dxa"/>
            <w:tcBorders>
              <w:top w:val="single" w:sz="2" w:space="0" w:color="auto"/>
              <w:left w:val="single" w:sz="2" w:space="0" w:color="auto"/>
              <w:bottom w:val="single" w:sz="4" w:space="0" w:color="auto"/>
              <w:right w:val="nil"/>
            </w:tcBorders>
            <w:vAlign w:val="center"/>
          </w:tcPr>
          <w:p w14:paraId="52FC99E7" w14:textId="53178541" w:rsidR="7B5CD166" w:rsidRPr="00124115" w:rsidRDefault="7B5CD166" w:rsidP="00A03D01">
            <w:pPr>
              <w:jc w:val="right"/>
              <w:rPr>
                <w:rFonts w:ascii="Arial Narrow" w:eastAsia="Arial Narrow" w:hAnsi="Arial Narrow" w:cs="Arial Narrow"/>
                <w:color w:val="000000" w:themeColor="text1"/>
                <w:sz w:val="18"/>
                <w:szCs w:val="18"/>
              </w:rPr>
            </w:pPr>
            <w:r w:rsidRPr="00124115">
              <w:rPr>
                <w:rFonts w:ascii="Arial Narrow" w:eastAsia="Arial Narrow" w:hAnsi="Arial Narrow" w:cs="Arial Narrow"/>
                <w:color w:val="000000" w:themeColor="text1"/>
                <w:sz w:val="18"/>
                <w:szCs w:val="18"/>
              </w:rPr>
              <w:t xml:space="preserve">86 </w:t>
            </w:r>
          </w:p>
        </w:tc>
        <w:tc>
          <w:tcPr>
            <w:tcW w:w="992" w:type="dxa"/>
            <w:tcBorders>
              <w:top w:val="single" w:sz="2" w:space="0" w:color="auto"/>
              <w:left w:val="nil"/>
              <w:bottom w:val="single" w:sz="4" w:space="0" w:color="auto"/>
              <w:right w:val="nil"/>
            </w:tcBorders>
            <w:vAlign w:val="center"/>
          </w:tcPr>
          <w:p w14:paraId="4183DEC6" w14:textId="39F3F9D2" w:rsidR="7B5CD166" w:rsidRPr="00124115" w:rsidRDefault="7B5CD166" w:rsidP="00A03D01">
            <w:pPr>
              <w:jc w:val="right"/>
              <w:rPr>
                <w:rFonts w:ascii="Arial Narrow" w:eastAsia="Arial Narrow" w:hAnsi="Arial Narrow" w:cs="Arial Narrow"/>
                <w:color w:val="000000" w:themeColor="text1"/>
                <w:sz w:val="18"/>
                <w:szCs w:val="18"/>
              </w:rPr>
            </w:pPr>
            <w:r w:rsidRPr="00124115">
              <w:rPr>
                <w:rFonts w:ascii="Arial Narrow" w:eastAsia="Arial Narrow" w:hAnsi="Arial Narrow" w:cs="Arial Narrow"/>
                <w:color w:val="000000" w:themeColor="text1"/>
                <w:sz w:val="18"/>
                <w:szCs w:val="18"/>
              </w:rPr>
              <w:t>96</w:t>
            </w:r>
          </w:p>
        </w:tc>
      </w:tr>
    </w:tbl>
    <w:p w14:paraId="64A48BE5" w14:textId="2EF3E8BF" w:rsidR="0076618A" w:rsidRDefault="4629C177" w:rsidP="0086385D">
      <w:pPr>
        <w:pStyle w:val="texto"/>
        <w:spacing w:before="240" w:after="140"/>
        <w:jc w:val="both"/>
        <w:rPr>
          <w:rStyle w:val="textoCar"/>
        </w:rPr>
      </w:pPr>
      <w:r w:rsidRPr="7B5CD166">
        <w:rPr>
          <w:rStyle w:val="textoCar"/>
        </w:rPr>
        <w:t xml:space="preserve">El porcentaje de huecos libres en las agendas para coger una cita con personal facultativo de medicina familiar son en general los más bajos de todas las categorías </w:t>
      </w:r>
      <w:r w:rsidRPr="002A5DDC">
        <w:rPr>
          <w:szCs w:val="26"/>
        </w:rPr>
        <w:t>profesionales</w:t>
      </w:r>
      <w:r w:rsidRPr="7B5CD166">
        <w:rPr>
          <w:rStyle w:val="textoCar"/>
        </w:rPr>
        <w:t xml:space="preserve"> y los del personal de enfermería de pediatría los más altos. </w:t>
      </w:r>
    </w:p>
    <w:p w14:paraId="7B0B8BEE" w14:textId="75881A75" w:rsidR="003F2831" w:rsidRDefault="39700B3E" w:rsidP="002A5DDC">
      <w:pPr>
        <w:pStyle w:val="texto"/>
        <w:spacing w:after="140"/>
        <w:jc w:val="both"/>
        <w:rPr>
          <w:rStyle w:val="textoCar"/>
        </w:rPr>
        <w:sectPr w:rsidR="003F2831" w:rsidSect="00607298">
          <w:headerReference w:type="even" r:id="rId18"/>
          <w:footerReference w:type="default" r:id="rId19"/>
          <w:pgSz w:w="11907" w:h="16840" w:code="9"/>
          <w:pgMar w:top="1701" w:right="1559" w:bottom="1644" w:left="1560" w:header="369" w:footer="136" w:gutter="0"/>
          <w:pgNumType w:start="3"/>
          <w:cols w:space="720"/>
          <w:docGrid w:linePitch="360"/>
        </w:sectPr>
      </w:pPr>
      <w:r w:rsidRPr="7B5CD166">
        <w:rPr>
          <w:rStyle w:val="textoCar"/>
        </w:rPr>
        <w:t>Por otro lado, de los huecos ya ocupados, e</w:t>
      </w:r>
      <w:r w:rsidR="0E3DB08E" w:rsidRPr="7B5CD166">
        <w:rPr>
          <w:rStyle w:val="textoCar"/>
        </w:rPr>
        <w:t>n general, e</w:t>
      </w:r>
      <w:r w:rsidRPr="7B5CD166">
        <w:rPr>
          <w:rStyle w:val="textoCar"/>
        </w:rPr>
        <w:t xml:space="preserve">l porcentaje de citas programadas </w:t>
      </w:r>
      <w:r w:rsidRPr="002A5DDC">
        <w:rPr>
          <w:szCs w:val="26"/>
        </w:rPr>
        <w:t>más</w:t>
      </w:r>
      <w:r w:rsidRPr="7B5CD166">
        <w:rPr>
          <w:rStyle w:val="textoCar"/>
        </w:rPr>
        <w:t xml:space="preserve"> bajo cor</w:t>
      </w:r>
      <w:r w:rsidR="2DDDC0A9" w:rsidRPr="7B5CD166">
        <w:rPr>
          <w:rStyle w:val="textoCar"/>
        </w:rPr>
        <w:t>responde al personal facultativo de medicina familiar y los más altos a</w:t>
      </w:r>
      <w:r w:rsidR="5D597186" w:rsidRPr="7B5CD166">
        <w:rPr>
          <w:rStyle w:val="textoCar"/>
        </w:rPr>
        <w:t>l personal de enfermería de pediatría.</w:t>
      </w:r>
    </w:p>
    <w:p w14:paraId="53C4E819" w14:textId="5134D876" w:rsidR="0076618A" w:rsidRDefault="4629C177" w:rsidP="7B5CD166">
      <w:pPr>
        <w:pStyle w:val="texto"/>
        <w:spacing w:before="120" w:after="240"/>
        <w:jc w:val="both"/>
        <w:rPr>
          <w:rStyle w:val="textoCar"/>
          <w:highlight w:val="yellow"/>
        </w:rPr>
      </w:pPr>
      <w:r w:rsidRPr="7B5CD166">
        <w:rPr>
          <w:rStyle w:val="textoCar"/>
        </w:rPr>
        <w:lastRenderedPageBreak/>
        <w:t xml:space="preserve">A </w:t>
      </w:r>
      <w:r w:rsidR="2BA4A986" w:rsidRPr="7B5CD166">
        <w:rPr>
          <w:rStyle w:val="textoCar"/>
        </w:rPr>
        <w:t>continuación,</w:t>
      </w:r>
      <w:r w:rsidRPr="7B5CD166">
        <w:rPr>
          <w:rStyle w:val="textoCar"/>
        </w:rPr>
        <w:t xml:space="preserve"> mostramos </w:t>
      </w:r>
      <w:r w:rsidR="49216276" w:rsidRPr="7B5CD166">
        <w:rPr>
          <w:rStyle w:val="textoCar"/>
        </w:rPr>
        <w:t>l</w:t>
      </w:r>
      <w:r w:rsidR="4BFCEDE6" w:rsidRPr="7B5CD166">
        <w:rPr>
          <w:rStyle w:val="textoCar"/>
        </w:rPr>
        <w:t xml:space="preserve">os </w:t>
      </w:r>
      <w:r w:rsidR="62E7614B" w:rsidRPr="7B5CD166">
        <w:rPr>
          <w:rStyle w:val="textoCar"/>
        </w:rPr>
        <w:t>resultados por</w:t>
      </w:r>
      <w:r w:rsidR="4BFCEDE6" w:rsidRPr="7B5CD166">
        <w:rPr>
          <w:rStyle w:val="textoCar"/>
        </w:rPr>
        <w:t xml:space="preserve"> tipo de ZBS:</w:t>
      </w:r>
      <w:r w:rsidR="58A7B6E7" w:rsidRPr="7B5CD166">
        <w:rPr>
          <w:rStyle w:val="textoCar"/>
        </w:rPr>
        <w:t xml:space="preserve"> </w:t>
      </w:r>
    </w:p>
    <w:tbl>
      <w:tblPr>
        <w:tblW w:w="13041"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418"/>
        <w:gridCol w:w="1701"/>
        <w:gridCol w:w="1134"/>
        <w:gridCol w:w="1418"/>
        <w:gridCol w:w="6"/>
        <w:gridCol w:w="986"/>
        <w:gridCol w:w="1417"/>
        <w:gridCol w:w="6"/>
        <w:gridCol w:w="986"/>
        <w:gridCol w:w="1398"/>
        <w:gridCol w:w="992"/>
        <w:gridCol w:w="1579"/>
      </w:tblGrid>
      <w:tr w:rsidR="003F2831" w:rsidRPr="00F57451" w14:paraId="5D195799" w14:textId="77777777" w:rsidTr="00856A22">
        <w:trPr>
          <w:trHeight w:val="255"/>
          <w:jc w:val="center"/>
        </w:trPr>
        <w:tc>
          <w:tcPr>
            <w:tcW w:w="1418" w:type="dxa"/>
            <w:tcBorders>
              <w:bottom w:val="single" w:sz="4" w:space="0" w:color="auto"/>
            </w:tcBorders>
            <w:shd w:val="clear" w:color="auto" w:fill="8DB3E2" w:themeFill="text2" w:themeFillTint="66"/>
            <w:noWrap/>
            <w:vAlign w:val="bottom"/>
          </w:tcPr>
          <w:p w14:paraId="7283E845" w14:textId="77777777" w:rsidR="00C35FB9" w:rsidRPr="00F57451" w:rsidRDefault="00C35FB9" w:rsidP="002F7255">
            <w:pPr>
              <w:pStyle w:val="cuadroCabe"/>
              <w:jc w:val="center"/>
            </w:pPr>
          </w:p>
        </w:tc>
        <w:tc>
          <w:tcPr>
            <w:tcW w:w="1701" w:type="dxa"/>
            <w:tcBorders>
              <w:bottom w:val="single" w:sz="4" w:space="0" w:color="auto"/>
            </w:tcBorders>
            <w:shd w:val="clear" w:color="auto" w:fill="8DB3E2" w:themeFill="text2" w:themeFillTint="66"/>
            <w:noWrap/>
            <w:vAlign w:val="center"/>
          </w:tcPr>
          <w:p w14:paraId="49729B86" w14:textId="77777777" w:rsidR="00C35FB9" w:rsidRPr="00F57451" w:rsidRDefault="00C35FB9" w:rsidP="002F7255">
            <w:pPr>
              <w:pStyle w:val="cuadroCabe"/>
              <w:jc w:val="center"/>
            </w:pPr>
          </w:p>
        </w:tc>
        <w:tc>
          <w:tcPr>
            <w:tcW w:w="2558" w:type="dxa"/>
            <w:gridSpan w:val="3"/>
            <w:tcBorders>
              <w:bottom w:val="single" w:sz="4" w:space="0" w:color="auto"/>
              <w:right w:val="single" w:sz="4" w:space="0" w:color="auto"/>
            </w:tcBorders>
            <w:shd w:val="clear" w:color="auto" w:fill="8DB3E2" w:themeFill="text2" w:themeFillTint="66"/>
            <w:vAlign w:val="center"/>
          </w:tcPr>
          <w:p w14:paraId="4426BC63" w14:textId="1ABE35F2" w:rsidR="00C35FB9" w:rsidRPr="00F57451" w:rsidRDefault="00C35FB9" w:rsidP="002F7255">
            <w:pPr>
              <w:pStyle w:val="cuadroCabe"/>
              <w:jc w:val="center"/>
            </w:pPr>
            <w:proofErr w:type="spellStart"/>
            <w:r w:rsidRPr="00F57451">
              <w:t>Fac</w:t>
            </w:r>
            <w:proofErr w:type="spellEnd"/>
            <w:r w:rsidRPr="00F57451">
              <w:t>. med</w:t>
            </w:r>
            <w:r w:rsidR="00701EDB">
              <w:t>icina</w:t>
            </w:r>
            <w:r w:rsidRPr="00F57451">
              <w:t xml:space="preserve"> familiar</w:t>
            </w:r>
          </w:p>
        </w:tc>
        <w:tc>
          <w:tcPr>
            <w:tcW w:w="2409" w:type="dxa"/>
            <w:gridSpan w:val="3"/>
            <w:tcBorders>
              <w:left w:val="single" w:sz="4" w:space="0" w:color="auto"/>
              <w:bottom w:val="single" w:sz="4" w:space="0" w:color="auto"/>
              <w:right w:val="single" w:sz="4" w:space="0" w:color="auto"/>
            </w:tcBorders>
            <w:shd w:val="clear" w:color="auto" w:fill="8DB3E2" w:themeFill="text2" w:themeFillTint="66"/>
            <w:vAlign w:val="center"/>
          </w:tcPr>
          <w:p w14:paraId="6FFF58C8" w14:textId="45FB6BB1" w:rsidR="00C35FB9" w:rsidRPr="00F57451" w:rsidRDefault="00C35FB9" w:rsidP="002F7255">
            <w:pPr>
              <w:pStyle w:val="cuadroCabe"/>
              <w:jc w:val="center"/>
            </w:pPr>
            <w:proofErr w:type="spellStart"/>
            <w:r w:rsidRPr="00F57451">
              <w:t>Fac</w:t>
            </w:r>
            <w:proofErr w:type="spellEnd"/>
            <w:r w:rsidRPr="00F57451">
              <w:t>. pediatría</w:t>
            </w:r>
          </w:p>
        </w:tc>
        <w:tc>
          <w:tcPr>
            <w:tcW w:w="2384" w:type="dxa"/>
            <w:gridSpan w:val="2"/>
            <w:tcBorders>
              <w:left w:val="single" w:sz="4" w:space="0" w:color="auto"/>
              <w:bottom w:val="single" w:sz="4" w:space="0" w:color="auto"/>
              <w:right w:val="single" w:sz="4" w:space="0" w:color="auto"/>
            </w:tcBorders>
            <w:shd w:val="clear" w:color="auto" w:fill="8DB3E2" w:themeFill="text2" w:themeFillTint="66"/>
            <w:vAlign w:val="center"/>
          </w:tcPr>
          <w:p w14:paraId="729E613D" w14:textId="39DF90CB" w:rsidR="00C35FB9" w:rsidRPr="00F57451" w:rsidRDefault="00C35FB9" w:rsidP="002F7255">
            <w:pPr>
              <w:pStyle w:val="cuadroCabe"/>
              <w:jc w:val="center"/>
            </w:pPr>
            <w:r w:rsidRPr="00F57451">
              <w:t>Enferm</w:t>
            </w:r>
            <w:r w:rsidR="00701EDB">
              <w:t>ería</w:t>
            </w:r>
            <w:r w:rsidRPr="00F57451">
              <w:t xml:space="preserve"> </w:t>
            </w:r>
            <w:proofErr w:type="spellStart"/>
            <w:r w:rsidRPr="00F57451">
              <w:t>med</w:t>
            </w:r>
            <w:proofErr w:type="spellEnd"/>
            <w:r w:rsidR="00701EDB">
              <w:t xml:space="preserve">. </w:t>
            </w:r>
            <w:r w:rsidRPr="00F57451">
              <w:t>familiar</w:t>
            </w:r>
          </w:p>
        </w:tc>
        <w:tc>
          <w:tcPr>
            <w:tcW w:w="2571" w:type="dxa"/>
            <w:gridSpan w:val="2"/>
            <w:tcBorders>
              <w:left w:val="single" w:sz="4" w:space="0" w:color="auto"/>
              <w:bottom w:val="single" w:sz="4" w:space="0" w:color="auto"/>
            </w:tcBorders>
            <w:shd w:val="clear" w:color="auto" w:fill="8DB3E2" w:themeFill="text2" w:themeFillTint="66"/>
            <w:vAlign w:val="center"/>
          </w:tcPr>
          <w:p w14:paraId="06B15BBF" w14:textId="50C27D75" w:rsidR="00C35FB9" w:rsidRPr="00F57451" w:rsidRDefault="00C35FB9" w:rsidP="002F7255">
            <w:pPr>
              <w:pStyle w:val="cuadroCabe"/>
              <w:jc w:val="center"/>
            </w:pPr>
            <w:r w:rsidRPr="00F57451">
              <w:t>Enferm</w:t>
            </w:r>
            <w:r w:rsidR="00701EDB">
              <w:t xml:space="preserve">ería </w:t>
            </w:r>
            <w:r w:rsidRPr="00F57451">
              <w:t>pediatría</w:t>
            </w:r>
          </w:p>
        </w:tc>
      </w:tr>
      <w:tr w:rsidR="003F2831" w:rsidRPr="00F57451" w14:paraId="20447FBB" w14:textId="77777777" w:rsidTr="00856A22">
        <w:trPr>
          <w:trHeight w:val="255"/>
          <w:jc w:val="center"/>
        </w:trPr>
        <w:tc>
          <w:tcPr>
            <w:tcW w:w="1418" w:type="dxa"/>
            <w:tcBorders>
              <w:bottom w:val="single" w:sz="4" w:space="0" w:color="auto"/>
            </w:tcBorders>
            <w:shd w:val="clear" w:color="auto" w:fill="8DB3E2" w:themeFill="text2" w:themeFillTint="66"/>
            <w:noWrap/>
            <w:vAlign w:val="bottom"/>
            <w:hideMark/>
          </w:tcPr>
          <w:p w14:paraId="7E713BFC" w14:textId="77777777" w:rsidR="00C35FB9" w:rsidRPr="00F57451" w:rsidRDefault="00C35FB9" w:rsidP="00B97A85">
            <w:pPr>
              <w:pStyle w:val="cuadroCabe"/>
            </w:pPr>
            <w:r w:rsidRPr="00F57451">
              <w:t> </w:t>
            </w:r>
          </w:p>
        </w:tc>
        <w:tc>
          <w:tcPr>
            <w:tcW w:w="1701" w:type="dxa"/>
            <w:shd w:val="clear" w:color="auto" w:fill="8DB3E2" w:themeFill="text2" w:themeFillTint="66"/>
            <w:noWrap/>
            <w:vAlign w:val="center"/>
            <w:hideMark/>
          </w:tcPr>
          <w:p w14:paraId="59173FDC" w14:textId="373DD372" w:rsidR="00C35FB9" w:rsidRPr="00F57451" w:rsidRDefault="00C35FB9" w:rsidP="00B97A85">
            <w:pPr>
              <w:pStyle w:val="cuadroCabe"/>
            </w:pPr>
            <w:r w:rsidRPr="00F57451">
              <w:t>Tipo ZBS</w:t>
            </w:r>
          </w:p>
        </w:tc>
        <w:tc>
          <w:tcPr>
            <w:tcW w:w="1134" w:type="dxa"/>
            <w:shd w:val="clear" w:color="auto" w:fill="8DB3E2" w:themeFill="text2" w:themeFillTint="66"/>
            <w:vAlign w:val="center"/>
            <w:hideMark/>
          </w:tcPr>
          <w:p w14:paraId="552D5DD9" w14:textId="77777777" w:rsidR="003F2831" w:rsidRDefault="00C35FB9" w:rsidP="0021250B">
            <w:pPr>
              <w:pStyle w:val="cuadroCabe"/>
              <w:jc w:val="right"/>
            </w:pPr>
            <w:r w:rsidRPr="00F57451">
              <w:t xml:space="preserve">% Huecos </w:t>
            </w:r>
          </w:p>
          <w:p w14:paraId="6BF9CAF0" w14:textId="6C7B670D" w:rsidR="00C35FB9" w:rsidRPr="00F57451" w:rsidRDefault="00C35FB9" w:rsidP="0021250B">
            <w:pPr>
              <w:pStyle w:val="cuadroCabe"/>
              <w:jc w:val="right"/>
            </w:pPr>
            <w:r w:rsidRPr="00F57451">
              <w:t>libres</w:t>
            </w:r>
          </w:p>
        </w:tc>
        <w:tc>
          <w:tcPr>
            <w:tcW w:w="1418" w:type="dxa"/>
            <w:tcBorders>
              <w:right w:val="single" w:sz="4" w:space="0" w:color="auto"/>
            </w:tcBorders>
            <w:shd w:val="clear" w:color="auto" w:fill="8DB3E2" w:themeFill="text2" w:themeFillTint="66"/>
            <w:vAlign w:val="center"/>
            <w:hideMark/>
          </w:tcPr>
          <w:p w14:paraId="78FDCE72" w14:textId="77777777" w:rsidR="003F2831" w:rsidRDefault="00C35FB9" w:rsidP="0021250B">
            <w:pPr>
              <w:pStyle w:val="cuadroCabe"/>
              <w:jc w:val="right"/>
            </w:pPr>
            <w:r w:rsidRPr="00F57451">
              <w:t xml:space="preserve">% Concertada </w:t>
            </w:r>
          </w:p>
          <w:p w14:paraId="64B63C0E" w14:textId="77777777" w:rsidR="003F2831" w:rsidRDefault="00C35FB9" w:rsidP="0021250B">
            <w:pPr>
              <w:pStyle w:val="cuadroCabe"/>
              <w:jc w:val="right"/>
            </w:pPr>
            <w:r w:rsidRPr="00F57451">
              <w:t xml:space="preserve">sobre huecos </w:t>
            </w:r>
          </w:p>
          <w:p w14:paraId="68EB483B" w14:textId="088B57DC" w:rsidR="00C35FB9" w:rsidRPr="00F57451" w:rsidRDefault="00C35FB9" w:rsidP="0021250B">
            <w:pPr>
              <w:pStyle w:val="cuadroCabe"/>
              <w:jc w:val="right"/>
            </w:pPr>
            <w:r w:rsidRPr="00F57451">
              <w:t>ocupados</w:t>
            </w:r>
          </w:p>
        </w:tc>
        <w:tc>
          <w:tcPr>
            <w:tcW w:w="992" w:type="dxa"/>
            <w:gridSpan w:val="2"/>
            <w:tcBorders>
              <w:left w:val="single" w:sz="4" w:space="0" w:color="auto"/>
            </w:tcBorders>
            <w:shd w:val="clear" w:color="auto" w:fill="8DB3E2" w:themeFill="text2" w:themeFillTint="66"/>
            <w:vAlign w:val="center"/>
            <w:hideMark/>
          </w:tcPr>
          <w:p w14:paraId="253EE0C4" w14:textId="77777777" w:rsidR="00C35FB9" w:rsidRPr="00F57451" w:rsidRDefault="00C35FB9" w:rsidP="0021250B">
            <w:pPr>
              <w:pStyle w:val="cuadroCabe"/>
              <w:jc w:val="right"/>
            </w:pPr>
            <w:r w:rsidRPr="00F57451">
              <w:t>% Huecos libres</w:t>
            </w:r>
          </w:p>
        </w:tc>
        <w:tc>
          <w:tcPr>
            <w:tcW w:w="1417" w:type="dxa"/>
            <w:tcBorders>
              <w:right w:val="single" w:sz="4" w:space="0" w:color="auto"/>
            </w:tcBorders>
            <w:shd w:val="clear" w:color="auto" w:fill="8DB3E2" w:themeFill="text2" w:themeFillTint="66"/>
            <w:vAlign w:val="center"/>
            <w:hideMark/>
          </w:tcPr>
          <w:p w14:paraId="7841972A" w14:textId="77777777" w:rsidR="00C35FB9" w:rsidRPr="00F57451" w:rsidRDefault="00C35FB9" w:rsidP="0021250B">
            <w:pPr>
              <w:pStyle w:val="cuadroCabe"/>
              <w:jc w:val="right"/>
            </w:pPr>
            <w:r w:rsidRPr="00F57451">
              <w:t>% Concertada sobre huecos ocupados</w:t>
            </w:r>
          </w:p>
        </w:tc>
        <w:tc>
          <w:tcPr>
            <w:tcW w:w="992" w:type="dxa"/>
            <w:gridSpan w:val="2"/>
            <w:tcBorders>
              <w:left w:val="single" w:sz="4" w:space="0" w:color="auto"/>
            </w:tcBorders>
            <w:shd w:val="clear" w:color="auto" w:fill="8DB3E2" w:themeFill="text2" w:themeFillTint="66"/>
            <w:vAlign w:val="center"/>
            <w:hideMark/>
          </w:tcPr>
          <w:p w14:paraId="5DA05157" w14:textId="77777777" w:rsidR="003F2831" w:rsidRDefault="00C35FB9" w:rsidP="0021250B">
            <w:pPr>
              <w:pStyle w:val="cuadroCabe"/>
              <w:jc w:val="right"/>
            </w:pPr>
            <w:r w:rsidRPr="00F57451">
              <w:t xml:space="preserve">% Huecos </w:t>
            </w:r>
          </w:p>
          <w:p w14:paraId="07512FE8" w14:textId="71DA4545" w:rsidR="00C35FB9" w:rsidRPr="00F57451" w:rsidRDefault="00C35FB9" w:rsidP="0021250B">
            <w:pPr>
              <w:pStyle w:val="cuadroCabe"/>
              <w:jc w:val="right"/>
            </w:pPr>
            <w:r w:rsidRPr="00F57451">
              <w:t>libres</w:t>
            </w:r>
          </w:p>
        </w:tc>
        <w:tc>
          <w:tcPr>
            <w:tcW w:w="1398" w:type="dxa"/>
            <w:tcBorders>
              <w:right w:val="single" w:sz="4" w:space="0" w:color="auto"/>
            </w:tcBorders>
            <w:shd w:val="clear" w:color="auto" w:fill="8DB3E2" w:themeFill="text2" w:themeFillTint="66"/>
            <w:vAlign w:val="center"/>
            <w:hideMark/>
          </w:tcPr>
          <w:p w14:paraId="50A77E51" w14:textId="77777777" w:rsidR="00C35FB9" w:rsidRPr="00F57451" w:rsidRDefault="00C35FB9" w:rsidP="0021250B">
            <w:pPr>
              <w:pStyle w:val="cuadroCabe"/>
              <w:jc w:val="right"/>
            </w:pPr>
            <w:r w:rsidRPr="00F57451">
              <w:t>% Concertada sobre huecos ocupados</w:t>
            </w:r>
          </w:p>
        </w:tc>
        <w:tc>
          <w:tcPr>
            <w:tcW w:w="992" w:type="dxa"/>
            <w:tcBorders>
              <w:left w:val="single" w:sz="4" w:space="0" w:color="auto"/>
            </w:tcBorders>
            <w:shd w:val="clear" w:color="auto" w:fill="8DB3E2" w:themeFill="text2" w:themeFillTint="66"/>
            <w:vAlign w:val="center"/>
            <w:hideMark/>
          </w:tcPr>
          <w:p w14:paraId="71A0C897" w14:textId="77777777" w:rsidR="003F2831" w:rsidRDefault="00C35FB9" w:rsidP="0021250B">
            <w:pPr>
              <w:pStyle w:val="cuadroCabe"/>
              <w:jc w:val="right"/>
            </w:pPr>
            <w:r w:rsidRPr="00F57451">
              <w:t xml:space="preserve">% Huecos </w:t>
            </w:r>
          </w:p>
          <w:p w14:paraId="44A5DB9E" w14:textId="559FE1A8" w:rsidR="00C35FB9" w:rsidRPr="00F57451" w:rsidRDefault="00C35FB9" w:rsidP="0021250B">
            <w:pPr>
              <w:pStyle w:val="cuadroCabe"/>
              <w:jc w:val="right"/>
            </w:pPr>
            <w:r w:rsidRPr="00F57451">
              <w:t>libres</w:t>
            </w:r>
          </w:p>
        </w:tc>
        <w:tc>
          <w:tcPr>
            <w:tcW w:w="1579" w:type="dxa"/>
            <w:shd w:val="clear" w:color="auto" w:fill="8DB3E2" w:themeFill="text2" w:themeFillTint="66"/>
            <w:vAlign w:val="center"/>
            <w:hideMark/>
          </w:tcPr>
          <w:p w14:paraId="29E70F59" w14:textId="77777777" w:rsidR="00C35FB9" w:rsidRPr="00F57451" w:rsidRDefault="00C35FB9" w:rsidP="0021250B">
            <w:pPr>
              <w:pStyle w:val="cuadroCabe"/>
              <w:jc w:val="right"/>
            </w:pPr>
            <w:r w:rsidRPr="00F57451">
              <w:t>% Concertada sobre huecos ocupados</w:t>
            </w:r>
          </w:p>
        </w:tc>
      </w:tr>
      <w:tr w:rsidR="003F2831" w:rsidRPr="00C35FB9" w14:paraId="2D8D87EB" w14:textId="77777777" w:rsidTr="00856A22">
        <w:trPr>
          <w:trHeight w:val="198"/>
          <w:jc w:val="center"/>
        </w:trPr>
        <w:tc>
          <w:tcPr>
            <w:tcW w:w="1418" w:type="dxa"/>
            <w:vMerge w:val="restart"/>
            <w:tcBorders>
              <w:bottom w:val="single" w:sz="4" w:space="0" w:color="auto"/>
            </w:tcBorders>
            <w:shd w:val="clear" w:color="auto" w:fill="auto"/>
            <w:noWrap/>
            <w:vAlign w:val="center"/>
            <w:hideMark/>
          </w:tcPr>
          <w:p w14:paraId="7EE4FDD3" w14:textId="77777777" w:rsidR="00C35FB9" w:rsidRPr="00F57451" w:rsidRDefault="00C35FB9" w:rsidP="00C35FB9">
            <w:pPr>
              <w:jc w:val="center"/>
              <w:rPr>
                <w:rFonts w:ascii="Arial Narrow" w:hAnsi="Arial Narrow" w:cs="Calibri"/>
                <w:color w:val="000000"/>
                <w:sz w:val="20"/>
                <w:szCs w:val="20"/>
              </w:rPr>
            </w:pPr>
            <w:r w:rsidRPr="00F57451">
              <w:rPr>
                <w:rFonts w:ascii="Arial Narrow" w:hAnsi="Arial Narrow" w:cs="Calibri"/>
                <w:color w:val="000000"/>
                <w:sz w:val="20"/>
                <w:szCs w:val="20"/>
              </w:rPr>
              <w:t>Cita en el día</w:t>
            </w:r>
          </w:p>
        </w:tc>
        <w:tc>
          <w:tcPr>
            <w:tcW w:w="1701" w:type="dxa"/>
            <w:tcBorders>
              <w:bottom w:val="single" w:sz="2" w:space="0" w:color="auto"/>
            </w:tcBorders>
            <w:shd w:val="clear" w:color="auto" w:fill="auto"/>
            <w:noWrap/>
            <w:vAlign w:val="bottom"/>
            <w:hideMark/>
          </w:tcPr>
          <w:p w14:paraId="31EA8023" w14:textId="77777777" w:rsidR="00C35FB9" w:rsidRPr="00F57451" w:rsidRDefault="00C35FB9" w:rsidP="0021250B">
            <w:pPr>
              <w:pStyle w:val="cuatexto"/>
            </w:pPr>
            <w:r w:rsidRPr="00F57451">
              <w:t>Urbanos</w:t>
            </w:r>
          </w:p>
        </w:tc>
        <w:tc>
          <w:tcPr>
            <w:tcW w:w="1134" w:type="dxa"/>
            <w:tcBorders>
              <w:bottom w:val="single" w:sz="2" w:space="0" w:color="auto"/>
            </w:tcBorders>
            <w:shd w:val="clear" w:color="auto" w:fill="auto"/>
            <w:noWrap/>
            <w:vAlign w:val="bottom"/>
            <w:hideMark/>
          </w:tcPr>
          <w:p w14:paraId="0C429B8E" w14:textId="5E27D2B7" w:rsidR="00C35FB9" w:rsidRPr="00F57451" w:rsidRDefault="70E53CD5" w:rsidP="0021250B">
            <w:pPr>
              <w:pStyle w:val="cuatexto"/>
              <w:jc w:val="right"/>
            </w:pPr>
            <w:r w:rsidRPr="00F57451">
              <w:rPr>
                <w:color w:val="000000" w:themeColor="text1"/>
              </w:rPr>
              <w:t>4</w:t>
            </w:r>
            <w:r w:rsidR="4509DC62" w:rsidRPr="00F57451">
              <w:rPr>
                <w:color w:val="000000" w:themeColor="text1"/>
              </w:rPr>
              <w:t>3</w:t>
            </w:r>
          </w:p>
        </w:tc>
        <w:tc>
          <w:tcPr>
            <w:tcW w:w="1418" w:type="dxa"/>
            <w:tcBorders>
              <w:bottom w:val="single" w:sz="2" w:space="0" w:color="auto"/>
              <w:right w:val="single" w:sz="4" w:space="0" w:color="auto"/>
            </w:tcBorders>
            <w:shd w:val="clear" w:color="auto" w:fill="auto"/>
            <w:noWrap/>
            <w:vAlign w:val="bottom"/>
            <w:hideMark/>
          </w:tcPr>
          <w:p w14:paraId="72564C15" w14:textId="38CB9856" w:rsidR="00C35FB9" w:rsidRPr="00F57451" w:rsidRDefault="70E53CD5" w:rsidP="0021250B">
            <w:pPr>
              <w:pStyle w:val="cuatexto"/>
              <w:jc w:val="right"/>
            </w:pPr>
            <w:r w:rsidRPr="00F57451">
              <w:rPr>
                <w:color w:val="000000" w:themeColor="text1"/>
              </w:rPr>
              <w:t>5</w:t>
            </w:r>
            <w:r w:rsidR="31335E5F" w:rsidRPr="00F57451">
              <w:rPr>
                <w:color w:val="000000" w:themeColor="text1"/>
              </w:rPr>
              <w:t>1</w:t>
            </w:r>
          </w:p>
        </w:tc>
        <w:tc>
          <w:tcPr>
            <w:tcW w:w="992" w:type="dxa"/>
            <w:gridSpan w:val="2"/>
            <w:tcBorders>
              <w:left w:val="single" w:sz="4" w:space="0" w:color="auto"/>
              <w:bottom w:val="single" w:sz="2" w:space="0" w:color="auto"/>
            </w:tcBorders>
            <w:shd w:val="clear" w:color="auto" w:fill="auto"/>
            <w:noWrap/>
            <w:vAlign w:val="bottom"/>
            <w:hideMark/>
          </w:tcPr>
          <w:p w14:paraId="73B1B5FD" w14:textId="759FFD9F" w:rsidR="00C35FB9" w:rsidRPr="00F57451" w:rsidRDefault="70E53CD5" w:rsidP="0021250B">
            <w:pPr>
              <w:pStyle w:val="cuatexto"/>
              <w:jc w:val="right"/>
            </w:pPr>
            <w:r w:rsidRPr="00F57451">
              <w:rPr>
                <w:color w:val="000000" w:themeColor="text1"/>
              </w:rPr>
              <w:t>6</w:t>
            </w:r>
            <w:r w:rsidR="3865B189" w:rsidRPr="00F57451">
              <w:rPr>
                <w:color w:val="000000" w:themeColor="text1"/>
              </w:rPr>
              <w:t>3</w:t>
            </w:r>
          </w:p>
        </w:tc>
        <w:tc>
          <w:tcPr>
            <w:tcW w:w="1417" w:type="dxa"/>
            <w:tcBorders>
              <w:bottom w:val="single" w:sz="2" w:space="0" w:color="auto"/>
              <w:right w:val="single" w:sz="4" w:space="0" w:color="auto"/>
            </w:tcBorders>
            <w:shd w:val="clear" w:color="auto" w:fill="auto"/>
            <w:noWrap/>
            <w:vAlign w:val="bottom"/>
            <w:hideMark/>
          </w:tcPr>
          <w:p w14:paraId="039FAE90" w14:textId="0BEF2100" w:rsidR="00C35FB9" w:rsidRPr="00F57451" w:rsidRDefault="00C35FB9" w:rsidP="0021250B">
            <w:pPr>
              <w:pStyle w:val="cuatexto"/>
              <w:jc w:val="right"/>
            </w:pPr>
            <w:r w:rsidRPr="00F57451">
              <w:t>71</w:t>
            </w:r>
          </w:p>
        </w:tc>
        <w:tc>
          <w:tcPr>
            <w:tcW w:w="992" w:type="dxa"/>
            <w:gridSpan w:val="2"/>
            <w:tcBorders>
              <w:left w:val="single" w:sz="4" w:space="0" w:color="auto"/>
              <w:bottom w:val="single" w:sz="2" w:space="0" w:color="auto"/>
            </w:tcBorders>
            <w:shd w:val="clear" w:color="auto" w:fill="auto"/>
            <w:noWrap/>
            <w:vAlign w:val="bottom"/>
            <w:hideMark/>
          </w:tcPr>
          <w:p w14:paraId="1FF88356" w14:textId="15D1A98F" w:rsidR="00C35FB9" w:rsidRPr="00F57451" w:rsidRDefault="70E53CD5" w:rsidP="0021250B">
            <w:pPr>
              <w:pStyle w:val="cuatexto"/>
              <w:jc w:val="right"/>
            </w:pPr>
            <w:r w:rsidRPr="00F57451">
              <w:rPr>
                <w:color w:val="000000" w:themeColor="text1"/>
              </w:rPr>
              <w:t>4</w:t>
            </w:r>
            <w:r w:rsidR="3492447B" w:rsidRPr="00F57451">
              <w:rPr>
                <w:color w:val="000000" w:themeColor="text1"/>
              </w:rPr>
              <w:t>7</w:t>
            </w:r>
          </w:p>
        </w:tc>
        <w:tc>
          <w:tcPr>
            <w:tcW w:w="1398" w:type="dxa"/>
            <w:tcBorders>
              <w:bottom w:val="single" w:sz="2" w:space="0" w:color="auto"/>
              <w:right w:val="single" w:sz="4" w:space="0" w:color="auto"/>
            </w:tcBorders>
            <w:shd w:val="clear" w:color="auto" w:fill="auto"/>
            <w:noWrap/>
            <w:vAlign w:val="bottom"/>
            <w:hideMark/>
          </w:tcPr>
          <w:p w14:paraId="1BD3367D" w14:textId="2762A2E6" w:rsidR="00C35FB9" w:rsidRPr="00F57451" w:rsidRDefault="70E53CD5" w:rsidP="0021250B">
            <w:pPr>
              <w:pStyle w:val="cuatexto"/>
              <w:jc w:val="right"/>
            </w:pPr>
            <w:r w:rsidRPr="00F57451">
              <w:rPr>
                <w:color w:val="000000" w:themeColor="text1"/>
              </w:rPr>
              <w:t>7</w:t>
            </w:r>
            <w:r w:rsidR="2E0F7146" w:rsidRPr="00F57451">
              <w:rPr>
                <w:color w:val="000000" w:themeColor="text1"/>
              </w:rPr>
              <w:t>5</w:t>
            </w:r>
          </w:p>
        </w:tc>
        <w:tc>
          <w:tcPr>
            <w:tcW w:w="992" w:type="dxa"/>
            <w:tcBorders>
              <w:left w:val="single" w:sz="4" w:space="0" w:color="auto"/>
              <w:bottom w:val="single" w:sz="2" w:space="0" w:color="auto"/>
            </w:tcBorders>
            <w:shd w:val="clear" w:color="auto" w:fill="auto"/>
            <w:noWrap/>
            <w:vAlign w:val="bottom"/>
            <w:hideMark/>
          </w:tcPr>
          <w:p w14:paraId="10DE0E63" w14:textId="0E102421" w:rsidR="00C35FB9" w:rsidRPr="00F57451" w:rsidRDefault="70E53CD5" w:rsidP="0021250B">
            <w:pPr>
              <w:pStyle w:val="cuatexto"/>
              <w:jc w:val="right"/>
            </w:pPr>
            <w:r w:rsidRPr="00F57451">
              <w:rPr>
                <w:color w:val="000000" w:themeColor="text1"/>
              </w:rPr>
              <w:t>6</w:t>
            </w:r>
            <w:r w:rsidR="57AB5B3B" w:rsidRPr="00F57451">
              <w:rPr>
                <w:color w:val="000000" w:themeColor="text1"/>
              </w:rPr>
              <w:t>4</w:t>
            </w:r>
          </w:p>
        </w:tc>
        <w:tc>
          <w:tcPr>
            <w:tcW w:w="1579" w:type="dxa"/>
            <w:tcBorders>
              <w:bottom w:val="single" w:sz="2" w:space="0" w:color="auto"/>
            </w:tcBorders>
            <w:shd w:val="clear" w:color="auto" w:fill="auto"/>
            <w:noWrap/>
            <w:vAlign w:val="bottom"/>
            <w:hideMark/>
          </w:tcPr>
          <w:p w14:paraId="31DAAF8D" w14:textId="3319E451" w:rsidR="00C35FB9" w:rsidRPr="00F57451" w:rsidRDefault="00C35FB9" w:rsidP="0021250B">
            <w:pPr>
              <w:pStyle w:val="cuatexto"/>
              <w:jc w:val="right"/>
            </w:pPr>
            <w:r w:rsidRPr="00F57451">
              <w:t>88</w:t>
            </w:r>
          </w:p>
        </w:tc>
      </w:tr>
      <w:tr w:rsidR="003F2831" w:rsidRPr="00C35FB9" w14:paraId="2C62D705" w14:textId="77777777" w:rsidTr="00856A22">
        <w:trPr>
          <w:trHeight w:val="198"/>
          <w:jc w:val="center"/>
        </w:trPr>
        <w:tc>
          <w:tcPr>
            <w:tcW w:w="1418" w:type="dxa"/>
            <w:vMerge/>
            <w:tcBorders>
              <w:bottom w:val="single" w:sz="4" w:space="0" w:color="auto"/>
            </w:tcBorders>
            <w:vAlign w:val="center"/>
            <w:hideMark/>
          </w:tcPr>
          <w:p w14:paraId="29A41817" w14:textId="77777777" w:rsidR="00C35FB9" w:rsidRPr="00F57451" w:rsidRDefault="00C35FB9" w:rsidP="00C35FB9">
            <w:pPr>
              <w:rPr>
                <w:rFonts w:ascii="Arial Narrow" w:hAnsi="Arial Narrow" w:cs="Calibri"/>
                <w:color w:val="000000"/>
                <w:sz w:val="20"/>
                <w:szCs w:val="20"/>
              </w:rPr>
            </w:pPr>
          </w:p>
        </w:tc>
        <w:tc>
          <w:tcPr>
            <w:tcW w:w="1701" w:type="dxa"/>
            <w:tcBorders>
              <w:top w:val="single" w:sz="2" w:space="0" w:color="auto"/>
              <w:bottom w:val="single" w:sz="2" w:space="0" w:color="auto"/>
            </w:tcBorders>
            <w:shd w:val="clear" w:color="auto" w:fill="auto"/>
            <w:noWrap/>
            <w:vAlign w:val="bottom"/>
            <w:hideMark/>
          </w:tcPr>
          <w:p w14:paraId="173CFC68" w14:textId="77777777" w:rsidR="00C35FB9" w:rsidRPr="00F57451" w:rsidRDefault="00C35FB9" w:rsidP="0021250B">
            <w:pPr>
              <w:pStyle w:val="cuatexto"/>
            </w:pPr>
            <w:r w:rsidRPr="00F57451">
              <w:t>Rurales grandes</w:t>
            </w:r>
          </w:p>
        </w:tc>
        <w:tc>
          <w:tcPr>
            <w:tcW w:w="1134" w:type="dxa"/>
            <w:tcBorders>
              <w:top w:val="single" w:sz="2" w:space="0" w:color="auto"/>
              <w:bottom w:val="single" w:sz="2" w:space="0" w:color="auto"/>
            </w:tcBorders>
            <w:shd w:val="clear" w:color="auto" w:fill="auto"/>
            <w:noWrap/>
            <w:vAlign w:val="bottom"/>
            <w:hideMark/>
          </w:tcPr>
          <w:p w14:paraId="19ABD14A" w14:textId="1C46BFE9" w:rsidR="00C35FB9" w:rsidRPr="00F57451" w:rsidRDefault="28561D88" w:rsidP="0021250B">
            <w:pPr>
              <w:pStyle w:val="cuatexto"/>
              <w:jc w:val="right"/>
            </w:pPr>
            <w:r w:rsidRPr="00F57451">
              <w:rPr>
                <w:color w:val="000000" w:themeColor="text1"/>
              </w:rPr>
              <w:t>47</w:t>
            </w:r>
          </w:p>
        </w:tc>
        <w:tc>
          <w:tcPr>
            <w:tcW w:w="1418" w:type="dxa"/>
            <w:tcBorders>
              <w:top w:val="single" w:sz="2" w:space="0" w:color="auto"/>
              <w:bottom w:val="single" w:sz="2" w:space="0" w:color="auto"/>
              <w:right w:val="single" w:sz="4" w:space="0" w:color="auto"/>
            </w:tcBorders>
            <w:shd w:val="clear" w:color="auto" w:fill="auto"/>
            <w:noWrap/>
            <w:vAlign w:val="bottom"/>
            <w:hideMark/>
          </w:tcPr>
          <w:p w14:paraId="6F88BD80" w14:textId="53104DF8" w:rsidR="00C35FB9" w:rsidRPr="00F57451" w:rsidRDefault="00C35FB9" w:rsidP="0021250B">
            <w:pPr>
              <w:pStyle w:val="cuatexto"/>
              <w:jc w:val="right"/>
            </w:pPr>
            <w:r w:rsidRPr="00F57451">
              <w:t>45</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6BDACB7D" w14:textId="613D10C7" w:rsidR="00C35FB9" w:rsidRPr="00F57451" w:rsidRDefault="49DF56F8" w:rsidP="0021250B">
            <w:pPr>
              <w:pStyle w:val="cuatexto"/>
              <w:jc w:val="right"/>
            </w:pPr>
            <w:r w:rsidRPr="00F57451">
              <w:rPr>
                <w:color w:val="000000" w:themeColor="text1"/>
              </w:rPr>
              <w:t>67</w:t>
            </w:r>
          </w:p>
        </w:tc>
        <w:tc>
          <w:tcPr>
            <w:tcW w:w="1417" w:type="dxa"/>
            <w:tcBorders>
              <w:top w:val="single" w:sz="2" w:space="0" w:color="auto"/>
              <w:bottom w:val="single" w:sz="2" w:space="0" w:color="auto"/>
              <w:right w:val="single" w:sz="4" w:space="0" w:color="auto"/>
            </w:tcBorders>
            <w:shd w:val="clear" w:color="auto" w:fill="auto"/>
            <w:noWrap/>
            <w:vAlign w:val="bottom"/>
            <w:hideMark/>
          </w:tcPr>
          <w:p w14:paraId="43BD5B25" w14:textId="7EB998E7" w:rsidR="00C35FB9" w:rsidRPr="00F57451" w:rsidRDefault="70E53CD5" w:rsidP="0021250B">
            <w:pPr>
              <w:pStyle w:val="cuatexto"/>
              <w:jc w:val="right"/>
            </w:pPr>
            <w:r w:rsidRPr="00F57451">
              <w:rPr>
                <w:color w:val="000000" w:themeColor="text1"/>
              </w:rPr>
              <w:t>7</w:t>
            </w:r>
            <w:r w:rsidR="66ACA6DA" w:rsidRPr="00F57451">
              <w:rPr>
                <w:color w:val="000000" w:themeColor="text1"/>
              </w:rPr>
              <w:t>9</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525E6119" w14:textId="312BC45D" w:rsidR="00C35FB9" w:rsidRPr="00F57451" w:rsidRDefault="70E53CD5" w:rsidP="0021250B">
            <w:pPr>
              <w:pStyle w:val="cuatexto"/>
              <w:jc w:val="right"/>
            </w:pPr>
            <w:r w:rsidRPr="00F57451">
              <w:rPr>
                <w:color w:val="000000" w:themeColor="text1"/>
              </w:rPr>
              <w:t>4</w:t>
            </w:r>
            <w:r w:rsidR="7AA60AF0" w:rsidRPr="00F57451">
              <w:rPr>
                <w:color w:val="000000" w:themeColor="text1"/>
              </w:rPr>
              <w:t>6</w:t>
            </w:r>
          </w:p>
        </w:tc>
        <w:tc>
          <w:tcPr>
            <w:tcW w:w="1398" w:type="dxa"/>
            <w:tcBorders>
              <w:top w:val="single" w:sz="2" w:space="0" w:color="auto"/>
              <w:bottom w:val="single" w:sz="2" w:space="0" w:color="auto"/>
              <w:right w:val="single" w:sz="4" w:space="0" w:color="auto"/>
            </w:tcBorders>
            <w:shd w:val="clear" w:color="auto" w:fill="auto"/>
            <w:noWrap/>
            <w:vAlign w:val="bottom"/>
            <w:hideMark/>
          </w:tcPr>
          <w:p w14:paraId="09BFE0F0" w14:textId="3EF2D82A" w:rsidR="00C35FB9" w:rsidRPr="00F57451" w:rsidRDefault="00C35FB9" w:rsidP="0021250B">
            <w:pPr>
              <w:pStyle w:val="cuatexto"/>
              <w:jc w:val="right"/>
            </w:pPr>
            <w:r w:rsidRPr="00F57451">
              <w:t>78</w:t>
            </w:r>
          </w:p>
        </w:tc>
        <w:tc>
          <w:tcPr>
            <w:tcW w:w="992" w:type="dxa"/>
            <w:tcBorders>
              <w:top w:val="single" w:sz="2" w:space="0" w:color="auto"/>
              <w:left w:val="single" w:sz="4" w:space="0" w:color="auto"/>
              <w:bottom w:val="single" w:sz="2" w:space="0" w:color="auto"/>
            </w:tcBorders>
            <w:shd w:val="clear" w:color="auto" w:fill="auto"/>
            <w:noWrap/>
            <w:vAlign w:val="bottom"/>
            <w:hideMark/>
          </w:tcPr>
          <w:p w14:paraId="21251D66" w14:textId="7718F3BB" w:rsidR="00C35FB9" w:rsidRPr="00F57451" w:rsidRDefault="70E53CD5" w:rsidP="0021250B">
            <w:pPr>
              <w:pStyle w:val="cuatexto"/>
              <w:jc w:val="right"/>
            </w:pPr>
            <w:r w:rsidRPr="00F57451">
              <w:rPr>
                <w:color w:val="000000" w:themeColor="text1"/>
              </w:rPr>
              <w:t>6</w:t>
            </w:r>
            <w:r w:rsidR="5DD079B4" w:rsidRPr="00F57451">
              <w:rPr>
                <w:color w:val="000000" w:themeColor="text1"/>
              </w:rPr>
              <w:t>6</w:t>
            </w:r>
          </w:p>
        </w:tc>
        <w:tc>
          <w:tcPr>
            <w:tcW w:w="1579" w:type="dxa"/>
            <w:tcBorders>
              <w:top w:val="single" w:sz="2" w:space="0" w:color="auto"/>
              <w:bottom w:val="single" w:sz="2" w:space="0" w:color="auto"/>
            </w:tcBorders>
            <w:shd w:val="clear" w:color="auto" w:fill="auto"/>
            <w:noWrap/>
            <w:vAlign w:val="bottom"/>
            <w:hideMark/>
          </w:tcPr>
          <w:p w14:paraId="27E58D1A" w14:textId="134B45DF" w:rsidR="00C35FB9" w:rsidRPr="00F57451" w:rsidRDefault="4CFD57EC" w:rsidP="0021250B">
            <w:pPr>
              <w:pStyle w:val="cuatexto"/>
              <w:jc w:val="right"/>
            </w:pPr>
            <w:r w:rsidRPr="00F57451">
              <w:rPr>
                <w:color w:val="000000" w:themeColor="text1"/>
              </w:rPr>
              <w:t>88</w:t>
            </w:r>
          </w:p>
        </w:tc>
      </w:tr>
      <w:tr w:rsidR="003F2831" w:rsidRPr="00C35FB9" w14:paraId="3B2B8809" w14:textId="77777777" w:rsidTr="00856A22">
        <w:trPr>
          <w:trHeight w:val="198"/>
          <w:jc w:val="center"/>
        </w:trPr>
        <w:tc>
          <w:tcPr>
            <w:tcW w:w="1418" w:type="dxa"/>
            <w:vMerge/>
            <w:tcBorders>
              <w:bottom w:val="single" w:sz="4" w:space="0" w:color="auto"/>
            </w:tcBorders>
            <w:vAlign w:val="center"/>
            <w:hideMark/>
          </w:tcPr>
          <w:p w14:paraId="66DF939C" w14:textId="77777777" w:rsidR="00C35FB9" w:rsidRPr="00F57451" w:rsidRDefault="00C35FB9" w:rsidP="00C35FB9">
            <w:pPr>
              <w:rPr>
                <w:rFonts w:ascii="Arial Narrow" w:hAnsi="Arial Narrow" w:cs="Calibri"/>
                <w:color w:val="000000"/>
                <w:sz w:val="20"/>
                <w:szCs w:val="20"/>
              </w:rPr>
            </w:pPr>
          </w:p>
        </w:tc>
        <w:tc>
          <w:tcPr>
            <w:tcW w:w="1701" w:type="dxa"/>
            <w:tcBorders>
              <w:top w:val="single" w:sz="2" w:space="0" w:color="auto"/>
              <w:bottom w:val="single" w:sz="2" w:space="0" w:color="auto"/>
            </w:tcBorders>
            <w:shd w:val="clear" w:color="auto" w:fill="auto"/>
            <w:noWrap/>
            <w:vAlign w:val="bottom"/>
            <w:hideMark/>
          </w:tcPr>
          <w:p w14:paraId="2A2EBBBD" w14:textId="77777777" w:rsidR="00C35FB9" w:rsidRPr="00F57451" w:rsidRDefault="00C35FB9" w:rsidP="0021250B">
            <w:pPr>
              <w:pStyle w:val="cuatexto"/>
            </w:pPr>
            <w:r w:rsidRPr="00F57451">
              <w:t>Rurales medianos</w:t>
            </w:r>
          </w:p>
        </w:tc>
        <w:tc>
          <w:tcPr>
            <w:tcW w:w="1134" w:type="dxa"/>
            <w:tcBorders>
              <w:top w:val="single" w:sz="2" w:space="0" w:color="auto"/>
              <w:bottom w:val="single" w:sz="2" w:space="0" w:color="auto"/>
            </w:tcBorders>
            <w:shd w:val="clear" w:color="auto" w:fill="auto"/>
            <w:noWrap/>
            <w:vAlign w:val="bottom"/>
            <w:hideMark/>
          </w:tcPr>
          <w:p w14:paraId="5DE502FF" w14:textId="49C43615" w:rsidR="00C35FB9" w:rsidRPr="00F57451" w:rsidRDefault="40C16A1F" w:rsidP="0021250B">
            <w:pPr>
              <w:pStyle w:val="cuatexto"/>
              <w:jc w:val="right"/>
            </w:pPr>
            <w:r w:rsidRPr="00F57451">
              <w:rPr>
                <w:color w:val="000000" w:themeColor="text1"/>
              </w:rPr>
              <w:t>60</w:t>
            </w:r>
          </w:p>
        </w:tc>
        <w:tc>
          <w:tcPr>
            <w:tcW w:w="1418" w:type="dxa"/>
            <w:tcBorders>
              <w:top w:val="single" w:sz="2" w:space="0" w:color="auto"/>
              <w:bottom w:val="single" w:sz="2" w:space="0" w:color="auto"/>
              <w:right w:val="single" w:sz="4" w:space="0" w:color="auto"/>
            </w:tcBorders>
            <w:shd w:val="clear" w:color="auto" w:fill="auto"/>
            <w:noWrap/>
            <w:vAlign w:val="bottom"/>
            <w:hideMark/>
          </w:tcPr>
          <w:p w14:paraId="35B0D976" w14:textId="075B94B5" w:rsidR="00C35FB9" w:rsidRPr="00F57451" w:rsidRDefault="70E53CD5" w:rsidP="0021250B">
            <w:pPr>
              <w:pStyle w:val="cuatexto"/>
              <w:jc w:val="right"/>
            </w:pPr>
            <w:r w:rsidRPr="00F57451">
              <w:rPr>
                <w:color w:val="000000" w:themeColor="text1"/>
              </w:rPr>
              <w:t>6</w:t>
            </w:r>
            <w:r w:rsidR="49F9A916" w:rsidRPr="00F57451">
              <w:rPr>
                <w:color w:val="000000" w:themeColor="text1"/>
              </w:rPr>
              <w:t>2</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5C936220" w14:textId="5F648565" w:rsidR="00C35FB9" w:rsidRPr="00F57451" w:rsidRDefault="70E53CD5" w:rsidP="0021250B">
            <w:pPr>
              <w:pStyle w:val="cuatexto"/>
              <w:jc w:val="right"/>
            </w:pPr>
            <w:r w:rsidRPr="00F57451">
              <w:rPr>
                <w:color w:val="000000" w:themeColor="text1"/>
              </w:rPr>
              <w:t>6</w:t>
            </w:r>
            <w:r w:rsidR="4A1FCACC" w:rsidRPr="00F57451">
              <w:rPr>
                <w:color w:val="000000" w:themeColor="text1"/>
              </w:rPr>
              <w:t>4</w:t>
            </w:r>
          </w:p>
        </w:tc>
        <w:tc>
          <w:tcPr>
            <w:tcW w:w="1417" w:type="dxa"/>
            <w:tcBorders>
              <w:top w:val="single" w:sz="2" w:space="0" w:color="auto"/>
              <w:bottom w:val="single" w:sz="2" w:space="0" w:color="auto"/>
              <w:right w:val="single" w:sz="4" w:space="0" w:color="auto"/>
            </w:tcBorders>
            <w:shd w:val="clear" w:color="auto" w:fill="auto"/>
            <w:noWrap/>
            <w:vAlign w:val="bottom"/>
            <w:hideMark/>
          </w:tcPr>
          <w:p w14:paraId="1D2852CC" w14:textId="2E5E62E3" w:rsidR="00C35FB9" w:rsidRPr="00F57451" w:rsidRDefault="70E53CD5" w:rsidP="0021250B">
            <w:pPr>
              <w:pStyle w:val="cuatexto"/>
              <w:jc w:val="right"/>
            </w:pPr>
            <w:r w:rsidRPr="00F57451">
              <w:rPr>
                <w:color w:val="000000" w:themeColor="text1"/>
              </w:rPr>
              <w:t>7</w:t>
            </w:r>
            <w:r w:rsidR="59E10AA4" w:rsidRPr="00F57451">
              <w:rPr>
                <w:color w:val="000000" w:themeColor="text1"/>
              </w:rPr>
              <w:t>3</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2EFD288A" w14:textId="76046738" w:rsidR="00C35FB9" w:rsidRPr="00F57451" w:rsidRDefault="70E53CD5" w:rsidP="0021250B">
            <w:pPr>
              <w:pStyle w:val="cuatexto"/>
              <w:jc w:val="right"/>
            </w:pPr>
            <w:r w:rsidRPr="00F57451">
              <w:rPr>
                <w:color w:val="000000" w:themeColor="text1"/>
              </w:rPr>
              <w:t>5</w:t>
            </w:r>
            <w:r w:rsidR="421DD079" w:rsidRPr="00F57451">
              <w:rPr>
                <w:color w:val="000000" w:themeColor="text1"/>
              </w:rPr>
              <w:t>6</w:t>
            </w:r>
          </w:p>
        </w:tc>
        <w:tc>
          <w:tcPr>
            <w:tcW w:w="1398" w:type="dxa"/>
            <w:tcBorders>
              <w:top w:val="single" w:sz="2" w:space="0" w:color="auto"/>
              <w:bottom w:val="single" w:sz="2" w:space="0" w:color="auto"/>
              <w:right w:val="single" w:sz="4" w:space="0" w:color="auto"/>
            </w:tcBorders>
            <w:shd w:val="clear" w:color="auto" w:fill="auto"/>
            <w:noWrap/>
            <w:vAlign w:val="bottom"/>
            <w:hideMark/>
          </w:tcPr>
          <w:p w14:paraId="4108F419" w14:textId="27F6EAA0" w:rsidR="00C35FB9" w:rsidRPr="00F57451" w:rsidRDefault="00C35FB9" w:rsidP="0021250B">
            <w:pPr>
              <w:pStyle w:val="cuatexto"/>
              <w:jc w:val="right"/>
            </w:pPr>
            <w:r w:rsidRPr="00F57451">
              <w:t>83</w:t>
            </w:r>
          </w:p>
        </w:tc>
        <w:tc>
          <w:tcPr>
            <w:tcW w:w="992" w:type="dxa"/>
            <w:tcBorders>
              <w:top w:val="single" w:sz="2" w:space="0" w:color="auto"/>
              <w:left w:val="single" w:sz="4" w:space="0" w:color="auto"/>
              <w:bottom w:val="single" w:sz="2" w:space="0" w:color="auto"/>
            </w:tcBorders>
            <w:shd w:val="clear" w:color="auto" w:fill="auto"/>
            <w:noWrap/>
            <w:vAlign w:val="bottom"/>
            <w:hideMark/>
          </w:tcPr>
          <w:p w14:paraId="0F89453E" w14:textId="48902654" w:rsidR="00C35FB9" w:rsidRPr="00F57451" w:rsidRDefault="00C35FB9" w:rsidP="0021250B">
            <w:pPr>
              <w:pStyle w:val="cuatexto"/>
              <w:jc w:val="right"/>
            </w:pPr>
            <w:r w:rsidRPr="00F57451">
              <w:t>67</w:t>
            </w:r>
          </w:p>
        </w:tc>
        <w:tc>
          <w:tcPr>
            <w:tcW w:w="1579" w:type="dxa"/>
            <w:tcBorders>
              <w:top w:val="single" w:sz="2" w:space="0" w:color="auto"/>
              <w:bottom w:val="single" w:sz="2" w:space="0" w:color="auto"/>
            </w:tcBorders>
            <w:shd w:val="clear" w:color="auto" w:fill="auto"/>
            <w:noWrap/>
            <w:vAlign w:val="bottom"/>
            <w:hideMark/>
          </w:tcPr>
          <w:p w14:paraId="20320D0E" w14:textId="21F8B77F" w:rsidR="00C35FB9" w:rsidRPr="00F57451" w:rsidRDefault="70E53CD5" w:rsidP="0021250B">
            <w:pPr>
              <w:pStyle w:val="cuatexto"/>
              <w:jc w:val="right"/>
            </w:pPr>
            <w:r w:rsidRPr="00F57451">
              <w:rPr>
                <w:color w:val="000000" w:themeColor="text1"/>
              </w:rPr>
              <w:t>8</w:t>
            </w:r>
            <w:r w:rsidR="1A26D60A" w:rsidRPr="00F57451">
              <w:rPr>
                <w:color w:val="000000" w:themeColor="text1"/>
              </w:rPr>
              <w:t>8</w:t>
            </w:r>
          </w:p>
        </w:tc>
      </w:tr>
      <w:tr w:rsidR="003F2831" w:rsidRPr="00C35FB9" w14:paraId="46058CA3" w14:textId="77777777" w:rsidTr="00856A22">
        <w:trPr>
          <w:trHeight w:val="198"/>
          <w:jc w:val="center"/>
        </w:trPr>
        <w:tc>
          <w:tcPr>
            <w:tcW w:w="1418" w:type="dxa"/>
            <w:vMerge/>
            <w:tcBorders>
              <w:bottom w:val="single" w:sz="4" w:space="0" w:color="auto"/>
            </w:tcBorders>
            <w:vAlign w:val="center"/>
            <w:hideMark/>
          </w:tcPr>
          <w:p w14:paraId="100E92B8" w14:textId="77777777" w:rsidR="00C35FB9" w:rsidRPr="00F57451" w:rsidRDefault="00C35FB9" w:rsidP="00C35FB9">
            <w:pPr>
              <w:rPr>
                <w:rFonts w:ascii="Arial Narrow" w:hAnsi="Arial Narrow" w:cs="Calibri"/>
                <w:color w:val="000000"/>
                <w:sz w:val="20"/>
                <w:szCs w:val="20"/>
              </w:rPr>
            </w:pPr>
          </w:p>
        </w:tc>
        <w:tc>
          <w:tcPr>
            <w:tcW w:w="1701" w:type="dxa"/>
            <w:tcBorders>
              <w:top w:val="single" w:sz="2" w:space="0" w:color="auto"/>
              <w:bottom w:val="single" w:sz="2" w:space="0" w:color="auto"/>
            </w:tcBorders>
            <w:shd w:val="clear" w:color="auto" w:fill="auto"/>
            <w:noWrap/>
            <w:vAlign w:val="bottom"/>
            <w:hideMark/>
          </w:tcPr>
          <w:p w14:paraId="1A1F6155" w14:textId="77777777" w:rsidR="00C35FB9" w:rsidRPr="00F57451" w:rsidRDefault="00C35FB9" w:rsidP="0021250B">
            <w:pPr>
              <w:pStyle w:val="cuatexto"/>
            </w:pPr>
            <w:r w:rsidRPr="00F57451">
              <w:t>Rurales pequeños</w:t>
            </w:r>
          </w:p>
        </w:tc>
        <w:tc>
          <w:tcPr>
            <w:tcW w:w="1134" w:type="dxa"/>
            <w:tcBorders>
              <w:top w:val="single" w:sz="2" w:space="0" w:color="auto"/>
              <w:bottom w:val="single" w:sz="2" w:space="0" w:color="auto"/>
            </w:tcBorders>
            <w:shd w:val="clear" w:color="auto" w:fill="auto"/>
            <w:noWrap/>
            <w:vAlign w:val="bottom"/>
            <w:hideMark/>
          </w:tcPr>
          <w:p w14:paraId="40E5AE1B" w14:textId="5DA44931" w:rsidR="00C35FB9" w:rsidRPr="00F57451" w:rsidRDefault="70E53CD5" w:rsidP="0021250B">
            <w:pPr>
              <w:pStyle w:val="cuatexto"/>
              <w:jc w:val="right"/>
            </w:pPr>
            <w:r w:rsidRPr="00F57451">
              <w:rPr>
                <w:color w:val="000000" w:themeColor="text1"/>
              </w:rPr>
              <w:t>6</w:t>
            </w:r>
            <w:r w:rsidR="5CA7B85E" w:rsidRPr="00F57451">
              <w:rPr>
                <w:color w:val="000000" w:themeColor="text1"/>
              </w:rPr>
              <w:t>2</w:t>
            </w:r>
          </w:p>
        </w:tc>
        <w:tc>
          <w:tcPr>
            <w:tcW w:w="1418" w:type="dxa"/>
            <w:tcBorders>
              <w:top w:val="single" w:sz="2" w:space="0" w:color="auto"/>
              <w:bottom w:val="single" w:sz="2" w:space="0" w:color="auto"/>
              <w:right w:val="single" w:sz="4" w:space="0" w:color="auto"/>
            </w:tcBorders>
            <w:shd w:val="clear" w:color="auto" w:fill="auto"/>
            <w:noWrap/>
            <w:vAlign w:val="bottom"/>
            <w:hideMark/>
          </w:tcPr>
          <w:p w14:paraId="46550C70" w14:textId="0298D6A3" w:rsidR="00C35FB9" w:rsidRPr="00F57451" w:rsidRDefault="70E53CD5" w:rsidP="0021250B">
            <w:pPr>
              <w:pStyle w:val="cuatexto"/>
              <w:jc w:val="right"/>
            </w:pPr>
            <w:r w:rsidRPr="00F57451">
              <w:rPr>
                <w:color w:val="000000" w:themeColor="text1"/>
              </w:rPr>
              <w:t>5</w:t>
            </w:r>
            <w:r w:rsidR="13C02835" w:rsidRPr="00F57451">
              <w:rPr>
                <w:color w:val="000000" w:themeColor="text1"/>
              </w:rPr>
              <w:t>8</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47CAFB3B" w14:textId="3C6EEC07" w:rsidR="00C35FB9" w:rsidRPr="00F57451" w:rsidRDefault="2F97C7B4" w:rsidP="0021250B">
            <w:pPr>
              <w:pStyle w:val="cuatexto"/>
              <w:jc w:val="right"/>
            </w:pPr>
            <w:r w:rsidRPr="00F57451">
              <w:rPr>
                <w:color w:val="000000" w:themeColor="text1"/>
              </w:rPr>
              <w:t>64</w:t>
            </w:r>
          </w:p>
        </w:tc>
        <w:tc>
          <w:tcPr>
            <w:tcW w:w="1417" w:type="dxa"/>
            <w:tcBorders>
              <w:top w:val="single" w:sz="2" w:space="0" w:color="auto"/>
              <w:bottom w:val="single" w:sz="2" w:space="0" w:color="auto"/>
              <w:right w:val="single" w:sz="4" w:space="0" w:color="auto"/>
            </w:tcBorders>
            <w:shd w:val="clear" w:color="auto" w:fill="auto"/>
            <w:noWrap/>
            <w:vAlign w:val="bottom"/>
            <w:hideMark/>
          </w:tcPr>
          <w:p w14:paraId="5114D868" w14:textId="0661A6F5" w:rsidR="00C35FB9" w:rsidRPr="00F57451" w:rsidRDefault="70E53CD5" w:rsidP="0021250B">
            <w:pPr>
              <w:pStyle w:val="cuatexto"/>
              <w:jc w:val="right"/>
            </w:pPr>
            <w:r w:rsidRPr="00F57451">
              <w:rPr>
                <w:color w:val="000000" w:themeColor="text1"/>
              </w:rPr>
              <w:t>8</w:t>
            </w:r>
            <w:r w:rsidR="06EA71CB" w:rsidRPr="00F57451">
              <w:rPr>
                <w:color w:val="000000" w:themeColor="text1"/>
              </w:rPr>
              <w:t>4</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27BEDCAF" w14:textId="6B4ECA63" w:rsidR="00C35FB9" w:rsidRPr="00F57451" w:rsidRDefault="70E53CD5" w:rsidP="0021250B">
            <w:pPr>
              <w:pStyle w:val="cuatexto"/>
              <w:jc w:val="right"/>
            </w:pPr>
            <w:r w:rsidRPr="00F57451">
              <w:rPr>
                <w:color w:val="000000" w:themeColor="text1"/>
              </w:rPr>
              <w:t>6</w:t>
            </w:r>
            <w:r w:rsidR="28756392" w:rsidRPr="00F57451">
              <w:rPr>
                <w:color w:val="000000" w:themeColor="text1"/>
              </w:rPr>
              <w:t>4</w:t>
            </w:r>
          </w:p>
        </w:tc>
        <w:tc>
          <w:tcPr>
            <w:tcW w:w="1398" w:type="dxa"/>
            <w:tcBorders>
              <w:top w:val="single" w:sz="2" w:space="0" w:color="auto"/>
              <w:bottom w:val="single" w:sz="2" w:space="0" w:color="auto"/>
              <w:right w:val="single" w:sz="4" w:space="0" w:color="auto"/>
            </w:tcBorders>
            <w:shd w:val="clear" w:color="auto" w:fill="auto"/>
            <w:noWrap/>
            <w:vAlign w:val="bottom"/>
            <w:hideMark/>
          </w:tcPr>
          <w:p w14:paraId="6024E350" w14:textId="2D2E7CD0" w:rsidR="00C35FB9" w:rsidRPr="00F57451" w:rsidRDefault="00C35FB9" w:rsidP="0021250B">
            <w:pPr>
              <w:pStyle w:val="cuatexto"/>
              <w:jc w:val="right"/>
            </w:pPr>
            <w:r w:rsidRPr="00F57451">
              <w:t>79</w:t>
            </w:r>
          </w:p>
        </w:tc>
        <w:tc>
          <w:tcPr>
            <w:tcW w:w="992" w:type="dxa"/>
            <w:tcBorders>
              <w:top w:val="single" w:sz="2" w:space="0" w:color="auto"/>
              <w:left w:val="single" w:sz="4" w:space="0" w:color="auto"/>
              <w:bottom w:val="single" w:sz="2" w:space="0" w:color="auto"/>
            </w:tcBorders>
            <w:shd w:val="clear" w:color="auto" w:fill="auto"/>
            <w:noWrap/>
            <w:vAlign w:val="bottom"/>
            <w:hideMark/>
          </w:tcPr>
          <w:p w14:paraId="023167AE" w14:textId="48B71972" w:rsidR="00C35FB9" w:rsidRPr="00F57451" w:rsidRDefault="70E53CD5" w:rsidP="0021250B">
            <w:pPr>
              <w:pStyle w:val="cuatexto"/>
              <w:jc w:val="right"/>
            </w:pPr>
            <w:r w:rsidRPr="00F57451">
              <w:rPr>
                <w:color w:val="000000" w:themeColor="text1"/>
              </w:rPr>
              <w:t>7</w:t>
            </w:r>
            <w:r w:rsidR="708CDA2D" w:rsidRPr="00F57451">
              <w:rPr>
                <w:color w:val="000000" w:themeColor="text1"/>
              </w:rPr>
              <w:t>5</w:t>
            </w:r>
          </w:p>
        </w:tc>
        <w:tc>
          <w:tcPr>
            <w:tcW w:w="1579" w:type="dxa"/>
            <w:tcBorders>
              <w:top w:val="single" w:sz="2" w:space="0" w:color="auto"/>
              <w:bottom w:val="single" w:sz="2" w:space="0" w:color="auto"/>
            </w:tcBorders>
            <w:shd w:val="clear" w:color="auto" w:fill="auto"/>
            <w:noWrap/>
            <w:vAlign w:val="bottom"/>
            <w:hideMark/>
          </w:tcPr>
          <w:p w14:paraId="3C633C1A" w14:textId="33581064" w:rsidR="00C35FB9" w:rsidRPr="00F57451" w:rsidRDefault="70E53CD5" w:rsidP="0021250B">
            <w:pPr>
              <w:pStyle w:val="cuatexto"/>
              <w:jc w:val="right"/>
            </w:pPr>
            <w:r w:rsidRPr="00F57451">
              <w:rPr>
                <w:color w:val="000000" w:themeColor="text1"/>
              </w:rPr>
              <w:t>8</w:t>
            </w:r>
            <w:r w:rsidR="77F0B366" w:rsidRPr="00F57451">
              <w:rPr>
                <w:color w:val="000000" w:themeColor="text1"/>
              </w:rPr>
              <w:t>7</w:t>
            </w:r>
          </w:p>
        </w:tc>
      </w:tr>
      <w:tr w:rsidR="003F2831" w:rsidRPr="00C35FB9" w14:paraId="79E14499" w14:textId="77777777" w:rsidTr="00856A22">
        <w:trPr>
          <w:trHeight w:val="198"/>
          <w:jc w:val="center"/>
        </w:trPr>
        <w:tc>
          <w:tcPr>
            <w:tcW w:w="1418" w:type="dxa"/>
            <w:vMerge/>
            <w:tcBorders>
              <w:bottom w:val="single" w:sz="4" w:space="0" w:color="auto"/>
            </w:tcBorders>
            <w:vAlign w:val="center"/>
            <w:hideMark/>
          </w:tcPr>
          <w:p w14:paraId="5DF115DD" w14:textId="77777777" w:rsidR="00C35FB9" w:rsidRPr="00F57451" w:rsidRDefault="00C35FB9" w:rsidP="00C35FB9">
            <w:pPr>
              <w:rPr>
                <w:rFonts w:ascii="Arial Narrow" w:hAnsi="Arial Narrow" w:cs="Calibri"/>
                <w:color w:val="000000"/>
                <w:sz w:val="20"/>
                <w:szCs w:val="20"/>
              </w:rPr>
            </w:pPr>
          </w:p>
        </w:tc>
        <w:tc>
          <w:tcPr>
            <w:tcW w:w="1701" w:type="dxa"/>
            <w:tcBorders>
              <w:top w:val="single" w:sz="2" w:space="0" w:color="auto"/>
              <w:bottom w:val="single" w:sz="4" w:space="0" w:color="auto"/>
            </w:tcBorders>
            <w:shd w:val="clear" w:color="auto" w:fill="auto"/>
            <w:noWrap/>
            <w:vAlign w:val="bottom"/>
            <w:hideMark/>
          </w:tcPr>
          <w:p w14:paraId="04E0B886" w14:textId="77777777" w:rsidR="00C35FB9" w:rsidRPr="00F57451" w:rsidRDefault="00C35FB9" w:rsidP="0021250B">
            <w:pPr>
              <w:pStyle w:val="cuatexto"/>
            </w:pPr>
            <w:r w:rsidRPr="00F57451">
              <w:t>Zonas Especiales</w:t>
            </w:r>
          </w:p>
        </w:tc>
        <w:tc>
          <w:tcPr>
            <w:tcW w:w="1134" w:type="dxa"/>
            <w:tcBorders>
              <w:top w:val="single" w:sz="2" w:space="0" w:color="auto"/>
              <w:bottom w:val="single" w:sz="4" w:space="0" w:color="auto"/>
            </w:tcBorders>
            <w:shd w:val="clear" w:color="auto" w:fill="auto"/>
            <w:noWrap/>
            <w:vAlign w:val="bottom"/>
            <w:hideMark/>
          </w:tcPr>
          <w:p w14:paraId="3C139C1C" w14:textId="5479AE55" w:rsidR="00C35FB9" w:rsidRPr="00F57451" w:rsidRDefault="7BC6D382" w:rsidP="0021250B">
            <w:pPr>
              <w:pStyle w:val="cuatexto"/>
              <w:jc w:val="right"/>
            </w:pPr>
            <w:r w:rsidRPr="00F57451">
              <w:rPr>
                <w:color w:val="000000" w:themeColor="text1"/>
              </w:rPr>
              <w:t>76</w:t>
            </w:r>
          </w:p>
        </w:tc>
        <w:tc>
          <w:tcPr>
            <w:tcW w:w="1418" w:type="dxa"/>
            <w:tcBorders>
              <w:top w:val="single" w:sz="2" w:space="0" w:color="auto"/>
              <w:bottom w:val="single" w:sz="4" w:space="0" w:color="auto"/>
              <w:right w:val="single" w:sz="4" w:space="0" w:color="auto"/>
            </w:tcBorders>
            <w:shd w:val="clear" w:color="auto" w:fill="auto"/>
            <w:noWrap/>
            <w:vAlign w:val="bottom"/>
            <w:hideMark/>
          </w:tcPr>
          <w:p w14:paraId="5758B730" w14:textId="5B21E332" w:rsidR="00C35FB9" w:rsidRPr="00F57451" w:rsidRDefault="7EDC1657" w:rsidP="0021250B">
            <w:pPr>
              <w:pStyle w:val="cuatexto"/>
              <w:jc w:val="right"/>
            </w:pPr>
            <w:r w:rsidRPr="00F57451">
              <w:rPr>
                <w:color w:val="000000" w:themeColor="text1"/>
              </w:rPr>
              <w:t>74</w:t>
            </w:r>
          </w:p>
        </w:tc>
        <w:tc>
          <w:tcPr>
            <w:tcW w:w="992" w:type="dxa"/>
            <w:gridSpan w:val="2"/>
            <w:tcBorders>
              <w:top w:val="single" w:sz="2" w:space="0" w:color="auto"/>
              <w:left w:val="single" w:sz="4" w:space="0" w:color="auto"/>
              <w:bottom w:val="single" w:sz="4" w:space="0" w:color="auto"/>
            </w:tcBorders>
            <w:shd w:val="clear" w:color="auto" w:fill="auto"/>
            <w:noWrap/>
            <w:vAlign w:val="bottom"/>
            <w:hideMark/>
          </w:tcPr>
          <w:p w14:paraId="01787E30" w14:textId="3E15D9B8" w:rsidR="00C35FB9" w:rsidRPr="00F57451" w:rsidRDefault="2B89DF56" w:rsidP="0021250B">
            <w:pPr>
              <w:pStyle w:val="cuatexto"/>
              <w:jc w:val="right"/>
            </w:pPr>
            <w:r w:rsidRPr="00F57451">
              <w:rPr>
                <w:color w:val="000000" w:themeColor="text1"/>
              </w:rPr>
              <w:t>64</w:t>
            </w:r>
          </w:p>
        </w:tc>
        <w:tc>
          <w:tcPr>
            <w:tcW w:w="1417" w:type="dxa"/>
            <w:tcBorders>
              <w:top w:val="single" w:sz="2" w:space="0" w:color="auto"/>
              <w:bottom w:val="single" w:sz="4" w:space="0" w:color="auto"/>
              <w:right w:val="single" w:sz="4" w:space="0" w:color="auto"/>
            </w:tcBorders>
            <w:shd w:val="clear" w:color="auto" w:fill="auto"/>
            <w:noWrap/>
            <w:vAlign w:val="bottom"/>
            <w:hideMark/>
          </w:tcPr>
          <w:p w14:paraId="068DB170" w14:textId="0EA5133F" w:rsidR="00C35FB9" w:rsidRPr="00F57451" w:rsidRDefault="00C35FB9" w:rsidP="0021250B">
            <w:pPr>
              <w:pStyle w:val="cuatexto"/>
              <w:jc w:val="right"/>
            </w:pPr>
            <w:r w:rsidRPr="00F57451">
              <w:t>-</w:t>
            </w:r>
          </w:p>
        </w:tc>
        <w:tc>
          <w:tcPr>
            <w:tcW w:w="992" w:type="dxa"/>
            <w:gridSpan w:val="2"/>
            <w:tcBorders>
              <w:top w:val="single" w:sz="2" w:space="0" w:color="auto"/>
              <w:left w:val="single" w:sz="4" w:space="0" w:color="auto"/>
              <w:bottom w:val="single" w:sz="4" w:space="0" w:color="auto"/>
            </w:tcBorders>
            <w:shd w:val="clear" w:color="auto" w:fill="auto"/>
            <w:noWrap/>
            <w:vAlign w:val="bottom"/>
            <w:hideMark/>
          </w:tcPr>
          <w:p w14:paraId="04DCB96F" w14:textId="674E388A" w:rsidR="00C35FB9" w:rsidRPr="00F57451" w:rsidRDefault="70E53CD5" w:rsidP="0021250B">
            <w:pPr>
              <w:pStyle w:val="cuatexto"/>
              <w:jc w:val="right"/>
            </w:pPr>
            <w:r w:rsidRPr="00F57451">
              <w:rPr>
                <w:color w:val="000000" w:themeColor="text1"/>
              </w:rPr>
              <w:t>7</w:t>
            </w:r>
            <w:r w:rsidR="70C05541" w:rsidRPr="00F57451">
              <w:rPr>
                <w:color w:val="000000" w:themeColor="text1"/>
              </w:rPr>
              <w:t>4</w:t>
            </w:r>
          </w:p>
        </w:tc>
        <w:tc>
          <w:tcPr>
            <w:tcW w:w="1398" w:type="dxa"/>
            <w:tcBorders>
              <w:top w:val="single" w:sz="2" w:space="0" w:color="auto"/>
              <w:bottom w:val="single" w:sz="4" w:space="0" w:color="auto"/>
              <w:right w:val="single" w:sz="4" w:space="0" w:color="auto"/>
            </w:tcBorders>
            <w:shd w:val="clear" w:color="auto" w:fill="auto"/>
            <w:noWrap/>
            <w:vAlign w:val="bottom"/>
            <w:hideMark/>
          </w:tcPr>
          <w:p w14:paraId="22C28896" w14:textId="6CC44903" w:rsidR="00C35FB9" w:rsidRPr="00F57451" w:rsidRDefault="70E53CD5" w:rsidP="0021250B">
            <w:pPr>
              <w:pStyle w:val="cuatexto"/>
              <w:jc w:val="right"/>
            </w:pPr>
            <w:r w:rsidRPr="00F57451">
              <w:rPr>
                <w:color w:val="000000" w:themeColor="text1"/>
              </w:rPr>
              <w:t>9</w:t>
            </w:r>
            <w:r w:rsidR="6AF76F81" w:rsidRPr="00F57451">
              <w:rPr>
                <w:color w:val="000000" w:themeColor="text1"/>
              </w:rPr>
              <w:t>2</w:t>
            </w:r>
          </w:p>
        </w:tc>
        <w:tc>
          <w:tcPr>
            <w:tcW w:w="992" w:type="dxa"/>
            <w:tcBorders>
              <w:top w:val="single" w:sz="2" w:space="0" w:color="auto"/>
              <w:left w:val="single" w:sz="4" w:space="0" w:color="auto"/>
              <w:bottom w:val="single" w:sz="4" w:space="0" w:color="auto"/>
            </w:tcBorders>
            <w:shd w:val="clear" w:color="auto" w:fill="auto"/>
            <w:noWrap/>
            <w:vAlign w:val="bottom"/>
            <w:hideMark/>
          </w:tcPr>
          <w:p w14:paraId="1BFEB1F8" w14:textId="779B2C5B" w:rsidR="00C35FB9" w:rsidRPr="00F57451" w:rsidRDefault="00C35FB9" w:rsidP="0021250B">
            <w:pPr>
              <w:pStyle w:val="cuatexto"/>
              <w:jc w:val="right"/>
            </w:pPr>
            <w:r w:rsidRPr="00F57451">
              <w:t>-</w:t>
            </w:r>
          </w:p>
        </w:tc>
        <w:tc>
          <w:tcPr>
            <w:tcW w:w="1579" w:type="dxa"/>
            <w:tcBorders>
              <w:top w:val="single" w:sz="2" w:space="0" w:color="auto"/>
              <w:bottom w:val="single" w:sz="4" w:space="0" w:color="auto"/>
            </w:tcBorders>
            <w:shd w:val="clear" w:color="auto" w:fill="auto"/>
            <w:noWrap/>
            <w:vAlign w:val="bottom"/>
            <w:hideMark/>
          </w:tcPr>
          <w:p w14:paraId="14FE4672" w14:textId="3EDBF806" w:rsidR="00C35FB9" w:rsidRPr="00F57451" w:rsidRDefault="00C35FB9" w:rsidP="0021250B">
            <w:pPr>
              <w:pStyle w:val="cuatexto"/>
              <w:jc w:val="right"/>
            </w:pPr>
          </w:p>
        </w:tc>
      </w:tr>
      <w:tr w:rsidR="003F2831" w:rsidRPr="00C35FB9" w14:paraId="4487DBFE" w14:textId="77777777" w:rsidTr="00856A22">
        <w:trPr>
          <w:trHeight w:val="198"/>
          <w:jc w:val="center"/>
        </w:trPr>
        <w:tc>
          <w:tcPr>
            <w:tcW w:w="1418" w:type="dxa"/>
            <w:vMerge w:val="restart"/>
            <w:tcBorders>
              <w:top w:val="single" w:sz="4" w:space="0" w:color="auto"/>
              <w:bottom w:val="single" w:sz="4" w:space="0" w:color="auto"/>
            </w:tcBorders>
            <w:shd w:val="clear" w:color="auto" w:fill="auto"/>
            <w:noWrap/>
            <w:vAlign w:val="center"/>
            <w:hideMark/>
          </w:tcPr>
          <w:p w14:paraId="5211A2D5" w14:textId="2AC47BBB" w:rsidR="00C35FB9" w:rsidRPr="00F57451" w:rsidRDefault="70E53CD5" w:rsidP="00C35FB9">
            <w:pPr>
              <w:jc w:val="center"/>
              <w:rPr>
                <w:rFonts w:ascii="Arial Narrow" w:hAnsi="Arial Narrow" w:cs="Calibri"/>
                <w:color w:val="000000"/>
                <w:sz w:val="20"/>
                <w:szCs w:val="20"/>
              </w:rPr>
            </w:pPr>
            <w:r w:rsidRPr="00F57451">
              <w:rPr>
                <w:rFonts w:ascii="Arial Narrow" w:hAnsi="Arial Narrow" w:cs="Calibri"/>
                <w:color w:val="000000" w:themeColor="text1"/>
                <w:sz w:val="20"/>
                <w:szCs w:val="20"/>
              </w:rPr>
              <w:t xml:space="preserve">Cita en </w:t>
            </w:r>
            <w:r w:rsidR="54777D68" w:rsidRPr="00F57451">
              <w:rPr>
                <w:rFonts w:ascii="Arial Narrow" w:hAnsi="Arial Narrow" w:cs="Calibri"/>
                <w:color w:val="000000" w:themeColor="text1"/>
                <w:sz w:val="20"/>
                <w:szCs w:val="20"/>
              </w:rPr>
              <w:t>2-</w:t>
            </w:r>
            <w:r w:rsidRPr="00F57451">
              <w:rPr>
                <w:rFonts w:ascii="Arial Narrow" w:hAnsi="Arial Narrow" w:cs="Calibri"/>
                <w:color w:val="000000" w:themeColor="text1"/>
                <w:sz w:val="20"/>
                <w:szCs w:val="20"/>
              </w:rPr>
              <w:t>3 días</w:t>
            </w:r>
          </w:p>
        </w:tc>
        <w:tc>
          <w:tcPr>
            <w:tcW w:w="1701" w:type="dxa"/>
            <w:tcBorders>
              <w:top w:val="single" w:sz="4" w:space="0" w:color="auto"/>
              <w:bottom w:val="single" w:sz="2" w:space="0" w:color="auto"/>
            </w:tcBorders>
            <w:shd w:val="clear" w:color="auto" w:fill="auto"/>
            <w:noWrap/>
            <w:vAlign w:val="bottom"/>
            <w:hideMark/>
          </w:tcPr>
          <w:p w14:paraId="09A0ABF6" w14:textId="77777777" w:rsidR="00C35FB9" w:rsidRPr="00F57451" w:rsidRDefault="00C35FB9" w:rsidP="0021250B">
            <w:pPr>
              <w:pStyle w:val="cuatexto"/>
            </w:pPr>
            <w:r w:rsidRPr="00F57451">
              <w:t>Urbanos</w:t>
            </w:r>
          </w:p>
        </w:tc>
        <w:tc>
          <w:tcPr>
            <w:tcW w:w="1134" w:type="dxa"/>
            <w:tcBorders>
              <w:top w:val="single" w:sz="4" w:space="0" w:color="auto"/>
              <w:bottom w:val="single" w:sz="2" w:space="0" w:color="auto"/>
            </w:tcBorders>
            <w:shd w:val="clear" w:color="auto" w:fill="auto"/>
            <w:noWrap/>
            <w:vAlign w:val="bottom"/>
            <w:hideMark/>
          </w:tcPr>
          <w:p w14:paraId="73F1A307" w14:textId="097A7217" w:rsidR="00C35FB9" w:rsidRPr="00F57451" w:rsidRDefault="58A7B6E7" w:rsidP="0021250B">
            <w:pPr>
              <w:pStyle w:val="cuatexto"/>
              <w:jc w:val="right"/>
            </w:pPr>
            <w:r w:rsidRPr="00F57451">
              <w:rPr>
                <w:color w:val="000000" w:themeColor="text1"/>
              </w:rPr>
              <w:t>5</w:t>
            </w:r>
            <w:r w:rsidR="7FFC42E9" w:rsidRPr="00F57451">
              <w:rPr>
                <w:color w:val="000000" w:themeColor="text1"/>
              </w:rPr>
              <w:t>0</w:t>
            </w:r>
          </w:p>
        </w:tc>
        <w:tc>
          <w:tcPr>
            <w:tcW w:w="1418" w:type="dxa"/>
            <w:tcBorders>
              <w:top w:val="single" w:sz="4" w:space="0" w:color="auto"/>
              <w:bottom w:val="single" w:sz="2" w:space="0" w:color="auto"/>
              <w:right w:val="single" w:sz="4" w:space="0" w:color="auto"/>
            </w:tcBorders>
            <w:shd w:val="clear" w:color="auto" w:fill="auto"/>
            <w:noWrap/>
            <w:vAlign w:val="bottom"/>
            <w:hideMark/>
          </w:tcPr>
          <w:p w14:paraId="18083942" w14:textId="641CE9A6" w:rsidR="00C35FB9" w:rsidRPr="00F57451" w:rsidRDefault="00C35FB9" w:rsidP="0021250B">
            <w:pPr>
              <w:pStyle w:val="cuatexto"/>
              <w:jc w:val="right"/>
            </w:pPr>
            <w:r w:rsidRPr="00F57451">
              <w:t>56</w:t>
            </w:r>
          </w:p>
        </w:tc>
        <w:tc>
          <w:tcPr>
            <w:tcW w:w="992" w:type="dxa"/>
            <w:gridSpan w:val="2"/>
            <w:tcBorders>
              <w:top w:val="single" w:sz="4" w:space="0" w:color="auto"/>
              <w:left w:val="single" w:sz="4" w:space="0" w:color="auto"/>
              <w:bottom w:val="single" w:sz="2" w:space="0" w:color="auto"/>
            </w:tcBorders>
            <w:shd w:val="clear" w:color="auto" w:fill="auto"/>
            <w:noWrap/>
            <w:vAlign w:val="bottom"/>
            <w:hideMark/>
          </w:tcPr>
          <w:p w14:paraId="0E895A3E" w14:textId="17C6DB9E" w:rsidR="00C35FB9" w:rsidRPr="00F57451" w:rsidRDefault="70E53CD5" w:rsidP="0021250B">
            <w:pPr>
              <w:pStyle w:val="cuatexto"/>
              <w:jc w:val="right"/>
            </w:pPr>
            <w:r w:rsidRPr="00F57451">
              <w:rPr>
                <w:color w:val="000000" w:themeColor="text1"/>
              </w:rPr>
              <w:t>7</w:t>
            </w:r>
            <w:r w:rsidR="0442D300" w:rsidRPr="00F57451">
              <w:rPr>
                <w:color w:val="000000" w:themeColor="text1"/>
              </w:rPr>
              <w:t>6</w:t>
            </w:r>
          </w:p>
        </w:tc>
        <w:tc>
          <w:tcPr>
            <w:tcW w:w="1417" w:type="dxa"/>
            <w:tcBorders>
              <w:top w:val="single" w:sz="4" w:space="0" w:color="auto"/>
              <w:bottom w:val="single" w:sz="2" w:space="0" w:color="auto"/>
              <w:right w:val="single" w:sz="4" w:space="0" w:color="auto"/>
            </w:tcBorders>
            <w:shd w:val="clear" w:color="auto" w:fill="auto"/>
            <w:noWrap/>
            <w:vAlign w:val="bottom"/>
            <w:hideMark/>
          </w:tcPr>
          <w:p w14:paraId="4657B804" w14:textId="42E40348" w:rsidR="00C35FB9" w:rsidRPr="00F57451" w:rsidRDefault="70E53CD5" w:rsidP="0021250B">
            <w:pPr>
              <w:pStyle w:val="cuatexto"/>
              <w:jc w:val="right"/>
            </w:pPr>
            <w:r w:rsidRPr="00F57451">
              <w:rPr>
                <w:color w:val="000000" w:themeColor="text1"/>
              </w:rPr>
              <w:t>8</w:t>
            </w:r>
            <w:r w:rsidR="049C3EFC" w:rsidRPr="00F57451">
              <w:rPr>
                <w:color w:val="000000" w:themeColor="text1"/>
              </w:rPr>
              <w:t>4</w:t>
            </w:r>
          </w:p>
        </w:tc>
        <w:tc>
          <w:tcPr>
            <w:tcW w:w="992" w:type="dxa"/>
            <w:gridSpan w:val="2"/>
            <w:tcBorders>
              <w:top w:val="single" w:sz="4" w:space="0" w:color="auto"/>
              <w:left w:val="single" w:sz="4" w:space="0" w:color="auto"/>
              <w:bottom w:val="single" w:sz="2" w:space="0" w:color="auto"/>
            </w:tcBorders>
            <w:shd w:val="clear" w:color="auto" w:fill="auto"/>
            <w:noWrap/>
            <w:vAlign w:val="bottom"/>
            <w:hideMark/>
          </w:tcPr>
          <w:p w14:paraId="2E3B53D6" w14:textId="1ECF5436" w:rsidR="00C35FB9" w:rsidRPr="00F57451" w:rsidRDefault="73DFC419" w:rsidP="0021250B">
            <w:pPr>
              <w:pStyle w:val="cuatexto"/>
              <w:jc w:val="right"/>
            </w:pPr>
            <w:r w:rsidRPr="00F57451">
              <w:rPr>
                <w:color w:val="000000" w:themeColor="text1"/>
              </w:rPr>
              <w:t>6</w:t>
            </w:r>
            <w:r w:rsidR="70E53CD5" w:rsidRPr="00F57451">
              <w:rPr>
                <w:color w:val="000000" w:themeColor="text1"/>
              </w:rPr>
              <w:t>6</w:t>
            </w:r>
          </w:p>
        </w:tc>
        <w:tc>
          <w:tcPr>
            <w:tcW w:w="1398" w:type="dxa"/>
            <w:tcBorders>
              <w:top w:val="single" w:sz="4" w:space="0" w:color="auto"/>
              <w:bottom w:val="single" w:sz="2" w:space="0" w:color="auto"/>
              <w:right w:val="single" w:sz="4" w:space="0" w:color="auto"/>
            </w:tcBorders>
            <w:shd w:val="clear" w:color="auto" w:fill="auto"/>
            <w:noWrap/>
            <w:vAlign w:val="bottom"/>
            <w:hideMark/>
          </w:tcPr>
          <w:p w14:paraId="350BFF2D" w14:textId="405EB48D" w:rsidR="00C35FB9" w:rsidRPr="00F57451" w:rsidRDefault="70E53CD5" w:rsidP="0021250B">
            <w:pPr>
              <w:pStyle w:val="cuatexto"/>
              <w:jc w:val="right"/>
            </w:pPr>
            <w:r w:rsidRPr="00F57451">
              <w:rPr>
                <w:color w:val="000000" w:themeColor="text1"/>
              </w:rPr>
              <w:t>8</w:t>
            </w:r>
            <w:r w:rsidR="7D79E344" w:rsidRPr="00F57451">
              <w:rPr>
                <w:color w:val="000000" w:themeColor="text1"/>
              </w:rPr>
              <w:t>3</w:t>
            </w:r>
          </w:p>
        </w:tc>
        <w:tc>
          <w:tcPr>
            <w:tcW w:w="992" w:type="dxa"/>
            <w:tcBorders>
              <w:top w:val="single" w:sz="4" w:space="0" w:color="auto"/>
              <w:left w:val="single" w:sz="4" w:space="0" w:color="auto"/>
              <w:bottom w:val="single" w:sz="2" w:space="0" w:color="auto"/>
            </w:tcBorders>
            <w:shd w:val="clear" w:color="auto" w:fill="auto"/>
            <w:noWrap/>
            <w:vAlign w:val="bottom"/>
            <w:hideMark/>
          </w:tcPr>
          <w:p w14:paraId="2849314C" w14:textId="0C41656F" w:rsidR="00C35FB9" w:rsidRPr="00F57451" w:rsidRDefault="70E53CD5" w:rsidP="0021250B">
            <w:pPr>
              <w:pStyle w:val="cuatexto"/>
              <w:jc w:val="right"/>
            </w:pPr>
            <w:r w:rsidRPr="00F57451">
              <w:rPr>
                <w:color w:val="000000" w:themeColor="text1"/>
              </w:rPr>
              <w:t>7</w:t>
            </w:r>
            <w:r w:rsidR="279B6318" w:rsidRPr="00F57451">
              <w:rPr>
                <w:color w:val="000000" w:themeColor="text1"/>
              </w:rPr>
              <w:t>4</w:t>
            </w:r>
          </w:p>
        </w:tc>
        <w:tc>
          <w:tcPr>
            <w:tcW w:w="1579" w:type="dxa"/>
            <w:tcBorders>
              <w:top w:val="single" w:sz="4" w:space="0" w:color="auto"/>
              <w:bottom w:val="single" w:sz="2" w:space="0" w:color="auto"/>
            </w:tcBorders>
            <w:shd w:val="clear" w:color="auto" w:fill="auto"/>
            <w:noWrap/>
            <w:vAlign w:val="bottom"/>
            <w:hideMark/>
          </w:tcPr>
          <w:p w14:paraId="1AF5032F" w14:textId="12A82925" w:rsidR="00C35FB9" w:rsidRPr="00F57451" w:rsidRDefault="25796297" w:rsidP="0021250B">
            <w:pPr>
              <w:pStyle w:val="cuatexto"/>
              <w:jc w:val="right"/>
            </w:pPr>
            <w:r w:rsidRPr="00F57451">
              <w:rPr>
                <w:color w:val="000000" w:themeColor="text1"/>
              </w:rPr>
              <w:t>8</w:t>
            </w:r>
            <w:r w:rsidR="2C274C0F" w:rsidRPr="00F57451">
              <w:rPr>
                <w:color w:val="000000" w:themeColor="text1"/>
              </w:rPr>
              <w:t>2</w:t>
            </w:r>
          </w:p>
        </w:tc>
      </w:tr>
      <w:tr w:rsidR="003F2831" w:rsidRPr="00C35FB9" w14:paraId="495C92E8" w14:textId="77777777" w:rsidTr="00856A22">
        <w:trPr>
          <w:trHeight w:val="198"/>
          <w:jc w:val="center"/>
        </w:trPr>
        <w:tc>
          <w:tcPr>
            <w:tcW w:w="1418" w:type="dxa"/>
            <w:vMerge/>
            <w:tcBorders>
              <w:bottom w:val="single" w:sz="4" w:space="0" w:color="auto"/>
            </w:tcBorders>
            <w:vAlign w:val="center"/>
            <w:hideMark/>
          </w:tcPr>
          <w:p w14:paraId="2B0F88C6" w14:textId="77777777" w:rsidR="00C35FB9" w:rsidRPr="00F57451" w:rsidRDefault="00C35FB9" w:rsidP="00C35FB9">
            <w:pPr>
              <w:rPr>
                <w:rFonts w:ascii="Arial Narrow" w:hAnsi="Arial Narrow" w:cs="Calibri"/>
                <w:color w:val="000000"/>
                <w:sz w:val="20"/>
                <w:szCs w:val="20"/>
              </w:rPr>
            </w:pPr>
          </w:p>
        </w:tc>
        <w:tc>
          <w:tcPr>
            <w:tcW w:w="1701" w:type="dxa"/>
            <w:tcBorders>
              <w:top w:val="single" w:sz="2" w:space="0" w:color="auto"/>
              <w:bottom w:val="single" w:sz="2" w:space="0" w:color="auto"/>
            </w:tcBorders>
            <w:shd w:val="clear" w:color="auto" w:fill="auto"/>
            <w:noWrap/>
            <w:vAlign w:val="bottom"/>
            <w:hideMark/>
          </w:tcPr>
          <w:p w14:paraId="0DFEE42E" w14:textId="77777777" w:rsidR="00C35FB9" w:rsidRPr="00F57451" w:rsidRDefault="00C35FB9" w:rsidP="0021250B">
            <w:pPr>
              <w:pStyle w:val="cuatexto"/>
            </w:pPr>
            <w:r w:rsidRPr="00F57451">
              <w:t>Rurales grandes</w:t>
            </w:r>
          </w:p>
        </w:tc>
        <w:tc>
          <w:tcPr>
            <w:tcW w:w="1134" w:type="dxa"/>
            <w:tcBorders>
              <w:top w:val="single" w:sz="2" w:space="0" w:color="auto"/>
              <w:bottom w:val="single" w:sz="2" w:space="0" w:color="auto"/>
            </w:tcBorders>
            <w:shd w:val="clear" w:color="auto" w:fill="auto"/>
            <w:noWrap/>
            <w:vAlign w:val="bottom"/>
            <w:hideMark/>
          </w:tcPr>
          <w:p w14:paraId="068480CC" w14:textId="583F3826" w:rsidR="00C35FB9" w:rsidRPr="00F57451" w:rsidRDefault="70E53CD5" w:rsidP="0021250B">
            <w:pPr>
              <w:pStyle w:val="cuatexto"/>
              <w:jc w:val="right"/>
            </w:pPr>
            <w:r w:rsidRPr="00F57451">
              <w:rPr>
                <w:color w:val="000000" w:themeColor="text1"/>
              </w:rPr>
              <w:t>5</w:t>
            </w:r>
            <w:r w:rsidR="0F0B0CDC" w:rsidRPr="00F57451">
              <w:rPr>
                <w:color w:val="000000" w:themeColor="text1"/>
              </w:rPr>
              <w:t>6</w:t>
            </w:r>
          </w:p>
        </w:tc>
        <w:tc>
          <w:tcPr>
            <w:tcW w:w="1418" w:type="dxa"/>
            <w:tcBorders>
              <w:top w:val="single" w:sz="2" w:space="0" w:color="auto"/>
              <w:bottom w:val="single" w:sz="2" w:space="0" w:color="auto"/>
              <w:right w:val="single" w:sz="4" w:space="0" w:color="auto"/>
            </w:tcBorders>
            <w:shd w:val="clear" w:color="auto" w:fill="auto"/>
            <w:noWrap/>
            <w:vAlign w:val="bottom"/>
            <w:hideMark/>
          </w:tcPr>
          <w:p w14:paraId="244DBB8C" w14:textId="0C59DD21" w:rsidR="00C35FB9" w:rsidRPr="00F57451" w:rsidRDefault="70E53CD5" w:rsidP="0021250B">
            <w:pPr>
              <w:pStyle w:val="cuatexto"/>
              <w:jc w:val="right"/>
            </w:pPr>
            <w:r w:rsidRPr="00F57451">
              <w:rPr>
                <w:color w:val="000000" w:themeColor="text1"/>
              </w:rPr>
              <w:t>5</w:t>
            </w:r>
            <w:r w:rsidR="28963C2B" w:rsidRPr="00F57451">
              <w:rPr>
                <w:color w:val="000000" w:themeColor="text1"/>
              </w:rPr>
              <w:t>6</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5520AE7E" w14:textId="6E84EDDD" w:rsidR="00C35FB9" w:rsidRPr="00F57451" w:rsidRDefault="24AECA6F" w:rsidP="0021250B">
            <w:pPr>
              <w:pStyle w:val="cuatexto"/>
              <w:jc w:val="right"/>
            </w:pPr>
            <w:r w:rsidRPr="00F57451">
              <w:rPr>
                <w:color w:val="000000" w:themeColor="text1"/>
              </w:rPr>
              <w:t>78</w:t>
            </w:r>
          </w:p>
        </w:tc>
        <w:tc>
          <w:tcPr>
            <w:tcW w:w="1417" w:type="dxa"/>
            <w:tcBorders>
              <w:top w:val="single" w:sz="2" w:space="0" w:color="auto"/>
              <w:bottom w:val="single" w:sz="2" w:space="0" w:color="auto"/>
              <w:right w:val="single" w:sz="4" w:space="0" w:color="auto"/>
            </w:tcBorders>
            <w:shd w:val="clear" w:color="auto" w:fill="auto"/>
            <w:noWrap/>
            <w:vAlign w:val="bottom"/>
            <w:hideMark/>
          </w:tcPr>
          <w:p w14:paraId="61D3004C" w14:textId="7CA61DEF" w:rsidR="00C35FB9" w:rsidRPr="00F57451" w:rsidRDefault="70E53CD5" w:rsidP="0021250B">
            <w:pPr>
              <w:pStyle w:val="cuatexto"/>
              <w:jc w:val="right"/>
            </w:pPr>
            <w:r w:rsidRPr="00F57451">
              <w:rPr>
                <w:color w:val="000000" w:themeColor="text1"/>
              </w:rPr>
              <w:t>8</w:t>
            </w:r>
            <w:r w:rsidR="5E5D0521" w:rsidRPr="00F57451">
              <w:rPr>
                <w:color w:val="000000" w:themeColor="text1"/>
              </w:rPr>
              <w:t>7</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76BF4C5B" w14:textId="1AE4000A" w:rsidR="00C35FB9" w:rsidRPr="00F57451" w:rsidRDefault="00C35FB9" w:rsidP="0021250B">
            <w:pPr>
              <w:pStyle w:val="cuatexto"/>
              <w:jc w:val="right"/>
            </w:pPr>
            <w:r w:rsidRPr="00F57451">
              <w:t>67</w:t>
            </w:r>
          </w:p>
        </w:tc>
        <w:tc>
          <w:tcPr>
            <w:tcW w:w="1398" w:type="dxa"/>
            <w:tcBorders>
              <w:top w:val="single" w:sz="2" w:space="0" w:color="auto"/>
              <w:bottom w:val="single" w:sz="2" w:space="0" w:color="auto"/>
              <w:right w:val="single" w:sz="4" w:space="0" w:color="auto"/>
            </w:tcBorders>
            <w:shd w:val="clear" w:color="auto" w:fill="auto"/>
            <w:noWrap/>
            <w:vAlign w:val="bottom"/>
            <w:hideMark/>
          </w:tcPr>
          <w:p w14:paraId="23E13CB7" w14:textId="0BD75456" w:rsidR="00C35FB9" w:rsidRPr="00F57451" w:rsidRDefault="70E53CD5" w:rsidP="0021250B">
            <w:pPr>
              <w:pStyle w:val="cuatexto"/>
              <w:jc w:val="right"/>
            </w:pPr>
            <w:r w:rsidRPr="00F57451">
              <w:rPr>
                <w:color w:val="000000" w:themeColor="text1"/>
              </w:rPr>
              <w:t>8</w:t>
            </w:r>
            <w:r w:rsidR="159D1FA7" w:rsidRPr="00F57451">
              <w:rPr>
                <w:color w:val="000000" w:themeColor="text1"/>
              </w:rPr>
              <w:t>4</w:t>
            </w:r>
          </w:p>
        </w:tc>
        <w:tc>
          <w:tcPr>
            <w:tcW w:w="992" w:type="dxa"/>
            <w:tcBorders>
              <w:top w:val="single" w:sz="2" w:space="0" w:color="auto"/>
              <w:left w:val="single" w:sz="4" w:space="0" w:color="auto"/>
              <w:bottom w:val="single" w:sz="2" w:space="0" w:color="auto"/>
            </w:tcBorders>
            <w:shd w:val="clear" w:color="auto" w:fill="auto"/>
            <w:noWrap/>
            <w:vAlign w:val="bottom"/>
            <w:hideMark/>
          </w:tcPr>
          <w:p w14:paraId="12E3037D" w14:textId="5ECB1A1E" w:rsidR="00C35FB9" w:rsidRPr="00F57451" w:rsidRDefault="70E53CD5" w:rsidP="0021250B">
            <w:pPr>
              <w:pStyle w:val="cuatexto"/>
              <w:jc w:val="right"/>
            </w:pPr>
            <w:r w:rsidRPr="00F57451">
              <w:rPr>
                <w:color w:val="000000" w:themeColor="text1"/>
              </w:rPr>
              <w:t>7</w:t>
            </w:r>
            <w:r w:rsidR="77D6ABEE" w:rsidRPr="00F57451">
              <w:rPr>
                <w:color w:val="000000" w:themeColor="text1"/>
              </w:rPr>
              <w:t>3</w:t>
            </w:r>
          </w:p>
        </w:tc>
        <w:tc>
          <w:tcPr>
            <w:tcW w:w="1579" w:type="dxa"/>
            <w:tcBorders>
              <w:top w:val="single" w:sz="2" w:space="0" w:color="auto"/>
              <w:bottom w:val="single" w:sz="2" w:space="0" w:color="auto"/>
            </w:tcBorders>
            <w:shd w:val="clear" w:color="auto" w:fill="auto"/>
            <w:noWrap/>
            <w:vAlign w:val="bottom"/>
            <w:hideMark/>
          </w:tcPr>
          <w:p w14:paraId="2A097F12" w14:textId="20490ED0" w:rsidR="00C35FB9" w:rsidRPr="00F57451" w:rsidRDefault="00C35FB9" w:rsidP="0021250B">
            <w:pPr>
              <w:pStyle w:val="cuatexto"/>
              <w:jc w:val="right"/>
            </w:pPr>
            <w:r w:rsidRPr="00F57451">
              <w:t>92</w:t>
            </w:r>
          </w:p>
        </w:tc>
      </w:tr>
      <w:tr w:rsidR="003F2831" w:rsidRPr="00C35FB9" w14:paraId="51E92D87" w14:textId="77777777" w:rsidTr="00856A22">
        <w:trPr>
          <w:trHeight w:val="198"/>
          <w:jc w:val="center"/>
        </w:trPr>
        <w:tc>
          <w:tcPr>
            <w:tcW w:w="1418" w:type="dxa"/>
            <w:vMerge/>
            <w:tcBorders>
              <w:bottom w:val="single" w:sz="4" w:space="0" w:color="auto"/>
            </w:tcBorders>
            <w:vAlign w:val="center"/>
            <w:hideMark/>
          </w:tcPr>
          <w:p w14:paraId="7F7C9F0D" w14:textId="77777777" w:rsidR="00C35FB9" w:rsidRPr="00F57451" w:rsidRDefault="00C35FB9" w:rsidP="00C35FB9">
            <w:pPr>
              <w:rPr>
                <w:rFonts w:ascii="Arial Narrow" w:hAnsi="Arial Narrow" w:cs="Calibri"/>
                <w:color w:val="000000"/>
                <w:sz w:val="20"/>
                <w:szCs w:val="20"/>
              </w:rPr>
            </w:pPr>
          </w:p>
        </w:tc>
        <w:tc>
          <w:tcPr>
            <w:tcW w:w="1701" w:type="dxa"/>
            <w:tcBorders>
              <w:top w:val="single" w:sz="2" w:space="0" w:color="auto"/>
              <w:bottom w:val="single" w:sz="2" w:space="0" w:color="auto"/>
            </w:tcBorders>
            <w:shd w:val="clear" w:color="auto" w:fill="auto"/>
            <w:noWrap/>
            <w:vAlign w:val="bottom"/>
            <w:hideMark/>
          </w:tcPr>
          <w:p w14:paraId="6AEEAE94" w14:textId="77777777" w:rsidR="00C35FB9" w:rsidRPr="00F57451" w:rsidRDefault="00C35FB9" w:rsidP="0021250B">
            <w:pPr>
              <w:pStyle w:val="cuatexto"/>
            </w:pPr>
            <w:r w:rsidRPr="00F57451">
              <w:t>Rurales medianos</w:t>
            </w:r>
          </w:p>
        </w:tc>
        <w:tc>
          <w:tcPr>
            <w:tcW w:w="1134" w:type="dxa"/>
            <w:tcBorders>
              <w:top w:val="single" w:sz="2" w:space="0" w:color="auto"/>
              <w:bottom w:val="single" w:sz="2" w:space="0" w:color="auto"/>
            </w:tcBorders>
            <w:shd w:val="clear" w:color="auto" w:fill="auto"/>
            <w:noWrap/>
            <w:vAlign w:val="bottom"/>
            <w:hideMark/>
          </w:tcPr>
          <w:p w14:paraId="61AC6384" w14:textId="30B5D78D" w:rsidR="00C35FB9" w:rsidRPr="00F57451" w:rsidRDefault="70E53CD5" w:rsidP="0021250B">
            <w:pPr>
              <w:pStyle w:val="cuatexto"/>
              <w:jc w:val="right"/>
            </w:pPr>
            <w:r w:rsidRPr="00F57451">
              <w:rPr>
                <w:color w:val="000000" w:themeColor="text1"/>
              </w:rPr>
              <w:t>7</w:t>
            </w:r>
            <w:r w:rsidR="7AD9988D" w:rsidRPr="00F57451">
              <w:rPr>
                <w:color w:val="000000" w:themeColor="text1"/>
              </w:rPr>
              <w:t>3</w:t>
            </w:r>
          </w:p>
        </w:tc>
        <w:tc>
          <w:tcPr>
            <w:tcW w:w="1418" w:type="dxa"/>
            <w:tcBorders>
              <w:top w:val="single" w:sz="2" w:space="0" w:color="auto"/>
              <w:bottom w:val="single" w:sz="2" w:space="0" w:color="auto"/>
              <w:right w:val="single" w:sz="4" w:space="0" w:color="auto"/>
            </w:tcBorders>
            <w:shd w:val="clear" w:color="auto" w:fill="auto"/>
            <w:noWrap/>
            <w:vAlign w:val="bottom"/>
            <w:hideMark/>
          </w:tcPr>
          <w:p w14:paraId="2D72B39E" w14:textId="4B1B1038" w:rsidR="00C35FB9" w:rsidRPr="00F57451" w:rsidRDefault="70E53CD5" w:rsidP="0021250B">
            <w:pPr>
              <w:pStyle w:val="cuatexto"/>
              <w:jc w:val="right"/>
            </w:pPr>
            <w:r w:rsidRPr="00F57451">
              <w:rPr>
                <w:color w:val="000000" w:themeColor="text1"/>
              </w:rPr>
              <w:t>6</w:t>
            </w:r>
            <w:r w:rsidR="79A51358" w:rsidRPr="00F57451">
              <w:rPr>
                <w:color w:val="000000" w:themeColor="text1"/>
              </w:rPr>
              <w:t>9</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2461871F" w14:textId="6849FF92" w:rsidR="00C35FB9" w:rsidRPr="00F57451" w:rsidRDefault="20D90602" w:rsidP="0021250B">
            <w:pPr>
              <w:pStyle w:val="cuatexto"/>
              <w:jc w:val="right"/>
            </w:pPr>
            <w:r w:rsidRPr="00F57451">
              <w:rPr>
                <w:color w:val="000000" w:themeColor="text1"/>
              </w:rPr>
              <w:t>78</w:t>
            </w:r>
          </w:p>
        </w:tc>
        <w:tc>
          <w:tcPr>
            <w:tcW w:w="1417" w:type="dxa"/>
            <w:tcBorders>
              <w:top w:val="single" w:sz="2" w:space="0" w:color="auto"/>
              <w:bottom w:val="single" w:sz="2" w:space="0" w:color="auto"/>
              <w:right w:val="single" w:sz="4" w:space="0" w:color="auto"/>
            </w:tcBorders>
            <w:shd w:val="clear" w:color="auto" w:fill="auto"/>
            <w:noWrap/>
            <w:vAlign w:val="bottom"/>
            <w:hideMark/>
          </w:tcPr>
          <w:p w14:paraId="4C89781E" w14:textId="79DE6BF6" w:rsidR="00C35FB9" w:rsidRPr="00F57451" w:rsidRDefault="70E53CD5" w:rsidP="0021250B">
            <w:pPr>
              <w:pStyle w:val="cuatexto"/>
              <w:jc w:val="right"/>
            </w:pPr>
            <w:r w:rsidRPr="00F57451">
              <w:rPr>
                <w:color w:val="000000" w:themeColor="text1"/>
              </w:rPr>
              <w:t>8</w:t>
            </w:r>
            <w:r w:rsidR="12AE99BC" w:rsidRPr="00F57451">
              <w:rPr>
                <w:color w:val="000000" w:themeColor="text1"/>
              </w:rPr>
              <w:t>9</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50D1F828" w14:textId="64E0BA18" w:rsidR="00C35FB9" w:rsidRPr="00F57451" w:rsidRDefault="70E53CD5" w:rsidP="0021250B">
            <w:pPr>
              <w:pStyle w:val="cuatexto"/>
              <w:jc w:val="right"/>
            </w:pPr>
            <w:r w:rsidRPr="00F57451">
              <w:rPr>
                <w:color w:val="000000" w:themeColor="text1"/>
              </w:rPr>
              <w:t>7</w:t>
            </w:r>
            <w:r w:rsidR="499B3E39" w:rsidRPr="00F57451">
              <w:rPr>
                <w:color w:val="000000" w:themeColor="text1"/>
              </w:rPr>
              <w:t>1</w:t>
            </w:r>
          </w:p>
        </w:tc>
        <w:tc>
          <w:tcPr>
            <w:tcW w:w="1398" w:type="dxa"/>
            <w:tcBorders>
              <w:top w:val="single" w:sz="2" w:space="0" w:color="auto"/>
              <w:bottom w:val="single" w:sz="2" w:space="0" w:color="auto"/>
              <w:right w:val="single" w:sz="4" w:space="0" w:color="auto"/>
            </w:tcBorders>
            <w:shd w:val="clear" w:color="auto" w:fill="auto"/>
            <w:noWrap/>
            <w:vAlign w:val="bottom"/>
            <w:hideMark/>
          </w:tcPr>
          <w:p w14:paraId="2229E788" w14:textId="1C502322" w:rsidR="00C35FB9" w:rsidRPr="00F57451" w:rsidRDefault="70E53CD5" w:rsidP="0021250B">
            <w:pPr>
              <w:pStyle w:val="cuatexto"/>
              <w:jc w:val="right"/>
            </w:pPr>
            <w:r w:rsidRPr="00F57451">
              <w:rPr>
                <w:color w:val="000000" w:themeColor="text1"/>
              </w:rPr>
              <w:t>8</w:t>
            </w:r>
            <w:r w:rsidR="36D4CFFA" w:rsidRPr="00F57451">
              <w:rPr>
                <w:color w:val="000000" w:themeColor="text1"/>
              </w:rPr>
              <w:t>9</w:t>
            </w:r>
          </w:p>
        </w:tc>
        <w:tc>
          <w:tcPr>
            <w:tcW w:w="992" w:type="dxa"/>
            <w:tcBorders>
              <w:top w:val="single" w:sz="2" w:space="0" w:color="auto"/>
              <w:left w:val="single" w:sz="4" w:space="0" w:color="auto"/>
              <w:bottom w:val="single" w:sz="2" w:space="0" w:color="auto"/>
            </w:tcBorders>
            <w:shd w:val="clear" w:color="auto" w:fill="auto"/>
            <w:noWrap/>
            <w:vAlign w:val="bottom"/>
            <w:hideMark/>
          </w:tcPr>
          <w:p w14:paraId="3CA40D72" w14:textId="49607EDB" w:rsidR="00C35FB9" w:rsidRPr="00F57451" w:rsidRDefault="70E53CD5" w:rsidP="0021250B">
            <w:pPr>
              <w:pStyle w:val="cuatexto"/>
              <w:jc w:val="right"/>
            </w:pPr>
            <w:r w:rsidRPr="00F57451">
              <w:rPr>
                <w:color w:val="000000" w:themeColor="text1"/>
              </w:rPr>
              <w:t>7</w:t>
            </w:r>
            <w:r w:rsidR="6C371D71" w:rsidRPr="00F57451">
              <w:rPr>
                <w:color w:val="000000" w:themeColor="text1"/>
              </w:rPr>
              <w:t>9</w:t>
            </w:r>
          </w:p>
        </w:tc>
        <w:tc>
          <w:tcPr>
            <w:tcW w:w="1579" w:type="dxa"/>
            <w:tcBorders>
              <w:top w:val="single" w:sz="2" w:space="0" w:color="auto"/>
              <w:bottom w:val="single" w:sz="2" w:space="0" w:color="auto"/>
            </w:tcBorders>
            <w:shd w:val="clear" w:color="auto" w:fill="auto"/>
            <w:noWrap/>
            <w:vAlign w:val="bottom"/>
            <w:hideMark/>
          </w:tcPr>
          <w:p w14:paraId="7CA49B5D" w14:textId="3AAD1112" w:rsidR="00C35FB9" w:rsidRPr="00F57451" w:rsidRDefault="00C35FB9" w:rsidP="0021250B">
            <w:pPr>
              <w:pStyle w:val="cuatexto"/>
              <w:jc w:val="right"/>
            </w:pPr>
            <w:r w:rsidRPr="00F57451">
              <w:t>93</w:t>
            </w:r>
          </w:p>
        </w:tc>
      </w:tr>
      <w:tr w:rsidR="003F2831" w:rsidRPr="00C35FB9" w14:paraId="012B5257" w14:textId="77777777" w:rsidTr="00856A22">
        <w:trPr>
          <w:trHeight w:val="198"/>
          <w:jc w:val="center"/>
        </w:trPr>
        <w:tc>
          <w:tcPr>
            <w:tcW w:w="1418" w:type="dxa"/>
            <w:vMerge/>
            <w:tcBorders>
              <w:bottom w:val="single" w:sz="4" w:space="0" w:color="auto"/>
            </w:tcBorders>
            <w:vAlign w:val="center"/>
            <w:hideMark/>
          </w:tcPr>
          <w:p w14:paraId="79847FDD" w14:textId="77777777" w:rsidR="00C35FB9" w:rsidRPr="00F57451" w:rsidRDefault="00C35FB9" w:rsidP="00C35FB9">
            <w:pPr>
              <w:rPr>
                <w:rFonts w:ascii="Arial Narrow" w:hAnsi="Arial Narrow" w:cs="Calibri"/>
                <w:color w:val="000000"/>
                <w:sz w:val="20"/>
                <w:szCs w:val="20"/>
              </w:rPr>
            </w:pPr>
          </w:p>
        </w:tc>
        <w:tc>
          <w:tcPr>
            <w:tcW w:w="1701" w:type="dxa"/>
            <w:tcBorders>
              <w:top w:val="single" w:sz="2" w:space="0" w:color="auto"/>
              <w:bottom w:val="single" w:sz="2" w:space="0" w:color="auto"/>
            </w:tcBorders>
            <w:shd w:val="clear" w:color="auto" w:fill="auto"/>
            <w:noWrap/>
            <w:vAlign w:val="bottom"/>
            <w:hideMark/>
          </w:tcPr>
          <w:p w14:paraId="6B2A29BC" w14:textId="77777777" w:rsidR="00C35FB9" w:rsidRPr="00F57451" w:rsidRDefault="00C35FB9" w:rsidP="0021250B">
            <w:pPr>
              <w:pStyle w:val="cuatexto"/>
            </w:pPr>
            <w:r w:rsidRPr="00F57451">
              <w:t>Rurales pequeños</w:t>
            </w:r>
          </w:p>
        </w:tc>
        <w:tc>
          <w:tcPr>
            <w:tcW w:w="1134" w:type="dxa"/>
            <w:tcBorders>
              <w:top w:val="single" w:sz="2" w:space="0" w:color="auto"/>
              <w:bottom w:val="single" w:sz="2" w:space="0" w:color="auto"/>
            </w:tcBorders>
            <w:shd w:val="clear" w:color="auto" w:fill="auto"/>
            <w:noWrap/>
            <w:vAlign w:val="bottom"/>
            <w:hideMark/>
          </w:tcPr>
          <w:p w14:paraId="4B8FF33A" w14:textId="15EF778B" w:rsidR="00C35FB9" w:rsidRPr="00F57451" w:rsidRDefault="70E53CD5" w:rsidP="0021250B">
            <w:pPr>
              <w:pStyle w:val="cuatexto"/>
              <w:jc w:val="right"/>
            </w:pPr>
            <w:r w:rsidRPr="00F57451">
              <w:rPr>
                <w:color w:val="000000" w:themeColor="text1"/>
              </w:rPr>
              <w:t>7</w:t>
            </w:r>
            <w:r w:rsidR="40CAC90F" w:rsidRPr="00F57451">
              <w:rPr>
                <w:color w:val="000000" w:themeColor="text1"/>
              </w:rPr>
              <w:t>3</w:t>
            </w:r>
          </w:p>
        </w:tc>
        <w:tc>
          <w:tcPr>
            <w:tcW w:w="1418" w:type="dxa"/>
            <w:tcBorders>
              <w:top w:val="single" w:sz="2" w:space="0" w:color="auto"/>
              <w:bottom w:val="single" w:sz="2" w:space="0" w:color="auto"/>
              <w:right w:val="single" w:sz="4" w:space="0" w:color="auto"/>
            </w:tcBorders>
            <w:shd w:val="clear" w:color="auto" w:fill="auto"/>
            <w:noWrap/>
            <w:vAlign w:val="bottom"/>
            <w:hideMark/>
          </w:tcPr>
          <w:p w14:paraId="6C72E17E" w14:textId="1EC9DD20" w:rsidR="00C35FB9" w:rsidRPr="00F57451" w:rsidRDefault="39EFFDD8" w:rsidP="0021250B">
            <w:pPr>
              <w:pStyle w:val="cuatexto"/>
              <w:jc w:val="right"/>
            </w:pPr>
            <w:r w:rsidRPr="00F57451">
              <w:rPr>
                <w:color w:val="000000" w:themeColor="text1"/>
              </w:rPr>
              <w:t>71</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0E418E6C" w14:textId="4134CEFF" w:rsidR="00C35FB9" w:rsidRPr="00F57451" w:rsidRDefault="1FE1CF12" w:rsidP="0021250B">
            <w:pPr>
              <w:pStyle w:val="cuatexto"/>
              <w:jc w:val="right"/>
            </w:pPr>
            <w:r w:rsidRPr="00F57451">
              <w:rPr>
                <w:color w:val="000000" w:themeColor="text1"/>
              </w:rPr>
              <w:t>78</w:t>
            </w:r>
          </w:p>
        </w:tc>
        <w:tc>
          <w:tcPr>
            <w:tcW w:w="1417" w:type="dxa"/>
            <w:tcBorders>
              <w:top w:val="single" w:sz="2" w:space="0" w:color="auto"/>
              <w:bottom w:val="single" w:sz="2" w:space="0" w:color="auto"/>
              <w:right w:val="single" w:sz="4" w:space="0" w:color="auto"/>
            </w:tcBorders>
            <w:shd w:val="clear" w:color="auto" w:fill="auto"/>
            <w:noWrap/>
            <w:vAlign w:val="bottom"/>
            <w:hideMark/>
          </w:tcPr>
          <w:p w14:paraId="04016B3A" w14:textId="71E8B02D" w:rsidR="00C35FB9" w:rsidRPr="00F57451" w:rsidRDefault="00C35FB9" w:rsidP="0021250B">
            <w:pPr>
              <w:pStyle w:val="cuatexto"/>
              <w:jc w:val="right"/>
            </w:pPr>
            <w:r w:rsidRPr="00F57451">
              <w:t>86</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457B4711" w14:textId="21F5D339" w:rsidR="00C35FB9" w:rsidRPr="00F57451" w:rsidRDefault="70E53CD5" w:rsidP="0021250B">
            <w:pPr>
              <w:pStyle w:val="cuatexto"/>
              <w:jc w:val="right"/>
            </w:pPr>
            <w:r w:rsidRPr="00F57451">
              <w:rPr>
                <w:color w:val="000000" w:themeColor="text1"/>
              </w:rPr>
              <w:t>7</w:t>
            </w:r>
            <w:r w:rsidR="48224715" w:rsidRPr="00F57451">
              <w:rPr>
                <w:color w:val="000000" w:themeColor="text1"/>
              </w:rPr>
              <w:t>8</w:t>
            </w:r>
          </w:p>
        </w:tc>
        <w:tc>
          <w:tcPr>
            <w:tcW w:w="1398" w:type="dxa"/>
            <w:tcBorders>
              <w:top w:val="single" w:sz="2" w:space="0" w:color="auto"/>
              <w:bottom w:val="single" w:sz="2" w:space="0" w:color="auto"/>
              <w:right w:val="single" w:sz="4" w:space="0" w:color="auto"/>
            </w:tcBorders>
            <w:shd w:val="clear" w:color="auto" w:fill="auto"/>
            <w:noWrap/>
            <w:vAlign w:val="bottom"/>
            <w:hideMark/>
          </w:tcPr>
          <w:p w14:paraId="25623D74" w14:textId="6EB4E93A" w:rsidR="00C35FB9" w:rsidRPr="00F57451" w:rsidRDefault="70E53CD5" w:rsidP="0021250B">
            <w:pPr>
              <w:pStyle w:val="cuatexto"/>
              <w:jc w:val="right"/>
            </w:pPr>
            <w:r w:rsidRPr="00F57451">
              <w:rPr>
                <w:color w:val="000000" w:themeColor="text1"/>
              </w:rPr>
              <w:t>8</w:t>
            </w:r>
            <w:r w:rsidR="72CEE646" w:rsidRPr="00F57451">
              <w:rPr>
                <w:color w:val="000000" w:themeColor="text1"/>
              </w:rPr>
              <w:t>8</w:t>
            </w:r>
          </w:p>
        </w:tc>
        <w:tc>
          <w:tcPr>
            <w:tcW w:w="992" w:type="dxa"/>
            <w:tcBorders>
              <w:top w:val="single" w:sz="2" w:space="0" w:color="auto"/>
              <w:left w:val="single" w:sz="4" w:space="0" w:color="auto"/>
              <w:bottom w:val="single" w:sz="2" w:space="0" w:color="auto"/>
            </w:tcBorders>
            <w:shd w:val="clear" w:color="auto" w:fill="auto"/>
            <w:noWrap/>
            <w:vAlign w:val="bottom"/>
            <w:hideMark/>
          </w:tcPr>
          <w:p w14:paraId="44DC62A8" w14:textId="2D6446C4" w:rsidR="00C35FB9" w:rsidRPr="00F57451" w:rsidRDefault="70E53CD5" w:rsidP="0021250B">
            <w:pPr>
              <w:pStyle w:val="cuatexto"/>
              <w:jc w:val="right"/>
            </w:pPr>
            <w:r w:rsidRPr="00F57451">
              <w:rPr>
                <w:color w:val="000000" w:themeColor="text1"/>
              </w:rPr>
              <w:t>8</w:t>
            </w:r>
            <w:r w:rsidR="4AEF37B1" w:rsidRPr="00F57451">
              <w:rPr>
                <w:color w:val="000000" w:themeColor="text1"/>
              </w:rPr>
              <w:t>3</w:t>
            </w:r>
          </w:p>
        </w:tc>
        <w:tc>
          <w:tcPr>
            <w:tcW w:w="1579" w:type="dxa"/>
            <w:tcBorders>
              <w:top w:val="single" w:sz="2" w:space="0" w:color="auto"/>
              <w:bottom w:val="single" w:sz="2" w:space="0" w:color="auto"/>
            </w:tcBorders>
            <w:shd w:val="clear" w:color="auto" w:fill="auto"/>
            <w:noWrap/>
            <w:vAlign w:val="bottom"/>
            <w:hideMark/>
          </w:tcPr>
          <w:p w14:paraId="55C1A6DD" w14:textId="7AFB87DE" w:rsidR="00C35FB9" w:rsidRPr="00F57451" w:rsidRDefault="2A912A9F" w:rsidP="0021250B">
            <w:pPr>
              <w:pStyle w:val="cuatexto"/>
              <w:jc w:val="right"/>
            </w:pPr>
            <w:r w:rsidRPr="00F57451">
              <w:rPr>
                <w:color w:val="000000" w:themeColor="text1"/>
              </w:rPr>
              <w:t>91</w:t>
            </w:r>
          </w:p>
        </w:tc>
      </w:tr>
      <w:tr w:rsidR="003F2831" w:rsidRPr="00C35FB9" w14:paraId="0508A82B" w14:textId="77777777" w:rsidTr="00856A22">
        <w:trPr>
          <w:trHeight w:val="198"/>
          <w:jc w:val="center"/>
        </w:trPr>
        <w:tc>
          <w:tcPr>
            <w:tcW w:w="1418" w:type="dxa"/>
            <w:vMerge/>
            <w:tcBorders>
              <w:bottom w:val="single" w:sz="4" w:space="0" w:color="auto"/>
            </w:tcBorders>
            <w:vAlign w:val="center"/>
            <w:hideMark/>
          </w:tcPr>
          <w:p w14:paraId="76029637" w14:textId="77777777" w:rsidR="00C35FB9" w:rsidRPr="00F57451" w:rsidRDefault="00C35FB9" w:rsidP="00C35FB9">
            <w:pPr>
              <w:rPr>
                <w:rFonts w:ascii="Arial Narrow" w:hAnsi="Arial Narrow" w:cs="Calibri"/>
                <w:color w:val="000000"/>
                <w:sz w:val="20"/>
                <w:szCs w:val="20"/>
              </w:rPr>
            </w:pPr>
          </w:p>
        </w:tc>
        <w:tc>
          <w:tcPr>
            <w:tcW w:w="1701" w:type="dxa"/>
            <w:tcBorders>
              <w:top w:val="single" w:sz="2" w:space="0" w:color="auto"/>
              <w:bottom w:val="single" w:sz="4" w:space="0" w:color="auto"/>
            </w:tcBorders>
            <w:shd w:val="clear" w:color="auto" w:fill="auto"/>
            <w:noWrap/>
            <w:vAlign w:val="bottom"/>
            <w:hideMark/>
          </w:tcPr>
          <w:p w14:paraId="5C49A82D" w14:textId="77777777" w:rsidR="00C35FB9" w:rsidRPr="00F57451" w:rsidRDefault="00C35FB9" w:rsidP="0021250B">
            <w:pPr>
              <w:pStyle w:val="cuatexto"/>
            </w:pPr>
            <w:r w:rsidRPr="00F57451">
              <w:t>Zonas Especiales</w:t>
            </w:r>
          </w:p>
        </w:tc>
        <w:tc>
          <w:tcPr>
            <w:tcW w:w="1134" w:type="dxa"/>
            <w:tcBorders>
              <w:top w:val="single" w:sz="2" w:space="0" w:color="auto"/>
              <w:bottom w:val="single" w:sz="4" w:space="0" w:color="auto"/>
            </w:tcBorders>
            <w:shd w:val="clear" w:color="auto" w:fill="auto"/>
            <w:noWrap/>
            <w:vAlign w:val="bottom"/>
            <w:hideMark/>
          </w:tcPr>
          <w:p w14:paraId="10C5B6D1" w14:textId="1E985878" w:rsidR="00C35FB9" w:rsidRPr="00F57451" w:rsidRDefault="70E53CD5" w:rsidP="0021250B">
            <w:pPr>
              <w:pStyle w:val="cuatexto"/>
              <w:jc w:val="right"/>
            </w:pPr>
            <w:r w:rsidRPr="00F57451">
              <w:rPr>
                <w:color w:val="000000" w:themeColor="text1"/>
              </w:rPr>
              <w:t>8</w:t>
            </w:r>
            <w:r w:rsidR="755403AE" w:rsidRPr="00F57451">
              <w:rPr>
                <w:color w:val="000000" w:themeColor="text1"/>
              </w:rPr>
              <w:t>4</w:t>
            </w:r>
          </w:p>
        </w:tc>
        <w:tc>
          <w:tcPr>
            <w:tcW w:w="1418" w:type="dxa"/>
            <w:tcBorders>
              <w:top w:val="single" w:sz="2" w:space="0" w:color="auto"/>
              <w:bottom w:val="single" w:sz="4" w:space="0" w:color="auto"/>
              <w:right w:val="single" w:sz="4" w:space="0" w:color="auto"/>
            </w:tcBorders>
            <w:shd w:val="clear" w:color="auto" w:fill="auto"/>
            <w:noWrap/>
            <w:vAlign w:val="bottom"/>
            <w:hideMark/>
          </w:tcPr>
          <w:p w14:paraId="0C033C0E" w14:textId="5586C125" w:rsidR="00C35FB9" w:rsidRPr="00F57451" w:rsidRDefault="70E53CD5" w:rsidP="0021250B">
            <w:pPr>
              <w:pStyle w:val="cuatexto"/>
              <w:jc w:val="right"/>
            </w:pPr>
            <w:r w:rsidRPr="00F57451">
              <w:rPr>
                <w:color w:val="000000" w:themeColor="text1"/>
              </w:rPr>
              <w:t>9</w:t>
            </w:r>
            <w:r w:rsidR="46DB1FC7" w:rsidRPr="00F57451">
              <w:rPr>
                <w:color w:val="000000" w:themeColor="text1"/>
              </w:rPr>
              <w:t>5</w:t>
            </w:r>
          </w:p>
        </w:tc>
        <w:tc>
          <w:tcPr>
            <w:tcW w:w="992" w:type="dxa"/>
            <w:gridSpan w:val="2"/>
            <w:tcBorders>
              <w:top w:val="single" w:sz="2" w:space="0" w:color="auto"/>
              <w:left w:val="single" w:sz="4" w:space="0" w:color="auto"/>
              <w:bottom w:val="single" w:sz="4" w:space="0" w:color="auto"/>
            </w:tcBorders>
            <w:shd w:val="clear" w:color="auto" w:fill="auto"/>
            <w:noWrap/>
            <w:vAlign w:val="bottom"/>
            <w:hideMark/>
          </w:tcPr>
          <w:p w14:paraId="7323AD8A" w14:textId="2DAC8235" w:rsidR="00C35FB9" w:rsidRPr="00F57451" w:rsidRDefault="014BF513" w:rsidP="0021250B">
            <w:pPr>
              <w:pStyle w:val="cuatexto"/>
              <w:jc w:val="right"/>
            </w:pPr>
            <w:r w:rsidRPr="00F57451">
              <w:rPr>
                <w:color w:val="000000" w:themeColor="text1"/>
              </w:rPr>
              <w:t>91</w:t>
            </w:r>
          </w:p>
        </w:tc>
        <w:tc>
          <w:tcPr>
            <w:tcW w:w="1417" w:type="dxa"/>
            <w:tcBorders>
              <w:top w:val="single" w:sz="2" w:space="0" w:color="auto"/>
              <w:bottom w:val="single" w:sz="4" w:space="0" w:color="auto"/>
              <w:right w:val="single" w:sz="4" w:space="0" w:color="auto"/>
            </w:tcBorders>
            <w:shd w:val="clear" w:color="auto" w:fill="auto"/>
            <w:noWrap/>
            <w:vAlign w:val="bottom"/>
            <w:hideMark/>
          </w:tcPr>
          <w:p w14:paraId="3AC579C6" w14:textId="4E0BF5F5" w:rsidR="00C35FB9" w:rsidRPr="00F57451" w:rsidRDefault="70E53CD5" w:rsidP="0021250B">
            <w:pPr>
              <w:pStyle w:val="cuatexto"/>
              <w:jc w:val="right"/>
            </w:pPr>
            <w:r w:rsidRPr="00F57451">
              <w:rPr>
                <w:color w:val="000000" w:themeColor="text1"/>
              </w:rPr>
              <w:t>9</w:t>
            </w:r>
            <w:r w:rsidR="0B2622DB" w:rsidRPr="00F57451">
              <w:rPr>
                <w:color w:val="000000" w:themeColor="text1"/>
              </w:rPr>
              <w:t>1</w:t>
            </w:r>
          </w:p>
        </w:tc>
        <w:tc>
          <w:tcPr>
            <w:tcW w:w="992" w:type="dxa"/>
            <w:gridSpan w:val="2"/>
            <w:tcBorders>
              <w:top w:val="single" w:sz="2" w:space="0" w:color="auto"/>
              <w:left w:val="single" w:sz="4" w:space="0" w:color="auto"/>
              <w:bottom w:val="single" w:sz="4" w:space="0" w:color="auto"/>
            </w:tcBorders>
            <w:shd w:val="clear" w:color="auto" w:fill="auto"/>
            <w:noWrap/>
            <w:vAlign w:val="bottom"/>
            <w:hideMark/>
          </w:tcPr>
          <w:p w14:paraId="44DD7779" w14:textId="3BE79584" w:rsidR="00C35FB9" w:rsidRPr="00F57451" w:rsidRDefault="70E53CD5" w:rsidP="0021250B">
            <w:pPr>
              <w:pStyle w:val="cuatexto"/>
              <w:jc w:val="right"/>
            </w:pPr>
            <w:r w:rsidRPr="00F57451">
              <w:rPr>
                <w:color w:val="000000" w:themeColor="text1"/>
              </w:rPr>
              <w:t>8</w:t>
            </w:r>
            <w:r w:rsidR="530CB725" w:rsidRPr="00F57451">
              <w:rPr>
                <w:color w:val="000000" w:themeColor="text1"/>
              </w:rPr>
              <w:t>4</w:t>
            </w:r>
          </w:p>
        </w:tc>
        <w:tc>
          <w:tcPr>
            <w:tcW w:w="1398" w:type="dxa"/>
            <w:tcBorders>
              <w:top w:val="single" w:sz="2" w:space="0" w:color="auto"/>
              <w:bottom w:val="single" w:sz="4" w:space="0" w:color="auto"/>
              <w:right w:val="single" w:sz="4" w:space="0" w:color="auto"/>
            </w:tcBorders>
            <w:shd w:val="clear" w:color="auto" w:fill="auto"/>
            <w:noWrap/>
            <w:vAlign w:val="bottom"/>
            <w:hideMark/>
          </w:tcPr>
          <w:p w14:paraId="7F3D2EED" w14:textId="3E5FB6CE" w:rsidR="00C35FB9" w:rsidRPr="00F57451" w:rsidRDefault="70E53CD5" w:rsidP="0021250B">
            <w:pPr>
              <w:pStyle w:val="cuatexto"/>
              <w:jc w:val="right"/>
            </w:pPr>
            <w:r w:rsidRPr="00F57451">
              <w:rPr>
                <w:color w:val="000000" w:themeColor="text1"/>
              </w:rPr>
              <w:t>9</w:t>
            </w:r>
            <w:r w:rsidR="42968511" w:rsidRPr="00F57451">
              <w:rPr>
                <w:color w:val="000000" w:themeColor="text1"/>
              </w:rPr>
              <w:t>5</w:t>
            </w:r>
          </w:p>
        </w:tc>
        <w:tc>
          <w:tcPr>
            <w:tcW w:w="992" w:type="dxa"/>
            <w:tcBorders>
              <w:top w:val="single" w:sz="2" w:space="0" w:color="auto"/>
              <w:left w:val="single" w:sz="4" w:space="0" w:color="auto"/>
              <w:bottom w:val="single" w:sz="4" w:space="0" w:color="auto"/>
            </w:tcBorders>
            <w:shd w:val="clear" w:color="auto" w:fill="auto"/>
            <w:noWrap/>
            <w:vAlign w:val="bottom"/>
            <w:hideMark/>
          </w:tcPr>
          <w:p w14:paraId="693E2F5C" w14:textId="78F4CC1B" w:rsidR="00C35FB9" w:rsidRPr="00F57451" w:rsidRDefault="26E19C68" w:rsidP="0021250B">
            <w:pPr>
              <w:pStyle w:val="cuatexto"/>
              <w:jc w:val="right"/>
            </w:pPr>
            <w:r w:rsidRPr="00F57451">
              <w:rPr>
                <w:color w:val="000000" w:themeColor="text1"/>
              </w:rPr>
              <w:t>80</w:t>
            </w:r>
          </w:p>
        </w:tc>
        <w:tc>
          <w:tcPr>
            <w:tcW w:w="1579" w:type="dxa"/>
            <w:tcBorders>
              <w:top w:val="single" w:sz="2" w:space="0" w:color="auto"/>
              <w:bottom w:val="single" w:sz="4" w:space="0" w:color="auto"/>
            </w:tcBorders>
            <w:shd w:val="clear" w:color="auto" w:fill="auto"/>
            <w:noWrap/>
            <w:vAlign w:val="bottom"/>
            <w:hideMark/>
          </w:tcPr>
          <w:p w14:paraId="11ABC09B" w14:textId="62472EC1" w:rsidR="00C35FB9" w:rsidRPr="00F57451" w:rsidRDefault="5AFD3469" w:rsidP="0021250B">
            <w:pPr>
              <w:pStyle w:val="cuatexto"/>
              <w:jc w:val="right"/>
            </w:pPr>
            <w:r w:rsidRPr="00F57451">
              <w:t>94</w:t>
            </w:r>
          </w:p>
        </w:tc>
      </w:tr>
      <w:tr w:rsidR="003F2831" w14:paraId="15031563" w14:textId="77777777" w:rsidTr="00856A22">
        <w:trPr>
          <w:trHeight w:val="198"/>
          <w:jc w:val="center"/>
        </w:trPr>
        <w:tc>
          <w:tcPr>
            <w:tcW w:w="1418" w:type="dxa"/>
            <w:vMerge w:val="restart"/>
            <w:tcBorders>
              <w:top w:val="single" w:sz="4" w:space="0" w:color="auto"/>
              <w:bottom w:val="single" w:sz="2" w:space="0" w:color="auto"/>
            </w:tcBorders>
            <w:shd w:val="clear" w:color="auto" w:fill="auto"/>
            <w:noWrap/>
            <w:vAlign w:val="center"/>
            <w:hideMark/>
          </w:tcPr>
          <w:p w14:paraId="1C8C323F" w14:textId="394E1D50" w:rsidR="6C70E349" w:rsidRPr="00F57451" w:rsidRDefault="6C70E349" w:rsidP="6CEC54BD">
            <w:pPr>
              <w:jc w:val="center"/>
              <w:rPr>
                <w:rFonts w:ascii="Arial Narrow" w:hAnsi="Arial Narrow" w:cs="Calibri"/>
                <w:color w:val="000000" w:themeColor="text1"/>
                <w:sz w:val="20"/>
                <w:szCs w:val="20"/>
              </w:rPr>
            </w:pPr>
            <w:r w:rsidRPr="00F57451">
              <w:rPr>
                <w:rFonts w:ascii="Arial Narrow" w:hAnsi="Arial Narrow" w:cs="Calibri"/>
                <w:color w:val="000000" w:themeColor="text1"/>
                <w:sz w:val="20"/>
                <w:szCs w:val="20"/>
              </w:rPr>
              <w:t>Cita en 4-</w:t>
            </w:r>
            <w:r w:rsidR="009C6948" w:rsidRPr="00F57451">
              <w:rPr>
                <w:rFonts w:ascii="Arial Narrow" w:hAnsi="Arial Narrow" w:cs="Calibri"/>
                <w:color w:val="000000" w:themeColor="text1"/>
                <w:sz w:val="20"/>
                <w:szCs w:val="20"/>
              </w:rPr>
              <w:t>5</w:t>
            </w:r>
            <w:r w:rsidRPr="00F57451">
              <w:rPr>
                <w:rFonts w:ascii="Arial Narrow" w:hAnsi="Arial Narrow" w:cs="Calibri"/>
                <w:color w:val="000000" w:themeColor="text1"/>
                <w:sz w:val="20"/>
                <w:szCs w:val="20"/>
              </w:rPr>
              <w:t xml:space="preserve"> días</w:t>
            </w:r>
          </w:p>
        </w:tc>
        <w:tc>
          <w:tcPr>
            <w:tcW w:w="1701" w:type="dxa"/>
            <w:tcBorders>
              <w:top w:val="single" w:sz="4" w:space="0" w:color="auto"/>
              <w:bottom w:val="single" w:sz="2" w:space="0" w:color="auto"/>
            </w:tcBorders>
            <w:shd w:val="clear" w:color="auto" w:fill="auto"/>
            <w:noWrap/>
            <w:vAlign w:val="bottom"/>
            <w:hideMark/>
          </w:tcPr>
          <w:p w14:paraId="4782BA94" w14:textId="388004B2" w:rsidR="6C70E349" w:rsidRPr="00F57451" w:rsidRDefault="6C70E349" w:rsidP="0021250B">
            <w:pPr>
              <w:pStyle w:val="cuatexto"/>
              <w:rPr>
                <w:color w:val="000000" w:themeColor="text1"/>
              </w:rPr>
            </w:pPr>
            <w:r w:rsidRPr="00F57451">
              <w:rPr>
                <w:color w:val="000000" w:themeColor="text1"/>
              </w:rPr>
              <w:t>Urbanos</w:t>
            </w:r>
          </w:p>
        </w:tc>
        <w:tc>
          <w:tcPr>
            <w:tcW w:w="1134" w:type="dxa"/>
            <w:tcBorders>
              <w:top w:val="single" w:sz="4" w:space="0" w:color="auto"/>
              <w:bottom w:val="single" w:sz="2" w:space="0" w:color="auto"/>
            </w:tcBorders>
            <w:shd w:val="clear" w:color="auto" w:fill="auto"/>
            <w:noWrap/>
            <w:vAlign w:val="bottom"/>
            <w:hideMark/>
          </w:tcPr>
          <w:p w14:paraId="6B43649E" w14:textId="7E2C029E" w:rsidR="6CEC54BD" w:rsidRPr="00F57451" w:rsidRDefault="1CDF04DD" w:rsidP="0021250B">
            <w:pPr>
              <w:pStyle w:val="cuatexto"/>
              <w:jc w:val="right"/>
              <w:rPr>
                <w:color w:val="000000" w:themeColor="text1"/>
              </w:rPr>
            </w:pPr>
            <w:r w:rsidRPr="00F57451">
              <w:rPr>
                <w:color w:val="000000" w:themeColor="text1"/>
              </w:rPr>
              <w:t>58</w:t>
            </w:r>
          </w:p>
        </w:tc>
        <w:tc>
          <w:tcPr>
            <w:tcW w:w="1418" w:type="dxa"/>
            <w:tcBorders>
              <w:top w:val="single" w:sz="4" w:space="0" w:color="auto"/>
              <w:bottom w:val="single" w:sz="2" w:space="0" w:color="auto"/>
              <w:right w:val="single" w:sz="4" w:space="0" w:color="auto"/>
            </w:tcBorders>
            <w:shd w:val="clear" w:color="auto" w:fill="auto"/>
            <w:noWrap/>
            <w:vAlign w:val="bottom"/>
            <w:hideMark/>
          </w:tcPr>
          <w:p w14:paraId="34BC3D4A" w14:textId="5BBE02F7" w:rsidR="6CEC54BD" w:rsidRPr="00F57451" w:rsidRDefault="439433C3" w:rsidP="0021250B">
            <w:pPr>
              <w:pStyle w:val="cuatexto"/>
              <w:jc w:val="right"/>
              <w:rPr>
                <w:color w:val="000000" w:themeColor="text1"/>
              </w:rPr>
            </w:pPr>
            <w:r w:rsidRPr="00F57451">
              <w:rPr>
                <w:color w:val="000000" w:themeColor="text1"/>
              </w:rPr>
              <w:t>61</w:t>
            </w:r>
          </w:p>
        </w:tc>
        <w:tc>
          <w:tcPr>
            <w:tcW w:w="992" w:type="dxa"/>
            <w:gridSpan w:val="2"/>
            <w:tcBorders>
              <w:top w:val="single" w:sz="4" w:space="0" w:color="auto"/>
              <w:left w:val="single" w:sz="4" w:space="0" w:color="auto"/>
              <w:bottom w:val="single" w:sz="2" w:space="0" w:color="auto"/>
            </w:tcBorders>
            <w:shd w:val="clear" w:color="auto" w:fill="auto"/>
            <w:noWrap/>
            <w:vAlign w:val="bottom"/>
            <w:hideMark/>
          </w:tcPr>
          <w:p w14:paraId="77246936" w14:textId="64A657C9" w:rsidR="6CEC54BD" w:rsidRPr="00F57451" w:rsidRDefault="43D98F1E" w:rsidP="0021250B">
            <w:pPr>
              <w:pStyle w:val="cuatexto"/>
              <w:jc w:val="right"/>
              <w:rPr>
                <w:color w:val="000000" w:themeColor="text1"/>
              </w:rPr>
            </w:pPr>
            <w:r w:rsidRPr="00F57451">
              <w:rPr>
                <w:color w:val="000000" w:themeColor="text1"/>
              </w:rPr>
              <w:t>83</w:t>
            </w:r>
          </w:p>
        </w:tc>
        <w:tc>
          <w:tcPr>
            <w:tcW w:w="1417" w:type="dxa"/>
            <w:tcBorders>
              <w:top w:val="single" w:sz="4" w:space="0" w:color="auto"/>
              <w:bottom w:val="single" w:sz="2" w:space="0" w:color="auto"/>
              <w:right w:val="single" w:sz="4" w:space="0" w:color="auto"/>
            </w:tcBorders>
            <w:shd w:val="clear" w:color="auto" w:fill="auto"/>
            <w:noWrap/>
            <w:vAlign w:val="bottom"/>
            <w:hideMark/>
          </w:tcPr>
          <w:p w14:paraId="150B05A7" w14:textId="1F23EA41" w:rsidR="6CEC54BD" w:rsidRPr="00F57451" w:rsidRDefault="68CD6BF4" w:rsidP="0021250B">
            <w:pPr>
              <w:pStyle w:val="cuatexto"/>
              <w:jc w:val="right"/>
              <w:rPr>
                <w:color w:val="000000" w:themeColor="text1"/>
              </w:rPr>
            </w:pPr>
            <w:r w:rsidRPr="00F57451">
              <w:rPr>
                <w:color w:val="000000" w:themeColor="text1"/>
              </w:rPr>
              <w:t>87</w:t>
            </w:r>
          </w:p>
        </w:tc>
        <w:tc>
          <w:tcPr>
            <w:tcW w:w="992" w:type="dxa"/>
            <w:gridSpan w:val="2"/>
            <w:tcBorders>
              <w:top w:val="single" w:sz="4" w:space="0" w:color="auto"/>
              <w:left w:val="single" w:sz="4" w:space="0" w:color="auto"/>
              <w:bottom w:val="single" w:sz="2" w:space="0" w:color="auto"/>
            </w:tcBorders>
            <w:shd w:val="clear" w:color="auto" w:fill="auto"/>
            <w:noWrap/>
            <w:vAlign w:val="bottom"/>
            <w:hideMark/>
          </w:tcPr>
          <w:p w14:paraId="20B86262" w14:textId="4E5E6B85" w:rsidR="6CEC54BD" w:rsidRPr="00F57451" w:rsidRDefault="11C49B9C" w:rsidP="0021250B">
            <w:pPr>
              <w:pStyle w:val="cuatexto"/>
              <w:jc w:val="right"/>
              <w:rPr>
                <w:color w:val="000000" w:themeColor="text1"/>
              </w:rPr>
            </w:pPr>
            <w:r w:rsidRPr="00F57451">
              <w:rPr>
                <w:color w:val="000000" w:themeColor="text1"/>
              </w:rPr>
              <w:t>75</w:t>
            </w:r>
          </w:p>
        </w:tc>
        <w:tc>
          <w:tcPr>
            <w:tcW w:w="1398" w:type="dxa"/>
            <w:tcBorders>
              <w:top w:val="single" w:sz="4" w:space="0" w:color="auto"/>
              <w:bottom w:val="single" w:sz="2" w:space="0" w:color="auto"/>
              <w:right w:val="single" w:sz="4" w:space="0" w:color="auto"/>
            </w:tcBorders>
            <w:shd w:val="clear" w:color="auto" w:fill="auto"/>
            <w:noWrap/>
            <w:vAlign w:val="bottom"/>
            <w:hideMark/>
          </w:tcPr>
          <w:p w14:paraId="1E7C6D1F" w14:textId="7BCCC56E" w:rsidR="6CEC54BD" w:rsidRPr="00F57451" w:rsidRDefault="27FF5A95" w:rsidP="0021250B">
            <w:pPr>
              <w:pStyle w:val="cuatexto"/>
              <w:jc w:val="right"/>
              <w:rPr>
                <w:color w:val="000000" w:themeColor="text1"/>
              </w:rPr>
            </w:pPr>
            <w:r w:rsidRPr="00F57451">
              <w:rPr>
                <w:color w:val="000000" w:themeColor="text1"/>
              </w:rPr>
              <w:t>87</w:t>
            </w:r>
          </w:p>
        </w:tc>
        <w:tc>
          <w:tcPr>
            <w:tcW w:w="992" w:type="dxa"/>
            <w:tcBorders>
              <w:top w:val="single" w:sz="4" w:space="0" w:color="auto"/>
              <w:left w:val="single" w:sz="4" w:space="0" w:color="auto"/>
              <w:bottom w:val="single" w:sz="2" w:space="0" w:color="auto"/>
            </w:tcBorders>
            <w:shd w:val="clear" w:color="auto" w:fill="auto"/>
            <w:noWrap/>
            <w:vAlign w:val="bottom"/>
            <w:hideMark/>
          </w:tcPr>
          <w:p w14:paraId="2AE82902" w14:textId="65031A5B" w:rsidR="6CEC54BD" w:rsidRPr="00F57451" w:rsidRDefault="627F339A" w:rsidP="0021250B">
            <w:pPr>
              <w:pStyle w:val="cuatexto"/>
              <w:jc w:val="right"/>
              <w:rPr>
                <w:color w:val="000000" w:themeColor="text1"/>
              </w:rPr>
            </w:pPr>
            <w:r w:rsidRPr="00F57451">
              <w:rPr>
                <w:color w:val="000000" w:themeColor="text1"/>
              </w:rPr>
              <w:t>82</w:t>
            </w:r>
          </w:p>
        </w:tc>
        <w:tc>
          <w:tcPr>
            <w:tcW w:w="1579" w:type="dxa"/>
            <w:tcBorders>
              <w:top w:val="single" w:sz="4" w:space="0" w:color="auto"/>
              <w:bottom w:val="single" w:sz="2" w:space="0" w:color="auto"/>
            </w:tcBorders>
            <w:shd w:val="clear" w:color="auto" w:fill="auto"/>
            <w:noWrap/>
            <w:vAlign w:val="bottom"/>
            <w:hideMark/>
          </w:tcPr>
          <w:p w14:paraId="3A74184F" w14:textId="641EB9EA" w:rsidR="6CEC54BD" w:rsidRPr="00F57451" w:rsidRDefault="50B5613F" w:rsidP="0021250B">
            <w:pPr>
              <w:pStyle w:val="cuatexto"/>
              <w:jc w:val="right"/>
            </w:pPr>
            <w:r w:rsidRPr="00F57451">
              <w:t>95</w:t>
            </w:r>
          </w:p>
        </w:tc>
      </w:tr>
      <w:tr w:rsidR="003F2831" w14:paraId="3DD36A13" w14:textId="77777777" w:rsidTr="00856A22">
        <w:trPr>
          <w:trHeight w:val="198"/>
          <w:jc w:val="center"/>
        </w:trPr>
        <w:tc>
          <w:tcPr>
            <w:tcW w:w="1418" w:type="dxa"/>
            <w:vMerge/>
            <w:tcBorders>
              <w:bottom w:val="single" w:sz="2" w:space="0" w:color="auto"/>
            </w:tcBorders>
            <w:noWrap/>
            <w:vAlign w:val="center"/>
            <w:hideMark/>
          </w:tcPr>
          <w:p w14:paraId="5AC0E8AB" w14:textId="77777777" w:rsidR="00345A09" w:rsidRPr="00F57451" w:rsidRDefault="00345A09">
            <w:pPr>
              <w:rPr>
                <w:sz w:val="20"/>
                <w:szCs w:val="20"/>
              </w:rPr>
            </w:pPr>
          </w:p>
        </w:tc>
        <w:tc>
          <w:tcPr>
            <w:tcW w:w="1701" w:type="dxa"/>
            <w:tcBorders>
              <w:top w:val="single" w:sz="2" w:space="0" w:color="auto"/>
              <w:bottom w:val="single" w:sz="2" w:space="0" w:color="auto"/>
            </w:tcBorders>
            <w:shd w:val="clear" w:color="auto" w:fill="auto"/>
            <w:noWrap/>
            <w:vAlign w:val="bottom"/>
            <w:hideMark/>
          </w:tcPr>
          <w:p w14:paraId="0AC7BC2B" w14:textId="6D8905DF" w:rsidR="6C70E349" w:rsidRPr="00F57451" w:rsidRDefault="6C70E349" w:rsidP="0021250B">
            <w:pPr>
              <w:pStyle w:val="cuatexto"/>
              <w:rPr>
                <w:color w:val="000000" w:themeColor="text1"/>
              </w:rPr>
            </w:pPr>
            <w:r w:rsidRPr="00F57451">
              <w:rPr>
                <w:color w:val="000000" w:themeColor="text1"/>
              </w:rPr>
              <w:t>Rurales grandes</w:t>
            </w:r>
          </w:p>
        </w:tc>
        <w:tc>
          <w:tcPr>
            <w:tcW w:w="1134" w:type="dxa"/>
            <w:tcBorders>
              <w:top w:val="single" w:sz="2" w:space="0" w:color="auto"/>
              <w:bottom w:val="single" w:sz="2" w:space="0" w:color="auto"/>
            </w:tcBorders>
            <w:shd w:val="clear" w:color="auto" w:fill="auto"/>
            <w:noWrap/>
            <w:vAlign w:val="bottom"/>
            <w:hideMark/>
          </w:tcPr>
          <w:p w14:paraId="3C9A47F8" w14:textId="2974E8C7" w:rsidR="6CEC54BD" w:rsidRPr="00F57451" w:rsidRDefault="0C11C0F7" w:rsidP="0021250B">
            <w:pPr>
              <w:pStyle w:val="cuatexto"/>
              <w:jc w:val="right"/>
              <w:rPr>
                <w:color w:val="000000" w:themeColor="text1"/>
              </w:rPr>
            </w:pPr>
            <w:r w:rsidRPr="00F57451">
              <w:rPr>
                <w:color w:val="000000" w:themeColor="text1"/>
              </w:rPr>
              <w:t>66</w:t>
            </w:r>
          </w:p>
        </w:tc>
        <w:tc>
          <w:tcPr>
            <w:tcW w:w="1418" w:type="dxa"/>
            <w:tcBorders>
              <w:top w:val="single" w:sz="2" w:space="0" w:color="auto"/>
              <w:bottom w:val="single" w:sz="2" w:space="0" w:color="auto"/>
              <w:right w:val="single" w:sz="4" w:space="0" w:color="auto"/>
            </w:tcBorders>
            <w:shd w:val="clear" w:color="auto" w:fill="auto"/>
            <w:noWrap/>
            <w:vAlign w:val="bottom"/>
            <w:hideMark/>
          </w:tcPr>
          <w:p w14:paraId="034D1FB6" w14:textId="62A69D7A" w:rsidR="6CEC54BD" w:rsidRPr="00F57451" w:rsidRDefault="673B0D63" w:rsidP="0021250B">
            <w:pPr>
              <w:pStyle w:val="cuatexto"/>
              <w:jc w:val="right"/>
              <w:rPr>
                <w:color w:val="000000" w:themeColor="text1"/>
              </w:rPr>
            </w:pPr>
            <w:r w:rsidRPr="00F57451">
              <w:rPr>
                <w:color w:val="000000" w:themeColor="text1"/>
              </w:rPr>
              <w:t>63</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281EDC75" w14:textId="789B7A59" w:rsidR="6CEC54BD" w:rsidRPr="00F57451" w:rsidRDefault="43D98F1E" w:rsidP="0021250B">
            <w:pPr>
              <w:pStyle w:val="cuatexto"/>
              <w:jc w:val="right"/>
              <w:rPr>
                <w:color w:val="000000" w:themeColor="text1"/>
              </w:rPr>
            </w:pPr>
            <w:r w:rsidRPr="00F57451">
              <w:rPr>
                <w:color w:val="000000" w:themeColor="text1"/>
              </w:rPr>
              <w:t>85</w:t>
            </w:r>
          </w:p>
        </w:tc>
        <w:tc>
          <w:tcPr>
            <w:tcW w:w="1417" w:type="dxa"/>
            <w:tcBorders>
              <w:top w:val="single" w:sz="2" w:space="0" w:color="auto"/>
              <w:bottom w:val="single" w:sz="2" w:space="0" w:color="auto"/>
              <w:right w:val="single" w:sz="4" w:space="0" w:color="auto"/>
            </w:tcBorders>
            <w:shd w:val="clear" w:color="auto" w:fill="auto"/>
            <w:noWrap/>
            <w:vAlign w:val="bottom"/>
            <w:hideMark/>
          </w:tcPr>
          <w:p w14:paraId="1B8ACCCC" w14:textId="47D70AE2" w:rsidR="6CEC54BD" w:rsidRPr="00F57451" w:rsidRDefault="68CD6BF4" w:rsidP="0021250B">
            <w:pPr>
              <w:pStyle w:val="cuatexto"/>
              <w:jc w:val="right"/>
              <w:rPr>
                <w:color w:val="000000" w:themeColor="text1"/>
              </w:rPr>
            </w:pPr>
            <w:r w:rsidRPr="00F57451">
              <w:rPr>
                <w:color w:val="000000" w:themeColor="text1"/>
              </w:rPr>
              <w:t>92</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0B9924DD" w14:textId="2F9251F3" w:rsidR="6CEC54BD" w:rsidRPr="00F57451" w:rsidRDefault="11C49B9C" w:rsidP="0021250B">
            <w:pPr>
              <w:pStyle w:val="cuatexto"/>
              <w:jc w:val="right"/>
              <w:rPr>
                <w:color w:val="000000" w:themeColor="text1"/>
              </w:rPr>
            </w:pPr>
            <w:r w:rsidRPr="00F57451">
              <w:rPr>
                <w:color w:val="000000" w:themeColor="text1"/>
              </w:rPr>
              <w:t>75</w:t>
            </w:r>
          </w:p>
        </w:tc>
        <w:tc>
          <w:tcPr>
            <w:tcW w:w="1398" w:type="dxa"/>
            <w:tcBorders>
              <w:top w:val="single" w:sz="2" w:space="0" w:color="auto"/>
              <w:bottom w:val="single" w:sz="2" w:space="0" w:color="auto"/>
              <w:right w:val="single" w:sz="4" w:space="0" w:color="auto"/>
            </w:tcBorders>
            <w:shd w:val="clear" w:color="auto" w:fill="auto"/>
            <w:noWrap/>
            <w:vAlign w:val="bottom"/>
            <w:hideMark/>
          </w:tcPr>
          <w:p w14:paraId="20016F86" w14:textId="20C29A96" w:rsidR="6CEC54BD" w:rsidRPr="00F57451" w:rsidRDefault="20BDD364" w:rsidP="0021250B">
            <w:pPr>
              <w:pStyle w:val="cuatexto"/>
              <w:jc w:val="right"/>
              <w:rPr>
                <w:color w:val="000000" w:themeColor="text1"/>
              </w:rPr>
            </w:pPr>
            <w:r w:rsidRPr="00F57451">
              <w:rPr>
                <w:color w:val="000000" w:themeColor="text1"/>
              </w:rPr>
              <w:t>88</w:t>
            </w:r>
          </w:p>
        </w:tc>
        <w:tc>
          <w:tcPr>
            <w:tcW w:w="992" w:type="dxa"/>
            <w:tcBorders>
              <w:top w:val="single" w:sz="2" w:space="0" w:color="auto"/>
              <w:left w:val="single" w:sz="4" w:space="0" w:color="auto"/>
              <w:bottom w:val="single" w:sz="2" w:space="0" w:color="auto"/>
            </w:tcBorders>
            <w:shd w:val="clear" w:color="auto" w:fill="auto"/>
            <w:noWrap/>
            <w:vAlign w:val="bottom"/>
            <w:hideMark/>
          </w:tcPr>
          <w:p w14:paraId="2B667541" w14:textId="24E0BB6F" w:rsidR="6CEC54BD" w:rsidRPr="00F57451" w:rsidRDefault="627F339A" w:rsidP="0021250B">
            <w:pPr>
              <w:pStyle w:val="cuatexto"/>
              <w:jc w:val="right"/>
              <w:rPr>
                <w:color w:val="000000" w:themeColor="text1"/>
              </w:rPr>
            </w:pPr>
            <w:r w:rsidRPr="00F57451">
              <w:rPr>
                <w:color w:val="000000" w:themeColor="text1"/>
              </w:rPr>
              <w:t>82</w:t>
            </w:r>
          </w:p>
        </w:tc>
        <w:tc>
          <w:tcPr>
            <w:tcW w:w="1579" w:type="dxa"/>
            <w:tcBorders>
              <w:top w:val="single" w:sz="2" w:space="0" w:color="auto"/>
              <w:bottom w:val="single" w:sz="2" w:space="0" w:color="auto"/>
            </w:tcBorders>
            <w:shd w:val="clear" w:color="auto" w:fill="auto"/>
            <w:noWrap/>
            <w:vAlign w:val="bottom"/>
            <w:hideMark/>
          </w:tcPr>
          <w:p w14:paraId="7F83F236" w14:textId="7B007ADA" w:rsidR="6CEC54BD" w:rsidRPr="00F57451" w:rsidRDefault="50B5613F" w:rsidP="0021250B">
            <w:pPr>
              <w:pStyle w:val="cuatexto"/>
              <w:jc w:val="right"/>
            </w:pPr>
            <w:r w:rsidRPr="00F57451">
              <w:t>95</w:t>
            </w:r>
          </w:p>
        </w:tc>
      </w:tr>
      <w:tr w:rsidR="003F2831" w14:paraId="2CD1059D" w14:textId="77777777" w:rsidTr="00856A22">
        <w:trPr>
          <w:trHeight w:val="198"/>
          <w:jc w:val="center"/>
        </w:trPr>
        <w:tc>
          <w:tcPr>
            <w:tcW w:w="1418" w:type="dxa"/>
            <w:vMerge/>
            <w:tcBorders>
              <w:bottom w:val="single" w:sz="2" w:space="0" w:color="auto"/>
            </w:tcBorders>
            <w:noWrap/>
            <w:vAlign w:val="center"/>
            <w:hideMark/>
          </w:tcPr>
          <w:p w14:paraId="50CA096E" w14:textId="77777777" w:rsidR="00345A09" w:rsidRPr="00F57451" w:rsidRDefault="00345A09">
            <w:pPr>
              <w:rPr>
                <w:sz w:val="20"/>
                <w:szCs w:val="20"/>
              </w:rPr>
            </w:pPr>
          </w:p>
        </w:tc>
        <w:tc>
          <w:tcPr>
            <w:tcW w:w="1701" w:type="dxa"/>
            <w:tcBorders>
              <w:top w:val="single" w:sz="2" w:space="0" w:color="auto"/>
              <w:bottom w:val="single" w:sz="2" w:space="0" w:color="auto"/>
            </w:tcBorders>
            <w:shd w:val="clear" w:color="auto" w:fill="auto"/>
            <w:noWrap/>
            <w:vAlign w:val="bottom"/>
            <w:hideMark/>
          </w:tcPr>
          <w:p w14:paraId="54F7E8AF" w14:textId="392E5078" w:rsidR="6C70E349" w:rsidRPr="00F57451" w:rsidRDefault="6C70E349" w:rsidP="0021250B">
            <w:pPr>
              <w:pStyle w:val="cuatexto"/>
              <w:rPr>
                <w:color w:val="000000" w:themeColor="text1"/>
              </w:rPr>
            </w:pPr>
            <w:r w:rsidRPr="00F57451">
              <w:rPr>
                <w:color w:val="000000" w:themeColor="text1"/>
              </w:rPr>
              <w:t>Rurales medianos</w:t>
            </w:r>
          </w:p>
        </w:tc>
        <w:tc>
          <w:tcPr>
            <w:tcW w:w="1134" w:type="dxa"/>
            <w:tcBorders>
              <w:top w:val="single" w:sz="2" w:space="0" w:color="auto"/>
              <w:bottom w:val="single" w:sz="2" w:space="0" w:color="auto"/>
            </w:tcBorders>
            <w:shd w:val="clear" w:color="auto" w:fill="auto"/>
            <w:noWrap/>
            <w:vAlign w:val="bottom"/>
            <w:hideMark/>
          </w:tcPr>
          <w:p w14:paraId="3685F639" w14:textId="2551DE2C" w:rsidR="6CEC54BD" w:rsidRPr="00F57451" w:rsidRDefault="0C11C0F7" w:rsidP="0021250B">
            <w:pPr>
              <w:pStyle w:val="cuatexto"/>
              <w:jc w:val="right"/>
              <w:rPr>
                <w:color w:val="000000" w:themeColor="text1"/>
              </w:rPr>
            </w:pPr>
            <w:r w:rsidRPr="00F57451">
              <w:rPr>
                <w:color w:val="000000" w:themeColor="text1"/>
              </w:rPr>
              <w:t>77</w:t>
            </w:r>
          </w:p>
        </w:tc>
        <w:tc>
          <w:tcPr>
            <w:tcW w:w="1418" w:type="dxa"/>
            <w:tcBorders>
              <w:top w:val="single" w:sz="2" w:space="0" w:color="auto"/>
              <w:bottom w:val="single" w:sz="2" w:space="0" w:color="auto"/>
              <w:right w:val="single" w:sz="4" w:space="0" w:color="auto"/>
            </w:tcBorders>
            <w:shd w:val="clear" w:color="auto" w:fill="auto"/>
            <w:noWrap/>
            <w:vAlign w:val="bottom"/>
            <w:hideMark/>
          </w:tcPr>
          <w:p w14:paraId="14BF7E41" w14:textId="1961F7CC" w:rsidR="6CEC54BD" w:rsidRPr="00F57451" w:rsidRDefault="673B0D63" w:rsidP="0021250B">
            <w:pPr>
              <w:pStyle w:val="cuatexto"/>
              <w:jc w:val="right"/>
              <w:rPr>
                <w:color w:val="000000" w:themeColor="text1"/>
              </w:rPr>
            </w:pPr>
            <w:r w:rsidRPr="00F57451">
              <w:rPr>
                <w:color w:val="000000" w:themeColor="text1"/>
              </w:rPr>
              <w:t>81</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008743A7" w14:textId="5B1592F9" w:rsidR="6CEC54BD" w:rsidRPr="00F57451" w:rsidRDefault="12577C9B" w:rsidP="0021250B">
            <w:pPr>
              <w:pStyle w:val="cuatexto"/>
              <w:jc w:val="right"/>
              <w:rPr>
                <w:color w:val="000000" w:themeColor="text1"/>
              </w:rPr>
            </w:pPr>
            <w:r w:rsidRPr="00F57451">
              <w:rPr>
                <w:color w:val="000000" w:themeColor="text1"/>
              </w:rPr>
              <w:t>87</w:t>
            </w:r>
          </w:p>
        </w:tc>
        <w:tc>
          <w:tcPr>
            <w:tcW w:w="1417" w:type="dxa"/>
            <w:tcBorders>
              <w:top w:val="single" w:sz="2" w:space="0" w:color="auto"/>
              <w:bottom w:val="single" w:sz="2" w:space="0" w:color="auto"/>
              <w:right w:val="single" w:sz="4" w:space="0" w:color="auto"/>
            </w:tcBorders>
            <w:shd w:val="clear" w:color="auto" w:fill="auto"/>
            <w:noWrap/>
            <w:vAlign w:val="bottom"/>
            <w:hideMark/>
          </w:tcPr>
          <w:p w14:paraId="48886371" w14:textId="1D24E8F3" w:rsidR="6CEC54BD" w:rsidRPr="00F57451" w:rsidRDefault="6BA47323" w:rsidP="0021250B">
            <w:pPr>
              <w:pStyle w:val="cuatexto"/>
              <w:jc w:val="right"/>
              <w:rPr>
                <w:color w:val="000000" w:themeColor="text1"/>
              </w:rPr>
            </w:pPr>
            <w:r w:rsidRPr="00F57451">
              <w:rPr>
                <w:color w:val="000000" w:themeColor="text1"/>
              </w:rPr>
              <w:t>95</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101839E3" w14:textId="1F481B40" w:rsidR="6CEC54BD" w:rsidRPr="00F57451" w:rsidRDefault="78C2DA22" w:rsidP="0021250B">
            <w:pPr>
              <w:pStyle w:val="cuatexto"/>
              <w:jc w:val="right"/>
              <w:rPr>
                <w:color w:val="000000" w:themeColor="text1"/>
              </w:rPr>
            </w:pPr>
            <w:r w:rsidRPr="00F57451">
              <w:rPr>
                <w:color w:val="000000" w:themeColor="text1"/>
              </w:rPr>
              <w:t>79</w:t>
            </w:r>
          </w:p>
        </w:tc>
        <w:tc>
          <w:tcPr>
            <w:tcW w:w="1398" w:type="dxa"/>
            <w:tcBorders>
              <w:top w:val="single" w:sz="2" w:space="0" w:color="auto"/>
              <w:bottom w:val="single" w:sz="2" w:space="0" w:color="auto"/>
              <w:right w:val="single" w:sz="4" w:space="0" w:color="auto"/>
            </w:tcBorders>
            <w:shd w:val="clear" w:color="auto" w:fill="auto"/>
            <w:noWrap/>
            <w:vAlign w:val="bottom"/>
            <w:hideMark/>
          </w:tcPr>
          <w:p w14:paraId="3408CF79" w14:textId="5BA88F43" w:rsidR="6CEC54BD" w:rsidRPr="00F57451" w:rsidRDefault="199ED4C0" w:rsidP="0021250B">
            <w:pPr>
              <w:pStyle w:val="cuatexto"/>
              <w:jc w:val="right"/>
              <w:rPr>
                <w:color w:val="000000" w:themeColor="text1"/>
              </w:rPr>
            </w:pPr>
            <w:r w:rsidRPr="00F57451">
              <w:rPr>
                <w:color w:val="000000" w:themeColor="text1"/>
              </w:rPr>
              <w:t>91</w:t>
            </w:r>
          </w:p>
        </w:tc>
        <w:tc>
          <w:tcPr>
            <w:tcW w:w="992" w:type="dxa"/>
            <w:tcBorders>
              <w:top w:val="single" w:sz="2" w:space="0" w:color="auto"/>
              <w:left w:val="single" w:sz="4" w:space="0" w:color="auto"/>
              <w:bottom w:val="single" w:sz="2" w:space="0" w:color="auto"/>
            </w:tcBorders>
            <w:shd w:val="clear" w:color="auto" w:fill="auto"/>
            <w:noWrap/>
            <w:vAlign w:val="bottom"/>
            <w:hideMark/>
          </w:tcPr>
          <w:p w14:paraId="229A6D6A" w14:textId="24881EE6" w:rsidR="6CEC54BD" w:rsidRPr="00F57451" w:rsidRDefault="17AAFF17" w:rsidP="0021250B">
            <w:pPr>
              <w:pStyle w:val="cuatexto"/>
              <w:jc w:val="right"/>
              <w:rPr>
                <w:color w:val="000000" w:themeColor="text1"/>
              </w:rPr>
            </w:pPr>
            <w:r w:rsidRPr="00F57451">
              <w:rPr>
                <w:color w:val="000000" w:themeColor="text1"/>
              </w:rPr>
              <w:t>81</w:t>
            </w:r>
          </w:p>
        </w:tc>
        <w:tc>
          <w:tcPr>
            <w:tcW w:w="1579" w:type="dxa"/>
            <w:tcBorders>
              <w:top w:val="single" w:sz="2" w:space="0" w:color="auto"/>
              <w:bottom w:val="single" w:sz="2" w:space="0" w:color="auto"/>
            </w:tcBorders>
            <w:shd w:val="clear" w:color="auto" w:fill="auto"/>
            <w:noWrap/>
            <w:vAlign w:val="bottom"/>
            <w:hideMark/>
          </w:tcPr>
          <w:p w14:paraId="5D19A8F3" w14:textId="60FCDB5B" w:rsidR="6CEC54BD" w:rsidRPr="00F57451" w:rsidRDefault="42181B34" w:rsidP="0021250B">
            <w:pPr>
              <w:pStyle w:val="cuatexto"/>
              <w:jc w:val="right"/>
            </w:pPr>
            <w:r w:rsidRPr="00F57451">
              <w:t>90</w:t>
            </w:r>
          </w:p>
        </w:tc>
      </w:tr>
      <w:tr w:rsidR="003F2831" w14:paraId="5D11939A" w14:textId="77777777" w:rsidTr="00856A22">
        <w:trPr>
          <w:trHeight w:val="198"/>
          <w:jc w:val="center"/>
        </w:trPr>
        <w:tc>
          <w:tcPr>
            <w:tcW w:w="1418" w:type="dxa"/>
            <w:vMerge/>
            <w:tcBorders>
              <w:bottom w:val="single" w:sz="2" w:space="0" w:color="auto"/>
            </w:tcBorders>
            <w:noWrap/>
            <w:vAlign w:val="center"/>
            <w:hideMark/>
          </w:tcPr>
          <w:p w14:paraId="228253A9" w14:textId="77777777" w:rsidR="00345A09" w:rsidRPr="00F57451" w:rsidRDefault="00345A09">
            <w:pPr>
              <w:rPr>
                <w:sz w:val="20"/>
                <w:szCs w:val="20"/>
              </w:rPr>
            </w:pPr>
          </w:p>
        </w:tc>
        <w:tc>
          <w:tcPr>
            <w:tcW w:w="1701" w:type="dxa"/>
            <w:tcBorders>
              <w:top w:val="single" w:sz="2" w:space="0" w:color="auto"/>
              <w:bottom w:val="single" w:sz="2" w:space="0" w:color="auto"/>
            </w:tcBorders>
            <w:shd w:val="clear" w:color="auto" w:fill="auto"/>
            <w:noWrap/>
            <w:vAlign w:val="bottom"/>
            <w:hideMark/>
          </w:tcPr>
          <w:p w14:paraId="7D7726BC" w14:textId="3CD845BA" w:rsidR="6C70E349" w:rsidRPr="00F57451" w:rsidRDefault="6C70E349" w:rsidP="0021250B">
            <w:pPr>
              <w:pStyle w:val="cuatexto"/>
              <w:rPr>
                <w:color w:val="000000" w:themeColor="text1"/>
              </w:rPr>
            </w:pPr>
            <w:r w:rsidRPr="00F57451">
              <w:rPr>
                <w:color w:val="000000" w:themeColor="text1"/>
              </w:rPr>
              <w:t>Rurales pequeños</w:t>
            </w:r>
          </w:p>
        </w:tc>
        <w:tc>
          <w:tcPr>
            <w:tcW w:w="1134" w:type="dxa"/>
            <w:tcBorders>
              <w:top w:val="single" w:sz="2" w:space="0" w:color="auto"/>
              <w:bottom w:val="single" w:sz="2" w:space="0" w:color="auto"/>
            </w:tcBorders>
            <w:shd w:val="clear" w:color="auto" w:fill="auto"/>
            <w:noWrap/>
            <w:vAlign w:val="bottom"/>
            <w:hideMark/>
          </w:tcPr>
          <w:p w14:paraId="3C55E1C7" w14:textId="5DACE1C4" w:rsidR="6CEC54BD" w:rsidRPr="00F57451" w:rsidRDefault="70EB1B39" w:rsidP="0021250B">
            <w:pPr>
              <w:pStyle w:val="cuatexto"/>
              <w:jc w:val="right"/>
              <w:rPr>
                <w:color w:val="000000" w:themeColor="text1"/>
              </w:rPr>
            </w:pPr>
            <w:r w:rsidRPr="00F57451">
              <w:rPr>
                <w:color w:val="000000" w:themeColor="text1"/>
              </w:rPr>
              <w:t>79</w:t>
            </w:r>
          </w:p>
        </w:tc>
        <w:tc>
          <w:tcPr>
            <w:tcW w:w="1418" w:type="dxa"/>
            <w:tcBorders>
              <w:top w:val="single" w:sz="2" w:space="0" w:color="auto"/>
              <w:bottom w:val="single" w:sz="2" w:space="0" w:color="auto"/>
              <w:right w:val="single" w:sz="4" w:space="0" w:color="auto"/>
            </w:tcBorders>
            <w:shd w:val="clear" w:color="auto" w:fill="auto"/>
            <w:noWrap/>
            <w:vAlign w:val="bottom"/>
            <w:hideMark/>
          </w:tcPr>
          <w:p w14:paraId="33070854" w14:textId="33C30EDE" w:rsidR="6CEC54BD" w:rsidRPr="00F57451" w:rsidRDefault="4128FF31" w:rsidP="0021250B">
            <w:pPr>
              <w:pStyle w:val="cuatexto"/>
              <w:jc w:val="right"/>
              <w:rPr>
                <w:color w:val="000000" w:themeColor="text1"/>
              </w:rPr>
            </w:pPr>
            <w:r w:rsidRPr="00F57451">
              <w:rPr>
                <w:color w:val="000000" w:themeColor="text1"/>
              </w:rPr>
              <w:t>80</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5999B978" w14:textId="36DA1F51" w:rsidR="6CEC54BD" w:rsidRPr="00F57451" w:rsidRDefault="3CF02D4B" w:rsidP="0021250B">
            <w:pPr>
              <w:pStyle w:val="cuatexto"/>
              <w:jc w:val="right"/>
              <w:rPr>
                <w:color w:val="000000" w:themeColor="text1"/>
              </w:rPr>
            </w:pPr>
            <w:r w:rsidRPr="00F57451">
              <w:rPr>
                <w:color w:val="000000" w:themeColor="text1"/>
              </w:rPr>
              <w:t>86</w:t>
            </w:r>
          </w:p>
        </w:tc>
        <w:tc>
          <w:tcPr>
            <w:tcW w:w="1417" w:type="dxa"/>
            <w:tcBorders>
              <w:top w:val="single" w:sz="2" w:space="0" w:color="auto"/>
              <w:bottom w:val="single" w:sz="2" w:space="0" w:color="auto"/>
              <w:right w:val="single" w:sz="4" w:space="0" w:color="auto"/>
            </w:tcBorders>
            <w:shd w:val="clear" w:color="auto" w:fill="auto"/>
            <w:noWrap/>
            <w:vAlign w:val="bottom"/>
            <w:hideMark/>
          </w:tcPr>
          <w:p w14:paraId="7E107FA0" w14:textId="2A756C38" w:rsidR="6CEC54BD" w:rsidRPr="00F57451" w:rsidRDefault="6BA47323" w:rsidP="0021250B">
            <w:pPr>
              <w:pStyle w:val="cuatexto"/>
              <w:jc w:val="right"/>
              <w:rPr>
                <w:color w:val="000000" w:themeColor="text1"/>
              </w:rPr>
            </w:pPr>
            <w:r w:rsidRPr="00F57451">
              <w:rPr>
                <w:color w:val="000000" w:themeColor="text1"/>
              </w:rPr>
              <w:t>86</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5C21C151" w14:textId="7439250E" w:rsidR="6CEC54BD" w:rsidRPr="00F57451" w:rsidRDefault="78C2DA22" w:rsidP="0021250B">
            <w:pPr>
              <w:pStyle w:val="cuatexto"/>
              <w:jc w:val="right"/>
              <w:rPr>
                <w:color w:val="000000" w:themeColor="text1"/>
              </w:rPr>
            </w:pPr>
            <w:r w:rsidRPr="00F57451">
              <w:rPr>
                <w:color w:val="000000" w:themeColor="text1"/>
              </w:rPr>
              <w:t>83</w:t>
            </w:r>
          </w:p>
        </w:tc>
        <w:tc>
          <w:tcPr>
            <w:tcW w:w="1398" w:type="dxa"/>
            <w:tcBorders>
              <w:top w:val="single" w:sz="2" w:space="0" w:color="auto"/>
              <w:bottom w:val="single" w:sz="2" w:space="0" w:color="auto"/>
              <w:right w:val="single" w:sz="4" w:space="0" w:color="auto"/>
            </w:tcBorders>
            <w:shd w:val="clear" w:color="auto" w:fill="auto"/>
            <w:noWrap/>
            <w:vAlign w:val="bottom"/>
            <w:hideMark/>
          </w:tcPr>
          <w:p w14:paraId="545DBD9A" w14:textId="35CE2371" w:rsidR="6CEC54BD" w:rsidRPr="00F57451" w:rsidRDefault="199ED4C0" w:rsidP="0021250B">
            <w:pPr>
              <w:pStyle w:val="cuatexto"/>
              <w:jc w:val="right"/>
              <w:rPr>
                <w:color w:val="000000" w:themeColor="text1"/>
              </w:rPr>
            </w:pPr>
            <w:r w:rsidRPr="00F57451">
              <w:rPr>
                <w:color w:val="000000" w:themeColor="text1"/>
              </w:rPr>
              <w:t>91</w:t>
            </w:r>
          </w:p>
        </w:tc>
        <w:tc>
          <w:tcPr>
            <w:tcW w:w="992" w:type="dxa"/>
            <w:tcBorders>
              <w:top w:val="single" w:sz="2" w:space="0" w:color="auto"/>
              <w:left w:val="single" w:sz="4" w:space="0" w:color="auto"/>
              <w:bottom w:val="single" w:sz="2" w:space="0" w:color="auto"/>
            </w:tcBorders>
            <w:shd w:val="clear" w:color="auto" w:fill="auto"/>
            <w:noWrap/>
            <w:vAlign w:val="bottom"/>
            <w:hideMark/>
          </w:tcPr>
          <w:p w14:paraId="6D6ADB4F" w14:textId="4B9459C7" w:rsidR="6CEC54BD" w:rsidRPr="00F57451" w:rsidRDefault="17AAFF17" w:rsidP="0021250B">
            <w:pPr>
              <w:pStyle w:val="cuatexto"/>
              <w:jc w:val="right"/>
              <w:rPr>
                <w:color w:val="000000" w:themeColor="text1"/>
              </w:rPr>
            </w:pPr>
            <w:r w:rsidRPr="00F57451">
              <w:rPr>
                <w:color w:val="000000" w:themeColor="text1"/>
              </w:rPr>
              <w:t>86</w:t>
            </w:r>
          </w:p>
        </w:tc>
        <w:tc>
          <w:tcPr>
            <w:tcW w:w="1579" w:type="dxa"/>
            <w:tcBorders>
              <w:top w:val="single" w:sz="2" w:space="0" w:color="auto"/>
              <w:bottom w:val="single" w:sz="2" w:space="0" w:color="auto"/>
            </w:tcBorders>
            <w:shd w:val="clear" w:color="auto" w:fill="auto"/>
            <w:noWrap/>
            <w:vAlign w:val="bottom"/>
            <w:hideMark/>
          </w:tcPr>
          <w:p w14:paraId="594DBBAD" w14:textId="44ABDA56" w:rsidR="6CEC54BD" w:rsidRPr="00F57451" w:rsidRDefault="76C10B46" w:rsidP="0021250B">
            <w:pPr>
              <w:pStyle w:val="cuatexto"/>
              <w:jc w:val="right"/>
            </w:pPr>
            <w:r w:rsidRPr="00F57451">
              <w:t>96</w:t>
            </w:r>
          </w:p>
        </w:tc>
      </w:tr>
      <w:tr w:rsidR="003F2831" w14:paraId="48AE11AA" w14:textId="77777777" w:rsidTr="00856A22">
        <w:trPr>
          <w:trHeight w:val="198"/>
          <w:jc w:val="center"/>
        </w:trPr>
        <w:tc>
          <w:tcPr>
            <w:tcW w:w="1418" w:type="dxa"/>
            <w:vMerge/>
            <w:tcBorders>
              <w:bottom w:val="single" w:sz="2" w:space="0" w:color="auto"/>
            </w:tcBorders>
            <w:noWrap/>
            <w:vAlign w:val="center"/>
            <w:hideMark/>
          </w:tcPr>
          <w:p w14:paraId="6A261081" w14:textId="77777777" w:rsidR="00345A09" w:rsidRPr="00F57451" w:rsidRDefault="00345A09">
            <w:pPr>
              <w:rPr>
                <w:sz w:val="20"/>
                <w:szCs w:val="20"/>
              </w:rPr>
            </w:pPr>
          </w:p>
        </w:tc>
        <w:tc>
          <w:tcPr>
            <w:tcW w:w="1701" w:type="dxa"/>
            <w:tcBorders>
              <w:top w:val="single" w:sz="2" w:space="0" w:color="auto"/>
              <w:bottom w:val="single" w:sz="4" w:space="0" w:color="auto"/>
            </w:tcBorders>
            <w:shd w:val="clear" w:color="auto" w:fill="auto"/>
            <w:noWrap/>
            <w:vAlign w:val="bottom"/>
            <w:hideMark/>
          </w:tcPr>
          <w:p w14:paraId="181AD208" w14:textId="44D9842B" w:rsidR="6C70E349" w:rsidRPr="00F57451" w:rsidRDefault="6C70E349" w:rsidP="0021250B">
            <w:pPr>
              <w:pStyle w:val="cuatexto"/>
              <w:rPr>
                <w:color w:val="000000" w:themeColor="text1"/>
              </w:rPr>
            </w:pPr>
            <w:r w:rsidRPr="00F57451">
              <w:rPr>
                <w:color w:val="000000" w:themeColor="text1"/>
              </w:rPr>
              <w:t>Zonas especiales</w:t>
            </w:r>
          </w:p>
        </w:tc>
        <w:tc>
          <w:tcPr>
            <w:tcW w:w="1134" w:type="dxa"/>
            <w:tcBorders>
              <w:top w:val="single" w:sz="2" w:space="0" w:color="auto"/>
              <w:bottom w:val="single" w:sz="4" w:space="0" w:color="auto"/>
            </w:tcBorders>
            <w:shd w:val="clear" w:color="auto" w:fill="auto"/>
            <w:noWrap/>
            <w:vAlign w:val="bottom"/>
            <w:hideMark/>
          </w:tcPr>
          <w:p w14:paraId="64AA5406" w14:textId="1FFA6348" w:rsidR="6CEC54BD" w:rsidRPr="00F57451" w:rsidRDefault="70EB1B39" w:rsidP="0021250B">
            <w:pPr>
              <w:pStyle w:val="cuatexto"/>
              <w:jc w:val="right"/>
              <w:rPr>
                <w:color w:val="000000" w:themeColor="text1"/>
              </w:rPr>
            </w:pPr>
            <w:r w:rsidRPr="00F57451">
              <w:rPr>
                <w:color w:val="000000" w:themeColor="text1"/>
              </w:rPr>
              <w:t>85</w:t>
            </w:r>
          </w:p>
        </w:tc>
        <w:tc>
          <w:tcPr>
            <w:tcW w:w="1418" w:type="dxa"/>
            <w:tcBorders>
              <w:top w:val="single" w:sz="2" w:space="0" w:color="auto"/>
              <w:bottom w:val="single" w:sz="4" w:space="0" w:color="auto"/>
              <w:right w:val="single" w:sz="4" w:space="0" w:color="auto"/>
            </w:tcBorders>
            <w:shd w:val="clear" w:color="auto" w:fill="auto"/>
            <w:noWrap/>
            <w:vAlign w:val="bottom"/>
            <w:hideMark/>
          </w:tcPr>
          <w:p w14:paraId="6F968D57" w14:textId="1D9BFBC9" w:rsidR="6CEC54BD" w:rsidRPr="00F57451" w:rsidRDefault="71B837BA" w:rsidP="0021250B">
            <w:pPr>
              <w:pStyle w:val="cuatexto"/>
              <w:jc w:val="right"/>
              <w:rPr>
                <w:color w:val="000000" w:themeColor="text1"/>
              </w:rPr>
            </w:pPr>
            <w:r w:rsidRPr="00F57451">
              <w:rPr>
                <w:color w:val="000000" w:themeColor="text1"/>
              </w:rPr>
              <w:t>97</w:t>
            </w:r>
          </w:p>
        </w:tc>
        <w:tc>
          <w:tcPr>
            <w:tcW w:w="992" w:type="dxa"/>
            <w:gridSpan w:val="2"/>
            <w:tcBorders>
              <w:top w:val="single" w:sz="2" w:space="0" w:color="auto"/>
              <w:left w:val="single" w:sz="4" w:space="0" w:color="auto"/>
              <w:bottom w:val="single" w:sz="4" w:space="0" w:color="auto"/>
            </w:tcBorders>
            <w:shd w:val="clear" w:color="auto" w:fill="auto"/>
            <w:noWrap/>
            <w:vAlign w:val="bottom"/>
            <w:hideMark/>
          </w:tcPr>
          <w:p w14:paraId="77993EFB" w14:textId="337EA99E" w:rsidR="6CEC54BD" w:rsidRPr="00F57451" w:rsidRDefault="3CF02D4B" w:rsidP="0021250B">
            <w:pPr>
              <w:pStyle w:val="cuatexto"/>
              <w:jc w:val="right"/>
              <w:rPr>
                <w:color w:val="000000" w:themeColor="text1"/>
              </w:rPr>
            </w:pPr>
            <w:r w:rsidRPr="00F57451">
              <w:rPr>
                <w:color w:val="000000" w:themeColor="text1"/>
              </w:rPr>
              <w:t>91</w:t>
            </w:r>
          </w:p>
        </w:tc>
        <w:tc>
          <w:tcPr>
            <w:tcW w:w="1417" w:type="dxa"/>
            <w:tcBorders>
              <w:top w:val="single" w:sz="2" w:space="0" w:color="auto"/>
              <w:bottom w:val="single" w:sz="4" w:space="0" w:color="auto"/>
              <w:right w:val="single" w:sz="4" w:space="0" w:color="auto"/>
            </w:tcBorders>
            <w:shd w:val="clear" w:color="auto" w:fill="auto"/>
            <w:noWrap/>
            <w:vAlign w:val="bottom"/>
            <w:hideMark/>
          </w:tcPr>
          <w:p w14:paraId="29BB5919" w14:textId="7E052ADD" w:rsidR="6CEC54BD" w:rsidRPr="00F57451" w:rsidRDefault="3A41BD0C" w:rsidP="0021250B">
            <w:pPr>
              <w:pStyle w:val="cuatexto"/>
              <w:jc w:val="right"/>
              <w:rPr>
                <w:color w:val="000000" w:themeColor="text1"/>
              </w:rPr>
            </w:pPr>
            <w:r w:rsidRPr="00F57451">
              <w:rPr>
                <w:color w:val="000000" w:themeColor="text1"/>
              </w:rPr>
              <w:t>100</w:t>
            </w:r>
          </w:p>
        </w:tc>
        <w:tc>
          <w:tcPr>
            <w:tcW w:w="992" w:type="dxa"/>
            <w:gridSpan w:val="2"/>
            <w:tcBorders>
              <w:top w:val="single" w:sz="2" w:space="0" w:color="auto"/>
              <w:left w:val="single" w:sz="4" w:space="0" w:color="auto"/>
              <w:bottom w:val="single" w:sz="4" w:space="0" w:color="auto"/>
            </w:tcBorders>
            <w:shd w:val="clear" w:color="auto" w:fill="auto"/>
            <w:noWrap/>
            <w:vAlign w:val="bottom"/>
            <w:hideMark/>
          </w:tcPr>
          <w:p w14:paraId="12111325" w14:textId="1D80BD88" w:rsidR="6CEC54BD" w:rsidRPr="00F57451" w:rsidRDefault="78DF1C21" w:rsidP="0021250B">
            <w:pPr>
              <w:pStyle w:val="cuatexto"/>
              <w:jc w:val="right"/>
              <w:rPr>
                <w:color w:val="000000" w:themeColor="text1"/>
              </w:rPr>
            </w:pPr>
            <w:r w:rsidRPr="00F57451">
              <w:rPr>
                <w:color w:val="000000" w:themeColor="text1"/>
              </w:rPr>
              <w:t>87</w:t>
            </w:r>
          </w:p>
        </w:tc>
        <w:tc>
          <w:tcPr>
            <w:tcW w:w="1398" w:type="dxa"/>
            <w:tcBorders>
              <w:top w:val="single" w:sz="2" w:space="0" w:color="auto"/>
              <w:bottom w:val="single" w:sz="4" w:space="0" w:color="auto"/>
              <w:right w:val="single" w:sz="4" w:space="0" w:color="auto"/>
            </w:tcBorders>
            <w:shd w:val="clear" w:color="auto" w:fill="auto"/>
            <w:noWrap/>
            <w:vAlign w:val="bottom"/>
            <w:hideMark/>
          </w:tcPr>
          <w:p w14:paraId="5E76F857" w14:textId="493B0A17" w:rsidR="6CEC54BD" w:rsidRPr="00F57451" w:rsidRDefault="7F9AE5A0" w:rsidP="0021250B">
            <w:pPr>
              <w:pStyle w:val="cuatexto"/>
              <w:jc w:val="right"/>
              <w:rPr>
                <w:color w:val="000000" w:themeColor="text1"/>
              </w:rPr>
            </w:pPr>
            <w:r w:rsidRPr="00F57451">
              <w:rPr>
                <w:color w:val="000000" w:themeColor="text1"/>
              </w:rPr>
              <w:t>99</w:t>
            </w:r>
          </w:p>
        </w:tc>
        <w:tc>
          <w:tcPr>
            <w:tcW w:w="992" w:type="dxa"/>
            <w:tcBorders>
              <w:top w:val="single" w:sz="2" w:space="0" w:color="auto"/>
              <w:left w:val="single" w:sz="4" w:space="0" w:color="auto"/>
              <w:bottom w:val="single" w:sz="4" w:space="0" w:color="auto"/>
            </w:tcBorders>
            <w:shd w:val="clear" w:color="auto" w:fill="auto"/>
            <w:noWrap/>
            <w:vAlign w:val="bottom"/>
            <w:hideMark/>
          </w:tcPr>
          <w:p w14:paraId="007F6891" w14:textId="4738F33B" w:rsidR="6CEC54BD" w:rsidRPr="00F57451" w:rsidRDefault="0905291C" w:rsidP="0021250B">
            <w:pPr>
              <w:pStyle w:val="cuatexto"/>
              <w:jc w:val="right"/>
              <w:rPr>
                <w:color w:val="000000" w:themeColor="text1"/>
              </w:rPr>
            </w:pPr>
            <w:r w:rsidRPr="00F57451">
              <w:rPr>
                <w:color w:val="000000" w:themeColor="text1"/>
              </w:rPr>
              <w:t>85</w:t>
            </w:r>
          </w:p>
        </w:tc>
        <w:tc>
          <w:tcPr>
            <w:tcW w:w="1579" w:type="dxa"/>
            <w:tcBorders>
              <w:top w:val="single" w:sz="2" w:space="0" w:color="auto"/>
              <w:bottom w:val="single" w:sz="4" w:space="0" w:color="auto"/>
            </w:tcBorders>
            <w:shd w:val="clear" w:color="auto" w:fill="auto"/>
            <w:noWrap/>
            <w:vAlign w:val="bottom"/>
            <w:hideMark/>
          </w:tcPr>
          <w:p w14:paraId="6920B2DE" w14:textId="41017868" w:rsidR="6CEC54BD" w:rsidRPr="00F57451" w:rsidRDefault="18C9048D" w:rsidP="0021250B">
            <w:pPr>
              <w:pStyle w:val="cuatexto"/>
              <w:jc w:val="right"/>
            </w:pPr>
            <w:r w:rsidRPr="00F57451">
              <w:t>96</w:t>
            </w:r>
          </w:p>
        </w:tc>
      </w:tr>
      <w:tr w:rsidR="003F2831" w:rsidRPr="00C35FB9" w14:paraId="55AD6687" w14:textId="77777777" w:rsidTr="00856A22">
        <w:trPr>
          <w:trHeight w:val="198"/>
          <w:jc w:val="center"/>
        </w:trPr>
        <w:tc>
          <w:tcPr>
            <w:tcW w:w="1418" w:type="dxa"/>
            <w:vMerge w:val="restart"/>
            <w:tcBorders>
              <w:bottom w:val="single" w:sz="2" w:space="0" w:color="auto"/>
            </w:tcBorders>
            <w:shd w:val="clear" w:color="auto" w:fill="auto"/>
            <w:vAlign w:val="center"/>
            <w:hideMark/>
          </w:tcPr>
          <w:p w14:paraId="585794A7" w14:textId="77777777" w:rsidR="003F2831" w:rsidRDefault="00C35FB9" w:rsidP="00C35FB9">
            <w:pPr>
              <w:jc w:val="center"/>
              <w:rPr>
                <w:rFonts w:ascii="Arial Narrow" w:hAnsi="Arial Narrow" w:cs="Calibri"/>
                <w:bCs/>
                <w:color w:val="000000"/>
                <w:sz w:val="20"/>
                <w:szCs w:val="20"/>
              </w:rPr>
            </w:pPr>
            <w:r w:rsidRPr="00F57451">
              <w:rPr>
                <w:rFonts w:ascii="Arial Narrow" w:hAnsi="Arial Narrow" w:cs="Calibri"/>
                <w:bCs/>
                <w:color w:val="000000"/>
                <w:sz w:val="20"/>
                <w:szCs w:val="20"/>
              </w:rPr>
              <w:t xml:space="preserve">Cita en más de </w:t>
            </w:r>
          </w:p>
          <w:p w14:paraId="38283364" w14:textId="7D98573C" w:rsidR="00C35FB9" w:rsidRPr="00F57451" w:rsidRDefault="00C35FB9" w:rsidP="00C35FB9">
            <w:pPr>
              <w:jc w:val="center"/>
              <w:rPr>
                <w:rFonts w:ascii="Arial Narrow" w:hAnsi="Arial Narrow" w:cs="Calibri"/>
                <w:bCs/>
                <w:color w:val="000000"/>
                <w:sz w:val="20"/>
                <w:szCs w:val="20"/>
              </w:rPr>
            </w:pPr>
            <w:r w:rsidRPr="00F57451">
              <w:rPr>
                <w:rFonts w:ascii="Arial Narrow" w:hAnsi="Arial Narrow" w:cs="Calibri"/>
                <w:bCs/>
                <w:color w:val="000000"/>
                <w:sz w:val="20"/>
                <w:szCs w:val="20"/>
              </w:rPr>
              <w:t>una semana</w:t>
            </w:r>
          </w:p>
        </w:tc>
        <w:tc>
          <w:tcPr>
            <w:tcW w:w="1701" w:type="dxa"/>
            <w:tcBorders>
              <w:top w:val="single" w:sz="4" w:space="0" w:color="auto"/>
              <w:bottom w:val="single" w:sz="2" w:space="0" w:color="auto"/>
            </w:tcBorders>
            <w:shd w:val="clear" w:color="auto" w:fill="auto"/>
            <w:noWrap/>
            <w:vAlign w:val="bottom"/>
            <w:hideMark/>
          </w:tcPr>
          <w:p w14:paraId="79485EE3" w14:textId="77777777" w:rsidR="00C35FB9" w:rsidRPr="00F57451" w:rsidRDefault="00C35FB9" w:rsidP="0021250B">
            <w:pPr>
              <w:pStyle w:val="cuatexto"/>
            </w:pPr>
            <w:r w:rsidRPr="00F57451">
              <w:t>Urbanos</w:t>
            </w:r>
          </w:p>
        </w:tc>
        <w:tc>
          <w:tcPr>
            <w:tcW w:w="1134" w:type="dxa"/>
            <w:tcBorders>
              <w:top w:val="single" w:sz="4" w:space="0" w:color="auto"/>
              <w:bottom w:val="single" w:sz="2" w:space="0" w:color="auto"/>
            </w:tcBorders>
            <w:shd w:val="clear" w:color="auto" w:fill="auto"/>
            <w:noWrap/>
            <w:vAlign w:val="bottom"/>
            <w:hideMark/>
          </w:tcPr>
          <w:p w14:paraId="686D2951" w14:textId="5FD98132" w:rsidR="00C35FB9" w:rsidRPr="00F57451" w:rsidRDefault="70E53CD5" w:rsidP="0021250B">
            <w:pPr>
              <w:pStyle w:val="cuatexto"/>
              <w:jc w:val="right"/>
            </w:pPr>
            <w:r w:rsidRPr="00F57451">
              <w:rPr>
                <w:color w:val="000000" w:themeColor="text1"/>
              </w:rPr>
              <w:t>8</w:t>
            </w:r>
            <w:r w:rsidR="586C54D1" w:rsidRPr="00F57451">
              <w:rPr>
                <w:color w:val="000000" w:themeColor="text1"/>
              </w:rPr>
              <w:t>3</w:t>
            </w:r>
          </w:p>
        </w:tc>
        <w:tc>
          <w:tcPr>
            <w:tcW w:w="1418" w:type="dxa"/>
            <w:tcBorders>
              <w:top w:val="single" w:sz="4" w:space="0" w:color="auto"/>
              <w:bottom w:val="single" w:sz="2" w:space="0" w:color="auto"/>
              <w:right w:val="single" w:sz="4" w:space="0" w:color="auto"/>
            </w:tcBorders>
            <w:shd w:val="clear" w:color="auto" w:fill="auto"/>
            <w:noWrap/>
            <w:vAlign w:val="bottom"/>
            <w:hideMark/>
          </w:tcPr>
          <w:p w14:paraId="3ED6F632" w14:textId="2199BE90" w:rsidR="00C35FB9" w:rsidRPr="00F57451" w:rsidRDefault="70E53CD5" w:rsidP="0021250B">
            <w:pPr>
              <w:pStyle w:val="cuatexto"/>
              <w:jc w:val="right"/>
            </w:pPr>
            <w:r w:rsidRPr="00F57451">
              <w:rPr>
                <w:color w:val="000000" w:themeColor="text1"/>
              </w:rPr>
              <w:t>6</w:t>
            </w:r>
            <w:r w:rsidR="1D05596C" w:rsidRPr="00F57451">
              <w:rPr>
                <w:color w:val="000000" w:themeColor="text1"/>
              </w:rPr>
              <w:t>5</w:t>
            </w:r>
          </w:p>
        </w:tc>
        <w:tc>
          <w:tcPr>
            <w:tcW w:w="992" w:type="dxa"/>
            <w:gridSpan w:val="2"/>
            <w:tcBorders>
              <w:top w:val="single" w:sz="4" w:space="0" w:color="auto"/>
              <w:left w:val="single" w:sz="4" w:space="0" w:color="auto"/>
              <w:bottom w:val="single" w:sz="2" w:space="0" w:color="auto"/>
            </w:tcBorders>
            <w:shd w:val="clear" w:color="auto" w:fill="auto"/>
            <w:noWrap/>
            <w:vAlign w:val="bottom"/>
            <w:hideMark/>
          </w:tcPr>
          <w:p w14:paraId="57AFB9F9" w14:textId="363E4843" w:rsidR="00C35FB9" w:rsidRPr="00F57451" w:rsidRDefault="70E53CD5" w:rsidP="0021250B">
            <w:pPr>
              <w:pStyle w:val="cuatexto"/>
              <w:jc w:val="right"/>
            </w:pPr>
            <w:r w:rsidRPr="00F57451">
              <w:rPr>
                <w:color w:val="000000" w:themeColor="text1"/>
              </w:rPr>
              <w:t>9</w:t>
            </w:r>
            <w:r w:rsidR="5BACBC93" w:rsidRPr="00F57451">
              <w:rPr>
                <w:color w:val="000000" w:themeColor="text1"/>
              </w:rPr>
              <w:t>0</w:t>
            </w:r>
          </w:p>
        </w:tc>
        <w:tc>
          <w:tcPr>
            <w:tcW w:w="1417" w:type="dxa"/>
            <w:tcBorders>
              <w:top w:val="single" w:sz="4" w:space="0" w:color="auto"/>
              <w:bottom w:val="single" w:sz="2" w:space="0" w:color="auto"/>
              <w:right w:val="single" w:sz="4" w:space="0" w:color="auto"/>
            </w:tcBorders>
            <w:shd w:val="clear" w:color="auto" w:fill="auto"/>
            <w:noWrap/>
            <w:vAlign w:val="bottom"/>
            <w:hideMark/>
          </w:tcPr>
          <w:p w14:paraId="0B7E6F2F" w14:textId="0E66F7CD" w:rsidR="00C35FB9" w:rsidRPr="00F57451" w:rsidRDefault="70E53CD5" w:rsidP="0021250B">
            <w:pPr>
              <w:pStyle w:val="cuatexto"/>
              <w:jc w:val="right"/>
            </w:pPr>
            <w:r w:rsidRPr="00F57451">
              <w:rPr>
                <w:color w:val="000000" w:themeColor="text1"/>
              </w:rPr>
              <w:t>9</w:t>
            </w:r>
            <w:r w:rsidR="47D3DA90" w:rsidRPr="00F57451">
              <w:rPr>
                <w:color w:val="000000" w:themeColor="text1"/>
              </w:rPr>
              <w:t>4</w:t>
            </w:r>
          </w:p>
        </w:tc>
        <w:tc>
          <w:tcPr>
            <w:tcW w:w="992" w:type="dxa"/>
            <w:gridSpan w:val="2"/>
            <w:tcBorders>
              <w:top w:val="single" w:sz="4" w:space="0" w:color="auto"/>
              <w:left w:val="single" w:sz="4" w:space="0" w:color="auto"/>
              <w:bottom w:val="single" w:sz="2" w:space="0" w:color="auto"/>
            </w:tcBorders>
            <w:shd w:val="clear" w:color="auto" w:fill="auto"/>
            <w:noWrap/>
            <w:vAlign w:val="bottom"/>
            <w:hideMark/>
          </w:tcPr>
          <w:p w14:paraId="0C7C1CDE" w14:textId="1F3D3590" w:rsidR="00C35FB9" w:rsidRPr="00F57451" w:rsidRDefault="70E53CD5" w:rsidP="0021250B">
            <w:pPr>
              <w:pStyle w:val="cuatexto"/>
              <w:jc w:val="right"/>
            </w:pPr>
            <w:r w:rsidRPr="00F57451">
              <w:rPr>
                <w:color w:val="000000" w:themeColor="text1"/>
              </w:rPr>
              <w:t>8</w:t>
            </w:r>
            <w:r w:rsidR="7AC37A20" w:rsidRPr="00F57451">
              <w:rPr>
                <w:color w:val="000000" w:themeColor="text1"/>
              </w:rPr>
              <w:t>8</w:t>
            </w:r>
          </w:p>
        </w:tc>
        <w:tc>
          <w:tcPr>
            <w:tcW w:w="1398" w:type="dxa"/>
            <w:tcBorders>
              <w:top w:val="single" w:sz="4" w:space="0" w:color="auto"/>
              <w:bottom w:val="single" w:sz="2" w:space="0" w:color="auto"/>
              <w:right w:val="single" w:sz="4" w:space="0" w:color="auto"/>
            </w:tcBorders>
            <w:shd w:val="clear" w:color="auto" w:fill="auto"/>
            <w:noWrap/>
            <w:vAlign w:val="bottom"/>
            <w:hideMark/>
          </w:tcPr>
          <w:p w14:paraId="106C2C5F" w14:textId="2CA86C58" w:rsidR="00C35FB9" w:rsidRPr="00F57451" w:rsidRDefault="00C35FB9" w:rsidP="0021250B">
            <w:pPr>
              <w:pStyle w:val="cuatexto"/>
              <w:jc w:val="right"/>
            </w:pPr>
            <w:r w:rsidRPr="00F57451">
              <w:t>93</w:t>
            </w:r>
          </w:p>
        </w:tc>
        <w:tc>
          <w:tcPr>
            <w:tcW w:w="992" w:type="dxa"/>
            <w:tcBorders>
              <w:top w:val="single" w:sz="4" w:space="0" w:color="auto"/>
              <w:left w:val="single" w:sz="4" w:space="0" w:color="auto"/>
              <w:bottom w:val="single" w:sz="2" w:space="0" w:color="auto"/>
            </w:tcBorders>
            <w:shd w:val="clear" w:color="auto" w:fill="auto"/>
            <w:noWrap/>
            <w:vAlign w:val="bottom"/>
            <w:hideMark/>
          </w:tcPr>
          <w:p w14:paraId="20EEE313" w14:textId="0A3C90BC" w:rsidR="00C35FB9" w:rsidRPr="00F57451" w:rsidRDefault="70E53CD5" w:rsidP="0021250B">
            <w:pPr>
              <w:pStyle w:val="cuatexto"/>
              <w:jc w:val="right"/>
            </w:pPr>
            <w:r w:rsidRPr="00F57451">
              <w:rPr>
                <w:color w:val="000000" w:themeColor="text1"/>
              </w:rPr>
              <w:t>8</w:t>
            </w:r>
            <w:r w:rsidR="555EB63F" w:rsidRPr="00F57451">
              <w:rPr>
                <w:color w:val="000000" w:themeColor="text1"/>
              </w:rPr>
              <w:t>6</w:t>
            </w:r>
          </w:p>
        </w:tc>
        <w:tc>
          <w:tcPr>
            <w:tcW w:w="1579" w:type="dxa"/>
            <w:tcBorders>
              <w:top w:val="single" w:sz="4" w:space="0" w:color="auto"/>
              <w:bottom w:val="single" w:sz="2" w:space="0" w:color="auto"/>
            </w:tcBorders>
            <w:shd w:val="clear" w:color="auto" w:fill="auto"/>
            <w:noWrap/>
            <w:vAlign w:val="bottom"/>
            <w:hideMark/>
          </w:tcPr>
          <w:p w14:paraId="078A09FA" w14:textId="50893158" w:rsidR="00C35FB9" w:rsidRPr="00F57451" w:rsidRDefault="70E53CD5" w:rsidP="0021250B">
            <w:pPr>
              <w:pStyle w:val="cuatexto"/>
              <w:jc w:val="right"/>
            </w:pPr>
            <w:r w:rsidRPr="00F57451">
              <w:rPr>
                <w:color w:val="000000" w:themeColor="text1"/>
              </w:rPr>
              <w:t>9</w:t>
            </w:r>
            <w:r w:rsidR="294C8ACF" w:rsidRPr="00F57451">
              <w:rPr>
                <w:color w:val="000000" w:themeColor="text1"/>
              </w:rPr>
              <w:t>7</w:t>
            </w:r>
          </w:p>
        </w:tc>
      </w:tr>
      <w:tr w:rsidR="003F2831" w:rsidRPr="00C35FB9" w14:paraId="1650A980" w14:textId="77777777" w:rsidTr="00856A22">
        <w:trPr>
          <w:trHeight w:val="198"/>
          <w:jc w:val="center"/>
        </w:trPr>
        <w:tc>
          <w:tcPr>
            <w:tcW w:w="1418" w:type="dxa"/>
            <w:vMerge/>
            <w:tcBorders>
              <w:bottom w:val="single" w:sz="2" w:space="0" w:color="auto"/>
            </w:tcBorders>
            <w:vAlign w:val="center"/>
            <w:hideMark/>
          </w:tcPr>
          <w:p w14:paraId="78433769" w14:textId="77777777" w:rsidR="00C35FB9" w:rsidRPr="00F57451" w:rsidRDefault="00C35FB9" w:rsidP="00C35FB9">
            <w:pPr>
              <w:rPr>
                <w:rFonts w:ascii="Arial Narrow" w:hAnsi="Arial Narrow" w:cs="Calibri"/>
                <w:bCs/>
                <w:color w:val="000000"/>
                <w:sz w:val="20"/>
                <w:szCs w:val="20"/>
              </w:rPr>
            </w:pPr>
          </w:p>
        </w:tc>
        <w:tc>
          <w:tcPr>
            <w:tcW w:w="1701" w:type="dxa"/>
            <w:tcBorders>
              <w:top w:val="single" w:sz="2" w:space="0" w:color="auto"/>
              <w:bottom w:val="single" w:sz="2" w:space="0" w:color="auto"/>
            </w:tcBorders>
            <w:shd w:val="clear" w:color="auto" w:fill="auto"/>
            <w:noWrap/>
            <w:vAlign w:val="bottom"/>
            <w:hideMark/>
          </w:tcPr>
          <w:p w14:paraId="45B1A657" w14:textId="77777777" w:rsidR="00C35FB9" w:rsidRPr="00F57451" w:rsidRDefault="00C35FB9" w:rsidP="0021250B">
            <w:pPr>
              <w:pStyle w:val="cuatexto"/>
            </w:pPr>
            <w:r w:rsidRPr="00F57451">
              <w:t>Rurales grandes</w:t>
            </w:r>
          </w:p>
        </w:tc>
        <w:tc>
          <w:tcPr>
            <w:tcW w:w="1134" w:type="dxa"/>
            <w:tcBorders>
              <w:top w:val="single" w:sz="2" w:space="0" w:color="auto"/>
              <w:bottom w:val="single" w:sz="2" w:space="0" w:color="auto"/>
            </w:tcBorders>
            <w:shd w:val="clear" w:color="auto" w:fill="auto"/>
            <w:noWrap/>
            <w:vAlign w:val="bottom"/>
            <w:hideMark/>
          </w:tcPr>
          <w:p w14:paraId="4B47205C" w14:textId="3A36EDE3" w:rsidR="00C35FB9" w:rsidRPr="00F57451" w:rsidRDefault="70E53CD5" w:rsidP="0021250B">
            <w:pPr>
              <w:pStyle w:val="cuatexto"/>
              <w:jc w:val="right"/>
            </w:pPr>
            <w:r w:rsidRPr="00F57451">
              <w:rPr>
                <w:color w:val="000000" w:themeColor="text1"/>
              </w:rPr>
              <w:t>8</w:t>
            </w:r>
            <w:r w:rsidR="3E7AB764" w:rsidRPr="00F57451">
              <w:rPr>
                <w:color w:val="000000" w:themeColor="text1"/>
              </w:rPr>
              <w:t>7</w:t>
            </w:r>
          </w:p>
        </w:tc>
        <w:tc>
          <w:tcPr>
            <w:tcW w:w="1418" w:type="dxa"/>
            <w:tcBorders>
              <w:top w:val="single" w:sz="2" w:space="0" w:color="auto"/>
              <w:bottom w:val="single" w:sz="2" w:space="0" w:color="auto"/>
              <w:right w:val="single" w:sz="4" w:space="0" w:color="auto"/>
            </w:tcBorders>
            <w:shd w:val="clear" w:color="auto" w:fill="auto"/>
            <w:noWrap/>
            <w:vAlign w:val="bottom"/>
            <w:hideMark/>
          </w:tcPr>
          <w:p w14:paraId="02B15194" w14:textId="6850ED09" w:rsidR="00C35FB9" w:rsidRPr="00F57451" w:rsidRDefault="70E53CD5" w:rsidP="0021250B">
            <w:pPr>
              <w:pStyle w:val="cuatexto"/>
              <w:jc w:val="right"/>
            </w:pPr>
            <w:r w:rsidRPr="00F57451">
              <w:rPr>
                <w:color w:val="000000" w:themeColor="text1"/>
              </w:rPr>
              <w:t>7</w:t>
            </w:r>
            <w:r w:rsidR="411EE4E1" w:rsidRPr="00F57451">
              <w:rPr>
                <w:color w:val="000000" w:themeColor="text1"/>
              </w:rPr>
              <w:t>0</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67933A4F" w14:textId="03A26EBB" w:rsidR="00C35FB9" w:rsidRPr="00F57451" w:rsidRDefault="70E53CD5" w:rsidP="0021250B">
            <w:pPr>
              <w:pStyle w:val="cuatexto"/>
              <w:jc w:val="right"/>
            </w:pPr>
            <w:r w:rsidRPr="00F57451">
              <w:rPr>
                <w:color w:val="000000" w:themeColor="text1"/>
              </w:rPr>
              <w:t>9</w:t>
            </w:r>
            <w:r w:rsidR="2D595735" w:rsidRPr="00F57451">
              <w:rPr>
                <w:color w:val="000000" w:themeColor="text1"/>
              </w:rPr>
              <w:t>0</w:t>
            </w:r>
          </w:p>
        </w:tc>
        <w:tc>
          <w:tcPr>
            <w:tcW w:w="1417" w:type="dxa"/>
            <w:tcBorders>
              <w:top w:val="single" w:sz="2" w:space="0" w:color="auto"/>
              <w:bottom w:val="single" w:sz="2" w:space="0" w:color="auto"/>
              <w:right w:val="single" w:sz="4" w:space="0" w:color="auto"/>
            </w:tcBorders>
            <w:shd w:val="clear" w:color="auto" w:fill="auto"/>
            <w:noWrap/>
            <w:vAlign w:val="bottom"/>
            <w:hideMark/>
          </w:tcPr>
          <w:p w14:paraId="1630D49A" w14:textId="097EA419" w:rsidR="00C35FB9" w:rsidRPr="00F57451" w:rsidRDefault="70E53CD5" w:rsidP="0021250B">
            <w:pPr>
              <w:pStyle w:val="cuatexto"/>
              <w:jc w:val="right"/>
            </w:pPr>
            <w:r w:rsidRPr="00F57451">
              <w:rPr>
                <w:color w:val="000000" w:themeColor="text1"/>
              </w:rPr>
              <w:t>9</w:t>
            </w:r>
            <w:r w:rsidR="5EB62E5B" w:rsidRPr="00F57451">
              <w:rPr>
                <w:color w:val="000000" w:themeColor="text1"/>
              </w:rPr>
              <w:t>5</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6A58D1A3" w14:textId="5A6A1458" w:rsidR="00C35FB9" w:rsidRPr="00F57451" w:rsidRDefault="70E53CD5" w:rsidP="0021250B">
            <w:pPr>
              <w:pStyle w:val="cuatexto"/>
              <w:jc w:val="right"/>
            </w:pPr>
            <w:r w:rsidRPr="00F57451">
              <w:rPr>
                <w:color w:val="000000" w:themeColor="text1"/>
              </w:rPr>
              <w:t>8</w:t>
            </w:r>
            <w:r w:rsidR="13B96D23" w:rsidRPr="00F57451">
              <w:rPr>
                <w:color w:val="000000" w:themeColor="text1"/>
              </w:rPr>
              <w:t>5</w:t>
            </w:r>
          </w:p>
        </w:tc>
        <w:tc>
          <w:tcPr>
            <w:tcW w:w="1398" w:type="dxa"/>
            <w:tcBorders>
              <w:top w:val="single" w:sz="2" w:space="0" w:color="auto"/>
              <w:bottom w:val="single" w:sz="2" w:space="0" w:color="auto"/>
              <w:right w:val="single" w:sz="4" w:space="0" w:color="auto"/>
            </w:tcBorders>
            <w:shd w:val="clear" w:color="auto" w:fill="auto"/>
            <w:noWrap/>
            <w:vAlign w:val="bottom"/>
            <w:hideMark/>
          </w:tcPr>
          <w:p w14:paraId="6C6F552B" w14:textId="2BCE9D43" w:rsidR="00C35FB9" w:rsidRPr="00F57451" w:rsidRDefault="70E53CD5" w:rsidP="0021250B">
            <w:pPr>
              <w:pStyle w:val="cuatexto"/>
              <w:jc w:val="right"/>
            </w:pPr>
            <w:r w:rsidRPr="00F57451">
              <w:rPr>
                <w:color w:val="000000" w:themeColor="text1"/>
              </w:rPr>
              <w:t>9</w:t>
            </w:r>
            <w:r w:rsidR="20E98868" w:rsidRPr="00F57451">
              <w:rPr>
                <w:color w:val="000000" w:themeColor="text1"/>
              </w:rPr>
              <w:t>3</w:t>
            </w:r>
          </w:p>
        </w:tc>
        <w:tc>
          <w:tcPr>
            <w:tcW w:w="992" w:type="dxa"/>
            <w:tcBorders>
              <w:top w:val="single" w:sz="2" w:space="0" w:color="auto"/>
              <w:left w:val="single" w:sz="4" w:space="0" w:color="auto"/>
              <w:bottom w:val="single" w:sz="2" w:space="0" w:color="auto"/>
            </w:tcBorders>
            <w:shd w:val="clear" w:color="auto" w:fill="auto"/>
            <w:noWrap/>
            <w:vAlign w:val="bottom"/>
            <w:hideMark/>
          </w:tcPr>
          <w:p w14:paraId="06235599" w14:textId="329B55D4" w:rsidR="00C35FB9" w:rsidRPr="00F57451" w:rsidRDefault="31718D9B" w:rsidP="0021250B">
            <w:pPr>
              <w:pStyle w:val="cuatexto"/>
              <w:jc w:val="right"/>
            </w:pPr>
            <w:r w:rsidRPr="00F57451">
              <w:rPr>
                <w:color w:val="000000" w:themeColor="text1"/>
              </w:rPr>
              <w:t>90</w:t>
            </w:r>
          </w:p>
        </w:tc>
        <w:tc>
          <w:tcPr>
            <w:tcW w:w="1579" w:type="dxa"/>
            <w:tcBorders>
              <w:top w:val="single" w:sz="2" w:space="0" w:color="auto"/>
              <w:bottom w:val="single" w:sz="2" w:space="0" w:color="auto"/>
            </w:tcBorders>
            <w:shd w:val="clear" w:color="auto" w:fill="auto"/>
            <w:noWrap/>
            <w:vAlign w:val="bottom"/>
            <w:hideMark/>
          </w:tcPr>
          <w:p w14:paraId="1497958B" w14:textId="0C386209" w:rsidR="00C35FB9" w:rsidRPr="00F57451" w:rsidRDefault="70E53CD5" w:rsidP="0021250B">
            <w:pPr>
              <w:pStyle w:val="cuatexto"/>
              <w:jc w:val="right"/>
            </w:pPr>
            <w:r w:rsidRPr="00F57451">
              <w:rPr>
                <w:color w:val="000000" w:themeColor="text1"/>
              </w:rPr>
              <w:t>9</w:t>
            </w:r>
            <w:r w:rsidR="6390B53D" w:rsidRPr="00F57451">
              <w:rPr>
                <w:color w:val="000000" w:themeColor="text1"/>
              </w:rPr>
              <w:t>5</w:t>
            </w:r>
          </w:p>
        </w:tc>
      </w:tr>
      <w:tr w:rsidR="003F2831" w:rsidRPr="00C35FB9" w14:paraId="1EFBD05C" w14:textId="77777777" w:rsidTr="00856A22">
        <w:trPr>
          <w:trHeight w:val="198"/>
          <w:jc w:val="center"/>
        </w:trPr>
        <w:tc>
          <w:tcPr>
            <w:tcW w:w="1418" w:type="dxa"/>
            <w:vMerge/>
            <w:tcBorders>
              <w:bottom w:val="single" w:sz="2" w:space="0" w:color="auto"/>
            </w:tcBorders>
            <w:vAlign w:val="center"/>
            <w:hideMark/>
          </w:tcPr>
          <w:p w14:paraId="2F83493A" w14:textId="77777777" w:rsidR="00C35FB9" w:rsidRPr="00F57451" w:rsidRDefault="00C35FB9" w:rsidP="00C35FB9">
            <w:pPr>
              <w:rPr>
                <w:rFonts w:ascii="Arial Narrow" w:hAnsi="Arial Narrow" w:cs="Calibri"/>
                <w:bCs/>
                <w:color w:val="000000"/>
                <w:sz w:val="20"/>
                <w:szCs w:val="20"/>
              </w:rPr>
            </w:pPr>
          </w:p>
        </w:tc>
        <w:tc>
          <w:tcPr>
            <w:tcW w:w="1701" w:type="dxa"/>
            <w:tcBorders>
              <w:top w:val="single" w:sz="2" w:space="0" w:color="auto"/>
              <w:bottom w:val="single" w:sz="2" w:space="0" w:color="auto"/>
            </w:tcBorders>
            <w:shd w:val="clear" w:color="auto" w:fill="auto"/>
            <w:noWrap/>
            <w:vAlign w:val="bottom"/>
            <w:hideMark/>
          </w:tcPr>
          <w:p w14:paraId="5A9CF29C" w14:textId="77777777" w:rsidR="00C35FB9" w:rsidRPr="00F57451" w:rsidRDefault="00C35FB9" w:rsidP="0021250B">
            <w:pPr>
              <w:pStyle w:val="cuatexto"/>
            </w:pPr>
            <w:r w:rsidRPr="00F57451">
              <w:t>Rurales medianos</w:t>
            </w:r>
          </w:p>
        </w:tc>
        <w:tc>
          <w:tcPr>
            <w:tcW w:w="1134" w:type="dxa"/>
            <w:tcBorders>
              <w:top w:val="single" w:sz="2" w:space="0" w:color="auto"/>
              <w:bottom w:val="single" w:sz="2" w:space="0" w:color="auto"/>
            </w:tcBorders>
            <w:shd w:val="clear" w:color="auto" w:fill="auto"/>
            <w:noWrap/>
            <w:vAlign w:val="bottom"/>
            <w:hideMark/>
          </w:tcPr>
          <w:p w14:paraId="521441E2" w14:textId="5AC11EA7" w:rsidR="00C35FB9" w:rsidRPr="00F57451" w:rsidRDefault="00C35FB9" w:rsidP="0021250B">
            <w:pPr>
              <w:pStyle w:val="cuatexto"/>
              <w:jc w:val="right"/>
            </w:pPr>
            <w:r w:rsidRPr="00F57451">
              <w:t>93</w:t>
            </w:r>
          </w:p>
        </w:tc>
        <w:tc>
          <w:tcPr>
            <w:tcW w:w="1418" w:type="dxa"/>
            <w:tcBorders>
              <w:top w:val="single" w:sz="2" w:space="0" w:color="auto"/>
              <w:bottom w:val="single" w:sz="2" w:space="0" w:color="auto"/>
              <w:right w:val="single" w:sz="4" w:space="0" w:color="auto"/>
            </w:tcBorders>
            <w:shd w:val="clear" w:color="auto" w:fill="auto"/>
            <w:noWrap/>
            <w:vAlign w:val="bottom"/>
            <w:hideMark/>
          </w:tcPr>
          <w:p w14:paraId="6E305490" w14:textId="6A15B9B3" w:rsidR="00C35FB9" w:rsidRPr="00F57451" w:rsidRDefault="70E53CD5" w:rsidP="0021250B">
            <w:pPr>
              <w:pStyle w:val="cuatexto"/>
              <w:jc w:val="right"/>
            </w:pPr>
            <w:r w:rsidRPr="00F57451">
              <w:rPr>
                <w:color w:val="000000" w:themeColor="text1"/>
              </w:rPr>
              <w:t>8</w:t>
            </w:r>
            <w:r w:rsidR="6C123A9A" w:rsidRPr="00F57451">
              <w:rPr>
                <w:color w:val="000000" w:themeColor="text1"/>
              </w:rPr>
              <w:t>2</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4F2913DE" w14:textId="17178960" w:rsidR="00C35FB9" w:rsidRPr="00F57451" w:rsidRDefault="00C35FB9" w:rsidP="0021250B">
            <w:pPr>
              <w:pStyle w:val="cuatexto"/>
              <w:jc w:val="right"/>
            </w:pPr>
            <w:r w:rsidRPr="00F57451">
              <w:t>91</w:t>
            </w:r>
          </w:p>
        </w:tc>
        <w:tc>
          <w:tcPr>
            <w:tcW w:w="1417" w:type="dxa"/>
            <w:tcBorders>
              <w:top w:val="single" w:sz="2" w:space="0" w:color="auto"/>
              <w:bottom w:val="single" w:sz="2" w:space="0" w:color="auto"/>
              <w:right w:val="single" w:sz="4" w:space="0" w:color="auto"/>
            </w:tcBorders>
            <w:shd w:val="clear" w:color="auto" w:fill="auto"/>
            <w:noWrap/>
            <w:vAlign w:val="bottom"/>
            <w:hideMark/>
          </w:tcPr>
          <w:p w14:paraId="75EC19B7" w14:textId="5E81FE56" w:rsidR="00C35FB9" w:rsidRPr="00F57451" w:rsidRDefault="70E53CD5" w:rsidP="0021250B">
            <w:pPr>
              <w:pStyle w:val="cuatexto"/>
              <w:jc w:val="right"/>
            </w:pPr>
            <w:r w:rsidRPr="00F57451">
              <w:rPr>
                <w:color w:val="000000" w:themeColor="text1"/>
              </w:rPr>
              <w:t>9</w:t>
            </w:r>
            <w:r w:rsidR="4364CAAF" w:rsidRPr="00F57451">
              <w:rPr>
                <w:color w:val="000000" w:themeColor="text1"/>
              </w:rPr>
              <w:t>7</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7DA37B29" w14:textId="3C07222D" w:rsidR="00C35FB9" w:rsidRPr="00F57451" w:rsidRDefault="70E53CD5" w:rsidP="0021250B">
            <w:pPr>
              <w:pStyle w:val="cuatexto"/>
              <w:jc w:val="right"/>
            </w:pPr>
            <w:r w:rsidRPr="00F57451">
              <w:rPr>
                <w:color w:val="000000" w:themeColor="text1"/>
              </w:rPr>
              <w:t>8</w:t>
            </w:r>
            <w:r w:rsidR="4D2BCB76" w:rsidRPr="00F57451">
              <w:rPr>
                <w:color w:val="000000" w:themeColor="text1"/>
              </w:rPr>
              <w:t>8</w:t>
            </w:r>
          </w:p>
        </w:tc>
        <w:tc>
          <w:tcPr>
            <w:tcW w:w="1398" w:type="dxa"/>
            <w:tcBorders>
              <w:top w:val="single" w:sz="2" w:space="0" w:color="auto"/>
              <w:bottom w:val="single" w:sz="2" w:space="0" w:color="auto"/>
              <w:right w:val="single" w:sz="4" w:space="0" w:color="auto"/>
            </w:tcBorders>
            <w:shd w:val="clear" w:color="auto" w:fill="auto"/>
            <w:noWrap/>
            <w:vAlign w:val="bottom"/>
            <w:hideMark/>
          </w:tcPr>
          <w:p w14:paraId="03B8D380" w14:textId="6B2A0833" w:rsidR="00C35FB9" w:rsidRPr="00F57451" w:rsidRDefault="00C35FB9" w:rsidP="0021250B">
            <w:pPr>
              <w:pStyle w:val="cuatexto"/>
              <w:jc w:val="right"/>
            </w:pPr>
            <w:r w:rsidRPr="00F57451">
              <w:t>95</w:t>
            </w:r>
          </w:p>
        </w:tc>
        <w:tc>
          <w:tcPr>
            <w:tcW w:w="992" w:type="dxa"/>
            <w:tcBorders>
              <w:top w:val="single" w:sz="2" w:space="0" w:color="auto"/>
              <w:left w:val="single" w:sz="4" w:space="0" w:color="auto"/>
              <w:bottom w:val="single" w:sz="2" w:space="0" w:color="auto"/>
            </w:tcBorders>
            <w:shd w:val="clear" w:color="auto" w:fill="auto"/>
            <w:noWrap/>
            <w:vAlign w:val="bottom"/>
            <w:hideMark/>
          </w:tcPr>
          <w:p w14:paraId="649695DD" w14:textId="78B6F8A1" w:rsidR="00C35FB9" w:rsidRPr="00F57451" w:rsidRDefault="70E53CD5" w:rsidP="0021250B">
            <w:pPr>
              <w:pStyle w:val="cuatexto"/>
              <w:jc w:val="right"/>
            </w:pPr>
            <w:r w:rsidRPr="00F57451">
              <w:rPr>
                <w:color w:val="000000" w:themeColor="text1"/>
              </w:rPr>
              <w:t>8</w:t>
            </w:r>
            <w:r w:rsidR="4B8E8DCA" w:rsidRPr="00F57451">
              <w:rPr>
                <w:color w:val="000000" w:themeColor="text1"/>
              </w:rPr>
              <w:t>3</w:t>
            </w:r>
          </w:p>
        </w:tc>
        <w:tc>
          <w:tcPr>
            <w:tcW w:w="1579" w:type="dxa"/>
            <w:tcBorders>
              <w:top w:val="single" w:sz="2" w:space="0" w:color="auto"/>
              <w:bottom w:val="single" w:sz="2" w:space="0" w:color="auto"/>
            </w:tcBorders>
            <w:shd w:val="clear" w:color="auto" w:fill="auto"/>
            <w:noWrap/>
            <w:vAlign w:val="bottom"/>
            <w:hideMark/>
          </w:tcPr>
          <w:p w14:paraId="00001A41" w14:textId="1E6D21FD" w:rsidR="00C35FB9" w:rsidRPr="00F57451" w:rsidRDefault="70E53CD5" w:rsidP="0021250B">
            <w:pPr>
              <w:pStyle w:val="cuatexto"/>
              <w:jc w:val="right"/>
            </w:pPr>
            <w:r w:rsidRPr="00F57451">
              <w:rPr>
                <w:color w:val="000000" w:themeColor="text1"/>
              </w:rPr>
              <w:t>9</w:t>
            </w:r>
            <w:r w:rsidR="05C26981" w:rsidRPr="00F57451">
              <w:rPr>
                <w:color w:val="000000" w:themeColor="text1"/>
              </w:rPr>
              <w:t>4</w:t>
            </w:r>
          </w:p>
        </w:tc>
      </w:tr>
      <w:tr w:rsidR="003F2831" w:rsidRPr="00C35FB9" w14:paraId="1324F8E9" w14:textId="77777777" w:rsidTr="00856A22">
        <w:trPr>
          <w:trHeight w:val="198"/>
          <w:jc w:val="center"/>
        </w:trPr>
        <w:tc>
          <w:tcPr>
            <w:tcW w:w="1418" w:type="dxa"/>
            <w:vMerge/>
            <w:tcBorders>
              <w:bottom w:val="single" w:sz="2" w:space="0" w:color="auto"/>
            </w:tcBorders>
            <w:vAlign w:val="center"/>
            <w:hideMark/>
          </w:tcPr>
          <w:p w14:paraId="3D751B5C" w14:textId="77777777" w:rsidR="00C35FB9" w:rsidRPr="00F57451" w:rsidRDefault="00C35FB9" w:rsidP="00C35FB9">
            <w:pPr>
              <w:rPr>
                <w:rFonts w:ascii="Arial Narrow" w:hAnsi="Arial Narrow" w:cs="Calibri"/>
                <w:bCs/>
                <w:color w:val="000000"/>
                <w:sz w:val="20"/>
                <w:szCs w:val="20"/>
              </w:rPr>
            </w:pPr>
          </w:p>
        </w:tc>
        <w:tc>
          <w:tcPr>
            <w:tcW w:w="1701" w:type="dxa"/>
            <w:tcBorders>
              <w:top w:val="single" w:sz="2" w:space="0" w:color="auto"/>
              <w:bottom w:val="single" w:sz="2" w:space="0" w:color="auto"/>
            </w:tcBorders>
            <w:shd w:val="clear" w:color="auto" w:fill="auto"/>
            <w:noWrap/>
            <w:vAlign w:val="bottom"/>
            <w:hideMark/>
          </w:tcPr>
          <w:p w14:paraId="50A77A0E" w14:textId="77777777" w:rsidR="00C35FB9" w:rsidRPr="00F57451" w:rsidRDefault="00C35FB9" w:rsidP="0021250B">
            <w:pPr>
              <w:pStyle w:val="cuatexto"/>
            </w:pPr>
            <w:r w:rsidRPr="00F57451">
              <w:t>Rurales pequeños</w:t>
            </w:r>
          </w:p>
        </w:tc>
        <w:tc>
          <w:tcPr>
            <w:tcW w:w="1134" w:type="dxa"/>
            <w:tcBorders>
              <w:top w:val="single" w:sz="2" w:space="0" w:color="auto"/>
              <w:bottom w:val="single" w:sz="2" w:space="0" w:color="auto"/>
            </w:tcBorders>
            <w:shd w:val="clear" w:color="auto" w:fill="auto"/>
            <w:noWrap/>
            <w:vAlign w:val="bottom"/>
            <w:hideMark/>
          </w:tcPr>
          <w:p w14:paraId="44023890" w14:textId="51B4CF2F" w:rsidR="00C35FB9" w:rsidRPr="00F57451" w:rsidRDefault="00C35FB9" w:rsidP="0021250B">
            <w:pPr>
              <w:pStyle w:val="cuatexto"/>
              <w:jc w:val="right"/>
            </w:pPr>
            <w:r w:rsidRPr="00F57451">
              <w:t>93</w:t>
            </w:r>
          </w:p>
        </w:tc>
        <w:tc>
          <w:tcPr>
            <w:tcW w:w="1418" w:type="dxa"/>
            <w:tcBorders>
              <w:top w:val="single" w:sz="2" w:space="0" w:color="auto"/>
              <w:bottom w:val="single" w:sz="2" w:space="0" w:color="auto"/>
              <w:right w:val="single" w:sz="4" w:space="0" w:color="auto"/>
            </w:tcBorders>
            <w:shd w:val="clear" w:color="auto" w:fill="auto"/>
            <w:noWrap/>
            <w:vAlign w:val="bottom"/>
            <w:hideMark/>
          </w:tcPr>
          <w:p w14:paraId="2440BF1C" w14:textId="7873F387" w:rsidR="00C35FB9" w:rsidRPr="00F57451" w:rsidRDefault="00C35FB9" w:rsidP="0021250B">
            <w:pPr>
              <w:pStyle w:val="cuatexto"/>
              <w:jc w:val="right"/>
            </w:pPr>
            <w:r w:rsidRPr="00F57451">
              <w:t>86</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62F063FF" w14:textId="5BBDB728" w:rsidR="00C35FB9" w:rsidRPr="00F57451" w:rsidRDefault="70E53CD5" w:rsidP="0021250B">
            <w:pPr>
              <w:pStyle w:val="cuatexto"/>
              <w:jc w:val="right"/>
            </w:pPr>
            <w:r w:rsidRPr="00F57451">
              <w:rPr>
                <w:color w:val="000000" w:themeColor="text1"/>
              </w:rPr>
              <w:t>9</w:t>
            </w:r>
            <w:r w:rsidR="5E0E7B46" w:rsidRPr="00F57451">
              <w:rPr>
                <w:color w:val="000000" w:themeColor="text1"/>
              </w:rPr>
              <w:t>3</w:t>
            </w:r>
          </w:p>
        </w:tc>
        <w:tc>
          <w:tcPr>
            <w:tcW w:w="1417" w:type="dxa"/>
            <w:tcBorders>
              <w:top w:val="single" w:sz="2" w:space="0" w:color="auto"/>
              <w:bottom w:val="single" w:sz="2" w:space="0" w:color="auto"/>
              <w:right w:val="single" w:sz="4" w:space="0" w:color="auto"/>
            </w:tcBorders>
            <w:shd w:val="clear" w:color="auto" w:fill="auto"/>
            <w:noWrap/>
            <w:vAlign w:val="bottom"/>
            <w:hideMark/>
          </w:tcPr>
          <w:p w14:paraId="3B390AC6" w14:textId="182867FA" w:rsidR="00C35FB9" w:rsidRPr="00F57451" w:rsidRDefault="70E53CD5" w:rsidP="0021250B">
            <w:pPr>
              <w:pStyle w:val="cuatexto"/>
              <w:jc w:val="right"/>
            </w:pPr>
            <w:r w:rsidRPr="00F57451">
              <w:rPr>
                <w:color w:val="000000" w:themeColor="text1"/>
              </w:rPr>
              <w:t>9</w:t>
            </w:r>
            <w:r w:rsidR="72FF9148" w:rsidRPr="00F57451">
              <w:rPr>
                <w:color w:val="000000" w:themeColor="text1"/>
              </w:rPr>
              <w:t>6</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165F1F4E" w14:textId="6129B19E" w:rsidR="00C35FB9" w:rsidRPr="00F57451" w:rsidRDefault="70E53CD5" w:rsidP="0021250B">
            <w:pPr>
              <w:pStyle w:val="cuatexto"/>
              <w:jc w:val="right"/>
            </w:pPr>
            <w:r w:rsidRPr="00F57451">
              <w:rPr>
                <w:color w:val="000000" w:themeColor="text1"/>
              </w:rPr>
              <w:t>9</w:t>
            </w:r>
            <w:r w:rsidR="77BA8182" w:rsidRPr="00F57451">
              <w:rPr>
                <w:color w:val="000000" w:themeColor="text1"/>
              </w:rPr>
              <w:t>1</w:t>
            </w:r>
          </w:p>
        </w:tc>
        <w:tc>
          <w:tcPr>
            <w:tcW w:w="1398" w:type="dxa"/>
            <w:tcBorders>
              <w:top w:val="single" w:sz="2" w:space="0" w:color="auto"/>
              <w:bottom w:val="single" w:sz="2" w:space="0" w:color="auto"/>
              <w:right w:val="single" w:sz="4" w:space="0" w:color="auto"/>
            </w:tcBorders>
            <w:shd w:val="clear" w:color="auto" w:fill="auto"/>
            <w:noWrap/>
            <w:vAlign w:val="bottom"/>
            <w:hideMark/>
          </w:tcPr>
          <w:p w14:paraId="5A40B0DA" w14:textId="178FE566" w:rsidR="00C35FB9" w:rsidRPr="00F57451" w:rsidRDefault="70E53CD5" w:rsidP="0021250B">
            <w:pPr>
              <w:pStyle w:val="cuatexto"/>
              <w:jc w:val="right"/>
            </w:pPr>
            <w:r w:rsidRPr="00F57451">
              <w:rPr>
                <w:color w:val="000000" w:themeColor="text1"/>
              </w:rPr>
              <w:t>9</w:t>
            </w:r>
            <w:r w:rsidR="51E52AE1" w:rsidRPr="00F57451">
              <w:rPr>
                <w:color w:val="000000" w:themeColor="text1"/>
              </w:rPr>
              <w:t>4</w:t>
            </w:r>
          </w:p>
        </w:tc>
        <w:tc>
          <w:tcPr>
            <w:tcW w:w="992" w:type="dxa"/>
            <w:tcBorders>
              <w:top w:val="single" w:sz="2" w:space="0" w:color="auto"/>
              <w:left w:val="single" w:sz="4" w:space="0" w:color="auto"/>
              <w:bottom w:val="single" w:sz="2" w:space="0" w:color="auto"/>
            </w:tcBorders>
            <w:shd w:val="clear" w:color="auto" w:fill="auto"/>
            <w:noWrap/>
            <w:vAlign w:val="bottom"/>
            <w:hideMark/>
          </w:tcPr>
          <w:p w14:paraId="7ECD79E7" w14:textId="06603C38" w:rsidR="00C35FB9" w:rsidRPr="00F57451" w:rsidRDefault="70E53CD5" w:rsidP="0021250B">
            <w:pPr>
              <w:pStyle w:val="cuatexto"/>
              <w:jc w:val="right"/>
            </w:pPr>
            <w:r w:rsidRPr="00F57451">
              <w:rPr>
                <w:color w:val="000000" w:themeColor="text1"/>
              </w:rPr>
              <w:t>9</w:t>
            </w:r>
            <w:r w:rsidR="44C8750C" w:rsidRPr="00F57451">
              <w:rPr>
                <w:color w:val="000000" w:themeColor="text1"/>
              </w:rPr>
              <w:t>3</w:t>
            </w:r>
          </w:p>
        </w:tc>
        <w:tc>
          <w:tcPr>
            <w:tcW w:w="1579" w:type="dxa"/>
            <w:tcBorders>
              <w:top w:val="single" w:sz="2" w:space="0" w:color="auto"/>
              <w:bottom w:val="single" w:sz="2" w:space="0" w:color="auto"/>
            </w:tcBorders>
            <w:shd w:val="clear" w:color="auto" w:fill="auto"/>
            <w:noWrap/>
            <w:vAlign w:val="bottom"/>
            <w:hideMark/>
          </w:tcPr>
          <w:p w14:paraId="2BCA8389" w14:textId="34F2F2BB" w:rsidR="00C35FB9" w:rsidRPr="00F57451" w:rsidRDefault="40BFC34E" w:rsidP="0021250B">
            <w:pPr>
              <w:pStyle w:val="cuatexto"/>
              <w:jc w:val="right"/>
            </w:pPr>
            <w:r w:rsidRPr="00F57451">
              <w:rPr>
                <w:color w:val="000000" w:themeColor="text1"/>
              </w:rPr>
              <w:t>6</w:t>
            </w:r>
            <w:r w:rsidR="70E53CD5" w:rsidRPr="00F57451">
              <w:rPr>
                <w:color w:val="000000" w:themeColor="text1"/>
              </w:rPr>
              <w:t>5</w:t>
            </w:r>
          </w:p>
        </w:tc>
      </w:tr>
      <w:tr w:rsidR="003F2831" w:rsidRPr="00C35FB9" w14:paraId="349802BD" w14:textId="77777777" w:rsidTr="00856A22">
        <w:trPr>
          <w:trHeight w:val="198"/>
          <w:jc w:val="center"/>
        </w:trPr>
        <w:tc>
          <w:tcPr>
            <w:tcW w:w="1418" w:type="dxa"/>
            <w:vMerge/>
            <w:tcBorders>
              <w:bottom w:val="single" w:sz="2" w:space="0" w:color="auto"/>
            </w:tcBorders>
            <w:vAlign w:val="center"/>
            <w:hideMark/>
          </w:tcPr>
          <w:p w14:paraId="0C6DC9D4" w14:textId="77777777" w:rsidR="00C35FB9" w:rsidRPr="00F57451" w:rsidRDefault="00C35FB9" w:rsidP="00C35FB9">
            <w:pPr>
              <w:rPr>
                <w:rFonts w:ascii="Arial Narrow" w:hAnsi="Arial Narrow" w:cs="Calibri"/>
                <w:bCs/>
                <w:color w:val="000000"/>
                <w:sz w:val="20"/>
                <w:szCs w:val="20"/>
              </w:rPr>
            </w:pPr>
          </w:p>
        </w:tc>
        <w:tc>
          <w:tcPr>
            <w:tcW w:w="1701" w:type="dxa"/>
            <w:tcBorders>
              <w:top w:val="single" w:sz="2" w:space="0" w:color="auto"/>
            </w:tcBorders>
            <w:shd w:val="clear" w:color="auto" w:fill="auto"/>
            <w:noWrap/>
            <w:vAlign w:val="bottom"/>
            <w:hideMark/>
          </w:tcPr>
          <w:p w14:paraId="6AE492EB" w14:textId="77777777" w:rsidR="00C35FB9" w:rsidRPr="00F57451" w:rsidRDefault="00C35FB9" w:rsidP="0021250B">
            <w:pPr>
              <w:pStyle w:val="cuatexto"/>
            </w:pPr>
            <w:r w:rsidRPr="00F57451">
              <w:t>Zonas Especiales</w:t>
            </w:r>
          </w:p>
        </w:tc>
        <w:tc>
          <w:tcPr>
            <w:tcW w:w="1134" w:type="dxa"/>
            <w:tcBorders>
              <w:top w:val="single" w:sz="2" w:space="0" w:color="auto"/>
            </w:tcBorders>
            <w:shd w:val="clear" w:color="auto" w:fill="auto"/>
            <w:noWrap/>
            <w:vAlign w:val="bottom"/>
            <w:hideMark/>
          </w:tcPr>
          <w:p w14:paraId="5DE53775" w14:textId="6756C739" w:rsidR="00C35FB9" w:rsidRPr="00F57451" w:rsidRDefault="70E53CD5" w:rsidP="0021250B">
            <w:pPr>
              <w:pStyle w:val="cuatexto"/>
              <w:jc w:val="right"/>
            </w:pPr>
            <w:r w:rsidRPr="00F57451">
              <w:rPr>
                <w:color w:val="000000" w:themeColor="text1"/>
              </w:rPr>
              <w:t>9</w:t>
            </w:r>
            <w:r w:rsidR="0A75060D" w:rsidRPr="00F57451">
              <w:rPr>
                <w:color w:val="000000" w:themeColor="text1"/>
              </w:rPr>
              <w:t>6</w:t>
            </w:r>
          </w:p>
        </w:tc>
        <w:tc>
          <w:tcPr>
            <w:tcW w:w="1418" w:type="dxa"/>
            <w:tcBorders>
              <w:top w:val="single" w:sz="2" w:space="0" w:color="auto"/>
              <w:right w:val="single" w:sz="4" w:space="0" w:color="auto"/>
            </w:tcBorders>
            <w:shd w:val="clear" w:color="auto" w:fill="auto"/>
            <w:noWrap/>
            <w:vAlign w:val="bottom"/>
            <w:hideMark/>
          </w:tcPr>
          <w:p w14:paraId="3D8D6789" w14:textId="5E86C634" w:rsidR="00C35FB9" w:rsidRPr="00F57451" w:rsidRDefault="00C35FB9" w:rsidP="0021250B">
            <w:pPr>
              <w:pStyle w:val="cuatexto"/>
              <w:jc w:val="right"/>
            </w:pPr>
            <w:r w:rsidRPr="00F57451">
              <w:t>97</w:t>
            </w:r>
          </w:p>
        </w:tc>
        <w:tc>
          <w:tcPr>
            <w:tcW w:w="992" w:type="dxa"/>
            <w:gridSpan w:val="2"/>
            <w:tcBorders>
              <w:top w:val="single" w:sz="2" w:space="0" w:color="auto"/>
              <w:left w:val="single" w:sz="4" w:space="0" w:color="auto"/>
            </w:tcBorders>
            <w:shd w:val="clear" w:color="auto" w:fill="auto"/>
            <w:noWrap/>
            <w:vAlign w:val="bottom"/>
            <w:hideMark/>
          </w:tcPr>
          <w:p w14:paraId="74C9B90D" w14:textId="0725C701" w:rsidR="00C35FB9" w:rsidRPr="00F57451" w:rsidRDefault="70E53CD5" w:rsidP="0021250B">
            <w:pPr>
              <w:pStyle w:val="cuatexto"/>
              <w:jc w:val="right"/>
            </w:pPr>
            <w:r w:rsidRPr="00F57451">
              <w:rPr>
                <w:color w:val="000000" w:themeColor="text1"/>
              </w:rPr>
              <w:t>9</w:t>
            </w:r>
            <w:r w:rsidR="1C65770C" w:rsidRPr="00F57451">
              <w:rPr>
                <w:color w:val="000000" w:themeColor="text1"/>
              </w:rPr>
              <w:t>5</w:t>
            </w:r>
          </w:p>
        </w:tc>
        <w:tc>
          <w:tcPr>
            <w:tcW w:w="1417" w:type="dxa"/>
            <w:tcBorders>
              <w:top w:val="single" w:sz="2" w:space="0" w:color="auto"/>
              <w:right w:val="single" w:sz="4" w:space="0" w:color="auto"/>
            </w:tcBorders>
            <w:shd w:val="clear" w:color="auto" w:fill="auto"/>
            <w:noWrap/>
            <w:vAlign w:val="bottom"/>
            <w:hideMark/>
          </w:tcPr>
          <w:p w14:paraId="79CD1018" w14:textId="3FD6BD7B" w:rsidR="00C35FB9" w:rsidRPr="00F57451" w:rsidRDefault="00C35FB9" w:rsidP="0021250B">
            <w:pPr>
              <w:pStyle w:val="cuatexto"/>
              <w:jc w:val="right"/>
            </w:pPr>
            <w:r w:rsidRPr="00F57451">
              <w:t>100</w:t>
            </w:r>
          </w:p>
        </w:tc>
        <w:tc>
          <w:tcPr>
            <w:tcW w:w="992" w:type="dxa"/>
            <w:gridSpan w:val="2"/>
            <w:tcBorders>
              <w:top w:val="single" w:sz="2" w:space="0" w:color="auto"/>
              <w:left w:val="single" w:sz="4" w:space="0" w:color="auto"/>
            </w:tcBorders>
            <w:shd w:val="clear" w:color="auto" w:fill="auto"/>
            <w:noWrap/>
            <w:vAlign w:val="bottom"/>
            <w:hideMark/>
          </w:tcPr>
          <w:p w14:paraId="4AEF69F8" w14:textId="18D4EBAB" w:rsidR="00C35FB9" w:rsidRPr="00F57451" w:rsidRDefault="00C35FB9" w:rsidP="0021250B">
            <w:pPr>
              <w:pStyle w:val="cuatexto"/>
              <w:jc w:val="right"/>
            </w:pPr>
            <w:r w:rsidRPr="00F57451">
              <w:t>93</w:t>
            </w:r>
          </w:p>
        </w:tc>
        <w:tc>
          <w:tcPr>
            <w:tcW w:w="1398" w:type="dxa"/>
            <w:tcBorders>
              <w:top w:val="single" w:sz="2" w:space="0" w:color="auto"/>
              <w:right w:val="single" w:sz="4" w:space="0" w:color="auto"/>
            </w:tcBorders>
            <w:shd w:val="clear" w:color="auto" w:fill="auto"/>
            <w:noWrap/>
            <w:vAlign w:val="bottom"/>
            <w:hideMark/>
          </w:tcPr>
          <w:p w14:paraId="5DC135AB" w14:textId="4F50170D" w:rsidR="00C35FB9" w:rsidRPr="00F57451" w:rsidRDefault="70E53CD5" w:rsidP="0021250B">
            <w:pPr>
              <w:pStyle w:val="cuatexto"/>
              <w:jc w:val="right"/>
            </w:pPr>
            <w:r w:rsidRPr="00F57451">
              <w:rPr>
                <w:color w:val="000000" w:themeColor="text1"/>
              </w:rPr>
              <w:t>9</w:t>
            </w:r>
            <w:r w:rsidR="2F452A11" w:rsidRPr="00F57451">
              <w:rPr>
                <w:color w:val="000000" w:themeColor="text1"/>
              </w:rPr>
              <w:t>8</w:t>
            </w:r>
          </w:p>
        </w:tc>
        <w:tc>
          <w:tcPr>
            <w:tcW w:w="992" w:type="dxa"/>
            <w:tcBorders>
              <w:top w:val="single" w:sz="2" w:space="0" w:color="auto"/>
              <w:left w:val="single" w:sz="4" w:space="0" w:color="auto"/>
            </w:tcBorders>
            <w:shd w:val="clear" w:color="auto" w:fill="auto"/>
            <w:noWrap/>
            <w:vAlign w:val="bottom"/>
            <w:hideMark/>
          </w:tcPr>
          <w:p w14:paraId="5834D482" w14:textId="4E913593" w:rsidR="00C35FB9" w:rsidRPr="00F57451" w:rsidRDefault="23FCE122" w:rsidP="0021250B">
            <w:pPr>
              <w:pStyle w:val="cuatexto"/>
              <w:jc w:val="right"/>
            </w:pPr>
            <w:r w:rsidRPr="00F57451">
              <w:rPr>
                <w:color w:val="000000" w:themeColor="text1"/>
              </w:rPr>
              <w:t>95</w:t>
            </w:r>
          </w:p>
        </w:tc>
        <w:tc>
          <w:tcPr>
            <w:tcW w:w="1579" w:type="dxa"/>
            <w:tcBorders>
              <w:top w:val="single" w:sz="2" w:space="0" w:color="auto"/>
            </w:tcBorders>
            <w:shd w:val="clear" w:color="auto" w:fill="auto"/>
            <w:noWrap/>
            <w:vAlign w:val="bottom"/>
            <w:hideMark/>
          </w:tcPr>
          <w:p w14:paraId="7DC974EF" w14:textId="33C118CD" w:rsidR="00C35FB9" w:rsidRPr="00F57451" w:rsidRDefault="1FEA94C7" w:rsidP="0021250B">
            <w:pPr>
              <w:pStyle w:val="cuatexto"/>
              <w:jc w:val="right"/>
            </w:pPr>
            <w:r w:rsidRPr="00F57451">
              <w:t>100</w:t>
            </w:r>
          </w:p>
        </w:tc>
      </w:tr>
    </w:tbl>
    <w:p w14:paraId="318F68C1" w14:textId="06290097" w:rsidR="1FEA94C7" w:rsidRDefault="1FEA94C7" w:rsidP="0021250B">
      <w:pPr>
        <w:pStyle w:val="texto"/>
        <w:spacing w:before="240" w:after="140"/>
        <w:jc w:val="both"/>
      </w:pPr>
      <w:r>
        <w:t>Existen diferencias significativas entre tipos de ZBS en los porcentajes calculados; así</w:t>
      </w:r>
      <w:r w:rsidR="003F2831">
        <w:t>,</w:t>
      </w:r>
      <w:r>
        <w:t xml:space="preserve"> por ejemplo, el porcentaje de huecos libres en consultas con personal de medicina familiar en</w:t>
      </w:r>
      <w:r w:rsidR="2E452F6B">
        <w:t xml:space="preserve"> el día es del 43 por ciento en zonas urbanas frente al 62 o 74 por ciento de zonas rurales pequeñas o especiales respectivamente. Esta tendencia se repite en todas las categorías profesionales analizadas. </w:t>
      </w:r>
    </w:p>
    <w:p w14:paraId="2FDCFF5C" w14:textId="77777777" w:rsidR="003F2831" w:rsidRDefault="003F2831" w:rsidP="003F2831">
      <w:pPr>
        <w:pStyle w:val="texto"/>
        <w:spacing w:before="240" w:after="120"/>
        <w:jc w:val="both"/>
        <w:sectPr w:rsidR="003F2831" w:rsidSect="00F57451">
          <w:pgSz w:w="16840" w:h="11907" w:orient="landscape" w:code="9"/>
          <w:pgMar w:top="1559" w:right="2109" w:bottom="1559" w:left="1644" w:header="369" w:footer="136" w:gutter="0"/>
          <w:cols w:space="720"/>
          <w:docGrid w:linePitch="360"/>
        </w:sectPr>
      </w:pPr>
    </w:p>
    <w:p w14:paraId="06D67007" w14:textId="2A6A0901" w:rsidR="00AD681A" w:rsidRDefault="36875B86" w:rsidP="00F62A6C">
      <w:pPr>
        <w:pStyle w:val="atitulo3"/>
        <w:rPr>
          <w:rStyle w:val="textoCar"/>
        </w:rPr>
      </w:pPr>
      <w:r>
        <w:lastRenderedPageBreak/>
        <w:t>3.</w:t>
      </w:r>
      <w:r w:rsidR="00AA246F">
        <w:t>4</w:t>
      </w:r>
      <w:r>
        <w:t>.</w:t>
      </w:r>
      <w:r w:rsidR="003F2831">
        <w:t>4</w:t>
      </w:r>
      <w:r>
        <w:t xml:space="preserve"> </w:t>
      </w:r>
      <w:r w:rsidR="69757879">
        <w:t>Accesibilidad telefónica por zona básica de salud</w:t>
      </w:r>
      <w:r>
        <w:t xml:space="preserve"> </w:t>
      </w:r>
    </w:p>
    <w:p w14:paraId="1CD8C1BC" w14:textId="6AF58280" w:rsidR="52AE4D7B" w:rsidRPr="002A5DDC" w:rsidRDefault="52AE4D7B" w:rsidP="002A5DDC">
      <w:pPr>
        <w:pStyle w:val="texto"/>
        <w:spacing w:after="140"/>
        <w:jc w:val="both"/>
        <w:rPr>
          <w:szCs w:val="26"/>
        </w:rPr>
      </w:pPr>
      <w:r>
        <w:t xml:space="preserve">El SNS-O está desarrollando </w:t>
      </w:r>
      <w:r w:rsidR="00422576">
        <w:t>un proyecto relacionado con el s</w:t>
      </w:r>
      <w:r>
        <w:t xml:space="preserve">oftware de gestión de </w:t>
      </w:r>
      <w:proofErr w:type="spellStart"/>
      <w:r>
        <w:t>call</w:t>
      </w:r>
      <w:proofErr w:type="spellEnd"/>
      <w:r>
        <w:t xml:space="preserve"> centers </w:t>
      </w:r>
      <w:r w:rsidRPr="002A5DDC">
        <w:rPr>
          <w:szCs w:val="26"/>
        </w:rPr>
        <w:t>SOLIDUS</w:t>
      </w:r>
      <w:r w:rsidR="00422576" w:rsidRPr="002A5DDC">
        <w:rPr>
          <w:szCs w:val="26"/>
        </w:rPr>
        <w:t>,</w:t>
      </w:r>
      <w:r w:rsidRPr="002A5DDC">
        <w:rPr>
          <w:szCs w:val="26"/>
        </w:rPr>
        <w:t xml:space="preserve"> en el que está abordando un p</w:t>
      </w:r>
      <w:r w:rsidR="5BC7683F" w:rsidRPr="002A5DDC">
        <w:rPr>
          <w:szCs w:val="26"/>
        </w:rPr>
        <w:t>rograma para la evolución de la telefonía fija en AP</w:t>
      </w:r>
      <w:r w:rsidRPr="002A5DDC">
        <w:rPr>
          <w:szCs w:val="26"/>
        </w:rPr>
        <w:t xml:space="preserve">. </w:t>
      </w:r>
    </w:p>
    <w:p w14:paraId="0EFAE5C6" w14:textId="16390B1B" w:rsidR="7A1DC44C" w:rsidRPr="002A5DDC" w:rsidRDefault="7A1DC44C" w:rsidP="002A5DDC">
      <w:pPr>
        <w:pStyle w:val="texto"/>
        <w:spacing w:after="140"/>
        <w:jc w:val="both"/>
        <w:rPr>
          <w:szCs w:val="26"/>
        </w:rPr>
      </w:pPr>
      <w:r w:rsidRPr="002A5DDC">
        <w:rPr>
          <w:szCs w:val="26"/>
        </w:rPr>
        <w:t xml:space="preserve">A la fecha de redacción de este informe, los centros que disponen de </w:t>
      </w:r>
      <w:proofErr w:type="spellStart"/>
      <w:proofErr w:type="gramStart"/>
      <w:r w:rsidRPr="002A5DDC">
        <w:rPr>
          <w:szCs w:val="26"/>
        </w:rPr>
        <w:t>call</w:t>
      </w:r>
      <w:proofErr w:type="spellEnd"/>
      <w:r w:rsidRPr="002A5DDC">
        <w:rPr>
          <w:szCs w:val="26"/>
        </w:rPr>
        <w:t xml:space="preserve"> center</w:t>
      </w:r>
      <w:proofErr w:type="gramEnd"/>
      <w:r w:rsidRPr="002A5DDC">
        <w:rPr>
          <w:szCs w:val="26"/>
        </w:rPr>
        <w:t xml:space="preserve"> gestionado con la herramienta SOLIDUS son los 31 que constan en el Anexo 1. </w:t>
      </w:r>
      <w:r w:rsidR="10AC479E" w:rsidRPr="002A5DDC">
        <w:rPr>
          <w:szCs w:val="26"/>
        </w:rPr>
        <w:t xml:space="preserve">Estos centros atienden al 65 por ciento de la población navarra con TIS. </w:t>
      </w:r>
    </w:p>
    <w:p w14:paraId="725AF18C" w14:textId="6E2B07B8" w:rsidR="00DC66C1" w:rsidRPr="002A5DDC" w:rsidRDefault="6A99842D" w:rsidP="002A5DDC">
      <w:pPr>
        <w:pStyle w:val="texto"/>
        <w:spacing w:after="140"/>
        <w:jc w:val="both"/>
        <w:rPr>
          <w:szCs w:val="26"/>
        </w:rPr>
      </w:pPr>
      <w:r w:rsidRPr="002A5DDC">
        <w:rPr>
          <w:szCs w:val="26"/>
        </w:rPr>
        <w:t xml:space="preserve">El SNS-O nos facilitó </w:t>
      </w:r>
      <w:r w:rsidR="52BBDE7C" w:rsidRPr="002A5DDC">
        <w:rPr>
          <w:szCs w:val="26"/>
        </w:rPr>
        <w:t>varios indicadores sobre las llamadas realizadas</w:t>
      </w:r>
      <w:r w:rsidRPr="002A5DDC">
        <w:rPr>
          <w:szCs w:val="26"/>
        </w:rPr>
        <w:t xml:space="preserve"> por la ciudadanía</w:t>
      </w:r>
      <w:r w:rsidR="06B31F5E" w:rsidRPr="002A5DDC">
        <w:rPr>
          <w:szCs w:val="26"/>
        </w:rPr>
        <w:t xml:space="preserve"> a dichos centros</w:t>
      </w:r>
      <w:r w:rsidRPr="002A5DDC">
        <w:rPr>
          <w:szCs w:val="26"/>
        </w:rPr>
        <w:t xml:space="preserve"> por tramo horario para la semana del 11 al 15 de marzo de 2024. </w:t>
      </w:r>
    </w:p>
    <w:p w14:paraId="25F17CAD" w14:textId="77777777" w:rsidR="00DC66C1" w:rsidRPr="00AE222D" w:rsidRDefault="00DC66C1" w:rsidP="00742CF1">
      <w:pPr>
        <w:pStyle w:val="texto"/>
        <w:spacing w:after="240"/>
        <w:jc w:val="both"/>
      </w:pPr>
      <w:r w:rsidRPr="002A5DDC">
        <w:rPr>
          <w:szCs w:val="26"/>
        </w:rPr>
        <w:t>Los resultados obtenidos</w:t>
      </w:r>
      <w:r w:rsidRPr="00AE222D">
        <w:t xml:space="preserve"> por día fueron los siguientes:</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985"/>
        <w:gridCol w:w="1134"/>
        <w:gridCol w:w="1276"/>
        <w:gridCol w:w="1275"/>
        <w:gridCol w:w="1134"/>
        <w:gridCol w:w="1985"/>
      </w:tblGrid>
      <w:tr w:rsidR="00DC66C1" w14:paraId="035A81A2" w14:textId="77777777" w:rsidTr="009E0922">
        <w:trPr>
          <w:trHeight w:val="288"/>
        </w:trPr>
        <w:tc>
          <w:tcPr>
            <w:tcW w:w="1985" w:type="dxa"/>
            <w:shd w:val="clear" w:color="auto" w:fill="8DB3E2" w:themeFill="text2" w:themeFillTint="66"/>
            <w:noWrap/>
            <w:vAlign w:val="center"/>
            <w:hideMark/>
          </w:tcPr>
          <w:p w14:paraId="3C48B338" w14:textId="77777777" w:rsidR="00DC66C1" w:rsidRDefault="00DC66C1" w:rsidP="00342BBC">
            <w:pPr>
              <w:pStyle w:val="cuadroCabe"/>
            </w:pPr>
          </w:p>
        </w:tc>
        <w:tc>
          <w:tcPr>
            <w:tcW w:w="1134" w:type="dxa"/>
            <w:shd w:val="clear" w:color="auto" w:fill="8DB3E2" w:themeFill="text2" w:themeFillTint="66"/>
            <w:noWrap/>
            <w:vAlign w:val="center"/>
            <w:hideMark/>
          </w:tcPr>
          <w:p w14:paraId="4C1031ED" w14:textId="77777777" w:rsidR="00DC66C1" w:rsidRPr="00D75675" w:rsidRDefault="6A99842D" w:rsidP="00D75675">
            <w:pPr>
              <w:pStyle w:val="cuadroCabe"/>
              <w:jc w:val="right"/>
              <w:rPr>
                <w:color w:val="000000"/>
                <w:sz w:val="17"/>
                <w:szCs w:val="17"/>
              </w:rPr>
            </w:pPr>
            <w:r w:rsidRPr="00D75675">
              <w:rPr>
                <w:sz w:val="17"/>
                <w:szCs w:val="17"/>
              </w:rPr>
              <w:t xml:space="preserve">Llamadas </w:t>
            </w:r>
          </w:p>
          <w:p w14:paraId="24582EFC" w14:textId="77777777" w:rsidR="00DC66C1" w:rsidRPr="00D75675" w:rsidRDefault="00DC66C1" w:rsidP="00D75675">
            <w:pPr>
              <w:pStyle w:val="cuadroCabe"/>
              <w:jc w:val="right"/>
              <w:rPr>
                <w:color w:val="000000"/>
                <w:sz w:val="17"/>
                <w:szCs w:val="17"/>
              </w:rPr>
            </w:pPr>
            <w:r w:rsidRPr="00D75675">
              <w:rPr>
                <w:color w:val="000000"/>
                <w:sz w:val="17"/>
                <w:szCs w:val="17"/>
              </w:rPr>
              <w:t>realizadas</w:t>
            </w:r>
          </w:p>
        </w:tc>
        <w:tc>
          <w:tcPr>
            <w:tcW w:w="1276" w:type="dxa"/>
            <w:shd w:val="clear" w:color="auto" w:fill="8DB3E2" w:themeFill="text2" w:themeFillTint="66"/>
            <w:noWrap/>
            <w:vAlign w:val="center"/>
            <w:hideMark/>
          </w:tcPr>
          <w:p w14:paraId="660F43E0" w14:textId="77777777" w:rsidR="00DC66C1" w:rsidRPr="00D75675" w:rsidRDefault="00DC66C1" w:rsidP="00D75675">
            <w:pPr>
              <w:pStyle w:val="cuadroCabe"/>
              <w:jc w:val="right"/>
              <w:rPr>
                <w:color w:val="000000"/>
                <w:sz w:val="17"/>
                <w:szCs w:val="17"/>
              </w:rPr>
            </w:pPr>
            <w:r w:rsidRPr="00D75675">
              <w:rPr>
                <w:color w:val="000000"/>
                <w:sz w:val="17"/>
                <w:szCs w:val="17"/>
              </w:rPr>
              <w:t xml:space="preserve">Llamadas </w:t>
            </w:r>
          </w:p>
          <w:p w14:paraId="72ABC968" w14:textId="77777777" w:rsidR="00DC66C1" w:rsidRPr="00D75675" w:rsidRDefault="00DC66C1" w:rsidP="00D75675">
            <w:pPr>
              <w:pStyle w:val="cuadroCabe"/>
              <w:jc w:val="right"/>
              <w:rPr>
                <w:color w:val="000000"/>
                <w:sz w:val="17"/>
                <w:szCs w:val="17"/>
              </w:rPr>
            </w:pPr>
            <w:r w:rsidRPr="00D75675">
              <w:rPr>
                <w:color w:val="000000"/>
                <w:sz w:val="17"/>
                <w:szCs w:val="17"/>
              </w:rPr>
              <w:t>rechazadas</w:t>
            </w:r>
          </w:p>
        </w:tc>
        <w:tc>
          <w:tcPr>
            <w:tcW w:w="1275" w:type="dxa"/>
            <w:shd w:val="clear" w:color="auto" w:fill="8DB3E2" w:themeFill="text2" w:themeFillTint="66"/>
            <w:noWrap/>
            <w:vAlign w:val="center"/>
            <w:hideMark/>
          </w:tcPr>
          <w:p w14:paraId="435A7D3D" w14:textId="77777777" w:rsidR="00DC66C1" w:rsidRPr="00D75675" w:rsidRDefault="00DC66C1" w:rsidP="00D75675">
            <w:pPr>
              <w:pStyle w:val="cuadroCabe"/>
              <w:jc w:val="right"/>
              <w:rPr>
                <w:color w:val="000000"/>
                <w:sz w:val="17"/>
                <w:szCs w:val="17"/>
              </w:rPr>
            </w:pPr>
            <w:r w:rsidRPr="00D75675">
              <w:rPr>
                <w:color w:val="000000"/>
                <w:sz w:val="17"/>
                <w:szCs w:val="17"/>
              </w:rPr>
              <w:t xml:space="preserve">Llamadas </w:t>
            </w:r>
          </w:p>
          <w:p w14:paraId="01835AB7" w14:textId="79E16A9A" w:rsidR="00DC66C1" w:rsidRPr="00D75675" w:rsidRDefault="6A99842D" w:rsidP="00D75675">
            <w:pPr>
              <w:pStyle w:val="cuadroCabe"/>
              <w:jc w:val="right"/>
              <w:rPr>
                <w:color w:val="000000"/>
                <w:sz w:val="17"/>
                <w:szCs w:val="17"/>
              </w:rPr>
            </w:pPr>
            <w:r w:rsidRPr="00D75675">
              <w:rPr>
                <w:sz w:val="17"/>
                <w:szCs w:val="17"/>
              </w:rPr>
              <w:t>recibidas</w:t>
            </w:r>
            <w:r w:rsidR="008726A3" w:rsidRPr="00D75675">
              <w:rPr>
                <w:rStyle w:val="Refdenotaalpie"/>
                <w:rFonts w:cs="Arial"/>
                <w:color w:val="000000" w:themeColor="text1"/>
                <w:sz w:val="17"/>
                <w:szCs w:val="17"/>
              </w:rPr>
              <w:footnoteReference w:id="14"/>
            </w:r>
          </w:p>
        </w:tc>
        <w:tc>
          <w:tcPr>
            <w:tcW w:w="1134" w:type="dxa"/>
            <w:shd w:val="clear" w:color="auto" w:fill="8DB3E2" w:themeFill="text2" w:themeFillTint="66"/>
            <w:noWrap/>
            <w:vAlign w:val="center"/>
            <w:hideMark/>
          </w:tcPr>
          <w:p w14:paraId="273BD1E2" w14:textId="77777777" w:rsidR="00DC66C1" w:rsidRPr="00D75675" w:rsidRDefault="00DC66C1" w:rsidP="00D75675">
            <w:pPr>
              <w:pStyle w:val="cuadroCabe"/>
              <w:jc w:val="right"/>
              <w:rPr>
                <w:color w:val="000000"/>
                <w:sz w:val="17"/>
                <w:szCs w:val="17"/>
              </w:rPr>
            </w:pPr>
            <w:r w:rsidRPr="00D75675">
              <w:rPr>
                <w:color w:val="000000"/>
                <w:sz w:val="17"/>
                <w:szCs w:val="17"/>
              </w:rPr>
              <w:t xml:space="preserve">Llamadas </w:t>
            </w:r>
          </w:p>
          <w:p w14:paraId="3CEF95CF" w14:textId="77777777" w:rsidR="00DC66C1" w:rsidRPr="00D75675" w:rsidRDefault="00DC66C1" w:rsidP="00D75675">
            <w:pPr>
              <w:pStyle w:val="cuadroCabe"/>
              <w:jc w:val="right"/>
              <w:rPr>
                <w:color w:val="000000"/>
                <w:sz w:val="17"/>
                <w:szCs w:val="17"/>
              </w:rPr>
            </w:pPr>
            <w:r w:rsidRPr="00D75675">
              <w:rPr>
                <w:color w:val="000000"/>
                <w:sz w:val="17"/>
                <w:szCs w:val="17"/>
              </w:rPr>
              <w:t>respondidas</w:t>
            </w:r>
          </w:p>
        </w:tc>
        <w:tc>
          <w:tcPr>
            <w:tcW w:w="1985" w:type="dxa"/>
            <w:shd w:val="clear" w:color="auto" w:fill="8DB3E2" w:themeFill="text2" w:themeFillTint="66"/>
            <w:noWrap/>
            <w:vAlign w:val="center"/>
            <w:hideMark/>
          </w:tcPr>
          <w:p w14:paraId="0B7A28A0" w14:textId="77777777" w:rsidR="009E0922" w:rsidRDefault="003A4A56" w:rsidP="00D75675">
            <w:pPr>
              <w:pStyle w:val="cuadroCabe"/>
              <w:jc w:val="right"/>
              <w:rPr>
                <w:color w:val="000000"/>
                <w:sz w:val="17"/>
                <w:szCs w:val="17"/>
              </w:rPr>
            </w:pPr>
            <w:r w:rsidRPr="00D75675">
              <w:rPr>
                <w:color w:val="000000"/>
                <w:sz w:val="17"/>
                <w:szCs w:val="17"/>
              </w:rPr>
              <w:t xml:space="preserve">Personas </w:t>
            </w:r>
          </w:p>
          <w:p w14:paraId="5DBBA94B" w14:textId="70BC8654" w:rsidR="00DC66C1" w:rsidRPr="00D75675" w:rsidRDefault="003A4A56" w:rsidP="00D75675">
            <w:pPr>
              <w:pStyle w:val="cuadroCabe"/>
              <w:jc w:val="right"/>
              <w:rPr>
                <w:color w:val="000000"/>
                <w:sz w:val="17"/>
                <w:szCs w:val="17"/>
              </w:rPr>
            </w:pPr>
            <w:r w:rsidRPr="00D75675">
              <w:rPr>
                <w:color w:val="000000"/>
                <w:sz w:val="17"/>
                <w:szCs w:val="17"/>
              </w:rPr>
              <w:t>diferentes que llaman</w:t>
            </w:r>
          </w:p>
        </w:tc>
      </w:tr>
      <w:tr w:rsidR="00DC66C1" w14:paraId="502F2185" w14:textId="77777777" w:rsidTr="009E0922">
        <w:trPr>
          <w:trHeight w:val="198"/>
        </w:trPr>
        <w:tc>
          <w:tcPr>
            <w:tcW w:w="1985" w:type="dxa"/>
            <w:tcBorders>
              <w:bottom w:val="single" w:sz="2" w:space="0" w:color="auto"/>
            </w:tcBorders>
            <w:shd w:val="clear" w:color="auto" w:fill="auto"/>
            <w:noWrap/>
            <w:vAlign w:val="bottom"/>
            <w:hideMark/>
          </w:tcPr>
          <w:p w14:paraId="422BE018" w14:textId="77777777" w:rsidR="00DC66C1" w:rsidRDefault="00DC66C1" w:rsidP="00D75675">
            <w:pPr>
              <w:pStyle w:val="cuatexto"/>
            </w:pPr>
            <w:r>
              <w:t>Lunes: 11/03/2024</w:t>
            </w:r>
          </w:p>
        </w:tc>
        <w:tc>
          <w:tcPr>
            <w:tcW w:w="1134" w:type="dxa"/>
            <w:tcBorders>
              <w:bottom w:val="single" w:sz="2" w:space="0" w:color="auto"/>
            </w:tcBorders>
            <w:shd w:val="clear" w:color="auto" w:fill="auto"/>
            <w:noWrap/>
            <w:vAlign w:val="bottom"/>
            <w:hideMark/>
          </w:tcPr>
          <w:p w14:paraId="2840D40F" w14:textId="77777777" w:rsidR="00DC66C1" w:rsidRDefault="00DC66C1" w:rsidP="00D75675">
            <w:pPr>
              <w:pStyle w:val="cuatexto"/>
              <w:jc w:val="right"/>
            </w:pPr>
            <w:r>
              <w:t>39.339</w:t>
            </w:r>
          </w:p>
        </w:tc>
        <w:tc>
          <w:tcPr>
            <w:tcW w:w="1276" w:type="dxa"/>
            <w:tcBorders>
              <w:bottom w:val="single" w:sz="2" w:space="0" w:color="auto"/>
            </w:tcBorders>
            <w:shd w:val="clear" w:color="auto" w:fill="auto"/>
            <w:noWrap/>
            <w:vAlign w:val="bottom"/>
            <w:hideMark/>
          </w:tcPr>
          <w:p w14:paraId="5A140709" w14:textId="77777777" w:rsidR="00DC66C1" w:rsidRDefault="00DC66C1" w:rsidP="00D75675">
            <w:pPr>
              <w:pStyle w:val="cuatexto"/>
              <w:jc w:val="right"/>
            </w:pPr>
            <w:r>
              <w:t>23.159</w:t>
            </w:r>
          </w:p>
        </w:tc>
        <w:tc>
          <w:tcPr>
            <w:tcW w:w="1275" w:type="dxa"/>
            <w:tcBorders>
              <w:bottom w:val="single" w:sz="2" w:space="0" w:color="auto"/>
            </w:tcBorders>
            <w:shd w:val="clear" w:color="auto" w:fill="auto"/>
            <w:noWrap/>
            <w:vAlign w:val="bottom"/>
            <w:hideMark/>
          </w:tcPr>
          <w:p w14:paraId="4D5EB7F7" w14:textId="77777777" w:rsidR="00DC66C1" w:rsidRDefault="00DC66C1" w:rsidP="00D75675">
            <w:pPr>
              <w:pStyle w:val="cuatexto"/>
              <w:jc w:val="right"/>
            </w:pPr>
            <w:r>
              <w:t>16.173</w:t>
            </w:r>
          </w:p>
        </w:tc>
        <w:tc>
          <w:tcPr>
            <w:tcW w:w="1134" w:type="dxa"/>
            <w:tcBorders>
              <w:bottom w:val="single" w:sz="2" w:space="0" w:color="auto"/>
            </w:tcBorders>
            <w:shd w:val="clear" w:color="auto" w:fill="auto"/>
            <w:noWrap/>
            <w:vAlign w:val="bottom"/>
            <w:hideMark/>
          </w:tcPr>
          <w:p w14:paraId="45C45473" w14:textId="77777777" w:rsidR="00DC66C1" w:rsidRDefault="00DC66C1" w:rsidP="00D75675">
            <w:pPr>
              <w:pStyle w:val="cuatexto"/>
              <w:jc w:val="right"/>
            </w:pPr>
            <w:r>
              <w:t>8.399</w:t>
            </w:r>
          </w:p>
        </w:tc>
        <w:tc>
          <w:tcPr>
            <w:tcW w:w="1985" w:type="dxa"/>
            <w:tcBorders>
              <w:bottom w:val="single" w:sz="2" w:space="0" w:color="auto"/>
            </w:tcBorders>
            <w:shd w:val="clear" w:color="auto" w:fill="auto"/>
            <w:noWrap/>
            <w:vAlign w:val="bottom"/>
            <w:hideMark/>
          </w:tcPr>
          <w:p w14:paraId="17E891D4" w14:textId="77777777" w:rsidR="00DC66C1" w:rsidRDefault="00DC66C1" w:rsidP="00D75675">
            <w:pPr>
              <w:pStyle w:val="cuatexto"/>
              <w:jc w:val="right"/>
            </w:pPr>
            <w:r>
              <w:t>10.886</w:t>
            </w:r>
          </w:p>
        </w:tc>
      </w:tr>
      <w:tr w:rsidR="00DC66C1" w14:paraId="5D2435B0" w14:textId="77777777" w:rsidTr="009E0922">
        <w:trPr>
          <w:trHeight w:val="198"/>
        </w:trPr>
        <w:tc>
          <w:tcPr>
            <w:tcW w:w="1985" w:type="dxa"/>
            <w:tcBorders>
              <w:top w:val="single" w:sz="2" w:space="0" w:color="auto"/>
              <w:bottom w:val="single" w:sz="2" w:space="0" w:color="auto"/>
            </w:tcBorders>
            <w:shd w:val="clear" w:color="auto" w:fill="auto"/>
            <w:noWrap/>
            <w:vAlign w:val="bottom"/>
            <w:hideMark/>
          </w:tcPr>
          <w:p w14:paraId="3B25CB4D" w14:textId="77777777" w:rsidR="00DC66C1" w:rsidRDefault="00DC66C1" w:rsidP="00D75675">
            <w:pPr>
              <w:pStyle w:val="cuatexto"/>
            </w:pPr>
            <w:r>
              <w:t>Martes: 12/03/2024</w:t>
            </w:r>
          </w:p>
        </w:tc>
        <w:tc>
          <w:tcPr>
            <w:tcW w:w="1134" w:type="dxa"/>
            <w:tcBorders>
              <w:top w:val="single" w:sz="2" w:space="0" w:color="auto"/>
              <w:bottom w:val="single" w:sz="2" w:space="0" w:color="auto"/>
            </w:tcBorders>
            <w:shd w:val="clear" w:color="auto" w:fill="auto"/>
            <w:noWrap/>
            <w:vAlign w:val="bottom"/>
            <w:hideMark/>
          </w:tcPr>
          <w:p w14:paraId="33F51699" w14:textId="77777777" w:rsidR="00DC66C1" w:rsidRDefault="00DC66C1" w:rsidP="00D75675">
            <w:pPr>
              <w:pStyle w:val="cuatexto"/>
              <w:jc w:val="right"/>
            </w:pPr>
            <w:r>
              <w:t>20.526</w:t>
            </w:r>
          </w:p>
        </w:tc>
        <w:tc>
          <w:tcPr>
            <w:tcW w:w="1276" w:type="dxa"/>
            <w:tcBorders>
              <w:top w:val="single" w:sz="2" w:space="0" w:color="auto"/>
              <w:bottom w:val="single" w:sz="2" w:space="0" w:color="auto"/>
            </w:tcBorders>
            <w:shd w:val="clear" w:color="auto" w:fill="auto"/>
            <w:noWrap/>
            <w:vAlign w:val="bottom"/>
            <w:hideMark/>
          </w:tcPr>
          <w:p w14:paraId="5C70CC50" w14:textId="77777777" w:rsidR="00DC66C1" w:rsidRDefault="00DC66C1" w:rsidP="00D75675">
            <w:pPr>
              <w:pStyle w:val="cuatexto"/>
              <w:jc w:val="right"/>
            </w:pPr>
            <w:r>
              <w:t>9.524</w:t>
            </w:r>
          </w:p>
        </w:tc>
        <w:tc>
          <w:tcPr>
            <w:tcW w:w="1275" w:type="dxa"/>
            <w:tcBorders>
              <w:top w:val="single" w:sz="2" w:space="0" w:color="auto"/>
              <w:bottom w:val="single" w:sz="2" w:space="0" w:color="auto"/>
            </w:tcBorders>
            <w:shd w:val="clear" w:color="auto" w:fill="auto"/>
            <w:noWrap/>
            <w:vAlign w:val="bottom"/>
            <w:hideMark/>
          </w:tcPr>
          <w:p w14:paraId="6E5B0601" w14:textId="77777777" w:rsidR="00DC66C1" w:rsidRDefault="00DC66C1" w:rsidP="00D75675">
            <w:pPr>
              <w:pStyle w:val="cuatexto"/>
              <w:jc w:val="right"/>
            </w:pPr>
            <w:r>
              <w:t>11.331</w:t>
            </w:r>
          </w:p>
        </w:tc>
        <w:tc>
          <w:tcPr>
            <w:tcW w:w="1134" w:type="dxa"/>
            <w:tcBorders>
              <w:top w:val="single" w:sz="2" w:space="0" w:color="auto"/>
              <w:bottom w:val="single" w:sz="2" w:space="0" w:color="auto"/>
            </w:tcBorders>
            <w:shd w:val="clear" w:color="auto" w:fill="auto"/>
            <w:noWrap/>
            <w:vAlign w:val="bottom"/>
            <w:hideMark/>
          </w:tcPr>
          <w:p w14:paraId="3502589D" w14:textId="77777777" w:rsidR="00DC66C1" w:rsidRDefault="00DC66C1" w:rsidP="00D75675">
            <w:pPr>
              <w:pStyle w:val="cuatexto"/>
              <w:jc w:val="right"/>
            </w:pPr>
            <w:r>
              <w:t>7.169</w:t>
            </w:r>
          </w:p>
        </w:tc>
        <w:tc>
          <w:tcPr>
            <w:tcW w:w="1985" w:type="dxa"/>
            <w:tcBorders>
              <w:top w:val="single" w:sz="2" w:space="0" w:color="auto"/>
              <w:bottom w:val="single" w:sz="2" w:space="0" w:color="auto"/>
            </w:tcBorders>
            <w:shd w:val="clear" w:color="auto" w:fill="auto"/>
            <w:noWrap/>
            <w:vAlign w:val="bottom"/>
            <w:hideMark/>
          </w:tcPr>
          <w:p w14:paraId="360E4971" w14:textId="77777777" w:rsidR="00DC66C1" w:rsidRDefault="00DC66C1" w:rsidP="00D75675">
            <w:pPr>
              <w:pStyle w:val="cuatexto"/>
              <w:jc w:val="right"/>
            </w:pPr>
            <w:r>
              <w:t>8.669</w:t>
            </w:r>
          </w:p>
        </w:tc>
      </w:tr>
      <w:tr w:rsidR="00DC66C1" w14:paraId="732F9ED1" w14:textId="77777777" w:rsidTr="009E0922">
        <w:trPr>
          <w:trHeight w:val="198"/>
        </w:trPr>
        <w:tc>
          <w:tcPr>
            <w:tcW w:w="1985" w:type="dxa"/>
            <w:tcBorders>
              <w:top w:val="single" w:sz="2" w:space="0" w:color="auto"/>
              <w:bottom w:val="single" w:sz="2" w:space="0" w:color="auto"/>
            </w:tcBorders>
            <w:shd w:val="clear" w:color="auto" w:fill="auto"/>
            <w:noWrap/>
            <w:vAlign w:val="bottom"/>
            <w:hideMark/>
          </w:tcPr>
          <w:p w14:paraId="512C7F46" w14:textId="7928BB65" w:rsidR="00DC66C1" w:rsidRDefault="00DC66C1" w:rsidP="00D75675">
            <w:pPr>
              <w:pStyle w:val="cuatexto"/>
            </w:pPr>
            <w:r>
              <w:t xml:space="preserve">Miércoles: </w:t>
            </w:r>
            <w:r w:rsidR="00D75675">
              <w:t>1</w:t>
            </w:r>
            <w:r>
              <w:t>3/03/2024</w:t>
            </w:r>
          </w:p>
        </w:tc>
        <w:tc>
          <w:tcPr>
            <w:tcW w:w="1134" w:type="dxa"/>
            <w:tcBorders>
              <w:top w:val="single" w:sz="2" w:space="0" w:color="auto"/>
              <w:bottom w:val="single" w:sz="2" w:space="0" w:color="auto"/>
            </w:tcBorders>
            <w:shd w:val="clear" w:color="auto" w:fill="auto"/>
            <w:noWrap/>
            <w:vAlign w:val="bottom"/>
            <w:hideMark/>
          </w:tcPr>
          <w:p w14:paraId="331B6E35" w14:textId="77777777" w:rsidR="00DC66C1" w:rsidRDefault="00DC66C1" w:rsidP="00D75675">
            <w:pPr>
              <w:pStyle w:val="cuatexto"/>
              <w:jc w:val="right"/>
            </w:pPr>
            <w:r>
              <w:t>13.443</w:t>
            </w:r>
          </w:p>
        </w:tc>
        <w:tc>
          <w:tcPr>
            <w:tcW w:w="1276" w:type="dxa"/>
            <w:tcBorders>
              <w:top w:val="single" w:sz="2" w:space="0" w:color="auto"/>
              <w:bottom w:val="single" w:sz="2" w:space="0" w:color="auto"/>
            </w:tcBorders>
            <w:shd w:val="clear" w:color="auto" w:fill="auto"/>
            <w:noWrap/>
            <w:vAlign w:val="bottom"/>
            <w:hideMark/>
          </w:tcPr>
          <w:p w14:paraId="3E5FAF8F" w14:textId="77777777" w:rsidR="00DC66C1" w:rsidRDefault="00DC66C1" w:rsidP="00D75675">
            <w:pPr>
              <w:pStyle w:val="cuatexto"/>
              <w:jc w:val="right"/>
            </w:pPr>
            <w:r>
              <w:t>3.353</w:t>
            </w:r>
          </w:p>
        </w:tc>
        <w:tc>
          <w:tcPr>
            <w:tcW w:w="1275" w:type="dxa"/>
            <w:tcBorders>
              <w:top w:val="single" w:sz="2" w:space="0" w:color="auto"/>
              <w:bottom w:val="single" w:sz="2" w:space="0" w:color="auto"/>
            </w:tcBorders>
            <w:shd w:val="clear" w:color="auto" w:fill="auto"/>
            <w:noWrap/>
            <w:vAlign w:val="bottom"/>
            <w:hideMark/>
          </w:tcPr>
          <w:p w14:paraId="77DEE5A6" w14:textId="77777777" w:rsidR="00DC66C1" w:rsidRDefault="00DC66C1" w:rsidP="00D75675">
            <w:pPr>
              <w:pStyle w:val="cuatexto"/>
              <w:jc w:val="right"/>
            </w:pPr>
            <w:r>
              <w:t>10.090</w:t>
            </w:r>
          </w:p>
        </w:tc>
        <w:tc>
          <w:tcPr>
            <w:tcW w:w="1134" w:type="dxa"/>
            <w:tcBorders>
              <w:top w:val="single" w:sz="2" w:space="0" w:color="auto"/>
              <w:bottom w:val="single" w:sz="2" w:space="0" w:color="auto"/>
            </w:tcBorders>
            <w:shd w:val="clear" w:color="auto" w:fill="auto"/>
            <w:noWrap/>
            <w:vAlign w:val="bottom"/>
            <w:hideMark/>
          </w:tcPr>
          <w:p w14:paraId="3D1D164E" w14:textId="77777777" w:rsidR="00DC66C1" w:rsidRDefault="00DC66C1" w:rsidP="00D75675">
            <w:pPr>
              <w:pStyle w:val="cuatexto"/>
              <w:jc w:val="right"/>
            </w:pPr>
            <w:r>
              <w:t>6.421</w:t>
            </w:r>
          </w:p>
        </w:tc>
        <w:tc>
          <w:tcPr>
            <w:tcW w:w="1985" w:type="dxa"/>
            <w:tcBorders>
              <w:top w:val="single" w:sz="2" w:space="0" w:color="auto"/>
              <w:bottom w:val="single" w:sz="2" w:space="0" w:color="auto"/>
            </w:tcBorders>
            <w:shd w:val="clear" w:color="auto" w:fill="auto"/>
            <w:noWrap/>
            <w:vAlign w:val="bottom"/>
            <w:hideMark/>
          </w:tcPr>
          <w:p w14:paraId="1FED71B3" w14:textId="77777777" w:rsidR="00DC66C1" w:rsidRDefault="00DC66C1" w:rsidP="00D75675">
            <w:pPr>
              <w:pStyle w:val="cuatexto"/>
              <w:jc w:val="right"/>
            </w:pPr>
            <w:r>
              <w:t>7.857</w:t>
            </w:r>
          </w:p>
        </w:tc>
      </w:tr>
      <w:tr w:rsidR="00DC66C1" w14:paraId="73871805" w14:textId="77777777" w:rsidTr="009E0922">
        <w:trPr>
          <w:trHeight w:val="198"/>
        </w:trPr>
        <w:tc>
          <w:tcPr>
            <w:tcW w:w="1985" w:type="dxa"/>
            <w:tcBorders>
              <w:top w:val="single" w:sz="2" w:space="0" w:color="auto"/>
              <w:bottom w:val="single" w:sz="2" w:space="0" w:color="auto"/>
            </w:tcBorders>
            <w:shd w:val="clear" w:color="auto" w:fill="auto"/>
            <w:noWrap/>
            <w:vAlign w:val="bottom"/>
            <w:hideMark/>
          </w:tcPr>
          <w:p w14:paraId="04EC9A03" w14:textId="77777777" w:rsidR="00DC66C1" w:rsidRDefault="00DC66C1" w:rsidP="00D75675">
            <w:pPr>
              <w:pStyle w:val="cuatexto"/>
            </w:pPr>
            <w:r>
              <w:t>Jueves: 14/03/2024</w:t>
            </w:r>
          </w:p>
        </w:tc>
        <w:tc>
          <w:tcPr>
            <w:tcW w:w="1134" w:type="dxa"/>
            <w:tcBorders>
              <w:top w:val="single" w:sz="2" w:space="0" w:color="auto"/>
              <w:bottom w:val="single" w:sz="2" w:space="0" w:color="auto"/>
            </w:tcBorders>
            <w:shd w:val="clear" w:color="auto" w:fill="auto"/>
            <w:noWrap/>
            <w:vAlign w:val="bottom"/>
            <w:hideMark/>
          </w:tcPr>
          <w:p w14:paraId="03DD0FBA" w14:textId="77777777" w:rsidR="00DC66C1" w:rsidRDefault="00DC66C1" w:rsidP="00D75675">
            <w:pPr>
              <w:pStyle w:val="cuatexto"/>
              <w:jc w:val="right"/>
            </w:pPr>
            <w:r>
              <w:t>11.460</w:t>
            </w:r>
          </w:p>
        </w:tc>
        <w:tc>
          <w:tcPr>
            <w:tcW w:w="1276" w:type="dxa"/>
            <w:tcBorders>
              <w:top w:val="single" w:sz="2" w:space="0" w:color="auto"/>
              <w:bottom w:val="single" w:sz="2" w:space="0" w:color="auto"/>
            </w:tcBorders>
            <w:shd w:val="clear" w:color="auto" w:fill="auto"/>
            <w:noWrap/>
            <w:vAlign w:val="bottom"/>
            <w:hideMark/>
          </w:tcPr>
          <w:p w14:paraId="52B1139B" w14:textId="77777777" w:rsidR="00DC66C1" w:rsidRDefault="00DC66C1" w:rsidP="00D75675">
            <w:pPr>
              <w:pStyle w:val="cuatexto"/>
              <w:jc w:val="right"/>
            </w:pPr>
            <w:r>
              <w:t>1.263</w:t>
            </w:r>
          </w:p>
        </w:tc>
        <w:tc>
          <w:tcPr>
            <w:tcW w:w="1275" w:type="dxa"/>
            <w:tcBorders>
              <w:top w:val="single" w:sz="2" w:space="0" w:color="auto"/>
              <w:bottom w:val="single" w:sz="2" w:space="0" w:color="auto"/>
            </w:tcBorders>
            <w:shd w:val="clear" w:color="auto" w:fill="auto"/>
            <w:noWrap/>
            <w:vAlign w:val="bottom"/>
            <w:hideMark/>
          </w:tcPr>
          <w:p w14:paraId="6E4A149F" w14:textId="77777777" w:rsidR="00DC66C1" w:rsidRDefault="00DC66C1" w:rsidP="00D75675">
            <w:pPr>
              <w:pStyle w:val="cuatexto"/>
              <w:jc w:val="right"/>
            </w:pPr>
            <w:r>
              <w:t>10.197</w:t>
            </w:r>
          </w:p>
        </w:tc>
        <w:tc>
          <w:tcPr>
            <w:tcW w:w="1134" w:type="dxa"/>
            <w:tcBorders>
              <w:top w:val="single" w:sz="2" w:space="0" w:color="auto"/>
              <w:bottom w:val="single" w:sz="2" w:space="0" w:color="auto"/>
            </w:tcBorders>
            <w:shd w:val="clear" w:color="auto" w:fill="auto"/>
            <w:noWrap/>
            <w:vAlign w:val="bottom"/>
            <w:hideMark/>
          </w:tcPr>
          <w:p w14:paraId="2B060682" w14:textId="77777777" w:rsidR="00DC66C1" w:rsidRDefault="00DC66C1" w:rsidP="00D75675">
            <w:pPr>
              <w:pStyle w:val="cuatexto"/>
              <w:jc w:val="right"/>
            </w:pPr>
            <w:r>
              <w:t>6.164</w:t>
            </w:r>
          </w:p>
        </w:tc>
        <w:tc>
          <w:tcPr>
            <w:tcW w:w="1985" w:type="dxa"/>
            <w:tcBorders>
              <w:top w:val="single" w:sz="2" w:space="0" w:color="auto"/>
              <w:bottom w:val="single" w:sz="2" w:space="0" w:color="auto"/>
            </w:tcBorders>
            <w:shd w:val="clear" w:color="auto" w:fill="auto"/>
            <w:noWrap/>
            <w:vAlign w:val="bottom"/>
            <w:hideMark/>
          </w:tcPr>
          <w:p w14:paraId="21346EB0" w14:textId="77777777" w:rsidR="00DC66C1" w:rsidRDefault="00DC66C1" w:rsidP="00D75675">
            <w:pPr>
              <w:pStyle w:val="cuatexto"/>
              <w:jc w:val="right"/>
            </w:pPr>
            <w:r>
              <w:t>7.531</w:t>
            </w:r>
          </w:p>
        </w:tc>
      </w:tr>
      <w:tr w:rsidR="00DC66C1" w14:paraId="2442A417" w14:textId="77777777" w:rsidTr="009E0922">
        <w:trPr>
          <w:trHeight w:val="198"/>
        </w:trPr>
        <w:tc>
          <w:tcPr>
            <w:tcW w:w="1985" w:type="dxa"/>
            <w:tcBorders>
              <w:top w:val="single" w:sz="2" w:space="0" w:color="auto"/>
              <w:bottom w:val="single" w:sz="4" w:space="0" w:color="auto"/>
            </w:tcBorders>
            <w:shd w:val="clear" w:color="auto" w:fill="auto"/>
            <w:noWrap/>
            <w:vAlign w:val="bottom"/>
            <w:hideMark/>
          </w:tcPr>
          <w:p w14:paraId="20B17FF7" w14:textId="77777777" w:rsidR="00DC66C1" w:rsidRDefault="00DC66C1" w:rsidP="00D75675">
            <w:pPr>
              <w:pStyle w:val="cuatexto"/>
            </w:pPr>
            <w:r>
              <w:t>Viernes: 15/03/2024</w:t>
            </w:r>
          </w:p>
        </w:tc>
        <w:tc>
          <w:tcPr>
            <w:tcW w:w="1134" w:type="dxa"/>
            <w:tcBorders>
              <w:top w:val="single" w:sz="2" w:space="0" w:color="auto"/>
              <w:bottom w:val="single" w:sz="4" w:space="0" w:color="auto"/>
            </w:tcBorders>
            <w:shd w:val="clear" w:color="auto" w:fill="auto"/>
            <w:noWrap/>
            <w:vAlign w:val="bottom"/>
            <w:hideMark/>
          </w:tcPr>
          <w:p w14:paraId="5486DBDB" w14:textId="77777777" w:rsidR="00DC66C1" w:rsidRDefault="00DC66C1" w:rsidP="00D75675">
            <w:pPr>
              <w:pStyle w:val="cuatexto"/>
              <w:jc w:val="right"/>
            </w:pPr>
            <w:r>
              <w:t>12.093</w:t>
            </w:r>
          </w:p>
        </w:tc>
        <w:tc>
          <w:tcPr>
            <w:tcW w:w="1276" w:type="dxa"/>
            <w:tcBorders>
              <w:top w:val="single" w:sz="2" w:space="0" w:color="auto"/>
              <w:bottom w:val="single" w:sz="4" w:space="0" w:color="auto"/>
            </w:tcBorders>
            <w:shd w:val="clear" w:color="auto" w:fill="auto"/>
            <w:noWrap/>
            <w:vAlign w:val="bottom"/>
            <w:hideMark/>
          </w:tcPr>
          <w:p w14:paraId="54AD3214" w14:textId="77777777" w:rsidR="00DC66C1" w:rsidRDefault="00DC66C1" w:rsidP="00D75675">
            <w:pPr>
              <w:pStyle w:val="cuatexto"/>
              <w:jc w:val="right"/>
            </w:pPr>
            <w:r>
              <w:t>3.168</w:t>
            </w:r>
          </w:p>
        </w:tc>
        <w:tc>
          <w:tcPr>
            <w:tcW w:w="1275" w:type="dxa"/>
            <w:tcBorders>
              <w:top w:val="single" w:sz="2" w:space="0" w:color="auto"/>
              <w:bottom w:val="single" w:sz="4" w:space="0" w:color="auto"/>
            </w:tcBorders>
            <w:shd w:val="clear" w:color="auto" w:fill="auto"/>
            <w:noWrap/>
            <w:vAlign w:val="bottom"/>
            <w:hideMark/>
          </w:tcPr>
          <w:p w14:paraId="13671B16" w14:textId="77777777" w:rsidR="00DC66C1" w:rsidRDefault="00DC66C1" w:rsidP="00D75675">
            <w:pPr>
              <w:pStyle w:val="cuatexto"/>
              <w:jc w:val="right"/>
            </w:pPr>
            <w:r>
              <w:t>8.925</w:t>
            </w:r>
          </w:p>
        </w:tc>
        <w:tc>
          <w:tcPr>
            <w:tcW w:w="1134" w:type="dxa"/>
            <w:tcBorders>
              <w:top w:val="single" w:sz="2" w:space="0" w:color="auto"/>
              <w:bottom w:val="single" w:sz="4" w:space="0" w:color="auto"/>
            </w:tcBorders>
            <w:shd w:val="clear" w:color="auto" w:fill="auto"/>
            <w:noWrap/>
            <w:vAlign w:val="bottom"/>
            <w:hideMark/>
          </w:tcPr>
          <w:p w14:paraId="7586CB18" w14:textId="77777777" w:rsidR="00DC66C1" w:rsidRDefault="00DC66C1" w:rsidP="00D75675">
            <w:pPr>
              <w:pStyle w:val="cuatexto"/>
              <w:jc w:val="right"/>
            </w:pPr>
            <w:r>
              <w:t>5.366</w:t>
            </w:r>
          </w:p>
        </w:tc>
        <w:tc>
          <w:tcPr>
            <w:tcW w:w="1985" w:type="dxa"/>
            <w:tcBorders>
              <w:top w:val="single" w:sz="2" w:space="0" w:color="auto"/>
              <w:bottom w:val="single" w:sz="4" w:space="0" w:color="auto"/>
            </w:tcBorders>
            <w:shd w:val="clear" w:color="auto" w:fill="auto"/>
            <w:noWrap/>
            <w:vAlign w:val="bottom"/>
            <w:hideMark/>
          </w:tcPr>
          <w:p w14:paraId="4F2A4916" w14:textId="77777777" w:rsidR="00DC66C1" w:rsidRDefault="00DC66C1" w:rsidP="00D75675">
            <w:pPr>
              <w:pStyle w:val="cuatexto"/>
              <w:jc w:val="right"/>
            </w:pPr>
            <w:r>
              <w:t>6.643</w:t>
            </w:r>
          </w:p>
        </w:tc>
      </w:tr>
      <w:tr w:rsidR="00DC66C1" w14:paraId="0A1D20CE" w14:textId="77777777" w:rsidTr="009E0922">
        <w:trPr>
          <w:trHeight w:val="288"/>
        </w:trPr>
        <w:tc>
          <w:tcPr>
            <w:tcW w:w="1985" w:type="dxa"/>
            <w:shd w:val="clear" w:color="auto" w:fill="8DB3E2" w:themeFill="text2" w:themeFillTint="66"/>
            <w:noWrap/>
            <w:vAlign w:val="center"/>
            <w:hideMark/>
          </w:tcPr>
          <w:p w14:paraId="2B9DCAB1" w14:textId="77777777" w:rsidR="00DC66C1" w:rsidRDefault="00DC66C1" w:rsidP="00342BBC">
            <w:pPr>
              <w:pStyle w:val="cuadroCabe"/>
            </w:pPr>
            <w:r>
              <w:t>Total general</w:t>
            </w:r>
          </w:p>
        </w:tc>
        <w:tc>
          <w:tcPr>
            <w:tcW w:w="1134" w:type="dxa"/>
            <w:shd w:val="clear" w:color="auto" w:fill="8DB3E2" w:themeFill="text2" w:themeFillTint="66"/>
            <w:noWrap/>
            <w:vAlign w:val="center"/>
            <w:hideMark/>
          </w:tcPr>
          <w:p w14:paraId="5F75B4F3" w14:textId="77777777" w:rsidR="00DC66C1" w:rsidRDefault="00DC66C1" w:rsidP="00D75675">
            <w:pPr>
              <w:pStyle w:val="cuadroCabe"/>
              <w:jc w:val="right"/>
            </w:pPr>
            <w:r>
              <w:t>96.861</w:t>
            </w:r>
          </w:p>
        </w:tc>
        <w:tc>
          <w:tcPr>
            <w:tcW w:w="1276" w:type="dxa"/>
            <w:shd w:val="clear" w:color="auto" w:fill="8DB3E2" w:themeFill="text2" w:themeFillTint="66"/>
            <w:noWrap/>
            <w:vAlign w:val="center"/>
            <w:hideMark/>
          </w:tcPr>
          <w:p w14:paraId="41ABC783" w14:textId="77777777" w:rsidR="00DC66C1" w:rsidRDefault="00DC66C1" w:rsidP="00D75675">
            <w:pPr>
              <w:pStyle w:val="cuadroCabe"/>
              <w:jc w:val="right"/>
            </w:pPr>
            <w:r>
              <w:t>40.467</w:t>
            </w:r>
          </w:p>
        </w:tc>
        <w:tc>
          <w:tcPr>
            <w:tcW w:w="1275" w:type="dxa"/>
            <w:shd w:val="clear" w:color="auto" w:fill="8DB3E2" w:themeFill="text2" w:themeFillTint="66"/>
            <w:noWrap/>
            <w:vAlign w:val="center"/>
            <w:hideMark/>
          </w:tcPr>
          <w:p w14:paraId="7611C261" w14:textId="77777777" w:rsidR="00DC66C1" w:rsidRDefault="00DC66C1" w:rsidP="00D75675">
            <w:pPr>
              <w:pStyle w:val="cuadroCabe"/>
              <w:jc w:val="right"/>
            </w:pPr>
            <w:r>
              <w:t>56.716</w:t>
            </w:r>
          </w:p>
        </w:tc>
        <w:tc>
          <w:tcPr>
            <w:tcW w:w="1134" w:type="dxa"/>
            <w:shd w:val="clear" w:color="auto" w:fill="8DB3E2" w:themeFill="text2" w:themeFillTint="66"/>
            <w:noWrap/>
            <w:vAlign w:val="center"/>
            <w:hideMark/>
          </w:tcPr>
          <w:p w14:paraId="225B029E" w14:textId="77777777" w:rsidR="00DC66C1" w:rsidRDefault="00DC66C1" w:rsidP="00D75675">
            <w:pPr>
              <w:pStyle w:val="cuadroCabe"/>
              <w:jc w:val="right"/>
            </w:pPr>
            <w:r>
              <w:t>33.519</w:t>
            </w:r>
          </w:p>
        </w:tc>
        <w:tc>
          <w:tcPr>
            <w:tcW w:w="1985" w:type="dxa"/>
            <w:shd w:val="clear" w:color="auto" w:fill="8DB3E2" w:themeFill="text2" w:themeFillTint="66"/>
            <w:noWrap/>
            <w:vAlign w:val="center"/>
            <w:hideMark/>
          </w:tcPr>
          <w:p w14:paraId="18803926" w14:textId="77777777" w:rsidR="00DC66C1" w:rsidRDefault="00DC66C1" w:rsidP="00D75675">
            <w:pPr>
              <w:pStyle w:val="cuadroCabe"/>
              <w:jc w:val="right"/>
            </w:pPr>
            <w:r>
              <w:t>41.586</w:t>
            </w:r>
          </w:p>
        </w:tc>
      </w:tr>
    </w:tbl>
    <w:p w14:paraId="1A802294" w14:textId="77777777" w:rsidR="00DC66C1" w:rsidRPr="00AE222D" w:rsidRDefault="00DC66C1" w:rsidP="00342BBC">
      <w:pPr>
        <w:pStyle w:val="texto"/>
        <w:spacing w:before="240" w:after="140"/>
        <w:jc w:val="both"/>
      </w:pPr>
      <w:r>
        <w:t xml:space="preserve">Estos centros recibieron 96.891 llamadas de las cuales el 41 por ciento se realizó el lunes. El resto de </w:t>
      </w:r>
      <w:proofErr w:type="gramStart"/>
      <w:r>
        <w:t>días</w:t>
      </w:r>
      <w:proofErr w:type="gramEnd"/>
      <w:r>
        <w:t xml:space="preserve"> el número de llamadas va disminuyendo a excepción del viernes que </w:t>
      </w:r>
      <w:r w:rsidRPr="002A5DDC">
        <w:rPr>
          <w:szCs w:val="26"/>
        </w:rPr>
        <w:t>vuelven</w:t>
      </w:r>
      <w:r>
        <w:t xml:space="preserve"> a aumentar. El número de personas que llamaron ascendió a 41.586 lo que hace una media de 2,3 llamadas por persona.</w:t>
      </w:r>
    </w:p>
    <w:p w14:paraId="6D8E40A5" w14:textId="40E847FA" w:rsidR="00DC66C1" w:rsidRPr="00AE222D" w:rsidRDefault="3BAB7FE7" w:rsidP="00742CF1">
      <w:pPr>
        <w:pStyle w:val="texto"/>
        <w:spacing w:after="240"/>
        <w:jc w:val="both"/>
      </w:pPr>
      <w:r>
        <w:t xml:space="preserve">El cuadro siguiente muestra los datos obtenidos para el total de los 31 centros desglosados en dos </w:t>
      </w:r>
      <w:r w:rsidRPr="002A5DDC">
        <w:rPr>
          <w:szCs w:val="26"/>
        </w:rPr>
        <w:t>intervalos</w:t>
      </w:r>
      <w:r>
        <w:t xml:space="preserve"> temporales dada la concentración de llamadas en el tramo horario de 8:00 a 9:00 horas: </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417"/>
        <w:gridCol w:w="1228"/>
        <w:gridCol w:w="1229"/>
        <w:gridCol w:w="1229"/>
        <w:gridCol w:w="1228"/>
        <w:gridCol w:w="1229"/>
        <w:gridCol w:w="1229"/>
      </w:tblGrid>
      <w:tr w:rsidR="000126D5" w:rsidRPr="00FE4D7E" w14:paraId="5E1A63D0" w14:textId="4C086E30" w:rsidTr="00FA6C89">
        <w:trPr>
          <w:cantSplit/>
          <w:trHeight w:val="284"/>
        </w:trPr>
        <w:tc>
          <w:tcPr>
            <w:tcW w:w="1417" w:type="dxa"/>
            <w:shd w:val="clear" w:color="auto" w:fill="8DB3E2" w:themeFill="text2" w:themeFillTint="66"/>
            <w:noWrap/>
            <w:vAlign w:val="center"/>
            <w:hideMark/>
          </w:tcPr>
          <w:p w14:paraId="0552EC96" w14:textId="77777777" w:rsidR="000126D5" w:rsidRPr="00FE4D7E" w:rsidRDefault="000126D5" w:rsidP="00D75675">
            <w:pPr>
              <w:pStyle w:val="cuadroCabe"/>
            </w:pPr>
          </w:p>
        </w:tc>
        <w:tc>
          <w:tcPr>
            <w:tcW w:w="1228" w:type="dxa"/>
            <w:shd w:val="clear" w:color="auto" w:fill="8DB3E2" w:themeFill="text2" w:themeFillTint="66"/>
            <w:vAlign w:val="center"/>
            <w:hideMark/>
          </w:tcPr>
          <w:p w14:paraId="594AE6AB" w14:textId="77777777" w:rsidR="000126D5" w:rsidRDefault="000126D5" w:rsidP="00D75675">
            <w:pPr>
              <w:pStyle w:val="cuadroCabe"/>
              <w:jc w:val="right"/>
              <w:rPr>
                <w:bCs/>
                <w:color w:val="000000"/>
                <w:szCs w:val="18"/>
              </w:rPr>
            </w:pPr>
            <w:r>
              <w:rPr>
                <w:bCs/>
                <w:color w:val="000000"/>
                <w:szCs w:val="18"/>
              </w:rPr>
              <w:t xml:space="preserve">Llamadas </w:t>
            </w:r>
          </w:p>
          <w:p w14:paraId="29802675" w14:textId="77777777" w:rsidR="000126D5" w:rsidRPr="00FE4D7E" w:rsidRDefault="000126D5" w:rsidP="00D75675">
            <w:pPr>
              <w:pStyle w:val="cuadroCabe"/>
              <w:jc w:val="right"/>
              <w:rPr>
                <w:bCs/>
                <w:color w:val="000000"/>
                <w:szCs w:val="18"/>
              </w:rPr>
            </w:pPr>
            <w:r>
              <w:rPr>
                <w:bCs/>
                <w:color w:val="000000"/>
                <w:szCs w:val="18"/>
              </w:rPr>
              <w:t>t</w:t>
            </w:r>
            <w:r w:rsidRPr="00FE4D7E">
              <w:rPr>
                <w:bCs/>
                <w:color w:val="000000"/>
                <w:szCs w:val="18"/>
              </w:rPr>
              <w:t>otales</w:t>
            </w:r>
          </w:p>
        </w:tc>
        <w:tc>
          <w:tcPr>
            <w:tcW w:w="1229" w:type="dxa"/>
            <w:shd w:val="clear" w:color="auto" w:fill="8DB3E2" w:themeFill="text2" w:themeFillTint="66"/>
            <w:vAlign w:val="center"/>
            <w:hideMark/>
          </w:tcPr>
          <w:p w14:paraId="34502568" w14:textId="77777777" w:rsidR="000126D5" w:rsidRDefault="000126D5" w:rsidP="00D75675">
            <w:pPr>
              <w:pStyle w:val="cuadroCabe"/>
              <w:jc w:val="right"/>
              <w:rPr>
                <w:bCs/>
                <w:color w:val="000000"/>
                <w:szCs w:val="18"/>
              </w:rPr>
            </w:pPr>
            <w:r>
              <w:rPr>
                <w:bCs/>
                <w:color w:val="000000"/>
                <w:szCs w:val="18"/>
              </w:rPr>
              <w:t xml:space="preserve">Llamadas </w:t>
            </w:r>
          </w:p>
          <w:p w14:paraId="01B7C487" w14:textId="77777777" w:rsidR="000126D5" w:rsidRPr="00FE4D7E" w:rsidRDefault="000126D5" w:rsidP="00D75675">
            <w:pPr>
              <w:pStyle w:val="cuadroCabe"/>
              <w:jc w:val="right"/>
              <w:rPr>
                <w:bCs/>
                <w:color w:val="000000"/>
                <w:szCs w:val="18"/>
              </w:rPr>
            </w:pPr>
            <w:r>
              <w:rPr>
                <w:bCs/>
                <w:color w:val="000000"/>
                <w:szCs w:val="18"/>
              </w:rPr>
              <w:t>r</w:t>
            </w:r>
            <w:r w:rsidRPr="00FE4D7E">
              <w:rPr>
                <w:bCs/>
                <w:color w:val="000000"/>
                <w:szCs w:val="18"/>
              </w:rPr>
              <w:t>echazadas</w:t>
            </w:r>
          </w:p>
        </w:tc>
        <w:tc>
          <w:tcPr>
            <w:tcW w:w="1229" w:type="dxa"/>
            <w:shd w:val="clear" w:color="auto" w:fill="8DB3E2" w:themeFill="text2" w:themeFillTint="66"/>
            <w:vAlign w:val="center"/>
            <w:hideMark/>
          </w:tcPr>
          <w:p w14:paraId="18852FB8" w14:textId="77777777" w:rsidR="000126D5" w:rsidRDefault="000126D5" w:rsidP="00D75675">
            <w:pPr>
              <w:pStyle w:val="cuadroCabe"/>
              <w:jc w:val="right"/>
              <w:rPr>
                <w:bCs/>
                <w:color w:val="000000"/>
                <w:szCs w:val="18"/>
              </w:rPr>
            </w:pPr>
            <w:r>
              <w:rPr>
                <w:bCs/>
                <w:color w:val="000000"/>
                <w:szCs w:val="18"/>
              </w:rPr>
              <w:t xml:space="preserve">Llamadas </w:t>
            </w:r>
          </w:p>
          <w:p w14:paraId="488471AB" w14:textId="77777777" w:rsidR="000126D5" w:rsidRPr="00FE4D7E" w:rsidRDefault="000126D5" w:rsidP="00D75675">
            <w:pPr>
              <w:pStyle w:val="cuadroCabe"/>
              <w:jc w:val="right"/>
              <w:rPr>
                <w:bCs/>
                <w:color w:val="000000"/>
                <w:szCs w:val="18"/>
              </w:rPr>
            </w:pPr>
            <w:r>
              <w:rPr>
                <w:bCs/>
                <w:color w:val="000000"/>
                <w:szCs w:val="18"/>
              </w:rPr>
              <w:t>r</w:t>
            </w:r>
            <w:r w:rsidRPr="00FE4D7E">
              <w:rPr>
                <w:bCs/>
                <w:color w:val="000000"/>
                <w:szCs w:val="18"/>
              </w:rPr>
              <w:t>ecibidas</w:t>
            </w:r>
          </w:p>
        </w:tc>
        <w:tc>
          <w:tcPr>
            <w:tcW w:w="1228" w:type="dxa"/>
            <w:shd w:val="clear" w:color="auto" w:fill="8DB3E2" w:themeFill="text2" w:themeFillTint="66"/>
            <w:vAlign w:val="center"/>
            <w:hideMark/>
          </w:tcPr>
          <w:p w14:paraId="1C097872" w14:textId="77777777" w:rsidR="000126D5" w:rsidRDefault="000126D5" w:rsidP="00D75675">
            <w:pPr>
              <w:pStyle w:val="cuadroCabe"/>
              <w:jc w:val="right"/>
              <w:rPr>
                <w:bCs/>
                <w:color w:val="000000"/>
                <w:szCs w:val="18"/>
              </w:rPr>
            </w:pPr>
            <w:r>
              <w:rPr>
                <w:bCs/>
                <w:color w:val="000000"/>
                <w:szCs w:val="18"/>
              </w:rPr>
              <w:t>Llamadas</w:t>
            </w:r>
          </w:p>
          <w:p w14:paraId="325E6E14" w14:textId="77777777" w:rsidR="000126D5" w:rsidRPr="00FE4D7E" w:rsidRDefault="000126D5" w:rsidP="00D75675">
            <w:pPr>
              <w:pStyle w:val="cuadroCabe"/>
              <w:jc w:val="right"/>
              <w:rPr>
                <w:bCs/>
                <w:color w:val="000000"/>
                <w:szCs w:val="18"/>
              </w:rPr>
            </w:pPr>
            <w:r>
              <w:rPr>
                <w:bCs/>
                <w:color w:val="000000"/>
                <w:szCs w:val="18"/>
              </w:rPr>
              <w:t>r</w:t>
            </w:r>
            <w:r w:rsidRPr="00FE4D7E">
              <w:rPr>
                <w:bCs/>
                <w:color w:val="000000"/>
                <w:szCs w:val="18"/>
              </w:rPr>
              <w:t>espondidas</w:t>
            </w:r>
          </w:p>
        </w:tc>
        <w:tc>
          <w:tcPr>
            <w:tcW w:w="1229" w:type="dxa"/>
            <w:shd w:val="clear" w:color="auto" w:fill="8DB3E2" w:themeFill="text2" w:themeFillTint="66"/>
            <w:vAlign w:val="center"/>
            <w:hideMark/>
          </w:tcPr>
          <w:p w14:paraId="6BB1C5BC" w14:textId="77777777" w:rsidR="000126D5" w:rsidRDefault="000126D5" w:rsidP="00D75675">
            <w:pPr>
              <w:pStyle w:val="cuadroCabe"/>
              <w:jc w:val="right"/>
              <w:rPr>
                <w:bCs/>
                <w:color w:val="000000"/>
                <w:szCs w:val="18"/>
              </w:rPr>
            </w:pPr>
            <w:r>
              <w:rPr>
                <w:bCs/>
                <w:color w:val="000000"/>
                <w:szCs w:val="18"/>
              </w:rPr>
              <w:t xml:space="preserve">Personas </w:t>
            </w:r>
          </w:p>
          <w:p w14:paraId="1DFBC0A6" w14:textId="77777777" w:rsidR="000126D5" w:rsidRPr="00FE4D7E" w:rsidRDefault="000126D5" w:rsidP="00D75675">
            <w:pPr>
              <w:pStyle w:val="cuadroCabe"/>
              <w:jc w:val="right"/>
              <w:rPr>
                <w:bCs/>
                <w:color w:val="000000"/>
                <w:szCs w:val="18"/>
              </w:rPr>
            </w:pPr>
            <w:r>
              <w:rPr>
                <w:bCs/>
                <w:color w:val="000000"/>
                <w:szCs w:val="18"/>
              </w:rPr>
              <w:t>sin atender</w:t>
            </w:r>
          </w:p>
        </w:tc>
        <w:tc>
          <w:tcPr>
            <w:tcW w:w="1229" w:type="dxa"/>
            <w:shd w:val="clear" w:color="auto" w:fill="8DB3E2" w:themeFill="text2" w:themeFillTint="66"/>
            <w:vAlign w:val="center"/>
          </w:tcPr>
          <w:p w14:paraId="7A781069" w14:textId="7D74C2E2" w:rsidR="000126D5" w:rsidRDefault="000126D5" w:rsidP="00D75675">
            <w:pPr>
              <w:pStyle w:val="cuadroCabe"/>
              <w:jc w:val="right"/>
              <w:rPr>
                <w:bCs/>
                <w:color w:val="000000"/>
                <w:szCs w:val="18"/>
              </w:rPr>
            </w:pPr>
            <w:r w:rsidRPr="00FE4D7E">
              <w:rPr>
                <w:bCs/>
                <w:color w:val="000000"/>
                <w:szCs w:val="18"/>
              </w:rPr>
              <w:t>Llamantes</w:t>
            </w:r>
            <w:r>
              <w:rPr>
                <w:bCs/>
                <w:color w:val="000000"/>
                <w:szCs w:val="18"/>
              </w:rPr>
              <w:t xml:space="preserve"> distintos</w:t>
            </w:r>
          </w:p>
        </w:tc>
      </w:tr>
      <w:tr w:rsidR="000126D5" w:rsidRPr="005D344C" w14:paraId="0CC69E26" w14:textId="6B1A7857" w:rsidTr="00134F51">
        <w:trPr>
          <w:cantSplit/>
          <w:trHeight w:val="284"/>
        </w:trPr>
        <w:tc>
          <w:tcPr>
            <w:tcW w:w="1417" w:type="dxa"/>
            <w:tcBorders>
              <w:bottom w:val="single" w:sz="2" w:space="0" w:color="auto"/>
            </w:tcBorders>
            <w:shd w:val="clear" w:color="auto" w:fill="auto"/>
            <w:noWrap/>
            <w:vAlign w:val="center"/>
            <w:hideMark/>
          </w:tcPr>
          <w:p w14:paraId="357415A7" w14:textId="77777777" w:rsidR="000126D5" w:rsidRPr="005D344C" w:rsidRDefault="000126D5" w:rsidP="000126D5">
            <w:pPr>
              <w:rPr>
                <w:rFonts w:ascii="Arial Narrow" w:hAnsi="Arial Narrow" w:cs="Calibri"/>
                <w:color w:val="000000"/>
                <w:sz w:val="20"/>
                <w:szCs w:val="20"/>
              </w:rPr>
            </w:pPr>
            <w:r>
              <w:rPr>
                <w:rFonts w:ascii="Arial Narrow" w:hAnsi="Arial Narrow" w:cs="Calibri"/>
                <w:color w:val="000000"/>
                <w:sz w:val="20"/>
                <w:szCs w:val="20"/>
              </w:rPr>
              <w:t>8:00 a 9:</w:t>
            </w:r>
            <w:r w:rsidRPr="005D344C">
              <w:rPr>
                <w:rFonts w:ascii="Arial Narrow" w:hAnsi="Arial Narrow" w:cs="Calibri"/>
                <w:color w:val="000000"/>
                <w:sz w:val="20"/>
                <w:szCs w:val="20"/>
              </w:rPr>
              <w:t>00</w:t>
            </w:r>
          </w:p>
        </w:tc>
        <w:tc>
          <w:tcPr>
            <w:tcW w:w="1228" w:type="dxa"/>
            <w:tcBorders>
              <w:bottom w:val="single" w:sz="2" w:space="0" w:color="auto"/>
            </w:tcBorders>
            <w:shd w:val="clear" w:color="auto" w:fill="auto"/>
            <w:noWrap/>
            <w:vAlign w:val="center"/>
            <w:hideMark/>
          </w:tcPr>
          <w:p w14:paraId="416F8182" w14:textId="77777777" w:rsidR="000126D5" w:rsidRPr="005D344C" w:rsidRDefault="000126D5" w:rsidP="000126D5">
            <w:pPr>
              <w:jc w:val="right"/>
              <w:rPr>
                <w:rFonts w:ascii="Arial Narrow" w:hAnsi="Arial Narrow" w:cs="Calibri"/>
                <w:color w:val="000000"/>
                <w:sz w:val="20"/>
                <w:szCs w:val="20"/>
              </w:rPr>
            </w:pPr>
            <w:r w:rsidRPr="005D344C">
              <w:rPr>
                <w:rFonts w:ascii="Arial Narrow" w:hAnsi="Arial Narrow" w:cs="Calibri"/>
                <w:color w:val="000000"/>
                <w:sz w:val="20"/>
                <w:szCs w:val="20"/>
              </w:rPr>
              <w:t>59.585</w:t>
            </w:r>
          </w:p>
        </w:tc>
        <w:tc>
          <w:tcPr>
            <w:tcW w:w="1229" w:type="dxa"/>
            <w:tcBorders>
              <w:bottom w:val="single" w:sz="2" w:space="0" w:color="auto"/>
            </w:tcBorders>
            <w:shd w:val="clear" w:color="auto" w:fill="auto"/>
            <w:noWrap/>
            <w:vAlign w:val="center"/>
            <w:hideMark/>
          </w:tcPr>
          <w:p w14:paraId="6DC829E5" w14:textId="77777777" w:rsidR="000126D5" w:rsidRPr="005D344C" w:rsidRDefault="000126D5" w:rsidP="000126D5">
            <w:pPr>
              <w:jc w:val="right"/>
              <w:rPr>
                <w:rFonts w:ascii="Arial Narrow" w:hAnsi="Arial Narrow" w:cs="Calibri"/>
                <w:color w:val="000000"/>
                <w:sz w:val="20"/>
                <w:szCs w:val="20"/>
              </w:rPr>
            </w:pPr>
            <w:r w:rsidRPr="005D344C">
              <w:rPr>
                <w:rFonts w:ascii="Arial Narrow" w:hAnsi="Arial Narrow" w:cs="Calibri"/>
                <w:color w:val="000000"/>
                <w:sz w:val="20"/>
                <w:szCs w:val="20"/>
              </w:rPr>
              <w:t>40.452</w:t>
            </w:r>
          </w:p>
        </w:tc>
        <w:tc>
          <w:tcPr>
            <w:tcW w:w="1229" w:type="dxa"/>
            <w:tcBorders>
              <w:bottom w:val="single" w:sz="2" w:space="0" w:color="auto"/>
            </w:tcBorders>
            <w:shd w:val="clear" w:color="auto" w:fill="auto"/>
            <w:noWrap/>
            <w:vAlign w:val="center"/>
            <w:hideMark/>
          </w:tcPr>
          <w:p w14:paraId="10AE5338" w14:textId="77777777" w:rsidR="000126D5" w:rsidRPr="005D344C" w:rsidRDefault="000126D5" w:rsidP="000126D5">
            <w:pPr>
              <w:jc w:val="right"/>
              <w:rPr>
                <w:rFonts w:ascii="Arial Narrow" w:hAnsi="Arial Narrow" w:cs="Calibri"/>
                <w:color w:val="000000"/>
                <w:sz w:val="20"/>
                <w:szCs w:val="20"/>
              </w:rPr>
            </w:pPr>
            <w:r w:rsidRPr="005D344C">
              <w:rPr>
                <w:rFonts w:ascii="Arial Narrow" w:hAnsi="Arial Narrow" w:cs="Calibri"/>
                <w:color w:val="000000"/>
                <w:sz w:val="20"/>
                <w:szCs w:val="20"/>
              </w:rPr>
              <w:t>19.049</w:t>
            </w:r>
          </w:p>
        </w:tc>
        <w:tc>
          <w:tcPr>
            <w:tcW w:w="1228" w:type="dxa"/>
            <w:tcBorders>
              <w:bottom w:val="single" w:sz="2" w:space="0" w:color="auto"/>
            </w:tcBorders>
            <w:shd w:val="clear" w:color="auto" w:fill="auto"/>
            <w:noWrap/>
            <w:vAlign w:val="center"/>
            <w:hideMark/>
          </w:tcPr>
          <w:p w14:paraId="0ABB37B4" w14:textId="77777777" w:rsidR="000126D5" w:rsidRPr="005D344C" w:rsidRDefault="000126D5" w:rsidP="000126D5">
            <w:pPr>
              <w:jc w:val="right"/>
              <w:rPr>
                <w:rFonts w:ascii="Arial Narrow" w:hAnsi="Arial Narrow" w:cs="Calibri"/>
                <w:color w:val="000000"/>
                <w:sz w:val="20"/>
                <w:szCs w:val="20"/>
              </w:rPr>
            </w:pPr>
            <w:r w:rsidRPr="005D344C">
              <w:rPr>
                <w:rFonts w:ascii="Arial Narrow" w:hAnsi="Arial Narrow" w:cs="Calibri"/>
                <w:color w:val="000000"/>
                <w:sz w:val="20"/>
                <w:szCs w:val="20"/>
              </w:rPr>
              <w:t>10.077</w:t>
            </w:r>
          </w:p>
        </w:tc>
        <w:tc>
          <w:tcPr>
            <w:tcW w:w="1229" w:type="dxa"/>
            <w:tcBorders>
              <w:bottom w:val="single" w:sz="2" w:space="0" w:color="auto"/>
            </w:tcBorders>
            <w:shd w:val="clear" w:color="auto" w:fill="auto"/>
            <w:noWrap/>
            <w:vAlign w:val="center"/>
            <w:hideMark/>
          </w:tcPr>
          <w:p w14:paraId="4B54BC3F" w14:textId="77777777" w:rsidR="000126D5" w:rsidRPr="005D344C" w:rsidRDefault="000126D5" w:rsidP="000126D5">
            <w:pPr>
              <w:jc w:val="right"/>
              <w:rPr>
                <w:rFonts w:ascii="Arial Narrow" w:hAnsi="Arial Narrow" w:cs="Calibri"/>
                <w:color w:val="000000"/>
                <w:sz w:val="20"/>
                <w:szCs w:val="20"/>
              </w:rPr>
            </w:pPr>
            <w:r w:rsidRPr="005D344C">
              <w:rPr>
                <w:rFonts w:ascii="Arial Narrow" w:hAnsi="Arial Narrow" w:cs="Calibri"/>
                <w:color w:val="000000"/>
                <w:sz w:val="20"/>
                <w:szCs w:val="20"/>
              </w:rPr>
              <w:t>1.955</w:t>
            </w:r>
          </w:p>
        </w:tc>
        <w:tc>
          <w:tcPr>
            <w:tcW w:w="1229" w:type="dxa"/>
            <w:tcBorders>
              <w:bottom w:val="single" w:sz="2" w:space="0" w:color="auto"/>
            </w:tcBorders>
            <w:vAlign w:val="center"/>
          </w:tcPr>
          <w:p w14:paraId="71878688" w14:textId="03654188" w:rsidR="000126D5" w:rsidRPr="005D344C" w:rsidRDefault="000126D5" w:rsidP="000126D5">
            <w:pPr>
              <w:jc w:val="right"/>
              <w:rPr>
                <w:rFonts w:ascii="Arial Narrow" w:hAnsi="Arial Narrow" w:cs="Calibri"/>
                <w:color w:val="000000"/>
                <w:sz w:val="20"/>
                <w:szCs w:val="20"/>
              </w:rPr>
            </w:pPr>
            <w:r w:rsidRPr="005D344C">
              <w:rPr>
                <w:rFonts w:ascii="Arial Narrow" w:hAnsi="Arial Narrow" w:cs="Calibri"/>
                <w:color w:val="000000"/>
                <w:sz w:val="20"/>
                <w:szCs w:val="20"/>
              </w:rPr>
              <w:t>12.032</w:t>
            </w:r>
          </w:p>
        </w:tc>
      </w:tr>
      <w:tr w:rsidR="000126D5" w:rsidRPr="005D344C" w14:paraId="654BFDCA" w14:textId="77410304" w:rsidTr="00134F51">
        <w:trPr>
          <w:cantSplit/>
          <w:trHeight w:val="284"/>
        </w:trPr>
        <w:tc>
          <w:tcPr>
            <w:tcW w:w="1417" w:type="dxa"/>
            <w:tcBorders>
              <w:top w:val="single" w:sz="2" w:space="0" w:color="auto"/>
            </w:tcBorders>
            <w:shd w:val="clear" w:color="auto" w:fill="auto"/>
            <w:noWrap/>
            <w:vAlign w:val="center"/>
            <w:hideMark/>
          </w:tcPr>
          <w:p w14:paraId="3AADC271" w14:textId="77777777" w:rsidR="000126D5" w:rsidRPr="005D344C" w:rsidRDefault="000126D5" w:rsidP="000126D5">
            <w:pPr>
              <w:rPr>
                <w:rFonts w:ascii="Arial Narrow" w:hAnsi="Arial Narrow" w:cs="Calibri"/>
                <w:color w:val="000000"/>
                <w:sz w:val="20"/>
                <w:szCs w:val="20"/>
              </w:rPr>
            </w:pPr>
            <w:r w:rsidRPr="005D344C">
              <w:rPr>
                <w:rFonts w:ascii="Arial Narrow" w:hAnsi="Arial Narrow" w:cs="Calibri"/>
                <w:color w:val="000000"/>
                <w:sz w:val="20"/>
                <w:szCs w:val="20"/>
              </w:rPr>
              <w:t>Resto de horario</w:t>
            </w:r>
          </w:p>
        </w:tc>
        <w:tc>
          <w:tcPr>
            <w:tcW w:w="1228" w:type="dxa"/>
            <w:tcBorders>
              <w:top w:val="single" w:sz="2" w:space="0" w:color="auto"/>
            </w:tcBorders>
            <w:shd w:val="clear" w:color="auto" w:fill="auto"/>
            <w:noWrap/>
            <w:vAlign w:val="center"/>
            <w:hideMark/>
          </w:tcPr>
          <w:p w14:paraId="37092A17" w14:textId="77777777" w:rsidR="000126D5" w:rsidRPr="005D344C" w:rsidRDefault="000126D5" w:rsidP="000126D5">
            <w:pPr>
              <w:jc w:val="right"/>
              <w:rPr>
                <w:rFonts w:ascii="Arial Narrow" w:hAnsi="Arial Narrow" w:cs="Calibri"/>
                <w:color w:val="000000"/>
                <w:sz w:val="20"/>
                <w:szCs w:val="20"/>
              </w:rPr>
            </w:pPr>
            <w:r w:rsidRPr="005D344C">
              <w:rPr>
                <w:rFonts w:ascii="Arial Narrow" w:hAnsi="Arial Narrow" w:cs="Calibri"/>
                <w:color w:val="000000"/>
                <w:sz w:val="20"/>
                <w:szCs w:val="20"/>
              </w:rPr>
              <w:t>37.276</w:t>
            </w:r>
          </w:p>
        </w:tc>
        <w:tc>
          <w:tcPr>
            <w:tcW w:w="1229" w:type="dxa"/>
            <w:tcBorders>
              <w:top w:val="single" w:sz="2" w:space="0" w:color="auto"/>
            </w:tcBorders>
            <w:shd w:val="clear" w:color="auto" w:fill="auto"/>
            <w:noWrap/>
            <w:vAlign w:val="center"/>
            <w:hideMark/>
          </w:tcPr>
          <w:p w14:paraId="75A0814E" w14:textId="77777777" w:rsidR="000126D5" w:rsidRPr="005D344C" w:rsidRDefault="000126D5" w:rsidP="000126D5">
            <w:pPr>
              <w:jc w:val="right"/>
              <w:rPr>
                <w:rFonts w:ascii="Arial Narrow" w:hAnsi="Arial Narrow" w:cs="Calibri"/>
                <w:color w:val="000000"/>
                <w:sz w:val="20"/>
                <w:szCs w:val="20"/>
              </w:rPr>
            </w:pPr>
            <w:r w:rsidRPr="7B5CD166">
              <w:rPr>
                <w:rFonts w:ascii="Arial Narrow" w:hAnsi="Arial Narrow" w:cs="Calibri"/>
                <w:color w:val="000000" w:themeColor="text1"/>
                <w:sz w:val="20"/>
                <w:szCs w:val="20"/>
              </w:rPr>
              <w:t>15</w:t>
            </w:r>
          </w:p>
        </w:tc>
        <w:tc>
          <w:tcPr>
            <w:tcW w:w="1229" w:type="dxa"/>
            <w:tcBorders>
              <w:top w:val="single" w:sz="2" w:space="0" w:color="auto"/>
            </w:tcBorders>
            <w:shd w:val="clear" w:color="auto" w:fill="auto"/>
            <w:noWrap/>
            <w:vAlign w:val="center"/>
            <w:hideMark/>
          </w:tcPr>
          <w:p w14:paraId="33DDF717" w14:textId="77777777" w:rsidR="000126D5" w:rsidRPr="005D344C" w:rsidRDefault="000126D5" w:rsidP="000126D5">
            <w:pPr>
              <w:jc w:val="right"/>
              <w:rPr>
                <w:rFonts w:ascii="Arial Narrow" w:hAnsi="Arial Narrow" w:cs="Calibri"/>
                <w:color w:val="000000"/>
                <w:sz w:val="20"/>
                <w:szCs w:val="20"/>
              </w:rPr>
            </w:pPr>
            <w:r w:rsidRPr="005D344C">
              <w:rPr>
                <w:rFonts w:ascii="Arial Narrow" w:hAnsi="Arial Narrow" w:cs="Calibri"/>
                <w:color w:val="000000"/>
                <w:sz w:val="20"/>
                <w:szCs w:val="20"/>
              </w:rPr>
              <w:t>35.219</w:t>
            </w:r>
          </w:p>
        </w:tc>
        <w:tc>
          <w:tcPr>
            <w:tcW w:w="1228" w:type="dxa"/>
            <w:tcBorders>
              <w:top w:val="single" w:sz="2" w:space="0" w:color="auto"/>
            </w:tcBorders>
            <w:shd w:val="clear" w:color="auto" w:fill="auto"/>
            <w:noWrap/>
            <w:vAlign w:val="center"/>
            <w:hideMark/>
          </w:tcPr>
          <w:p w14:paraId="655CEF71" w14:textId="77777777" w:rsidR="000126D5" w:rsidRPr="005D344C" w:rsidRDefault="000126D5" w:rsidP="000126D5">
            <w:pPr>
              <w:jc w:val="right"/>
              <w:rPr>
                <w:rFonts w:ascii="Arial Narrow" w:hAnsi="Arial Narrow" w:cs="Calibri"/>
                <w:color w:val="000000"/>
                <w:sz w:val="20"/>
                <w:szCs w:val="20"/>
              </w:rPr>
            </w:pPr>
            <w:r w:rsidRPr="005D344C">
              <w:rPr>
                <w:rFonts w:ascii="Arial Narrow" w:hAnsi="Arial Narrow" w:cs="Calibri"/>
                <w:color w:val="000000"/>
                <w:sz w:val="20"/>
                <w:szCs w:val="20"/>
              </w:rPr>
              <w:t>23.442</w:t>
            </w:r>
          </w:p>
        </w:tc>
        <w:tc>
          <w:tcPr>
            <w:tcW w:w="1229" w:type="dxa"/>
            <w:tcBorders>
              <w:top w:val="single" w:sz="2" w:space="0" w:color="auto"/>
            </w:tcBorders>
            <w:shd w:val="clear" w:color="auto" w:fill="auto"/>
            <w:noWrap/>
            <w:vAlign w:val="center"/>
            <w:hideMark/>
          </w:tcPr>
          <w:p w14:paraId="395AA3D5" w14:textId="77777777" w:rsidR="000126D5" w:rsidRPr="005D344C" w:rsidRDefault="000126D5" w:rsidP="000126D5">
            <w:pPr>
              <w:jc w:val="right"/>
              <w:rPr>
                <w:rFonts w:ascii="Arial Narrow" w:hAnsi="Arial Narrow" w:cs="Calibri"/>
                <w:color w:val="000000"/>
                <w:sz w:val="20"/>
                <w:szCs w:val="20"/>
              </w:rPr>
            </w:pPr>
            <w:r w:rsidRPr="5B85BBA2">
              <w:rPr>
                <w:rFonts w:ascii="Arial Narrow" w:hAnsi="Arial Narrow" w:cs="Calibri"/>
                <w:color w:val="000000" w:themeColor="text1"/>
                <w:sz w:val="20"/>
                <w:szCs w:val="20"/>
              </w:rPr>
              <w:t>6.112</w:t>
            </w:r>
          </w:p>
        </w:tc>
        <w:tc>
          <w:tcPr>
            <w:tcW w:w="1229" w:type="dxa"/>
            <w:tcBorders>
              <w:top w:val="single" w:sz="2" w:space="0" w:color="auto"/>
            </w:tcBorders>
            <w:vAlign w:val="center"/>
          </w:tcPr>
          <w:p w14:paraId="141DBB26" w14:textId="5E8FA165" w:rsidR="000126D5" w:rsidRPr="5B85BBA2" w:rsidRDefault="000126D5" w:rsidP="000126D5">
            <w:pPr>
              <w:jc w:val="right"/>
              <w:rPr>
                <w:rFonts w:ascii="Arial Narrow" w:hAnsi="Arial Narrow" w:cs="Calibri"/>
                <w:color w:val="000000" w:themeColor="text1"/>
                <w:sz w:val="20"/>
                <w:szCs w:val="20"/>
              </w:rPr>
            </w:pPr>
            <w:r w:rsidRPr="005D344C">
              <w:rPr>
                <w:rFonts w:ascii="Arial Narrow" w:hAnsi="Arial Narrow" w:cs="Calibri"/>
                <w:color w:val="000000"/>
                <w:sz w:val="20"/>
                <w:szCs w:val="20"/>
              </w:rPr>
              <w:t>29.554</w:t>
            </w:r>
          </w:p>
        </w:tc>
      </w:tr>
      <w:tr w:rsidR="000126D5" w:rsidRPr="005D344C" w14:paraId="36BA7D66" w14:textId="53A15CAC" w:rsidTr="00F57451">
        <w:trPr>
          <w:cantSplit/>
          <w:trHeight w:val="284"/>
        </w:trPr>
        <w:tc>
          <w:tcPr>
            <w:tcW w:w="1417" w:type="dxa"/>
            <w:tcBorders>
              <w:bottom w:val="single" w:sz="4" w:space="0" w:color="auto"/>
            </w:tcBorders>
            <w:shd w:val="clear" w:color="auto" w:fill="8DB3E2" w:themeFill="text2" w:themeFillTint="66"/>
            <w:noWrap/>
            <w:vAlign w:val="center"/>
            <w:hideMark/>
          </w:tcPr>
          <w:p w14:paraId="2F541F4D" w14:textId="77777777" w:rsidR="000126D5" w:rsidRPr="005D344C" w:rsidRDefault="000126D5" w:rsidP="00D75675">
            <w:pPr>
              <w:pStyle w:val="cuadroCabe"/>
              <w:rPr>
                <w:rFonts w:cs="Arial"/>
                <w:color w:val="000000"/>
                <w:szCs w:val="18"/>
              </w:rPr>
            </w:pPr>
            <w:r>
              <w:rPr>
                <w:rFonts w:cs="Arial"/>
                <w:color w:val="000000"/>
                <w:szCs w:val="18"/>
              </w:rPr>
              <w:t>Total</w:t>
            </w:r>
          </w:p>
        </w:tc>
        <w:tc>
          <w:tcPr>
            <w:tcW w:w="1228" w:type="dxa"/>
            <w:tcBorders>
              <w:bottom w:val="single" w:sz="4" w:space="0" w:color="auto"/>
            </w:tcBorders>
            <w:shd w:val="clear" w:color="auto" w:fill="8DB3E2" w:themeFill="text2" w:themeFillTint="66"/>
            <w:noWrap/>
            <w:vAlign w:val="center"/>
            <w:hideMark/>
          </w:tcPr>
          <w:p w14:paraId="49419C8C" w14:textId="77777777" w:rsidR="000126D5" w:rsidRPr="005D344C" w:rsidRDefault="000126D5" w:rsidP="000126D5">
            <w:pPr>
              <w:jc w:val="right"/>
              <w:rPr>
                <w:rFonts w:ascii="Arial" w:hAnsi="Arial" w:cs="Arial"/>
                <w:color w:val="000000"/>
                <w:sz w:val="18"/>
                <w:szCs w:val="18"/>
              </w:rPr>
            </w:pPr>
            <w:r w:rsidRPr="005D344C">
              <w:rPr>
                <w:rFonts w:ascii="Arial" w:hAnsi="Arial" w:cs="Arial"/>
                <w:color w:val="000000"/>
                <w:sz w:val="18"/>
                <w:szCs w:val="18"/>
              </w:rPr>
              <w:t>96.861</w:t>
            </w:r>
          </w:p>
        </w:tc>
        <w:tc>
          <w:tcPr>
            <w:tcW w:w="1229" w:type="dxa"/>
            <w:tcBorders>
              <w:bottom w:val="single" w:sz="4" w:space="0" w:color="auto"/>
            </w:tcBorders>
            <w:shd w:val="clear" w:color="auto" w:fill="8DB3E2" w:themeFill="text2" w:themeFillTint="66"/>
            <w:noWrap/>
            <w:vAlign w:val="center"/>
            <w:hideMark/>
          </w:tcPr>
          <w:p w14:paraId="751F7CF3" w14:textId="77777777" w:rsidR="000126D5" w:rsidRPr="005D344C" w:rsidRDefault="000126D5" w:rsidP="000126D5">
            <w:pPr>
              <w:jc w:val="right"/>
              <w:rPr>
                <w:rFonts w:ascii="Arial" w:hAnsi="Arial" w:cs="Arial"/>
                <w:color w:val="000000"/>
                <w:sz w:val="18"/>
                <w:szCs w:val="18"/>
              </w:rPr>
            </w:pPr>
            <w:r w:rsidRPr="005D344C">
              <w:rPr>
                <w:rFonts w:ascii="Arial" w:hAnsi="Arial" w:cs="Arial"/>
                <w:color w:val="000000"/>
                <w:sz w:val="18"/>
                <w:szCs w:val="18"/>
              </w:rPr>
              <w:t>40.467</w:t>
            </w:r>
          </w:p>
        </w:tc>
        <w:tc>
          <w:tcPr>
            <w:tcW w:w="1229" w:type="dxa"/>
            <w:tcBorders>
              <w:bottom w:val="single" w:sz="4" w:space="0" w:color="auto"/>
            </w:tcBorders>
            <w:shd w:val="clear" w:color="auto" w:fill="8DB3E2" w:themeFill="text2" w:themeFillTint="66"/>
            <w:noWrap/>
            <w:vAlign w:val="center"/>
            <w:hideMark/>
          </w:tcPr>
          <w:p w14:paraId="086111E3" w14:textId="77777777" w:rsidR="000126D5" w:rsidRPr="005D344C" w:rsidRDefault="000126D5" w:rsidP="000126D5">
            <w:pPr>
              <w:jc w:val="right"/>
              <w:rPr>
                <w:rFonts w:ascii="Arial" w:hAnsi="Arial" w:cs="Arial"/>
                <w:color w:val="000000"/>
                <w:sz w:val="18"/>
                <w:szCs w:val="18"/>
              </w:rPr>
            </w:pPr>
            <w:r w:rsidRPr="005D344C">
              <w:rPr>
                <w:rFonts w:ascii="Arial" w:hAnsi="Arial" w:cs="Arial"/>
                <w:color w:val="000000"/>
                <w:sz w:val="18"/>
                <w:szCs w:val="18"/>
              </w:rPr>
              <w:t>54.268</w:t>
            </w:r>
          </w:p>
        </w:tc>
        <w:tc>
          <w:tcPr>
            <w:tcW w:w="1228" w:type="dxa"/>
            <w:tcBorders>
              <w:bottom w:val="single" w:sz="4" w:space="0" w:color="auto"/>
            </w:tcBorders>
            <w:shd w:val="clear" w:color="auto" w:fill="8DB3E2" w:themeFill="text2" w:themeFillTint="66"/>
            <w:noWrap/>
            <w:vAlign w:val="center"/>
            <w:hideMark/>
          </w:tcPr>
          <w:p w14:paraId="0EF7ECF6" w14:textId="77777777" w:rsidR="000126D5" w:rsidRPr="005D344C" w:rsidRDefault="000126D5" w:rsidP="000126D5">
            <w:pPr>
              <w:jc w:val="right"/>
              <w:rPr>
                <w:rFonts w:ascii="Arial" w:hAnsi="Arial" w:cs="Arial"/>
                <w:color w:val="000000"/>
                <w:sz w:val="18"/>
                <w:szCs w:val="18"/>
              </w:rPr>
            </w:pPr>
            <w:r w:rsidRPr="005D344C">
              <w:rPr>
                <w:rFonts w:ascii="Arial" w:hAnsi="Arial" w:cs="Arial"/>
                <w:color w:val="000000"/>
                <w:sz w:val="18"/>
                <w:szCs w:val="18"/>
              </w:rPr>
              <w:t>33.519</w:t>
            </w:r>
          </w:p>
        </w:tc>
        <w:tc>
          <w:tcPr>
            <w:tcW w:w="1229" w:type="dxa"/>
            <w:tcBorders>
              <w:bottom w:val="single" w:sz="4" w:space="0" w:color="auto"/>
            </w:tcBorders>
            <w:shd w:val="clear" w:color="auto" w:fill="8DB3E2" w:themeFill="text2" w:themeFillTint="66"/>
            <w:noWrap/>
            <w:vAlign w:val="center"/>
            <w:hideMark/>
          </w:tcPr>
          <w:p w14:paraId="584A5562" w14:textId="77777777" w:rsidR="000126D5" w:rsidRPr="005D344C" w:rsidRDefault="000126D5" w:rsidP="000126D5">
            <w:pPr>
              <w:jc w:val="right"/>
              <w:rPr>
                <w:rFonts w:ascii="Arial" w:hAnsi="Arial" w:cs="Arial"/>
                <w:color w:val="000000"/>
                <w:sz w:val="18"/>
                <w:szCs w:val="18"/>
              </w:rPr>
            </w:pPr>
            <w:r w:rsidRPr="005D344C">
              <w:rPr>
                <w:rFonts w:ascii="Arial" w:hAnsi="Arial" w:cs="Arial"/>
                <w:color w:val="000000"/>
                <w:sz w:val="18"/>
                <w:szCs w:val="18"/>
              </w:rPr>
              <w:t>8.067</w:t>
            </w:r>
          </w:p>
        </w:tc>
        <w:tc>
          <w:tcPr>
            <w:tcW w:w="1229" w:type="dxa"/>
            <w:tcBorders>
              <w:bottom w:val="single" w:sz="4" w:space="0" w:color="auto"/>
            </w:tcBorders>
            <w:shd w:val="clear" w:color="auto" w:fill="8DB3E2" w:themeFill="text2" w:themeFillTint="66"/>
            <w:vAlign w:val="center"/>
          </w:tcPr>
          <w:p w14:paraId="706D1157" w14:textId="472F993A" w:rsidR="000126D5" w:rsidRPr="005D344C" w:rsidRDefault="000126D5" w:rsidP="000126D5">
            <w:pPr>
              <w:jc w:val="right"/>
              <w:rPr>
                <w:rFonts w:ascii="Arial" w:hAnsi="Arial" w:cs="Arial"/>
                <w:color w:val="000000"/>
                <w:sz w:val="18"/>
                <w:szCs w:val="18"/>
              </w:rPr>
            </w:pPr>
            <w:r w:rsidRPr="5B85BBA2">
              <w:rPr>
                <w:rFonts w:ascii="Arial" w:hAnsi="Arial" w:cs="Arial"/>
                <w:color w:val="000000" w:themeColor="text1"/>
                <w:sz w:val="18"/>
                <w:szCs w:val="18"/>
              </w:rPr>
              <w:t>41.586</w:t>
            </w:r>
          </w:p>
        </w:tc>
      </w:tr>
      <w:tr w:rsidR="000126D5" w:rsidRPr="00424B36" w14:paraId="09AD32F0" w14:textId="233F3529" w:rsidTr="00F57451">
        <w:trPr>
          <w:cantSplit/>
          <w:trHeight w:val="284"/>
        </w:trPr>
        <w:tc>
          <w:tcPr>
            <w:tcW w:w="8789" w:type="dxa"/>
            <w:gridSpan w:val="7"/>
            <w:tcBorders>
              <w:bottom w:val="nil"/>
            </w:tcBorders>
            <w:shd w:val="clear" w:color="auto" w:fill="auto"/>
            <w:noWrap/>
            <w:vAlign w:val="center"/>
          </w:tcPr>
          <w:p w14:paraId="2B698201" w14:textId="2B30FCB3" w:rsidR="000126D5" w:rsidRPr="00424B36" w:rsidRDefault="000126D5" w:rsidP="0073435C">
            <w:pPr>
              <w:jc w:val="both"/>
              <w:rPr>
                <w:color w:val="000000"/>
                <w:sz w:val="18"/>
                <w:szCs w:val="18"/>
              </w:rPr>
            </w:pPr>
            <w:r w:rsidRPr="00424B36">
              <w:rPr>
                <w:color w:val="000000" w:themeColor="text1"/>
                <w:sz w:val="18"/>
                <w:szCs w:val="18"/>
              </w:rPr>
              <w:t>*Las llamadas totales no coinciden con la suma de llamadas rechazadas y recibidas ya que en algunos casos los centros no están contando las llamadas realizadas fuera del horario de atención administrativa al paciente.</w:t>
            </w:r>
          </w:p>
        </w:tc>
      </w:tr>
    </w:tbl>
    <w:p w14:paraId="7627BDB5" w14:textId="1F64B214" w:rsidR="00C17B4D" w:rsidRDefault="00DC66C1" w:rsidP="00F36CD7">
      <w:pPr>
        <w:pStyle w:val="texto"/>
        <w:spacing w:before="240" w:after="140"/>
        <w:jc w:val="both"/>
      </w:pPr>
      <w:r>
        <w:t>E</w:t>
      </w:r>
      <w:r w:rsidRPr="00AE222D">
        <w:t>l 62 por ciento</w:t>
      </w:r>
      <w:r>
        <w:t xml:space="preserve"> de las llamadas realizadas</w:t>
      </w:r>
      <w:r w:rsidRPr="00AE222D">
        <w:t xml:space="preserve"> se concentran en el tramo horario de 8:00 a 9:00 horas. </w:t>
      </w:r>
      <w:r>
        <w:t>En este tramo, el número de personas que llamaron asciende a 12.032, lo que supone una media de 4,95 llamadas por persona, mientras que, en el resto del horario, la media de llamadas por persona asciende a 1,26.</w:t>
      </w:r>
    </w:p>
    <w:p w14:paraId="077B238F" w14:textId="10C87B1D" w:rsidR="00677C71" w:rsidRDefault="126757F7" w:rsidP="002A5DDC">
      <w:pPr>
        <w:pStyle w:val="texto"/>
        <w:spacing w:after="140"/>
        <w:jc w:val="both"/>
      </w:pPr>
      <w:r>
        <w:t xml:space="preserve">Sobre </w:t>
      </w:r>
      <w:r w:rsidR="00677C71">
        <w:t xml:space="preserve">estas </w:t>
      </w:r>
      <w:r w:rsidR="00677C71" w:rsidRPr="002A5DDC">
        <w:rPr>
          <w:szCs w:val="26"/>
        </w:rPr>
        <w:t>llamadas</w:t>
      </w:r>
      <w:r>
        <w:t xml:space="preserve"> queremos señalar </w:t>
      </w:r>
      <w:r w:rsidR="00677C71">
        <w:t xml:space="preserve">dos cuestiones: </w:t>
      </w:r>
    </w:p>
    <w:p w14:paraId="1126FA30" w14:textId="11716AC6" w:rsidR="00677C71" w:rsidRDefault="75B2EFBE"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t>N</w:t>
      </w:r>
      <w:r w:rsidR="77443FCD" w:rsidRPr="5B85BBA2">
        <w:rPr>
          <w:szCs w:val="26"/>
        </w:rPr>
        <w:t>o podemos determinar para qu</w:t>
      </w:r>
      <w:r w:rsidR="591D2ECE" w:rsidRPr="5B85BBA2">
        <w:rPr>
          <w:szCs w:val="26"/>
        </w:rPr>
        <w:t>é</w:t>
      </w:r>
      <w:r w:rsidR="77443FCD" w:rsidRPr="5B85BBA2">
        <w:rPr>
          <w:szCs w:val="26"/>
        </w:rPr>
        <w:t xml:space="preserve"> se realizaron ya que la ciudadanía puede llamar al centro de salud para pedir una cita o por otras causas, si bien en el tramo horario que va de 8:00 a 9:00 horas presumiblemente la mayoría de las llamadas </w:t>
      </w:r>
      <w:r w:rsidRPr="5B85BBA2">
        <w:rPr>
          <w:szCs w:val="26"/>
        </w:rPr>
        <w:t>son para conseguir una cita</w:t>
      </w:r>
      <w:r w:rsidR="77443FCD" w:rsidRPr="5B85BBA2">
        <w:rPr>
          <w:szCs w:val="26"/>
        </w:rPr>
        <w:t xml:space="preserve">. </w:t>
      </w:r>
    </w:p>
    <w:p w14:paraId="082EC808" w14:textId="2563667B" w:rsidR="003654D6" w:rsidRPr="003654D6" w:rsidRDefault="75B2EFBE" w:rsidP="003654D6">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5B85BBA2">
        <w:rPr>
          <w:szCs w:val="26"/>
        </w:rPr>
        <w:t xml:space="preserve">Que una llamada haya sido atendida no implica que </w:t>
      </w:r>
      <w:r w:rsidR="77443FCD" w:rsidRPr="5B85BBA2">
        <w:rPr>
          <w:szCs w:val="26"/>
        </w:rPr>
        <w:t>la persona llamante</w:t>
      </w:r>
      <w:r w:rsidRPr="5B85BBA2">
        <w:rPr>
          <w:szCs w:val="26"/>
        </w:rPr>
        <w:t xml:space="preserve"> haya conseguido</w:t>
      </w:r>
      <w:r w:rsidR="77443FCD" w:rsidRPr="5B85BBA2">
        <w:rPr>
          <w:szCs w:val="26"/>
        </w:rPr>
        <w:t xml:space="preserve"> una cita, sin que exista posibilidad de conocer dicha información. </w:t>
      </w:r>
    </w:p>
    <w:p w14:paraId="7AED844E" w14:textId="77777777" w:rsidR="00DC66C1" w:rsidRPr="00D75675" w:rsidRDefault="00DC66C1" w:rsidP="00BB4A90">
      <w:pPr>
        <w:pStyle w:val="atitulo3"/>
      </w:pPr>
      <w:r w:rsidRPr="00D75675">
        <w:lastRenderedPageBreak/>
        <w:t>Porcentaje de llamadas rechazadas sobre las realizadas</w:t>
      </w:r>
    </w:p>
    <w:p w14:paraId="04F99AF4" w14:textId="77777777" w:rsidR="00DC66C1" w:rsidRPr="00AE222D" w:rsidRDefault="00DC66C1" w:rsidP="002A5DDC">
      <w:pPr>
        <w:pStyle w:val="texto"/>
        <w:spacing w:after="140"/>
        <w:jc w:val="both"/>
      </w:pPr>
      <w:r w:rsidRPr="00AE222D">
        <w:t>Del total de llamadas</w:t>
      </w:r>
      <w:r>
        <w:t xml:space="preserve"> realizadas,</w:t>
      </w:r>
      <w:r w:rsidRPr="00AE222D">
        <w:t xml:space="preserve"> se rechazaron por saturación de las líneas el 42 por ciento. Prácticamente todas las llamadas rechazadas se concentran en el tramo </w:t>
      </w:r>
      <w:r w:rsidRPr="002A5DDC">
        <w:rPr>
          <w:szCs w:val="26"/>
        </w:rPr>
        <w:t>horario</w:t>
      </w:r>
      <w:r w:rsidRPr="00AE222D">
        <w:t xml:space="preserve"> de 8:00 a 9:00 horas, por lo que en este intervalo temporal el porcentaje de llamadas rechazadas asciende al 68 por ciento. </w:t>
      </w:r>
    </w:p>
    <w:p w14:paraId="76BA246E" w14:textId="77777777" w:rsidR="00DC66C1" w:rsidRDefault="00DC66C1" w:rsidP="00BB4A90">
      <w:pPr>
        <w:pStyle w:val="atitulo3"/>
      </w:pPr>
      <w:r>
        <w:t>Porcentaje de llamadas respondidas sobre las recibidas</w:t>
      </w:r>
    </w:p>
    <w:p w14:paraId="5E148D17" w14:textId="3BE1DE63" w:rsidR="00DC66C1" w:rsidRPr="00AE222D" w:rsidRDefault="6A99842D" w:rsidP="002A5DDC">
      <w:pPr>
        <w:pStyle w:val="texto"/>
        <w:spacing w:after="140"/>
        <w:jc w:val="both"/>
      </w:pPr>
      <w:r>
        <w:t xml:space="preserve">De las 54.268 llamadas que consiguieron contactar con el centro de salud sin que existiera saturación de líneas, fueron atendidas el </w:t>
      </w:r>
      <w:r w:rsidR="17967CE2">
        <w:t>62</w:t>
      </w:r>
      <w:r>
        <w:t xml:space="preserve"> por ciento. En el tramo horario de 8:00 a 9:00 horas, este porcentaje es del 53 por ciento, mientras que en el resto de horario es del 67 por ciento. </w:t>
      </w:r>
    </w:p>
    <w:p w14:paraId="55759262" w14:textId="77777777" w:rsidR="00DC66C1" w:rsidRDefault="00DC66C1" w:rsidP="00BB4A90">
      <w:pPr>
        <w:pStyle w:val="atitulo3"/>
      </w:pPr>
      <w:r>
        <w:t xml:space="preserve">Porcentaje de personas atendidas </w:t>
      </w:r>
    </w:p>
    <w:p w14:paraId="1A7D8A14" w14:textId="77777777" w:rsidR="00DC66C1" w:rsidRPr="002A5DDC" w:rsidRDefault="3BAB7FE7" w:rsidP="002A5DDC">
      <w:pPr>
        <w:pStyle w:val="texto"/>
        <w:spacing w:after="140"/>
        <w:jc w:val="both"/>
        <w:rPr>
          <w:szCs w:val="26"/>
        </w:rPr>
      </w:pPr>
      <w:r>
        <w:t xml:space="preserve">De las 41.586 personas que intentaron comunicar con el centro de salud se atendió al </w:t>
      </w:r>
      <w:r w:rsidRPr="002A5DDC">
        <w:rPr>
          <w:szCs w:val="26"/>
        </w:rPr>
        <w:t xml:space="preserve">81 por ciento. </w:t>
      </w:r>
    </w:p>
    <w:p w14:paraId="5D26D7E3" w14:textId="40111FC5" w:rsidR="00DC66C1" w:rsidRPr="00AE222D" w:rsidRDefault="6A99842D" w:rsidP="002A5DDC">
      <w:pPr>
        <w:pStyle w:val="texto"/>
        <w:spacing w:after="140"/>
        <w:jc w:val="both"/>
      </w:pPr>
      <w:r w:rsidRPr="002A5DDC">
        <w:rPr>
          <w:szCs w:val="26"/>
        </w:rPr>
        <w:t>Llama la atención que este porcentaje asciende al 84 por ciento en el tramo horario de</w:t>
      </w:r>
      <w:r>
        <w:t xml:space="preserve"> 8:00 a 9:00 horas y sin embargo es más bajo en el resto del horario que </w:t>
      </w:r>
      <w:r w:rsidR="721ABB5B">
        <w:t>desciende</w:t>
      </w:r>
      <w:r>
        <w:t xml:space="preserve"> al 79 por ciento.  </w:t>
      </w:r>
    </w:p>
    <w:p w14:paraId="2E452904" w14:textId="4595837F" w:rsidR="006674A2" w:rsidRDefault="006674A2" w:rsidP="00BB4A90">
      <w:pPr>
        <w:pStyle w:val="atitulo3"/>
      </w:pPr>
      <w:r>
        <w:t>Resultados por zona básica de salud</w:t>
      </w:r>
    </w:p>
    <w:p w14:paraId="5886582E" w14:textId="77777777" w:rsidR="008975FB" w:rsidRDefault="53574CEB" w:rsidP="002A5DDC">
      <w:pPr>
        <w:pStyle w:val="texto"/>
        <w:spacing w:after="140"/>
        <w:jc w:val="both"/>
      </w:pPr>
      <w:r>
        <w:t>En el Anexo 8 hemos analizado l</w:t>
      </w:r>
      <w:r w:rsidR="21D3518E">
        <w:t>os resultados obtenidos</w:t>
      </w:r>
      <w:r>
        <w:t xml:space="preserve"> por ZBS</w:t>
      </w:r>
      <w:r w:rsidR="21D3518E">
        <w:t>.</w:t>
      </w:r>
      <w:r w:rsidR="5DEB659B">
        <w:t xml:space="preserve"> </w:t>
      </w:r>
      <w:r w:rsidR="21D3518E">
        <w:t xml:space="preserve">Las diferencias más significativas entre </w:t>
      </w:r>
      <w:r w:rsidR="5DEB659B">
        <w:t>zonas</w:t>
      </w:r>
      <w:r w:rsidR="21D3518E">
        <w:t xml:space="preserve"> se dan en el intervalo que va de las 8:00 a las 9:00 horas por la alta concentración de llamadas </w:t>
      </w:r>
      <w:r w:rsidR="771F6414">
        <w:t>existente</w:t>
      </w:r>
      <w:r w:rsidR="21D3518E">
        <w:t xml:space="preserve">. </w:t>
      </w:r>
    </w:p>
    <w:p w14:paraId="084BB46F" w14:textId="77777777" w:rsidR="008975FB" w:rsidRDefault="1E55D000" w:rsidP="002A5DDC">
      <w:pPr>
        <w:pStyle w:val="texto"/>
        <w:spacing w:after="140"/>
        <w:jc w:val="both"/>
      </w:pPr>
      <w:r>
        <w:t xml:space="preserve">En cuanto al avance de </w:t>
      </w:r>
      <w:r w:rsidRPr="002A5DDC">
        <w:rPr>
          <w:szCs w:val="26"/>
        </w:rPr>
        <w:t>implantación</w:t>
      </w:r>
      <w:r>
        <w:t xml:space="preserve"> del programa de evolución para la mejora en la telefonía fija en AP, el SNS-O está realiza</w:t>
      </w:r>
      <w:r w:rsidR="3C560614">
        <w:t>n</w:t>
      </w:r>
      <w:r>
        <w:t xml:space="preserve">do </w:t>
      </w:r>
      <w:r w:rsidR="77443FCD">
        <w:t xml:space="preserve">un proyecto piloto en el que cuando una persona realiza una llamada se </w:t>
      </w:r>
      <w:r w:rsidR="008975FB">
        <w:t xml:space="preserve">le </w:t>
      </w:r>
      <w:r w:rsidR="77443FCD">
        <w:t xml:space="preserve">ofrece la posibilidad </w:t>
      </w:r>
      <w:r w:rsidR="008975FB">
        <w:t>marcar el “8” y su llamada se incorpora a la cola de espera. Cuando el personal administrativo del centro queda libre recibe automáticamente esa llamada</w:t>
      </w:r>
      <w:r w:rsidR="77443FCD">
        <w:t xml:space="preserve">. </w:t>
      </w:r>
    </w:p>
    <w:p w14:paraId="0FA59376" w14:textId="29862360" w:rsidR="000126D5" w:rsidRDefault="008975FB" w:rsidP="008975FB">
      <w:pPr>
        <w:pStyle w:val="texto"/>
        <w:spacing w:after="140"/>
        <w:jc w:val="both"/>
      </w:pPr>
      <w:r>
        <w:t xml:space="preserve">El proyecto está implantado en ocho centros actualmente y se prevé que para finales de verano esté disponible en los 31 centros señalados. </w:t>
      </w:r>
      <w:r w:rsidR="77443FCD">
        <w:t xml:space="preserve">Hasta el momento </w:t>
      </w:r>
      <w:r>
        <w:t xml:space="preserve">el proyecto ha obtenido resultados satisfactorios en los centros implantados con </w:t>
      </w:r>
      <w:r w:rsidR="626112B5">
        <w:t>reducciones</w:t>
      </w:r>
      <w:r w:rsidR="77443FCD">
        <w:t xml:space="preserve"> significativas en el po</w:t>
      </w:r>
      <w:r>
        <w:t xml:space="preserve">rcentaje de llamadas rechazadas sin que la ciudadanía se vea obligada a marcar más de una vez. En el último trimestre del año está previsto que se extienda el proyecto al resto de centros que hasta el momento no funcionan con centralita. </w:t>
      </w:r>
    </w:p>
    <w:p w14:paraId="5AE9660D" w14:textId="0F40E486" w:rsidR="00F02212" w:rsidRDefault="1BF0ED4C" w:rsidP="002A5DDC">
      <w:pPr>
        <w:pStyle w:val="texto"/>
        <w:spacing w:after="140"/>
        <w:jc w:val="both"/>
      </w:pPr>
      <w:r>
        <w:t>En</w:t>
      </w:r>
      <w:r w:rsidR="3351AAE1">
        <w:t xml:space="preserve"> </w:t>
      </w:r>
      <w:r w:rsidR="3351AAE1" w:rsidRPr="5B85BBA2">
        <w:rPr>
          <w:b/>
          <w:bCs/>
        </w:rPr>
        <w:t>definitiva</w:t>
      </w:r>
      <w:r w:rsidR="4EDAC3A7">
        <w:t>,</w:t>
      </w:r>
      <w:r w:rsidR="392F4189">
        <w:t xml:space="preserve"> </w:t>
      </w:r>
      <w:r w:rsidR="3351AAE1">
        <w:t xml:space="preserve">respecto </w:t>
      </w:r>
      <w:r w:rsidR="003A4A56">
        <w:t>al análisis del cumplimiento de igualdad en la accesibilidad entre ZBS</w:t>
      </w:r>
      <w:r w:rsidR="3351AAE1">
        <w:t xml:space="preserve">, podemos concluir que </w:t>
      </w:r>
      <w:r w:rsidR="5DEB659B">
        <w:t>existen diferencias significativas en</w:t>
      </w:r>
      <w:r w:rsidR="7D296891">
        <w:t xml:space="preserve"> el territorio</w:t>
      </w:r>
      <w:r w:rsidR="5DEB659B">
        <w:t xml:space="preserve"> </w:t>
      </w:r>
      <w:r w:rsidR="55B3ADC5">
        <w:t xml:space="preserve">en </w:t>
      </w:r>
      <w:r w:rsidR="5DEB659B">
        <w:t xml:space="preserve">todos los parámetros analizados: TIS por CIAS, ratio TIS/personal efectivo </w:t>
      </w:r>
      <w:r w:rsidR="5DEB659B" w:rsidRPr="002A5DDC">
        <w:rPr>
          <w:szCs w:val="26"/>
        </w:rPr>
        <w:t>equivalente</w:t>
      </w:r>
      <w:r w:rsidR="5DEB659B">
        <w:t>, tiempos de espera</w:t>
      </w:r>
      <w:r w:rsidR="662F150A">
        <w:t>, días de espera, huecos libres</w:t>
      </w:r>
      <w:r w:rsidR="5DEB659B">
        <w:t xml:space="preserve"> y accesibilidad telefónica, por lo que </w:t>
      </w:r>
      <w:r w:rsidR="7AC23946">
        <w:t>el acceso no se estaría realizando en condiciones de igualdad</w:t>
      </w:r>
      <w:r w:rsidR="5DEB659B">
        <w:t xml:space="preserve"> entre ZBS ni entre tipos de zonas y la accesibilidad a AP estaría condicionada por el lugar de residencia de la persona. </w:t>
      </w:r>
    </w:p>
    <w:p w14:paraId="0BAB7C22" w14:textId="14E0089E" w:rsidR="003654D6" w:rsidRPr="003654D6" w:rsidRDefault="13DF93FC" w:rsidP="001143E8">
      <w:pPr>
        <w:pStyle w:val="texto"/>
        <w:spacing w:after="140"/>
        <w:jc w:val="both"/>
      </w:pPr>
      <w:r>
        <w:t>Estas diferencias est</w:t>
      </w:r>
      <w:r w:rsidR="5082F82B">
        <w:t>á</w:t>
      </w:r>
      <w:r>
        <w:t>n motivadas en gran parte por la distribución poblacional por zonas</w:t>
      </w:r>
      <w:r w:rsidR="26FA3FF6">
        <w:t xml:space="preserve"> y </w:t>
      </w:r>
      <w:r>
        <w:t xml:space="preserve">por el rango de edad de dicha población que condiciona la atención. </w:t>
      </w:r>
      <w:r w:rsidR="5FDAFB9F">
        <w:t xml:space="preserve">Además, en el caso de la </w:t>
      </w:r>
      <w:r w:rsidR="19AED69D">
        <w:t>accesibilidad</w:t>
      </w:r>
      <w:r w:rsidR="5FDAFB9F">
        <w:t xml:space="preserve"> telefónica hay que tener en cuenta que hemos analizado los datos </w:t>
      </w:r>
      <w:r w:rsidR="5FDAFB9F" w:rsidRPr="002A5DDC">
        <w:rPr>
          <w:szCs w:val="26"/>
        </w:rPr>
        <w:t>referidos</w:t>
      </w:r>
      <w:r w:rsidR="5FDAFB9F">
        <w:t xml:space="preserve"> a una semana concreta que podrían verse condicionados por circunstancias puntuales como </w:t>
      </w:r>
      <w:r w:rsidR="00F02212">
        <w:t>posibles</w:t>
      </w:r>
      <w:r w:rsidR="5FDAFB9F">
        <w:t xml:space="preserve"> ausencia</w:t>
      </w:r>
      <w:r w:rsidR="00F02212">
        <w:t>s</w:t>
      </w:r>
      <w:r w:rsidR="5FDAFB9F">
        <w:t xml:space="preserve"> </w:t>
      </w:r>
      <w:r w:rsidR="3335F94E">
        <w:t>de personal administrativo</w:t>
      </w:r>
      <w:r w:rsidR="00F02212">
        <w:t>.</w:t>
      </w:r>
    </w:p>
    <w:p w14:paraId="1D343314" w14:textId="121AD827" w:rsidR="00735AA5" w:rsidRDefault="00735AA5" w:rsidP="009C3A08">
      <w:pPr>
        <w:pStyle w:val="atitulo2"/>
        <w:spacing w:before="240"/>
      </w:pPr>
      <w:bookmarkStart w:id="60" w:name="_Toc175899505"/>
      <w:r>
        <w:t xml:space="preserve">3.5 </w:t>
      </w:r>
      <w:r w:rsidR="5252A436">
        <w:t xml:space="preserve">Objetivo 5. </w:t>
      </w:r>
      <w:r>
        <w:t>Accesibilidad física a las infraestructuras de AP</w:t>
      </w:r>
      <w:bookmarkEnd w:id="60"/>
    </w:p>
    <w:p w14:paraId="2EB31E71" w14:textId="1A64C06C" w:rsidR="008029CC" w:rsidRPr="002A5DDC" w:rsidRDefault="6EFA653E" w:rsidP="002A5DDC">
      <w:pPr>
        <w:pStyle w:val="texto"/>
        <w:spacing w:after="140"/>
        <w:jc w:val="both"/>
        <w:rPr>
          <w:szCs w:val="26"/>
        </w:rPr>
      </w:pPr>
      <w:r>
        <w:t xml:space="preserve">La </w:t>
      </w:r>
      <w:r w:rsidRPr="002A5DDC">
        <w:rPr>
          <w:szCs w:val="26"/>
        </w:rPr>
        <w:t>Sección de Servicios Generales y Mantenimiento de Atención Primaria del SNS-O elaboró</w:t>
      </w:r>
      <w:r w:rsidR="203EF422" w:rsidRPr="002A5DDC">
        <w:rPr>
          <w:szCs w:val="26"/>
        </w:rPr>
        <w:t>, a petición de esta Cámara,</w:t>
      </w:r>
      <w:r w:rsidRPr="002A5DDC">
        <w:rPr>
          <w:szCs w:val="26"/>
        </w:rPr>
        <w:t xml:space="preserve"> un informe sobre la accesibilidad física a las infraestructuras de AP en cada una de las áreas de salud. </w:t>
      </w:r>
    </w:p>
    <w:p w14:paraId="36E6B3BB" w14:textId="77777777" w:rsidR="00F313A5" w:rsidRPr="002A5DDC" w:rsidRDefault="008029CC" w:rsidP="002A5DDC">
      <w:pPr>
        <w:pStyle w:val="texto"/>
        <w:spacing w:after="140"/>
        <w:jc w:val="both"/>
        <w:rPr>
          <w:szCs w:val="26"/>
        </w:rPr>
      </w:pPr>
      <w:r w:rsidRPr="002A5DDC">
        <w:rPr>
          <w:szCs w:val="26"/>
        </w:rPr>
        <w:t xml:space="preserve">En el año 2017, la Comisión de Accesibilidad solicitó a todos los </w:t>
      </w:r>
      <w:r w:rsidR="00F313A5" w:rsidRPr="002A5DDC">
        <w:rPr>
          <w:szCs w:val="26"/>
        </w:rPr>
        <w:t xml:space="preserve">departamentos y organismos autónomos de la Administración de la Comunidad Foral de Navarra </w:t>
      </w:r>
      <w:r w:rsidRPr="002A5DDC">
        <w:rPr>
          <w:szCs w:val="26"/>
        </w:rPr>
        <w:t>que elaboraran un informe de impacto del anteproyecto de la Ley Foral de Accesibilidad Universal, incluida una estimación del coste</w:t>
      </w:r>
      <w:r w:rsidR="00F313A5" w:rsidRPr="002A5DDC">
        <w:rPr>
          <w:szCs w:val="26"/>
        </w:rPr>
        <w:t>,</w:t>
      </w:r>
      <w:r w:rsidRPr="002A5DDC">
        <w:rPr>
          <w:szCs w:val="26"/>
        </w:rPr>
        <w:t xml:space="preserve"> y en su caso una propuesta de graduar la aplicación de medidas previstas en </w:t>
      </w:r>
      <w:r w:rsidR="00F313A5" w:rsidRPr="002A5DDC">
        <w:rPr>
          <w:szCs w:val="26"/>
        </w:rPr>
        <w:t>dicha norma</w:t>
      </w:r>
      <w:r w:rsidRPr="002A5DDC">
        <w:rPr>
          <w:szCs w:val="26"/>
        </w:rPr>
        <w:t>.</w:t>
      </w:r>
      <w:r w:rsidR="00F313A5" w:rsidRPr="002A5DDC">
        <w:rPr>
          <w:szCs w:val="26"/>
        </w:rPr>
        <w:t xml:space="preserve"> </w:t>
      </w:r>
    </w:p>
    <w:p w14:paraId="628842BA" w14:textId="6DAA3CAD" w:rsidR="008029CC" w:rsidRPr="002A5DDC" w:rsidRDefault="008029CC" w:rsidP="002A5DDC">
      <w:pPr>
        <w:pStyle w:val="texto"/>
        <w:spacing w:after="140"/>
        <w:jc w:val="both"/>
        <w:rPr>
          <w:szCs w:val="26"/>
        </w:rPr>
      </w:pPr>
      <w:r w:rsidRPr="002A5DDC">
        <w:rPr>
          <w:szCs w:val="26"/>
        </w:rPr>
        <w:lastRenderedPageBreak/>
        <w:t>En ese momento, se valoraron todas las actuaciones necesarias de accesibilidad</w:t>
      </w:r>
      <w:r w:rsidR="00F313A5" w:rsidRPr="002A5DDC">
        <w:rPr>
          <w:szCs w:val="26"/>
        </w:rPr>
        <w:t xml:space="preserve"> solo para el área de Pamplona</w:t>
      </w:r>
      <w:r w:rsidRPr="002A5DDC">
        <w:rPr>
          <w:szCs w:val="26"/>
        </w:rPr>
        <w:t xml:space="preserve"> en</w:t>
      </w:r>
      <w:r w:rsidR="00F313A5" w:rsidRPr="002A5DDC">
        <w:rPr>
          <w:szCs w:val="26"/>
        </w:rPr>
        <w:t xml:space="preserve"> un total de</w:t>
      </w:r>
      <w:r w:rsidRPr="002A5DDC">
        <w:rPr>
          <w:szCs w:val="26"/>
        </w:rPr>
        <w:t xml:space="preserve"> 1</w:t>
      </w:r>
      <w:r w:rsidR="00F313A5" w:rsidRPr="002A5DDC">
        <w:rPr>
          <w:szCs w:val="26"/>
        </w:rPr>
        <w:t>,69 millones</w:t>
      </w:r>
      <w:r w:rsidRPr="002A5DDC">
        <w:rPr>
          <w:szCs w:val="26"/>
        </w:rPr>
        <w:t>.</w:t>
      </w:r>
    </w:p>
    <w:p w14:paraId="3D7392DF" w14:textId="2EC705F7" w:rsidR="00F313A5" w:rsidRPr="00F313A5" w:rsidRDefault="6B7EF218" w:rsidP="002A5DDC">
      <w:pPr>
        <w:pStyle w:val="texto"/>
        <w:spacing w:after="140"/>
        <w:jc w:val="both"/>
        <w:rPr>
          <w:szCs w:val="26"/>
        </w:rPr>
      </w:pPr>
      <w:r w:rsidRPr="6CEC54BD">
        <w:rPr>
          <w:szCs w:val="26"/>
        </w:rPr>
        <w:t xml:space="preserve">En base a ese análisis de partida, en </w:t>
      </w:r>
      <w:r w:rsidR="57C2D416" w:rsidRPr="6CEC54BD">
        <w:rPr>
          <w:szCs w:val="26"/>
        </w:rPr>
        <w:t>el periodo 2017-2023</w:t>
      </w:r>
      <w:r w:rsidRPr="6CEC54BD">
        <w:rPr>
          <w:szCs w:val="26"/>
        </w:rPr>
        <w:t xml:space="preserve"> se han ido desarrollando diferentes actuaciones encaminadas a</w:t>
      </w:r>
      <w:r w:rsidR="00D81BD9">
        <w:rPr>
          <w:szCs w:val="26"/>
        </w:rPr>
        <w:t xml:space="preserve"> mejorar la accesibilidad, si bien muchas de las previstas han experimentado un retraso considerable por la pandemia de la COVID-19 que obligó a destinar recursos a otras acciones. </w:t>
      </w:r>
    </w:p>
    <w:p w14:paraId="15D643FD" w14:textId="56332E87" w:rsidR="00F313A5" w:rsidRDefault="00F313A5" w:rsidP="002A5DDC">
      <w:pPr>
        <w:pStyle w:val="texto"/>
        <w:spacing w:after="140"/>
        <w:jc w:val="both"/>
      </w:pPr>
      <w:r w:rsidRPr="002A5DDC">
        <w:rPr>
          <w:szCs w:val="26"/>
        </w:rPr>
        <w:t>Todas estas actuaciones se están llevando a cabo con el fin de que todos los edificios cumplan con las exigencias</w:t>
      </w:r>
      <w:r>
        <w:t xml:space="preserve"> contenidas en los documentos básicos de Seguridad de Utilización y Accesibilidad y del Código Técnico de Edificación </w:t>
      </w:r>
      <w:r w:rsidRPr="00F313A5">
        <w:t>para los edificios de nueva construcción.</w:t>
      </w:r>
    </w:p>
    <w:p w14:paraId="57DBD814" w14:textId="77777777" w:rsidR="001E1226" w:rsidRDefault="001E1226" w:rsidP="002A5DDC">
      <w:pPr>
        <w:pStyle w:val="texto"/>
        <w:spacing w:after="140"/>
        <w:jc w:val="both"/>
      </w:pPr>
      <w:r>
        <w:t xml:space="preserve">Las actuaciones han consistido fundamentalmente en </w:t>
      </w:r>
      <w:r w:rsidRPr="008029CC">
        <w:t xml:space="preserve">la eliminación de las barreras arquitectónicas de los edificios existentes, tales como instalación de ascensores, puertas </w:t>
      </w:r>
      <w:r w:rsidRPr="002A5DDC">
        <w:rPr>
          <w:szCs w:val="26"/>
        </w:rPr>
        <w:t>automáticas</w:t>
      </w:r>
      <w:r w:rsidRPr="008029CC">
        <w:t xml:space="preserve"> de acceso a los edificios, mostradores accesibles en zonas de admisión, mejora de la accesibilidad horizontal mediante rampas accesibles o la habilitación de aseos accesibles, entre otras actuaciones.</w:t>
      </w:r>
    </w:p>
    <w:p w14:paraId="57FB059E" w14:textId="78F00BF2" w:rsidR="00F313A5" w:rsidRPr="00F313A5" w:rsidRDefault="00F313A5" w:rsidP="002A5DDC">
      <w:pPr>
        <w:pStyle w:val="texto"/>
        <w:spacing w:after="140"/>
        <w:jc w:val="both"/>
        <w:rPr>
          <w:szCs w:val="26"/>
        </w:rPr>
      </w:pPr>
      <w:r w:rsidRPr="7B5CD166">
        <w:rPr>
          <w:szCs w:val="26"/>
        </w:rPr>
        <w:t xml:space="preserve">Asimismo, en las licitaciones de proyectos de ejecución de nuevos centros de salud se exige que el diseño del edificio se realice bajo el principio de diseño universal o diseño para todas las personas, garantizando en la medida de lo posible los más altos estándares de Accesibilidad Universal conforme a los requisitos DALCO </w:t>
      </w:r>
      <w:r w:rsidR="33309CE5" w:rsidRPr="7B5CD166">
        <w:rPr>
          <w:szCs w:val="26"/>
        </w:rPr>
        <w:t xml:space="preserve">establecidos en la Norma UNE 170001-1 aprobada al respecto </w:t>
      </w:r>
      <w:r w:rsidRPr="7B5CD166">
        <w:rPr>
          <w:szCs w:val="26"/>
        </w:rPr>
        <w:t>que son:</w:t>
      </w:r>
    </w:p>
    <w:p w14:paraId="54136DE4" w14:textId="76703536" w:rsidR="00F313A5" w:rsidRPr="00502AEA" w:rsidRDefault="7674C0B0"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Deambulación: </w:t>
      </w:r>
      <w:r w:rsidR="47835257" w:rsidRPr="00502AEA">
        <w:rPr>
          <w:szCs w:val="26"/>
        </w:rPr>
        <w:t xml:space="preserve">acción de desplazarse de un sitio a otro </w:t>
      </w:r>
      <w:r w:rsidRPr="00502AEA">
        <w:rPr>
          <w:szCs w:val="26"/>
        </w:rPr>
        <w:t xml:space="preserve">que </w:t>
      </w:r>
      <w:r w:rsidR="47835257" w:rsidRPr="00502AEA">
        <w:rPr>
          <w:szCs w:val="26"/>
        </w:rPr>
        <w:t>se facilita mediante itinerarios libres de barreras arquitectónicas, de manera que permitan al usuario llegar a los lugares y objetos que intervienen a lo largo de la actividad.</w:t>
      </w:r>
    </w:p>
    <w:p w14:paraId="086BA876" w14:textId="02AA1488" w:rsidR="00F313A5" w:rsidRPr="00502AEA" w:rsidRDefault="47835257"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02AEA">
        <w:rPr>
          <w:szCs w:val="26"/>
        </w:rPr>
        <w:t>Aprehensión</w:t>
      </w:r>
      <w:r w:rsidR="7674C0B0" w:rsidRPr="00502AEA">
        <w:rPr>
          <w:szCs w:val="26"/>
        </w:rPr>
        <w:t>: dimensión referida a la capacidad p</w:t>
      </w:r>
      <w:r w:rsidRPr="00502AEA">
        <w:rPr>
          <w:szCs w:val="26"/>
        </w:rPr>
        <w:t xml:space="preserve">ara facilitar en todo momento a los usuarios la manipulación de mecanismos, objetos y productos. Afecta al alcance (manual, visual y auditivo), accionamiento, agarre y transporte de </w:t>
      </w:r>
      <w:proofErr w:type="gramStart"/>
      <w:r w:rsidRPr="00502AEA">
        <w:rPr>
          <w:szCs w:val="26"/>
        </w:rPr>
        <w:t>los mismos</w:t>
      </w:r>
      <w:proofErr w:type="gramEnd"/>
      <w:r w:rsidRPr="00502AEA">
        <w:rPr>
          <w:szCs w:val="26"/>
        </w:rPr>
        <w:t>.</w:t>
      </w:r>
    </w:p>
    <w:p w14:paraId="252A682C" w14:textId="3BEFEC54" w:rsidR="00F313A5" w:rsidRPr="00502AEA" w:rsidRDefault="47835257"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02AEA">
        <w:rPr>
          <w:szCs w:val="26"/>
        </w:rPr>
        <w:t>Localización</w:t>
      </w:r>
      <w:r w:rsidR="7674C0B0" w:rsidRPr="00502AEA">
        <w:rPr>
          <w:szCs w:val="26"/>
        </w:rPr>
        <w:t xml:space="preserve">: aspecto destinado a </w:t>
      </w:r>
      <w:r w:rsidRPr="00502AEA">
        <w:rPr>
          <w:szCs w:val="26"/>
        </w:rPr>
        <w:t>facilitar la orientación de un usuario en el entorno, así como la identificación y localización de lugares y objetos.</w:t>
      </w:r>
    </w:p>
    <w:p w14:paraId="66EB2764" w14:textId="0BC33B24" w:rsidR="00F313A5" w:rsidRPr="00502AEA" w:rsidRDefault="47835257"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02AEA">
        <w:rPr>
          <w:szCs w:val="26"/>
        </w:rPr>
        <w:t>Comunicación</w:t>
      </w:r>
      <w:r w:rsidR="7674C0B0" w:rsidRPr="00502AEA">
        <w:rPr>
          <w:szCs w:val="26"/>
        </w:rPr>
        <w:t>: e</w:t>
      </w:r>
      <w:r w:rsidRPr="00502AEA">
        <w:rPr>
          <w:szCs w:val="26"/>
        </w:rPr>
        <w:t>l sistema de comunicación que se pone a disposición del usuario debe abarcar todos los medios que permitan obtener la información precisa para el uso adecuado del entorno.</w:t>
      </w:r>
    </w:p>
    <w:p w14:paraId="62D0B0EA" w14:textId="04AACD1F" w:rsidR="00735AA5" w:rsidRPr="00502AEA" w:rsidRDefault="7674C0B0"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02AEA">
        <w:rPr>
          <w:szCs w:val="26"/>
        </w:rPr>
        <w:t>El informe proporcionado por la sección mencionada concluía sobre la situación de la accesibilidad a los edificios asistenciales de AP analizando los siguientes aspectos:</w:t>
      </w:r>
    </w:p>
    <w:p w14:paraId="36380E9B" w14:textId="77777777" w:rsidR="001E1226" w:rsidRPr="00502AEA" w:rsidRDefault="7674C0B0"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02AEA">
        <w:rPr>
          <w:szCs w:val="26"/>
        </w:rPr>
        <w:t>Accesos a la entrada de edificios.</w:t>
      </w:r>
    </w:p>
    <w:p w14:paraId="3D2F4844" w14:textId="55BC63A7" w:rsidR="001E1226" w:rsidRPr="00502AEA" w:rsidRDefault="7674C0B0"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02AEA">
        <w:rPr>
          <w:szCs w:val="26"/>
        </w:rPr>
        <w:t>Acceso a zona de admisión/mostradores.</w:t>
      </w:r>
    </w:p>
    <w:p w14:paraId="59F41D69" w14:textId="3F573F0B" w:rsidR="001E1226" w:rsidRPr="00502AEA" w:rsidRDefault="7674C0B0"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02AEA">
        <w:rPr>
          <w:szCs w:val="26"/>
        </w:rPr>
        <w:t>Comunicaciones verticales (ascensores).</w:t>
      </w:r>
    </w:p>
    <w:p w14:paraId="051934A4" w14:textId="0D43432B" w:rsidR="001E1226" w:rsidRPr="00502AEA" w:rsidRDefault="7674C0B0"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02AEA">
        <w:rPr>
          <w:szCs w:val="26"/>
        </w:rPr>
        <w:t>Salas de espera y acceso a las consultas.</w:t>
      </w:r>
    </w:p>
    <w:p w14:paraId="51A225B9" w14:textId="05E79DC7" w:rsidR="0054645E" w:rsidRPr="001143E8" w:rsidRDefault="7674C0B0" w:rsidP="00BB1818">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02AEA">
        <w:rPr>
          <w:szCs w:val="26"/>
        </w:rPr>
        <w:t>Aseos accesibles.</w:t>
      </w:r>
    </w:p>
    <w:p w14:paraId="4EF24869" w14:textId="5A8EC5E3" w:rsidR="001E1226" w:rsidRDefault="001E1226" w:rsidP="001E1226">
      <w:pPr>
        <w:pStyle w:val="texto"/>
        <w:tabs>
          <w:tab w:val="clear" w:pos="2835"/>
          <w:tab w:val="clear" w:pos="3969"/>
          <w:tab w:val="clear" w:pos="5103"/>
          <w:tab w:val="clear" w:pos="6237"/>
          <w:tab w:val="clear" w:pos="7371"/>
          <w:tab w:val="left" w:pos="480"/>
          <w:tab w:val="num" w:pos="600"/>
        </w:tabs>
        <w:spacing w:before="120" w:after="240"/>
        <w:ind w:left="289" w:firstLine="0"/>
        <w:jc w:val="both"/>
      </w:pPr>
      <w:r>
        <w:t>El resultado obtenido por área de salud es el siguiente:</w:t>
      </w:r>
    </w:p>
    <w:tbl>
      <w:tblPr>
        <w:tblStyle w:val="Tablaconcuadrcula"/>
        <w:tblW w:w="8786"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100"/>
        <w:gridCol w:w="1921"/>
        <w:gridCol w:w="1922"/>
        <w:gridCol w:w="1578"/>
        <w:gridCol w:w="2265"/>
      </w:tblGrid>
      <w:tr w:rsidR="001E1226" w:rsidRPr="00A909A5" w14:paraId="41ED846E" w14:textId="77777777" w:rsidTr="00561679">
        <w:trPr>
          <w:trHeight w:val="255"/>
          <w:jc w:val="center"/>
        </w:trPr>
        <w:tc>
          <w:tcPr>
            <w:tcW w:w="1100" w:type="dxa"/>
            <w:shd w:val="clear" w:color="auto" w:fill="8DB3E2" w:themeFill="text2" w:themeFillTint="66"/>
            <w:vAlign w:val="center"/>
          </w:tcPr>
          <w:p w14:paraId="01C1C8ED" w14:textId="77777777" w:rsidR="001E1226" w:rsidRPr="00A909A5" w:rsidRDefault="001E1226" w:rsidP="00C17B4D">
            <w:pPr>
              <w:pStyle w:val="cuadroCabe"/>
              <w:spacing w:after="0" w:line="240" w:lineRule="auto"/>
              <w:jc w:val="right"/>
              <w:rPr>
                <w:sz w:val="15"/>
                <w:szCs w:val="15"/>
              </w:rPr>
            </w:pPr>
          </w:p>
        </w:tc>
        <w:tc>
          <w:tcPr>
            <w:tcW w:w="1921" w:type="dxa"/>
            <w:shd w:val="clear" w:color="auto" w:fill="8DB3E2" w:themeFill="text2" w:themeFillTint="66"/>
            <w:vAlign w:val="center"/>
          </w:tcPr>
          <w:p w14:paraId="4D74CBB4" w14:textId="77777777" w:rsidR="00A909A5" w:rsidRPr="00A909A5" w:rsidRDefault="001E1226" w:rsidP="00C17B4D">
            <w:pPr>
              <w:pStyle w:val="cuadroCabe"/>
              <w:spacing w:after="0" w:line="240" w:lineRule="auto"/>
              <w:ind w:hanging="242"/>
              <w:jc w:val="right"/>
              <w:rPr>
                <w:sz w:val="15"/>
                <w:szCs w:val="15"/>
              </w:rPr>
            </w:pPr>
            <w:r w:rsidRPr="00A909A5">
              <w:rPr>
                <w:sz w:val="15"/>
                <w:szCs w:val="15"/>
              </w:rPr>
              <w:t xml:space="preserve">% edificios que no </w:t>
            </w:r>
          </w:p>
          <w:p w14:paraId="443EEFA9" w14:textId="77777777" w:rsidR="00561679" w:rsidRDefault="001E1226" w:rsidP="00C17B4D">
            <w:pPr>
              <w:pStyle w:val="cuadroCabe"/>
              <w:spacing w:after="0" w:line="240" w:lineRule="auto"/>
              <w:ind w:hanging="242"/>
              <w:jc w:val="right"/>
              <w:rPr>
                <w:sz w:val="15"/>
                <w:szCs w:val="15"/>
              </w:rPr>
            </w:pPr>
            <w:r w:rsidRPr="00A909A5">
              <w:rPr>
                <w:sz w:val="15"/>
                <w:szCs w:val="15"/>
              </w:rPr>
              <w:t>cumplen con requisitos</w:t>
            </w:r>
          </w:p>
          <w:p w14:paraId="0245DDEE" w14:textId="3097A26D" w:rsidR="001E1226" w:rsidRPr="00A909A5" w:rsidRDefault="001E1226" w:rsidP="00C17B4D">
            <w:pPr>
              <w:pStyle w:val="cuadroCabe"/>
              <w:spacing w:after="0" w:line="240" w:lineRule="auto"/>
              <w:ind w:hanging="242"/>
              <w:jc w:val="right"/>
              <w:rPr>
                <w:sz w:val="15"/>
                <w:szCs w:val="15"/>
              </w:rPr>
            </w:pPr>
            <w:r w:rsidRPr="00A909A5">
              <w:rPr>
                <w:sz w:val="15"/>
                <w:szCs w:val="15"/>
              </w:rPr>
              <w:t xml:space="preserve"> acceso entrada</w:t>
            </w:r>
          </w:p>
        </w:tc>
        <w:tc>
          <w:tcPr>
            <w:tcW w:w="1922" w:type="dxa"/>
            <w:shd w:val="clear" w:color="auto" w:fill="8DB3E2" w:themeFill="text2" w:themeFillTint="66"/>
            <w:vAlign w:val="center"/>
          </w:tcPr>
          <w:p w14:paraId="4D5F9EEC" w14:textId="23B65B99" w:rsidR="001E1226" w:rsidRPr="00A909A5" w:rsidRDefault="001E1226" w:rsidP="00C17B4D">
            <w:pPr>
              <w:pStyle w:val="cuadroCabe"/>
              <w:tabs>
                <w:tab w:val="clear" w:pos="2835"/>
                <w:tab w:val="clear" w:pos="3969"/>
                <w:tab w:val="clear" w:pos="5103"/>
              </w:tabs>
              <w:spacing w:after="0" w:line="240" w:lineRule="auto"/>
              <w:jc w:val="right"/>
              <w:rPr>
                <w:sz w:val="15"/>
                <w:szCs w:val="15"/>
              </w:rPr>
            </w:pPr>
            <w:r w:rsidRPr="00A909A5">
              <w:rPr>
                <w:sz w:val="15"/>
                <w:szCs w:val="15"/>
              </w:rPr>
              <w:t>% edificios que no cumplen con requisitos acceso mostradores</w:t>
            </w:r>
          </w:p>
        </w:tc>
        <w:tc>
          <w:tcPr>
            <w:tcW w:w="1578" w:type="dxa"/>
            <w:shd w:val="clear" w:color="auto" w:fill="8DB3E2" w:themeFill="text2" w:themeFillTint="66"/>
            <w:vAlign w:val="center"/>
          </w:tcPr>
          <w:p w14:paraId="24378D3B" w14:textId="77777777" w:rsidR="00A909A5" w:rsidRDefault="001E1226" w:rsidP="00C17B4D">
            <w:pPr>
              <w:pStyle w:val="cuadroCabe"/>
              <w:spacing w:after="0" w:line="240" w:lineRule="auto"/>
              <w:jc w:val="right"/>
              <w:rPr>
                <w:sz w:val="15"/>
                <w:szCs w:val="15"/>
              </w:rPr>
            </w:pPr>
            <w:r w:rsidRPr="00A909A5">
              <w:rPr>
                <w:sz w:val="15"/>
                <w:szCs w:val="15"/>
              </w:rPr>
              <w:t xml:space="preserve">% edificios </w:t>
            </w:r>
            <w:r w:rsidR="003574C1" w:rsidRPr="00A909A5">
              <w:rPr>
                <w:sz w:val="15"/>
                <w:szCs w:val="15"/>
              </w:rPr>
              <w:t xml:space="preserve">que no </w:t>
            </w:r>
          </w:p>
          <w:p w14:paraId="15E52519" w14:textId="77777777" w:rsidR="00561679" w:rsidRDefault="003574C1" w:rsidP="00C17B4D">
            <w:pPr>
              <w:pStyle w:val="cuadroCabe"/>
              <w:spacing w:after="0" w:line="240" w:lineRule="auto"/>
              <w:jc w:val="right"/>
              <w:rPr>
                <w:sz w:val="15"/>
                <w:szCs w:val="15"/>
              </w:rPr>
            </w:pPr>
            <w:r w:rsidRPr="00A909A5">
              <w:rPr>
                <w:sz w:val="15"/>
                <w:szCs w:val="15"/>
              </w:rPr>
              <w:t>tienen</w:t>
            </w:r>
            <w:r w:rsidR="001E1226" w:rsidRPr="00A909A5">
              <w:rPr>
                <w:sz w:val="15"/>
                <w:szCs w:val="15"/>
              </w:rPr>
              <w:t xml:space="preserve"> todos sus </w:t>
            </w:r>
          </w:p>
          <w:p w14:paraId="68609BB2" w14:textId="7CD86D47" w:rsidR="001E1226" w:rsidRPr="00A909A5" w:rsidRDefault="001E1226" w:rsidP="00C17B4D">
            <w:pPr>
              <w:pStyle w:val="cuadroCabe"/>
              <w:spacing w:after="0" w:line="240" w:lineRule="auto"/>
              <w:jc w:val="right"/>
              <w:rPr>
                <w:sz w:val="15"/>
                <w:szCs w:val="15"/>
              </w:rPr>
            </w:pPr>
            <w:r w:rsidRPr="00A909A5">
              <w:rPr>
                <w:sz w:val="15"/>
                <w:szCs w:val="15"/>
              </w:rPr>
              <w:t>aseos accesibles</w:t>
            </w:r>
          </w:p>
        </w:tc>
        <w:tc>
          <w:tcPr>
            <w:tcW w:w="2265" w:type="dxa"/>
            <w:shd w:val="clear" w:color="auto" w:fill="8DB3E2" w:themeFill="text2" w:themeFillTint="66"/>
            <w:vAlign w:val="center"/>
          </w:tcPr>
          <w:p w14:paraId="7C80F3E2" w14:textId="77777777" w:rsidR="00A909A5" w:rsidRPr="00A909A5" w:rsidRDefault="001E1226" w:rsidP="00C17B4D">
            <w:pPr>
              <w:pStyle w:val="cuadroCabe"/>
              <w:spacing w:after="0" w:line="240" w:lineRule="auto"/>
              <w:jc w:val="right"/>
              <w:rPr>
                <w:sz w:val="15"/>
                <w:szCs w:val="15"/>
              </w:rPr>
            </w:pPr>
            <w:r w:rsidRPr="00A909A5">
              <w:rPr>
                <w:sz w:val="15"/>
                <w:szCs w:val="15"/>
              </w:rPr>
              <w:t xml:space="preserve">% edificios que no </w:t>
            </w:r>
          </w:p>
          <w:p w14:paraId="5D41D74D" w14:textId="7F8DC30E" w:rsidR="001E1226" w:rsidRPr="00A909A5" w:rsidRDefault="001E1226" w:rsidP="00C17B4D">
            <w:pPr>
              <w:pStyle w:val="cuadroCabe"/>
              <w:spacing w:after="0" w:line="240" w:lineRule="auto"/>
              <w:jc w:val="right"/>
              <w:rPr>
                <w:sz w:val="15"/>
                <w:szCs w:val="15"/>
              </w:rPr>
            </w:pPr>
            <w:r w:rsidRPr="00A909A5">
              <w:rPr>
                <w:sz w:val="15"/>
                <w:szCs w:val="15"/>
              </w:rPr>
              <w:t>cumplen con accesibilidad a salas de espera, consultas y ascensores</w:t>
            </w:r>
          </w:p>
        </w:tc>
      </w:tr>
      <w:tr w:rsidR="001E1226" w:rsidRPr="00A909A5" w14:paraId="32782009" w14:textId="77777777" w:rsidTr="00561679">
        <w:trPr>
          <w:trHeight w:val="198"/>
          <w:jc w:val="center"/>
        </w:trPr>
        <w:tc>
          <w:tcPr>
            <w:tcW w:w="1100" w:type="dxa"/>
            <w:tcBorders>
              <w:bottom w:val="single" w:sz="2" w:space="0" w:color="auto"/>
            </w:tcBorders>
            <w:vAlign w:val="bottom"/>
          </w:tcPr>
          <w:p w14:paraId="4FFE5989" w14:textId="64CDE293" w:rsidR="001E1226" w:rsidRPr="00A909A5" w:rsidRDefault="001E1226" w:rsidP="009C3A08">
            <w:pPr>
              <w:pStyle w:val="cuatexto"/>
              <w:spacing w:after="0"/>
              <w:jc w:val="left"/>
              <w:rPr>
                <w:sz w:val="18"/>
                <w:szCs w:val="18"/>
              </w:rPr>
            </w:pPr>
            <w:r w:rsidRPr="00A909A5">
              <w:rPr>
                <w:sz w:val="18"/>
                <w:szCs w:val="18"/>
              </w:rPr>
              <w:t>Pamplona</w:t>
            </w:r>
          </w:p>
        </w:tc>
        <w:tc>
          <w:tcPr>
            <w:tcW w:w="1921" w:type="dxa"/>
            <w:tcBorders>
              <w:bottom w:val="single" w:sz="2" w:space="0" w:color="auto"/>
            </w:tcBorders>
            <w:vAlign w:val="bottom"/>
          </w:tcPr>
          <w:p w14:paraId="6BBDB3FC" w14:textId="2B2274D0" w:rsidR="001E1226" w:rsidRPr="00A909A5" w:rsidRDefault="00DD604F" w:rsidP="009C3A08">
            <w:pPr>
              <w:pStyle w:val="cuatexto"/>
              <w:spacing w:after="0"/>
              <w:jc w:val="right"/>
              <w:rPr>
                <w:sz w:val="18"/>
                <w:szCs w:val="18"/>
              </w:rPr>
            </w:pPr>
            <w:r w:rsidRPr="00A909A5">
              <w:rPr>
                <w:sz w:val="18"/>
                <w:szCs w:val="18"/>
              </w:rPr>
              <w:t>19</w:t>
            </w:r>
          </w:p>
        </w:tc>
        <w:tc>
          <w:tcPr>
            <w:tcW w:w="1922" w:type="dxa"/>
            <w:tcBorders>
              <w:bottom w:val="single" w:sz="2" w:space="0" w:color="auto"/>
            </w:tcBorders>
            <w:vAlign w:val="bottom"/>
          </w:tcPr>
          <w:p w14:paraId="67AEB4DE" w14:textId="6A93D9E5" w:rsidR="001E1226" w:rsidRPr="00A909A5" w:rsidRDefault="00DD604F" w:rsidP="009C3A08">
            <w:pPr>
              <w:pStyle w:val="cuatexto"/>
              <w:spacing w:after="0"/>
              <w:jc w:val="right"/>
              <w:rPr>
                <w:sz w:val="18"/>
                <w:szCs w:val="18"/>
              </w:rPr>
            </w:pPr>
            <w:r w:rsidRPr="00A909A5">
              <w:rPr>
                <w:sz w:val="18"/>
                <w:szCs w:val="18"/>
              </w:rPr>
              <w:t>36</w:t>
            </w:r>
          </w:p>
        </w:tc>
        <w:tc>
          <w:tcPr>
            <w:tcW w:w="1578" w:type="dxa"/>
            <w:tcBorders>
              <w:bottom w:val="single" w:sz="2" w:space="0" w:color="auto"/>
            </w:tcBorders>
            <w:vAlign w:val="bottom"/>
          </w:tcPr>
          <w:p w14:paraId="345D9F43" w14:textId="0BB2DFAD" w:rsidR="001E1226" w:rsidRPr="00A909A5" w:rsidRDefault="00DD604F" w:rsidP="009C3A08">
            <w:pPr>
              <w:pStyle w:val="cuatexto"/>
              <w:spacing w:after="0"/>
              <w:jc w:val="right"/>
              <w:rPr>
                <w:sz w:val="18"/>
                <w:szCs w:val="18"/>
              </w:rPr>
            </w:pPr>
            <w:r w:rsidRPr="00A909A5">
              <w:rPr>
                <w:sz w:val="18"/>
                <w:szCs w:val="18"/>
              </w:rPr>
              <w:t>60</w:t>
            </w:r>
          </w:p>
        </w:tc>
        <w:tc>
          <w:tcPr>
            <w:tcW w:w="2265" w:type="dxa"/>
            <w:tcBorders>
              <w:bottom w:val="single" w:sz="2" w:space="0" w:color="auto"/>
            </w:tcBorders>
            <w:vAlign w:val="bottom"/>
          </w:tcPr>
          <w:p w14:paraId="06B3956D" w14:textId="15F02A00" w:rsidR="001E1226" w:rsidRPr="00A909A5" w:rsidRDefault="00DD604F" w:rsidP="009C3A08">
            <w:pPr>
              <w:pStyle w:val="cuatexto"/>
              <w:spacing w:after="0"/>
              <w:jc w:val="right"/>
              <w:rPr>
                <w:sz w:val="18"/>
                <w:szCs w:val="18"/>
              </w:rPr>
            </w:pPr>
            <w:r w:rsidRPr="00A909A5">
              <w:rPr>
                <w:sz w:val="18"/>
                <w:szCs w:val="18"/>
              </w:rPr>
              <w:t>0</w:t>
            </w:r>
          </w:p>
        </w:tc>
      </w:tr>
      <w:tr w:rsidR="001E1226" w:rsidRPr="00A909A5" w14:paraId="4EC0FF67" w14:textId="77777777" w:rsidTr="00561679">
        <w:trPr>
          <w:trHeight w:val="198"/>
          <w:jc w:val="center"/>
        </w:trPr>
        <w:tc>
          <w:tcPr>
            <w:tcW w:w="1100" w:type="dxa"/>
            <w:tcBorders>
              <w:top w:val="single" w:sz="2" w:space="0" w:color="auto"/>
              <w:bottom w:val="single" w:sz="2" w:space="0" w:color="auto"/>
            </w:tcBorders>
            <w:vAlign w:val="bottom"/>
          </w:tcPr>
          <w:p w14:paraId="4571BDE7" w14:textId="03DB0841" w:rsidR="001E1226" w:rsidRPr="00A909A5" w:rsidRDefault="001E1226" w:rsidP="009C3A08">
            <w:pPr>
              <w:pStyle w:val="cuatexto"/>
              <w:spacing w:after="0"/>
              <w:jc w:val="left"/>
              <w:rPr>
                <w:sz w:val="18"/>
                <w:szCs w:val="18"/>
              </w:rPr>
            </w:pPr>
            <w:r w:rsidRPr="00A909A5">
              <w:rPr>
                <w:sz w:val="18"/>
                <w:szCs w:val="18"/>
              </w:rPr>
              <w:t>Tudela</w:t>
            </w:r>
          </w:p>
        </w:tc>
        <w:tc>
          <w:tcPr>
            <w:tcW w:w="1921" w:type="dxa"/>
            <w:tcBorders>
              <w:top w:val="single" w:sz="2" w:space="0" w:color="auto"/>
              <w:bottom w:val="single" w:sz="2" w:space="0" w:color="auto"/>
            </w:tcBorders>
            <w:vAlign w:val="bottom"/>
          </w:tcPr>
          <w:p w14:paraId="378F2F72" w14:textId="7A51021A" w:rsidR="001E1226" w:rsidRPr="00A909A5" w:rsidRDefault="00DD604F" w:rsidP="009C3A08">
            <w:pPr>
              <w:pStyle w:val="cuatexto"/>
              <w:spacing w:after="0"/>
              <w:jc w:val="right"/>
              <w:rPr>
                <w:sz w:val="18"/>
                <w:szCs w:val="18"/>
              </w:rPr>
            </w:pPr>
            <w:r w:rsidRPr="00A909A5">
              <w:rPr>
                <w:sz w:val="18"/>
                <w:szCs w:val="18"/>
              </w:rPr>
              <w:t>0</w:t>
            </w:r>
          </w:p>
        </w:tc>
        <w:tc>
          <w:tcPr>
            <w:tcW w:w="1922" w:type="dxa"/>
            <w:tcBorders>
              <w:top w:val="single" w:sz="2" w:space="0" w:color="auto"/>
              <w:bottom w:val="single" w:sz="2" w:space="0" w:color="auto"/>
            </w:tcBorders>
            <w:vAlign w:val="bottom"/>
          </w:tcPr>
          <w:p w14:paraId="0B1BEACE" w14:textId="76DD1334" w:rsidR="001E1226" w:rsidRPr="00A909A5" w:rsidRDefault="00DD604F" w:rsidP="009C3A08">
            <w:pPr>
              <w:pStyle w:val="cuatexto"/>
              <w:spacing w:after="0"/>
              <w:jc w:val="right"/>
              <w:rPr>
                <w:sz w:val="18"/>
                <w:szCs w:val="18"/>
              </w:rPr>
            </w:pPr>
            <w:r w:rsidRPr="00A909A5">
              <w:rPr>
                <w:sz w:val="18"/>
                <w:szCs w:val="18"/>
              </w:rPr>
              <w:t>71</w:t>
            </w:r>
          </w:p>
        </w:tc>
        <w:tc>
          <w:tcPr>
            <w:tcW w:w="1578" w:type="dxa"/>
            <w:tcBorders>
              <w:top w:val="single" w:sz="2" w:space="0" w:color="auto"/>
              <w:bottom w:val="single" w:sz="2" w:space="0" w:color="auto"/>
            </w:tcBorders>
            <w:vAlign w:val="bottom"/>
          </w:tcPr>
          <w:p w14:paraId="490B91C4" w14:textId="240FAC47" w:rsidR="001E1226" w:rsidRPr="00A909A5" w:rsidRDefault="00DD604F" w:rsidP="009C3A08">
            <w:pPr>
              <w:pStyle w:val="cuatexto"/>
              <w:spacing w:after="0"/>
              <w:jc w:val="right"/>
              <w:rPr>
                <w:sz w:val="18"/>
                <w:szCs w:val="18"/>
              </w:rPr>
            </w:pPr>
            <w:r w:rsidRPr="00A909A5">
              <w:rPr>
                <w:sz w:val="18"/>
                <w:szCs w:val="18"/>
              </w:rPr>
              <w:t>86</w:t>
            </w:r>
          </w:p>
        </w:tc>
        <w:tc>
          <w:tcPr>
            <w:tcW w:w="2265" w:type="dxa"/>
            <w:tcBorders>
              <w:top w:val="single" w:sz="2" w:space="0" w:color="auto"/>
              <w:bottom w:val="single" w:sz="2" w:space="0" w:color="auto"/>
            </w:tcBorders>
            <w:vAlign w:val="bottom"/>
          </w:tcPr>
          <w:p w14:paraId="5BE3D721" w14:textId="28CE3B14" w:rsidR="001E1226" w:rsidRPr="00A909A5" w:rsidRDefault="00DD604F" w:rsidP="009C3A08">
            <w:pPr>
              <w:pStyle w:val="cuatexto"/>
              <w:spacing w:after="0"/>
              <w:jc w:val="right"/>
              <w:rPr>
                <w:sz w:val="18"/>
                <w:szCs w:val="18"/>
              </w:rPr>
            </w:pPr>
            <w:r w:rsidRPr="00A909A5">
              <w:rPr>
                <w:sz w:val="18"/>
                <w:szCs w:val="18"/>
              </w:rPr>
              <w:t>0</w:t>
            </w:r>
          </w:p>
        </w:tc>
      </w:tr>
      <w:tr w:rsidR="001E1226" w:rsidRPr="00A909A5" w14:paraId="26F2E57C" w14:textId="77777777" w:rsidTr="00561679">
        <w:trPr>
          <w:trHeight w:val="198"/>
          <w:jc w:val="center"/>
        </w:trPr>
        <w:tc>
          <w:tcPr>
            <w:tcW w:w="1100" w:type="dxa"/>
            <w:tcBorders>
              <w:top w:val="single" w:sz="2" w:space="0" w:color="auto"/>
              <w:bottom w:val="single" w:sz="4" w:space="0" w:color="auto"/>
            </w:tcBorders>
            <w:vAlign w:val="bottom"/>
          </w:tcPr>
          <w:p w14:paraId="5D12FA44" w14:textId="387268ED" w:rsidR="001E1226" w:rsidRPr="00A909A5" w:rsidRDefault="001E1226" w:rsidP="009C3A08">
            <w:pPr>
              <w:pStyle w:val="cuatexto"/>
              <w:spacing w:after="0"/>
              <w:jc w:val="left"/>
              <w:rPr>
                <w:sz w:val="18"/>
                <w:szCs w:val="18"/>
              </w:rPr>
            </w:pPr>
            <w:r w:rsidRPr="00A909A5">
              <w:rPr>
                <w:sz w:val="18"/>
                <w:szCs w:val="18"/>
              </w:rPr>
              <w:t>Estella</w:t>
            </w:r>
          </w:p>
        </w:tc>
        <w:tc>
          <w:tcPr>
            <w:tcW w:w="1921" w:type="dxa"/>
            <w:tcBorders>
              <w:top w:val="single" w:sz="2" w:space="0" w:color="auto"/>
              <w:bottom w:val="single" w:sz="4" w:space="0" w:color="auto"/>
            </w:tcBorders>
            <w:vAlign w:val="bottom"/>
          </w:tcPr>
          <w:p w14:paraId="3C17F977" w14:textId="71E47882" w:rsidR="001E1226" w:rsidRPr="00A909A5" w:rsidRDefault="00DD604F" w:rsidP="009C3A08">
            <w:pPr>
              <w:pStyle w:val="cuatexto"/>
              <w:spacing w:after="0"/>
              <w:jc w:val="right"/>
              <w:rPr>
                <w:sz w:val="18"/>
                <w:szCs w:val="18"/>
              </w:rPr>
            </w:pPr>
            <w:r w:rsidRPr="00A909A5">
              <w:rPr>
                <w:sz w:val="18"/>
                <w:szCs w:val="18"/>
              </w:rPr>
              <w:t>13</w:t>
            </w:r>
          </w:p>
        </w:tc>
        <w:tc>
          <w:tcPr>
            <w:tcW w:w="1922" w:type="dxa"/>
            <w:tcBorders>
              <w:top w:val="single" w:sz="2" w:space="0" w:color="auto"/>
              <w:bottom w:val="single" w:sz="4" w:space="0" w:color="auto"/>
            </w:tcBorders>
            <w:vAlign w:val="bottom"/>
          </w:tcPr>
          <w:p w14:paraId="7ECA203F" w14:textId="1130FEC2" w:rsidR="001E1226" w:rsidRPr="00A909A5" w:rsidRDefault="00DD604F" w:rsidP="009C3A08">
            <w:pPr>
              <w:pStyle w:val="cuatexto"/>
              <w:spacing w:after="0"/>
              <w:jc w:val="right"/>
              <w:rPr>
                <w:sz w:val="18"/>
                <w:szCs w:val="18"/>
              </w:rPr>
            </w:pPr>
            <w:r w:rsidRPr="00A909A5">
              <w:rPr>
                <w:sz w:val="18"/>
                <w:szCs w:val="18"/>
              </w:rPr>
              <w:t>63</w:t>
            </w:r>
          </w:p>
        </w:tc>
        <w:tc>
          <w:tcPr>
            <w:tcW w:w="1578" w:type="dxa"/>
            <w:tcBorders>
              <w:top w:val="single" w:sz="2" w:space="0" w:color="auto"/>
              <w:bottom w:val="single" w:sz="4" w:space="0" w:color="auto"/>
            </w:tcBorders>
            <w:vAlign w:val="bottom"/>
          </w:tcPr>
          <w:p w14:paraId="2B43FECF" w14:textId="726DBDC1" w:rsidR="001E1226" w:rsidRPr="00A909A5" w:rsidRDefault="00DD604F" w:rsidP="009C3A08">
            <w:pPr>
              <w:pStyle w:val="cuatexto"/>
              <w:spacing w:after="0"/>
              <w:jc w:val="right"/>
              <w:rPr>
                <w:sz w:val="18"/>
                <w:szCs w:val="18"/>
              </w:rPr>
            </w:pPr>
            <w:r w:rsidRPr="00A909A5">
              <w:rPr>
                <w:sz w:val="18"/>
                <w:szCs w:val="18"/>
              </w:rPr>
              <w:t>38</w:t>
            </w:r>
          </w:p>
        </w:tc>
        <w:tc>
          <w:tcPr>
            <w:tcW w:w="2265" w:type="dxa"/>
            <w:tcBorders>
              <w:top w:val="single" w:sz="2" w:space="0" w:color="auto"/>
              <w:bottom w:val="single" w:sz="4" w:space="0" w:color="auto"/>
            </w:tcBorders>
            <w:vAlign w:val="bottom"/>
          </w:tcPr>
          <w:p w14:paraId="6A9310A8" w14:textId="75BF17BA" w:rsidR="001E1226" w:rsidRPr="00A909A5" w:rsidRDefault="00DD604F" w:rsidP="009C3A08">
            <w:pPr>
              <w:pStyle w:val="cuatexto"/>
              <w:spacing w:after="0"/>
              <w:jc w:val="right"/>
              <w:rPr>
                <w:sz w:val="18"/>
                <w:szCs w:val="18"/>
              </w:rPr>
            </w:pPr>
            <w:r w:rsidRPr="00A909A5">
              <w:rPr>
                <w:sz w:val="18"/>
                <w:szCs w:val="18"/>
              </w:rPr>
              <w:t>0</w:t>
            </w:r>
          </w:p>
        </w:tc>
      </w:tr>
    </w:tbl>
    <w:p w14:paraId="324A77FF" w14:textId="39FA8152" w:rsidR="001E1226" w:rsidRDefault="00DD604F" w:rsidP="009C3A08">
      <w:pPr>
        <w:pStyle w:val="texto"/>
        <w:spacing w:before="240" w:after="140"/>
        <w:jc w:val="both"/>
      </w:pPr>
      <w:r>
        <w:t xml:space="preserve">El único aspecto considerado en el análisis en el que todas las áreas cumplen con los requisitos es el referido a la accesibilidad a salas de espera, consultas y ascensores. </w:t>
      </w:r>
    </w:p>
    <w:p w14:paraId="3682A89C" w14:textId="016BE4C2" w:rsidR="00DD604F" w:rsidRPr="00282B1E" w:rsidRDefault="00DD604F" w:rsidP="002A5DDC">
      <w:pPr>
        <w:pStyle w:val="texto"/>
        <w:spacing w:after="140"/>
        <w:jc w:val="both"/>
        <w:rPr>
          <w:szCs w:val="26"/>
        </w:rPr>
      </w:pPr>
      <w:r w:rsidRPr="00282B1E">
        <w:rPr>
          <w:szCs w:val="26"/>
        </w:rPr>
        <w:lastRenderedPageBreak/>
        <w:t xml:space="preserve">En el resto de </w:t>
      </w:r>
      <w:proofErr w:type="gramStart"/>
      <w:r w:rsidRPr="00282B1E">
        <w:rPr>
          <w:szCs w:val="26"/>
        </w:rPr>
        <w:t>aspectos</w:t>
      </w:r>
      <w:proofErr w:type="gramEnd"/>
      <w:r w:rsidRPr="00282B1E">
        <w:rPr>
          <w:szCs w:val="26"/>
        </w:rPr>
        <w:t xml:space="preserve"> evaluados, </w:t>
      </w:r>
      <w:r w:rsidR="006E5337" w:rsidRPr="00282B1E">
        <w:rPr>
          <w:szCs w:val="26"/>
        </w:rPr>
        <w:t xml:space="preserve">en </w:t>
      </w:r>
      <w:r w:rsidRPr="00282B1E">
        <w:rPr>
          <w:szCs w:val="26"/>
        </w:rPr>
        <w:t xml:space="preserve">todas las áreas hay incumplimientos en mayor o menor medida a excepción del área de Tudela que cumple con los requisitos de acceso a la entrada en todos sus centros. </w:t>
      </w:r>
    </w:p>
    <w:p w14:paraId="15EC771B" w14:textId="00EF22A5" w:rsidR="00885B4F" w:rsidRDefault="00885B4F" w:rsidP="002F7255">
      <w:pPr>
        <w:pStyle w:val="texto"/>
        <w:spacing w:after="240"/>
        <w:jc w:val="both"/>
      </w:pPr>
      <w:r>
        <w:t>El gasto destinado a mejorar la accesibilidad por área de salud ha sido el siguiente:</w:t>
      </w:r>
    </w:p>
    <w:tbl>
      <w:tblPr>
        <w:tblW w:w="8799" w:type="dxa"/>
        <w:tblInd w:w="-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565"/>
        <w:gridCol w:w="891"/>
        <w:gridCol w:w="892"/>
        <w:gridCol w:w="892"/>
        <w:gridCol w:w="891"/>
        <w:gridCol w:w="892"/>
        <w:gridCol w:w="892"/>
        <w:gridCol w:w="892"/>
        <w:gridCol w:w="992"/>
      </w:tblGrid>
      <w:tr w:rsidR="00D2611E" w:rsidRPr="00F17F15" w14:paraId="35A263CC" w14:textId="4EB3D52A" w:rsidTr="002F7255">
        <w:trPr>
          <w:trHeight w:val="255"/>
        </w:trPr>
        <w:tc>
          <w:tcPr>
            <w:tcW w:w="1565" w:type="dxa"/>
            <w:shd w:val="clear" w:color="auto" w:fill="8DB3E2" w:themeFill="text2" w:themeFillTint="66"/>
            <w:noWrap/>
            <w:vAlign w:val="center"/>
            <w:hideMark/>
          </w:tcPr>
          <w:p w14:paraId="5BBC4637" w14:textId="7042E20A" w:rsidR="00D2611E" w:rsidRPr="00F17F15" w:rsidRDefault="00D2611E" w:rsidP="002F7255">
            <w:pPr>
              <w:pStyle w:val="cuadroCabe"/>
              <w:spacing w:line="240" w:lineRule="auto"/>
            </w:pPr>
            <w:r>
              <w:t>Área de salud</w:t>
            </w:r>
          </w:p>
        </w:tc>
        <w:tc>
          <w:tcPr>
            <w:tcW w:w="891" w:type="dxa"/>
            <w:shd w:val="clear" w:color="auto" w:fill="8DB3E2" w:themeFill="text2" w:themeFillTint="66"/>
            <w:noWrap/>
            <w:vAlign w:val="center"/>
            <w:hideMark/>
          </w:tcPr>
          <w:p w14:paraId="60DEA5D0" w14:textId="57903860" w:rsidR="00D2611E" w:rsidRPr="00F17F15" w:rsidRDefault="00D2611E" w:rsidP="002F7255">
            <w:pPr>
              <w:pStyle w:val="cuadroCabe"/>
              <w:spacing w:line="240" w:lineRule="auto"/>
              <w:jc w:val="right"/>
            </w:pPr>
            <w:r w:rsidRPr="00F17F15">
              <w:t>201</w:t>
            </w:r>
            <w:r>
              <w:t>7</w:t>
            </w:r>
          </w:p>
        </w:tc>
        <w:tc>
          <w:tcPr>
            <w:tcW w:w="892" w:type="dxa"/>
            <w:shd w:val="clear" w:color="auto" w:fill="8DB3E2" w:themeFill="text2" w:themeFillTint="66"/>
            <w:noWrap/>
            <w:vAlign w:val="center"/>
            <w:hideMark/>
          </w:tcPr>
          <w:p w14:paraId="588C03BD" w14:textId="7215B2EB" w:rsidR="00D2611E" w:rsidRPr="00F17F15" w:rsidRDefault="00D2611E" w:rsidP="002F7255">
            <w:pPr>
              <w:pStyle w:val="cuadroCabe"/>
              <w:spacing w:line="240" w:lineRule="auto"/>
              <w:jc w:val="right"/>
            </w:pPr>
            <w:r w:rsidRPr="00F17F15">
              <w:t>2018</w:t>
            </w:r>
          </w:p>
        </w:tc>
        <w:tc>
          <w:tcPr>
            <w:tcW w:w="892" w:type="dxa"/>
            <w:shd w:val="clear" w:color="auto" w:fill="8DB3E2" w:themeFill="text2" w:themeFillTint="66"/>
            <w:noWrap/>
            <w:vAlign w:val="center"/>
            <w:hideMark/>
          </w:tcPr>
          <w:p w14:paraId="0E784813" w14:textId="05C2BE81" w:rsidR="00D2611E" w:rsidRPr="00F17F15" w:rsidRDefault="00D2611E" w:rsidP="002F7255">
            <w:pPr>
              <w:pStyle w:val="cuadroCabe"/>
              <w:spacing w:line="240" w:lineRule="auto"/>
              <w:jc w:val="right"/>
            </w:pPr>
            <w:r w:rsidRPr="00F17F15">
              <w:t>2019</w:t>
            </w:r>
          </w:p>
        </w:tc>
        <w:tc>
          <w:tcPr>
            <w:tcW w:w="891" w:type="dxa"/>
            <w:shd w:val="clear" w:color="auto" w:fill="8DB3E2" w:themeFill="text2" w:themeFillTint="66"/>
            <w:noWrap/>
            <w:vAlign w:val="center"/>
            <w:hideMark/>
          </w:tcPr>
          <w:p w14:paraId="3771AF49" w14:textId="434B2619" w:rsidR="00D2611E" w:rsidRPr="00F17F15" w:rsidRDefault="00D2611E" w:rsidP="002F7255">
            <w:pPr>
              <w:pStyle w:val="cuadroCabe"/>
              <w:spacing w:line="240" w:lineRule="auto"/>
              <w:jc w:val="right"/>
            </w:pPr>
            <w:r w:rsidRPr="00F17F15">
              <w:t>2020</w:t>
            </w:r>
          </w:p>
        </w:tc>
        <w:tc>
          <w:tcPr>
            <w:tcW w:w="892" w:type="dxa"/>
            <w:shd w:val="clear" w:color="auto" w:fill="8DB3E2" w:themeFill="text2" w:themeFillTint="66"/>
            <w:noWrap/>
            <w:vAlign w:val="center"/>
            <w:hideMark/>
          </w:tcPr>
          <w:p w14:paraId="1F5E47B5" w14:textId="13770AA8" w:rsidR="00D2611E" w:rsidRPr="00F17F15" w:rsidRDefault="00D2611E" w:rsidP="002F7255">
            <w:pPr>
              <w:pStyle w:val="cuadroCabe"/>
              <w:spacing w:line="240" w:lineRule="auto"/>
              <w:jc w:val="right"/>
            </w:pPr>
            <w:r w:rsidRPr="00F17F15">
              <w:t>2021</w:t>
            </w:r>
          </w:p>
        </w:tc>
        <w:tc>
          <w:tcPr>
            <w:tcW w:w="892" w:type="dxa"/>
            <w:shd w:val="clear" w:color="auto" w:fill="8DB3E2" w:themeFill="text2" w:themeFillTint="66"/>
            <w:noWrap/>
            <w:vAlign w:val="center"/>
            <w:hideMark/>
          </w:tcPr>
          <w:p w14:paraId="7EF1A977" w14:textId="3A5A0B9C" w:rsidR="00D2611E" w:rsidRPr="00F17F15" w:rsidRDefault="00D2611E" w:rsidP="002F7255">
            <w:pPr>
              <w:pStyle w:val="cuadroCabe"/>
              <w:spacing w:line="240" w:lineRule="auto"/>
              <w:jc w:val="right"/>
            </w:pPr>
            <w:r w:rsidRPr="00F17F15">
              <w:t>2022</w:t>
            </w:r>
          </w:p>
        </w:tc>
        <w:tc>
          <w:tcPr>
            <w:tcW w:w="892" w:type="dxa"/>
            <w:shd w:val="clear" w:color="auto" w:fill="8DB3E2" w:themeFill="text2" w:themeFillTint="66"/>
            <w:vAlign w:val="center"/>
          </w:tcPr>
          <w:p w14:paraId="17FF3BB6" w14:textId="599172EC" w:rsidR="00D2611E" w:rsidRPr="00F17F15" w:rsidRDefault="00D2611E" w:rsidP="002F7255">
            <w:pPr>
              <w:pStyle w:val="cuadroCabe"/>
              <w:spacing w:line="240" w:lineRule="auto"/>
              <w:jc w:val="right"/>
            </w:pPr>
            <w:r w:rsidRPr="00F17F15">
              <w:t>2023</w:t>
            </w:r>
          </w:p>
        </w:tc>
        <w:tc>
          <w:tcPr>
            <w:tcW w:w="992" w:type="dxa"/>
            <w:shd w:val="clear" w:color="auto" w:fill="8DB3E2" w:themeFill="text2" w:themeFillTint="66"/>
            <w:vAlign w:val="center"/>
          </w:tcPr>
          <w:p w14:paraId="64058366" w14:textId="271BAF96" w:rsidR="00D2611E" w:rsidRPr="00F17F15" w:rsidRDefault="00D2611E" w:rsidP="002F7255">
            <w:pPr>
              <w:pStyle w:val="cuadroCabe"/>
              <w:spacing w:line="240" w:lineRule="auto"/>
              <w:jc w:val="right"/>
            </w:pPr>
            <w:r>
              <w:t>Total</w:t>
            </w:r>
          </w:p>
        </w:tc>
      </w:tr>
      <w:tr w:rsidR="00D2611E" w:rsidRPr="00F17F15" w14:paraId="1E1A8878" w14:textId="428EC369" w:rsidTr="002F7255">
        <w:trPr>
          <w:trHeight w:val="255"/>
        </w:trPr>
        <w:tc>
          <w:tcPr>
            <w:tcW w:w="1565" w:type="dxa"/>
            <w:tcBorders>
              <w:bottom w:val="single" w:sz="2" w:space="0" w:color="auto"/>
            </w:tcBorders>
            <w:shd w:val="clear" w:color="auto" w:fill="auto"/>
            <w:noWrap/>
            <w:vAlign w:val="bottom"/>
            <w:hideMark/>
          </w:tcPr>
          <w:p w14:paraId="31DB692B" w14:textId="63BA62DF" w:rsidR="00D2611E" w:rsidRPr="00F17F15" w:rsidRDefault="00D2611E" w:rsidP="002F7255">
            <w:pPr>
              <w:pStyle w:val="cuatexto"/>
              <w:spacing w:line="240" w:lineRule="auto"/>
            </w:pPr>
            <w:r>
              <w:t>Pamplona</w:t>
            </w:r>
          </w:p>
        </w:tc>
        <w:tc>
          <w:tcPr>
            <w:tcW w:w="891" w:type="dxa"/>
            <w:tcBorders>
              <w:bottom w:val="single" w:sz="2" w:space="0" w:color="auto"/>
            </w:tcBorders>
            <w:shd w:val="clear" w:color="auto" w:fill="auto"/>
            <w:noWrap/>
            <w:vAlign w:val="bottom"/>
            <w:hideMark/>
          </w:tcPr>
          <w:p w14:paraId="495E6B37" w14:textId="3C6741D8" w:rsidR="00D2611E" w:rsidRPr="00F17F15" w:rsidRDefault="00D2611E" w:rsidP="002F7255">
            <w:pPr>
              <w:pStyle w:val="cuatexto"/>
              <w:spacing w:line="240" w:lineRule="auto"/>
              <w:jc w:val="right"/>
            </w:pPr>
            <w:r>
              <w:t>64.602</w:t>
            </w:r>
          </w:p>
        </w:tc>
        <w:tc>
          <w:tcPr>
            <w:tcW w:w="892" w:type="dxa"/>
            <w:tcBorders>
              <w:bottom w:val="single" w:sz="2" w:space="0" w:color="auto"/>
            </w:tcBorders>
            <w:shd w:val="clear" w:color="auto" w:fill="auto"/>
            <w:noWrap/>
            <w:vAlign w:val="bottom"/>
            <w:hideMark/>
          </w:tcPr>
          <w:p w14:paraId="4643F997" w14:textId="5469F176" w:rsidR="00D2611E" w:rsidRPr="00F17F15" w:rsidRDefault="00D2611E" w:rsidP="002F7255">
            <w:pPr>
              <w:pStyle w:val="cuatexto"/>
              <w:spacing w:line="240" w:lineRule="auto"/>
              <w:jc w:val="right"/>
            </w:pPr>
            <w:r>
              <w:t>51.876</w:t>
            </w:r>
          </w:p>
        </w:tc>
        <w:tc>
          <w:tcPr>
            <w:tcW w:w="892" w:type="dxa"/>
            <w:tcBorders>
              <w:bottom w:val="single" w:sz="2" w:space="0" w:color="auto"/>
            </w:tcBorders>
            <w:shd w:val="clear" w:color="auto" w:fill="auto"/>
            <w:noWrap/>
            <w:vAlign w:val="bottom"/>
            <w:hideMark/>
          </w:tcPr>
          <w:p w14:paraId="38CB032D" w14:textId="4C33FF49" w:rsidR="00D2611E" w:rsidRPr="00F17F15" w:rsidRDefault="00D2611E" w:rsidP="002F7255">
            <w:pPr>
              <w:pStyle w:val="cuatexto"/>
              <w:spacing w:line="240" w:lineRule="auto"/>
              <w:jc w:val="right"/>
            </w:pPr>
            <w:r>
              <w:t>12.370</w:t>
            </w:r>
          </w:p>
        </w:tc>
        <w:tc>
          <w:tcPr>
            <w:tcW w:w="891" w:type="dxa"/>
            <w:tcBorders>
              <w:bottom w:val="single" w:sz="2" w:space="0" w:color="auto"/>
            </w:tcBorders>
            <w:shd w:val="clear" w:color="auto" w:fill="auto"/>
            <w:noWrap/>
            <w:vAlign w:val="bottom"/>
            <w:hideMark/>
          </w:tcPr>
          <w:p w14:paraId="5F45AFB6" w14:textId="745B2DE2" w:rsidR="00D2611E" w:rsidRPr="00F17F15" w:rsidRDefault="00D2611E" w:rsidP="002F7255">
            <w:pPr>
              <w:pStyle w:val="cuatexto"/>
              <w:spacing w:line="240" w:lineRule="auto"/>
              <w:jc w:val="right"/>
            </w:pPr>
            <w:r>
              <w:t>79.174</w:t>
            </w:r>
          </w:p>
        </w:tc>
        <w:tc>
          <w:tcPr>
            <w:tcW w:w="892" w:type="dxa"/>
            <w:tcBorders>
              <w:bottom w:val="single" w:sz="2" w:space="0" w:color="auto"/>
            </w:tcBorders>
            <w:shd w:val="clear" w:color="auto" w:fill="auto"/>
            <w:noWrap/>
            <w:vAlign w:val="bottom"/>
            <w:hideMark/>
          </w:tcPr>
          <w:p w14:paraId="0F72B535" w14:textId="2DEB5F22" w:rsidR="00D2611E" w:rsidRPr="00F17F15" w:rsidRDefault="00D2611E" w:rsidP="002F7255">
            <w:pPr>
              <w:pStyle w:val="cuatexto"/>
              <w:spacing w:line="240" w:lineRule="auto"/>
              <w:jc w:val="right"/>
            </w:pPr>
            <w:r>
              <w:t>155.137</w:t>
            </w:r>
          </w:p>
        </w:tc>
        <w:tc>
          <w:tcPr>
            <w:tcW w:w="892" w:type="dxa"/>
            <w:tcBorders>
              <w:bottom w:val="single" w:sz="2" w:space="0" w:color="auto"/>
            </w:tcBorders>
            <w:shd w:val="clear" w:color="auto" w:fill="auto"/>
            <w:noWrap/>
            <w:vAlign w:val="bottom"/>
          </w:tcPr>
          <w:p w14:paraId="3E9E6ECC" w14:textId="1E4DBB97" w:rsidR="00D2611E" w:rsidRPr="00F17F15" w:rsidRDefault="00D2611E" w:rsidP="002F7255">
            <w:pPr>
              <w:pStyle w:val="cuatexto"/>
              <w:spacing w:line="240" w:lineRule="auto"/>
              <w:jc w:val="right"/>
            </w:pPr>
            <w:r>
              <w:t>-</w:t>
            </w:r>
          </w:p>
        </w:tc>
        <w:tc>
          <w:tcPr>
            <w:tcW w:w="892" w:type="dxa"/>
            <w:tcBorders>
              <w:bottom w:val="single" w:sz="2" w:space="0" w:color="auto"/>
            </w:tcBorders>
            <w:vAlign w:val="bottom"/>
          </w:tcPr>
          <w:p w14:paraId="5F0D58F5" w14:textId="5FF6AB72" w:rsidR="00D2611E" w:rsidRPr="00F17F15" w:rsidRDefault="00D2611E" w:rsidP="002F7255">
            <w:pPr>
              <w:pStyle w:val="cuatexto"/>
              <w:spacing w:line="240" w:lineRule="auto"/>
              <w:jc w:val="right"/>
            </w:pPr>
            <w:r>
              <w:t>182.696</w:t>
            </w:r>
          </w:p>
        </w:tc>
        <w:tc>
          <w:tcPr>
            <w:tcW w:w="992" w:type="dxa"/>
            <w:tcBorders>
              <w:bottom w:val="single" w:sz="2" w:space="0" w:color="auto"/>
            </w:tcBorders>
            <w:vAlign w:val="bottom"/>
          </w:tcPr>
          <w:p w14:paraId="79EB6770" w14:textId="0FDF3D15" w:rsidR="00D2611E" w:rsidRDefault="00D2611E" w:rsidP="002F7255">
            <w:pPr>
              <w:pStyle w:val="cuatexto"/>
              <w:spacing w:line="240" w:lineRule="auto"/>
              <w:jc w:val="right"/>
            </w:pPr>
            <w:r>
              <w:t>545.855</w:t>
            </w:r>
          </w:p>
        </w:tc>
      </w:tr>
      <w:tr w:rsidR="00D2611E" w:rsidRPr="00F17F15" w14:paraId="4496CEB3" w14:textId="56EC1ACA" w:rsidTr="002F7255">
        <w:trPr>
          <w:trHeight w:val="255"/>
        </w:trPr>
        <w:tc>
          <w:tcPr>
            <w:tcW w:w="1565" w:type="dxa"/>
            <w:tcBorders>
              <w:top w:val="single" w:sz="2" w:space="0" w:color="auto"/>
              <w:bottom w:val="single" w:sz="2" w:space="0" w:color="auto"/>
            </w:tcBorders>
            <w:shd w:val="clear" w:color="auto" w:fill="auto"/>
            <w:noWrap/>
            <w:vAlign w:val="bottom"/>
            <w:hideMark/>
          </w:tcPr>
          <w:p w14:paraId="7AF238C9" w14:textId="6721FC93" w:rsidR="00D2611E" w:rsidRPr="00F17F15" w:rsidRDefault="00D2611E" w:rsidP="002F7255">
            <w:pPr>
              <w:pStyle w:val="cuatexto"/>
              <w:spacing w:line="240" w:lineRule="auto"/>
            </w:pPr>
            <w:r>
              <w:t>Tudela</w:t>
            </w:r>
          </w:p>
        </w:tc>
        <w:tc>
          <w:tcPr>
            <w:tcW w:w="891" w:type="dxa"/>
            <w:tcBorders>
              <w:top w:val="single" w:sz="2" w:space="0" w:color="auto"/>
              <w:bottom w:val="single" w:sz="2" w:space="0" w:color="auto"/>
            </w:tcBorders>
            <w:shd w:val="clear" w:color="auto" w:fill="auto"/>
            <w:noWrap/>
            <w:vAlign w:val="bottom"/>
            <w:hideMark/>
          </w:tcPr>
          <w:p w14:paraId="39796504" w14:textId="50D25B06" w:rsidR="00D2611E" w:rsidRPr="00F17F15" w:rsidRDefault="00D2611E" w:rsidP="002F7255">
            <w:pPr>
              <w:pStyle w:val="cuatexto"/>
              <w:spacing w:line="240" w:lineRule="auto"/>
              <w:jc w:val="right"/>
            </w:pPr>
            <w:r>
              <w:t>-</w:t>
            </w:r>
          </w:p>
        </w:tc>
        <w:tc>
          <w:tcPr>
            <w:tcW w:w="892" w:type="dxa"/>
            <w:tcBorders>
              <w:top w:val="single" w:sz="2" w:space="0" w:color="auto"/>
              <w:bottom w:val="single" w:sz="2" w:space="0" w:color="auto"/>
            </w:tcBorders>
            <w:shd w:val="clear" w:color="auto" w:fill="auto"/>
            <w:noWrap/>
            <w:vAlign w:val="bottom"/>
            <w:hideMark/>
          </w:tcPr>
          <w:p w14:paraId="012516CF" w14:textId="2611A910" w:rsidR="00D2611E" w:rsidRPr="00F17F15" w:rsidRDefault="00D2611E" w:rsidP="002F7255">
            <w:pPr>
              <w:pStyle w:val="cuatexto"/>
              <w:spacing w:line="240" w:lineRule="auto"/>
              <w:jc w:val="right"/>
            </w:pPr>
            <w:r>
              <w:t>-</w:t>
            </w:r>
          </w:p>
        </w:tc>
        <w:tc>
          <w:tcPr>
            <w:tcW w:w="892" w:type="dxa"/>
            <w:tcBorders>
              <w:top w:val="single" w:sz="2" w:space="0" w:color="auto"/>
              <w:bottom w:val="single" w:sz="2" w:space="0" w:color="auto"/>
            </w:tcBorders>
            <w:shd w:val="clear" w:color="auto" w:fill="auto"/>
            <w:noWrap/>
            <w:vAlign w:val="bottom"/>
            <w:hideMark/>
          </w:tcPr>
          <w:p w14:paraId="06E8BA33" w14:textId="41A2F251" w:rsidR="00D2611E" w:rsidRPr="00F17F15" w:rsidRDefault="00D2611E" w:rsidP="002F7255">
            <w:pPr>
              <w:pStyle w:val="cuatexto"/>
              <w:spacing w:line="240" w:lineRule="auto"/>
              <w:jc w:val="right"/>
            </w:pPr>
            <w:r>
              <w:t>-</w:t>
            </w:r>
          </w:p>
        </w:tc>
        <w:tc>
          <w:tcPr>
            <w:tcW w:w="891" w:type="dxa"/>
            <w:tcBorders>
              <w:top w:val="single" w:sz="2" w:space="0" w:color="auto"/>
              <w:bottom w:val="single" w:sz="2" w:space="0" w:color="auto"/>
            </w:tcBorders>
            <w:shd w:val="clear" w:color="auto" w:fill="auto"/>
            <w:noWrap/>
            <w:vAlign w:val="bottom"/>
            <w:hideMark/>
          </w:tcPr>
          <w:p w14:paraId="293BF672" w14:textId="51B27ED6" w:rsidR="00D2611E" w:rsidRPr="00F17F15" w:rsidRDefault="00D2611E" w:rsidP="002F7255">
            <w:pPr>
              <w:pStyle w:val="cuatexto"/>
              <w:spacing w:line="240" w:lineRule="auto"/>
              <w:jc w:val="right"/>
            </w:pPr>
            <w:r>
              <w:t>11.603</w:t>
            </w:r>
          </w:p>
        </w:tc>
        <w:tc>
          <w:tcPr>
            <w:tcW w:w="892" w:type="dxa"/>
            <w:tcBorders>
              <w:top w:val="single" w:sz="2" w:space="0" w:color="auto"/>
              <w:bottom w:val="single" w:sz="2" w:space="0" w:color="auto"/>
            </w:tcBorders>
            <w:shd w:val="clear" w:color="auto" w:fill="auto"/>
            <w:noWrap/>
            <w:vAlign w:val="bottom"/>
            <w:hideMark/>
          </w:tcPr>
          <w:p w14:paraId="7C6A3011" w14:textId="4D73ABC5" w:rsidR="00D2611E" w:rsidRPr="00F17F15" w:rsidRDefault="00D2611E" w:rsidP="002F7255">
            <w:pPr>
              <w:pStyle w:val="cuatexto"/>
              <w:spacing w:line="240" w:lineRule="auto"/>
              <w:jc w:val="right"/>
            </w:pPr>
            <w:r>
              <w:t>-</w:t>
            </w:r>
          </w:p>
        </w:tc>
        <w:tc>
          <w:tcPr>
            <w:tcW w:w="892" w:type="dxa"/>
            <w:tcBorders>
              <w:top w:val="single" w:sz="2" w:space="0" w:color="auto"/>
              <w:bottom w:val="single" w:sz="2" w:space="0" w:color="auto"/>
            </w:tcBorders>
            <w:shd w:val="clear" w:color="auto" w:fill="auto"/>
            <w:noWrap/>
            <w:vAlign w:val="bottom"/>
          </w:tcPr>
          <w:p w14:paraId="10C2EAA9" w14:textId="14AF9846" w:rsidR="00D2611E" w:rsidRPr="00F17F15" w:rsidRDefault="00D2611E" w:rsidP="002F7255">
            <w:pPr>
              <w:pStyle w:val="cuatexto"/>
              <w:spacing w:line="240" w:lineRule="auto"/>
              <w:jc w:val="right"/>
            </w:pPr>
            <w:r>
              <w:t>18.453</w:t>
            </w:r>
          </w:p>
        </w:tc>
        <w:tc>
          <w:tcPr>
            <w:tcW w:w="892" w:type="dxa"/>
            <w:tcBorders>
              <w:top w:val="single" w:sz="2" w:space="0" w:color="auto"/>
              <w:bottom w:val="single" w:sz="2" w:space="0" w:color="auto"/>
            </w:tcBorders>
            <w:vAlign w:val="bottom"/>
          </w:tcPr>
          <w:p w14:paraId="20B1159C" w14:textId="2F716DB4" w:rsidR="00D2611E" w:rsidRPr="00F17F15" w:rsidRDefault="00D2611E" w:rsidP="002F7255">
            <w:pPr>
              <w:pStyle w:val="cuatexto"/>
              <w:spacing w:line="240" w:lineRule="auto"/>
              <w:jc w:val="right"/>
            </w:pPr>
            <w:r>
              <w:t>18.720</w:t>
            </w:r>
          </w:p>
        </w:tc>
        <w:tc>
          <w:tcPr>
            <w:tcW w:w="992" w:type="dxa"/>
            <w:tcBorders>
              <w:top w:val="single" w:sz="2" w:space="0" w:color="auto"/>
              <w:bottom w:val="single" w:sz="2" w:space="0" w:color="auto"/>
            </w:tcBorders>
            <w:vAlign w:val="bottom"/>
          </w:tcPr>
          <w:p w14:paraId="3ACC8ED3" w14:textId="02370D46" w:rsidR="00D2611E" w:rsidRDefault="00D2611E" w:rsidP="002F7255">
            <w:pPr>
              <w:pStyle w:val="cuatexto"/>
              <w:spacing w:line="240" w:lineRule="auto"/>
              <w:jc w:val="right"/>
            </w:pPr>
            <w:r>
              <w:t>48.776</w:t>
            </w:r>
          </w:p>
        </w:tc>
      </w:tr>
      <w:tr w:rsidR="00D2611E" w:rsidRPr="00F17F15" w14:paraId="062CB659" w14:textId="54900D84" w:rsidTr="002F7255">
        <w:trPr>
          <w:trHeight w:val="255"/>
        </w:trPr>
        <w:tc>
          <w:tcPr>
            <w:tcW w:w="1565" w:type="dxa"/>
            <w:tcBorders>
              <w:top w:val="single" w:sz="2" w:space="0" w:color="auto"/>
              <w:bottom w:val="single" w:sz="4" w:space="0" w:color="auto"/>
            </w:tcBorders>
            <w:shd w:val="clear" w:color="auto" w:fill="auto"/>
            <w:noWrap/>
            <w:vAlign w:val="bottom"/>
            <w:hideMark/>
          </w:tcPr>
          <w:p w14:paraId="68847860" w14:textId="47932CAE" w:rsidR="00D2611E" w:rsidRPr="00F17F15" w:rsidRDefault="00D2611E" w:rsidP="002F7255">
            <w:pPr>
              <w:pStyle w:val="cuatexto"/>
              <w:spacing w:line="240" w:lineRule="auto"/>
            </w:pPr>
            <w:r>
              <w:t>Estella</w:t>
            </w:r>
          </w:p>
        </w:tc>
        <w:tc>
          <w:tcPr>
            <w:tcW w:w="891" w:type="dxa"/>
            <w:tcBorders>
              <w:top w:val="single" w:sz="2" w:space="0" w:color="auto"/>
              <w:bottom w:val="single" w:sz="4" w:space="0" w:color="auto"/>
            </w:tcBorders>
            <w:shd w:val="clear" w:color="auto" w:fill="auto"/>
            <w:noWrap/>
            <w:vAlign w:val="bottom"/>
            <w:hideMark/>
          </w:tcPr>
          <w:p w14:paraId="3D0AE26D" w14:textId="2612B186" w:rsidR="00D2611E" w:rsidRPr="00F17F15" w:rsidRDefault="00D2611E" w:rsidP="002F7255">
            <w:pPr>
              <w:pStyle w:val="cuatexto"/>
              <w:spacing w:line="240" w:lineRule="auto"/>
              <w:jc w:val="right"/>
            </w:pPr>
            <w:r>
              <w:t>-</w:t>
            </w:r>
          </w:p>
        </w:tc>
        <w:tc>
          <w:tcPr>
            <w:tcW w:w="892" w:type="dxa"/>
            <w:tcBorders>
              <w:top w:val="single" w:sz="2" w:space="0" w:color="auto"/>
              <w:bottom w:val="single" w:sz="4" w:space="0" w:color="auto"/>
            </w:tcBorders>
            <w:shd w:val="clear" w:color="auto" w:fill="auto"/>
            <w:noWrap/>
            <w:vAlign w:val="bottom"/>
            <w:hideMark/>
          </w:tcPr>
          <w:p w14:paraId="659D4A7C" w14:textId="778895BA" w:rsidR="00D2611E" w:rsidRPr="00F17F15" w:rsidRDefault="00D2611E" w:rsidP="002F7255">
            <w:pPr>
              <w:pStyle w:val="cuatexto"/>
              <w:spacing w:line="240" w:lineRule="auto"/>
              <w:jc w:val="right"/>
            </w:pPr>
            <w:r>
              <w:t>-</w:t>
            </w:r>
          </w:p>
        </w:tc>
        <w:tc>
          <w:tcPr>
            <w:tcW w:w="892" w:type="dxa"/>
            <w:tcBorders>
              <w:top w:val="single" w:sz="2" w:space="0" w:color="auto"/>
              <w:bottom w:val="single" w:sz="4" w:space="0" w:color="auto"/>
            </w:tcBorders>
            <w:shd w:val="clear" w:color="auto" w:fill="auto"/>
            <w:noWrap/>
            <w:vAlign w:val="bottom"/>
            <w:hideMark/>
          </w:tcPr>
          <w:p w14:paraId="5E3F5D8C" w14:textId="0C292DCA" w:rsidR="00D2611E" w:rsidRPr="00F17F15" w:rsidRDefault="00D2611E" w:rsidP="002F7255">
            <w:pPr>
              <w:pStyle w:val="cuatexto"/>
              <w:spacing w:line="240" w:lineRule="auto"/>
              <w:jc w:val="right"/>
            </w:pPr>
            <w:r>
              <w:t>76.154</w:t>
            </w:r>
          </w:p>
        </w:tc>
        <w:tc>
          <w:tcPr>
            <w:tcW w:w="891" w:type="dxa"/>
            <w:tcBorders>
              <w:top w:val="single" w:sz="2" w:space="0" w:color="auto"/>
              <w:bottom w:val="single" w:sz="4" w:space="0" w:color="auto"/>
            </w:tcBorders>
            <w:shd w:val="clear" w:color="auto" w:fill="auto"/>
            <w:noWrap/>
            <w:vAlign w:val="bottom"/>
            <w:hideMark/>
          </w:tcPr>
          <w:p w14:paraId="3FF4B048" w14:textId="6874A4C6" w:rsidR="00D2611E" w:rsidRPr="00F17F15" w:rsidRDefault="00D2611E" w:rsidP="002F7255">
            <w:pPr>
              <w:pStyle w:val="cuatexto"/>
              <w:spacing w:line="240" w:lineRule="auto"/>
              <w:jc w:val="right"/>
            </w:pPr>
            <w:r>
              <w:t>-</w:t>
            </w:r>
          </w:p>
        </w:tc>
        <w:tc>
          <w:tcPr>
            <w:tcW w:w="892" w:type="dxa"/>
            <w:tcBorders>
              <w:top w:val="single" w:sz="2" w:space="0" w:color="auto"/>
              <w:bottom w:val="single" w:sz="4" w:space="0" w:color="auto"/>
            </w:tcBorders>
            <w:shd w:val="clear" w:color="auto" w:fill="auto"/>
            <w:noWrap/>
            <w:vAlign w:val="bottom"/>
            <w:hideMark/>
          </w:tcPr>
          <w:p w14:paraId="291B8DA1" w14:textId="3380C316" w:rsidR="00D2611E" w:rsidRPr="00F17F15" w:rsidRDefault="00D2611E" w:rsidP="002F7255">
            <w:pPr>
              <w:pStyle w:val="cuatexto"/>
              <w:spacing w:line="240" w:lineRule="auto"/>
              <w:jc w:val="right"/>
            </w:pPr>
            <w:r>
              <w:t>-</w:t>
            </w:r>
          </w:p>
        </w:tc>
        <w:tc>
          <w:tcPr>
            <w:tcW w:w="892" w:type="dxa"/>
            <w:tcBorders>
              <w:top w:val="single" w:sz="2" w:space="0" w:color="auto"/>
              <w:bottom w:val="single" w:sz="4" w:space="0" w:color="auto"/>
            </w:tcBorders>
            <w:shd w:val="clear" w:color="auto" w:fill="auto"/>
            <w:noWrap/>
            <w:vAlign w:val="bottom"/>
            <w:hideMark/>
          </w:tcPr>
          <w:p w14:paraId="21151A4E" w14:textId="3BD84A73" w:rsidR="00D2611E" w:rsidRPr="00F17F15" w:rsidRDefault="00D2611E" w:rsidP="002F7255">
            <w:pPr>
              <w:pStyle w:val="cuatexto"/>
              <w:spacing w:line="240" w:lineRule="auto"/>
              <w:jc w:val="right"/>
            </w:pPr>
            <w:r>
              <w:t>-</w:t>
            </w:r>
          </w:p>
        </w:tc>
        <w:tc>
          <w:tcPr>
            <w:tcW w:w="892" w:type="dxa"/>
            <w:tcBorders>
              <w:top w:val="single" w:sz="2" w:space="0" w:color="auto"/>
              <w:bottom w:val="single" w:sz="4" w:space="0" w:color="auto"/>
            </w:tcBorders>
            <w:vAlign w:val="bottom"/>
          </w:tcPr>
          <w:p w14:paraId="419EDA62" w14:textId="7DB1F0A3" w:rsidR="00D2611E" w:rsidRDefault="00D2611E" w:rsidP="002F7255">
            <w:pPr>
              <w:pStyle w:val="cuatexto"/>
              <w:spacing w:line="240" w:lineRule="auto"/>
              <w:jc w:val="right"/>
            </w:pPr>
            <w:r>
              <w:t>13.652</w:t>
            </w:r>
          </w:p>
        </w:tc>
        <w:tc>
          <w:tcPr>
            <w:tcW w:w="992" w:type="dxa"/>
            <w:tcBorders>
              <w:top w:val="single" w:sz="2" w:space="0" w:color="auto"/>
              <w:bottom w:val="single" w:sz="4" w:space="0" w:color="auto"/>
            </w:tcBorders>
            <w:vAlign w:val="bottom"/>
          </w:tcPr>
          <w:p w14:paraId="35636B21" w14:textId="1504E437" w:rsidR="00D2611E" w:rsidRDefault="00D2611E" w:rsidP="002F7255">
            <w:pPr>
              <w:pStyle w:val="cuatexto"/>
              <w:spacing w:line="240" w:lineRule="auto"/>
              <w:jc w:val="right"/>
            </w:pPr>
            <w:r>
              <w:t>89.806</w:t>
            </w:r>
          </w:p>
        </w:tc>
      </w:tr>
      <w:tr w:rsidR="00D2611E" w:rsidRPr="00F17F15" w14:paraId="4778C62E" w14:textId="4211933A" w:rsidTr="002F7255">
        <w:trPr>
          <w:trHeight w:val="255"/>
        </w:trPr>
        <w:tc>
          <w:tcPr>
            <w:tcW w:w="1565" w:type="dxa"/>
            <w:shd w:val="clear" w:color="auto" w:fill="8DB3E2" w:themeFill="text2" w:themeFillTint="66"/>
            <w:noWrap/>
            <w:vAlign w:val="center"/>
            <w:hideMark/>
          </w:tcPr>
          <w:p w14:paraId="498137D8" w14:textId="77777777" w:rsidR="00D2611E" w:rsidRPr="00F17F15" w:rsidRDefault="00D2611E" w:rsidP="002F7255">
            <w:pPr>
              <w:pStyle w:val="cuadroCabe"/>
              <w:spacing w:line="240" w:lineRule="auto"/>
            </w:pPr>
            <w:r>
              <w:t xml:space="preserve">Total </w:t>
            </w:r>
          </w:p>
        </w:tc>
        <w:tc>
          <w:tcPr>
            <w:tcW w:w="891" w:type="dxa"/>
            <w:shd w:val="clear" w:color="auto" w:fill="8DB3E2" w:themeFill="text2" w:themeFillTint="66"/>
            <w:noWrap/>
            <w:vAlign w:val="center"/>
            <w:hideMark/>
          </w:tcPr>
          <w:p w14:paraId="7D4836D3" w14:textId="7BF0F693" w:rsidR="00D2611E" w:rsidRPr="00F17F15" w:rsidRDefault="00D2611E" w:rsidP="002F7255">
            <w:pPr>
              <w:pStyle w:val="cuadroCabe"/>
              <w:spacing w:line="240" w:lineRule="auto"/>
              <w:jc w:val="right"/>
            </w:pPr>
            <w:r>
              <w:t>64.602</w:t>
            </w:r>
          </w:p>
        </w:tc>
        <w:tc>
          <w:tcPr>
            <w:tcW w:w="892" w:type="dxa"/>
            <w:shd w:val="clear" w:color="auto" w:fill="8DB3E2" w:themeFill="text2" w:themeFillTint="66"/>
            <w:noWrap/>
            <w:vAlign w:val="center"/>
            <w:hideMark/>
          </w:tcPr>
          <w:p w14:paraId="566C494B" w14:textId="734F1DED" w:rsidR="00D2611E" w:rsidRPr="00F17F15" w:rsidRDefault="00D2611E" w:rsidP="002F7255">
            <w:pPr>
              <w:pStyle w:val="cuadroCabe"/>
              <w:spacing w:line="240" w:lineRule="auto"/>
              <w:jc w:val="right"/>
            </w:pPr>
            <w:r>
              <w:t>51.876</w:t>
            </w:r>
          </w:p>
        </w:tc>
        <w:tc>
          <w:tcPr>
            <w:tcW w:w="892" w:type="dxa"/>
            <w:shd w:val="clear" w:color="auto" w:fill="8DB3E2" w:themeFill="text2" w:themeFillTint="66"/>
            <w:noWrap/>
            <w:vAlign w:val="center"/>
            <w:hideMark/>
          </w:tcPr>
          <w:p w14:paraId="134499D7" w14:textId="3FA42ED6" w:rsidR="00D2611E" w:rsidRPr="00F17F15" w:rsidRDefault="00D2611E" w:rsidP="002F7255">
            <w:pPr>
              <w:pStyle w:val="cuadroCabe"/>
              <w:spacing w:line="240" w:lineRule="auto"/>
              <w:jc w:val="right"/>
            </w:pPr>
            <w:r>
              <w:t>88.524</w:t>
            </w:r>
          </w:p>
        </w:tc>
        <w:tc>
          <w:tcPr>
            <w:tcW w:w="891" w:type="dxa"/>
            <w:shd w:val="clear" w:color="auto" w:fill="8DB3E2" w:themeFill="text2" w:themeFillTint="66"/>
            <w:noWrap/>
            <w:vAlign w:val="center"/>
            <w:hideMark/>
          </w:tcPr>
          <w:p w14:paraId="49CE8D8B" w14:textId="255A011F" w:rsidR="00D2611E" w:rsidRPr="00F17F15" w:rsidRDefault="00D2611E" w:rsidP="002F7255">
            <w:pPr>
              <w:pStyle w:val="cuadroCabe"/>
              <w:spacing w:line="240" w:lineRule="auto"/>
              <w:jc w:val="right"/>
            </w:pPr>
            <w:r>
              <w:t>90.777</w:t>
            </w:r>
          </w:p>
        </w:tc>
        <w:tc>
          <w:tcPr>
            <w:tcW w:w="892" w:type="dxa"/>
            <w:shd w:val="clear" w:color="auto" w:fill="8DB3E2" w:themeFill="text2" w:themeFillTint="66"/>
            <w:noWrap/>
            <w:vAlign w:val="center"/>
            <w:hideMark/>
          </w:tcPr>
          <w:p w14:paraId="1418EF6E" w14:textId="0C54DE26" w:rsidR="00D2611E" w:rsidRPr="00F17F15" w:rsidRDefault="00D2611E" w:rsidP="002F7255">
            <w:pPr>
              <w:pStyle w:val="cuadroCabe"/>
              <w:spacing w:line="240" w:lineRule="auto"/>
              <w:jc w:val="right"/>
            </w:pPr>
            <w:r>
              <w:t>155.137</w:t>
            </w:r>
          </w:p>
        </w:tc>
        <w:tc>
          <w:tcPr>
            <w:tcW w:w="892" w:type="dxa"/>
            <w:shd w:val="clear" w:color="auto" w:fill="8DB3E2" w:themeFill="text2" w:themeFillTint="66"/>
            <w:noWrap/>
            <w:vAlign w:val="center"/>
            <w:hideMark/>
          </w:tcPr>
          <w:p w14:paraId="1BA611F3" w14:textId="4DA60351" w:rsidR="00D2611E" w:rsidRPr="00F17F15" w:rsidRDefault="00D2611E" w:rsidP="002F7255">
            <w:pPr>
              <w:pStyle w:val="cuadroCabe"/>
              <w:spacing w:line="240" w:lineRule="auto"/>
              <w:jc w:val="right"/>
            </w:pPr>
            <w:r>
              <w:t>18.453</w:t>
            </w:r>
          </w:p>
        </w:tc>
        <w:tc>
          <w:tcPr>
            <w:tcW w:w="892" w:type="dxa"/>
            <w:shd w:val="clear" w:color="auto" w:fill="8DB3E2" w:themeFill="text2" w:themeFillTint="66"/>
            <w:vAlign w:val="center"/>
          </w:tcPr>
          <w:p w14:paraId="4D0B5997" w14:textId="13D2EEFA" w:rsidR="00D2611E" w:rsidRPr="00F17F15" w:rsidRDefault="00D2611E" w:rsidP="002F7255">
            <w:pPr>
              <w:pStyle w:val="cuadroCabe"/>
              <w:spacing w:line="240" w:lineRule="auto"/>
              <w:jc w:val="right"/>
            </w:pPr>
            <w:r>
              <w:t>215.068</w:t>
            </w:r>
          </w:p>
        </w:tc>
        <w:tc>
          <w:tcPr>
            <w:tcW w:w="992" w:type="dxa"/>
            <w:shd w:val="clear" w:color="auto" w:fill="8DB3E2" w:themeFill="text2" w:themeFillTint="66"/>
            <w:vAlign w:val="center"/>
          </w:tcPr>
          <w:p w14:paraId="3749E16D" w14:textId="77B3C4C8" w:rsidR="00D2611E" w:rsidRDefault="00D2611E" w:rsidP="002F7255">
            <w:pPr>
              <w:pStyle w:val="cuadroCabe"/>
              <w:spacing w:line="240" w:lineRule="auto"/>
              <w:jc w:val="right"/>
            </w:pPr>
            <w:r w:rsidRPr="00B0739E">
              <w:t>684.437</w:t>
            </w:r>
          </w:p>
        </w:tc>
      </w:tr>
    </w:tbl>
    <w:p w14:paraId="48091AD6" w14:textId="4F023223" w:rsidR="00D2611E" w:rsidRPr="002A5DDC" w:rsidRDefault="00B0739E" w:rsidP="00015CE2">
      <w:pPr>
        <w:pStyle w:val="texto"/>
        <w:spacing w:before="240" w:after="140"/>
        <w:jc w:val="both"/>
        <w:rPr>
          <w:szCs w:val="26"/>
        </w:rPr>
      </w:pPr>
      <w:r>
        <w:t xml:space="preserve">El </w:t>
      </w:r>
      <w:r w:rsidRPr="002A5DDC">
        <w:rPr>
          <w:szCs w:val="26"/>
        </w:rPr>
        <w:t xml:space="preserve">gasto total en el periodo 2017-2023 en todo AP ascendió a 684.437 euros de los cuales el 80 por ciento se destinó a Pamplona, el 13 por ciento a Estella y el siete por </w:t>
      </w:r>
      <w:proofErr w:type="gramStart"/>
      <w:r w:rsidRPr="002A5DDC">
        <w:rPr>
          <w:szCs w:val="26"/>
        </w:rPr>
        <w:t>ciento restante</w:t>
      </w:r>
      <w:proofErr w:type="gramEnd"/>
      <w:r w:rsidRPr="002A5DDC">
        <w:rPr>
          <w:szCs w:val="26"/>
        </w:rPr>
        <w:t xml:space="preserve"> a Tudela.</w:t>
      </w:r>
    </w:p>
    <w:p w14:paraId="224A3EBC" w14:textId="478B9DF4" w:rsidR="00B0739E" w:rsidRPr="002A5DDC" w:rsidRDefault="6F88E980" w:rsidP="002A5DDC">
      <w:pPr>
        <w:pStyle w:val="texto"/>
        <w:spacing w:after="140"/>
        <w:jc w:val="both"/>
        <w:rPr>
          <w:szCs w:val="26"/>
        </w:rPr>
      </w:pPr>
      <w:r w:rsidRPr="002A5DDC">
        <w:rPr>
          <w:szCs w:val="26"/>
        </w:rPr>
        <w:t xml:space="preserve">Considerando que en 2017 se estimaron unas necesidades de 1,69 millones solo para Pamplona, </w:t>
      </w:r>
      <w:r w:rsidR="003A4A56" w:rsidRPr="002A5DDC">
        <w:rPr>
          <w:szCs w:val="26"/>
        </w:rPr>
        <w:t>los recursos destinados</w:t>
      </w:r>
      <w:r w:rsidRPr="002A5DDC">
        <w:rPr>
          <w:szCs w:val="26"/>
        </w:rPr>
        <w:t xml:space="preserve"> a cumplir con los requisitos de accesibilidad física a los edificios asistenciales de AP</w:t>
      </w:r>
      <w:r w:rsidR="003A4A56" w:rsidRPr="002A5DDC">
        <w:rPr>
          <w:szCs w:val="26"/>
        </w:rPr>
        <w:t xml:space="preserve"> no han sido suficientes</w:t>
      </w:r>
      <w:r w:rsidRPr="002A5DDC">
        <w:rPr>
          <w:szCs w:val="26"/>
        </w:rPr>
        <w:t>.</w:t>
      </w:r>
    </w:p>
    <w:p w14:paraId="5A8C6FD9" w14:textId="0FB32AD7" w:rsidR="00B0739E" w:rsidRDefault="00B0739E" w:rsidP="002A5DDC">
      <w:pPr>
        <w:pStyle w:val="texto"/>
        <w:spacing w:after="140"/>
        <w:jc w:val="both"/>
      </w:pPr>
      <w:r w:rsidRPr="002A5DDC">
        <w:rPr>
          <w:szCs w:val="26"/>
        </w:rPr>
        <w:t>Asimismo, señalamos que estos gastos no están concentrados en una única partida presupuestaria</w:t>
      </w:r>
      <w:r>
        <w:t xml:space="preserve"> que permita hacer un seguimiento adecuado sobre los recursos destinados a mejorar la accesibilidad. </w:t>
      </w:r>
    </w:p>
    <w:p w14:paraId="59B50981" w14:textId="28D8F0A3" w:rsidR="00F602D1" w:rsidRDefault="00F602D1" w:rsidP="002A5DDC">
      <w:pPr>
        <w:pStyle w:val="texto"/>
        <w:spacing w:after="140"/>
        <w:jc w:val="both"/>
      </w:pPr>
      <w:r>
        <w:t xml:space="preserve">En </w:t>
      </w:r>
      <w:r w:rsidRPr="7B5CD166">
        <w:rPr>
          <w:b/>
          <w:bCs/>
        </w:rPr>
        <w:t>definitiva</w:t>
      </w:r>
      <w:r>
        <w:t xml:space="preserve">, </w:t>
      </w:r>
      <w:r w:rsidR="031F6B30">
        <w:t xml:space="preserve">sobre el </w:t>
      </w:r>
      <w:r w:rsidR="79327821">
        <w:t>quinto y último</w:t>
      </w:r>
      <w:r w:rsidR="031F6B30">
        <w:t xml:space="preserve"> objetivo, </w:t>
      </w:r>
      <w:r>
        <w:t xml:space="preserve">la accesibilidad física de los edificios asistenciales en AP no cumple en todos los casos con las dimensiones analizadas siendo necesaria una mayor inversión en las infraestructuras que mejore las deficiencias señaladas. </w:t>
      </w:r>
    </w:p>
    <w:p w14:paraId="7F48D87E" w14:textId="2FABF325" w:rsidR="001E1226" w:rsidRDefault="001E1226">
      <w:pPr>
        <w:rPr>
          <w:rFonts w:ascii="Arial" w:hAnsi="Arial"/>
          <w:b/>
          <w:color w:val="000000"/>
          <w:kern w:val="28"/>
          <w:sz w:val="25"/>
          <w:szCs w:val="26"/>
        </w:rPr>
      </w:pPr>
      <w:r>
        <w:br w:type="page"/>
      </w:r>
    </w:p>
    <w:p w14:paraId="207BB958" w14:textId="12D46E66" w:rsidR="00C6350C" w:rsidRPr="009A5142" w:rsidRDefault="55CE1F63" w:rsidP="009A5142">
      <w:pPr>
        <w:pStyle w:val="atitulo1"/>
      </w:pPr>
      <w:bookmarkStart w:id="61" w:name="_Toc175899506"/>
      <w:bookmarkEnd w:id="57"/>
      <w:bookmarkEnd w:id="58"/>
      <w:r w:rsidRPr="009A5142">
        <w:lastRenderedPageBreak/>
        <w:t>Anexos</w:t>
      </w:r>
      <w:bookmarkEnd w:id="61"/>
    </w:p>
    <w:p w14:paraId="7E3A6AA1" w14:textId="15C4B8C1" w:rsidR="002A11CA" w:rsidRPr="009A5142" w:rsidRDefault="002A11CA" w:rsidP="009A5142">
      <w:pPr>
        <w:pStyle w:val="atitulo1"/>
      </w:pPr>
      <w:bookmarkStart w:id="62" w:name="_Toc136885525"/>
      <w:bookmarkStart w:id="63" w:name="_Toc175899507"/>
      <w:r w:rsidRPr="009A5142">
        <w:t xml:space="preserve">Anexo 1. </w:t>
      </w:r>
      <w:bookmarkEnd w:id="62"/>
      <w:r w:rsidR="00076D47" w:rsidRPr="009A5142">
        <w:t>Relación de centros</w:t>
      </w:r>
      <w:r w:rsidR="0078389E" w:rsidRPr="009A5142">
        <w:t xml:space="preserve"> de salud</w:t>
      </w:r>
      <w:r w:rsidR="00076D47" w:rsidRPr="009A5142">
        <w:t xml:space="preserve"> incluidos en las muestras analizadas</w:t>
      </w:r>
      <w:bookmarkEnd w:id="63"/>
    </w:p>
    <w:p w14:paraId="44B771A8" w14:textId="36E43FCB" w:rsidR="00076D47" w:rsidRPr="00E05B80" w:rsidRDefault="009C3A08" w:rsidP="009C3A08">
      <w:pPr>
        <w:pStyle w:val="atitulo2"/>
      </w:pPr>
      <w:bookmarkStart w:id="64" w:name="_Toc175899508"/>
      <w:r>
        <w:t xml:space="preserve">1.1 </w:t>
      </w:r>
      <w:r w:rsidR="00076D47" w:rsidRPr="00E05B80">
        <w:t>Muestra de 31 centros</w:t>
      </w:r>
      <w:r w:rsidR="005553A9" w:rsidRPr="00E05B80">
        <w:t xml:space="preserve"> de salud</w:t>
      </w:r>
      <w:r w:rsidR="00076D47" w:rsidRPr="00E05B80">
        <w:t xml:space="preserve"> incluidos en el análisis de las llamadas telefónicas recibidas en los mismos durante la semana del 11 al 15 de marzo de 2024</w:t>
      </w:r>
      <w:bookmarkEnd w:id="64"/>
    </w:p>
    <w:p w14:paraId="6A4CD4D9" w14:textId="2A20F503"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02AEA">
        <w:rPr>
          <w:szCs w:val="26"/>
        </w:rPr>
        <w:t>Alsasua</w:t>
      </w:r>
      <w:r w:rsidR="31C581F7" w:rsidRPr="00502AEA">
        <w:rPr>
          <w:szCs w:val="26"/>
        </w:rPr>
        <w:t>.</w:t>
      </w:r>
    </w:p>
    <w:p w14:paraId="208E6B4A" w14:textId="6B3125E5"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proofErr w:type="spellStart"/>
      <w:r w:rsidRPr="00502AEA">
        <w:rPr>
          <w:szCs w:val="26"/>
        </w:rPr>
        <w:t>Ansoain</w:t>
      </w:r>
      <w:proofErr w:type="spellEnd"/>
      <w:r w:rsidR="31C581F7" w:rsidRPr="00502AEA">
        <w:rPr>
          <w:szCs w:val="26"/>
        </w:rPr>
        <w:t>.</w:t>
      </w:r>
    </w:p>
    <w:p w14:paraId="12B6C349" w14:textId="6930D640"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02AEA">
        <w:rPr>
          <w:szCs w:val="26"/>
        </w:rPr>
        <w:t>Aranguren</w:t>
      </w:r>
      <w:r w:rsidR="31C581F7" w:rsidRPr="00502AEA">
        <w:rPr>
          <w:szCs w:val="26"/>
        </w:rPr>
        <w:t>.</w:t>
      </w:r>
    </w:p>
    <w:p w14:paraId="086E935A" w14:textId="22BCDF05"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proofErr w:type="spellStart"/>
      <w:r w:rsidRPr="00502AEA">
        <w:rPr>
          <w:szCs w:val="26"/>
        </w:rPr>
        <w:t>Ardoi</w:t>
      </w:r>
      <w:proofErr w:type="spellEnd"/>
      <w:r w:rsidR="31C581F7" w:rsidRPr="00502AEA">
        <w:rPr>
          <w:szCs w:val="26"/>
        </w:rPr>
        <w:t>.</w:t>
      </w:r>
    </w:p>
    <w:p w14:paraId="15179048" w14:textId="1660AAE3"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proofErr w:type="spellStart"/>
      <w:r w:rsidRPr="00502AEA">
        <w:rPr>
          <w:szCs w:val="26"/>
        </w:rPr>
        <w:t>Azpilagaña</w:t>
      </w:r>
      <w:proofErr w:type="spellEnd"/>
      <w:r w:rsidR="31C581F7" w:rsidRPr="00502AEA">
        <w:rPr>
          <w:szCs w:val="26"/>
        </w:rPr>
        <w:t>.</w:t>
      </w:r>
    </w:p>
    <w:p w14:paraId="4406D08E" w14:textId="6F26CF96"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02AEA">
        <w:rPr>
          <w:szCs w:val="26"/>
        </w:rPr>
        <w:t>Barañain I</w:t>
      </w:r>
      <w:r w:rsidR="31C581F7" w:rsidRPr="00502AEA">
        <w:rPr>
          <w:szCs w:val="26"/>
        </w:rPr>
        <w:t>.</w:t>
      </w:r>
    </w:p>
    <w:p w14:paraId="547BAC7B" w14:textId="379F2D94"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02AEA">
        <w:rPr>
          <w:szCs w:val="26"/>
        </w:rPr>
        <w:t>Barañain II</w:t>
      </w:r>
      <w:r w:rsidR="31C581F7" w:rsidRPr="00502AEA">
        <w:rPr>
          <w:szCs w:val="26"/>
        </w:rPr>
        <w:t>.</w:t>
      </w:r>
    </w:p>
    <w:p w14:paraId="2794BCCF" w14:textId="1D500417"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02AEA">
        <w:rPr>
          <w:szCs w:val="26"/>
        </w:rPr>
        <w:t>Berriozar</w:t>
      </w:r>
      <w:r w:rsidR="31C581F7" w:rsidRPr="00502AEA">
        <w:rPr>
          <w:szCs w:val="26"/>
        </w:rPr>
        <w:t>.</w:t>
      </w:r>
    </w:p>
    <w:p w14:paraId="101C07AD" w14:textId="127678F9"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02AEA">
        <w:rPr>
          <w:szCs w:val="26"/>
        </w:rPr>
        <w:t>Burlada</w:t>
      </w:r>
      <w:r w:rsidR="31C581F7" w:rsidRPr="00502AEA">
        <w:rPr>
          <w:szCs w:val="26"/>
        </w:rPr>
        <w:t>.</w:t>
      </w:r>
    </w:p>
    <w:p w14:paraId="1E5F2D59" w14:textId="4EDE51BE"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proofErr w:type="spellStart"/>
      <w:r w:rsidRPr="00502AEA">
        <w:rPr>
          <w:szCs w:val="26"/>
        </w:rPr>
        <w:t>Buztintxuri</w:t>
      </w:r>
      <w:proofErr w:type="spellEnd"/>
      <w:r w:rsidR="31C581F7" w:rsidRPr="00502AEA">
        <w:rPr>
          <w:szCs w:val="26"/>
        </w:rPr>
        <w:t>.</w:t>
      </w:r>
    </w:p>
    <w:p w14:paraId="445B7D55" w14:textId="1C5D1D7F"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02AEA">
        <w:rPr>
          <w:szCs w:val="26"/>
        </w:rPr>
        <w:t>Casco</w:t>
      </w:r>
      <w:r w:rsidR="00B761B6" w:rsidRPr="00502AEA">
        <w:rPr>
          <w:szCs w:val="26"/>
        </w:rPr>
        <w:t xml:space="preserve"> </w:t>
      </w:r>
      <w:r w:rsidRPr="00502AEA">
        <w:rPr>
          <w:szCs w:val="26"/>
        </w:rPr>
        <w:t>Viejo</w:t>
      </w:r>
      <w:r w:rsidR="31C581F7" w:rsidRPr="00502AEA">
        <w:rPr>
          <w:szCs w:val="26"/>
        </w:rPr>
        <w:t>.</w:t>
      </w:r>
    </w:p>
    <w:p w14:paraId="04E40318" w14:textId="2427D7B3"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proofErr w:type="spellStart"/>
      <w:r w:rsidRPr="00502AEA">
        <w:rPr>
          <w:szCs w:val="26"/>
        </w:rPr>
        <w:t>Chantrea</w:t>
      </w:r>
      <w:proofErr w:type="spellEnd"/>
      <w:r w:rsidR="31C581F7" w:rsidRPr="00502AEA">
        <w:rPr>
          <w:szCs w:val="26"/>
        </w:rPr>
        <w:t>.</w:t>
      </w:r>
    </w:p>
    <w:p w14:paraId="3A5761B2" w14:textId="7A48138F"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02AEA">
        <w:rPr>
          <w:szCs w:val="26"/>
        </w:rPr>
        <w:t>Zizur</w:t>
      </w:r>
      <w:r w:rsidR="31C581F7" w:rsidRPr="00502AEA">
        <w:rPr>
          <w:szCs w:val="26"/>
        </w:rPr>
        <w:t>.</w:t>
      </w:r>
    </w:p>
    <w:p w14:paraId="454BC96C" w14:textId="2B7D7958"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proofErr w:type="spellStart"/>
      <w:r w:rsidRPr="00502AEA">
        <w:rPr>
          <w:szCs w:val="26"/>
        </w:rPr>
        <w:t>Doneztebe</w:t>
      </w:r>
      <w:proofErr w:type="spellEnd"/>
      <w:r w:rsidR="2EBF25A4" w:rsidRPr="00502AEA">
        <w:rPr>
          <w:szCs w:val="26"/>
        </w:rPr>
        <w:t>.</w:t>
      </w:r>
    </w:p>
    <w:p w14:paraId="077B1352" w14:textId="77DEE3D3"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proofErr w:type="spellStart"/>
      <w:r w:rsidRPr="00502AEA">
        <w:rPr>
          <w:szCs w:val="26"/>
        </w:rPr>
        <w:t>Ermitagaña</w:t>
      </w:r>
      <w:proofErr w:type="spellEnd"/>
      <w:r w:rsidR="31C581F7" w:rsidRPr="00502AEA">
        <w:rPr>
          <w:szCs w:val="26"/>
        </w:rPr>
        <w:t>.</w:t>
      </w:r>
    </w:p>
    <w:p w14:paraId="17A0F786" w14:textId="5ACEF9B0" w:rsidR="005553A9" w:rsidRPr="00502AEA" w:rsidRDefault="4A7A17E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proofErr w:type="spellStart"/>
      <w:r w:rsidRPr="00502AEA">
        <w:rPr>
          <w:szCs w:val="26"/>
        </w:rPr>
        <w:t>Echavacoiz</w:t>
      </w:r>
      <w:proofErr w:type="spellEnd"/>
      <w:r w:rsidR="31C581F7" w:rsidRPr="00502AEA">
        <w:rPr>
          <w:szCs w:val="26"/>
        </w:rPr>
        <w:t>.</w:t>
      </w:r>
    </w:p>
    <w:p w14:paraId="15449524" w14:textId="28062F44"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02AEA">
        <w:rPr>
          <w:szCs w:val="26"/>
        </w:rPr>
        <w:t>Huarte</w:t>
      </w:r>
      <w:r w:rsidR="31C581F7" w:rsidRPr="00502AEA">
        <w:rPr>
          <w:szCs w:val="26"/>
        </w:rPr>
        <w:t>.</w:t>
      </w:r>
    </w:p>
    <w:p w14:paraId="031A482B" w14:textId="62BB61FC"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02AEA">
        <w:rPr>
          <w:szCs w:val="26"/>
        </w:rPr>
        <w:t>Iturrama</w:t>
      </w:r>
      <w:r w:rsidR="31C581F7" w:rsidRPr="00502AEA">
        <w:rPr>
          <w:szCs w:val="26"/>
        </w:rPr>
        <w:t>.</w:t>
      </w:r>
    </w:p>
    <w:p w14:paraId="224F550B" w14:textId="1F2DFFBB"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proofErr w:type="spellStart"/>
      <w:r w:rsidRPr="00502AEA">
        <w:rPr>
          <w:szCs w:val="26"/>
        </w:rPr>
        <w:t>Lezkairu</w:t>
      </w:r>
      <w:proofErr w:type="spellEnd"/>
      <w:r w:rsidR="31C581F7" w:rsidRPr="00502AEA">
        <w:rPr>
          <w:szCs w:val="26"/>
        </w:rPr>
        <w:t>.</w:t>
      </w:r>
    </w:p>
    <w:p w14:paraId="587E3C0C" w14:textId="79FA80C9"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proofErr w:type="spellStart"/>
      <w:r w:rsidRPr="00502AEA">
        <w:rPr>
          <w:szCs w:val="26"/>
        </w:rPr>
        <w:t>Mendillorri</w:t>
      </w:r>
      <w:proofErr w:type="spellEnd"/>
      <w:r w:rsidR="31C581F7" w:rsidRPr="00502AEA">
        <w:rPr>
          <w:szCs w:val="26"/>
        </w:rPr>
        <w:t>.</w:t>
      </w:r>
    </w:p>
    <w:p w14:paraId="7DD279EA" w14:textId="53273529"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02AEA">
        <w:rPr>
          <w:szCs w:val="26"/>
        </w:rPr>
        <w:t>Milagrosa</w:t>
      </w:r>
      <w:r w:rsidR="31C581F7" w:rsidRPr="00502AEA">
        <w:rPr>
          <w:szCs w:val="26"/>
        </w:rPr>
        <w:t>.</w:t>
      </w:r>
    </w:p>
    <w:p w14:paraId="0E9BF2E2" w14:textId="7C9B104B"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02AEA">
        <w:rPr>
          <w:szCs w:val="26"/>
        </w:rPr>
        <w:t>Noain</w:t>
      </w:r>
      <w:r w:rsidR="31C581F7" w:rsidRPr="00502AEA">
        <w:rPr>
          <w:szCs w:val="26"/>
        </w:rPr>
        <w:t>.</w:t>
      </w:r>
    </w:p>
    <w:p w14:paraId="0FC178BC" w14:textId="13A5342F"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02AEA">
        <w:rPr>
          <w:szCs w:val="26"/>
        </w:rPr>
        <w:t>Peralta</w:t>
      </w:r>
      <w:r w:rsidR="31C581F7" w:rsidRPr="00502AEA">
        <w:rPr>
          <w:szCs w:val="26"/>
        </w:rPr>
        <w:t>.</w:t>
      </w:r>
    </w:p>
    <w:p w14:paraId="0C41735B" w14:textId="7FC1140C"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proofErr w:type="spellStart"/>
      <w:r w:rsidRPr="00502AEA">
        <w:rPr>
          <w:szCs w:val="26"/>
        </w:rPr>
        <w:t>Rochapea</w:t>
      </w:r>
      <w:proofErr w:type="spellEnd"/>
      <w:r w:rsidR="31C581F7" w:rsidRPr="00502AEA">
        <w:rPr>
          <w:szCs w:val="26"/>
        </w:rPr>
        <w:t>.</w:t>
      </w:r>
    </w:p>
    <w:p w14:paraId="45F3203B" w14:textId="56DE89C2"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02AEA">
        <w:rPr>
          <w:szCs w:val="26"/>
        </w:rPr>
        <w:t>San Jorge</w:t>
      </w:r>
      <w:r w:rsidR="31C581F7" w:rsidRPr="00502AEA">
        <w:rPr>
          <w:szCs w:val="26"/>
        </w:rPr>
        <w:t>.</w:t>
      </w:r>
    </w:p>
    <w:p w14:paraId="1B285DCA" w14:textId="587BCA47"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02AEA">
        <w:rPr>
          <w:szCs w:val="26"/>
        </w:rPr>
        <w:t>San Juan</w:t>
      </w:r>
      <w:r w:rsidR="31C581F7" w:rsidRPr="00502AEA">
        <w:rPr>
          <w:szCs w:val="26"/>
        </w:rPr>
        <w:t>.</w:t>
      </w:r>
    </w:p>
    <w:p w14:paraId="76A2C680" w14:textId="1D9E3EB4"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02AEA">
        <w:rPr>
          <w:szCs w:val="26"/>
        </w:rPr>
        <w:t>Sarriguren</w:t>
      </w:r>
      <w:r w:rsidR="31C581F7" w:rsidRPr="00502AEA">
        <w:rPr>
          <w:szCs w:val="26"/>
        </w:rPr>
        <w:t>.</w:t>
      </w:r>
    </w:p>
    <w:p w14:paraId="3947F9AD" w14:textId="11EFDBBF"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02AEA">
        <w:rPr>
          <w:szCs w:val="26"/>
        </w:rPr>
        <w:t>Segundo Ensanche</w:t>
      </w:r>
      <w:r w:rsidR="31C581F7" w:rsidRPr="00502AEA">
        <w:rPr>
          <w:szCs w:val="26"/>
        </w:rPr>
        <w:t>.</w:t>
      </w:r>
    </w:p>
    <w:p w14:paraId="5DA61E93" w14:textId="46957634"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02AEA">
        <w:rPr>
          <w:szCs w:val="26"/>
        </w:rPr>
        <w:t>Tafalla</w:t>
      </w:r>
      <w:r w:rsidR="31C581F7" w:rsidRPr="00502AEA">
        <w:rPr>
          <w:szCs w:val="26"/>
        </w:rPr>
        <w:t>.</w:t>
      </w:r>
    </w:p>
    <w:p w14:paraId="48EFD3D4" w14:textId="266AB23A"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02AEA">
        <w:rPr>
          <w:szCs w:val="26"/>
        </w:rPr>
        <w:t>Tudela</w:t>
      </w:r>
      <w:r w:rsidR="000B314E">
        <w:rPr>
          <w:szCs w:val="26"/>
        </w:rPr>
        <w:t xml:space="preserve"> Este</w:t>
      </w:r>
      <w:r w:rsidR="31C581F7" w:rsidRPr="00502AEA">
        <w:rPr>
          <w:szCs w:val="26"/>
        </w:rPr>
        <w:t>.</w:t>
      </w:r>
    </w:p>
    <w:p w14:paraId="3CD62CEF" w14:textId="0384F031" w:rsidR="005553A9" w:rsidRPr="00E05B80"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rsidRPr="00502AEA">
        <w:rPr>
          <w:szCs w:val="26"/>
        </w:rPr>
        <w:t>Villava</w:t>
      </w:r>
      <w:r w:rsidR="31C581F7">
        <w:t>.</w:t>
      </w:r>
    </w:p>
    <w:p w14:paraId="357840F1" w14:textId="44788501" w:rsidR="005553A9" w:rsidRPr="00E05B80" w:rsidRDefault="009C3A08" w:rsidP="009C3A08">
      <w:pPr>
        <w:pStyle w:val="atitulo2"/>
        <w:spacing w:before="240"/>
      </w:pPr>
      <w:bookmarkStart w:id="65" w:name="_Toc175899509"/>
      <w:r>
        <w:lastRenderedPageBreak/>
        <w:t xml:space="preserve">1.2 </w:t>
      </w:r>
      <w:r w:rsidR="09D6B6C3" w:rsidRPr="6CEC54BD">
        <w:t>Muestra de cinco centros incluidos en el análisis del abono de productividad en enero de 2023</w:t>
      </w:r>
      <w:bookmarkEnd w:id="65"/>
    </w:p>
    <w:p w14:paraId="0886EB08" w14:textId="0B7DC31C"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proofErr w:type="spellStart"/>
      <w:r w:rsidRPr="00502AEA">
        <w:rPr>
          <w:szCs w:val="26"/>
        </w:rPr>
        <w:t>Buztintxuri</w:t>
      </w:r>
      <w:proofErr w:type="spellEnd"/>
      <w:r w:rsidR="75FE5FA8" w:rsidRPr="00502AEA">
        <w:rPr>
          <w:szCs w:val="26"/>
        </w:rPr>
        <w:t>.</w:t>
      </w:r>
    </w:p>
    <w:p w14:paraId="04F7A964" w14:textId="77777777" w:rsidR="008539E5" w:rsidRPr="00502AEA" w:rsidRDefault="75FE5FA8"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02AEA">
        <w:rPr>
          <w:szCs w:val="26"/>
        </w:rPr>
        <w:t>Burguete.</w:t>
      </w:r>
    </w:p>
    <w:p w14:paraId="7D3BA033" w14:textId="77777777" w:rsidR="008539E5"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02AEA">
        <w:rPr>
          <w:szCs w:val="26"/>
        </w:rPr>
        <w:t>San Adrián</w:t>
      </w:r>
      <w:r w:rsidR="75FE5FA8" w:rsidRPr="00502AEA">
        <w:rPr>
          <w:szCs w:val="26"/>
        </w:rPr>
        <w:t>.</w:t>
      </w:r>
    </w:p>
    <w:p w14:paraId="614A842D" w14:textId="77777777" w:rsidR="008539E5"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502AEA">
        <w:rPr>
          <w:szCs w:val="26"/>
        </w:rPr>
        <w:t>Iturrama</w:t>
      </w:r>
      <w:r w:rsidR="75FE5FA8" w:rsidRPr="00502AEA">
        <w:rPr>
          <w:szCs w:val="26"/>
        </w:rPr>
        <w:t>.</w:t>
      </w:r>
    </w:p>
    <w:p w14:paraId="38CC9A43" w14:textId="5EFA9143" w:rsidR="00E05B80" w:rsidRDefault="0EFB4DD1" w:rsidP="003011CC">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rsidRPr="00502AEA">
        <w:rPr>
          <w:szCs w:val="26"/>
        </w:rPr>
        <w:t>Valtierra</w:t>
      </w:r>
      <w:r>
        <w:t>.</w:t>
      </w:r>
      <w:r w:rsidR="75FE5FA8">
        <w:t xml:space="preserve"> </w:t>
      </w:r>
    </w:p>
    <w:p w14:paraId="5340F6B2" w14:textId="77777777" w:rsidR="00424B36" w:rsidRDefault="00424B36">
      <w:pPr>
        <w:rPr>
          <w:rFonts w:ascii="Helvetica LT Std" w:hAnsi="Helvetica LT Std"/>
          <w:spacing w:val="6"/>
          <w:sz w:val="19"/>
        </w:rPr>
      </w:pPr>
      <w:r>
        <w:rPr>
          <w:b/>
          <w:caps/>
          <w:spacing w:val="6"/>
        </w:rPr>
        <w:br w:type="page"/>
      </w:r>
    </w:p>
    <w:p w14:paraId="2C57017E" w14:textId="0542158A" w:rsidR="00FF22B1" w:rsidRDefault="00FF22B1" w:rsidP="009C3A08">
      <w:pPr>
        <w:pStyle w:val="atitulo1"/>
      </w:pPr>
      <w:bookmarkStart w:id="66" w:name="_Toc175899510"/>
      <w:r>
        <w:lastRenderedPageBreak/>
        <w:t xml:space="preserve">Anexo 2. Organigrama </w:t>
      </w:r>
      <w:r w:rsidR="002D26D5">
        <w:t>de Atención Primaria</w:t>
      </w:r>
      <w:r>
        <w:t xml:space="preserve"> por área</w:t>
      </w:r>
      <w:r w:rsidR="5A6FA747">
        <w:t>s de salud</w:t>
      </w:r>
      <w:bookmarkEnd w:id="66"/>
      <w:r>
        <w:t xml:space="preserve"> </w:t>
      </w:r>
    </w:p>
    <w:p w14:paraId="3A6F4D8A" w14:textId="6E7A32FF" w:rsidR="00FF22B1" w:rsidRDefault="00FF22B1">
      <w:r>
        <w:rPr>
          <w:noProof/>
          <w:color w:val="2B579A"/>
          <w:shd w:val="clear" w:color="auto" w:fill="E6E6E6"/>
        </w:rPr>
        <w:drawing>
          <wp:inline distT="0" distB="0" distL="0" distR="0" wp14:anchorId="4120BB53" wp14:editId="16051C43">
            <wp:extent cx="5581015" cy="3224092"/>
            <wp:effectExtent l="0" t="0" r="635" b="0"/>
            <wp:docPr id="1765625218" name="Imagen 176562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81015" cy="3224092"/>
                    </a:xfrm>
                    <a:prstGeom prst="rect">
                      <a:avLst/>
                    </a:prstGeom>
                  </pic:spPr>
                </pic:pic>
              </a:graphicData>
            </a:graphic>
          </wp:inline>
        </w:drawing>
      </w:r>
    </w:p>
    <w:p w14:paraId="1204F0FE" w14:textId="5E8AF623" w:rsidR="00800BA8" w:rsidRDefault="00FF22B1">
      <w:r>
        <w:rPr>
          <w:noProof/>
          <w:color w:val="2B579A"/>
          <w:shd w:val="clear" w:color="auto" w:fill="E6E6E6"/>
        </w:rPr>
        <w:drawing>
          <wp:inline distT="0" distB="0" distL="0" distR="0" wp14:anchorId="1E460D85" wp14:editId="0082E6E3">
            <wp:extent cx="5579745" cy="2476304"/>
            <wp:effectExtent l="0" t="0" r="1905" b="635"/>
            <wp:docPr id="1765625220" name="Imagen 176562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92584" cy="2482002"/>
                    </a:xfrm>
                    <a:prstGeom prst="rect">
                      <a:avLst/>
                    </a:prstGeom>
                  </pic:spPr>
                </pic:pic>
              </a:graphicData>
            </a:graphic>
          </wp:inline>
        </w:drawing>
      </w:r>
    </w:p>
    <w:p w14:paraId="202DC104" w14:textId="77777777" w:rsidR="009553B4" w:rsidRDefault="009553B4"/>
    <w:p w14:paraId="67218341" w14:textId="77777777" w:rsidR="003011CC" w:rsidRDefault="00FF22B1">
      <w:r>
        <w:rPr>
          <w:noProof/>
          <w:color w:val="2B579A"/>
          <w:shd w:val="clear" w:color="auto" w:fill="E6E6E6"/>
        </w:rPr>
        <w:drawing>
          <wp:inline distT="0" distB="0" distL="0" distR="0" wp14:anchorId="0F52ADCE" wp14:editId="74B3A6C5">
            <wp:extent cx="5581015" cy="2114133"/>
            <wp:effectExtent l="0" t="0" r="635" b="635"/>
            <wp:docPr id="1765625221" name="Imagen 176562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81015" cy="2114133"/>
                    </a:xfrm>
                    <a:prstGeom prst="rect">
                      <a:avLst/>
                    </a:prstGeom>
                  </pic:spPr>
                </pic:pic>
              </a:graphicData>
            </a:graphic>
          </wp:inline>
        </w:drawing>
      </w:r>
    </w:p>
    <w:p w14:paraId="2FDC5D16" w14:textId="7AB57572" w:rsidR="009553B4" w:rsidRDefault="009553B4">
      <w:r>
        <w:br w:type="page"/>
      </w:r>
    </w:p>
    <w:p w14:paraId="508DAEA8" w14:textId="272892CA" w:rsidR="00F365F1" w:rsidRDefault="05C1A18F" w:rsidP="00424B36">
      <w:pPr>
        <w:pStyle w:val="atitulo1"/>
      </w:pPr>
      <w:bookmarkStart w:id="67" w:name="_Toc175899511"/>
      <w:r>
        <w:lastRenderedPageBreak/>
        <w:t>Anexo 3</w:t>
      </w:r>
      <w:r w:rsidR="64E31EE3">
        <w:t>. Relación de zonas básicas de salud por categoría</w:t>
      </w:r>
      <w:bookmarkEnd w:id="67"/>
    </w:p>
    <w:tbl>
      <w:tblPr>
        <w:tblW w:w="8784"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846"/>
        <w:gridCol w:w="6938"/>
      </w:tblGrid>
      <w:tr w:rsidR="00F23275" w:rsidRPr="00F23275" w14:paraId="0DF3713C" w14:textId="77777777" w:rsidTr="00E961F5">
        <w:trPr>
          <w:cantSplit/>
          <w:trHeight w:val="284"/>
        </w:trPr>
        <w:tc>
          <w:tcPr>
            <w:tcW w:w="1846" w:type="dxa"/>
            <w:tcBorders>
              <w:bottom w:val="single" w:sz="4" w:space="0" w:color="auto"/>
            </w:tcBorders>
            <w:shd w:val="clear" w:color="auto" w:fill="8DB3E2" w:themeFill="text2" w:themeFillTint="66"/>
            <w:noWrap/>
            <w:vAlign w:val="center"/>
            <w:hideMark/>
          </w:tcPr>
          <w:p w14:paraId="2805D051" w14:textId="77777777" w:rsidR="00F23275" w:rsidRPr="00F23275" w:rsidRDefault="00F23275" w:rsidP="00015CE2">
            <w:pPr>
              <w:pStyle w:val="cuadroCabe"/>
            </w:pPr>
            <w:r w:rsidRPr="00F23275">
              <w:t>Tipo zona</w:t>
            </w:r>
          </w:p>
        </w:tc>
        <w:tc>
          <w:tcPr>
            <w:tcW w:w="6938" w:type="dxa"/>
            <w:shd w:val="clear" w:color="auto" w:fill="8DB3E2" w:themeFill="text2" w:themeFillTint="66"/>
            <w:noWrap/>
            <w:vAlign w:val="center"/>
            <w:hideMark/>
          </w:tcPr>
          <w:p w14:paraId="0215809B" w14:textId="77777777" w:rsidR="00F23275" w:rsidRPr="00F23275" w:rsidRDefault="00F23275" w:rsidP="00015CE2">
            <w:pPr>
              <w:pStyle w:val="cuadroCabe"/>
              <w:jc w:val="right"/>
            </w:pPr>
            <w:r w:rsidRPr="00F23275">
              <w:t>Zona básica de salud</w:t>
            </w:r>
          </w:p>
        </w:tc>
      </w:tr>
      <w:tr w:rsidR="00F23275" w:rsidRPr="009553B4" w14:paraId="4D874A26" w14:textId="77777777" w:rsidTr="00015CE2">
        <w:trPr>
          <w:cantSplit/>
          <w:trHeight w:val="284"/>
        </w:trPr>
        <w:tc>
          <w:tcPr>
            <w:tcW w:w="1846" w:type="dxa"/>
            <w:vMerge w:val="restart"/>
            <w:shd w:val="clear" w:color="auto" w:fill="auto"/>
            <w:noWrap/>
            <w:vAlign w:val="center"/>
          </w:tcPr>
          <w:p w14:paraId="4F4BC3BE" w14:textId="5C70A333" w:rsidR="00F23275" w:rsidRPr="009553B4" w:rsidRDefault="00F23275" w:rsidP="00015CE2">
            <w:pPr>
              <w:pStyle w:val="cuatexto"/>
              <w:rPr>
                <w:szCs w:val="20"/>
              </w:rPr>
            </w:pPr>
            <w:r w:rsidRPr="009553B4">
              <w:rPr>
                <w:szCs w:val="20"/>
              </w:rPr>
              <w:t>Rurales grandes</w:t>
            </w:r>
          </w:p>
        </w:tc>
        <w:tc>
          <w:tcPr>
            <w:tcW w:w="6938" w:type="dxa"/>
            <w:tcBorders>
              <w:bottom w:val="single" w:sz="2" w:space="0" w:color="auto"/>
            </w:tcBorders>
            <w:shd w:val="clear" w:color="auto" w:fill="auto"/>
            <w:noWrap/>
            <w:vAlign w:val="center"/>
            <w:hideMark/>
          </w:tcPr>
          <w:p w14:paraId="28A142AA" w14:textId="7B707829" w:rsidR="00F23275" w:rsidRPr="009553B4" w:rsidRDefault="00F23275" w:rsidP="00015CE2">
            <w:pPr>
              <w:pStyle w:val="cuatexto"/>
              <w:jc w:val="right"/>
              <w:rPr>
                <w:szCs w:val="20"/>
              </w:rPr>
            </w:pPr>
            <w:proofErr w:type="spellStart"/>
            <w:r w:rsidRPr="009553B4">
              <w:rPr>
                <w:szCs w:val="20"/>
              </w:rPr>
              <w:t>Altsasu</w:t>
            </w:r>
            <w:proofErr w:type="spellEnd"/>
            <w:r w:rsidRPr="009553B4">
              <w:rPr>
                <w:szCs w:val="20"/>
              </w:rPr>
              <w:t>/Alsasua</w:t>
            </w:r>
          </w:p>
        </w:tc>
      </w:tr>
      <w:tr w:rsidR="00F23275" w:rsidRPr="009553B4" w14:paraId="17D5DE44" w14:textId="77777777" w:rsidTr="00015CE2">
        <w:trPr>
          <w:cantSplit/>
          <w:trHeight w:val="284"/>
        </w:trPr>
        <w:tc>
          <w:tcPr>
            <w:tcW w:w="1846" w:type="dxa"/>
            <w:vMerge/>
            <w:shd w:val="clear" w:color="auto" w:fill="auto"/>
            <w:noWrap/>
            <w:vAlign w:val="center"/>
          </w:tcPr>
          <w:p w14:paraId="5A347E34" w14:textId="374858E3" w:rsidR="00F23275" w:rsidRPr="009553B4" w:rsidRDefault="00F23275" w:rsidP="00015CE2">
            <w:pPr>
              <w:pStyle w:val="cuatexto"/>
              <w:rPr>
                <w:szCs w:val="20"/>
              </w:rPr>
            </w:pPr>
          </w:p>
        </w:tc>
        <w:tc>
          <w:tcPr>
            <w:tcW w:w="6938" w:type="dxa"/>
            <w:tcBorders>
              <w:top w:val="single" w:sz="2" w:space="0" w:color="auto"/>
              <w:bottom w:val="single" w:sz="2" w:space="0" w:color="auto"/>
            </w:tcBorders>
            <w:shd w:val="clear" w:color="auto" w:fill="auto"/>
            <w:noWrap/>
            <w:vAlign w:val="center"/>
            <w:hideMark/>
          </w:tcPr>
          <w:p w14:paraId="2ADA6809" w14:textId="45241159" w:rsidR="00F23275" w:rsidRPr="009553B4" w:rsidRDefault="00F23275" w:rsidP="00015CE2">
            <w:pPr>
              <w:pStyle w:val="cuatexto"/>
              <w:jc w:val="right"/>
              <w:rPr>
                <w:szCs w:val="20"/>
              </w:rPr>
            </w:pPr>
            <w:r w:rsidRPr="009553B4">
              <w:rPr>
                <w:szCs w:val="20"/>
              </w:rPr>
              <w:t>Berriozar</w:t>
            </w:r>
          </w:p>
        </w:tc>
      </w:tr>
      <w:tr w:rsidR="00F23275" w:rsidRPr="009553B4" w14:paraId="4BD86515" w14:textId="77777777" w:rsidTr="00015CE2">
        <w:trPr>
          <w:cantSplit/>
          <w:trHeight w:val="284"/>
        </w:trPr>
        <w:tc>
          <w:tcPr>
            <w:tcW w:w="1846" w:type="dxa"/>
            <w:vMerge/>
            <w:shd w:val="clear" w:color="auto" w:fill="auto"/>
            <w:noWrap/>
            <w:vAlign w:val="center"/>
          </w:tcPr>
          <w:p w14:paraId="02BC84A3" w14:textId="6D86BDF3" w:rsidR="00F23275" w:rsidRPr="009553B4" w:rsidRDefault="00F23275" w:rsidP="00015CE2">
            <w:pPr>
              <w:pStyle w:val="cuatexto"/>
              <w:rPr>
                <w:szCs w:val="20"/>
              </w:rPr>
            </w:pPr>
          </w:p>
        </w:tc>
        <w:tc>
          <w:tcPr>
            <w:tcW w:w="6938" w:type="dxa"/>
            <w:tcBorders>
              <w:top w:val="single" w:sz="2" w:space="0" w:color="auto"/>
              <w:bottom w:val="single" w:sz="2" w:space="0" w:color="auto"/>
            </w:tcBorders>
            <w:shd w:val="clear" w:color="auto" w:fill="auto"/>
            <w:noWrap/>
            <w:vAlign w:val="center"/>
            <w:hideMark/>
          </w:tcPr>
          <w:p w14:paraId="153921F5" w14:textId="6F9DD244" w:rsidR="00F23275" w:rsidRPr="009553B4" w:rsidRDefault="00F23275" w:rsidP="00015CE2">
            <w:pPr>
              <w:pStyle w:val="cuatexto"/>
              <w:jc w:val="right"/>
              <w:rPr>
                <w:szCs w:val="20"/>
              </w:rPr>
            </w:pPr>
            <w:r w:rsidRPr="009553B4">
              <w:rPr>
                <w:szCs w:val="20"/>
              </w:rPr>
              <w:t>Buñuel</w:t>
            </w:r>
          </w:p>
        </w:tc>
      </w:tr>
      <w:tr w:rsidR="00F23275" w:rsidRPr="009553B4" w14:paraId="45874EF3" w14:textId="77777777" w:rsidTr="00015CE2">
        <w:trPr>
          <w:cantSplit/>
          <w:trHeight w:val="284"/>
        </w:trPr>
        <w:tc>
          <w:tcPr>
            <w:tcW w:w="1846" w:type="dxa"/>
            <w:vMerge/>
            <w:shd w:val="clear" w:color="auto" w:fill="auto"/>
            <w:noWrap/>
            <w:vAlign w:val="center"/>
          </w:tcPr>
          <w:p w14:paraId="47AAC67F" w14:textId="65320A09" w:rsidR="00F23275" w:rsidRPr="009553B4" w:rsidRDefault="00F23275" w:rsidP="00015CE2">
            <w:pPr>
              <w:pStyle w:val="cuatexto"/>
              <w:rPr>
                <w:szCs w:val="20"/>
              </w:rPr>
            </w:pPr>
          </w:p>
        </w:tc>
        <w:tc>
          <w:tcPr>
            <w:tcW w:w="6938" w:type="dxa"/>
            <w:tcBorders>
              <w:top w:val="single" w:sz="2" w:space="0" w:color="auto"/>
              <w:bottom w:val="single" w:sz="2" w:space="0" w:color="auto"/>
            </w:tcBorders>
            <w:shd w:val="clear" w:color="auto" w:fill="auto"/>
            <w:noWrap/>
            <w:vAlign w:val="center"/>
            <w:hideMark/>
          </w:tcPr>
          <w:p w14:paraId="7D8DD73E" w14:textId="36C45E12" w:rsidR="00F23275" w:rsidRPr="009553B4" w:rsidRDefault="00F23275" w:rsidP="00015CE2">
            <w:pPr>
              <w:pStyle w:val="cuatexto"/>
              <w:jc w:val="right"/>
              <w:rPr>
                <w:szCs w:val="20"/>
              </w:rPr>
            </w:pPr>
            <w:r w:rsidRPr="009553B4">
              <w:rPr>
                <w:szCs w:val="20"/>
              </w:rPr>
              <w:t>Cascante</w:t>
            </w:r>
          </w:p>
        </w:tc>
      </w:tr>
      <w:tr w:rsidR="00F23275" w:rsidRPr="009553B4" w14:paraId="0D40B4A3" w14:textId="77777777" w:rsidTr="00015CE2">
        <w:trPr>
          <w:cantSplit/>
          <w:trHeight w:val="284"/>
        </w:trPr>
        <w:tc>
          <w:tcPr>
            <w:tcW w:w="1846" w:type="dxa"/>
            <w:vMerge/>
            <w:shd w:val="clear" w:color="auto" w:fill="auto"/>
            <w:noWrap/>
            <w:vAlign w:val="center"/>
          </w:tcPr>
          <w:p w14:paraId="72EC89A1" w14:textId="4BB7F7BA" w:rsidR="00F23275" w:rsidRPr="009553B4" w:rsidRDefault="00F23275" w:rsidP="00015CE2">
            <w:pPr>
              <w:pStyle w:val="cuatexto"/>
              <w:rPr>
                <w:szCs w:val="20"/>
              </w:rPr>
            </w:pPr>
          </w:p>
        </w:tc>
        <w:tc>
          <w:tcPr>
            <w:tcW w:w="6938" w:type="dxa"/>
            <w:tcBorders>
              <w:top w:val="single" w:sz="2" w:space="0" w:color="auto"/>
              <w:bottom w:val="single" w:sz="2" w:space="0" w:color="auto"/>
            </w:tcBorders>
            <w:shd w:val="clear" w:color="auto" w:fill="auto"/>
            <w:noWrap/>
            <w:vAlign w:val="center"/>
            <w:hideMark/>
          </w:tcPr>
          <w:p w14:paraId="7768DF05" w14:textId="566B4F75" w:rsidR="00F23275" w:rsidRPr="009553B4" w:rsidRDefault="00F23275" w:rsidP="00015CE2">
            <w:pPr>
              <w:pStyle w:val="cuatexto"/>
              <w:jc w:val="right"/>
              <w:rPr>
                <w:szCs w:val="20"/>
              </w:rPr>
            </w:pPr>
            <w:proofErr w:type="spellStart"/>
            <w:r w:rsidRPr="009553B4">
              <w:rPr>
                <w:szCs w:val="20"/>
              </w:rPr>
              <w:t>Cintruénigo</w:t>
            </w:r>
            <w:proofErr w:type="spellEnd"/>
          </w:p>
        </w:tc>
      </w:tr>
      <w:tr w:rsidR="00F23275" w:rsidRPr="009553B4" w14:paraId="1EF635A9" w14:textId="77777777" w:rsidTr="00015CE2">
        <w:trPr>
          <w:cantSplit/>
          <w:trHeight w:val="284"/>
        </w:trPr>
        <w:tc>
          <w:tcPr>
            <w:tcW w:w="1846" w:type="dxa"/>
            <w:vMerge/>
            <w:shd w:val="clear" w:color="auto" w:fill="auto"/>
            <w:noWrap/>
            <w:vAlign w:val="center"/>
          </w:tcPr>
          <w:p w14:paraId="065E8166" w14:textId="6BA76918" w:rsidR="00F23275" w:rsidRPr="009553B4" w:rsidRDefault="00F23275" w:rsidP="00015CE2">
            <w:pPr>
              <w:pStyle w:val="cuatexto"/>
              <w:rPr>
                <w:szCs w:val="20"/>
              </w:rPr>
            </w:pPr>
          </w:p>
        </w:tc>
        <w:tc>
          <w:tcPr>
            <w:tcW w:w="6938" w:type="dxa"/>
            <w:tcBorders>
              <w:top w:val="single" w:sz="2" w:space="0" w:color="auto"/>
              <w:bottom w:val="single" w:sz="2" w:space="0" w:color="auto"/>
            </w:tcBorders>
            <w:shd w:val="clear" w:color="auto" w:fill="auto"/>
            <w:noWrap/>
            <w:vAlign w:val="center"/>
            <w:hideMark/>
          </w:tcPr>
          <w:p w14:paraId="7296D1A9" w14:textId="7E296CC8" w:rsidR="00F23275" w:rsidRPr="009553B4" w:rsidRDefault="00F23275" w:rsidP="00015CE2">
            <w:pPr>
              <w:pStyle w:val="cuatexto"/>
              <w:jc w:val="right"/>
              <w:rPr>
                <w:szCs w:val="20"/>
              </w:rPr>
            </w:pPr>
            <w:r w:rsidRPr="009553B4">
              <w:rPr>
                <w:szCs w:val="20"/>
              </w:rPr>
              <w:t>Corella</w:t>
            </w:r>
          </w:p>
        </w:tc>
      </w:tr>
      <w:tr w:rsidR="00F23275" w:rsidRPr="009553B4" w14:paraId="4A4FB2E0" w14:textId="77777777" w:rsidTr="00015CE2">
        <w:trPr>
          <w:cantSplit/>
          <w:trHeight w:val="284"/>
        </w:trPr>
        <w:tc>
          <w:tcPr>
            <w:tcW w:w="1846" w:type="dxa"/>
            <w:vMerge/>
            <w:shd w:val="clear" w:color="auto" w:fill="auto"/>
            <w:noWrap/>
            <w:vAlign w:val="center"/>
          </w:tcPr>
          <w:p w14:paraId="66755235" w14:textId="1077A559" w:rsidR="00F23275" w:rsidRPr="009553B4" w:rsidRDefault="00F23275" w:rsidP="00015CE2">
            <w:pPr>
              <w:pStyle w:val="cuatexto"/>
              <w:rPr>
                <w:szCs w:val="20"/>
              </w:rPr>
            </w:pPr>
          </w:p>
        </w:tc>
        <w:tc>
          <w:tcPr>
            <w:tcW w:w="6938" w:type="dxa"/>
            <w:tcBorders>
              <w:top w:val="single" w:sz="2" w:space="0" w:color="auto"/>
              <w:bottom w:val="single" w:sz="2" w:space="0" w:color="auto"/>
            </w:tcBorders>
            <w:shd w:val="clear" w:color="auto" w:fill="auto"/>
            <w:noWrap/>
            <w:vAlign w:val="center"/>
            <w:hideMark/>
          </w:tcPr>
          <w:p w14:paraId="3DDFB5D6" w14:textId="10EA3889" w:rsidR="00F23275" w:rsidRPr="009553B4" w:rsidRDefault="00F23275" w:rsidP="00015CE2">
            <w:pPr>
              <w:pStyle w:val="cuatexto"/>
              <w:jc w:val="right"/>
              <w:rPr>
                <w:szCs w:val="20"/>
              </w:rPr>
            </w:pPr>
            <w:r w:rsidRPr="009553B4">
              <w:rPr>
                <w:szCs w:val="20"/>
              </w:rPr>
              <w:t>Huarte</w:t>
            </w:r>
          </w:p>
        </w:tc>
      </w:tr>
      <w:tr w:rsidR="00F23275" w:rsidRPr="009553B4" w14:paraId="5869539E" w14:textId="77777777" w:rsidTr="00015CE2">
        <w:trPr>
          <w:cantSplit/>
          <w:trHeight w:val="284"/>
        </w:trPr>
        <w:tc>
          <w:tcPr>
            <w:tcW w:w="1846" w:type="dxa"/>
            <w:vMerge/>
            <w:shd w:val="clear" w:color="auto" w:fill="auto"/>
            <w:noWrap/>
            <w:vAlign w:val="center"/>
          </w:tcPr>
          <w:p w14:paraId="6E8E16EF" w14:textId="590F02E6" w:rsidR="00F23275" w:rsidRPr="009553B4" w:rsidRDefault="00F23275" w:rsidP="00015CE2">
            <w:pPr>
              <w:pStyle w:val="cuatexto"/>
              <w:rPr>
                <w:szCs w:val="20"/>
              </w:rPr>
            </w:pPr>
          </w:p>
        </w:tc>
        <w:tc>
          <w:tcPr>
            <w:tcW w:w="6938" w:type="dxa"/>
            <w:tcBorders>
              <w:top w:val="single" w:sz="2" w:space="0" w:color="auto"/>
              <w:bottom w:val="single" w:sz="2" w:space="0" w:color="auto"/>
            </w:tcBorders>
            <w:shd w:val="clear" w:color="auto" w:fill="auto"/>
            <w:noWrap/>
            <w:vAlign w:val="center"/>
            <w:hideMark/>
          </w:tcPr>
          <w:p w14:paraId="5C12CDAD" w14:textId="61453CC1" w:rsidR="00F23275" w:rsidRPr="009553B4" w:rsidRDefault="00F23275" w:rsidP="00015CE2">
            <w:pPr>
              <w:pStyle w:val="cuatexto"/>
              <w:jc w:val="right"/>
              <w:rPr>
                <w:szCs w:val="20"/>
              </w:rPr>
            </w:pPr>
            <w:r w:rsidRPr="009553B4">
              <w:rPr>
                <w:szCs w:val="20"/>
              </w:rPr>
              <w:t>Lodosa</w:t>
            </w:r>
          </w:p>
        </w:tc>
      </w:tr>
      <w:tr w:rsidR="00F23275" w:rsidRPr="009553B4" w14:paraId="75584FF8" w14:textId="77777777" w:rsidTr="00015CE2">
        <w:trPr>
          <w:cantSplit/>
          <w:trHeight w:val="284"/>
        </w:trPr>
        <w:tc>
          <w:tcPr>
            <w:tcW w:w="1846" w:type="dxa"/>
            <w:vMerge/>
            <w:shd w:val="clear" w:color="auto" w:fill="auto"/>
            <w:noWrap/>
            <w:vAlign w:val="center"/>
          </w:tcPr>
          <w:p w14:paraId="5BB9B235" w14:textId="2FEF1AE8" w:rsidR="00F23275" w:rsidRPr="009553B4" w:rsidRDefault="00F23275" w:rsidP="00015CE2">
            <w:pPr>
              <w:pStyle w:val="cuatexto"/>
              <w:rPr>
                <w:szCs w:val="20"/>
              </w:rPr>
            </w:pPr>
          </w:p>
        </w:tc>
        <w:tc>
          <w:tcPr>
            <w:tcW w:w="6938" w:type="dxa"/>
            <w:tcBorders>
              <w:top w:val="single" w:sz="2" w:space="0" w:color="auto"/>
              <w:bottom w:val="single" w:sz="2" w:space="0" w:color="auto"/>
            </w:tcBorders>
            <w:shd w:val="clear" w:color="auto" w:fill="auto"/>
            <w:noWrap/>
            <w:vAlign w:val="center"/>
            <w:hideMark/>
          </w:tcPr>
          <w:p w14:paraId="7DF684F9" w14:textId="6F4C57E7" w:rsidR="00F23275" w:rsidRPr="009553B4" w:rsidRDefault="00F23275" w:rsidP="00015CE2">
            <w:pPr>
              <w:pStyle w:val="cuatexto"/>
              <w:jc w:val="right"/>
              <w:rPr>
                <w:szCs w:val="20"/>
              </w:rPr>
            </w:pPr>
            <w:r w:rsidRPr="009553B4">
              <w:rPr>
                <w:szCs w:val="20"/>
              </w:rPr>
              <w:t>Noain</w:t>
            </w:r>
          </w:p>
        </w:tc>
      </w:tr>
      <w:tr w:rsidR="00F23275" w:rsidRPr="009553B4" w14:paraId="68689D2B" w14:textId="77777777" w:rsidTr="00015CE2">
        <w:trPr>
          <w:cantSplit/>
          <w:trHeight w:val="284"/>
        </w:trPr>
        <w:tc>
          <w:tcPr>
            <w:tcW w:w="1846" w:type="dxa"/>
            <w:vMerge/>
            <w:shd w:val="clear" w:color="auto" w:fill="auto"/>
            <w:noWrap/>
            <w:vAlign w:val="center"/>
          </w:tcPr>
          <w:p w14:paraId="5800E5B0" w14:textId="02E7F899" w:rsidR="00F23275" w:rsidRPr="009553B4" w:rsidRDefault="00F23275" w:rsidP="00015CE2">
            <w:pPr>
              <w:pStyle w:val="cuatexto"/>
              <w:rPr>
                <w:szCs w:val="20"/>
              </w:rPr>
            </w:pPr>
          </w:p>
        </w:tc>
        <w:tc>
          <w:tcPr>
            <w:tcW w:w="6938" w:type="dxa"/>
            <w:tcBorders>
              <w:top w:val="single" w:sz="2" w:space="0" w:color="auto"/>
              <w:bottom w:val="single" w:sz="2" w:space="0" w:color="auto"/>
            </w:tcBorders>
            <w:shd w:val="clear" w:color="auto" w:fill="auto"/>
            <w:noWrap/>
            <w:vAlign w:val="center"/>
            <w:hideMark/>
          </w:tcPr>
          <w:p w14:paraId="35786FDF" w14:textId="325F6A38" w:rsidR="00F23275" w:rsidRPr="009553B4" w:rsidRDefault="00F23275" w:rsidP="00015CE2">
            <w:pPr>
              <w:pStyle w:val="cuatexto"/>
              <w:jc w:val="right"/>
              <w:rPr>
                <w:szCs w:val="20"/>
              </w:rPr>
            </w:pPr>
            <w:r w:rsidRPr="009553B4">
              <w:rPr>
                <w:szCs w:val="20"/>
              </w:rPr>
              <w:t>Peralta</w:t>
            </w:r>
          </w:p>
        </w:tc>
      </w:tr>
      <w:tr w:rsidR="00F23275" w:rsidRPr="009553B4" w14:paraId="61B2C141" w14:textId="77777777" w:rsidTr="00015CE2">
        <w:trPr>
          <w:cantSplit/>
          <w:trHeight w:val="284"/>
        </w:trPr>
        <w:tc>
          <w:tcPr>
            <w:tcW w:w="1846" w:type="dxa"/>
            <w:vMerge/>
            <w:shd w:val="clear" w:color="auto" w:fill="auto"/>
            <w:noWrap/>
            <w:vAlign w:val="center"/>
          </w:tcPr>
          <w:p w14:paraId="10626EB0" w14:textId="1838AF8B" w:rsidR="00F23275" w:rsidRPr="009553B4" w:rsidRDefault="00F23275" w:rsidP="00015CE2">
            <w:pPr>
              <w:pStyle w:val="cuatexto"/>
              <w:rPr>
                <w:szCs w:val="20"/>
              </w:rPr>
            </w:pPr>
          </w:p>
        </w:tc>
        <w:tc>
          <w:tcPr>
            <w:tcW w:w="6938" w:type="dxa"/>
            <w:tcBorders>
              <w:top w:val="single" w:sz="2" w:space="0" w:color="auto"/>
              <w:bottom w:val="single" w:sz="2" w:space="0" w:color="auto"/>
            </w:tcBorders>
            <w:shd w:val="clear" w:color="auto" w:fill="auto"/>
            <w:noWrap/>
            <w:vAlign w:val="center"/>
            <w:hideMark/>
          </w:tcPr>
          <w:p w14:paraId="2B3D1747" w14:textId="1EC7C2E7" w:rsidR="00F23275" w:rsidRPr="009553B4" w:rsidRDefault="00F23275" w:rsidP="00015CE2">
            <w:pPr>
              <w:pStyle w:val="cuatexto"/>
              <w:jc w:val="right"/>
              <w:rPr>
                <w:szCs w:val="20"/>
              </w:rPr>
            </w:pPr>
            <w:r w:rsidRPr="009553B4">
              <w:rPr>
                <w:szCs w:val="20"/>
              </w:rPr>
              <w:t>San Ad</w:t>
            </w:r>
            <w:r w:rsidR="006A0D33" w:rsidRPr="009553B4">
              <w:rPr>
                <w:szCs w:val="20"/>
              </w:rPr>
              <w:t>riá</w:t>
            </w:r>
            <w:r w:rsidRPr="009553B4">
              <w:rPr>
                <w:szCs w:val="20"/>
              </w:rPr>
              <w:t>n</w:t>
            </w:r>
          </w:p>
        </w:tc>
      </w:tr>
      <w:tr w:rsidR="00F23275" w:rsidRPr="009553B4" w14:paraId="186E4781" w14:textId="77777777" w:rsidTr="00E961F5">
        <w:trPr>
          <w:cantSplit/>
          <w:trHeight w:val="284"/>
        </w:trPr>
        <w:tc>
          <w:tcPr>
            <w:tcW w:w="1846" w:type="dxa"/>
            <w:vMerge/>
            <w:shd w:val="clear" w:color="auto" w:fill="auto"/>
            <w:noWrap/>
            <w:vAlign w:val="center"/>
          </w:tcPr>
          <w:p w14:paraId="21ACB8E0" w14:textId="51B3368C" w:rsidR="00F23275" w:rsidRPr="009553B4" w:rsidRDefault="00F23275" w:rsidP="00015CE2">
            <w:pPr>
              <w:pStyle w:val="cuatexto"/>
              <w:rPr>
                <w:szCs w:val="20"/>
              </w:rPr>
            </w:pPr>
          </w:p>
        </w:tc>
        <w:tc>
          <w:tcPr>
            <w:tcW w:w="6938" w:type="dxa"/>
            <w:tcBorders>
              <w:top w:val="single" w:sz="2" w:space="0" w:color="auto"/>
              <w:bottom w:val="single" w:sz="2" w:space="0" w:color="auto"/>
            </w:tcBorders>
            <w:shd w:val="clear" w:color="auto" w:fill="auto"/>
            <w:noWrap/>
            <w:vAlign w:val="center"/>
            <w:hideMark/>
          </w:tcPr>
          <w:p w14:paraId="7A3D302E" w14:textId="1099F9C8" w:rsidR="00F23275" w:rsidRPr="009553B4" w:rsidRDefault="00F23275" w:rsidP="000D4004">
            <w:pPr>
              <w:pStyle w:val="cuatexto"/>
              <w:jc w:val="right"/>
              <w:rPr>
                <w:szCs w:val="20"/>
              </w:rPr>
            </w:pPr>
            <w:r w:rsidRPr="009553B4">
              <w:rPr>
                <w:szCs w:val="20"/>
              </w:rPr>
              <w:t>Valtierra</w:t>
            </w:r>
          </w:p>
        </w:tc>
      </w:tr>
      <w:tr w:rsidR="00F23275" w:rsidRPr="009553B4" w14:paraId="292D9FE1" w14:textId="77777777" w:rsidTr="00E961F5">
        <w:trPr>
          <w:cantSplit/>
          <w:trHeight w:val="284"/>
        </w:trPr>
        <w:tc>
          <w:tcPr>
            <w:tcW w:w="1846" w:type="dxa"/>
            <w:vMerge/>
            <w:tcBorders>
              <w:bottom w:val="single" w:sz="4" w:space="0" w:color="auto"/>
            </w:tcBorders>
            <w:shd w:val="clear" w:color="auto" w:fill="auto"/>
            <w:noWrap/>
            <w:vAlign w:val="center"/>
          </w:tcPr>
          <w:p w14:paraId="59B9DDD4" w14:textId="63407B8A" w:rsidR="00F23275" w:rsidRPr="009553B4" w:rsidRDefault="00F23275" w:rsidP="00015CE2">
            <w:pPr>
              <w:pStyle w:val="cuatexto"/>
              <w:rPr>
                <w:szCs w:val="20"/>
              </w:rPr>
            </w:pPr>
          </w:p>
        </w:tc>
        <w:tc>
          <w:tcPr>
            <w:tcW w:w="6938" w:type="dxa"/>
            <w:tcBorders>
              <w:top w:val="single" w:sz="2" w:space="0" w:color="auto"/>
              <w:bottom w:val="single" w:sz="4" w:space="0" w:color="auto"/>
            </w:tcBorders>
            <w:shd w:val="clear" w:color="auto" w:fill="auto"/>
            <w:noWrap/>
            <w:vAlign w:val="center"/>
            <w:hideMark/>
          </w:tcPr>
          <w:p w14:paraId="4A7FF02C" w14:textId="19766B0C" w:rsidR="00F23275" w:rsidRPr="009553B4" w:rsidRDefault="00F23275" w:rsidP="00015CE2">
            <w:pPr>
              <w:pStyle w:val="cuatexto"/>
              <w:jc w:val="right"/>
              <w:rPr>
                <w:szCs w:val="20"/>
              </w:rPr>
            </w:pPr>
            <w:r w:rsidRPr="009553B4">
              <w:rPr>
                <w:szCs w:val="20"/>
              </w:rPr>
              <w:t>Villava/Atarrabia</w:t>
            </w:r>
          </w:p>
        </w:tc>
      </w:tr>
      <w:tr w:rsidR="00F23275" w:rsidRPr="009553B4" w14:paraId="39A71773" w14:textId="77777777" w:rsidTr="00E961F5">
        <w:trPr>
          <w:cantSplit/>
          <w:trHeight w:val="284"/>
        </w:trPr>
        <w:tc>
          <w:tcPr>
            <w:tcW w:w="1846" w:type="dxa"/>
            <w:vMerge w:val="restart"/>
            <w:shd w:val="clear" w:color="auto" w:fill="auto"/>
            <w:noWrap/>
            <w:vAlign w:val="center"/>
            <w:hideMark/>
          </w:tcPr>
          <w:p w14:paraId="565B30B0" w14:textId="77777777" w:rsidR="00F23275" w:rsidRPr="009553B4" w:rsidRDefault="00F23275" w:rsidP="00015CE2">
            <w:pPr>
              <w:pStyle w:val="cuatexto"/>
              <w:rPr>
                <w:szCs w:val="20"/>
              </w:rPr>
            </w:pPr>
            <w:r w:rsidRPr="009553B4">
              <w:rPr>
                <w:szCs w:val="20"/>
              </w:rPr>
              <w:t>Rurales medianos</w:t>
            </w:r>
          </w:p>
        </w:tc>
        <w:tc>
          <w:tcPr>
            <w:tcW w:w="6938" w:type="dxa"/>
            <w:tcBorders>
              <w:top w:val="single" w:sz="4" w:space="0" w:color="auto"/>
              <w:bottom w:val="single" w:sz="2" w:space="0" w:color="auto"/>
            </w:tcBorders>
            <w:shd w:val="clear" w:color="auto" w:fill="auto"/>
            <w:noWrap/>
            <w:vAlign w:val="center"/>
            <w:hideMark/>
          </w:tcPr>
          <w:p w14:paraId="0367A163" w14:textId="59B3A1D7" w:rsidR="00F23275" w:rsidRPr="009553B4" w:rsidRDefault="00F23275" w:rsidP="00015CE2">
            <w:pPr>
              <w:pStyle w:val="cuatexto"/>
              <w:jc w:val="right"/>
              <w:rPr>
                <w:szCs w:val="20"/>
              </w:rPr>
            </w:pPr>
            <w:proofErr w:type="spellStart"/>
            <w:r w:rsidRPr="009553B4">
              <w:rPr>
                <w:szCs w:val="20"/>
              </w:rPr>
              <w:t>Allo</w:t>
            </w:r>
            <w:proofErr w:type="spellEnd"/>
          </w:p>
        </w:tc>
      </w:tr>
      <w:tr w:rsidR="00F23275" w:rsidRPr="009553B4" w14:paraId="7B46C1D5" w14:textId="77777777" w:rsidTr="00015CE2">
        <w:trPr>
          <w:cantSplit/>
          <w:trHeight w:val="284"/>
        </w:trPr>
        <w:tc>
          <w:tcPr>
            <w:tcW w:w="1846" w:type="dxa"/>
            <w:vMerge/>
            <w:shd w:val="clear" w:color="auto" w:fill="auto"/>
            <w:noWrap/>
            <w:vAlign w:val="center"/>
          </w:tcPr>
          <w:p w14:paraId="5A3B715D" w14:textId="5F84319F" w:rsidR="00F23275" w:rsidRPr="009553B4" w:rsidRDefault="00F23275" w:rsidP="00015CE2">
            <w:pPr>
              <w:pStyle w:val="cuatexto"/>
              <w:rPr>
                <w:szCs w:val="20"/>
              </w:rPr>
            </w:pPr>
          </w:p>
        </w:tc>
        <w:tc>
          <w:tcPr>
            <w:tcW w:w="6938" w:type="dxa"/>
            <w:tcBorders>
              <w:top w:val="single" w:sz="2" w:space="0" w:color="auto"/>
              <w:bottom w:val="single" w:sz="2" w:space="0" w:color="auto"/>
            </w:tcBorders>
            <w:shd w:val="clear" w:color="auto" w:fill="auto"/>
            <w:noWrap/>
            <w:vAlign w:val="center"/>
            <w:hideMark/>
          </w:tcPr>
          <w:p w14:paraId="3578EDC7" w14:textId="7CD27390" w:rsidR="00F23275" w:rsidRPr="009553B4" w:rsidRDefault="000B314E" w:rsidP="00015CE2">
            <w:pPr>
              <w:pStyle w:val="cuatexto"/>
              <w:jc w:val="right"/>
              <w:rPr>
                <w:szCs w:val="20"/>
              </w:rPr>
            </w:pPr>
            <w:r w:rsidRPr="009553B4">
              <w:rPr>
                <w:szCs w:val="20"/>
              </w:rPr>
              <w:t>Larraga</w:t>
            </w:r>
          </w:p>
        </w:tc>
      </w:tr>
      <w:tr w:rsidR="00F23275" w:rsidRPr="009553B4" w14:paraId="0A7F9C16" w14:textId="77777777" w:rsidTr="00015CE2">
        <w:trPr>
          <w:cantSplit/>
          <w:trHeight w:val="284"/>
        </w:trPr>
        <w:tc>
          <w:tcPr>
            <w:tcW w:w="1846" w:type="dxa"/>
            <w:vMerge/>
            <w:shd w:val="clear" w:color="auto" w:fill="auto"/>
            <w:noWrap/>
            <w:vAlign w:val="center"/>
          </w:tcPr>
          <w:p w14:paraId="648700B6" w14:textId="6D708B15" w:rsidR="00F23275" w:rsidRPr="009553B4" w:rsidRDefault="00F23275" w:rsidP="00015CE2">
            <w:pPr>
              <w:pStyle w:val="cuatexto"/>
              <w:rPr>
                <w:szCs w:val="20"/>
              </w:rPr>
            </w:pPr>
          </w:p>
        </w:tc>
        <w:tc>
          <w:tcPr>
            <w:tcW w:w="6938" w:type="dxa"/>
            <w:tcBorders>
              <w:top w:val="single" w:sz="2" w:space="0" w:color="auto"/>
              <w:bottom w:val="single" w:sz="2" w:space="0" w:color="auto"/>
            </w:tcBorders>
            <w:shd w:val="clear" w:color="auto" w:fill="auto"/>
            <w:noWrap/>
            <w:vAlign w:val="center"/>
            <w:hideMark/>
          </w:tcPr>
          <w:p w14:paraId="2A333B88" w14:textId="1DD9E27F" w:rsidR="00F23275" w:rsidRPr="009553B4" w:rsidRDefault="00F23275" w:rsidP="00015CE2">
            <w:pPr>
              <w:pStyle w:val="cuatexto"/>
              <w:jc w:val="right"/>
              <w:rPr>
                <w:szCs w:val="20"/>
              </w:rPr>
            </w:pPr>
            <w:proofErr w:type="spellStart"/>
            <w:r w:rsidRPr="009553B4">
              <w:rPr>
                <w:szCs w:val="20"/>
              </w:rPr>
              <w:t>Carcastillo</w:t>
            </w:r>
            <w:proofErr w:type="spellEnd"/>
          </w:p>
        </w:tc>
      </w:tr>
      <w:tr w:rsidR="00F23275" w:rsidRPr="009553B4" w14:paraId="1E429083" w14:textId="77777777" w:rsidTr="00015CE2">
        <w:trPr>
          <w:cantSplit/>
          <w:trHeight w:val="284"/>
        </w:trPr>
        <w:tc>
          <w:tcPr>
            <w:tcW w:w="1846" w:type="dxa"/>
            <w:vMerge/>
            <w:shd w:val="clear" w:color="auto" w:fill="auto"/>
            <w:noWrap/>
            <w:vAlign w:val="center"/>
          </w:tcPr>
          <w:p w14:paraId="5C93BD00" w14:textId="11949B2B" w:rsidR="00F23275" w:rsidRPr="009553B4" w:rsidRDefault="00F23275" w:rsidP="00015CE2">
            <w:pPr>
              <w:pStyle w:val="cuatexto"/>
              <w:rPr>
                <w:szCs w:val="20"/>
              </w:rPr>
            </w:pPr>
          </w:p>
        </w:tc>
        <w:tc>
          <w:tcPr>
            <w:tcW w:w="6938" w:type="dxa"/>
            <w:tcBorders>
              <w:top w:val="single" w:sz="2" w:space="0" w:color="auto"/>
              <w:bottom w:val="single" w:sz="2" w:space="0" w:color="auto"/>
            </w:tcBorders>
            <w:shd w:val="clear" w:color="auto" w:fill="auto"/>
            <w:noWrap/>
            <w:vAlign w:val="center"/>
            <w:hideMark/>
          </w:tcPr>
          <w:p w14:paraId="2AC68E01" w14:textId="1611B16F" w:rsidR="00F23275" w:rsidRPr="009553B4" w:rsidRDefault="00F23275" w:rsidP="00015CE2">
            <w:pPr>
              <w:pStyle w:val="cuatexto"/>
              <w:jc w:val="right"/>
              <w:rPr>
                <w:szCs w:val="20"/>
              </w:rPr>
            </w:pPr>
            <w:proofErr w:type="spellStart"/>
            <w:r w:rsidRPr="009553B4">
              <w:rPr>
                <w:szCs w:val="20"/>
              </w:rPr>
              <w:t>Doneztebe</w:t>
            </w:r>
            <w:proofErr w:type="spellEnd"/>
            <w:r w:rsidRPr="009553B4">
              <w:rPr>
                <w:szCs w:val="20"/>
              </w:rPr>
              <w:t>/</w:t>
            </w:r>
            <w:proofErr w:type="spellStart"/>
            <w:r w:rsidRPr="009553B4">
              <w:rPr>
                <w:szCs w:val="20"/>
              </w:rPr>
              <w:t>Santesteban</w:t>
            </w:r>
            <w:proofErr w:type="spellEnd"/>
          </w:p>
        </w:tc>
      </w:tr>
      <w:tr w:rsidR="00F23275" w:rsidRPr="009553B4" w14:paraId="3506FB48" w14:textId="77777777" w:rsidTr="00015CE2">
        <w:trPr>
          <w:cantSplit/>
          <w:trHeight w:val="284"/>
        </w:trPr>
        <w:tc>
          <w:tcPr>
            <w:tcW w:w="1846" w:type="dxa"/>
            <w:vMerge/>
            <w:shd w:val="clear" w:color="auto" w:fill="auto"/>
            <w:noWrap/>
            <w:vAlign w:val="center"/>
          </w:tcPr>
          <w:p w14:paraId="7AAEA463" w14:textId="0D1181E3" w:rsidR="00F23275" w:rsidRPr="009553B4" w:rsidRDefault="00F23275" w:rsidP="00015CE2">
            <w:pPr>
              <w:pStyle w:val="cuatexto"/>
              <w:rPr>
                <w:szCs w:val="20"/>
              </w:rPr>
            </w:pPr>
          </w:p>
        </w:tc>
        <w:tc>
          <w:tcPr>
            <w:tcW w:w="6938" w:type="dxa"/>
            <w:tcBorders>
              <w:top w:val="single" w:sz="2" w:space="0" w:color="auto"/>
              <w:bottom w:val="single" w:sz="2" w:space="0" w:color="auto"/>
            </w:tcBorders>
            <w:shd w:val="clear" w:color="auto" w:fill="auto"/>
            <w:noWrap/>
            <w:vAlign w:val="center"/>
            <w:hideMark/>
          </w:tcPr>
          <w:p w14:paraId="18E57004" w14:textId="42A91CA5" w:rsidR="00F23275" w:rsidRPr="009553B4" w:rsidRDefault="00F23275" w:rsidP="00015CE2">
            <w:pPr>
              <w:pStyle w:val="cuatexto"/>
              <w:jc w:val="right"/>
              <w:rPr>
                <w:szCs w:val="20"/>
              </w:rPr>
            </w:pPr>
            <w:r w:rsidRPr="009553B4">
              <w:rPr>
                <w:szCs w:val="20"/>
              </w:rPr>
              <w:t>Elizondo</w:t>
            </w:r>
          </w:p>
        </w:tc>
      </w:tr>
      <w:tr w:rsidR="00F23275" w:rsidRPr="009553B4" w14:paraId="2C8537CA" w14:textId="77777777" w:rsidTr="00015CE2">
        <w:trPr>
          <w:cantSplit/>
          <w:trHeight w:val="284"/>
        </w:trPr>
        <w:tc>
          <w:tcPr>
            <w:tcW w:w="1846" w:type="dxa"/>
            <w:vMerge/>
            <w:shd w:val="clear" w:color="auto" w:fill="auto"/>
            <w:noWrap/>
            <w:vAlign w:val="center"/>
          </w:tcPr>
          <w:p w14:paraId="67E2CAFA" w14:textId="73B09CF5" w:rsidR="00F23275" w:rsidRPr="009553B4" w:rsidRDefault="00F23275" w:rsidP="00015CE2">
            <w:pPr>
              <w:pStyle w:val="cuatexto"/>
              <w:rPr>
                <w:szCs w:val="20"/>
              </w:rPr>
            </w:pPr>
          </w:p>
        </w:tc>
        <w:tc>
          <w:tcPr>
            <w:tcW w:w="6938" w:type="dxa"/>
            <w:tcBorders>
              <w:top w:val="single" w:sz="2" w:space="0" w:color="auto"/>
              <w:bottom w:val="single" w:sz="2" w:space="0" w:color="auto"/>
            </w:tcBorders>
            <w:shd w:val="clear" w:color="auto" w:fill="auto"/>
            <w:noWrap/>
            <w:vAlign w:val="center"/>
            <w:hideMark/>
          </w:tcPr>
          <w:p w14:paraId="0291C027" w14:textId="1EB1BD5E" w:rsidR="00F23275" w:rsidRPr="009553B4" w:rsidRDefault="00F23275" w:rsidP="00015CE2">
            <w:pPr>
              <w:pStyle w:val="cuatexto"/>
              <w:jc w:val="right"/>
              <w:rPr>
                <w:szCs w:val="20"/>
              </w:rPr>
            </w:pPr>
            <w:r w:rsidRPr="009553B4">
              <w:rPr>
                <w:szCs w:val="20"/>
              </w:rPr>
              <w:t>Etxarri-</w:t>
            </w:r>
            <w:proofErr w:type="spellStart"/>
            <w:r w:rsidRPr="009553B4">
              <w:rPr>
                <w:szCs w:val="20"/>
              </w:rPr>
              <w:t>Aranatz</w:t>
            </w:r>
            <w:proofErr w:type="spellEnd"/>
          </w:p>
        </w:tc>
      </w:tr>
      <w:tr w:rsidR="00F23275" w:rsidRPr="009553B4" w14:paraId="06531064" w14:textId="77777777" w:rsidTr="00015CE2">
        <w:trPr>
          <w:cantSplit/>
          <w:trHeight w:val="284"/>
        </w:trPr>
        <w:tc>
          <w:tcPr>
            <w:tcW w:w="1846" w:type="dxa"/>
            <w:vMerge/>
            <w:shd w:val="clear" w:color="auto" w:fill="auto"/>
            <w:noWrap/>
            <w:vAlign w:val="center"/>
          </w:tcPr>
          <w:p w14:paraId="0DBA0CE4" w14:textId="59824562" w:rsidR="00F23275" w:rsidRPr="009553B4" w:rsidRDefault="00F23275" w:rsidP="00015CE2">
            <w:pPr>
              <w:pStyle w:val="cuatexto"/>
              <w:rPr>
                <w:szCs w:val="20"/>
              </w:rPr>
            </w:pPr>
          </w:p>
        </w:tc>
        <w:tc>
          <w:tcPr>
            <w:tcW w:w="6938" w:type="dxa"/>
            <w:tcBorders>
              <w:top w:val="single" w:sz="2" w:space="0" w:color="auto"/>
              <w:bottom w:val="single" w:sz="2" w:space="0" w:color="auto"/>
            </w:tcBorders>
            <w:shd w:val="clear" w:color="auto" w:fill="auto"/>
            <w:noWrap/>
            <w:vAlign w:val="center"/>
            <w:hideMark/>
          </w:tcPr>
          <w:p w14:paraId="358D3C67" w14:textId="4498211B" w:rsidR="00F23275" w:rsidRPr="009553B4" w:rsidRDefault="00F23275" w:rsidP="00015CE2">
            <w:pPr>
              <w:pStyle w:val="cuatexto"/>
              <w:jc w:val="right"/>
              <w:rPr>
                <w:szCs w:val="20"/>
              </w:rPr>
            </w:pPr>
            <w:proofErr w:type="spellStart"/>
            <w:r w:rsidRPr="009553B4">
              <w:rPr>
                <w:szCs w:val="20"/>
              </w:rPr>
              <w:t>Irurtzun</w:t>
            </w:r>
            <w:proofErr w:type="spellEnd"/>
          </w:p>
        </w:tc>
      </w:tr>
      <w:tr w:rsidR="00F23275" w:rsidRPr="009553B4" w14:paraId="256DD8B6" w14:textId="77777777" w:rsidTr="00015CE2">
        <w:trPr>
          <w:cantSplit/>
          <w:trHeight w:val="284"/>
        </w:trPr>
        <w:tc>
          <w:tcPr>
            <w:tcW w:w="1846" w:type="dxa"/>
            <w:vMerge/>
            <w:shd w:val="clear" w:color="auto" w:fill="auto"/>
            <w:noWrap/>
            <w:vAlign w:val="center"/>
          </w:tcPr>
          <w:p w14:paraId="3BA87F0E" w14:textId="75ACAD78" w:rsidR="00F23275" w:rsidRPr="009553B4" w:rsidRDefault="00F23275" w:rsidP="00015CE2">
            <w:pPr>
              <w:pStyle w:val="cuatexto"/>
              <w:rPr>
                <w:szCs w:val="20"/>
              </w:rPr>
            </w:pPr>
          </w:p>
        </w:tc>
        <w:tc>
          <w:tcPr>
            <w:tcW w:w="6938" w:type="dxa"/>
            <w:tcBorders>
              <w:top w:val="single" w:sz="2" w:space="0" w:color="auto"/>
              <w:bottom w:val="single" w:sz="2" w:space="0" w:color="auto"/>
            </w:tcBorders>
            <w:shd w:val="clear" w:color="auto" w:fill="auto"/>
            <w:noWrap/>
            <w:vAlign w:val="center"/>
            <w:hideMark/>
          </w:tcPr>
          <w:p w14:paraId="4A1F14CD" w14:textId="3BF0992B" w:rsidR="00F23275" w:rsidRPr="009553B4" w:rsidRDefault="00F23275" w:rsidP="00015CE2">
            <w:pPr>
              <w:pStyle w:val="cuatexto"/>
              <w:jc w:val="right"/>
              <w:rPr>
                <w:szCs w:val="20"/>
              </w:rPr>
            </w:pPr>
            <w:proofErr w:type="spellStart"/>
            <w:r w:rsidRPr="009553B4">
              <w:rPr>
                <w:szCs w:val="20"/>
              </w:rPr>
              <w:t>Lesaka</w:t>
            </w:r>
            <w:proofErr w:type="spellEnd"/>
          </w:p>
        </w:tc>
      </w:tr>
      <w:tr w:rsidR="00F23275" w:rsidRPr="009553B4" w14:paraId="2E3AF1A8" w14:textId="77777777" w:rsidTr="00015CE2">
        <w:trPr>
          <w:cantSplit/>
          <w:trHeight w:val="284"/>
        </w:trPr>
        <w:tc>
          <w:tcPr>
            <w:tcW w:w="1846" w:type="dxa"/>
            <w:vMerge/>
            <w:shd w:val="clear" w:color="auto" w:fill="auto"/>
            <w:noWrap/>
            <w:vAlign w:val="center"/>
          </w:tcPr>
          <w:p w14:paraId="021F889A" w14:textId="7C87D1DF" w:rsidR="00F23275" w:rsidRPr="009553B4" w:rsidRDefault="00F23275" w:rsidP="00015CE2">
            <w:pPr>
              <w:pStyle w:val="cuatexto"/>
              <w:rPr>
                <w:szCs w:val="20"/>
              </w:rPr>
            </w:pPr>
          </w:p>
        </w:tc>
        <w:tc>
          <w:tcPr>
            <w:tcW w:w="6938" w:type="dxa"/>
            <w:tcBorders>
              <w:top w:val="single" w:sz="2" w:space="0" w:color="auto"/>
              <w:bottom w:val="single" w:sz="2" w:space="0" w:color="auto"/>
            </w:tcBorders>
            <w:shd w:val="clear" w:color="auto" w:fill="auto"/>
            <w:noWrap/>
            <w:vAlign w:val="center"/>
            <w:hideMark/>
          </w:tcPr>
          <w:p w14:paraId="0EC81E31" w14:textId="25CF6429" w:rsidR="00F23275" w:rsidRPr="009553B4" w:rsidRDefault="00F23275" w:rsidP="00015CE2">
            <w:pPr>
              <w:pStyle w:val="cuatexto"/>
              <w:jc w:val="right"/>
              <w:rPr>
                <w:szCs w:val="20"/>
              </w:rPr>
            </w:pPr>
            <w:r w:rsidRPr="009553B4">
              <w:rPr>
                <w:szCs w:val="20"/>
              </w:rPr>
              <w:t>Olite</w:t>
            </w:r>
          </w:p>
        </w:tc>
      </w:tr>
      <w:tr w:rsidR="00F23275" w:rsidRPr="009553B4" w14:paraId="4A46F76F" w14:textId="77777777" w:rsidTr="00E961F5">
        <w:trPr>
          <w:cantSplit/>
          <w:trHeight w:val="284"/>
        </w:trPr>
        <w:tc>
          <w:tcPr>
            <w:tcW w:w="1846" w:type="dxa"/>
            <w:vMerge/>
            <w:shd w:val="clear" w:color="auto" w:fill="auto"/>
            <w:noWrap/>
            <w:vAlign w:val="center"/>
          </w:tcPr>
          <w:p w14:paraId="265578D3" w14:textId="018B4CD4" w:rsidR="00F23275" w:rsidRPr="009553B4" w:rsidRDefault="00F23275" w:rsidP="00015CE2">
            <w:pPr>
              <w:pStyle w:val="cuatexto"/>
              <w:rPr>
                <w:szCs w:val="20"/>
              </w:rPr>
            </w:pPr>
          </w:p>
        </w:tc>
        <w:tc>
          <w:tcPr>
            <w:tcW w:w="6938" w:type="dxa"/>
            <w:tcBorders>
              <w:top w:val="single" w:sz="2" w:space="0" w:color="auto"/>
              <w:bottom w:val="single" w:sz="2" w:space="0" w:color="auto"/>
            </w:tcBorders>
            <w:shd w:val="clear" w:color="auto" w:fill="auto"/>
            <w:noWrap/>
            <w:vAlign w:val="center"/>
            <w:hideMark/>
          </w:tcPr>
          <w:p w14:paraId="3808F25F" w14:textId="2B67083B" w:rsidR="00F23275" w:rsidRPr="009553B4" w:rsidRDefault="00F23275" w:rsidP="00015CE2">
            <w:pPr>
              <w:pStyle w:val="cuatexto"/>
              <w:jc w:val="right"/>
              <w:rPr>
                <w:szCs w:val="20"/>
              </w:rPr>
            </w:pPr>
            <w:r w:rsidRPr="009553B4">
              <w:rPr>
                <w:szCs w:val="20"/>
              </w:rPr>
              <w:t>Puente La Reina</w:t>
            </w:r>
          </w:p>
        </w:tc>
      </w:tr>
      <w:tr w:rsidR="00F23275" w:rsidRPr="009553B4" w14:paraId="3B8B453B" w14:textId="77777777" w:rsidTr="001E669B">
        <w:trPr>
          <w:cantSplit/>
          <w:trHeight w:val="284"/>
        </w:trPr>
        <w:tc>
          <w:tcPr>
            <w:tcW w:w="1846" w:type="dxa"/>
            <w:vMerge/>
            <w:tcBorders>
              <w:bottom w:val="single" w:sz="4" w:space="0" w:color="auto"/>
            </w:tcBorders>
            <w:shd w:val="clear" w:color="auto" w:fill="auto"/>
            <w:noWrap/>
            <w:vAlign w:val="center"/>
          </w:tcPr>
          <w:p w14:paraId="1F8F3DC2" w14:textId="580F1B62" w:rsidR="00F23275" w:rsidRPr="009553B4" w:rsidRDefault="00F23275" w:rsidP="00015CE2">
            <w:pPr>
              <w:pStyle w:val="cuatexto"/>
              <w:rPr>
                <w:szCs w:val="20"/>
              </w:rPr>
            </w:pPr>
          </w:p>
        </w:tc>
        <w:tc>
          <w:tcPr>
            <w:tcW w:w="6938" w:type="dxa"/>
            <w:tcBorders>
              <w:top w:val="single" w:sz="2" w:space="0" w:color="auto"/>
              <w:bottom w:val="single" w:sz="4" w:space="0" w:color="auto"/>
            </w:tcBorders>
            <w:shd w:val="clear" w:color="auto" w:fill="auto"/>
            <w:noWrap/>
            <w:vAlign w:val="center"/>
            <w:hideMark/>
          </w:tcPr>
          <w:p w14:paraId="55410C8C" w14:textId="427718DE" w:rsidR="00F23275" w:rsidRPr="009553B4" w:rsidRDefault="00F23275" w:rsidP="00015CE2">
            <w:pPr>
              <w:pStyle w:val="cuatexto"/>
              <w:jc w:val="right"/>
              <w:rPr>
                <w:szCs w:val="20"/>
              </w:rPr>
            </w:pPr>
            <w:r w:rsidRPr="009553B4">
              <w:rPr>
                <w:szCs w:val="20"/>
              </w:rPr>
              <w:t>Sangüesa</w:t>
            </w:r>
          </w:p>
        </w:tc>
      </w:tr>
      <w:tr w:rsidR="00F23275" w:rsidRPr="009553B4" w14:paraId="4D27DEA7" w14:textId="77777777" w:rsidTr="00E961F5">
        <w:trPr>
          <w:cantSplit/>
          <w:trHeight w:val="284"/>
        </w:trPr>
        <w:tc>
          <w:tcPr>
            <w:tcW w:w="1846" w:type="dxa"/>
            <w:vMerge w:val="restart"/>
            <w:shd w:val="clear" w:color="auto" w:fill="auto"/>
            <w:noWrap/>
            <w:vAlign w:val="center"/>
            <w:hideMark/>
          </w:tcPr>
          <w:p w14:paraId="68EBB143" w14:textId="77777777" w:rsidR="00F23275" w:rsidRPr="009553B4" w:rsidRDefault="00F23275" w:rsidP="00015CE2">
            <w:pPr>
              <w:pStyle w:val="cuatexto"/>
              <w:rPr>
                <w:szCs w:val="20"/>
              </w:rPr>
            </w:pPr>
            <w:r w:rsidRPr="009553B4">
              <w:rPr>
                <w:szCs w:val="20"/>
              </w:rPr>
              <w:t>Rurales pequeños</w:t>
            </w:r>
          </w:p>
        </w:tc>
        <w:tc>
          <w:tcPr>
            <w:tcW w:w="6938" w:type="dxa"/>
            <w:tcBorders>
              <w:top w:val="single" w:sz="4" w:space="0" w:color="auto"/>
              <w:bottom w:val="single" w:sz="2" w:space="0" w:color="auto"/>
            </w:tcBorders>
            <w:shd w:val="clear" w:color="auto" w:fill="auto"/>
            <w:noWrap/>
            <w:vAlign w:val="center"/>
            <w:hideMark/>
          </w:tcPr>
          <w:p w14:paraId="34FC4676" w14:textId="5680173D" w:rsidR="00F23275" w:rsidRPr="009553B4" w:rsidRDefault="00F23275" w:rsidP="00015CE2">
            <w:pPr>
              <w:pStyle w:val="cuatexto"/>
              <w:jc w:val="right"/>
              <w:rPr>
                <w:szCs w:val="20"/>
              </w:rPr>
            </w:pPr>
            <w:proofErr w:type="spellStart"/>
            <w:r w:rsidRPr="009553B4">
              <w:rPr>
                <w:szCs w:val="20"/>
              </w:rPr>
              <w:t>Ancin-Améscoa</w:t>
            </w:r>
            <w:proofErr w:type="spellEnd"/>
          </w:p>
        </w:tc>
      </w:tr>
      <w:tr w:rsidR="00F23275" w:rsidRPr="009553B4" w14:paraId="4130E40C" w14:textId="77777777" w:rsidTr="00015CE2">
        <w:trPr>
          <w:cantSplit/>
          <w:trHeight w:val="284"/>
        </w:trPr>
        <w:tc>
          <w:tcPr>
            <w:tcW w:w="1846" w:type="dxa"/>
            <w:vMerge/>
            <w:shd w:val="clear" w:color="auto" w:fill="auto"/>
            <w:noWrap/>
            <w:vAlign w:val="center"/>
          </w:tcPr>
          <w:p w14:paraId="0D9598F1" w14:textId="7D9EA9BD" w:rsidR="00F23275" w:rsidRPr="009553B4" w:rsidRDefault="00F23275" w:rsidP="00015CE2">
            <w:pPr>
              <w:pStyle w:val="cuatexto"/>
              <w:rPr>
                <w:szCs w:val="20"/>
              </w:rPr>
            </w:pPr>
          </w:p>
        </w:tc>
        <w:tc>
          <w:tcPr>
            <w:tcW w:w="6938" w:type="dxa"/>
            <w:tcBorders>
              <w:top w:val="single" w:sz="2" w:space="0" w:color="auto"/>
              <w:bottom w:val="single" w:sz="2" w:space="0" w:color="auto"/>
            </w:tcBorders>
            <w:shd w:val="clear" w:color="auto" w:fill="auto"/>
            <w:noWrap/>
            <w:vAlign w:val="center"/>
            <w:hideMark/>
          </w:tcPr>
          <w:p w14:paraId="3F191B16" w14:textId="5AC9A0FB" w:rsidR="00F23275" w:rsidRPr="009553B4" w:rsidRDefault="00F23275" w:rsidP="00015CE2">
            <w:pPr>
              <w:pStyle w:val="cuatexto"/>
              <w:jc w:val="right"/>
              <w:rPr>
                <w:szCs w:val="20"/>
              </w:rPr>
            </w:pPr>
            <w:r w:rsidRPr="009553B4">
              <w:rPr>
                <w:szCs w:val="20"/>
              </w:rPr>
              <w:t>Aoiz</w:t>
            </w:r>
          </w:p>
        </w:tc>
      </w:tr>
      <w:tr w:rsidR="00F23275" w:rsidRPr="009553B4" w14:paraId="40313E57" w14:textId="77777777" w:rsidTr="00015CE2">
        <w:trPr>
          <w:cantSplit/>
          <w:trHeight w:val="284"/>
        </w:trPr>
        <w:tc>
          <w:tcPr>
            <w:tcW w:w="1846" w:type="dxa"/>
            <w:vMerge/>
            <w:shd w:val="clear" w:color="auto" w:fill="auto"/>
            <w:noWrap/>
            <w:vAlign w:val="center"/>
          </w:tcPr>
          <w:p w14:paraId="0BA97E06" w14:textId="4AE2BE28" w:rsidR="00F23275" w:rsidRPr="009553B4" w:rsidRDefault="00F23275" w:rsidP="00015CE2">
            <w:pPr>
              <w:pStyle w:val="cuatexto"/>
              <w:rPr>
                <w:szCs w:val="20"/>
              </w:rPr>
            </w:pPr>
          </w:p>
        </w:tc>
        <w:tc>
          <w:tcPr>
            <w:tcW w:w="6938" w:type="dxa"/>
            <w:tcBorders>
              <w:top w:val="single" w:sz="2" w:space="0" w:color="auto"/>
              <w:bottom w:val="single" w:sz="2" w:space="0" w:color="auto"/>
            </w:tcBorders>
            <w:shd w:val="clear" w:color="auto" w:fill="auto"/>
            <w:noWrap/>
            <w:vAlign w:val="center"/>
            <w:hideMark/>
          </w:tcPr>
          <w:p w14:paraId="0054619C" w14:textId="7EFCC185" w:rsidR="00F23275" w:rsidRPr="009553B4" w:rsidRDefault="00F23275" w:rsidP="00015CE2">
            <w:pPr>
              <w:pStyle w:val="cuatexto"/>
              <w:jc w:val="right"/>
              <w:rPr>
                <w:szCs w:val="20"/>
              </w:rPr>
            </w:pPr>
            <w:proofErr w:type="spellStart"/>
            <w:r w:rsidRPr="009553B4">
              <w:rPr>
                <w:szCs w:val="20"/>
              </w:rPr>
              <w:t>Leitza</w:t>
            </w:r>
            <w:proofErr w:type="spellEnd"/>
          </w:p>
        </w:tc>
      </w:tr>
      <w:tr w:rsidR="00F23275" w:rsidRPr="009553B4" w14:paraId="0F30C59F" w14:textId="77777777" w:rsidTr="00015CE2">
        <w:trPr>
          <w:cantSplit/>
          <w:trHeight w:val="284"/>
        </w:trPr>
        <w:tc>
          <w:tcPr>
            <w:tcW w:w="1846" w:type="dxa"/>
            <w:vMerge/>
            <w:shd w:val="clear" w:color="auto" w:fill="auto"/>
            <w:noWrap/>
            <w:vAlign w:val="center"/>
          </w:tcPr>
          <w:p w14:paraId="3C3170F0" w14:textId="77A5E02A" w:rsidR="00F23275" w:rsidRPr="009553B4" w:rsidRDefault="00F23275" w:rsidP="00015CE2">
            <w:pPr>
              <w:pStyle w:val="cuatexto"/>
              <w:rPr>
                <w:szCs w:val="20"/>
              </w:rPr>
            </w:pPr>
          </w:p>
        </w:tc>
        <w:tc>
          <w:tcPr>
            <w:tcW w:w="6938" w:type="dxa"/>
            <w:tcBorders>
              <w:top w:val="single" w:sz="2" w:space="0" w:color="auto"/>
              <w:bottom w:val="single" w:sz="2" w:space="0" w:color="auto"/>
            </w:tcBorders>
            <w:shd w:val="clear" w:color="auto" w:fill="auto"/>
            <w:noWrap/>
            <w:vAlign w:val="center"/>
            <w:hideMark/>
          </w:tcPr>
          <w:p w14:paraId="4FC68D8A" w14:textId="2505D9F7" w:rsidR="00F23275" w:rsidRPr="009553B4" w:rsidRDefault="00F23275" w:rsidP="00015CE2">
            <w:pPr>
              <w:pStyle w:val="cuatexto"/>
              <w:jc w:val="right"/>
              <w:rPr>
                <w:szCs w:val="20"/>
              </w:rPr>
            </w:pPr>
            <w:r w:rsidRPr="009553B4">
              <w:rPr>
                <w:szCs w:val="20"/>
              </w:rPr>
              <w:t>Los Arcos</w:t>
            </w:r>
          </w:p>
        </w:tc>
      </w:tr>
      <w:tr w:rsidR="00F23275" w:rsidRPr="009553B4" w14:paraId="3E99F509" w14:textId="77777777" w:rsidTr="00015CE2">
        <w:trPr>
          <w:cantSplit/>
          <w:trHeight w:val="284"/>
        </w:trPr>
        <w:tc>
          <w:tcPr>
            <w:tcW w:w="1846" w:type="dxa"/>
            <w:vMerge/>
            <w:shd w:val="clear" w:color="auto" w:fill="auto"/>
            <w:noWrap/>
            <w:vAlign w:val="center"/>
          </w:tcPr>
          <w:p w14:paraId="5D1A1A1C" w14:textId="3195B115" w:rsidR="00F23275" w:rsidRPr="009553B4" w:rsidRDefault="00F23275" w:rsidP="00015CE2">
            <w:pPr>
              <w:pStyle w:val="cuatexto"/>
              <w:rPr>
                <w:szCs w:val="20"/>
              </w:rPr>
            </w:pPr>
          </w:p>
        </w:tc>
        <w:tc>
          <w:tcPr>
            <w:tcW w:w="6938" w:type="dxa"/>
            <w:tcBorders>
              <w:top w:val="single" w:sz="2" w:space="0" w:color="auto"/>
              <w:bottom w:val="single" w:sz="2" w:space="0" w:color="auto"/>
            </w:tcBorders>
            <w:shd w:val="clear" w:color="auto" w:fill="auto"/>
            <w:noWrap/>
            <w:vAlign w:val="center"/>
            <w:hideMark/>
          </w:tcPr>
          <w:p w14:paraId="4D688A99" w14:textId="2A0E9CEA" w:rsidR="00F23275" w:rsidRPr="009553B4" w:rsidRDefault="00F23275" w:rsidP="00015CE2">
            <w:pPr>
              <w:pStyle w:val="cuatexto"/>
              <w:jc w:val="right"/>
              <w:rPr>
                <w:szCs w:val="20"/>
              </w:rPr>
            </w:pPr>
            <w:proofErr w:type="spellStart"/>
            <w:r w:rsidRPr="009553B4">
              <w:rPr>
                <w:szCs w:val="20"/>
              </w:rPr>
              <w:t>Orkoien</w:t>
            </w:r>
            <w:proofErr w:type="spellEnd"/>
          </w:p>
        </w:tc>
      </w:tr>
      <w:tr w:rsidR="00F23275" w:rsidRPr="009553B4" w14:paraId="40C3BA23" w14:textId="77777777" w:rsidTr="00015CE2">
        <w:trPr>
          <w:cantSplit/>
          <w:trHeight w:val="284"/>
        </w:trPr>
        <w:tc>
          <w:tcPr>
            <w:tcW w:w="1846" w:type="dxa"/>
            <w:vMerge/>
            <w:shd w:val="clear" w:color="auto" w:fill="auto"/>
            <w:noWrap/>
            <w:vAlign w:val="center"/>
          </w:tcPr>
          <w:p w14:paraId="335A31DD" w14:textId="56B735FD" w:rsidR="00F23275" w:rsidRPr="009553B4" w:rsidRDefault="00F23275" w:rsidP="00015CE2">
            <w:pPr>
              <w:pStyle w:val="cuatexto"/>
              <w:rPr>
                <w:szCs w:val="20"/>
              </w:rPr>
            </w:pPr>
          </w:p>
        </w:tc>
        <w:tc>
          <w:tcPr>
            <w:tcW w:w="6938" w:type="dxa"/>
            <w:tcBorders>
              <w:top w:val="single" w:sz="2" w:space="0" w:color="auto"/>
              <w:bottom w:val="single" w:sz="2" w:space="0" w:color="auto"/>
            </w:tcBorders>
            <w:shd w:val="clear" w:color="auto" w:fill="auto"/>
            <w:noWrap/>
            <w:vAlign w:val="center"/>
            <w:hideMark/>
          </w:tcPr>
          <w:p w14:paraId="2637ABBA" w14:textId="4974A5D5" w:rsidR="00F23275" w:rsidRPr="009553B4" w:rsidRDefault="00F23275" w:rsidP="00015CE2">
            <w:pPr>
              <w:pStyle w:val="cuatexto"/>
              <w:jc w:val="right"/>
              <w:rPr>
                <w:szCs w:val="20"/>
              </w:rPr>
            </w:pPr>
            <w:proofErr w:type="spellStart"/>
            <w:r w:rsidRPr="009553B4">
              <w:rPr>
                <w:szCs w:val="20"/>
              </w:rPr>
              <w:t>Ultzama</w:t>
            </w:r>
            <w:proofErr w:type="spellEnd"/>
          </w:p>
        </w:tc>
      </w:tr>
      <w:tr w:rsidR="00F23275" w:rsidRPr="009553B4" w14:paraId="312EEBBC" w14:textId="77777777" w:rsidTr="001E669B">
        <w:trPr>
          <w:cantSplit/>
          <w:trHeight w:val="284"/>
        </w:trPr>
        <w:tc>
          <w:tcPr>
            <w:tcW w:w="1846" w:type="dxa"/>
            <w:vMerge/>
            <w:shd w:val="clear" w:color="auto" w:fill="auto"/>
            <w:noWrap/>
            <w:vAlign w:val="center"/>
          </w:tcPr>
          <w:p w14:paraId="2FC8BA11" w14:textId="4D9F1010" w:rsidR="00F23275" w:rsidRPr="009553B4" w:rsidRDefault="00F23275" w:rsidP="00015CE2">
            <w:pPr>
              <w:pStyle w:val="cuatexto"/>
              <w:rPr>
                <w:szCs w:val="20"/>
              </w:rPr>
            </w:pPr>
          </w:p>
        </w:tc>
        <w:tc>
          <w:tcPr>
            <w:tcW w:w="6938" w:type="dxa"/>
            <w:tcBorders>
              <w:top w:val="single" w:sz="2" w:space="0" w:color="auto"/>
              <w:bottom w:val="single" w:sz="2" w:space="0" w:color="auto"/>
            </w:tcBorders>
            <w:shd w:val="clear" w:color="auto" w:fill="auto"/>
            <w:noWrap/>
            <w:vAlign w:val="center"/>
            <w:hideMark/>
          </w:tcPr>
          <w:p w14:paraId="4296E07D" w14:textId="0730BAAC" w:rsidR="00F23275" w:rsidRPr="009553B4" w:rsidRDefault="00F23275" w:rsidP="00015CE2">
            <w:pPr>
              <w:pStyle w:val="cuatexto"/>
              <w:jc w:val="right"/>
              <w:rPr>
                <w:szCs w:val="20"/>
              </w:rPr>
            </w:pPr>
            <w:r w:rsidRPr="009553B4">
              <w:rPr>
                <w:szCs w:val="20"/>
              </w:rPr>
              <w:t>Viana</w:t>
            </w:r>
          </w:p>
        </w:tc>
      </w:tr>
      <w:tr w:rsidR="00F23275" w:rsidRPr="009553B4" w14:paraId="7C963C3F" w14:textId="77777777" w:rsidTr="001E669B">
        <w:trPr>
          <w:cantSplit/>
          <w:trHeight w:val="284"/>
        </w:trPr>
        <w:tc>
          <w:tcPr>
            <w:tcW w:w="1846" w:type="dxa"/>
            <w:vMerge/>
            <w:tcBorders>
              <w:bottom w:val="single" w:sz="4" w:space="0" w:color="auto"/>
            </w:tcBorders>
            <w:shd w:val="clear" w:color="auto" w:fill="auto"/>
            <w:noWrap/>
            <w:vAlign w:val="center"/>
          </w:tcPr>
          <w:p w14:paraId="70165A58" w14:textId="6A3817E4" w:rsidR="00F23275" w:rsidRPr="009553B4" w:rsidRDefault="00F23275" w:rsidP="00015CE2">
            <w:pPr>
              <w:pStyle w:val="cuatexto"/>
              <w:rPr>
                <w:szCs w:val="20"/>
              </w:rPr>
            </w:pPr>
          </w:p>
        </w:tc>
        <w:tc>
          <w:tcPr>
            <w:tcW w:w="6938" w:type="dxa"/>
            <w:tcBorders>
              <w:top w:val="single" w:sz="2" w:space="0" w:color="auto"/>
              <w:bottom w:val="single" w:sz="4" w:space="0" w:color="auto"/>
            </w:tcBorders>
            <w:shd w:val="clear" w:color="auto" w:fill="auto"/>
            <w:noWrap/>
            <w:vAlign w:val="center"/>
            <w:hideMark/>
          </w:tcPr>
          <w:p w14:paraId="2494D403" w14:textId="1253F270" w:rsidR="00F23275" w:rsidRPr="009553B4" w:rsidRDefault="00F23275" w:rsidP="00015CE2">
            <w:pPr>
              <w:pStyle w:val="cuatexto"/>
              <w:jc w:val="right"/>
              <w:rPr>
                <w:szCs w:val="20"/>
              </w:rPr>
            </w:pPr>
            <w:proofErr w:type="spellStart"/>
            <w:r w:rsidRPr="009553B4">
              <w:rPr>
                <w:szCs w:val="20"/>
              </w:rPr>
              <w:t>Villatuerta</w:t>
            </w:r>
            <w:proofErr w:type="spellEnd"/>
          </w:p>
        </w:tc>
      </w:tr>
      <w:tr w:rsidR="00F23275" w:rsidRPr="009553B4" w14:paraId="261552F0" w14:textId="77777777" w:rsidTr="001E669B">
        <w:trPr>
          <w:cantSplit/>
          <w:trHeight w:val="284"/>
        </w:trPr>
        <w:tc>
          <w:tcPr>
            <w:tcW w:w="1846" w:type="dxa"/>
            <w:vMerge w:val="restart"/>
            <w:shd w:val="clear" w:color="auto" w:fill="auto"/>
            <w:noWrap/>
            <w:vAlign w:val="center"/>
            <w:hideMark/>
          </w:tcPr>
          <w:p w14:paraId="789CF513" w14:textId="77777777" w:rsidR="00F23275" w:rsidRPr="009553B4" w:rsidRDefault="00F23275" w:rsidP="00015CE2">
            <w:pPr>
              <w:pStyle w:val="cuatexto"/>
              <w:rPr>
                <w:szCs w:val="20"/>
              </w:rPr>
            </w:pPr>
            <w:r w:rsidRPr="009553B4">
              <w:rPr>
                <w:szCs w:val="20"/>
              </w:rPr>
              <w:t>Zonas especiales</w:t>
            </w:r>
          </w:p>
        </w:tc>
        <w:tc>
          <w:tcPr>
            <w:tcW w:w="6938" w:type="dxa"/>
            <w:tcBorders>
              <w:top w:val="single" w:sz="4" w:space="0" w:color="auto"/>
              <w:bottom w:val="single" w:sz="2" w:space="0" w:color="auto"/>
            </w:tcBorders>
            <w:shd w:val="clear" w:color="auto" w:fill="auto"/>
            <w:noWrap/>
            <w:vAlign w:val="center"/>
            <w:hideMark/>
          </w:tcPr>
          <w:p w14:paraId="3872C5A6" w14:textId="1ABDAF37" w:rsidR="00F23275" w:rsidRPr="009553B4" w:rsidRDefault="00F23275" w:rsidP="00015CE2">
            <w:pPr>
              <w:pStyle w:val="cuatexto"/>
              <w:jc w:val="right"/>
              <w:rPr>
                <w:szCs w:val="20"/>
              </w:rPr>
            </w:pPr>
            <w:proofErr w:type="spellStart"/>
            <w:r w:rsidRPr="009553B4">
              <w:rPr>
                <w:szCs w:val="20"/>
              </w:rPr>
              <w:t>Auritz</w:t>
            </w:r>
            <w:proofErr w:type="spellEnd"/>
            <w:r w:rsidRPr="009553B4">
              <w:rPr>
                <w:szCs w:val="20"/>
              </w:rPr>
              <w:t>/Burguete</w:t>
            </w:r>
          </w:p>
        </w:tc>
      </w:tr>
      <w:tr w:rsidR="00F23275" w:rsidRPr="009553B4" w14:paraId="39CC3069" w14:textId="77777777" w:rsidTr="001E669B">
        <w:trPr>
          <w:cantSplit/>
          <w:trHeight w:val="284"/>
        </w:trPr>
        <w:tc>
          <w:tcPr>
            <w:tcW w:w="1846" w:type="dxa"/>
            <w:vMerge/>
            <w:shd w:val="clear" w:color="auto" w:fill="auto"/>
            <w:noWrap/>
            <w:vAlign w:val="bottom"/>
          </w:tcPr>
          <w:p w14:paraId="1B1B8EAA" w14:textId="4BF04226" w:rsidR="00F23275" w:rsidRPr="00F23275" w:rsidRDefault="00F23275" w:rsidP="007E59AD">
            <w:pPr>
              <w:rPr>
                <w:rFonts w:ascii="Arial Narrow" w:hAnsi="Arial Narrow" w:cs="Calibri"/>
                <w:color w:val="000000"/>
              </w:rPr>
            </w:pPr>
          </w:p>
        </w:tc>
        <w:tc>
          <w:tcPr>
            <w:tcW w:w="6938" w:type="dxa"/>
            <w:tcBorders>
              <w:top w:val="single" w:sz="2" w:space="0" w:color="auto"/>
              <w:bottom w:val="single" w:sz="2" w:space="0" w:color="auto"/>
            </w:tcBorders>
            <w:shd w:val="clear" w:color="auto" w:fill="auto"/>
            <w:noWrap/>
            <w:vAlign w:val="center"/>
            <w:hideMark/>
          </w:tcPr>
          <w:p w14:paraId="0B3CE28F" w14:textId="276AB0A3" w:rsidR="00F23275" w:rsidRPr="009553B4" w:rsidRDefault="00F23275" w:rsidP="00015CE2">
            <w:pPr>
              <w:pStyle w:val="cuatexto"/>
              <w:jc w:val="right"/>
              <w:rPr>
                <w:szCs w:val="20"/>
              </w:rPr>
            </w:pPr>
            <w:proofErr w:type="spellStart"/>
            <w:r w:rsidRPr="009553B4">
              <w:rPr>
                <w:szCs w:val="20"/>
              </w:rPr>
              <w:t>Isaba</w:t>
            </w:r>
            <w:proofErr w:type="spellEnd"/>
          </w:p>
        </w:tc>
      </w:tr>
      <w:tr w:rsidR="00F23275" w:rsidRPr="009553B4" w14:paraId="379C7EEC" w14:textId="77777777" w:rsidTr="001E669B">
        <w:trPr>
          <w:cantSplit/>
          <w:trHeight w:val="284"/>
        </w:trPr>
        <w:tc>
          <w:tcPr>
            <w:tcW w:w="1846" w:type="dxa"/>
            <w:vMerge/>
            <w:tcBorders>
              <w:bottom w:val="single" w:sz="4" w:space="0" w:color="auto"/>
            </w:tcBorders>
            <w:shd w:val="clear" w:color="auto" w:fill="auto"/>
            <w:noWrap/>
            <w:vAlign w:val="bottom"/>
          </w:tcPr>
          <w:p w14:paraId="696A0947" w14:textId="5B267EE6" w:rsidR="00F23275" w:rsidRPr="00F23275" w:rsidRDefault="00F23275" w:rsidP="007E59AD">
            <w:pPr>
              <w:rPr>
                <w:rFonts w:ascii="Arial Narrow" w:hAnsi="Arial Narrow" w:cs="Calibri"/>
                <w:color w:val="000000"/>
              </w:rPr>
            </w:pPr>
          </w:p>
        </w:tc>
        <w:tc>
          <w:tcPr>
            <w:tcW w:w="6938" w:type="dxa"/>
            <w:tcBorders>
              <w:top w:val="single" w:sz="2" w:space="0" w:color="auto"/>
              <w:bottom w:val="single" w:sz="4" w:space="0" w:color="auto"/>
            </w:tcBorders>
            <w:shd w:val="clear" w:color="auto" w:fill="auto"/>
            <w:noWrap/>
            <w:vAlign w:val="center"/>
            <w:hideMark/>
          </w:tcPr>
          <w:p w14:paraId="23F2E088" w14:textId="014625E8" w:rsidR="00F23275" w:rsidRPr="009553B4" w:rsidRDefault="00F23275" w:rsidP="00015CE2">
            <w:pPr>
              <w:pStyle w:val="cuatexto"/>
              <w:jc w:val="right"/>
              <w:rPr>
                <w:szCs w:val="20"/>
              </w:rPr>
            </w:pPr>
            <w:r w:rsidRPr="009553B4">
              <w:rPr>
                <w:szCs w:val="20"/>
              </w:rPr>
              <w:t>Salazar</w:t>
            </w:r>
          </w:p>
        </w:tc>
      </w:tr>
    </w:tbl>
    <w:p w14:paraId="61213B66" w14:textId="4FBB0855" w:rsidR="00F23275" w:rsidRDefault="00F23275" w:rsidP="009553B4">
      <w:pPr>
        <w:pStyle w:val="texto"/>
        <w:ind w:firstLine="0"/>
      </w:pPr>
    </w:p>
    <w:p w14:paraId="4BF45C66" w14:textId="5724FED6" w:rsidR="00F23275" w:rsidRPr="006C44E2" w:rsidRDefault="00F23275" w:rsidP="006C44E2">
      <w:pPr>
        <w:rPr>
          <w:spacing w:val="6"/>
          <w:sz w:val="26"/>
        </w:rPr>
      </w:pPr>
      <w:r>
        <w:br w:type="page"/>
      </w:r>
    </w:p>
    <w:tbl>
      <w:tblPr>
        <w:tblW w:w="8784" w:type="dxa"/>
        <w:tblBorders>
          <w:top w:val="single" w:sz="4" w:space="0" w:color="auto"/>
          <w:bottom w:val="single" w:sz="2" w:space="0" w:color="auto"/>
          <w:insideH w:val="single" w:sz="4" w:space="0" w:color="auto"/>
        </w:tblBorders>
        <w:tblCellMar>
          <w:left w:w="70" w:type="dxa"/>
          <w:right w:w="70" w:type="dxa"/>
        </w:tblCellMar>
        <w:tblLook w:val="04A0" w:firstRow="1" w:lastRow="0" w:firstColumn="1" w:lastColumn="0" w:noHBand="0" w:noVBand="1"/>
      </w:tblPr>
      <w:tblGrid>
        <w:gridCol w:w="1846"/>
        <w:gridCol w:w="6938"/>
      </w:tblGrid>
      <w:tr w:rsidR="00F23275" w:rsidRPr="00F23275" w14:paraId="4F1590CE" w14:textId="77777777" w:rsidTr="0055680A">
        <w:trPr>
          <w:cantSplit/>
          <w:trHeight w:val="255"/>
        </w:trPr>
        <w:tc>
          <w:tcPr>
            <w:tcW w:w="1846" w:type="dxa"/>
            <w:tcBorders>
              <w:bottom w:val="single" w:sz="4" w:space="0" w:color="auto"/>
            </w:tcBorders>
            <w:shd w:val="clear" w:color="auto" w:fill="8DB3E2" w:themeFill="text2" w:themeFillTint="66"/>
            <w:noWrap/>
            <w:vAlign w:val="center"/>
          </w:tcPr>
          <w:p w14:paraId="21F7D6E6" w14:textId="366C8A99" w:rsidR="00F23275" w:rsidRPr="00F23275" w:rsidRDefault="00F23275" w:rsidP="00015CE2">
            <w:pPr>
              <w:pStyle w:val="cuadroCabe"/>
              <w:rPr>
                <w:rFonts w:ascii="Arial Narrow" w:hAnsi="Arial Narrow" w:cs="Calibri"/>
              </w:rPr>
            </w:pPr>
            <w:r w:rsidRPr="00F23275">
              <w:lastRenderedPageBreak/>
              <w:t>Tipo zona</w:t>
            </w:r>
          </w:p>
        </w:tc>
        <w:tc>
          <w:tcPr>
            <w:tcW w:w="6938" w:type="dxa"/>
            <w:shd w:val="clear" w:color="auto" w:fill="8DB3E2" w:themeFill="text2" w:themeFillTint="66"/>
            <w:noWrap/>
            <w:vAlign w:val="center"/>
          </w:tcPr>
          <w:p w14:paraId="3BFC09ED" w14:textId="7D0DE79F" w:rsidR="00F23275" w:rsidRPr="00F23275" w:rsidRDefault="00F23275" w:rsidP="002145C9">
            <w:pPr>
              <w:pStyle w:val="cuadroCabe"/>
              <w:jc w:val="right"/>
              <w:rPr>
                <w:rFonts w:ascii="Arial Narrow" w:hAnsi="Arial Narrow" w:cs="Calibri"/>
              </w:rPr>
            </w:pPr>
            <w:r w:rsidRPr="00F23275">
              <w:t>Zona básica de salud</w:t>
            </w:r>
          </w:p>
        </w:tc>
      </w:tr>
      <w:tr w:rsidR="00F23275" w:rsidRPr="00F23275" w14:paraId="7DFEE8CC" w14:textId="77777777" w:rsidTr="0055680A">
        <w:trPr>
          <w:cantSplit/>
          <w:trHeight w:val="284"/>
        </w:trPr>
        <w:tc>
          <w:tcPr>
            <w:tcW w:w="1846" w:type="dxa"/>
            <w:vMerge w:val="restart"/>
            <w:tcBorders>
              <w:bottom w:val="single" w:sz="4" w:space="0" w:color="auto"/>
            </w:tcBorders>
            <w:shd w:val="clear" w:color="auto" w:fill="auto"/>
            <w:noWrap/>
            <w:vAlign w:val="center"/>
          </w:tcPr>
          <w:p w14:paraId="4464328D" w14:textId="0766E132" w:rsidR="00F23275" w:rsidRPr="00F23275" w:rsidRDefault="00F23275" w:rsidP="002145C9">
            <w:pPr>
              <w:pStyle w:val="cuatexto"/>
              <w:rPr>
                <w:color w:val="000000"/>
              </w:rPr>
            </w:pPr>
            <w:r w:rsidRPr="3AFC4209">
              <w:t>Urbanos</w:t>
            </w:r>
          </w:p>
        </w:tc>
        <w:tc>
          <w:tcPr>
            <w:tcW w:w="6938" w:type="dxa"/>
            <w:shd w:val="clear" w:color="auto" w:fill="auto"/>
            <w:noWrap/>
            <w:vAlign w:val="center"/>
          </w:tcPr>
          <w:p w14:paraId="52F4376B" w14:textId="77777777" w:rsidR="00F23275" w:rsidRPr="00F23275" w:rsidRDefault="00F23275" w:rsidP="002145C9">
            <w:pPr>
              <w:pStyle w:val="cuatexto"/>
              <w:jc w:val="right"/>
            </w:pPr>
            <w:proofErr w:type="spellStart"/>
            <w:r w:rsidRPr="00F23275">
              <w:t>Ansoain</w:t>
            </w:r>
            <w:proofErr w:type="spellEnd"/>
          </w:p>
        </w:tc>
      </w:tr>
      <w:tr w:rsidR="00F23275" w:rsidRPr="00F23275" w14:paraId="1683DDE9" w14:textId="77777777" w:rsidTr="0055680A">
        <w:trPr>
          <w:cantSplit/>
          <w:trHeight w:val="198"/>
        </w:trPr>
        <w:tc>
          <w:tcPr>
            <w:tcW w:w="1846" w:type="dxa"/>
            <w:vMerge/>
            <w:tcBorders>
              <w:bottom w:val="single" w:sz="4" w:space="0" w:color="auto"/>
            </w:tcBorders>
            <w:noWrap/>
            <w:vAlign w:val="center"/>
          </w:tcPr>
          <w:p w14:paraId="3735CDA6"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261F36BE" w14:textId="77777777" w:rsidR="00F23275" w:rsidRPr="00F23275" w:rsidRDefault="00F23275" w:rsidP="002145C9">
            <w:pPr>
              <w:pStyle w:val="cuatexto"/>
              <w:jc w:val="right"/>
            </w:pPr>
            <w:r w:rsidRPr="00F23275">
              <w:t>Aranguren</w:t>
            </w:r>
          </w:p>
        </w:tc>
      </w:tr>
      <w:tr w:rsidR="00F23275" w:rsidRPr="00F23275" w14:paraId="7AA9549D" w14:textId="77777777" w:rsidTr="0055680A">
        <w:trPr>
          <w:cantSplit/>
          <w:trHeight w:val="198"/>
        </w:trPr>
        <w:tc>
          <w:tcPr>
            <w:tcW w:w="1846" w:type="dxa"/>
            <w:vMerge/>
            <w:tcBorders>
              <w:bottom w:val="single" w:sz="4" w:space="0" w:color="auto"/>
            </w:tcBorders>
            <w:noWrap/>
            <w:vAlign w:val="center"/>
          </w:tcPr>
          <w:p w14:paraId="5BE4E0AD"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768C2D0D" w14:textId="77777777" w:rsidR="00F23275" w:rsidRPr="00F23275" w:rsidRDefault="00F23275" w:rsidP="002145C9">
            <w:pPr>
              <w:pStyle w:val="cuatexto"/>
              <w:jc w:val="right"/>
            </w:pPr>
            <w:proofErr w:type="spellStart"/>
            <w:r w:rsidRPr="00F23275">
              <w:t>Azpilagaña</w:t>
            </w:r>
            <w:proofErr w:type="spellEnd"/>
          </w:p>
        </w:tc>
      </w:tr>
      <w:tr w:rsidR="00F23275" w:rsidRPr="00F23275" w14:paraId="1C018084" w14:textId="77777777" w:rsidTr="0055680A">
        <w:trPr>
          <w:cantSplit/>
          <w:trHeight w:val="198"/>
        </w:trPr>
        <w:tc>
          <w:tcPr>
            <w:tcW w:w="1846" w:type="dxa"/>
            <w:vMerge/>
            <w:tcBorders>
              <w:bottom w:val="single" w:sz="4" w:space="0" w:color="auto"/>
            </w:tcBorders>
            <w:noWrap/>
            <w:vAlign w:val="center"/>
          </w:tcPr>
          <w:p w14:paraId="4D2005D8"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608CFE37" w14:textId="77777777" w:rsidR="00F23275" w:rsidRPr="00F23275" w:rsidRDefault="00F23275" w:rsidP="002145C9">
            <w:pPr>
              <w:pStyle w:val="cuatexto"/>
              <w:jc w:val="right"/>
            </w:pPr>
            <w:r w:rsidRPr="00F23275">
              <w:t>Barañain</w:t>
            </w:r>
          </w:p>
        </w:tc>
      </w:tr>
      <w:tr w:rsidR="00F23275" w:rsidRPr="00F23275" w14:paraId="169B2E96" w14:textId="77777777" w:rsidTr="0055680A">
        <w:trPr>
          <w:cantSplit/>
          <w:trHeight w:val="198"/>
        </w:trPr>
        <w:tc>
          <w:tcPr>
            <w:tcW w:w="1846" w:type="dxa"/>
            <w:vMerge/>
            <w:tcBorders>
              <w:bottom w:val="single" w:sz="4" w:space="0" w:color="auto"/>
            </w:tcBorders>
            <w:noWrap/>
            <w:vAlign w:val="center"/>
          </w:tcPr>
          <w:p w14:paraId="00ABF716"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6032C422" w14:textId="77777777" w:rsidR="00F23275" w:rsidRPr="00F23275" w:rsidRDefault="00F23275" w:rsidP="002145C9">
            <w:pPr>
              <w:pStyle w:val="cuatexto"/>
              <w:jc w:val="right"/>
            </w:pPr>
            <w:r w:rsidRPr="00F23275">
              <w:t>Burlada</w:t>
            </w:r>
          </w:p>
        </w:tc>
      </w:tr>
      <w:tr w:rsidR="00F23275" w:rsidRPr="00F23275" w14:paraId="1CE6A28A" w14:textId="77777777" w:rsidTr="0055680A">
        <w:trPr>
          <w:cantSplit/>
          <w:trHeight w:val="198"/>
        </w:trPr>
        <w:tc>
          <w:tcPr>
            <w:tcW w:w="1846" w:type="dxa"/>
            <w:vMerge/>
            <w:tcBorders>
              <w:bottom w:val="single" w:sz="4" w:space="0" w:color="auto"/>
            </w:tcBorders>
            <w:noWrap/>
            <w:vAlign w:val="center"/>
          </w:tcPr>
          <w:p w14:paraId="5A56F473"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54ECD650" w14:textId="77777777" w:rsidR="00F23275" w:rsidRPr="00F23275" w:rsidRDefault="00F23275" w:rsidP="002145C9">
            <w:pPr>
              <w:pStyle w:val="cuatexto"/>
              <w:jc w:val="right"/>
            </w:pPr>
            <w:proofErr w:type="spellStart"/>
            <w:r w:rsidRPr="00F23275">
              <w:t>Buztintxuri</w:t>
            </w:r>
            <w:proofErr w:type="spellEnd"/>
          </w:p>
        </w:tc>
      </w:tr>
      <w:tr w:rsidR="00F23275" w:rsidRPr="00F23275" w14:paraId="71A8A103" w14:textId="77777777" w:rsidTr="0055680A">
        <w:trPr>
          <w:cantSplit/>
          <w:trHeight w:val="198"/>
        </w:trPr>
        <w:tc>
          <w:tcPr>
            <w:tcW w:w="1846" w:type="dxa"/>
            <w:vMerge/>
            <w:tcBorders>
              <w:bottom w:val="single" w:sz="4" w:space="0" w:color="auto"/>
            </w:tcBorders>
            <w:noWrap/>
            <w:vAlign w:val="center"/>
          </w:tcPr>
          <w:p w14:paraId="56F65C0D"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44364958" w14:textId="77777777" w:rsidR="00F23275" w:rsidRPr="00F23275" w:rsidRDefault="00F23275" w:rsidP="002145C9">
            <w:pPr>
              <w:pStyle w:val="cuatexto"/>
              <w:jc w:val="right"/>
            </w:pPr>
            <w:r w:rsidRPr="00F23275">
              <w:t>Casco Viejo</w:t>
            </w:r>
          </w:p>
        </w:tc>
      </w:tr>
      <w:tr w:rsidR="00F23275" w:rsidRPr="00F23275" w14:paraId="4819BEDC" w14:textId="77777777" w:rsidTr="0055680A">
        <w:trPr>
          <w:cantSplit/>
          <w:trHeight w:val="198"/>
        </w:trPr>
        <w:tc>
          <w:tcPr>
            <w:tcW w:w="1846" w:type="dxa"/>
            <w:vMerge/>
            <w:tcBorders>
              <w:bottom w:val="single" w:sz="4" w:space="0" w:color="auto"/>
            </w:tcBorders>
            <w:noWrap/>
            <w:vAlign w:val="center"/>
          </w:tcPr>
          <w:p w14:paraId="6D35ED71"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48E303E8" w14:textId="77777777" w:rsidR="00F23275" w:rsidRPr="00F23275" w:rsidRDefault="00F23275" w:rsidP="002145C9">
            <w:pPr>
              <w:pStyle w:val="cuatexto"/>
              <w:jc w:val="right"/>
            </w:pPr>
            <w:proofErr w:type="spellStart"/>
            <w:r w:rsidRPr="00F23275">
              <w:t>Chantrea</w:t>
            </w:r>
            <w:proofErr w:type="spellEnd"/>
          </w:p>
        </w:tc>
      </w:tr>
      <w:tr w:rsidR="00F23275" w:rsidRPr="00F23275" w14:paraId="3D7BB791" w14:textId="77777777" w:rsidTr="0055680A">
        <w:trPr>
          <w:cantSplit/>
          <w:trHeight w:val="198"/>
        </w:trPr>
        <w:tc>
          <w:tcPr>
            <w:tcW w:w="1846" w:type="dxa"/>
            <w:vMerge/>
            <w:tcBorders>
              <w:bottom w:val="single" w:sz="4" w:space="0" w:color="auto"/>
            </w:tcBorders>
            <w:noWrap/>
            <w:vAlign w:val="center"/>
          </w:tcPr>
          <w:p w14:paraId="1EBBE720"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299E6B00" w14:textId="77777777" w:rsidR="00F23275" w:rsidRPr="00F23275" w:rsidRDefault="00F23275" w:rsidP="002145C9">
            <w:pPr>
              <w:pStyle w:val="cuatexto"/>
              <w:jc w:val="right"/>
            </w:pPr>
            <w:proofErr w:type="spellStart"/>
            <w:r w:rsidRPr="00F23275">
              <w:t>Ermitagaña</w:t>
            </w:r>
            <w:proofErr w:type="spellEnd"/>
          </w:p>
        </w:tc>
      </w:tr>
      <w:tr w:rsidR="00F23275" w:rsidRPr="00F23275" w14:paraId="67237C5A" w14:textId="77777777" w:rsidTr="0055680A">
        <w:trPr>
          <w:cantSplit/>
          <w:trHeight w:val="198"/>
        </w:trPr>
        <w:tc>
          <w:tcPr>
            <w:tcW w:w="1846" w:type="dxa"/>
            <w:vMerge/>
            <w:tcBorders>
              <w:bottom w:val="single" w:sz="4" w:space="0" w:color="auto"/>
            </w:tcBorders>
            <w:noWrap/>
            <w:vAlign w:val="center"/>
          </w:tcPr>
          <w:p w14:paraId="4E3E03FA"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3C2B608B" w14:textId="77777777" w:rsidR="00F23275" w:rsidRPr="00F23275" w:rsidRDefault="00F23275" w:rsidP="002145C9">
            <w:pPr>
              <w:pStyle w:val="cuatexto"/>
              <w:jc w:val="right"/>
            </w:pPr>
            <w:r w:rsidRPr="00F23275">
              <w:t>Estella</w:t>
            </w:r>
          </w:p>
        </w:tc>
      </w:tr>
      <w:tr w:rsidR="00F23275" w:rsidRPr="00F23275" w14:paraId="6269029D" w14:textId="77777777" w:rsidTr="0055680A">
        <w:trPr>
          <w:cantSplit/>
          <w:trHeight w:val="198"/>
        </w:trPr>
        <w:tc>
          <w:tcPr>
            <w:tcW w:w="1846" w:type="dxa"/>
            <w:vMerge/>
            <w:tcBorders>
              <w:bottom w:val="single" w:sz="4" w:space="0" w:color="auto"/>
            </w:tcBorders>
            <w:noWrap/>
            <w:vAlign w:val="center"/>
          </w:tcPr>
          <w:p w14:paraId="576669F3"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0EFB86A4" w14:textId="4063036C" w:rsidR="00F23275" w:rsidRPr="00F23275" w:rsidRDefault="006A0D33" w:rsidP="002145C9">
            <w:pPr>
              <w:pStyle w:val="cuatexto"/>
              <w:jc w:val="right"/>
            </w:pPr>
            <w:r>
              <w:t>II</w:t>
            </w:r>
            <w:r w:rsidR="00F23275" w:rsidRPr="00F23275">
              <w:t xml:space="preserve"> Ensanche</w:t>
            </w:r>
          </w:p>
        </w:tc>
      </w:tr>
      <w:tr w:rsidR="00F23275" w:rsidRPr="00F23275" w14:paraId="392BA9BA" w14:textId="77777777" w:rsidTr="0055680A">
        <w:trPr>
          <w:cantSplit/>
          <w:trHeight w:val="198"/>
        </w:trPr>
        <w:tc>
          <w:tcPr>
            <w:tcW w:w="1846" w:type="dxa"/>
            <w:vMerge/>
            <w:tcBorders>
              <w:bottom w:val="single" w:sz="4" w:space="0" w:color="auto"/>
            </w:tcBorders>
            <w:noWrap/>
            <w:vAlign w:val="center"/>
          </w:tcPr>
          <w:p w14:paraId="71963459"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2A632914" w14:textId="77777777" w:rsidR="00F23275" w:rsidRPr="00F23275" w:rsidRDefault="00F23275" w:rsidP="002145C9">
            <w:pPr>
              <w:pStyle w:val="cuatexto"/>
              <w:jc w:val="right"/>
            </w:pPr>
            <w:r w:rsidRPr="00F23275">
              <w:t>Iturrama</w:t>
            </w:r>
          </w:p>
        </w:tc>
      </w:tr>
      <w:tr w:rsidR="00F23275" w:rsidRPr="00F23275" w14:paraId="13B8D2FA" w14:textId="77777777" w:rsidTr="0055680A">
        <w:trPr>
          <w:cantSplit/>
          <w:trHeight w:val="198"/>
        </w:trPr>
        <w:tc>
          <w:tcPr>
            <w:tcW w:w="1846" w:type="dxa"/>
            <w:vMerge/>
            <w:tcBorders>
              <w:bottom w:val="single" w:sz="4" w:space="0" w:color="auto"/>
            </w:tcBorders>
            <w:noWrap/>
            <w:vAlign w:val="center"/>
          </w:tcPr>
          <w:p w14:paraId="5B1B06A8"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36DB3CD0" w14:textId="77777777" w:rsidR="00F23275" w:rsidRPr="00F23275" w:rsidRDefault="00F23275" w:rsidP="002145C9">
            <w:pPr>
              <w:pStyle w:val="cuatexto"/>
              <w:jc w:val="right"/>
            </w:pPr>
            <w:proofErr w:type="spellStart"/>
            <w:r w:rsidRPr="00F23275">
              <w:t>Mendillorri</w:t>
            </w:r>
            <w:proofErr w:type="spellEnd"/>
          </w:p>
        </w:tc>
      </w:tr>
      <w:tr w:rsidR="00F23275" w:rsidRPr="00F23275" w14:paraId="4D895EDF" w14:textId="77777777" w:rsidTr="0055680A">
        <w:trPr>
          <w:cantSplit/>
          <w:trHeight w:val="198"/>
        </w:trPr>
        <w:tc>
          <w:tcPr>
            <w:tcW w:w="1846" w:type="dxa"/>
            <w:vMerge/>
            <w:tcBorders>
              <w:bottom w:val="single" w:sz="4" w:space="0" w:color="auto"/>
            </w:tcBorders>
            <w:noWrap/>
            <w:vAlign w:val="center"/>
          </w:tcPr>
          <w:p w14:paraId="34828B60"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0F29B174" w14:textId="77777777" w:rsidR="00F23275" w:rsidRPr="00F23275" w:rsidRDefault="00F23275" w:rsidP="002145C9">
            <w:pPr>
              <w:pStyle w:val="cuatexto"/>
              <w:jc w:val="right"/>
            </w:pPr>
            <w:r w:rsidRPr="00F23275">
              <w:t>Milagrosa</w:t>
            </w:r>
          </w:p>
        </w:tc>
      </w:tr>
      <w:tr w:rsidR="00F23275" w:rsidRPr="00F23275" w14:paraId="3A39EE8C" w14:textId="77777777" w:rsidTr="0055680A">
        <w:trPr>
          <w:cantSplit/>
          <w:trHeight w:val="198"/>
        </w:trPr>
        <w:tc>
          <w:tcPr>
            <w:tcW w:w="1846" w:type="dxa"/>
            <w:vMerge/>
            <w:tcBorders>
              <w:bottom w:val="single" w:sz="4" w:space="0" w:color="auto"/>
            </w:tcBorders>
            <w:noWrap/>
            <w:vAlign w:val="center"/>
          </w:tcPr>
          <w:p w14:paraId="2A095F8A"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44A2F265" w14:textId="77777777" w:rsidR="00F23275" w:rsidRPr="00F23275" w:rsidRDefault="00F23275" w:rsidP="002145C9">
            <w:pPr>
              <w:pStyle w:val="cuatexto"/>
              <w:jc w:val="right"/>
            </w:pPr>
            <w:proofErr w:type="spellStart"/>
            <w:r w:rsidRPr="00F23275">
              <w:t>Rochapea</w:t>
            </w:r>
            <w:proofErr w:type="spellEnd"/>
          </w:p>
        </w:tc>
      </w:tr>
      <w:tr w:rsidR="00F23275" w:rsidRPr="00F23275" w14:paraId="786681F3" w14:textId="77777777" w:rsidTr="0055680A">
        <w:trPr>
          <w:cantSplit/>
          <w:trHeight w:val="198"/>
        </w:trPr>
        <w:tc>
          <w:tcPr>
            <w:tcW w:w="1846" w:type="dxa"/>
            <w:vMerge/>
            <w:tcBorders>
              <w:bottom w:val="single" w:sz="4" w:space="0" w:color="auto"/>
            </w:tcBorders>
            <w:noWrap/>
            <w:vAlign w:val="center"/>
          </w:tcPr>
          <w:p w14:paraId="5B81533D"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0B6337F6" w14:textId="77777777" w:rsidR="00F23275" w:rsidRPr="00F23275" w:rsidRDefault="00F23275" w:rsidP="002145C9">
            <w:pPr>
              <w:pStyle w:val="cuatexto"/>
              <w:jc w:val="right"/>
            </w:pPr>
            <w:r w:rsidRPr="00F23275">
              <w:t>San Jorge</w:t>
            </w:r>
          </w:p>
        </w:tc>
      </w:tr>
      <w:tr w:rsidR="00F23275" w:rsidRPr="00F23275" w14:paraId="7D231BCB" w14:textId="77777777" w:rsidTr="0055680A">
        <w:trPr>
          <w:cantSplit/>
          <w:trHeight w:val="198"/>
        </w:trPr>
        <w:tc>
          <w:tcPr>
            <w:tcW w:w="1846" w:type="dxa"/>
            <w:vMerge/>
            <w:tcBorders>
              <w:bottom w:val="single" w:sz="4" w:space="0" w:color="auto"/>
            </w:tcBorders>
            <w:noWrap/>
            <w:vAlign w:val="center"/>
          </w:tcPr>
          <w:p w14:paraId="0F944037"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4570380D" w14:textId="77777777" w:rsidR="00F23275" w:rsidRPr="00F23275" w:rsidRDefault="00F23275" w:rsidP="002145C9">
            <w:pPr>
              <w:pStyle w:val="cuatexto"/>
              <w:jc w:val="right"/>
            </w:pPr>
            <w:r w:rsidRPr="00F23275">
              <w:t>San Juan</w:t>
            </w:r>
          </w:p>
        </w:tc>
      </w:tr>
      <w:tr w:rsidR="00F23275" w:rsidRPr="00F23275" w14:paraId="1D3FAA90" w14:textId="77777777" w:rsidTr="0055680A">
        <w:trPr>
          <w:cantSplit/>
          <w:trHeight w:val="198"/>
        </w:trPr>
        <w:tc>
          <w:tcPr>
            <w:tcW w:w="1846" w:type="dxa"/>
            <w:vMerge/>
            <w:tcBorders>
              <w:bottom w:val="single" w:sz="4" w:space="0" w:color="auto"/>
            </w:tcBorders>
            <w:noWrap/>
            <w:vAlign w:val="center"/>
          </w:tcPr>
          <w:p w14:paraId="46EE291E"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39AC2CCE" w14:textId="77777777" w:rsidR="00F23275" w:rsidRPr="00F23275" w:rsidRDefault="00F23275" w:rsidP="002145C9">
            <w:pPr>
              <w:pStyle w:val="cuatexto"/>
              <w:jc w:val="right"/>
            </w:pPr>
            <w:r w:rsidRPr="00F23275">
              <w:t>Sarriguren</w:t>
            </w:r>
          </w:p>
        </w:tc>
      </w:tr>
      <w:tr w:rsidR="00F23275" w:rsidRPr="00F23275" w14:paraId="76EB9F9A" w14:textId="77777777" w:rsidTr="0055680A">
        <w:trPr>
          <w:cantSplit/>
          <w:trHeight w:val="198"/>
        </w:trPr>
        <w:tc>
          <w:tcPr>
            <w:tcW w:w="1846" w:type="dxa"/>
            <w:vMerge/>
            <w:tcBorders>
              <w:bottom w:val="single" w:sz="4" w:space="0" w:color="auto"/>
            </w:tcBorders>
            <w:noWrap/>
            <w:vAlign w:val="bottom"/>
          </w:tcPr>
          <w:p w14:paraId="2E7F13FB"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5C2E4A77" w14:textId="77777777" w:rsidR="00F23275" w:rsidRPr="00F23275" w:rsidRDefault="00F23275" w:rsidP="002145C9">
            <w:pPr>
              <w:pStyle w:val="cuatexto"/>
              <w:jc w:val="right"/>
            </w:pPr>
            <w:r w:rsidRPr="00F23275">
              <w:t>Tafalla</w:t>
            </w:r>
          </w:p>
        </w:tc>
      </w:tr>
      <w:tr w:rsidR="00F23275" w:rsidRPr="00F23275" w14:paraId="1BC7E84A" w14:textId="77777777" w:rsidTr="0055680A">
        <w:trPr>
          <w:cantSplit/>
          <w:trHeight w:val="198"/>
        </w:trPr>
        <w:tc>
          <w:tcPr>
            <w:tcW w:w="1846" w:type="dxa"/>
            <w:vMerge/>
            <w:tcBorders>
              <w:bottom w:val="single" w:sz="4" w:space="0" w:color="auto"/>
            </w:tcBorders>
            <w:noWrap/>
            <w:vAlign w:val="bottom"/>
          </w:tcPr>
          <w:p w14:paraId="4856D81F"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46ADFCCC" w14:textId="77777777" w:rsidR="00F23275" w:rsidRPr="00F23275" w:rsidRDefault="00F23275" w:rsidP="002145C9">
            <w:pPr>
              <w:pStyle w:val="cuatexto"/>
              <w:jc w:val="right"/>
            </w:pPr>
            <w:r w:rsidRPr="00F23275">
              <w:t>Tudela Este</w:t>
            </w:r>
          </w:p>
        </w:tc>
      </w:tr>
      <w:tr w:rsidR="00F23275" w:rsidRPr="00F23275" w14:paraId="2AC670F8" w14:textId="77777777" w:rsidTr="0055680A">
        <w:trPr>
          <w:cantSplit/>
          <w:trHeight w:val="198"/>
        </w:trPr>
        <w:tc>
          <w:tcPr>
            <w:tcW w:w="1846" w:type="dxa"/>
            <w:vMerge/>
            <w:tcBorders>
              <w:bottom w:val="single" w:sz="4" w:space="0" w:color="auto"/>
            </w:tcBorders>
            <w:noWrap/>
            <w:vAlign w:val="bottom"/>
          </w:tcPr>
          <w:p w14:paraId="5F2731FA" w14:textId="77777777" w:rsidR="00F23275" w:rsidRPr="00F23275" w:rsidRDefault="00F23275" w:rsidP="007E59AD">
            <w:pPr>
              <w:rPr>
                <w:rFonts w:ascii="Arial Narrow" w:hAnsi="Arial Narrow" w:cs="Calibri"/>
                <w:color w:val="000000"/>
              </w:rPr>
            </w:pPr>
          </w:p>
        </w:tc>
        <w:tc>
          <w:tcPr>
            <w:tcW w:w="6938" w:type="dxa"/>
            <w:tcBorders>
              <w:bottom w:val="single" w:sz="4" w:space="0" w:color="auto"/>
            </w:tcBorders>
            <w:shd w:val="clear" w:color="auto" w:fill="auto"/>
            <w:noWrap/>
            <w:vAlign w:val="center"/>
          </w:tcPr>
          <w:p w14:paraId="7DB52E84" w14:textId="77777777" w:rsidR="00F23275" w:rsidRPr="00F23275" w:rsidRDefault="00F23275" w:rsidP="002145C9">
            <w:pPr>
              <w:pStyle w:val="cuatexto"/>
              <w:jc w:val="right"/>
            </w:pPr>
            <w:r w:rsidRPr="00F23275">
              <w:t>Tudela Oeste</w:t>
            </w:r>
          </w:p>
        </w:tc>
      </w:tr>
      <w:tr w:rsidR="00F23275" w:rsidRPr="00F23275" w14:paraId="43643896" w14:textId="77777777" w:rsidTr="0055680A">
        <w:trPr>
          <w:cantSplit/>
          <w:trHeight w:val="198"/>
        </w:trPr>
        <w:tc>
          <w:tcPr>
            <w:tcW w:w="1846" w:type="dxa"/>
            <w:vMerge/>
            <w:tcBorders>
              <w:bottom w:val="single" w:sz="4" w:space="0" w:color="auto"/>
            </w:tcBorders>
            <w:noWrap/>
            <w:vAlign w:val="bottom"/>
          </w:tcPr>
          <w:p w14:paraId="19E8AD0B" w14:textId="77777777" w:rsidR="00F23275" w:rsidRPr="00F23275" w:rsidRDefault="00F23275" w:rsidP="007E59AD">
            <w:pPr>
              <w:rPr>
                <w:rFonts w:ascii="Arial Narrow" w:hAnsi="Arial Narrow" w:cs="Calibri"/>
                <w:color w:val="000000"/>
              </w:rPr>
            </w:pPr>
          </w:p>
        </w:tc>
        <w:tc>
          <w:tcPr>
            <w:tcW w:w="6938" w:type="dxa"/>
            <w:tcBorders>
              <w:bottom w:val="single" w:sz="4" w:space="0" w:color="auto"/>
            </w:tcBorders>
            <w:shd w:val="clear" w:color="auto" w:fill="auto"/>
            <w:noWrap/>
            <w:vAlign w:val="center"/>
          </w:tcPr>
          <w:p w14:paraId="0E433566" w14:textId="77777777" w:rsidR="00F23275" w:rsidRPr="00F23275" w:rsidRDefault="00F23275" w:rsidP="002145C9">
            <w:pPr>
              <w:pStyle w:val="cuatexto"/>
              <w:jc w:val="right"/>
            </w:pPr>
            <w:r w:rsidRPr="00F23275">
              <w:t>Zizur</w:t>
            </w:r>
          </w:p>
        </w:tc>
      </w:tr>
    </w:tbl>
    <w:p w14:paraId="6C8B50BC" w14:textId="32E2BC73" w:rsidR="00F365F1" w:rsidRDefault="00F365F1" w:rsidP="00F365F1">
      <w:pPr>
        <w:pStyle w:val="atitulo1"/>
      </w:pPr>
    </w:p>
    <w:p w14:paraId="3F645E2C" w14:textId="77777777" w:rsidR="00F365F1" w:rsidRDefault="00F365F1" w:rsidP="00F365F1">
      <w:pPr>
        <w:pStyle w:val="atitulo1"/>
      </w:pPr>
    </w:p>
    <w:p w14:paraId="1B6B124F" w14:textId="77777777" w:rsidR="00F365F1" w:rsidRDefault="00F365F1" w:rsidP="00076D47">
      <w:pPr>
        <w:rPr>
          <w:rFonts w:ascii="Arial" w:hAnsi="Arial" w:cs="Arial"/>
          <w:sz w:val="25"/>
          <w:szCs w:val="25"/>
        </w:rPr>
        <w:sectPr w:rsidR="00F365F1" w:rsidSect="009C3A08">
          <w:pgSz w:w="11906" w:h="16838"/>
          <w:pgMar w:top="2127" w:right="1416" w:bottom="1276" w:left="1701" w:header="708" w:footer="0" w:gutter="0"/>
          <w:cols w:space="708"/>
          <w:docGrid w:linePitch="360"/>
        </w:sectPr>
      </w:pPr>
    </w:p>
    <w:p w14:paraId="773FEFDD" w14:textId="6FD5C577" w:rsidR="003C18F0" w:rsidRDefault="003C18F0" w:rsidP="003C18F0">
      <w:pPr>
        <w:pStyle w:val="atitulo1"/>
        <w:tabs>
          <w:tab w:val="left" w:pos="8647"/>
        </w:tabs>
        <w:rPr>
          <w:rFonts w:cs="Arial"/>
          <w:szCs w:val="25"/>
        </w:rPr>
      </w:pPr>
      <w:bookmarkStart w:id="68" w:name="_Toc166313974"/>
      <w:bookmarkStart w:id="69" w:name="_Toc175899512"/>
      <w:bookmarkStart w:id="70" w:name="_Toc136885527"/>
      <w:r w:rsidRPr="790510AE">
        <w:rPr>
          <w:rFonts w:cs="Arial"/>
          <w:szCs w:val="25"/>
        </w:rPr>
        <w:lastRenderedPageBreak/>
        <w:t xml:space="preserve">Anexo </w:t>
      </w:r>
      <w:r w:rsidR="008938E3">
        <w:rPr>
          <w:rFonts w:cs="Arial"/>
          <w:szCs w:val="25"/>
        </w:rPr>
        <w:t>4</w:t>
      </w:r>
      <w:r w:rsidRPr="790510AE">
        <w:rPr>
          <w:rFonts w:cs="Arial"/>
          <w:szCs w:val="25"/>
        </w:rPr>
        <w:t>. Procedimiento para acceder a consultas demandadas por pacientes</w:t>
      </w:r>
      <w:bookmarkEnd w:id="68"/>
      <w:bookmarkEnd w:id="69"/>
      <w:r w:rsidRPr="790510AE">
        <w:rPr>
          <w:rFonts w:cs="Arial"/>
          <w:szCs w:val="25"/>
        </w:rPr>
        <w:t xml:space="preserve">  </w:t>
      </w:r>
    </w:p>
    <w:p w14:paraId="7857B69D" w14:textId="77777777" w:rsidR="000B3025" w:rsidRDefault="003C18F0" w:rsidP="003C18F0">
      <w:pPr>
        <w:pStyle w:val="texto"/>
        <w:jc w:val="center"/>
        <w:rPr>
          <w:rFonts w:ascii="Arial Narrow" w:hAnsi="Arial Narrow"/>
        </w:rPr>
        <w:sectPr w:rsidR="000B3025" w:rsidSect="00CB7CF3">
          <w:pgSz w:w="16840" w:h="11907" w:orient="landscape" w:code="9"/>
          <w:pgMar w:top="1559" w:right="2109" w:bottom="1559" w:left="1644" w:header="369" w:footer="136" w:gutter="0"/>
          <w:cols w:space="720"/>
          <w:docGrid w:linePitch="360"/>
        </w:sectPr>
      </w:pPr>
      <w:r>
        <w:rPr>
          <w:noProof/>
          <w:color w:val="2B579A"/>
          <w:shd w:val="clear" w:color="auto" w:fill="E6E6E6"/>
        </w:rPr>
        <w:drawing>
          <wp:inline distT="0" distB="0" distL="0" distR="0" wp14:anchorId="7995532C" wp14:editId="2BBD0BD7">
            <wp:extent cx="7489843" cy="47625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15902" b="10126"/>
                    <a:stretch/>
                  </pic:blipFill>
                  <pic:spPr bwMode="auto">
                    <a:xfrm>
                      <a:off x="0" y="0"/>
                      <a:ext cx="7502631" cy="4770631"/>
                    </a:xfrm>
                    <a:prstGeom prst="rect">
                      <a:avLst/>
                    </a:prstGeom>
                    <a:ln>
                      <a:noFill/>
                    </a:ln>
                    <a:extLst>
                      <a:ext uri="{53640926-AAD7-44D8-BBD7-CCE9431645EC}">
                        <a14:shadowObscured xmlns:a14="http://schemas.microsoft.com/office/drawing/2010/main"/>
                      </a:ext>
                    </a:extLst>
                  </pic:spPr>
                </pic:pic>
              </a:graphicData>
            </a:graphic>
          </wp:inline>
        </w:drawing>
      </w:r>
    </w:p>
    <w:p w14:paraId="1A5483C4" w14:textId="1C36ED94" w:rsidR="002A11CA" w:rsidRDefault="002A11CA" w:rsidP="00F40857">
      <w:pPr>
        <w:pStyle w:val="atitulo1"/>
      </w:pPr>
      <w:bookmarkStart w:id="71" w:name="_Toc175899513"/>
      <w:r w:rsidRPr="00111640">
        <w:lastRenderedPageBreak/>
        <w:t xml:space="preserve">Anexo </w:t>
      </w:r>
      <w:r w:rsidR="008938E3">
        <w:t>5</w:t>
      </w:r>
      <w:r w:rsidRPr="00111640">
        <w:t xml:space="preserve">. </w:t>
      </w:r>
      <w:bookmarkEnd w:id="70"/>
      <w:r w:rsidR="000B3025">
        <w:t>TIS por CIAS por zona básica de salud (2018-2023)</w:t>
      </w:r>
      <w:bookmarkEnd w:id="71"/>
    </w:p>
    <w:tbl>
      <w:tblPr>
        <w:tblW w:w="8713"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595"/>
        <w:gridCol w:w="2083"/>
        <w:gridCol w:w="672"/>
        <w:gridCol w:w="673"/>
        <w:gridCol w:w="672"/>
        <w:gridCol w:w="673"/>
        <w:gridCol w:w="672"/>
        <w:gridCol w:w="673"/>
      </w:tblGrid>
      <w:tr w:rsidR="000B3025" w:rsidRPr="00F40857" w14:paraId="644AA35A" w14:textId="77777777" w:rsidTr="001E669B">
        <w:trPr>
          <w:trHeight w:val="255"/>
        </w:trPr>
        <w:tc>
          <w:tcPr>
            <w:tcW w:w="2595" w:type="dxa"/>
            <w:tcBorders>
              <w:bottom w:val="single" w:sz="4" w:space="0" w:color="auto"/>
            </w:tcBorders>
            <w:shd w:val="clear" w:color="auto" w:fill="8DB3E2" w:themeFill="text2" w:themeFillTint="66"/>
            <w:noWrap/>
            <w:vAlign w:val="center"/>
            <w:hideMark/>
          </w:tcPr>
          <w:p w14:paraId="547A6873" w14:textId="77777777" w:rsidR="000B3025" w:rsidRPr="00F40857" w:rsidRDefault="000B3025" w:rsidP="002145C9">
            <w:pPr>
              <w:pStyle w:val="cuadroCabe"/>
            </w:pPr>
            <w:r w:rsidRPr="00F40857">
              <w:t>Zona básica de salud</w:t>
            </w:r>
          </w:p>
        </w:tc>
        <w:tc>
          <w:tcPr>
            <w:tcW w:w="2083" w:type="dxa"/>
            <w:shd w:val="clear" w:color="auto" w:fill="8DB3E2" w:themeFill="text2" w:themeFillTint="66"/>
            <w:noWrap/>
            <w:vAlign w:val="center"/>
            <w:hideMark/>
          </w:tcPr>
          <w:p w14:paraId="7705EB2D" w14:textId="621CA792" w:rsidR="000B3025" w:rsidRPr="00F40857" w:rsidRDefault="000B3025" w:rsidP="002145C9">
            <w:pPr>
              <w:pStyle w:val="cuadroCabe"/>
              <w:jc w:val="right"/>
            </w:pPr>
            <w:r w:rsidRPr="00F40857">
              <w:t>Categoría profesional</w:t>
            </w:r>
          </w:p>
        </w:tc>
        <w:tc>
          <w:tcPr>
            <w:tcW w:w="672" w:type="dxa"/>
            <w:shd w:val="clear" w:color="auto" w:fill="8DB3E2" w:themeFill="text2" w:themeFillTint="66"/>
            <w:noWrap/>
            <w:vAlign w:val="center"/>
            <w:hideMark/>
          </w:tcPr>
          <w:p w14:paraId="391C10AA" w14:textId="77777777" w:rsidR="000B3025" w:rsidRPr="00F40857" w:rsidRDefault="000B3025" w:rsidP="002145C9">
            <w:pPr>
              <w:pStyle w:val="cuadroCabe"/>
              <w:jc w:val="right"/>
            </w:pPr>
            <w:r w:rsidRPr="00F40857">
              <w:t>2018</w:t>
            </w:r>
          </w:p>
        </w:tc>
        <w:tc>
          <w:tcPr>
            <w:tcW w:w="673" w:type="dxa"/>
            <w:shd w:val="clear" w:color="auto" w:fill="8DB3E2" w:themeFill="text2" w:themeFillTint="66"/>
            <w:noWrap/>
            <w:vAlign w:val="center"/>
            <w:hideMark/>
          </w:tcPr>
          <w:p w14:paraId="04B81238" w14:textId="77777777" w:rsidR="000B3025" w:rsidRPr="00F40857" w:rsidRDefault="000B3025" w:rsidP="002145C9">
            <w:pPr>
              <w:pStyle w:val="cuadroCabe"/>
              <w:jc w:val="right"/>
            </w:pPr>
            <w:r w:rsidRPr="00F40857">
              <w:t>2019</w:t>
            </w:r>
          </w:p>
        </w:tc>
        <w:tc>
          <w:tcPr>
            <w:tcW w:w="672" w:type="dxa"/>
            <w:shd w:val="clear" w:color="auto" w:fill="8DB3E2" w:themeFill="text2" w:themeFillTint="66"/>
            <w:noWrap/>
            <w:vAlign w:val="center"/>
            <w:hideMark/>
          </w:tcPr>
          <w:p w14:paraId="249F9442" w14:textId="77777777" w:rsidR="000B3025" w:rsidRPr="00F40857" w:rsidRDefault="000B3025" w:rsidP="002145C9">
            <w:pPr>
              <w:pStyle w:val="cuadroCabe"/>
              <w:jc w:val="right"/>
            </w:pPr>
            <w:r w:rsidRPr="00F40857">
              <w:t>2020</w:t>
            </w:r>
          </w:p>
        </w:tc>
        <w:tc>
          <w:tcPr>
            <w:tcW w:w="673" w:type="dxa"/>
            <w:shd w:val="clear" w:color="auto" w:fill="8DB3E2" w:themeFill="text2" w:themeFillTint="66"/>
            <w:noWrap/>
            <w:vAlign w:val="center"/>
            <w:hideMark/>
          </w:tcPr>
          <w:p w14:paraId="19077E5F" w14:textId="77777777" w:rsidR="000B3025" w:rsidRPr="00F40857" w:rsidRDefault="000B3025" w:rsidP="002145C9">
            <w:pPr>
              <w:pStyle w:val="cuadroCabe"/>
              <w:jc w:val="right"/>
            </w:pPr>
            <w:r w:rsidRPr="00F40857">
              <w:t>2021</w:t>
            </w:r>
          </w:p>
        </w:tc>
        <w:tc>
          <w:tcPr>
            <w:tcW w:w="672" w:type="dxa"/>
            <w:shd w:val="clear" w:color="auto" w:fill="8DB3E2" w:themeFill="text2" w:themeFillTint="66"/>
            <w:noWrap/>
            <w:vAlign w:val="center"/>
            <w:hideMark/>
          </w:tcPr>
          <w:p w14:paraId="4F87C68C" w14:textId="77777777" w:rsidR="000B3025" w:rsidRPr="00F40857" w:rsidRDefault="000B3025" w:rsidP="002145C9">
            <w:pPr>
              <w:pStyle w:val="cuadroCabe"/>
              <w:jc w:val="right"/>
            </w:pPr>
            <w:r w:rsidRPr="00F40857">
              <w:t>2022</w:t>
            </w:r>
          </w:p>
        </w:tc>
        <w:tc>
          <w:tcPr>
            <w:tcW w:w="673" w:type="dxa"/>
            <w:shd w:val="clear" w:color="auto" w:fill="8DB3E2" w:themeFill="text2" w:themeFillTint="66"/>
            <w:noWrap/>
            <w:vAlign w:val="center"/>
            <w:hideMark/>
          </w:tcPr>
          <w:p w14:paraId="26D8C001" w14:textId="77777777" w:rsidR="000B3025" w:rsidRPr="00F40857" w:rsidRDefault="000B3025" w:rsidP="002145C9">
            <w:pPr>
              <w:pStyle w:val="cuadroCabe"/>
              <w:jc w:val="right"/>
            </w:pPr>
            <w:r w:rsidRPr="00F40857">
              <w:t>2023</w:t>
            </w:r>
          </w:p>
        </w:tc>
      </w:tr>
      <w:tr w:rsidR="00F40857" w:rsidRPr="000B3025" w14:paraId="186A8B09" w14:textId="77777777" w:rsidTr="001E669B">
        <w:trPr>
          <w:trHeight w:val="198"/>
        </w:trPr>
        <w:tc>
          <w:tcPr>
            <w:tcW w:w="2595" w:type="dxa"/>
            <w:vMerge w:val="restart"/>
            <w:shd w:val="clear" w:color="auto" w:fill="auto"/>
            <w:noWrap/>
            <w:vAlign w:val="center"/>
            <w:hideMark/>
          </w:tcPr>
          <w:p w14:paraId="1E69AE5B" w14:textId="69218503" w:rsidR="00F40857" w:rsidRPr="00F40857" w:rsidRDefault="00F40857" w:rsidP="002145C9">
            <w:pPr>
              <w:pStyle w:val="cuatexto"/>
            </w:pPr>
            <w:proofErr w:type="spellStart"/>
            <w:r w:rsidRPr="00F40857">
              <w:t>Altsasu</w:t>
            </w:r>
            <w:proofErr w:type="spellEnd"/>
            <w:r w:rsidRPr="00F40857">
              <w:t>/Alsasua</w:t>
            </w:r>
          </w:p>
        </w:tc>
        <w:tc>
          <w:tcPr>
            <w:tcW w:w="2083" w:type="dxa"/>
            <w:tcBorders>
              <w:bottom w:val="single" w:sz="2" w:space="0" w:color="auto"/>
            </w:tcBorders>
            <w:shd w:val="clear" w:color="auto" w:fill="auto"/>
            <w:noWrap/>
            <w:vAlign w:val="center"/>
            <w:hideMark/>
          </w:tcPr>
          <w:p w14:paraId="575299CC" w14:textId="41CB8497" w:rsidR="00F40857" w:rsidRPr="000B3025" w:rsidRDefault="009B2803" w:rsidP="002145C9">
            <w:pPr>
              <w:pStyle w:val="cuatexto"/>
            </w:pPr>
            <w:r>
              <w:t>Pers. e</w:t>
            </w:r>
            <w:r w:rsidR="00F40857" w:rsidRPr="000B3025">
              <w:t>nfermería</w:t>
            </w:r>
          </w:p>
        </w:tc>
        <w:tc>
          <w:tcPr>
            <w:tcW w:w="672" w:type="dxa"/>
            <w:tcBorders>
              <w:bottom w:val="single" w:sz="2" w:space="0" w:color="auto"/>
            </w:tcBorders>
            <w:shd w:val="clear" w:color="auto" w:fill="auto"/>
            <w:noWrap/>
            <w:vAlign w:val="center"/>
            <w:hideMark/>
          </w:tcPr>
          <w:p w14:paraId="16E2FE8E" w14:textId="77777777" w:rsidR="00F40857" w:rsidRPr="000B3025" w:rsidRDefault="00F40857" w:rsidP="002145C9">
            <w:pPr>
              <w:pStyle w:val="cuatexto"/>
              <w:jc w:val="right"/>
            </w:pPr>
            <w:r w:rsidRPr="000B3025">
              <w:t>1.232</w:t>
            </w:r>
          </w:p>
        </w:tc>
        <w:tc>
          <w:tcPr>
            <w:tcW w:w="673" w:type="dxa"/>
            <w:tcBorders>
              <w:bottom w:val="single" w:sz="2" w:space="0" w:color="auto"/>
            </w:tcBorders>
            <w:shd w:val="clear" w:color="auto" w:fill="auto"/>
            <w:noWrap/>
            <w:vAlign w:val="center"/>
            <w:hideMark/>
          </w:tcPr>
          <w:p w14:paraId="1D4C4017" w14:textId="77777777" w:rsidR="00F40857" w:rsidRPr="000B3025" w:rsidRDefault="00F40857" w:rsidP="002145C9">
            <w:pPr>
              <w:pStyle w:val="cuatexto"/>
              <w:jc w:val="right"/>
            </w:pPr>
            <w:r w:rsidRPr="000B3025">
              <w:t>1.232</w:t>
            </w:r>
          </w:p>
        </w:tc>
        <w:tc>
          <w:tcPr>
            <w:tcW w:w="672" w:type="dxa"/>
            <w:tcBorders>
              <w:bottom w:val="single" w:sz="2" w:space="0" w:color="auto"/>
            </w:tcBorders>
            <w:shd w:val="clear" w:color="auto" w:fill="auto"/>
            <w:noWrap/>
            <w:vAlign w:val="center"/>
            <w:hideMark/>
          </w:tcPr>
          <w:p w14:paraId="1143762B" w14:textId="77777777" w:rsidR="00F40857" w:rsidRPr="000B3025" w:rsidRDefault="00F40857" w:rsidP="002145C9">
            <w:pPr>
              <w:pStyle w:val="cuatexto"/>
              <w:jc w:val="right"/>
            </w:pPr>
            <w:r w:rsidRPr="000B3025">
              <w:t>1.228</w:t>
            </w:r>
          </w:p>
        </w:tc>
        <w:tc>
          <w:tcPr>
            <w:tcW w:w="673" w:type="dxa"/>
            <w:tcBorders>
              <w:bottom w:val="single" w:sz="2" w:space="0" w:color="auto"/>
            </w:tcBorders>
            <w:shd w:val="clear" w:color="auto" w:fill="auto"/>
            <w:noWrap/>
            <w:vAlign w:val="center"/>
            <w:hideMark/>
          </w:tcPr>
          <w:p w14:paraId="641911DB" w14:textId="77777777" w:rsidR="00F40857" w:rsidRPr="000B3025" w:rsidRDefault="00F40857" w:rsidP="002145C9">
            <w:pPr>
              <w:pStyle w:val="cuatexto"/>
              <w:jc w:val="right"/>
            </w:pPr>
            <w:r w:rsidRPr="000B3025">
              <w:t>1.234</w:t>
            </w:r>
          </w:p>
        </w:tc>
        <w:tc>
          <w:tcPr>
            <w:tcW w:w="672" w:type="dxa"/>
            <w:tcBorders>
              <w:bottom w:val="single" w:sz="2" w:space="0" w:color="auto"/>
            </w:tcBorders>
            <w:shd w:val="clear" w:color="auto" w:fill="auto"/>
            <w:noWrap/>
            <w:vAlign w:val="center"/>
            <w:hideMark/>
          </w:tcPr>
          <w:p w14:paraId="30CEEE47" w14:textId="77777777" w:rsidR="00F40857" w:rsidRPr="000B3025" w:rsidRDefault="00F40857" w:rsidP="002145C9">
            <w:pPr>
              <w:pStyle w:val="cuatexto"/>
              <w:jc w:val="right"/>
            </w:pPr>
            <w:r w:rsidRPr="000B3025">
              <w:t>1.239</w:t>
            </w:r>
          </w:p>
        </w:tc>
        <w:tc>
          <w:tcPr>
            <w:tcW w:w="673" w:type="dxa"/>
            <w:tcBorders>
              <w:bottom w:val="single" w:sz="2" w:space="0" w:color="auto"/>
            </w:tcBorders>
            <w:shd w:val="clear" w:color="auto" w:fill="auto"/>
            <w:noWrap/>
            <w:vAlign w:val="center"/>
            <w:hideMark/>
          </w:tcPr>
          <w:p w14:paraId="0D97ECF7" w14:textId="77777777" w:rsidR="00F40857" w:rsidRPr="000B3025" w:rsidRDefault="00F40857" w:rsidP="002145C9">
            <w:pPr>
              <w:pStyle w:val="cuatexto"/>
              <w:jc w:val="right"/>
            </w:pPr>
            <w:r w:rsidRPr="000B3025">
              <w:t>1.244</w:t>
            </w:r>
          </w:p>
        </w:tc>
      </w:tr>
      <w:tr w:rsidR="00F40857" w:rsidRPr="000B3025" w14:paraId="018F0CBD" w14:textId="77777777" w:rsidTr="001E669B">
        <w:trPr>
          <w:trHeight w:val="198"/>
        </w:trPr>
        <w:tc>
          <w:tcPr>
            <w:tcW w:w="2595" w:type="dxa"/>
            <w:vMerge/>
            <w:shd w:val="clear" w:color="auto" w:fill="auto"/>
            <w:noWrap/>
            <w:vAlign w:val="center"/>
            <w:hideMark/>
          </w:tcPr>
          <w:p w14:paraId="4A64A0CD" w14:textId="77777777" w:rsidR="00F40857" w:rsidRPr="00F40857" w:rsidRDefault="00F40857" w:rsidP="002145C9">
            <w:pPr>
              <w:pStyle w:val="cuatexto"/>
            </w:pPr>
          </w:p>
        </w:tc>
        <w:tc>
          <w:tcPr>
            <w:tcW w:w="2083" w:type="dxa"/>
            <w:tcBorders>
              <w:top w:val="single" w:sz="2" w:space="0" w:color="auto"/>
              <w:bottom w:val="single" w:sz="2" w:space="0" w:color="auto"/>
            </w:tcBorders>
            <w:shd w:val="clear" w:color="auto" w:fill="auto"/>
            <w:noWrap/>
            <w:vAlign w:val="bottom"/>
            <w:hideMark/>
          </w:tcPr>
          <w:p w14:paraId="1179ABB9" w14:textId="37AA7A02" w:rsidR="00F40857" w:rsidRPr="000B3025" w:rsidRDefault="009B2803" w:rsidP="002145C9">
            <w:pPr>
              <w:pStyle w:val="cuatexto"/>
            </w:pPr>
            <w:proofErr w:type="spellStart"/>
            <w:r>
              <w:t>Fac</w:t>
            </w:r>
            <w:proofErr w:type="spellEnd"/>
            <w:r>
              <w:t>. medicina familiar</w:t>
            </w:r>
          </w:p>
        </w:tc>
        <w:tc>
          <w:tcPr>
            <w:tcW w:w="672" w:type="dxa"/>
            <w:tcBorders>
              <w:top w:val="single" w:sz="2" w:space="0" w:color="auto"/>
              <w:bottom w:val="single" w:sz="2" w:space="0" w:color="auto"/>
            </w:tcBorders>
            <w:shd w:val="clear" w:color="auto" w:fill="auto"/>
            <w:noWrap/>
            <w:vAlign w:val="bottom"/>
            <w:hideMark/>
          </w:tcPr>
          <w:p w14:paraId="03BD841E" w14:textId="77777777" w:rsidR="00F40857" w:rsidRPr="000B3025" w:rsidRDefault="00F40857" w:rsidP="002145C9">
            <w:pPr>
              <w:pStyle w:val="cuatexto"/>
              <w:jc w:val="right"/>
            </w:pPr>
            <w:r w:rsidRPr="000B3025">
              <w:t>1.586</w:t>
            </w:r>
          </w:p>
        </w:tc>
        <w:tc>
          <w:tcPr>
            <w:tcW w:w="673" w:type="dxa"/>
            <w:tcBorders>
              <w:top w:val="single" w:sz="2" w:space="0" w:color="auto"/>
              <w:bottom w:val="single" w:sz="2" w:space="0" w:color="auto"/>
            </w:tcBorders>
            <w:shd w:val="clear" w:color="auto" w:fill="auto"/>
            <w:noWrap/>
            <w:vAlign w:val="bottom"/>
            <w:hideMark/>
          </w:tcPr>
          <w:p w14:paraId="18823750" w14:textId="77777777" w:rsidR="00F40857" w:rsidRPr="000B3025" w:rsidRDefault="00F40857" w:rsidP="002145C9">
            <w:pPr>
              <w:pStyle w:val="cuatexto"/>
              <w:jc w:val="right"/>
            </w:pPr>
            <w:r w:rsidRPr="000B3025">
              <w:t>1.582</w:t>
            </w:r>
          </w:p>
        </w:tc>
        <w:tc>
          <w:tcPr>
            <w:tcW w:w="672" w:type="dxa"/>
            <w:tcBorders>
              <w:top w:val="single" w:sz="2" w:space="0" w:color="auto"/>
              <w:bottom w:val="single" w:sz="2" w:space="0" w:color="auto"/>
            </w:tcBorders>
            <w:shd w:val="clear" w:color="auto" w:fill="auto"/>
            <w:noWrap/>
            <w:vAlign w:val="bottom"/>
            <w:hideMark/>
          </w:tcPr>
          <w:p w14:paraId="5690A551" w14:textId="77777777" w:rsidR="00F40857" w:rsidRPr="000B3025" w:rsidRDefault="00F40857" w:rsidP="002145C9">
            <w:pPr>
              <w:pStyle w:val="cuatexto"/>
              <w:jc w:val="right"/>
            </w:pPr>
            <w:r w:rsidRPr="000B3025">
              <w:t>1.322</w:t>
            </w:r>
          </w:p>
        </w:tc>
        <w:tc>
          <w:tcPr>
            <w:tcW w:w="673" w:type="dxa"/>
            <w:tcBorders>
              <w:top w:val="single" w:sz="2" w:space="0" w:color="auto"/>
              <w:bottom w:val="single" w:sz="2" w:space="0" w:color="auto"/>
            </w:tcBorders>
            <w:shd w:val="clear" w:color="auto" w:fill="auto"/>
            <w:noWrap/>
            <w:vAlign w:val="bottom"/>
            <w:hideMark/>
          </w:tcPr>
          <w:p w14:paraId="0623098B" w14:textId="77777777" w:rsidR="00F40857" w:rsidRPr="000B3025" w:rsidRDefault="00F40857" w:rsidP="002145C9">
            <w:pPr>
              <w:pStyle w:val="cuatexto"/>
              <w:jc w:val="right"/>
            </w:pPr>
            <w:r w:rsidRPr="000B3025">
              <w:t>1.329</w:t>
            </w:r>
          </w:p>
        </w:tc>
        <w:tc>
          <w:tcPr>
            <w:tcW w:w="672" w:type="dxa"/>
            <w:tcBorders>
              <w:top w:val="single" w:sz="2" w:space="0" w:color="auto"/>
              <w:bottom w:val="single" w:sz="2" w:space="0" w:color="auto"/>
            </w:tcBorders>
            <w:shd w:val="clear" w:color="auto" w:fill="auto"/>
            <w:noWrap/>
            <w:vAlign w:val="bottom"/>
            <w:hideMark/>
          </w:tcPr>
          <w:p w14:paraId="0931C94E" w14:textId="77777777" w:rsidR="00F40857" w:rsidRPr="000B3025" w:rsidRDefault="00F40857" w:rsidP="002145C9">
            <w:pPr>
              <w:pStyle w:val="cuatexto"/>
              <w:jc w:val="right"/>
            </w:pPr>
            <w:r w:rsidRPr="000B3025">
              <w:t>1.332</w:t>
            </w:r>
          </w:p>
        </w:tc>
        <w:tc>
          <w:tcPr>
            <w:tcW w:w="673" w:type="dxa"/>
            <w:tcBorders>
              <w:top w:val="single" w:sz="2" w:space="0" w:color="auto"/>
              <w:bottom w:val="single" w:sz="2" w:space="0" w:color="auto"/>
            </w:tcBorders>
            <w:shd w:val="clear" w:color="auto" w:fill="auto"/>
            <w:noWrap/>
            <w:vAlign w:val="bottom"/>
            <w:hideMark/>
          </w:tcPr>
          <w:p w14:paraId="56046477" w14:textId="77777777" w:rsidR="00F40857" w:rsidRPr="000B3025" w:rsidRDefault="00F40857" w:rsidP="002145C9">
            <w:pPr>
              <w:pStyle w:val="cuatexto"/>
              <w:jc w:val="right"/>
            </w:pPr>
            <w:r w:rsidRPr="000B3025">
              <w:t>1.343</w:t>
            </w:r>
          </w:p>
        </w:tc>
      </w:tr>
      <w:tr w:rsidR="00F40857" w:rsidRPr="000B3025" w14:paraId="6D3A252A" w14:textId="77777777" w:rsidTr="001E669B">
        <w:trPr>
          <w:trHeight w:val="198"/>
        </w:trPr>
        <w:tc>
          <w:tcPr>
            <w:tcW w:w="2595" w:type="dxa"/>
            <w:vMerge/>
            <w:tcBorders>
              <w:bottom w:val="single" w:sz="4" w:space="0" w:color="auto"/>
            </w:tcBorders>
            <w:shd w:val="clear" w:color="auto" w:fill="auto"/>
            <w:noWrap/>
            <w:vAlign w:val="center"/>
            <w:hideMark/>
          </w:tcPr>
          <w:p w14:paraId="67E86A87" w14:textId="77777777" w:rsidR="00F40857" w:rsidRPr="00F40857" w:rsidRDefault="00F40857" w:rsidP="002145C9">
            <w:pPr>
              <w:pStyle w:val="cuatexto"/>
            </w:pPr>
          </w:p>
        </w:tc>
        <w:tc>
          <w:tcPr>
            <w:tcW w:w="2083" w:type="dxa"/>
            <w:tcBorders>
              <w:top w:val="single" w:sz="2" w:space="0" w:color="auto"/>
            </w:tcBorders>
            <w:shd w:val="clear" w:color="auto" w:fill="auto"/>
            <w:noWrap/>
            <w:vAlign w:val="bottom"/>
            <w:hideMark/>
          </w:tcPr>
          <w:p w14:paraId="5A4B9BE7" w14:textId="221780CF" w:rsidR="00F40857" w:rsidRPr="000B3025" w:rsidRDefault="009B2803" w:rsidP="002145C9">
            <w:pPr>
              <w:pStyle w:val="cuatexto"/>
            </w:pPr>
            <w:proofErr w:type="spellStart"/>
            <w:r>
              <w:t>Fac</w:t>
            </w:r>
            <w:proofErr w:type="spellEnd"/>
            <w:r>
              <w:t>. p</w:t>
            </w:r>
            <w:r w:rsidR="00F40857" w:rsidRPr="000B3025">
              <w:t>ediatría</w:t>
            </w:r>
          </w:p>
        </w:tc>
        <w:tc>
          <w:tcPr>
            <w:tcW w:w="672" w:type="dxa"/>
            <w:tcBorders>
              <w:top w:val="single" w:sz="2" w:space="0" w:color="auto"/>
            </w:tcBorders>
            <w:shd w:val="clear" w:color="auto" w:fill="auto"/>
            <w:noWrap/>
            <w:vAlign w:val="bottom"/>
            <w:hideMark/>
          </w:tcPr>
          <w:p w14:paraId="21A8D093" w14:textId="77777777" w:rsidR="00F40857" w:rsidRPr="000B3025" w:rsidRDefault="00F40857" w:rsidP="002145C9">
            <w:pPr>
              <w:pStyle w:val="cuatexto"/>
              <w:jc w:val="right"/>
            </w:pPr>
            <w:r w:rsidRPr="000B3025">
              <w:t>875</w:t>
            </w:r>
          </w:p>
        </w:tc>
        <w:tc>
          <w:tcPr>
            <w:tcW w:w="673" w:type="dxa"/>
            <w:tcBorders>
              <w:top w:val="single" w:sz="2" w:space="0" w:color="auto"/>
            </w:tcBorders>
            <w:shd w:val="clear" w:color="auto" w:fill="auto"/>
            <w:noWrap/>
            <w:vAlign w:val="bottom"/>
            <w:hideMark/>
          </w:tcPr>
          <w:p w14:paraId="64566134" w14:textId="77777777" w:rsidR="00F40857" w:rsidRPr="000B3025" w:rsidRDefault="00F40857" w:rsidP="002145C9">
            <w:pPr>
              <w:pStyle w:val="cuatexto"/>
              <w:jc w:val="right"/>
            </w:pPr>
            <w:r w:rsidRPr="000B3025">
              <w:t>885</w:t>
            </w:r>
          </w:p>
        </w:tc>
        <w:tc>
          <w:tcPr>
            <w:tcW w:w="672" w:type="dxa"/>
            <w:tcBorders>
              <w:top w:val="single" w:sz="2" w:space="0" w:color="auto"/>
            </w:tcBorders>
            <w:shd w:val="clear" w:color="auto" w:fill="auto"/>
            <w:noWrap/>
            <w:vAlign w:val="bottom"/>
            <w:hideMark/>
          </w:tcPr>
          <w:p w14:paraId="60DC04DF" w14:textId="77777777" w:rsidR="00F40857" w:rsidRPr="000B3025" w:rsidRDefault="00F40857" w:rsidP="002145C9">
            <w:pPr>
              <w:pStyle w:val="cuatexto"/>
              <w:jc w:val="right"/>
            </w:pPr>
            <w:r w:rsidRPr="000B3025">
              <w:t>853</w:t>
            </w:r>
          </w:p>
        </w:tc>
        <w:tc>
          <w:tcPr>
            <w:tcW w:w="673" w:type="dxa"/>
            <w:tcBorders>
              <w:top w:val="single" w:sz="2" w:space="0" w:color="auto"/>
            </w:tcBorders>
            <w:shd w:val="clear" w:color="auto" w:fill="auto"/>
            <w:noWrap/>
            <w:vAlign w:val="bottom"/>
            <w:hideMark/>
          </w:tcPr>
          <w:p w14:paraId="73B3B7F3" w14:textId="77777777" w:rsidR="00F40857" w:rsidRPr="000B3025" w:rsidRDefault="00F40857" w:rsidP="002145C9">
            <w:pPr>
              <w:pStyle w:val="cuatexto"/>
              <w:jc w:val="right"/>
            </w:pPr>
            <w:r w:rsidRPr="000B3025">
              <w:t>852</w:t>
            </w:r>
          </w:p>
        </w:tc>
        <w:tc>
          <w:tcPr>
            <w:tcW w:w="672" w:type="dxa"/>
            <w:tcBorders>
              <w:top w:val="single" w:sz="2" w:space="0" w:color="auto"/>
            </w:tcBorders>
            <w:shd w:val="clear" w:color="auto" w:fill="auto"/>
            <w:noWrap/>
            <w:vAlign w:val="bottom"/>
            <w:hideMark/>
          </w:tcPr>
          <w:p w14:paraId="50A4D66B" w14:textId="77777777" w:rsidR="00F40857" w:rsidRPr="000B3025" w:rsidRDefault="00F40857" w:rsidP="002145C9">
            <w:pPr>
              <w:pStyle w:val="cuatexto"/>
              <w:jc w:val="right"/>
            </w:pPr>
            <w:r w:rsidRPr="000B3025">
              <w:t>865</w:t>
            </w:r>
          </w:p>
        </w:tc>
        <w:tc>
          <w:tcPr>
            <w:tcW w:w="673" w:type="dxa"/>
            <w:tcBorders>
              <w:top w:val="single" w:sz="2" w:space="0" w:color="auto"/>
            </w:tcBorders>
            <w:shd w:val="clear" w:color="auto" w:fill="auto"/>
            <w:noWrap/>
            <w:vAlign w:val="bottom"/>
            <w:hideMark/>
          </w:tcPr>
          <w:p w14:paraId="5EC2AB80" w14:textId="77777777" w:rsidR="00F40857" w:rsidRPr="000B3025" w:rsidRDefault="00F40857" w:rsidP="002145C9">
            <w:pPr>
              <w:pStyle w:val="cuatexto"/>
              <w:jc w:val="right"/>
            </w:pPr>
            <w:r w:rsidRPr="000B3025">
              <w:t>849</w:t>
            </w:r>
          </w:p>
        </w:tc>
      </w:tr>
      <w:tr w:rsidR="009B2803" w:rsidRPr="000B3025" w14:paraId="5705B54B" w14:textId="77777777" w:rsidTr="001E669B">
        <w:trPr>
          <w:trHeight w:val="198"/>
        </w:trPr>
        <w:tc>
          <w:tcPr>
            <w:tcW w:w="2595" w:type="dxa"/>
            <w:vMerge w:val="restart"/>
            <w:shd w:val="clear" w:color="auto" w:fill="auto"/>
            <w:noWrap/>
            <w:vAlign w:val="center"/>
            <w:hideMark/>
          </w:tcPr>
          <w:p w14:paraId="6AB0AA07" w14:textId="3823BE07" w:rsidR="009B2803" w:rsidRPr="00F40857" w:rsidRDefault="009B2803" w:rsidP="002145C9">
            <w:pPr>
              <w:pStyle w:val="cuatexto"/>
            </w:pPr>
            <w:r w:rsidRPr="00F40857">
              <w:t>Etxarri-</w:t>
            </w:r>
            <w:proofErr w:type="spellStart"/>
            <w:r w:rsidRPr="00F40857">
              <w:t>Aranatz</w:t>
            </w:r>
            <w:proofErr w:type="spellEnd"/>
          </w:p>
        </w:tc>
        <w:tc>
          <w:tcPr>
            <w:tcW w:w="2083" w:type="dxa"/>
            <w:tcBorders>
              <w:bottom w:val="single" w:sz="2" w:space="0" w:color="auto"/>
            </w:tcBorders>
            <w:shd w:val="clear" w:color="auto" w:fill="auto"/>
            <w:noWrap/>
            <w:vAlign w:val="bottom"/>
            <w:hideMark/>
          </w:tcPr>
          <w:p w14:paraId="1677AC6E" w14:textId="7AB5561E" w:rsidR="009B2803" w:rsidRPr="000B3025" w:rsidRDefault="009B2803" w:rsidP="002145C9">
            <w:pPr>
              <w:pStyle w:val="cuatexto"/>
            </w:pPr>
            <w:r>
              <w:t>Pers. e</w:t>
            </w:r>
            <w:r w:rsidRPr="000B3025">
              <w:t>nfermería</w:t>
            </w:r>
          </w:p>
        </w:tc>
        <w:tc>
          <w:tcPr>
            <w:tcW w:w="672" w:type="dxa"/>
            <w:tcBorders>
              <w:bottom w:val="single" w:sz="2" w:space="0" w:color="auto"/>
            </w:tcBorders>
            <w:shd w:val="clear" w:color="auto" w:fill="auto"/>
            <w:noWrap/>
            <w:vAlign w:val="bottom"/>
            <w:hideMark/>
          </w:tcPr>
          <w:p w14:paraId="081EC24B" w14:textId="77777777" w:rsidR="009B2803" w:rsidRPr="000B3025" w:rsidRDefault="009B2803" w:rsidP="002145C9">
            <w:pPr>
              <w:pStyle w:val="cuatexto"/>
              <w:jc w:val="right"/>
            </w:pPr>
            <w:r w:rsidRPr="000B3025">
              <w:t>1.298</w:t>
            </w:r>
          </w:p>
        </w:tc>
        <w:tc>
          <w:tcPr>
            <w:tcW w:w="673" w:type="dxa"/>
            <w:tcBorders>
              <w:bottom w:val="single" w:sz="2" w:space="0" w:color="auto"/>
            </w:tcBorders>
            <w:shd w:val="clear" w:color="auto" w:fill="auto"/>
            <w:noWrap/>
            <w:vAlign w:val="bottom"/>
            <w:hideMark/>
          </w:tcPr>
          <w:p w14:paraId="1F1071EB" w14:textId="77777777" w:rsidR="009B2803" w:rsidRPr="000B3025" w:rsidRDefault="009B2803" w:rsidP="002145C9">
            <w:pPr>
              <w:pStyle w:val="cuatexto"/>
              <w:jc w:val="right"/>
            </w:pPr>
            <w:r w:rsidRPr="000B3025">
              <w:t>1.296</w:t>
            </w:r>
          </w:p>
        </w:tc>
        <w:tc>
          <w:tcPr>
            <w:tcW w:w="672" w:type="dxa"/>
            <w:tcBorders>
              <w:bottom w:val="single" w:sz="2" w:space="0" w:color="auto"/>
            </w:tcBorders>
            <w:shd w:val="clear" w:color="auto" w:fill="auto"/>
            <w:noWrap/>
            <w:vAlign w:val="bottom"/>
            <w:hideMark/>
          </w:tcPr>
          <w:p w14:paraId="54EF0076" w14:textId="77777777" w:rsidR="009B2803" w:rsidRPr="000B3025" w:rsidRDefault="009B2803" w:rsidP="002145C9">
            <w:pPr>
              <w:pStyle w:val="cuatexto"/>
              <w:jc w:val="right"/>
            </w:pPr>
            <w:r w:rsidRPr="000B3025">
              <w:t>1.304</w:t>
            </w:r>
          </w:p>
        </w:tc>
        <w:tc>
          <w:tcPr>
            <w:tcW w:w="673" w:type="dxa"/>
            <w:tcBorders>
              <w:bottom w:val="single" w:sz="2" w:space="0" w:color="auto"/>
            </w:tcBorders>
            <w:shd w:val="clear" w:color="auto" w:fill="auto"/>
            <w:noWrap/>
            <w:vAlign w:val="bottom"/>
            <w:hideMark/>
          </w:tcPr>
          <w:p w14:paraId="6FF1A2A1" w14:textId="77777777" w:rsidR="009B2803" w:rsidRPr="000B3025" w:rsidRDefault="009B2803" w:rsidP="002145C9">
            <w:pPr>
              <w:pStyle w:val="cuatexto"/>
              <w:jc w:val="right"/>
            </w:pPr>
            <w:r w:rsidRPr="000B3025">
              <w:t>1.303</w:t>
            </w:r>
          </w:p>
        </w:tc>
        <w:tc>
          <w:tcPr>
            <w:tcW w:w="672" w:type="dxa"/>
            <w:tcBorders>
              <w:bottom w:val="single" w:sz="2" w:space="0" w:color="auto"/>
            </w:tcBorders>
            <w:shd w:val="clear" w:color="auto" w:fill="auto"/>
            <w:noWrap/>
            <w:vAlign w:val="bottom"/>
            <w:hideMark/>
          </w:tcPr>
          <w:p w14:paraId="23F8ECAE" w14:textId="77777777" w:rsidR="009B2803" w:rsidRPr="000B3025" w:rsidRDefault="009B2803" w:rsidP="002145C9">
            <w:pPr>
              <w:pStyle w:val="cuatexto"/>
              <w:jc w:val="right"/>
            </w:pPr>
            <w:r w:rsidRPr="000B3025">
              <w:t>1.307</w:t>
            </w:r>
          </w:p>
        </w:tc>
        <w:tc>
          <w:tcPr>
            <w:tcW w:w="673" w:type="dxa"/>
            <w:tcBorders>
              <w:bottom w:val="single" w:sz="2" w:space="0" w:color="auto"/>
            </w:tcBorders>
            <w:shd w:val="clear" w:color="auto" w:fill="auto"/>
            <w:noWrap/>
            <w:vAlign w:val="bottom"/>
            <w:hideMark/>
          </w:tcPr>
          <w:p w14:paraId="1F9CA229" w14:textId="77777777" w:rsidR="009B2803" w:rsidRPr="000B3025" w:rsidRDefault="009B2803" w:rsidP="002145C9">
            <w:pPr>
              <w:pStyle w:val="cuatexto"/>
              <w:jc w:val="right"/>
            </w:pPr>
            <w:r w:rsidRPr="000B3025">
              <w:t>1.315</w:t>
            </w:r>
          </w:p>
        </w:tc>
      </w:tr>
      <w:tr w:rsidR="009B2803" w:rsidRPr="000B3025" w14:paraId="06715E13" w14:textId="77777777" w:rsidTr="001E669B">
        <w:trPr>
          <w:trHeight w:val="198"/>
        </w:trPr>
        <w:tc>
          <w:tcPr>
            <w:tcW w:w="2595" w:type="dxa"/>
            <w:vMerge/>
            <w:shd w:val="clear" w:color="auto" w:fill="auto"/>
            <w:noWrap/>
            <w:vAlign w:val="center"/>
            <w:hideMark/>
          </w:tcPr>
          <w:p w14:paraId="1108D325" w14:textId="77777777" w:rsidR="009B2803" w:rsidRPr="00F40857" w:rsidRDefault="009B2803" w:rsidP="002145C9">
            <w:pPr>
              <w:pStyle w:val="cuatexto"/>
            </w:pPr>
          </w:p>
        </w:tc>
        <w:tc>
          <w:tcPr>
            <w:tcW w:w="2083" w:type="dxa"/>
            <w:tcBorders>
              <w:top w:val="single" w:sz="2" w:space="0" w:color="auto"/>
              <w:bottom w:val="single" w:sz="2" w:space="0" w:color="auto"/>
            </w:tcBorders>
            <w:shd w:val="clear" w:color="auto" w:fill="auto"/>
            <w:noWrap/>
            <w:vAlign w:val="bottom"/>
            <w:hideMark/>
          </w:tcPr>
          <w:p w14:paraId="1A98DE34" w14:textId="19B5C3B2" w:rsidR="009B2803" w:rsidRPr="000B3025" w:rsidRDefault="009B2803" w:rsidP="002145C9">
            <w:pPr>
              <w:pStyle w:val="cuatexto"/>
            </w:pPr>
            <w:proofErr w:type="spellStart"/>
            <w:r>
              <w:t>Fac</w:t>
            </w:r>
            <w:proofErr w:type="spellEnd"/>
            <w:r>
              <w:t>. medicina familiar</w:t>
            </w:r>
          </w:p>
        </w:tc>
        <w:tc>
          <w:tcPr>
            <w:tcW w:w="672" w:type="dxa"/>
            <w:tcBorders>
              <w:top w:val="single" w:sz="2" w:space="0" w:color="auto"/>
              <w:bottom w:val="single" w:sz="2" w:space="0" w:color="auto"/>
            </w:tcBorders>
            <w:shd w:val="clear" w:color="auto" w:fill="auto"/>
            <w:noWrap/>
            <w:vAlign w:val="bottom"/>
            <w:hideMark/>
          </w:tcPr>
          <w:p w14:paraId="7591275C" w14:textId="77777777" w:rsidR="009B2803" w:rsidRPr="000B3025" w:rsidRDefault="009B2803" w:rsidP="002145C9">
            <w:pPr>
              <w:pStyle w:val="cuatexto"/>
              <w:jc w:val="right"/>
            </w:pPr>
            <w:r w:rsidRPr="000B3025">
              <w:t>1.350</w:t>
            </w:r>
          </w:p>
        </w:tc>
        <w:tc>
          <w:tcPr>
            <w:tcW w:w="673" w:type="dxa"/>
            <w:tcBorders>
              <w:top w:val="single" w:sz="2" w:space="0" w:color="auto"/>
              <w:bottom w:val="single" w:sz="2" w:space="0" w:color="auto"/>
            </w:tcBorders>
            <w:shd w:val="clear" w:color="auto" w:fill="auto"/>
            <w:noWrap/>
            <w:vAlign w:val="bottom"/>
            <w:hideMark/>
          </w:tcPr>
          <w:p w14:paraId="5C9FF6A5" w14:textId="77777777" w:rsidR="009B2803" w:rsidRPr="000B3025" w:rsidRDefault="009B2803" w:rsidP="002145C9">
            <w:pPr>
              <w:pStyle w:val="cuatexto"/>
              <w:jc w:val="right"/>
            </w:pPr>
            <w:r w:rsidRPr="000B3025">
              <w:t>1.347</w:t>
            </w:r>
          </w:p>
        </w:tc>
        <w:tc>
          <w:tcPr>
            <w:tcW w:w="672" w:type="dxa"/>
            <w:tcBorders>
              <w:top w:val="single" w:sz="2" w:space="0" w:color="auto"/>
              <w:bottom w:val="single" w:sz="2" w:space="0" w:color="auto"/>
            </w:tcBorders>
            <w:shd w:val="clear" w:color="auto" w:fill="auto"/>
            <w:noWrap/>
            <w:vAlign w:val="bottom"/>
            <w:hideMark/>
          </w:tcPr>
          <w:p w14:paraId="7FC60C74" w14:textId="77777777" w:rsidR="009B2803" w:rsidRPr="000B3025" w:rsidRDefault="009B2803" w:rsidP="002145C9">
            <w:pPr>
              <w:pStyle w:val="cuatexto"/>
              <w:jc w:val="right"/>
            </w:pPr>
            <w:r w:rsidRPr="000B3025">
              <w:t>1.366</w:t>
            </w:r>
          </w:p>
        </w:tc>
        <w:tc>
          <w:tcPr>
            <w:tcW w:w="673" w:type="dxa"/>
            <w:tcBorders>
              <w:top w:val="single" w:sz="2" w:space="0" w:color="auto"/>
              <w:bottom w:val="single" w:sz="2" w:space="0" w:color="auto"/>
            </w:tcBorders>
            <w:shd w:val="clear" w:color="auto" w:fill="auto"/>
            <w:noWrap/>
            <w:vAlign w:val="bottom"/>
            <w:hideMark/>
          </w:tcPr>
          <w:p w14:paraId="6BD8A949" w14:textId="77777777" w:rsidR="009B2803" w:rsidRPr="000B3025" w:rsidRDefault="009B2803" w:rsidP="002145C9">
            <w:pPr>
              <w:pStyle w:val="cuatexto"/>
              <w:jc w:val="right"/>
            </w:pPr>
            <w:r w:rsidRPr="000B3025">
              <w:t>1.370</w:t>
            </w:r>
          </w:p>
        </w:tc>
        <w:tc>
          <w:tcPr>
            <w:tcW w:w="672" w:type="dxa"/>
            <w:tcBorders>
              <w:top w:val="single" w:sz="2" w:space="0" w:color="auto"/>
              <w:bottom w:val="single" w:sz="2" w:space="0" w:color="auto"/>
            </w:tcBorders>
            <w:shd w:val="clear" w:color="auto" w:fill="auto"/>
            <w:noWrap/>
            <w:vAlign w:val="bottom"/>
            <w:hideMark/>
          </w:tcPr>
          <w:p w14:paraId="71E34C21" w14:textId="77777777" w:rsidR="009B2803" w:rsidRPr="000B3025" w:rsidRDefault="009B2803" w:rsidP="002145C9">
            <w:pPr>
              <w:pStyle w:val="cuatexto"/>
              <w:jc w:val="right"/>
            </w:pPr>
            <w:r w:rsidRPr="000B3025">
              <w:t>1.379</w:t>
            </w:r>
          </w:p>
        </w:tc>
        <w:tc>
          <w:tcPr>
            <w:tcW w:w="673" w:type="dxa"/>
            <w:tcBorders>
              <w:top w:val="single" w:sz="2" w:space="0" w:color="auto"/>
              <w:bottom w:val="single" w:sz="2" w:space="0" w:color="auto"/>
            </w:tcBorders>
            <w:shd w:val="clear" w:color="auto" w:fill="auto"/>
            <w:noWrap/>
            <w:vAlign w:val="bottom"/>
            <w:hideMark/>
          </w:tcPr>
          <w:p w14:paraId="37EC7C82" w14:textId="77777777" w:rsidR="009B2803" w:rsidRPr="000B3025" w:rsidRDefault="009B2803" w:rsidP="002145C9">
            <w:pPr>
              <w:pStyle w:val="cuatexto"/>
              <w:jc w:val="right"/>
            </w:pPr>
            <w:r w:rsidRPr="000B3025">
              <w:t>1.391</w:t>
            </w:r>
          </w:p>
        </w:tc>
      </w:tr>
      <w:tr w:rsidR="009B2803" w:rsidRPr="000B3025" w14:paraId="4C3FDEF6" w14:textId="77777777" w:rsidTr="001E669B">
        <w:trPr>
          <w:trHeight w:val="198"/>
        </w:trPr>
        <w:tc>
          <w:tcPr>
            <w:tcW w:w="2595" w:type="dxa"/>
            <w:vMerge/>
            <w:tcBorders>
              <w:bottom w:val="single" w:sz="4" w:space="0" w:color="auto"/>
            </w:tcBorders>
            <w:shd w:val="clear" w:color="auto" w:fill="auto"/>
            <w:noWrap/>
            <w:vAlign w:val="center"/>
            <w:hideMark/>
          </w:tcPr>
          <w:p w14:paraId="4632A005" w14:textId="77777777" w:rsidR="009B2803" w:rsidRPr="00F40857" w:rsidRDefault="009B2803" w:rsidP="002145C9">
            <w:pPr>
              <w:pStyle w:val="cuatexto"/>
            </w:pPr>
          </w:p>
        </w:tc>
        <w:tc>
          <w:tcPr>
            <w:tcW w:w="2083" w:type="dxa"/>
            <w:tcBorders>
              <w:top w:val="single" w:sz="2" w:space="0" w:color="auto"/>
            </w:tcBorders>
            <w:shd w:val="clear" w:color="auto" w:fill="auto"/>
            <w:noWrap/>
            <w:vAlign w:val="bottom"/>
            <w:hideMark/>
          </w:tcPr>
          <w:p w14:paraId="1F31C499" w14:textId="6D2154CF" w:rsidR="009B2803" w:rsidRPr="000B3025" w:rsidRDefault="009B2803" w:rsidP="002145C9">
            <w:pPr>
              <w:pStyle w:val="cuatexto"/>
            </w:pPr>
            <w:proofErr w:type="spellStart"/>
            <w:r>
              <w:t>Fac</w:t>
            </w:r>
            <w:proofErr w:type="spellEnd"/>
            <w:r>
              <w:t>. p</w:t>
            </w:r>
            <w:r w:rsidRPr="000B3025">
              <w:t>ediatría</w:t>
            </w:r>
          </w:p>
        </w:tc>
        <w:tc>
          <w:tcPr>
            <w:tcW w:w="672" w:type="dxa"/>
            <w:tcBorders>
              <w:top w:val="single" w:sz="2" w:space="0" w:color="auto"/>
            </w:tcBorders>
            <w:shd w:val="clear" w:color="auto" w:fill="auto"/>
            <w:noWrap/>
            <w:vAlign w:val="bottom"/>
            <w:hideMark/>
          </w:tcPr>
          <w:p w14:paraId="534FE0D2" w14:textId="77777777" w:rsidR="009B2803" w:rsidRPr="000B3025" w:rsidRDefault="009B2803" w:rsidP="002145C9">
            <w:pPr>
              <w:pStyle w:val="cuatexto"/>
              <w:jc w:val="right"/>
            </w:pPr>
            <w:r w:rsidRPr="000B3025">
              <w:t>1.091</w:t>
            </w:r>
          </w:p>
        </w:tc>
        <w:tc>
          <w:tcPr>
            <w:tcW w:w="673" w:type="dxa"/>
            <w:tcBorders>
              <w:top w:val="single" w:sz="2" w:space="0" w:color="auto"/>
            </w:tcBorders>
            <w:shd w:val="clear" w:color="auto" w:fill="auto"/>
            <w:noWrap/>
            <w:vAlign w:val="bottom"/>
            <w:hideMark/>
          </w:tcPr>
          <w:p w14:paraId="3A70BDD1" w14:textId="77777777" w:rsidR="009B2803" w:rsidRPr="000B3025" w:rsidRDefault="009B2803" w:rsidP="002145C9">
            <w:pPr>
              <w:pStyle w:val="cuatexto"/>
              <w:jc w:val="right"/>
            </w:pPr>
            <w:r w:rsidRPr="000B3025">
              <w:t>1.093</w:t>
            </w:r>
          </w:p>
        </w:tc>
        <w:tc>
          <w:tcPr>
            <w:tcW w:w="672" w:type="dxa"/>
            <w:tcBorders>
              <w:top w:val="single" w:sz="2" w:space="0" w:color="auto"/>
            </w:tcBorders>
            <w:shd w:val="clear" w:color="auto" w:fill="auto"/>
            <w:noWrap/>
            <w:vAlign w:val="bottom"/>
            <w:hideMark/>
          </w:tcPr>
          <w:p w14:paraId="122ED97D" w14:textId="77777777" w:rsidR="009B2803" w:rsidRPr="000B3025" w:rsidRDefault="009B2803" w:rsidP="002145C9">
            <w:pPr>
              <w:pStyle w:val="cuatexto"/>
              <w:jc w:val="right"/>
            </w:pPr>
            <w:r w:rsidRPr="000B3025">
              <w:t>1.058</w:t>
            </w:r>
          </w:p>
        </w:tc>
        <w:tc>
          <w:tcPr>
            <w:tcW w:w="673" w:type="dxa"/>
            <w:tcBorders>
              <w:top w:val="single" w:sz="2" w:space="0" w:color="auto"/>
            </w:tcBorders>
            <w:shd w:val="clear" w:color="auto" w:fill="auto"/>
            <w:noWrap/>
            <w:vAlign w:val="bottom"/>
            <w:hideMark/>
          </w:tcPr>
          <w:p w14:paraId="2A5A4CBB" w14:textId="77777777" w:rsidR="009B2803" w:rsidRPr="000B3025" w:rsidRDefault="009B2803" w:rsidP="002145C9">
            <w:pPr>
              <w:pStyle w:val="cuatexto"/>
              <w:jc w:val="right"/>
            </w:pPr>
            <w:r w:rsidRPr="000B3025">
              <w:t>1.035</w:t>
            </w:r>
          </w:p>
        </w:tc>
        <w:tc>
          <w:tcPr>
            <w:tcW w:w="672" w:type="dxa"/>
            <w:tcBorders>
              <w:top w:val="single" w:sz="2" w:space="0" w:color="auto"/>
            </w:tcBorders>
            <w:shd w:val="clear" w:color="auto" w:fill="auto"/>
            <w:noWrap/>
            <w:vAlign w:val="bottom"/>
            <w:hideMark/>
          </w:tcPr>
          <w:p w14:paraId="653E5DE0" w14:textId="77777777" w:rsidR="009B2803" w:rsidRPr="000B3025" w:rsidRDefault="009B2803" w:rsidP="002145C9">
            <w:pPr>
              <w:pStyle w:val="cuatexto"/>
              <w:jc w:val="right"/>
            </w:pPr>
            <w:r w:rsidRPr="000B3025">
              <w:t>1.021</w:t>
            </w:r>
          </w:p>
        </w:tc>
        <w:tc>
          <w:tcPr>
            <w:tcW w:w="673" w:type="dxa"/>
            <w:tcBorders>
              <w:top w:val="single" w:sz="2" w:space="0" w:color="auto"/>
            </w:tcBorders>
            <w:shd w:val="clear" w:color="auto" w:fill="auto"/>
            <w:noWrap/>
            <w:vAlign w:val="bottom"/>
            <w:hideMark/>
          </w:tcPr>
          <w:p w14:paraId="24A44034" w14:textId="77777777" w:rsidR="009B2803" w:rsidRPr="000B3025" w:rsidRDefault="009B2803" w:rsidP="002145C9">
            <w:pPr>
              <w:pStyle w:val="cuatexto"/>
              <w:jc w:val="right"/>
            </w:pPr>
            <w:r w:rsidRPr="000B3025">
              <w:t>1.011</w:t>
            </w:r>
          </w:p>
        </w:tc>
      </w:tr>
      <w:tr w:rsidR="009B2803" w:rsidRPr="000B3025" w14:paraId="75C5B0B2" w14:textId="77777777" w:rsidTr="001E669B">
        <w:trPr>
          <w:trHeight w:val="198"/>
        </w:trPr>
        <w:tc>
          <w:tcPr>
            <w:tcW w:w="2595" w:type="dxa"/>
            <w:vMerge w:val="restart"/>
            <w:shd w:val="clear" w:color="auto" w:fill="auto"/>
            <w:noWrap/>
            <w:vAlign w:val="center"/>
            <w:hideMark/>
          </w:tcPr>
          <w:p w14:paraId="49595590" w14:textId="2D452F21" w:rsidR="009B2803" w:rsidRPr="00F40857" w:rsidRDefault="009B2803" w:rsidP="002145C9">
            <w:pPr>
              <w:pStyle w:val="cuatexto"/>
            </w:pPr>
            <w:proofErr w:type="spellStart"/>
            <w:r w:rsidRPr="00F40857">
              <w:t>Irurtzun</w:t>
            </w:r>
            <w:proofErr w:type="spellEnd"/>
          </w:p>
        </w:tc>
        <w:tc>
          <w:tcPr>
            <w:tcW w:w="2083" w:type="dxa"/>
            <w:tcBorders>
              <w:bottom w:val="single" w:sz="2" w:space="0" w:color="auto"/>
            </w:tcBorders>
            <w:shd w:val="clear" w:color="auto" w:fill="auto"/>
            <w:noWrap/>
            <w:vAlign w:val="bottom"/>
            <w:hideMark/>
          </w:tcPr>
          <w:p w14:paraId="0334591F" w14:textId="32BF7E8A" w:rsidR="009B2803" w:rsidRPr="000B3025" w:rsidRDefault="009B2803" w:rsidP="002145C9">
            <w:pPr>
              <w:pStyle w:val="cuatexto"/>
            </w:pPr>
            <w:r>
              <w:t>Pers. e</w:t>
            </w:r>
            <w:r w:rsidRPr="000B3025">
              <w:t>nfermería</w:t>
            </w:r>
          </w:p>
        </w:tc>
        <w:tc>
          <w:tcPr>
            <w:tcW w:w="672" w:type="dxa"/>
            <w:tcBorders>
              <w:bottom w:val="single" w:sz="2" w:space="0" w:color="auto"/>
            </w:tcBorders>
            <w:shd w:val="clear" w:color="auto" w:fill="auto"/>
            <w:noWrap/>
            <w:vAlign w:val="bottom"/>
            <w:hideMark/>
          </w:tcPr>
          <w:p w14:paraId="0A4BABA5" w14:textId="77777777" w:rsidR="009B2803" w:rsidRPr="000B3025" w:rsidRDefault="009B2803" w:rsidP="002145C9">
            <w:pPr>
              <w:pStyle w:val="cuatexto"/>
              <w:jc w:val="right"/>
            </w:pPr>
            <w:r w:rsidRPr="000B3025">
              <w:t>1.326</w:t>
            </w:r>
          </w:p>
        </w:tc>
        <w:tc>
          <w:tcPr>
            <w:tcW w:w="673" w:type="dxa"/>
            <w:tcBorders>
              <w:bottom w:val="single" w:sz="2" w:space="0" w:color="auto"/>
            </w:tcBorders>
            <w:shd w:val="clear" w:color="auto" w:fill="auto"/>
            <w:noWrap/>
            <w:vAlign w:val="bottom"/>
            <w:hideMark/>
          </w:tcPr>
          <w:p w14:paraId="140480F5" w14:textId="77777777" w:rsidR="009B2803" w:rsidRPr="000B3025" w:rsidRDefault="009B2803" w:rsidP="002145C9">
            <w:pPr>
              <w:pStyle w:val="cuatexto"/>
              <w:jc w:val="right"/>
            </w:pPr>
            <w:r w:rsidRPr="000B3025">
              <w:t>1.314</w:t>
            </w:r>
          </w:p>
        </w:tc>
        <w:tc>
          <w:tcPr>
            <w:tcW w:w="672" w:type="dxa"/>
            <w:tcBorders>
              <w:bottom w:val="single" w:sz="2" w:space="0" w:color="auto"/>
            </w:tcBorders>
            <w:shd w:val="clear" w:color="auto" w:fill="auto"/>
            <w:noWrap/>
            <w:vAlign w:val="bottom"/>
            <w:hideMark/>
          </w:tcPr>
          <w:p w14:paraId="0BD40154" w14:textId="77777777" w:rsidR="009B2803" w:rsidRPr="000B3025" w:rsidRDefault="009B2803" w:rsidP="002145C9">
            <w:pPr>
              <w:pStyle w:val="cuatexto"/>
              <w:jc w:val="right"/>
            </w:pPr>
            <w:r w:rsidRPr="000B3025">
              <w:t>1.345</w:t>
            </w:r>
          </w:p>
        </w:tc>
        <w:tc>
          <w:tcPr>
            <w:tcW w:w="673" w:type="dxa"/>
            <w:tcBorders>
              <w:bottom w:val="single" w:sz="2" w:space="0" w:color="auto"/>
            </w:tcBorders>
            <w:shd w:val="clear" w:color="auto" w:fill="auto"/>
            <w:noWrap/>
            <w:vAlign w:val="bottom"/>
            <w:hideMark/>
          </w:tcPr>
          <w:p w14:paraId="5F439EEF" w14:textId="77777777" w:rsidR="009B2803" w:rsidRPr="000B3025" w:rsidRDefault="009B2803" w:rsidP="002145C9">
            <w:pPr>
              <w:pStyle w:val="cuatexto"/>
              <w:jc w:val="right"/>
            </w:pPr>
            <w:r w:rsidRPr="000B3025">
              <w:t>1.357</w:t>
            </w:r>
          </w:p>
        </w:tc>
        <w:tc>
          <w:tcPr>
            <w:tcW w:w="672" w:type="dxa"/>
            <w:tcBorders>
              <w:bottom w:val="single" w:sz="2" w:space="0" w:color="auto"/>
            </w:tcBorders>
            <w:shd w:val="clear" w:color="auto" w:fill="auto"/>
            <w:noWrap/>
            <w:vAlign w:val="bottom"/>
            <w:hideMark/>
          </w:tcPr>
          <w:p w14:paraId="40352DD9" w14:textId="77777777" w:rsidR="009B2803" w:rsidRPr="000B3025" w:rsidRDefault="009B2803" w:rsidP="002145C9">
            <w:pPr>
              <w:pStyle w:val="cuatexto"/>
              <w:jc w:val="right"/>
            </w:pPr>
            <w:r w:rsidRPr="000B3025">
              <w:t>1.271</w:t>
            </w:r>
          </w:p>
        </w:tc>
        <w:tc>
          <w:tcPr>
            <w:tcW w:w="673" w:type="dxa"/>
            <w:tcBorders>
              <w:bottom w:val="single" w:sz="2" w:space="0" w:color="auto"/>
            </w:tcBorders>
            <w:shd w:val="clear" w:color="auto" w:fill="auto"/>
            <w:noWrap/>
            <w:vAlign w:val="bottom"/>
            <w:hideMark/>
          </w:tcPr>
          <w:p w14:paraId="532CB918" w14:textId="77777777" w:rsidR="009B2803" w:rsidRPr="000B3025" w:rsidRDefault="009B2803" w:rsidP="002145C9">
            <w:pPr>
              <w:pStyle w:val="cuatexto"/>
              <w:jc w:val="right"/>
            </w:pPr>
            <w:r w:rsidRPr="000B3025">
              <w:t>1.273</w:t>
            </w:r>
          </w:p>
        </w:tc>
      </w:tr>
      <w:tr w:rsidR="009B2803" w:rsidRPr="000B3025" w14:paraId="5DE636BD" w14:textId="77777777" w:rsidTr="001E669B">
        <w:trPr>
          <w:trHeight w:val="198"/>
        </w:trPr>
        <w:tc>
          <w:tcPr>
            <w:tcW w:w="2595" w:type="dxa"/>
            <w:vMerge/>
            <w:shd w:val="clear" w:color="auto" w:fill="auto"/>
            <w:noWrap/>
            <w:vAlign w:val="center"/>
            <w:hideMark/>
          </w:tcPr>
          <w:p w14:paraId="3C189AD8" w14:textId="77777777" w:rsidR="009B2803" w:rsidRPr="00F40857" w:rsidRDefault="009B2803" w:rsidP="002145C9">
            <w:pPr>
              <w:pStyle w:val="cuatexto"/>
            </w:pPr>
          </w:p>
        </w:tc>
        <w:tc>
          <w:tcPr>
            <w:tcW w:w="2083" w:type="dxa"/>
            <w:tcBorders>
              <w:top w:val="single" w:sz="2" w:space="0" w:color="auto"/>
              <w:bottom w:val="single" w:sz="2" w:space="0" w:color="auto"/>
            </w:tcBorders>
            <w:shd w:val="clear" w:color="auto" w:fill="auto"/>
            <w:noWrap/>
            <w:vAlign w:val="bottom"/>
            <w:hideMark/>
          </w:tcPr>
          <w:p w14:paraId="16F925D1" w14:textId="776638FD" w:rsidR="009B2803" w:rsidRPr="000B3025" w:rsidRDefault="009B2803" w:rsidP="002145C9">
            <w:pPr>
              <w:pStyle w:val="cuatexto"/>
            </w:pPr>
            <w:proofErr w:type="spellStart"/>
            <w:r>
              <w:t>Fac</w:t>
            </w:r>
            <w:proofErr w:type="spellEnd"/>
            <w:r>
              <w:t>. medicina familiar</w:t>
            </w:r>
          </w:p>
        </w:tc>
        <w:tc>
          <w:tcPr>
            <w:tcW w:w="672" w:type="dxa"/>
            <w:tcBorders>
              <w:top w:val="single" w:sz="2" w:space="0" w:color="auto"/>
              <w:bottom w:val="single" w:sz="2" w:space="0" w:color="auto"/>
            </w:tcBorders>
            <w:shd w:val="clear" w:color="auto" w:fill="auto"/>
            <w:noWrap/>
            <w:vAlign w:val="bottom"/>
            <w:hideMark/>
          </w:tcPr>
          <w:p w14:paraId="6F2C7221" w14:textId="77777777" w:rsidR="009B2803" w:rsidRPr="000B3025" w:rsidRDefault="009B2803" w:rsidP="002145C9">
            <w:pPr>
              <w:pStyle w:val="cuatexto"/>
              <w:jc w:val="right"/>
            </w:pPr>
            <w:r w:rsidRPr="000B3025">
              <w:t>1.195</w:t>
            </w:r>
          </w:p>
        </w:tc>
        <w:tc>
          <w:tcPr>
            <w:tcW w:w="673" w:type="dxa"/>
            <w:tcBorders>
              <w:top w:val="single" w:sz="2" w:space="0" w:color="auto"/>
              <w:bottom w:val="single" w:sz="2" w:space="0" w:color="auto"/>
            </w:tcBorders>
            <w:shd w:val="clear" w:color="auto" w:fill="auto"/>
            <w:noWrap/>
            <w:vAlign w:val="bottom"/>
            <w:hideMark/>
          </w:tcPr>
          <w:p w14:paraId="17234677" w14:textId="77777777" w:rsidR="009B2803" w:rsidRPr="000B3025" w:rsidRDefault="009B2803" w:rsidP="002145C9">
            <w:pPr>
              <w:pStyle w:val="cuatexto"/>
              <w:jc w:val="right"/>
            </w:pPr>
            <w:r w:rsidRPr="000B3025">
              <w:t>1.181</w:t>
            </w:r>
          </w:p>
        </w:tc>
        <w:tc>
          <w:tcPr>
            <w:tcW w:w="672" w:type="dxa"/>
            <w:tcBorders>
              <w:top w:val="single" w:sz="2" w:space="0" w:color="auto"/>
              <w:bottom w:val="single" w:sz="2" w:space="0" w:color="auto"/>
            </w:tcBorders>
            <w:shd w:val="clear" w:color="auto" w:fill="auto"/>
            <w:noWrap/>
            <w:vAlign w:val="bottom"/>
            <w:hideMark/>
          </w:tcPr>
          <w:p w14:paraId="3F52FB0D" w14:textId="77777777" w:rsidR="009B2803" w:rsidRPr="000B3025" w:rsidRDefault="009B2803" w:rsidP="002145C9">
            <w:pPr>
              <w:pStyle w:val="cuatexto"/>
              <w:jc w:val="right"/>
            </w:pPr>
            <w:r w:rsidRPr="000B3025">
              <w:t>1.217</w:t>
            </w:r>
          </w:p>
        </w:tc>
        <w:tc>
          <w:tcPr>
            <w:tcW w:w="673" w:type="dxa"/>
            <w:tcBorders>
              <w:top w:val="single" w:sz="2" w:space="0" w:color="auto"/>
              <w:bottom w:val="single" w:sz="2" w:space="0" w:color="auto"/>
            </w:tcBorders>
            <w:shd w:val="clear" w:color="auto" w:fill="auto"/>
            <w:noWrap/>
            <w:vAlign w:val="bottom"/>
            <w:hideMark/>
          </w:tcPr>
          <w:p w14:paraId="6D7607EC" w14:textId="77777777" w:rsidR="009B2803" w:rsidRPr="000B3025" w:rsidRDefault="009B2803" w:rsidP="002145C9">
            <w:pPr>
              <w:pStyle w:val="cuatexto"/>
              <w:jc w:val="right"/>
            </w:pPr>
            <w:r w:rsidRPr="000B3025">
              <w:t>1.238</w:t>
            </w:r>
          </w:p>
        </w:tc>
        <w:tc>
          <w:tcPr>
            <w:tcW w:w="672" w:type="dxa"/>
            <w:tcBorders>
              <w:top w:val="single" w:sz="2" w:space="0" w:color="auto"/>
              <w:bottom w:val="single" w:sz="2" w:space="0" w:color="auto"/>
            </w:tcBorders>
            <w:shd w:val="clear" w:color="auto" w:fill="auto"/>
            <w:noWrap/>
            <w:vAlign w:val="bottom"/>
            <w:hideMark/>
          </w:tcPr>
          <w:p w14:paraId="641ADFA5" w14:textId="77777777" w:rsidR="009B2803" w:rsidRPr="000B3025" w:rsidRDefault="009B2803" w:rsidP="002145C9">
            <w:pPr>
              <w:pStyle w:val="cuatexto"/>
              <w:jc w:val="right"/>
            </w:pPr>
            <w:r w:rsidRPr="000B3025">
              <w:t>1.266</w:t>
            </w:r>
          </w:p>
        </w:tc>
        <w:tc>
          <w:tcPr>
            <w:tcW w:w="673" w:type="dxa"/>
            <w:tcBorders>
              <w:top w:val="single" w:sz="2" w:space="0" w:color="auto"/>
              <w:bottom w:val="single" w:sz="2" w:space="0" w:color="auto"/>
            </w:tcBorders>
            <w:shd w:val="clear" w:color="auto" w:fill="auto"/>
            <w:noWrap/>
            <w:vAlign w:val="bottom"/>
            <w:hideMark/>
          </w:tcPr>
          <w:p w14:paraId="7602A0F8" w14:textId="77777777" w:rsidR="009B2803" w:rsidRPr="000B3025" w:rsidRDefault="009B2803" w:rsidP="002145C9">
            <w:pPr>
              <w:pStyle w:val="cuatexto"/>
              <w:jc w:val="right"/>
            </w:pPr>
            <w:r w:rsidRPr="000B3025">
              <w:t>1.276</w:t>
            </w:r>
          </w:p>
        </w:tc>
      </w:tr>
      <w:tr w:rsidR="009B2803" w:rsidRPr="000B3025" w14:paraId="1820E315" w14:textId="77777777" w:rsidTr="001E669B">
        <w:trPr>
          <w:trHeight w:val="198"/>
        </w:trPr>
        <w:tc>
          <w:tcPr>
            <w:tcW w:w="2595" w:type="dxa"/>
            <w:vMerge/>
            <w:tcBorders>
              <w:bottom w:val="single" w:sz="4" w:space="0" w:color="auto"/>
            </w:tcBorders>
            <w:shd w:val="clear" w:color="auto" w:fill="auto"/>
            <w:noWrap/>
            <w:vAlign w:val="center"/>
            <w:hideMark/>
          </w:tcPr>
          <w:p w14:paraId="63CED92F" w14:textId="77777777" w:rsidR="009B2803" w:rsidRPr="00F40857" w:rsidRDefault="009B2803" w:rsidP="002145C9">
            <w:pPr>
              <w:pStyle w:val="cuatexto"/>
            </w:pPr>
          </w:p>
        </w:tc>
        <w:tc>
          <w:tcPr>
            <w:tcW w:w="2083" w:type="dxa"/>
            <w:tcBorders>
              <w:top w:val="single" w:sz="2" w:space="0" w:color="auto"/>
            </w:tcBorders>
            <w:shd w:val="clear" w:color="auto" w:fill="auto"/>
            <w:noWrap/>
            <w:vAlign w:val="bottom"/>
            <w:hideMark/>
          </w:tcPr>
          <w:p w14:paraId="116EC8D4" w14:textId="27A53F58" w:rsidR="009B2803" w:rsidRPr="000B3025" w:rsidRDefault="009B2803" w:rsidP="002145C9">
            <w:pPr>
              <w:pStyle w:val="cuatexto"/>
            </w:pPr>
            <w:proofErr w:type="spellStart"/>
            <w:r>
              <w:t>Fac</w:t>
            </w:r>
            <w:proofErr w:type="spellEnd"/>
            <w:r>
              <w:t>. p</w:t>
            </w:r>
            <w:r w:rsidRPr="000B3025">
              <w:t>ediatría</w:t>
            </w:r>
          </w:p>
        </w:tc>
        <w:tc>
          <w:tcPr>
            <w:tcW w:w="672" w:type="dxa"/>
            <w:tcBorders>
              <w:top w:val="single" w:sz="2" w:space="0" w:color="auto"/>
            </w:tcBorders>
            <w:shd w:val="clear" w:color="auto" w:fill="auto"/>
            <w:noWrap/>
            <w:vAlign w:val="bottom"/>
            <w:hideMark/>
          </w:tcPr>
          <w:p w14:paraId="621B1DF1" w14:textId="77777777" w:rsidR="009B2803" w:rsidRPr="000B3025" w:rsidRDefault="009B2803" w:rsidP="002145C9">
            <w:pPr>
              <w:pStyle w:val="cuatexto"/>
              <w:jc w:val="right"/>
            </w:pPr>
            <w:r w:rsidRPr="000B3025">
              <w:t>923</w:t>
            </w:r>
          </w:p>
        </w:tc>
        <w:tc>
          <w:tcPr>
            <w:tcW w:w="673" w:type="dxa"/>
            <w:tcBorders>
              <w:top w:val="single" w:sz="2" w:space="0" w:color="auto"/>
            </w:tcBorders>
            <w:shd w:val="clear" w:color="auto" w:fill="auto"/>
            <w:noWrap/>
            <w:vAlign w:val="bottom"/>
            <w:hideMark/>
          </w:tcPr>
          <w:p w14:paraId="455897D8" w14:textId="77777777" w:rsidR="009B2803" w:rsidRPr="000B3025" w:rsidRDefault="009B2803" w:rsidP="002145C9">
            <w:pPr>
              <w:pStyle w:val="cuatexto"/>
              <w:jc w:val="right"/>
            </w:pPr>
            <w:r w:rsidRPr="000B3025">
              <w:t>923</w:t>
            </w:r>
          </w:p>
        </w:tc>
        <w:tc>
          <w:tcPr>
            <w:tcW w:w="672" w:type="dxa"/>
            <w:tcBorders>
              <w:top w:val="single" w:sz="2" w:space="0" w:color="auto"/>
            </w:tcBorders>
            <w:shd w:val="clear" w:color="auto" w:fill="auto"/>
            <w:noWrap/>
            <w:vAlign w:val="bottom"/>
            <w:hideMark/>
          </w:tcPr>
          <w:p w14:paraId="72C60585" w14:textId="77777777" w:rsidR="009B2803" w:rsidRPr="000B3025" w:rsidRDefault="009B2803" w:rsidP="002145C9">
            <w:pPr>
              <w:pStyle w:val="cuatexto"/>
              <w:jc w:val="right"/>
            </w:pPr>
            <w:r w:rsidRPr="000B3025">
              <w:t>921</w:t>
            </w:r>
          </w:p>
        </w:tc>
        <w:tc>
          <w:tcPr>
            <w:tcW w:w="673" w:type="dxa"/>
            <w:tcBorders>
              <w:top w:val="single" w:sz="2" w:space="0" w:color="auto"/>
            </w:tcBorders>
            <w:shd w:val="clear" w:color="auto" w:fill="auto"/>
            <w:noWrap/>
            <w:vAlign w:val="bottom"/>
            <w:hideMark/>
          </w:tcPr>
          <w:p w14:paraId="31CEA72B" w14:textId="77777777" w:rsidR="009B2803" w:rsidRPr="000B3025" w:rsidRDefault="009B2803" w:rsidP="002145C9">
            <w:pPr>
              <w:pStyle w:val="cuatexto"/>
              <w:jc w:val="right"/>
            </w:pPr>
            <w:r w:rsidRPr="000B3025">
              <w:t>889</w:t>
            </w:r>
          </w:p>
        </w:tc>
        <w:tc>
          <w:tcPr>
            <w:tcW w:w="672" w:type="dxa"/>
            <w:tcBorders>
              <w:top w:val="single" w:sz="2" w:space="0" w:color="auto"/>
            </w:tcBorders>
            <w:shd w:val="clear" w:color="auto" w:fill="auto"/>
            <w:noWrap/>
            <w:vAlign w:val="bottom"/>
            <w:hideMark/>
          </w:tcPr>
          <w:p w14:paraId="5FEFED2B" w14:textId="77777777" w:rsidR="009B2803" w:rsidRPr="000B3025" w:rsidRDefault="009B2803" w:rsidP="002145C9">
            <w:pPr>
              <w:pStyle w:val="cuatexto"/>
              <w:jc w:val="right"/>
            </w:pPr>
            <w:r w:rsidRPr="000B3025">
              <w:t>867</w:t>
            </w:r>
          </w:p>
        </w:tc>
        <w:tc>
          <w:tcPr>
            <w:tcW w:w="673" w:type="dxa"/>
            <w:tcBorders>
              <w:top w:val="single" w:sz="2" w:space="0" w:color="auto"/>
            </w:tcBorders>
            <w:shd w:val="clear" w:color="auto" w:fill="auto"/>
            <w:noWrap/>
            <w:vAlign w:val="bottom"/>
            <w:hideMark/>
          </w:tcPr>
          <w:p w14:paraId="126A6E94" w14:textId="77777777" w:rsidR="009B2803" w:rsidRPr="000B3025" w:rsidRDefault="009B2803" w:rsidP="002145C9">
            <w:pPr>
              <w:pStyle w:val="cuatexto"/>
              <w:jc w:val="right"/>
            </w:pPr>
            <w:r w:rsidRPr="000B3025">
              <w:t>837</w:t>
            </w:r>
          </w:p>
        </w:tc>
      </w:tr>
      <w:tr w:rsidR="009B2803" w:rsidRPr="000B3025" w14:paraId="13C67111" w14:textId="77777777" w:rsidTr="001E669B">
        <w:trPr>
          <w:trHeight w:val="198"/>
        </w:trPr>
        <w:tc>
          <w:tcPr>
            <w:tcW w:w="2595" w:type="dxa"/>
            <w:vMerge w:val="restart"/>
            <w:shd w:val="clear" w:color="auto" w:fill="auto"/>
            <w:noWrap/>
            <w:vAlign w:val="center"/>
            <w:hideMark/>
          </w:tcPr>
          <w:p w14:paraId="40B462C3" w14:textId="5C371CF1" w:rsidR="009B2803" w:rsidRPr="00F40857" w:rsidRDefault="009B2803" w:rsidP="002145C9">
            <w:pPr>
              <w:pStyle w:val="cuatexto"/>
            </w:pPr>
            <w:proofErr w:type="spellStart"/>
            <w:r w:rsidRPr="00F40857">
              <w:t>Leitza</w:t>
            </w:r>
            <w:proofErr w:type="spellEnd"/>
          </w:p>
        </w:tc>
        <w:tc>
          <w:tcPr>
            <w:tcW w:w="2083" w:type="dxa"/>
            <w:tcBorders>
              <w:bottom w:val="single" w:sz="2" w:space="0" w:color="auto"/>
            </w:tcBorders>
            <w:shd w:val="clear" w:color="auto" w:fill="auto"/>
            <w:noWrap/>
            <w:vAlign w:val="bottom"/>
            <w:hideMark/>
          </w:tcPr>
          <w:p w14:paraId="633DAD47" w14:textId="097BC925" w:rsidR="009B2803" w:rsidRPr="000B3025" w:rsidRDefault="009B2803" w:rsidP="002145C9">
            <w:pPr>
              <w:pStyle w:val="cuatexto"/>
            </w:pPr>
            <w:r>
              <w:t>Pers. e</w:t>
            </w:r>
            <w:r w:rsidRPr="000B3025">
              <w:t>nfermería</w:t>
            </w:r>
          </w:p>
        </w:tc>
        <w:tc>
          <w:tcPr>
            <w:tcW w:w="672" w:type="dxa"/>
            <w:tcBorders>
              <w:bottom w:val="single" w:sz="2" w:space="0" w:color="auto"/>
            </w:tcBorders>
            <w:shd w:val="clear" w:color="auto" w:fill="auto"/>
            <w:noWrap/>
            <w:vAlign w:val="bottom"/>
            <w:hideMark/>
          </w:tcPr>
          <w:p w14:paraId="502D5FD9" w14:textId="77777777" w:rsidR="009B2803" w:rsidRPr="000B3025" w:rsidRDefault="009B2803" w:rsidP="002145C9">
            <w:pPr>
              <w:pStyle w:val="cuatexto"/>
              <w:jc w:val="right"/>
            </w:pPr>
            <w:r w:rsidRPr="000B3025">
              <w:t>983</w:t>
            </w:r>
          </w:p>
        </w:tc>
        <w:tc>
          <w:tcPr>
            <w:tcW w:w="673" w:type="dxa"/>
            <w:tcBorders>
              <w:bottom w:val="single" w:sz="2" w:space="0" w:color="auto"/>
            </w:tcBorders>
            <w:shd w:val="clear" w:color="auto" w:fill="auto"/>
            <w:noWrap/>
            <w:vAlign w:val="bottom"/>
            <w:hideMark/>
          </w:tcPr>
          <w:p w14:paraId="77C2E69D" w14:textId="77777777" w:rsidR="009B2803" w:rsidRPr="000B3025" w:rsidRDefault="009B2803" w:rsidP="002145C9">
            <w:pPr>
              <w:pStyle w:val="cuatexto"/>
              <w:jc w:val="right"/>
            </w:pPr>
            <w:r w:rsidRPr="000B3025">
              <w:t>1.025</w:t>
            </w:r>
          </w:p>
        </w:tc>
        <w:tc>
          <w:tcPr>
            <w:tcW w:w="672" w:type="dxa"/>
            <w:tcBorders>
              <w:bottom w:val="single" w:sz="2" w:space="0" w:color="auto"/>
            </w:tcBorders>
            <w:shd w:val="clear" w:color="auto" w:fill="auto"/>
            <w:noWrap/>
            <w:vAlign w:val="bottom"/>
            <w:hideMark/>
          </w:tcPr>
          <w:p w14:paraId="0B160CA0" w14:textId="77777777" w:rsidR="009B2803" w:rsidRPr="000B3025" w:rsidRDefault="009B2803" w:rsidP="002145C9">
            <w:pPr>
              <w:pStyle w:val="cuatexto"/>
              <w:jc w:val="right"/>
            </w:pPr>
            <w:r w:rsidRPr="000B3025">
              <w:t>978</w:t>
            </w:r>
          </w:p>
        </w:tc>
        <w:tc>
          <w:tcPr>
            <w:tcW w:w="673" w:type="dxa"/>
            <w:tcBorders>
              <w:bottom w:val="single" w:sz="2" w:space="0" w:color="auto"/>
            </w:tcBorders>
            <w:shd w:val="clear" w:color="auto" w:fill="auto"/>
            <w:noWrap/>
            <w:vAlign w:val="bottom"/>
            <w:hideMark/>
          </w:tcPr>
          <w:p w14:paraId="67EF05B4" w14:textId="77777777" w:rsidR="009B2803" w:rsidRPr="000B3025" w:rsidRDefault="009B2803" w:rsidP="002145C9">
            <w:pPr>
              <w:pStyle w:val="cuatexto"/>
              <w:jc w:val="right"/>
            </w:pPr>
            <w:r w:rsidRPr="000B3025">
              <w:t>996</w:t>
            </w:r>
          </w:p>
        </w:tc>
        <w:tc>
          <w:tcPr>
            <w:tcW w:w="672" w:type="dxa"/>
            <w:tcBorders>
              <w:bottom w:val="single" w:sz="2" w:space="0" w:color="auto"/>
            </w:tcBorders>
            <w:shd w:val="clear" w:color="auto" w:fill="auto"/>
            <w:noWrap/>
            <w:vAlign w:val="bottom"/>
            <w:hideMark/>
          </w:tcPr>
          <w:p w14:paraId="57BAB157" w14:textId="77777777" w:rsidR="009B2803" w:rsidRPr="000B3025" w:rsidRDefault="009B2803" w:rsidP="002145C9">
            <w:pPr>
              <w:pStyle w:val="cuatexto"/>
              <w:jc w:val="right"/>
            </w:pPr>
            <w:r w:rsidRPr="000B3025">
              <w:t>995</w:t>
            </w:r>
          </w:p>
        </w:tc>
        <w:tc>
          <w:tcPr>
            <w:tcW w:w="673" w:type="dxa"/>
            <w:tcBorders>
              <w:bottom w:val="single" w:sz="2" w:space="0" w:color="auto"/>
            </w:tcBorders>
            <w:shd w:val="clear" w:color="auto" w:fill="auto"/>
            <w:noWrap/>
            <w:vAlign w:val="bottom"/>
            <w:hideMark/>
          </w:tcPr>
          <w:p w14:paraId="3032467A" w14:textId="77777777" w:rsidR="009B2803" w:rsidRPr="000B3025" w:rsidRDefault="009B2803" w:rsidP="002145C9">
            <w:pPr>
              <w:pStyle w:val="cuatexto"/>
              <w:jc w:val="right"/>
            </w:pPr>
            <w:r w:rsidRPr="000B3025">
              <w:t>995</w:t>
            </w:r>
          </w:p>
        </w:tc>
      </w:tr>
      <w:tr w:rsidR="009B2803" w:rsidRPr="000B3025" w14:paraId="0BE07746" w14:textId="77777777" w:rsidTr="001E669B">
        <w:trPr>
          <w:trHeight w:val="198"/>
        </w:trPr>
        <w:tc>
          <w:tcPr>
            <w:tcW w:w="2595" w:type="dxa"/>
            <w:vMerge/>
            <w:shd w:val="clear" w:color="auto" w:fill="auto"/>
            <w:noWrap/>
            <w:vAlign w:val="center"/>
            <w:hideMark/>
          </w:tcPr>
          <w:p w14:paraId="3EEC5C3D" w14:textId="77777777" w:rsidR="009B2803" w:rsidRPr="00F40857" w:rsidRDefault="009B2803" w:rsidP="002145C9">
            <w:pPr>
              <w:pStyle w:val="cuatexto"/>
            </w:pPr>
          </w:p>
        </w:tc>
        <w:tc>
          <w:tcPr>
            <w:tcW w:w="2083" w:type="dxa"/>
            <w:tcBorders>
              <w:top w:val="single" w:sz="2" w:space="0" w:color="auto"/>
              <w:bottom w:val="single" w:sz="2" w:space="0" w:color="auto"/>
            </w:tcBorders>
            <w:shd w:val="clear" w:color="auto" w:fill="auto"/>
            <w:noWrap/>
            <w:vAlign w:val="bottom"/>
            <w:hideMark/>
          </w:tcPr>
          <w:p w14:paraId="0C9B5972" w14:textId="6CE0506E" w:rsidR="009B2803" w:rsidRPr="000B3025" w:rsidRDefault="009B2803" w:rsidP="002145C9">
            <w:pPr>
              <w:pStyle w:val="cuatexto"/>
            </w:pPr>
            <w:proofErr w:type="spellStart"/>
            <w:r>
              <w:t>Fac</w:t>
            </w:r>
            <w:proofErr w:type="spellEnd"/>
            <w:r>
              <w:t>. medicina familiar</w:t>
            </w:r>
          </w:p>
        </w:tc>
        <w:tc>
          <w:tcPr>
            <w:tcW w:w="672" w:type="dxa"/>
            <w:tcBorders>
              <w:top w:val="single" w:sz="2" w:space="0" w:color="auto"/>
              <w:bottom w:val="single" w:sz="2" w:space="0" w:color="auto"/>
            </w:tcBorders>
            <w:shd w:val="clear" w:color="auto" w:fill="auto"/>
            <w:noWrap/>
            <w:vAlign w:val="bottom"/>
            <w:hideMark/>
          </w:tcPr>
          <w:p w14:paraId="3EC31041" w14:textId="77777777" w:rsidR="009B2803" w:rsidRPr="000B3025" w:rsidRDefault="009B2803" w:rsidP="002145C9">
            <w:pPr>
              <w:pStyle w:val="cuatexto"/>
              <w:jc w:val="right"/>
            </w:pPr>
            <w:r w:rsidRPr="000B3025">
              <w:t>1.099</w:t>
            </w:r>
          </w:p>
        </w:tc>
        <w:tc>
          <w:tcPr>
            <w:tcW w:w="673" w:type="dxa"/>
            <w:tcBorders>
              <w:top w:val="single" w:sz="2" w:space="0" w:color="auto"/>
              <w:bottom w:val="single" w:sz="2" w:space="0" w:color="auto"/>
            </w:tcBorders>
            <w:shd w:val="clear" w:color="auto" w:fill="auto"/>
            <w:noWrap/>
            <w:vAlign w:val="bottom"/>
            <w:hideMark/>
          </w:tcPr>
          <w:p w14:paraId="5C535D09" w14:textId="77777777" w:rsidR="009B2803" w:rsidRPr="000B3025" w:rsidRDefault="009B2803" w:rsidP="002145C9">
            <w:pPr>
              <w:pStyle w:val="cuatexto"/>
              <w:jc w:val="right"/>
            </w:pPr>
            <w:r w:rsidRPr="000B3025">
              <w:t>1.096</w:t>
            </w:r>
          </w:p>
        </w:tc>
        <w:tc>
          <w:tcPr>
            <w:tcW w:w="672" w:type="dxa"/>
            <w:tcBorders>
              <w:top w:val="single" w:sz="2" w:space="0" w:color="auto"/>
              <w:bottom w:val="single" w:sz="2" w:space="0" w:color="auto"/>
            </w:tcBorders>
            <w:shd w:val="clear" w:color="auto" w:fill="auto"/>
            <w:noWrap/>
            <w:vAlign w:val="bottom"/>
            <w:hideMark/>
          </w:tcPr>
          <w:p w14:paraId="052510CB" w14:textId="77777777" w:rsidR="009B2803" w:rsidRPr="000B3025" w:rsidRDefault="009B2803" w:rsidP="002145C9">
            <w:pPr>
              <w:pStyle w:val="cuatexto"/>
              <w:jc w:val="right"/>
            </w:pPr>
            <w:r w:rsidRPr="000B3025">
              <w:t>1.096</w:t>
            </w:r>
          </w:p>
        </w:tc>
        <w:tc>
          <w:tcPr>
            <w:tcW w:w="673" w:type="dxa"/>
            <w:tcBorders>
              <w:top w:val="single" w:sz="2" w:space="0" w:color="auto"/>
              <w:bottom w:val="single" w:sz="2" w:space="0" w:color="auto"/>
            </w:tcBorders>
            <w:shd w:val="clear" w:color="auto" w:fill="auto"/>
            <w:noWrap/>
            <w:vAlign w:val="bottom"/>
            <w:hideMark/>
          </w:tcPr>
          <w:p w14:paraId="7A01EC26" w14:textId="77777777" w:rsidR="009B2803" w:rsidRPr="000B3025" w:rsidRDefault="009B2803" w:rsidP="002145C9">
            <w:pPr>
              <w:pStyle w:val="cuatexto"/>
              <w:jc w:val="right"/>
            </w:pPr>
            <w:r w:rsidRPr="000B3025">
              <w:t>1.118</w:t>
            </w:r>
          </w:p>
        </w:tc>
        <w:tc>
          <w:tcPr>
            <w:tcW w:w="672" w:type="dxa"/>
            <w:tcBorders>
              <w:top w:val="single" w:sz="2" w:space="0" w:color="auto"/>
              <w:bottom w:val="single" w:sz="2" w:space="0" w:color="auto"/>
            </w:tcBorders>
            <w:shd w:val="clear" w:color="auto" w:fill="auto"/>
            <w:noWrap/>
            <w:vAlign w:val="bottom"/>
            <w:hideMark/>
          </w:tcPr>
          <w:p w14:paraId="36CD54AF" w14:textId="77777777" w:rsidR="009B2803" w:rsidRPr="000B3025" w:rsidRDefault="009B2803" w:rsidP="002145C9">
            <w:pPr>
              <w:pStyle w:val="cuatexto"/>
              <w:jc w:val="right"/>
            </w:pPr>
            <w:r w:rsidRPr="000B3025">
              <w:t>1.118</w:t>
            </w:r>
          </w:p>
        </w:tc>
        <w:tc>
          <w:tcPr>
            <w:tcW w:w="673" w:type="dxa"/>
            <w:tcBorders>
              <w:top w:val="single" w:sz="2" w:space="0" w:color="auto"/>
              <w:bottom w:val="single" w:sz="2" w:space="0" w:color="auto"/>
            </w:tcBorders>
            <w:shd w:val="clear" w:color="auto" w:fill="auto"/>
            <w:noWrap/>
            <w:vAlign w:val="bottom"/>
            <w:hideMark/>
          </w:tcPr>
          <w:p w14:paraId="7E36802F" w14:textId="77777777" w:rsidR="009B2803" w:rsidRPr="000B3025" w:rsidRDefault="009B2803" w:rsidP="002145C9">
            <w:pPr>
              <w:pStyle w:val="cuatexto"/>
              <w:jc w:val="right"/>
            </w:pPr>
            <w:r w:rsidRPr="000B3025">
              <w:t>1.125</w:t>
            </w:r>
          </w:p>
        </w:tc>
      </w:tr>
      <w:tr w:rsidR="009B2803" w:rsidRPr="000B3025" w14:paraId="1915F581" w14:textId="77777777" w:rsidTr="00CB21D8">
        <w:trPr>
          <w:trHeight w:val="198"/>
        </w:trPr>
        <w:tc>
          <w:tcPr>
            <w:tcW w:w="2595" w:type="dxa"/>
            <w:vMerge/>
            <w:tcBorders>
              <w:bottom w:val="single" w:sz="4" w:space="0" w:color="auto"/>
            </w:tcBorders>
            <w:shd w:val="clear" w:color="auto" w:fill="auto"/>
            <w:noWrap/>
            <w:vAlign w:val="center"/>
            <w:hideMark/>
          </w:tcPr>
          <w:p w14:paraId="3D4C76FF" w14:textId="77777777" w:rsidR="009B2803" w:rsidRPr="00F40857" w:rsidRDefault="009B2803" w:rsidP="002145C9">
            <w:pPr>
              <w:pStyle w:val="cuatexto"/>
            </w:pPr>
          </w:p>
        </w:tc>
        <w:tc>
          <w:tcPr>
            <w:tcW w:w="2083" w:type="dxa"/>
            <w:tcBorders>
              <w:top w:val="single" w:sz="2" w:space="0" w:color="auto"/>
            </w:tcBorders>
            <w:shd w:val="clear" w:color="auto" w:fill="auto"/>
            <w:noWrap/>
            <w:vAlign w:val="bottom"/>
            <w:hideMark/>
          </w:tcPr>
          <w:p w14:paraId="397DE1D0" w14:textId="747A6A71" w:rsidR="009B2803" w:rsidRPr="000B3025" w:rsidRDefault="009B2803" w:rsidP="002145C9">
            <w:pPr>
              <w:pStyle w:val="cuatexto"/>
            </w:pPr>
            <w:proofErr w:type="spellStart"/>
            <w:r>
              <w:t>Fac</w:t>
            </w:r>
            <w:proofErr w:type="spellEnd"/>
            <w:r>
              <w:t>. p</w:t>
            </w:r>
            <w:r w:rsidRPr="000B3025">
              <w:t>ediatría</w:t>
            </w:r>
          </w:p>
        </w:tc>
        <w:tc>
          <w:tcPr>
            <w:tcW w:w="672" w:type="dxa"/>
            <w:tcBorders>
              <w:top w:val="single" w:sz="2" w:space="0" w:color="auto"/>
            </w:tcBorders>
            <w:shd w:val="clear" w:color="auto" w:fill="auto"/>
            <w:noWrap/>
            <w:vAlign w:val="bottom"/>
            <w:hideMark/>
          </w:tcPr>
          <w:p w14:paraId="2D4CC5DA" w14:textId="77777777" w:rsidR="009B2803" w:rsidRPr="000B3025" w:rsidRDefault="009B2803" w:rsidP="002145C9">
            <w:pPr>
              <w:pStyle w:val="cuatexto"/>
              <w:jc w:val="right"/>
            </w:pPr>
            <w:r w:rsidRPr="000B3025">
              <w:t>1.274</w:t>
            </w:r>
          </w:p>
        </w:tc>
        <w:tc>
          <w:tcPr>
            <w:tcW w:w="673" w:type="dxa"/>
            <w:tcBorders>
              <w:top w:val="single" w:sz="2" w:space="0" w:color="auto"/>
            </w:tcBorders>
            <w:shd w:val="clear" w:color="auto" w:fill="auto"/>
            <w:noWrap/>
            <w:vAlign w:val="bottom"/>
            <w:hideMark/>
          </w:tcPr>
          <w:p w14:paraId="754EF523" w14:textId="77777777" w:rsidR="009B2803" w:rsidRPr="000B3025" w:rsidRDefault="009B2803" w:rsidP="002145C9">
            <w:pPr>
              <w:pStyle w:val="cuatexto"/>
              <w:jc w:val="right"/>
            </w:pPr>
            <w:r w:rsidRPr="000B3025">
              <w:t>1.282</w:t>
            </w:r>
          </w:p>
        </w:tc>
        <w:tc>
          <w:tcPr>
            <w:tcW w:w="672" w:type="dxa"/>
            <w:tcBorders>
              <w:top w:val="single" w:sz="2" w:space="0" w:color="auto"/>
            </w:tcBorders>
            <w:shd w:val="clear" w:color="auto" w:fill="auto"/>
            <w:noWrap/>
            <w:vAlign w:val="bottom"/>
            <w:hideMark/>
          </w:tcPr>
          <w:p w14:paraId="711F41B6" w14:textId="77777777" w:rsidR="009B2803" w:rsidRPr="000B3025" w:rsidRDefault="009B2803" w:rsidP="002145C9">
            <w:pPr>
              <w:pStyle w:val="cuatexto"/>
              <w:jc w:val="right"/>
            </w:pPr>
            <w:r w:rsidRPr="000B3025">
              <w:t>1.250</w:t>
            </w:r>
          </w:p>
        </w:tc>
        <w:tc>
          <w:tcPr>
            <w:tcW w:w="673" w:type="dxa"/>
            <w:tcBorders>
              <w:top w:val="single" w:sz="2" w:space="0" w:color="auto"/>
            </w:tcBorders>
            <w:shd w:val="clear" w:color="auto" w:fill="auto"/>
            <w:noWrap/>
            <w:vAlign w:val="bottom"/>
            <w:hideMark/>
          </w:tcPr>
          <w:p w14:paraId="5728E903" w14:textId="77777777" w:rsidR="009B2803" w:rsidRPr="000B3025" w:rsidRDefault="009B2803" w:rsidP="002145C9">
            <w:pPr>
              <w:pStyle w:val="cuatexto"/>
              <w:jc w:val="right"/>
            </w:pPr>
            <w:r w:rsidRPr="000B3025">
              <w:t>1.264</w:t>
            </w:r>
          </w:p>
        </w:tc>
        <w:tc>
          <w:tcPr>
            <w:tcW w:w="672" w:type="dxa"/>
            <w:tcBorders>
              <w:top w:val="single" w:sz="2" w:space="0" w:color="auto"/>
            </w:tcBorders>
            <w:shd w:val="clear" w:color="auto" w:fill="auto"/>
            <w:noWrap/>
            <w:vAlign w:val="bottom"/>
            <w:hideMark/>
          </w:tcPr>
          <w:p w14:paraId="578008B5" w14:textId="77777777" w:rsidR="009B2803" w:rsidRPr="000B3025" w:rsidRDefault="009B2803" w:rsidP="002145C9">
            <w:pPr>
              <w:pStyle w:val="cuatexto"/>
              <w:jc w:val="right"/>
            </w:pPr>
            <w:r w:rsidRPr="000B3025">
              <w:t>1.252</w:t>
            </w:r>
          </w:p>
        </w:tc>
        <w:tc>
          <w:tcPr>
            <w:tcW w:w="673" w:type="dxa"/>
            <w:tcBorders>
              <w:top w:val="single" w:sz="2" w:space="0" w:color="auto"/>
            </w:tcBorders>
            <w:shd w:val="clear" w:color="auto" w:fill="auto"/>
            <w:noWrap/>
            <w:vAlign w:val="bottom"/>
            <w:hideMark/>
          </w:tcPr>
          <w:p w14:paraId="65DAE1D1" w14:textId="77777777" w:rsidR="009B2803" w:rsidRPr="000B3025" w:rsidRDefault="009B2803" w:rsidP="002145C9">
            <w:pPr>
              <w:pStyle w:val="cuatexto"/>
              <w:jc w:val="right"/>
            </w:pPr>
            <w:r w:rsidRPr="000B3025">
              <w:t>1.210</w:t>
            </w:r>
          </w:p>
        </w:tc>
      </w:tr>
      <w:tr w:rsidR="009B2803" w:rsidRPr="000B3025" w14:paraId="3AE22843" w14:textId="77777777" w:rsidTr="00CB21D8">
        <w:trPr>
          <w:trHeight w:val="198"/>
        </w:trPr>
        <w:tc>
          <w:tcPr>
            <w:tcW w:w="2595" w:type="dxa"/>
            <w:vMerge w:val="restart"/>
            <w:shd w:val="clear" w:color="auto" w:fill="auto"/>
            <w:noWrap/>
            <w:vAlign w:val="center"/>
            <w:hideMark/>
          </w:tcPr>
          <w:p w14:paraId="7A7822E3" w14:textId="7E9DB5C9" w:rsidR="009B2803" w:rsidRPr="00F40857" w:rsidRDefault="009B2803" w:rsidP="002145C9">
            <w:pPr>
              <w:pStyle w:val="cuatexto"/>
            </w:pPr>
            <w:proofErr w:type="spellStart"/>
            <w:r w:rsidRPr="00F40857">
              <w:t>Lesaka</w:t>
            </w:r>
            <w:proofErr w:type="spellEnd"/>
          </w:p>
        </w:tc>
        <w:tc>
          <w:tcPr>
            <w:tcW w:w="2083" w:type="dxa"/>
            <w:tcBorders>
              <w:bottom w:val="single" w:sz="2" w:space="0" w:color="auto"/>
            </w:tcBorders>
            <w:shd w:val="clear" w:color="auto" w:fill="auto"/>
            <w:noWrap/>
            <w:vAlign w:val="bottom"/>
            <w:hideMark/>
          </w:tcPr>
          <w:p w14:paraId="6DDF542D" w14:textId="17527334" w:rsidR="009B2803" w:rsidRPr="000B3025" w:rsidRDefault="009B2803" w:rsidP="002145C9">
            <w:pPr>
              <w:pStyle w:val="cuatexto"/>
            </w:pPr>
            <w:r>
              <w:t>Pers. e</w:t>
            </w:r>
            <w:r w:rsidRPr="000B3025">
              <w:t>nfermería</w:t>
            </w:r>
          </w:p>
        </w:tc>
        <w:tc>
          <w:tcPr>
            <w:tcW w:w="672" w:type="dxa"/>
            <w:tcBorders>
              <w:bottom w:val="single" w:sz="2" w:space="0" w:color="auto"/>
            </w:tcBorders>
            <w:shd w:val="clear" w:color="auto" w:fill="auto"/>
            <w:noWrap/>
            <w:vAlign w:val="bottom"/>
            <w:hideMark/>
          </w:tcPr>
          <w:p w14:paraId="2BAD29FA" w14:textId="77777777" w:rsidR="009B2803" w:rsidRPr="000B3025" w:rsidRDefault="009B2803" w:rsidP="002145C9">
            <w:pPr>
              <w:pStyle w:val="cuatexto"/>
              <w:jc w:val="right"/>
            </w:pPr>
            <w:r w:rsidRPr="000B3025">
              <w:t>1.041</w:t>
            </w:r>
          </w:p>
        </w:tc>
        <w:tc>
          <w:tcPr>
            <w:tcW w:w="673" w:type="dxa"/>
            <w:tcBorders>
              <w:bottom w:val="single" w:sz="2" w:space="0" w:color="auto"/>
            </w:tcBorders>
            <w:shd w:val="clear" w:color="auto" w:fill="auto"/>
            <w:noWrap/>
            <w:vAlign w:val="bottom"/>
            <w:hideMark/>
          </w:tcPr>
          <w:p w14:paraId="2D301764" w14:textId="77777777" w:rsidR="009B2803" w:rsidRPr="000B3025" w:rsidRDefault="009B2803" w:rsidP="002145C9">
            <w:pPr>
              <w:pStyle w:val="cuatexto"/>
              <w:jc w:val="right"/>
            </w:pPr>
            <w:r w:rsidRPr="000B3025">
              <w:t>1.030</w:t>
            </w:r>
          </w:p>
        </w:tc>
        <w:tc>
          <w:tcPr>
            <w:tcW w:w="672" w:type="dxa"/>
            <w:tcBorders>
              <w:bottom w:val="single" w:sz="2" w:space="0" w:color="auto"/>
            </w:tcBorders>
            <w:shd w:val="clear" w:color="auto" w:fill="auto"/>
            <w:noWrap/>
            <w:vAlign w:val="bottom"/>
            <w:hideMark/>
          </w:tcPr>
          <w:p w14:paraId="28FE1A51" w14:textId="77777777" w:rsidR="009B2803" w:rsidRPr="000B3025" w:rsidRDefault="009B2803" w:rsidP="002145C9">
            <w:pPr>
              <w:pStyle w:val="cuatexto"/>
              <w:jc w:val="right"/>
            </w:pPr>
            <w:r w:rsidRPr="000B3025">
              <w:t>1.191</w:t>
            </w:r>
          </w:p>
        </w:tc>
        <w:tc>
          <w:tcPr>
            <w:tcW w:w="673" w:type="dxa"/>
            <w:tcBorders>
              <w:bottom w:val="single" w:sz="2" w:space="0" w:color="auto"/>
            </w:tcBorders>
            <w:shd w:val="clear" w:color="auto" w:fill="auto"/>
            <w:noWrap/>
            <w:vAlign w:val="bottom"/>
            <w:hideMark/>
          </w:tcPr>
          <w:p w14:paraId="374457BD" w14:textId="77777777" w:rsidR="009B2803" w:rsidRPr="000B3025" w:rsidRDefault="009B2803" w:rsidP="002145C9">
            <w:pPr>
              <w:pStyle w:val="cuatexto"/>
              <w:jc w:val="right"/>
            </w:pPr>
            <w:r w:rsidRPr="000B3025">
              <w:t>1.200</w:t>
            </w:r>
          </w:p>
        </w:tc>
        <w:tc>
          <w:tcPr>
            <w:tcW w:w="672" w:type="dxa"/>
            <w:tcBorders>
              <w:bottom w:val="single" w:sz="2" w:space="0" w:color="auto"/>
            </w:tcBorders>
            <w:shd w:val="clear" w:color="auto" w:fill="auto"/>
            <w:noWrap/>
            <w:vAlign w:val="bottom"/>
            <w:hideMark/>
          </w:tcPr>
          <w:p w14:paraId="53E6BDFB" w14:textId="77777777" w:rsidR="009B2803" w:rsidRPr="000B3025" w:rsidRDefault="009B2803" w:rsidP="002145C9">
            <w:pPr>
              <w:pStyle w:val="cuatexto"/>
              <w:jc w:val="right"/>
            </w:pPr>
            <w:r w:rsidRPr="000B3025">
              <w:t>1.191</w:t>
            </w:r>
          </w:p>
        </w:tc>
        <w:tc>
          <w:tcPr>
            <w:tcW w:w="673" w:type="dxa"/>
            <w:tcBorders>
              <w:bottom w:val="single" w:sz="2" w:space="0" w:color="auto"/>
            </w:tcBorders>
            <w:shd w:val="clear" w:color="auto" w:fill="auto"/>
            <w:noWrap/>
            <w:vAlign w:val="bottom"/>
            <w:hideMark/>
          </w:tcPr>
          <w:p w14:paraId="56133B98" w14:textId="77777777" w:rsidR="009B2803" w:rsidRPr="000B3025" w:rsidRDefault="009B2803" w:rsidP="002145C9">
            <w:pPr>
              <w:pStyle w:val="cuatexto"/>
              <w:jc w:val="right"/>
            </w:pPr>
            <w:r w:rsidRPr="000B3025">
              <w:t>1.187</w:t>
            </w:r>
          </w:p>
        </w:tc>
      </w:tr>
      <w:tr w:rsidR="009B2803" w:rsidRPr="000B3025" w14:paraId="6AD3CBA6" w14:textId="77777777" w:rsidTr="00CB21D8">
        <w:trPr>
          <w:trHeight w:val="198"/>
        </w:trPr>
        <w:tc>
          <w:tcPr>
            <w:tcW w:w="2595" w:type="dxa"/>
            <w:vMerge/>
            <w:shd w:val="clear" w:color="auto" w:fill="auto"/>
            <w:noWrap/>
            <w:vAlign w:val="center"/>
            <w:hideMark/>
          </w:tcPr>
          <w:p w14:paraId="112F575A" w14:textId="77777777" w:rsidR="009B2803" w:rsidRPr="00F40857" w:rsidRDefault="009B2803" w:rsidP="002145C9">
            <w:pPr>
              <w:pStyle w:val="cuatexto"/>
            </w:pPr>
          </w:p>
        </w:tc>
        <w:tc>
          <w:tcPr>
            <w:tcW w:w="2083" w:type="dxa"/>
            <w:tcBorders>
              <w:top w:val="single" w:sz="2" w:space="0" w:color="auto"/>
              <w:bottom w:val="single" w:sz="2" w:space="0" w:color="auto"/>
            </w:tcBorders>
            <w:shd w:val="clear" w:color="auto" w:fill="auto"/>
            <w:noWrap/>
            <w:vAlign w:val="bottom"/>
            <w:hideMark/>
          </w:tcPr>
          <w:p w14:paraId="6036D655" w14:textId="511A58FF" w:rsidR="009B2803" w:rsidRPr="000B3025" w:rsidRDefault="009B2803" w:rsidP="002145C9">
            <w:pPr>
              <w:pStyle w:val="cuatexto"/>
            </w:pPr>
            <w:proofErr w:type="spellStart"/>
            <w:r>
              <w:t>Fac</w:t>
            </w:r>
            <w:proofErr w:type="spellEnd"/>
            <w:r>
              <w:t>. medicina familiar</w:t>
            </w:r>
          </w:p>
        </w:tc>
        <w:tc>
          <w:tcPr>
            <w:tcW w:w="672" w:type="dxa"/>
            <w:tcBorders>
              <w:top w:val="single" w:sz="2" w:space="0" w:color="auto"/>
              <w:bottom w:val="single" w:sz="2" w:space="0" w:color="auto"/>
            </w:tcBorders>
            <w:shd w:val="clear" w:color="auto" w:fill="auto"/>
            <w:noWrap/>
            <w:vAlign w:val="bottom"/>
            <w:hideMark/>
          </w:tcPr>
          <w:p w14:paraId="32C97563" w14:textId="77777777" w:rsidR="009B2803" w:rsidRPr="000B3025" w:rsidRDefault="009B2803" w:rsidP="002145C9">
            <w:pPr>
              <w:pStyle w:val="cuatexto"/>
              <w:jc w:val="right"/>
            </w:pPr>
            <w:r w:rsidRPr="000B3025">
              <w:t>1.165</w:t>
            </w:r>
          </w:p>
        </w:tc>
        <w:tc>
          <w:tcPr>
            <w:tcW w:w="673" w:type="dxa"/>
            <w:tcBorders>
              <w:top w:val="single" w:sz="2" w:space="0" w:color="auto"/>
              <w:bottom w:val="single" w:sz="2" w:space="0" w:color="auto"/>
            </w:tcBorders>
            <w:shd w:val="clear" w:color="auto" w:fill="auto"/>
            <w:noWrap/>
            <w:vAlign w:val="bottom"/>
            <w:hideMark/>
          </w:tcPr>
          <w:p w14:paraId="75A93020" w14:textId="77777777" w:rsidR="009B2803" w:rsidRPr="000B3025" w:rsidRDefault="009B2803" w:rsidP="002145C9">
            <w:pPr>
              <w:pStyle w:val="cuatexto"/>
              <w:jc w:val="right"/>
            </w:pPr>
            <w:r w:rsidRPr="000B3025">
              <w:t>1.150</w:t>
            </w:r>
          </w:p>
        </w:tc>
        <w:tc>
          <w:tcPr>
            <w:tcW w:w="672" w:type="dxa"/>
            <w:tcBorders>
              <w:top w:val="single" w:sz="2" w:space="0" w:color="auto"/>
              <w:bottom w:val="single" w:sz="2" w:space="0" w:color="auto"/>
            </w:tcBorders>
            <w:shd w:val="clear" w:color="auto" w:fill="auto"/>
            <w:noWrap/>
            <w:vAlign w:val="bottom"/>
            <w:hideMark/>
          </w:tcPr>
          <w:p w14:paraId="76A841AB" w14:textId="77777777" w:rsidR="009B2803" w:rsidRPr="000B3025" w:rsidRDefault="009B2803" w:rsidP="002145C9">
            <w:pPr>
              <w:pStyle w:val="cuatexto"/>
              <w:jc w:val="right"/>
            </w:pPr>
            <w:r w:rsidRPr="000B3025">
              <w:t>1.167</w:t>
            </w:r>
          </w:p>
        </w:tc>
        <w:tc>
          <w:tcPr>
            <w:tcW w:w="673" w:type="dxa"/>
            <w:tcBorders>
              <w:top w:val="single" w:sz="2" w:space="0" w:color="auto"/>
              <w:bottom w:val="single" w:sz="2" w:space="0" w:color="auto"/>
            </w:tcBorders>
            <w:shd w:val="clear" w:color="auto" w:fill="auto"/>
            <w:noWrap/>
            <w:vAlign w:val="bottom"/>
            <w:hideMark/>
          </w:tcPr>
          <w:p w14:paraId="2FEC3BAD" w14:textId="77777777" w:rsidR="009B2803" w:rsidRPr="000B3025" w:rsidRDefault="009B2803" w:rsidP="002145C9">
            <w:pPr>
              <w:pStyle w:val="cuatexto"/>
              <w:jc w:val="right"/>
            </w:pPr>
            <w:r w:rsidRPr="000B3025">
              <w:t>1.184</w:t>
            </w:r>
          </w:p>
        </w:tc>
        <w:tc>
          <w:tcPr>
            <w:tcW w:w="672" w:type="dxa"/>
            <w:tcBorders>
              <w:top w:val="single" w:sz="2" w:space="0" w:color="auto"/>
              <w:bottom w:val="single" w:sz="2" w:space="0" w:color="auto"/>
            </w:tcBorders>
            <w:shd w:val="clear" w:color="auto" w:fill="auto"/>
            <w:noWrap/>
            <w:vAlign w:val="bottom"/>
            <w:hideMark/>
          </w:tcPr>
          <w:p w14:paraId="14BA2DBF" w14:textId="77777777" w:rsidR="009B2803" w:rsidRPr="000B3025" w:rsidRDefault="009B2803" w:rsidP="002145C9">
            <w:pPr>
              <w:pStyle w:val="cuatexto"/>
              <w:jc w:val="right"/>
            </w:pPr>
            <w:r w:rsidRPr="000B3025">
              <w:t>1.181</w:t>
            </w:r>
          </w:p>
        </w:tc>
        <w:tc>
          <w:tcPr>
            <w:tcW w:w="673" w:type="dxa"/>
            <w:tcBorders>
              <w:top w:val="single" w:sz="2" w:space="0" w:color="auto"/>
              <w:bottom w:val="single" w:sz="2" w:space="0" w:color="auto"/>
            </w:tcBorders>
            <w:shd w:val="clear" w:color="auto" w:fill="auto"/>
            <w:noWrap/>
            <w:vAlign w:val="bottom"/>
            <w:hideMark/>
          </w:tcPr>
          <w:p w14:paraId="4579C051" w14:textId="77777777" w:rsidR="009B2803" w:rsidRPr="000B3025" w:rsidRDefault="009B2803" w:rsidP="002145C9">
            <w:pPr>
              <w:pStyle w:val="cuatexto"/>
              <w:jc w:val="right"/>
            </w:pPr>
            <w:r w:rsidRPr="000B3025">
              <w:t>1.186</w:t>
            </w:r>
          </w:p>
        </w:tc>
      </w:tr>
      <w:tr w:rsidR="009B2803" w:rsidRPr="000B3025" w14:paraId="237289F7" w14:textId="77777777" w:rsidTr="00CB21D8">
        <w:trPr>
          <w:trHeight w:val="198"/>
        </w:trPr>
        <w:tc>
          <w:tcPr>
            <w:tcW w:w="2595" w:type="dxa"/>
            <w:vMerge/>
            <w:shd w:val="clear" w:color="auto" w:fill="auto"/>
            <w:noWrap/>
            <w:vAlign w:val="center"/>
            <w:hideMark/>
          </w:tcPr>
          <w:p w14:paraId="5A38928B" w14:textId="77777777" w:rsidR="009B2803" w:rsidRPr="00F40857" w:rsidRDefault="009B2803" w:rsidP="002145C9">
            <w:pPr>
              <w:pStyle w:val="cuatexto"/>
            </w:pPr>
          </w:p>
        </w:tc>
        <w:tc>
          <w:tcPr>
            <w:tcW w:w="2083" w:type="dxa"/>
            <w:tcBorders>
              <w:top w:val="single" w:sz="2" w:space="0" w:color="auto"/>
            </w:tcBorders>
            <w:shd w:val="clear" w:color="auto" w:fill="auto"/>
            <w:noWrap/>
            <w:vAlign w:val="bottom"/>
            <w:hideMark/>
          </w:tcPr>
          <w:p w14:paraId="475AC66C" w14:textId="7AD516EF" w:rsidR="009B2803" w:rsidRPr="000B3025" w:rsidRDefault="009B2803" w:rsidP="002145C9">
            <w:pPr>
              <w:pStyle w:val="cuatexto"/>
            </w:pPr>
            <w:proofErr w:type="spellStart"/>
            <w:r>
              <w:t>Fac</w:t>
            </w:r>
            <w:proofErr w:type="spellEnd"/>
            <w:r>
              <w:t>. p</w:t>
            </w:r>
            <w:r w:rsidRPr="000B3025">
              <w:t>ediatría</w:t>
            </w:r>
          </w:p>
        </w:tc>
        <w:tc>
          <w:tcPr>
            <w:tcW w:w="672" w:type="dxa"/>
            <w:tcBorders>
              <w:top w:val="single" w:sz="2" w:space="0" w:color="auto"/>
            </w:tcBorders>
            <w:shd w:val="clear" w:color="auto" w:fill="auto"/>
            <w:noWrap/>
            <w:vAlign w:val="bottom"/>
            <w:hideMark/>
          </w:tcPr>
          <w:p w14:paraId="007AF49B" w14:textId="77777777" w:rsidR="009B2803" w:rsidRPr="000B3025" w:rsidRDefault="009B2803" w:rsidP="002145C9">
            <w:pPr>
              <w:pStyle w:val="cuatexto"/>
              <w:jc w:val="right"/>
            </w:pPr>
            <w:r w:rsidRPr="000B3025">
              <w:t>669</w:t>
            </w:r>
          </w:p>
        </w:tc>
        <w:tc>
          <w:tcPr>
            <w:tcW w:w="673" w:type="dxa"/>
            <w:tcBorders>
              <w:top w:val="single" w:sz="2" w:space="0" w:color="auto"/>
            </w:tcBorders>
            <w:shd w:val="clear" w:color="auto" w:fill="auto"/>
            <w:noWrap/>
            <w:vAlign w:val="bottom"/>
            <w:hideMark/>
          </w:tcPr>
          <w:p w14:paraId="080689D8" w14:textId="77777777" w:rsidR="009B2803" w:rsidRPr="000B3025" w:rsidRDefault="009B2803" w:rsidP="002145C9">
            <w:pPr>
              <w:pStyle w:val="cuatexto"/>
              <w:jc w:val="right"/>
            </w:pPr>
            <w:r w:rsidRPr="000B3025">
              <w:t>670</w:t>
            </w:r>
          </w:p>
        </w:tc>
        <w:tc>
          <w:tcPr>
            <w:tcW w:w="672" w:type="dxa"/>
            <w:tcBorders>
              <w:top w:val="single" w:sz="2" w:space="0" w:color="auto"/>
            </w:tcBorders>
            <w:shd w:val="clear" w:color="auto" w:fill="auto"/>
            <w:noWrap/>
            <w:vAlign w:val="bottom"/>
            <w:hideMark/>
          </w:tcPr>
          <w:p w14:paraId="7DE2EB66" w14:textId="77777777" w:rsidR="009B2803" w:rsidRPr="000B3025" w:rsidRDefault="009B2803" w:rsidP="002145C9">
            <w:pPr>
              <w:pStyle w:val="cuatexto"/>
              <w:jc w:val="right"/>
            </w:pPr>
            <w:r w:rsidRPr="000B3025">
              <w:t>1.334</w:t>
            </w:r>
          </w:p>
        </w:tc>
        <w:tc>
          <w:tcPr>
            <w:tcW w:w="673" w:type="dxa"/>
            <w:tcBorders>
              <w:top w:val="single" w:sz="2" w:space="0" w:color="auto"/>
            </w:tcBorders>
            <w:shd w:val="clear" w:color="auto" w:fill="auto"/>
            <w:noWrap/>
            <w:vAlign w:val="bottom"/>
            <w:hideMark/>
          </w:tcPr>
          <w:p w14:paraId="056D9BC9" w14:textId="77777777" w:rsidR="009B2803" w:rsidRPr="000B3025" w:rsidRDefault="009B2803" w:rsidP="002145C9">
            <w:pPr>
              <w:pStyle w:val="cuatexto"/>
              <w:jc w:val="right"/>
            </w:pPr>
            <w:r w:rsidRPr="000B3025">
              <w:t>1.296</w:t>
            </w:r>
          </w:p>
        </w:tc>
        <w:tc>
          <w:tcPr>
            <w:tcW w:w="672" w:type="dxa"/>
            <w:tcBorders>
              <w:top w:val="single" w:sz="2" w:space="0" w:color="auto"/>
            </w:tcBorders>
            <w:shd w:val="clear" w:color="auto" w:fill="auto"/>
            <w:noWrap/>
            <w:vAlign w:val="bottom"/>
            <w:hideMark/>
          </w:tcPr>
          <w:p w14:paraId="58FE234B" w14:textId="77777777" w:rsidR="009B2803" w:rsidRPr="000B3025" w:rsidRDefault="009B2803" w:rsidP="002145C9">
            <w:pPr>
              <w:pStyle w:val="cuatexto"/>
              <w:jc w:val="right"/>
            </w:pPr>
            <w:r w:rsidRPr="000B3025">
              <w:t>1.253</w:t>
            </w:r>
          </w:p>
        </w:tc>
        <w:tc>
          <w:tcPr>
            <w:tcW w:w="673" w:type="dxa"/>
            <w:tcBorders>
              <w:top w:val="single" w:sz="2" w:space="0" w:color="auto"/>
            </w:tcBorders>
            <w:shd w:val="clear" w:color="auto" w:fill="auto"/>
            <w:noWrap/>
            <w:vAlign w:val="bottom"/>
            <w:hideMark/>
          </w:tcPr>
          <w:p w14:paraId="289CD3B5" w14:textId="77777777" w:rsidR="009B2803" w:rsidRPr="000B3025" w:rsidRDefault="009B2803" w:rsidP="002145C9">
            <w:pPr>
              <w:pStyle w:val="cuatexto"/>
              <w:jc w:val="right"/>
            </w:pPr>
            <w:r w:rsidRPr="000B3025">
              <w:t>1.194</w:t>
            </w:r>
          </w:p>
        </w:tc>
      </w:tr>
      <w:tr w:rsidR="009B2803" w:rsidRPr="000B3025" w14:paraId="39C16ACA" w14:textId="77777777" w:rsidTr="00CB21D8">
        <w:trPr>
          <w:trHeight w:val="198"/>
        </w:trPr>
        <w:tc>
          <w:tcPr>
            <w:tcW w:w="2595" w:type="dxa"/>
            <w:vMerge w:val="restart"/>
            <w:shd w:val="clear" w:color="auto" w:fill="auto"/>
            <w:noWrap/>
            <w:vAlign w:val="center"/>
            <w:hideMark/>
          </w:tcPr>
          <w:p w14:paraId="7C239FF2" w14:textId="4AD6BF11" w:rsidR="009B2803" w:rsidRPr="00F40857" w:rsidRDefault="009B2803" w:rsidP="002145C9">
            <w:pPr>
              <w:pStyle w:val="cuatexto"/>
            </w:pPr>
            <w:r w:rsidRPr="00F40857">
              <w:t>Elizondo</w:t>
            </w:r>
          </w:p>
        </w:tc>
        <w:tc>
          <w:tcPr>
            <w:tcW w:w="2083" w:type="dxa"/>
            <w:tcBorders>
              <w:bottom w:val="single" w:sz="2" w:space="0" w:color="auto"/>
            </w:tcBorders>
            <w:shd w:val="clear" w:color="auto" w:fill="auto"/>
            <w:noWrap/>
            <w:vAlign w:val="bottom"/>
            <w:hideMark/>
          </w:tcPr>
          <w:p w14:paraId="7DBBF13C" w14:textId="5BDDC908" w:rsidR="009B2803" w:rsidRPr="000B3025" w:rsidRDefault="009B2803" w:rsidP="002145C9">
            <w:pPr>
              <w:pStyle w:val="cuatexto"/>
            </w:pPr>
            <w:r>
              <w:t>Pers. e</w:t>
            </w:r>
            <w:r w:rsidRPr="000B3025">
              <w:t>nfermería</w:t>
            </w:r>
          </w:p>
        </w:tc>
        <w:tc>
          <w:tcPr>
            <w:tcW w:w="672" w:type="dxa"/>
            <w:tcBorders>
              <w:bottom w:val="single" w:sz="2" w:space="0" w:color="auto"/>
            </w:tcBorders>
            <w:shd w:val="clear" w:color="auto" w:fill="auto"/>
            <w:noWrap/>
            <w:vAlign w:val="bottom"/>
            <w:hideMark/>
          </w:tcPr>
          <w:p w14:paraId="2E228169" w14:textId="77777777" w:rsidR="009B2803" w:rsidRPr="000B3025" w:rsidRDefault="009B2803" w:rsidP="002145C9">
            <w:pPr>
              <w:pStyle w:val="cuatexto"/>
              <w:jc w:val="right"/>
            </w:pPr>
            <w:r w:rsidRPr="000B3025">
              <w:t>1.018</w:t>
            </w:r>
          </w:p>
        </w:tc>
        <w:tc>
          <w:tcPr>
            <w:tcW w:w="673" w:type="dxa"/>
            <w:tcBorders>
              <w:bottom w:val="single" w:sz="2" w:space="0" w:color="auto"/>
            </w:tcBorders>
            <w:shd w:val="clear" w:color="auto" w:fill="auto"/>
            <w:noWrap/>
            <w:vAlign w:val="bottom"/>
            <w:hideMark/>
          </w:tcPr>
          <w:p w14:paraId="7CCB614C" w14:textId="77777777" w:rsidR="009B2803" w:rsidRPr="000B3025" w:rsidRDefault="009B2803" w:rsidP="002145C9">
            <w:pPr>
              <w:pStyle w:val="cuatexto"/>
              <w:jc w:val="right"/>
            </w:pPr>
            <w:r w:rsidRPr="000B3025">
              <w:t>1.011</w:t>
            </w:r>
          </w:p>
        </w:tc>
        <w:tc>
          <w:tcPr>
            <w:tcW w:w="672" w:type="dxa"/>
            <w:tcBorders>
              <w:bottom w:val="single" w:sz="2" w:space="0" w:color="auto"/>
            </w:tcBorders>
            <w:shd w:val="clear" w:color="auto" w:fill="auto"/>
            <w:noWrap/>
            <w:vAlign w:val="bottom"/>
            <w:hideMark/>
          </w:tcPr>
          <w:p w14:paraId="21609DBE" w14:textId="77777777" w:rsidR="009B2803" w:rsidRPr="000B3025" w:rsidRDefault="009B2803" w:rsidP="002145C9">
            <w:pPr>
              <w:pStyle w:val="cuatexto"/>
              <w:jc w:val="right"/>
            </w:pPr>
            <w:r w:rsidRPr="000B3025">
              <w:t>1.019</w:t>
            </w:r>
          </w:p>
        </w:tc>
        <w:tc>
          <w:tcPr>
            <w:tcW w:w="673" w:type="dxa"/>
            <w:tcBorders>
              <w:bottom w:val="single" w:sz="2" w:space="0" w:color="auto"/>
            </w:tcBorders>
            <w:shd w:val="clear" w:color="auto" w:fill="auto"/>
            <w:noWrap/>
            <w:vAlign w:val="bottom"/>
            <w:hideMark/>
          </w:tcPr>
          <w:p w14:paraId="129042B1" w14:textId="77777777" w:rsidR="009B2803" w:rsidRPr="000B3025" w:rsidRDefault="009B2803" w:rsidP="002145C9">
            <w:pPr>
              <w:pStyle w:val="cuatexto"/>
              <w:jc w:val="right"/>
            </w:pPr>
            <w:r w:rsidRPr="000B3025">
              <w:t>1.019</w:t>
            </w:r>
          </w:p>
        </w:tc>
        <w:tc>
          <w:tcPr>
            <w:tcW w:w="672" w:type="dxa"/>
            <w:tcBorders>
              <w:bottom w:val="single" w:sz="2" w:space="0" w:color="auto"/>
            </w:tcBorders>
            <w:shd w:val="clear" w:color="auto" w:fill="auto"/>
            <w:noWrap/>
            <w:vAlign w:val="bottom"/>
            <w:hideMark/>
          </w:tcPr>
          <w:p w14:paraId="435B2A69" w14:textId="77777777" w:rsidR="009B2803" w:rsidRPr="000B3025" w:rsidRDefault="009B2803" w:rsidP="002145C9">
            <w:pPr>
              <w:pStyle w:val="cuatexto"/>
              <w:jc w:val="right"/>
            </w:pPr>
            <w:r w:rsidRPr="000B3025">
              <w:t>1.016</w:t>
            </w:r>
          </w:p>
        </w:tc>
        <w:tc>
          <w:tcPr>
            <w:tcW w:w="673" w:type="dxa"/>
            <w:tcBorders>
              <w:bottom w:val="single" w:sz="2" w:space="0" w:color="auto"/>
            </w:tcBorders>
            <w:shd w:val="clear" w:color="auto" w:fill="auto"/>
            <w:noWrap/>
            <w:vAlign w:val="bottom"/>
            <w:hideMark/>
          </w:tcPr>
          <w:p w14:paraId="1B76DB22" w14:textId="77777777" w:rsidR="009B2803" w:rsidRPr="000B3025" w:rsidRDefault="009B2803" w:rsidP="002145C9">
            <w:pPr>
              <w:pStyle w:val="cuatexto"/>
              <w:jc w:val="right"/>
            </w:pPr>
            <w:r w:rsidRPr="000B3025">
              <w:t>1.088</w:t>
            </w:r>
          </w:p>
        </w:tc>
      </w:tr>
      <w:tr w:rsidR="009B2803" w:rsidRPr="000B3025" w14:paraId="3F758F53" w14:textId="77777777" w:rsidTr="00CB21D8">
        <w:trPr>
          <w:trHeight w:val="198"/>
        </w:trPr>
        <w:tc>
          <w:tcPr>
            <w:tcW w:w="2595" w:type="dxa"/>
            <w:vMerge/>
            <w:shd w:val="clear" w:color="auto" w:fill="auto"/>
            <w:noWrap/>
            <w:vAlign w:val="center"/>
            <w:hideMark/>
          </w:tcPr>
          <w:p w14:paraId="4C2A8D24" w14:textId="77777777" w:rsidR="009B2803" w:rsidRPr="00F40857" w:rsidRDefault="009B2803" w:rsidP="002145C9">
            <w:pPr>
              <w:pStyle w:val="cuatexto"/>
            </w:pPr>
          </w:p>
        </w:tc>
        <w:tc>
          <w:tcPr>
            <w:tcW w:w="2083" w:type="dxa"/>
            <w:tcBorders>
              <w:top w:val="single" w:sz="2" w:space="0" w:color="auto"/>
              <w:bottom w:val="single" w:sz="2" w:space="0" w:color="auto"/>
            </w:tcBorders>
            <w:shd w:val="clear" w:color="auto" w:fill="auto"/>
            <w:noWrap/>
            <w:vAlign w:val="bottom"/>
            <w:hideMark/>
          </w:tcPr>
          <w:p w14:paraId="17757C0A" w14:textId="66761BA2" w:rsidR="009B2803" w:rsidRPr="000B3025" w:rsidRDefault="009B2803" w:rsidP="002145C9">
            <w:pPr>
              <w:pStyle w:val="cuatexto"/>
            </w:pPr>
            <w:proofErr w:type="spellStart"/>
            <w:r>
              <w:t>Fac</w:t>
            </w:r>
            <w:proofErr w:type="spellEnd"/>
            <w:r>
              <w:t>. medicina familiar</w:t>
            </w:r>
          </w:p>
        </w:tc>
        <w:tc>
          <w:tcPr>
            <w:tcW w:w="672" w:type="dxa"/>
            <w:tcBorders>
              <w:top w:val="single" w:sz="2" w:space="0" w:color="auto"/>
              <w:bottom w:val="single" w:sz="2" w:space="0" w:color="auto"/>
            </w:tcBorders>
            <w:shd w:val="clear" w:color="auto" w:fill="auto"/>
            <w:noWrap/>
            <w:vAlign w:val="bottom"/>
            <w:hideMark/>
          </w:tcPr>
          <w:p w14:paraId="11245CEF" w14:textId="77777777" w:rsidR="009B2803" w:rsidRPr="000B3025" w:rsidRDefault="009B2803" w:rsidP="002145C9">
            <w:pPr>
              <w:pStyle w:val="cuatexto"/>
              <w:jc w:val="right"/>
            </w:pPr>
            <w:r w:rsidRPr="000B3025">
              <w:t>982</w:t>
            </w:r>
          </w:p>
        </w:tc>
        <w:tc>
          <w:tcPr>
            <w:tcW w:w="673" w:type="dxa"/>
            <w:tcBorders>
              <w:top w:val="single" w:sz="2" w:space="0" w:color="auto"/>
              <w:bottom w:val="single" w:sz="2" w:space="0" w:color="auto"/>
            </w:tcBorders>
            <w:shd w:val="clear" w:color="auto" w:fill="auto"/>
            <w:noWrap/>
            <w:vAlign w:val="bottom"/>
            <w:hideMark/>
          </w:tcPr>
          <w:p w14:paraId="3B0DF35F" w14:textId="77777777" w:rsidR="009B2803" w:rsidRPr="000B3025" w:rsidRDefault="009B2803" w:rsidP="002145C9">
            <w:pPr>
              <w:pStyle w:val="cuatexto"/>
              <w:jc w:val="right"/>
            </w:pPr>
            <w:r w:rsidRPr="000B3025">
              <w:t>971</w:t>
            </w:r>
          </w:p>
        </w:tc>
        <w:tc>
          <w:tcPr>
            <w:tcW w:w="672" w:type="dxa"/>
            <w:tcBorders>
              <w:top w:val="single" w:sz="2" w:space="0" w:color="auto"/>
              <w:bottom w:val="single" w:sz="2" w:space="0" w:color="auto"/>
            </w:tcBorders>
            <w:shd w:val="clear" w:color="auto" w:fill="auto"/>
            <w:noWrap/>
            <w:vAlign w:val="bottom"/>
            <w:hideMark/>
          </w:tcPr>
          <w:p w14:paraId="213E6658" w14:textId="77777777" w:rsidR="009B2803" w:rsidRPr="000B3025" w:rsidRDefault="009B2803" w:rsidP="002145C9">
            <w:pPr>
              <w:pStyle w:val="cuatexto"/>
              <w:jc w:val="right"/>
            </w:pPr>
            <w:r w:rsidRPr="000B3025">
              <w:t>985</w:t>
            </w:r>
          </w:p>
        </w:tc>
        <w:tc>
          <w:tcPr>
            <w:tcW w:w="673" w:type="dxa"/>
            <w:tcBorders>
              <w:top w:val="single" w:sz="2" w:space="0" w:color="auto"/>
              <w:bottom w:val="single" w:sz="2" w:space="0" w:color="auto"/>
            </w:tcBorders>
            <w:shd w:val="clear" w:color="auto" w:fill="auto"/>
            <w:noWrap/>
            <w:vAlign w:val="bottom"/>
            <w:hideMark/>
          </w:tcPr>
          <w:p w14:paraId="71E907D8" w14:textId="77777777" w:rsidR="009B2803" w:rsidRPr="000B3025" w:rsidRDefault="009B2803" w:rsidP="002145C9">
            <w:pPr>
              <w:pStyle w:val="cuatexto"/>
              <w:jc w:val="right"/>
            </w:pPr>
            <w:r w:rsidRPr="000B3025">
              <w:t>990</w:t>
            </w:r>
          </w:p>
        </w:tc>
        <w:tc>
          <w:tcPr>
            <w:tcW w:w="672" w:type="dxa"/>
            <w:tcBorders>
              <w:top w:val="single" w:sz="2" w:space="0" w:color="auto"/>
              <w:bottom w:val="single" w:sz="2" w:space="0" w:color="auto"/>
            </w:tcBorders>
            <w:shd w:val="clear" w:color="auto" w:fill="auto"/>
            <w:noWrap/>
            <w:vAlign w:val="bottom"/>
            <w:hideMark/>
          </w:tcPr>
          <w:p w14:paraId="13DEED6C" w14:textId="77777777" w:rsidR="009B2803" w:rsidRPr="000B3025" w:rsidRDefault="009B2803" w:rsidP="002145C9">
            <w:pPr>
              <w:pStyle w:val="cuatexto"/>
              <w:jc w:val="right"/>
            </w:pPr>
            <w:r w:rsidRPr="000B3025">
              <w:t>991</w:t>
            </w:r>
          </w:p>
        </w:tc>
        <w:tc>
          <w:tcPr>
            <w:tcW w:w="673" w:type="dxa"/>
            <w:tcBorders>
              <w:top w:val="single" w:sz="2" w:space="0" w:color="auto"/>
              <w:bottom w:val="single" w:sz="2" w:space="0" w:color="auto"/>
            </w:tcBorders>
            <w:shd w:val="clear" w:color="auto" w:fill="auto"/>
            <w:noWrap/>
            <w:vAlign w:val="bottom"/>
            <w:hideMark/>
          </w:tcPr>
          <w:p w14:paraId="6A46F6C3" w14:textId="77777777" w:rsidR="009B2803" w:rsidRPr="000B3025" w:rsidRDefault="009B2803" w:rsidP="002145C9">
            <w:pPr>
              <w:pStyle w:val="cuatexto"/>
              <w:jc w:val="right"/>
            </w:pPr>
            <w:r w:rsidRPr="000B3025">
              <w:t>1.082</w:t>
            </w:r>
          </w:p>
        </w:tc>
      </w:tr>
      <w:tr w:rsidR="009B2803" w:rsidRPr="000B3025" w14:paraId="05F25498" w14:textId="77777777" w:rsidTr="00CB21D8">
        <w:trPr>
          <w:trHeight w:val="198"/>
        </w:trPr>
        <w:tc>
          <w:tcPr>
            <w:tcW w:w="2595" w:type="dxa"/>
            <w:vMerge/>
            <w:shd w:val="clear" w:color="auto" w:fill="auto"/>
            <w:noWrap/>
            <w:vAlign w:val="center"/>
            <w:hideMark/>
          </w:tcPr>
          <w:p w14:paraId="1C083FFE" w14:textId="77777777" w:rsidR="009B2803" w:rsidRPr="00F40857" w:rsidRDefault="009B2803" w:rsidP="002145C9">
            <w:pPr>
              <w:pStyle w:val="cuatexto"/>
            </w:pPr>
          </w:p>
        </w:tc>
        <w:tc>
          <w:tcPr>
            <w:tcW w:w="2083" w:type="dxa"/>
            <w:tcBorders>
              <w:top w:val="single" w:sz="2" w:space="0" w:color="auto"/>
            </w:tcBorders>
            <w:shd w:val="clear" w:color="auto" w:fill="auto"/>
            <w:noWrap/>
            <w:vAlign w:val="bottom"/>
            <w:hideMark/>
          </w:tcPr>
          <w:p w14:paraId="038BA8C7" w14:textId="5C0F0CFC" w:rsidR="009B2803" w:rsidRPr="000B3025" w:rsidRDefault="009B2803" w:rsidP="002145C9">
            <w:pPr>
              <w:pStyle w:val="cuatexto"/>
            </w:pPr>
            <w:proofErr w:type="spellStart"/>
            <w:r>
              <w:t>Fac</w:t>
            </w:r>
            <w:proofErr w:type="spellEnd"/>
            <w:r>
              <w:t>. p</w:t>
            </w:r>
            <w:r w:rsidRPr="000B3025">
              <w:t>ediatría</w:t>
            </w:r>
          </w:p>
        </w:tc>
        <w:tc>
          <w:tcPr>
            <w:tcW w:w="672" w:type="dxa"/>
            <w:tcBorders>
              <w:top w:val="single" w:sz="2" w:space="0" w:color="auto"/>
            </w:tcBorders>
            <w:shd w:val="clear" w:color="auto" w:fill="auto"/>
            <w:noWrap/>
            <w:vAlign w:val="bottom"/>
            <w:hideMark/>
          </w:tcPr>
          <w:p w14:paraId="1FD681EF" w14:textId="77777777" w:rsidR="009B2803" w:rsidRPr="000B3025" w:rsidRDefault="009B2803" w:rsidP="002145C9">
            <w:pPr>
              <w:pStyle w:val="cuatexto"/>
              <w:jc w:val="right"/>
            </w:pPr>
            <w:r w:rsidRPr="000B3025">
              <w:t>1.267</w:t>
            </w:r>
          </w:p>
        </w:tc>
        <w:tc>
          <w:tcPr>
            <w:tcW w:w="673" w:type="dxa"/>
            <w:tcBorders>
              <w:top w:val="single" w:sz="2" w:space="0" w:color="auto"/>
            </w:tcBorders>
            <w:shd w:val="clear" w:color="auto" w:fill="auto"/>
            <w:noWrap/>
            <w:vAlign w:val="bottom"/>
            <w:hideMark/>
          </w:tcPr>
          <w:p w14:paraId="034364AD" w14:textId="77777777" w:rsidR="009B2803" w:rsidRPr="000B3025" w:rsidRDefault="009B2803" w:rsidP="002145C9">
            <w:pPr>
              <w:pStyle w:val="cuatexto"/>
              <w:jc w:val="right"/>
            </w:pPr>
            <w:r w:rsidRPr="000B3025">
              <w:t>1.286</w:t>
            </w:r>
          </w:p>
        </w:tc>
        <w:tc>
          <w:tcPr>
            <w:tcW w:w="672" w:type="dxa"/>
            <w:tcBorders>
              <w:top w:val="single" w:sz="2" w:space="0" w:color="auto"/>
            </w:tcBorders>
            <w:shd w:val="clear" w:color="auto" w:fill="auto"/>
            <w:noWrap/>
            <w:vAlign w:val="bottom"/>
            <w:hideMark/>
          </w:tcPr>
          <w:p w14:paraId="4B79F2D3" w14:textId="77777777" w:rsidR="009B2803" w:rsidRPr="000B3025" w:rsidRDefault="009B2803" w:rsidP="002145C9">
            <w:pPr>
              <w:pStyle w:val="cuatexto"/>
              <w:jc w:val="right"/>
            </w:pPr>
            <w:r w:rsidRPr="000B3025">
              <w:t>1.250</w:t>
            </w:r>
          </w:p>
        </w:tc>
        <w:tc>
          <w:tcPr>
            <w:tcW w:w="673" w:type="dxa"/>
            <w:tcBorders>
              <w:top w:val="single" w:sz="2" w:space="0" w:color="auto"/>
            </w:tcBorders>
            <w:shd w:val="clear" w:color="auto" w:fill="auto"/>
            <w:noWrap/>
            <w:vAlign w:val="bottom"/>
            <w:hideMark/>
          </w:tcPr>
          <w:p w14:paraId="2065686A" w14:textId="77777777" w:rsidR="009B2803" w:rsidRPr="000B3025" w:rsidRDefault="009B2803" w:rsidP="002145C9">
            <w:pPr>
              <w:pStyle w:val="cuatexto"/>
              <w:jc w:val="right"/>
            </w:pPr>
            <w:r w:rsidRPr="000B3025">
              <w:t>1.217</w:t>
            </w:r>
          </w:p>
        </w:tc>
        <w:tc>
          <w:tcPr>
            <w:tcW w:w="672" w:type="dxa"/>
            <w:tcBorders>
              <w:top w:val="single" w:sz="2" w:space="0" w:color="auto"/>
            </w:tcBorders>
            <w:shd w:val="clear" w:color="auto" w:fill="auto"/>
            <w:noWrap/>
            <w:vAlign w:val="bottom"/>
            <w:hideMark/>
          </w:tcPr>
          <w:p w14:paraId="6D637A3B" w14:textId="77777777" w:rsidR="009B2803" w:rsidRPr="000B3025" w:rsidRDefault="009B2803" w:rsidP="002145C9">
            <w:pPr>
              <w:pStyle w:val="cuatexto"/>
              <w:jc w:val="right"/>
            </w:pPr>
            <w:r w:rsidRPr="000B3025">
              <w:t>1.189</w:t>
            </w:r>
          </w:p>
        </w:tc>
        <w:tc>
          <w:tcPr>
            <w:tcW w:w="673" w:type="dxa"/>
            <w:tcBorders>
              <w:top w:val="single" w:sz="2" w:space="0" w:color="auto"/>
            </w:tcBorders>
            <w:shd w:val="clear" w:color="auto" w:fill="auto"/>
            <w:noWrap/>
            <w:vAlign w:val="bottom"/>
            <w:hideMark/>
          </w:tcPr>
          <w:p w14:paraId="1C550D77" w14:textId="77777777" w:rsidR="009B2803" w:rsidRPr="000B3025" w:rsidRDefault="009B2803" w:rsidP="002145C9">
            <w:pPr>
              <w:pStyle w:val="cuatexto"/>
              <w:jc w:val="right"/>
            </w:pPr>
            <w:r w:rsidRPr="000B3025">
              <w:t>1.131</w:t>
            </w:r>
          </w:p>
        </w:tc>
      </w:tr>
      <w:tr w:rsidR="009B2803" w:rsidRPr="000B3025" w14:paraId="5EC1264A" w14:textId="77777777" w:rsidTr="00CB21D8">
        <w:trPr>
          <w:trHeight w:val="198"/>
        </w:trPr>
        <w:tc>
          <w:tcPr>
            <w:tcW w:w="2595" w:type="dxa"/>
            <w:vMerge w:val="restart"/>
            <w:shd w:val="clear" w:color="auto" w:fill="auto"/>
            <w:noWrap/>
            <w:vAlign w:val="center"/>
            <w:hideMark/>
          </w:tcPr>
          <w:p w14:paraId="3CA3EDD6" w14:textId="28CB0D22" w:rsidR="009B2803" w:rsidRPr="00F40857" w:rsidRDefault="009B2803" w:rsidP="002145C9">
            <w:pPr>
              <w:pStyle w:val="cuatexto"/>
            </w:pPr>
            <w:proofErr w:type="spellStart"/>
            <w:r w:rsidRPr="00F40857">
              <w:t>Doneztebe</w:t>
            </w:r>
            <w:proofErr w:type="spellEnd"/>
            <w:r w:rsidRPr="00F40857">
              <w:t>/</w:t>
            </w:r>
            <w:proofErr w:type="spellStart"/>
            <w:r w:rsidRPr="00F40857">
              <w:t>Santesteban</w:t>
            </w:r>
            <w:proofErr w:type="spellEnd"/>
          </w:p>
        </w:tc>
        <w:tc>
          <w:tcPr>
            <w:tcW w:w="2083" w:type="dxa"/>
            <w:tcBorders>
              <w:bottom w:val="single" w:sz="2" w:space="0" w:color="auto"/>
            </w:tcBorders>
            <w:shd w:val="clear" w:color="auto" w:fill="auto"/>
            <w:noWrap/>
            <w:vAlign w:val="bottom"/>
            <w:hideMark/>
          </w:tcPr>
          <w:p w14:paraId="77E8016E" w14:textId="48721868" w:rsidR="009B2803" w:rsidRPr="000B3025" w:rsidRDefault="009B2803" w:rsidP="002145C9">
            <w:pPr>
              <w:pStyle w:val="cuatexto"/>
            </w:pPr>
            <w:r>
              <w:t>Pers. e</w:t>
            </w:r>
            <w:r w:rsidRPr="000B3025">
              <w:t>nfermería</w:t>
            </w:r>
          </w:p>
        </w:tc>
        <w:tc>
          <w:tcPr>
            <w:tcW w:w="672" w:type="dxa"/>
            <w:tcBorders>
              <w:bottom w:val="single" w:sz="2" w:space="0" w:color="auto"/>
            </w:tcBorders>
            <w:shd w:val="clear" w:color="auto" w:fill="auto"/>
            <w:noWrap/>
            <w:vAlign w:val="bottom"/>
            <w:hideMark/>
          </w:tcPr>
          <w:p w14:paraId="1A8BDF3C" w14:textId="77777777" w:rsidR="009B2803" w:rsidRPr="000B3025" w:rsidRDefault="009B2803" w:rsidP="002145C9">
            <w:pPr>
              <w:pStyle w:val="cuatexto"/>
              <w:jc w:val="right"/>
            </w:pPr>
            <w:r w:rsidRPr="000B3025">
              <w:t>1.077</w:t>
            </w:r>
          </w:p>
        </w:tc>
        <w:tc>
          <w:tcPr>
            <w:tcW w:w="673" w:type="dxa"/>
            <w:tcBorders>
              <w:bottom w:val="single" w:sz="2" w:space="0" w:color="auto"/>
            </w:tcBorders>
            <w:shd w:val="clear" w:color="auto" w:fill="auto"/>
            <w:noWrap/>
            <w:vAlign w:val="bottom"/>
            <w:hideMark/>
          </w:tcPr>
          <w:p w14:paraId="02FFC775" w14:textId="77777777" w:rsidR="009B2803" w:rsidRPr="000B3025" w:rsidRDefault="009B2803" w:rsidP="002145C9">
            <w:pPr>
              <w:pStyle w:val="cuatexto"/>
              <w:jc w:val="right"/>
            </w:pPr>
            <w:r w:rsidRPr="000B3025">
              <w:t>1.067</w:t>
            </w:r>
          </w:p>
        </w:tc>
        <w:tc>
          <w:tcPr>
            <w:tcW w:w="672" w:type="dxa"/>
            <w:tcBorders>
              <w:bottom w:val="single" w:sz="2" w:space="0" w:color="auto"/>
            </w:tcBorders>
            <w:shd w:val="clear" w:color="auto" w:fill="auto"/>
            <w:noWrap/>
            <w:vAlign w:val="bottom"/>
            <w:hideMark/>
          </w:tcPr>
          <w:p w14:paraId="299391FF" w14:textId="77777777" w:rsidR="009B2803" w:rsidRPr="000B3025" w:rsidRDefault="009B2803" w:rsidP="002145C9">
            <w:pPr>
              <w:pStyle w:val="cuatexto"/>
              <w:jc w:val="right"/>
            </w:pPr>
            <w:r w:rsidRPr="000B3025">
              <w:t>1.082</w:t>
            </w:r>
          </w:p>
        </w:tc>
        <w:tc>
          <w:tcPr>
            <w:tcW w:w="673" w:type="dxa"/>
            <w:tcBorders>
              <w:bottom w:val="single" w:sz="2" w:space="0" w:color="auto"/>
            </w:tcBorders>
            <w:shd w:val="clear" w:color="auto" w:fill="auto"/>
            <w:noWrap/>
            <w:vAlign w:val="bottom"/>
            <w:hideMark/>
          </w:tcPr>
          <w:p w14:paraId="1D54A9D9" w14:textId="77777777" w:rsidR="009B2803" w:rsidRPr="000B3025" w:rsidRDefault="009B2803" w:rsidP="002145C9">
            <w:pPr>
              <w:pStyle w:val="cuatexto"/>
              <w:jc w:val="right"/>
            </w:pPr>
            <w:r w:rsidRPr="000B3025">
              <w:t>1.096</w:t>
            </w:r>
          </w:p>
        </w:tc>
        <w:tc>
          <w:tcPr>
            <w:tcW w:w="672" w:type="dxa"/>
            <w:tcBorders>
              <w:bottom w:val="single" w:sz="2" w:space="0" w:color="auto"/>
            </w:tcBorders>
            <w:shd w:val="clear" w:color="auto" w:fill="auto"/>
            <w:noWrap/>
            <w:vAlign w:val="bottom"/>
            <w:hideMark/>
          </w:tcPr>
          <w:p w14:paraId="5404BBE1" w14:textId="77777777" w:rsidR="009B2803" w:rsidRPr="000B3025" w:rsidRDefault="009B2803" w:rsidP="002145C9">
            <w:pPr>
              <w:pStyle w:val="cuatexto"/>
              <w:jc w:val="right"/>
            </w:pPr>
            <w:r w:rsidRPr="000B3025">
              <w:t>1.097</w:t>
            </w:r>
          </w:p>
        </w:tc>
        <w:tc>
          <w:tcPr>
            <w:tcW w:w="673" w:type="dxa"/>
            <w:tcBorders>
              <w:bottom w:val="single" w:sz="2" w:space="0" w:color="auto"/>
            </w:tcBorders>
            <w:shd w:val="clear" w:color="auto" w:fill="auto"/>
            <w:noWrap/>
            <w:vAlign w:val="bottom"/>
            <w:hideMark/>
          </w:tcPr>
          <w:p w14:paraId="54A87C9B" w14:textId="77777777" w:rsidR="009B2803" w:rsidRPr="000B3025" w:rsidRDefault="009B2803" w:rsidP="002145C9">
            <w:pPr>
              <w:pStyle w:val="cuatexto"/>
              <w:jc w:val="right"/>
            </w:pPr>
            <w:r w:rsidRPr="000B3025">
              <w:t>1.105</w:t>
            </w:r>
          </w:p>
        </w:tc>
      </w:tr>
      <w:tr w:rsidR="009B2803" w:rsidRPr="000B3025" w14:paraId="0E0B164B" w14:textId="77777777" w:rsidTr="00CB21D8">
        <w:trPr>
          <w:trHeight w:val="198"/>
        </w:trPr>
        <w:tc>
          <w:tcPr>
            <w:tcW w:w="2595" w:type="dxa"/>
            <w:vMerge/>
            <w:shd w:val="clear" w:color="auto" w:fill="auto"/>
            <w:noWrap/>
            <w:vAlign w:val="center"/>
            <w:hideMark/>
          </w:tcPr>
          <w:p w14:paraId="32E6D8DF" w14:textId="77777777" w:rsidR="009B2803" w:rsidRPr="00F40857" w:rsidRDefault="009B2803" w:rsidP="002145C9">
            <w:pPr>
              <w:pStyle w:val="cuatexto"/>
            </w:pPr>
          </w:p>
        </w:tc>
        <w:tc>
          <w:tcPr>
            <w:tcW w:w="2083" w:type="dxa"/>
            <w:tcBorders>
              <w:top w:val="single" w:sz="2" w:space="0" w:color="auto"/>
              <w:bottom w:val="single" w:sz="2" w:space="0" w:color="auto"/>
            </w:tcBorders>
            <w:shd w:val="clear" w:color="auto" w:fill="auto"/>
            <w:noWrap/>
            <w:vAlign w:val="bottom"/>
            <w:hideMark/>
          </w:tcPr>
          <w:p w14:paraId="5D1AC3BE" w14:textId="5C1F2718" w:rsidR="009B2803" w:rsidRPr="000B3025" w:rsidRDefault="009B2803" w:rsidP="002145C9">
            <w:pPr>
              <w:pStyle w:val="cuatexto"/>
            </w:pPr>
            <w:proofErr w:type="spellStart"/>
            <w:r>
              <w:t>Fac</w:t>
            </w:r>
            <w:proofErr w:type="spellEnd"/>
            <w:r>
              <w:t>. medicina familiar</w:t>
            </w:r>
          </w:p>
        </w:tc>
        <w:tc>
          <w:tcPr>
            <w:tcW w:w="672" w:type="dxa"/>
            <w:tcBorders>
              <w:top w:val="single" w:sz="2" w:space="0" w:color="auto"/>
              <w:bottom w:val="single" w:sz="2" w:space="0" w:color="auto"/>
            </w:tcBorders>
            <w:shd w:val="clear" w:color="auto" w:fill="auto"/>
            <w:noWrap/>
            <w:vAlign w:val="bottom"/>
            <w:hideMark/>
          </w:tcPr>
          <w:p w14:paraId="66D43CF8" w14:textId="77777777" w:rsidR="009B2803" w:rsidRPr="000B3025" w:rsidRDefault="009B2803" w:rsidP="002145C9">
            <w:pPr>
              <w:pStyle w:val="cuatexto"/>
              <w:jc w:val="right"/>
            </w:pPr>
            <w:r w:rsidRPr="000B3025">
              <w:t>1.120</w:t>
            </w:r>
          </w:p>
        </w:tc>
        <w:tc>
          <w:tcPr>
            <w:tcW w:w="673" w:type="dxa"/>
            <w:tcBorders>
              <w:top w:val="single" w:sz="2" w:space="0" w:color="auto"/>
              <w:bottom w:val="single" w:sz="2" w:space="0" w:color="auto"/>
            </w:tcBorders>
            <w:shd w:val="clear" w:color="auto" w:fill="auto"/>
            <w:noWrap/>
            <w:vAlign w:val="bottom"/>
            <w:hideMark/>
          </w:tcPr>
          <w:p w14:paraId="7733D3FA" w14:textId="77777777" w:rsidR="009B2803" w:rsidRPr="000B3025" w:rsidRDefault="009B2803" w:rsidP="002145C9">
            <w:pPr>
              <w:pStyle w:val="cuatexto"/>
              <w:jc w:val="right"/>
            </w:pPr>
            <w:r w:rsidRPr="000B3025">
              <w:t>1.103</w:t>
            </w:r>
          </w:p>
        </w:tc>
        <w:tc>
          <w:tcPr>
            <w:tcW w:w="672" w:type="dxa"/>
            <w:tcBorders>
              <w:top w:val="single" w:sz="2" w:space="0" w:color="auto"/>
              <w:bottom w:val="single" w:sz="2" w:space="0" w:color="auto"/>
            </w:tcBorders>
            <w:shd w:val="clear" w:color="auto" w:fill="auto"/>
            <w:noWrap/>
            <w:vAlign w:val="bottom"/>
            <w:hideMark/>
          </w:tcPr>
          <w:p w14:paraId="1A580E84" w14:textId="77777777" w:rsidR="009B2803" w:rsidRPr="000B3025" w:rsidRDefault="009B2803" w:rsidP="002145C9">
            <w:pPr>
              <w:pStyle w:val="cuatexto"/>
              <w:jc w:val="right"/>
            </w:pPr>
            <w:r w:rsidRPr="000B3025">
              <w:t>1.122</w:t>
            </w:r>
          </w:p>
        </w:tc>
        <w:tc>
          <w:tcPr>
            <w:tcW w:w="673" w:type="dxa"/>
            <w:tcBorders>
              <w:top w:val="single" w:sz="2" w:space="0" w:color="auto"/>
              <w:bottom w:val="single" w:sz="2" w:space="0" w:color="auto"/>
            </w:tcBorders>
            <w:shd w:val="clear" w:color="auto" w:fill="auto"/>
            <w:noWrap/>
            <w:vAlign w:val="bottom"/>
            <w:hideMark/>
          </w:tcPr>
          <w:p w14:paraId="3F31989F" w14:textId="77777777" w:rsidR="009B2803" w:rsidRPr="000B3025" w:rsidRDefault="009B2803" w:rsidP="002145C9">
            <w:pPr>
              <w:pStyle w:val="cuatexto"/>
              <w:jc w:val="right"/>
            </w:pPr>
            <w:r w:rsidRPr="000B3025">
              <w:t>1.139</w:t>
            </w:r>
          </w:p>
        </w:tc>
        <w:tc>
          <w:tcPr>
            <w:tcW w:w="672" w:type="dxa"/>
            <w:tcBorders>
              <w:top w:val="single" w:sz="2" w:space="0" w:color="auto"/>
              <w:bottom w:val="single" w:sz="2" w:space="0" w:color="auto"/>
            </w:tcBorders>
            <w:shd w:val="clear" w:color="auto" w:fill="auto"/>
            <w:noWrap/>
            <w:vAlign w:val="bottom"/>
            <w:hideMark/>
          </w:tcPr>
          <w:p w14:paraId="6CB8EE37" w14:textId="77777777" w:rsidR="009B2803" w:rsidRPr="000B3025" w:rsidRDefault="009B2803" w:rsidP="002145C9">
            <w:pPr>
              <w:pStyle w:val="cuatexto"/>
              <w:jc w:val="right"/>
            </w:pPr>
            <w:r w:rsidRPr="000B3025">
              <w:t>1.145</w:t>
            </w:r>
          </w:p>
        </w:tc>
        <w:tc>
          <w:tcPr>
            <w:tcW w:w="673" w:type="dxa"/>
            <w:tcBorders>
              <w:top w:val="single" w:sz="2" w:space="0" w:color="auto"/>
              <w:bottom w:val="single" w:sz="2" w:space="0" w:color="auto"/>
            </w:tcBorders>
            <w:shd w:val="clear" w:color="auto" w:fill="auto"/>
            <w:noWrap/>
            <w:vAlign w:val="bottom"/>
            <w:hideMark/>
          </w:tcPr>
          <w:p w14:paraId="0D97A7C0" w14:textId="77777777" w:rsidR="009B2803" w:rsidRPr="000B3025" w:rsidRDefault="009B2803" w:rsidP="002145C9">
            <w:pPr>
              <w:pStyle w:val="cuatexto"/>
              <w:jc w:val="right"/>
            </w:pPr>
            <w:r w:rsidRPr="000B3025">
              <w:t>1.155</w:t>
            </w:r>
          </w:p>
        </w:tc>
      </w:tr>
      <w:tr w:rsidR="009B2803" w:rsidRPr="000B3025" w14:paraId="43FDBBF0" w14:textId="77777777" w:rsidTr="00CB21D8">
        <w:trPr>
          <w:trHeight w:val="198"/>
        </w:trPr>
        <w:tc>
          <w:tcPr>
            <w:tcW w:w="2595" w:type="dxa"/>
            <w:vMerge/>
            <w:shd w:val="clear" w:color="auto" w:fill="auto"/>
            <w:noWrap/>
            <w:vAlign w:val="center"/>
            <w:hideMark/>
          </w:tcPr>
          <w:p w14:paraId="5A62EECC" w14:textId="77777777" w:rsidR="009B2803" w:rsidRPr="00F40857" w:rsidRDefault="009B2803" w:rsidP="002145C9">
            <w:pPr>
              <w:pStyle w:val="cuatexto"/>
            </w:pPr>
          </w:p>
        </w:tc>
        <w:tc>
          <w:tcPr>
            <w:tcW w:w="2083" w:type="dxa"/>
            <w:tcBorders>
              <w:top w:val="single" w:sz="2" w:space="0" w:color="auto"/>
            </w:tcBorders>
            <w:shd w:val="clear" w:color="auto" w:fill="auto"/>
            <w:noWrap/>
            <w:vAlign w:val="bottom"/>
            <w:hideMark/>
          </w:tcPr>
          <w:p w14:paraId="206FE0C0" w14:textId="513F267A" w:rsidR="009B2803" w:rsidRPr="000B3025" w:rsidRDefault="009B2803" w:rsidP="002145C9">
            <w:pPr>
              <w:pStyle w:val="cuatexto"/>
            </w:pPr>
            <w:proofErr w:type="spellStart"/>
            <w:r>
              <w:t>Fac</w:t>
            </w:r>
            <w:proofErr w:type="spellEnd"/>
            <w:r>
              <w:t>. p</w:t>
            </w:r>
            <w:r w:rsidRPr="000B3025">
              <w:t>ediatría</w:t>
            </w:r>
          </w:p>
        </w:tc>
        <w:tc>
          <w:tcPr>
            <w:tcW w:w="672" w:type="dxa"/>
            <w:tcBorders>
              <w:top w:val="single" w:sz="2" w:space="0" w:color="auto"/>
            </w:tcBorders>
            <w:shd w:val="clear" w:color="auto" w:fill="auto"/>
            <w:noWrap/>
            <w:vAlign w:val="bottom"/>
            <w:hideMark/>
          </w:tcPr>
          <w:p w14:paraId="7F0DFB04" w14:textId="77777777" w:rsidR="009B2803" w:rsidRPr="000B3025" w:rsidRDefault="009B2803" w:rsidP="002145C9">
            <w:pPr>
              <w:pStyle w:val="cuatexto"/>
              <w:jc w:val="right"/>
            </w:pPr>
            <w:r w:rsidRPr="000B3025">
              <w:t>907</w:t>
            </w:r>
          </w:p>
        </w:tc>
        <w:tc>
          <w:tcPr>
            <w:tcW w:w="673" w:type="dxa"/>
            <w:tcBorders>
              <w:top w:val="single" w:sz="2" w:space="0" w:color="auto"/>
            </w:tcBorders>
            <w:shd w:val="clear" w:color="auto" w:fill="auto"/>
            <w:noWrap/>
            <w:vAlign w:val="bottom"/>
            <w:hideMark/>
          </w:tcPr>
          <w:p w14:paraId="5663BD6A" w14:textId="77777777" w:rsidR="009B2803" w:rsidRPr="000B3025" w:rsidRDefault="009B2803" w:rsidP="002145C9">
            <w:pPr>
              <w:pStyle w:val="cuatexto"/>
              <w:jc w:val="right"/>
            </w:pPr>
            <w:r w:rsidRPr="000B3025">
              <w:t>921</w:t>
            </w:r>
          </w:p>
        </w:tc>
        <w:tc>
          <w:tcPr>
            <w:tcW w:w="672" w:type="dxa"/>
            <w:tcBorders>
              <w:top w:val="single" w:sz="2" w:space="0" w:color="auto"/>
            </w:tcBorders>
            <w:shd w:val="clear" w:color="auto" w:fill="auto"/>
            <w:noWrap/>
            <w:vAlign w:val="bottom"/>
            <w:hideMark/>
          </w:tcPr>
          <w:p w14:paraId="4B667A2D" w14:textId="77777777" w:rsidR="009B2803" w:rsidRPr="000B3025" w:rsidRDefault="009B2803" w:rsidP="002145C9">
            <w:pPr>
              <w:pStyle w:val="cuatexto"/>
              <w:jc w:val="right"/>
            </w:pPr>
            <w:r w:rsidRPr="000B3025">
              <w:t>922</w:t>
            </w:r>
          </w:p>
        </w:tc>
        <w:tc>
          <w:tcPr>
            <w:tcW w:w="673" w:type="dxa"/>
            <w:tcBorders>
              <w:top w:val="single" w:sz="2" w:space="0" w:color="auto"/>
            </w:tcBorders>
            <w:shd w:val="clear" w:color="auto" w:fill="auto"/>
            <w:noWrap/>
            <w:vAlign w:val="bottom"/>
            <w:hideMark/>
          </w:tcPr>
          <w:p w14:paraId="3569F50D" w14:textId="77777777" w:rsidR="009B2803" w:rsidRPr="000B3025" w:rsidRDefault="009B2803" w:rsidP="002145C9">
            <w:pPr>
              <w:pStyle w:val="cuatexto"/>
              <w:jc w:val="right"/>
            </w:pPr>
            <w:r w:rsidRPr="000B3025">
              <w:t>925</w:t>
            </w:r>
          </w:p>
        </w:tc>
        <w:tc>
          <w:tcPr>
            <w:tcW w:w="672" w:type="dxa"/>
            <w:tcBorders>
              <w:top w:val="single" w:sz="2" w:space="0" w:color="auto"/>
            </w:tcBorders>
            <w:shd w:val="clear" w:color="auto" w:fill="auto"/>
            <w:noWrap/>
            <w:vAlign w:val="bottom"/>
            <w:hideMark/>
          </w:tcPr>
          <w:p w14:paraId="3CEAD25C" w14:textId="77777777" w:rsidR="009B2803" w:rsidRPr="000B3025" w:rsidRDefault="009B2803" w:rsidP="002145C9">
            <w:pPr>
              <w:pStyle w:val="cuatexto"/>
              <w:jc w:val="right"/>
            </w:pPr>
            <w:r w:rsidRPr="000B3025">
              <w:t>906</w:t>
            </w:r>
          </w:p>
        </w:tc>
        <w:tc>
          <w:tcPr>
            <w:tcW w:w="673" w:type="dxa"/>
            <w:tcBorders>
              <w:top w:val="single" w:sz="2" w:space="0" w:color="auto"/>
            </w:tcBorders>
            <w:shd w:val="clear" w:color="auto" w:fill="auto"/>
            <w:noWrap/>
            <w:vAlign w:val="bottom"/>
            <w:hideMark/>
          </w:tcPr>
          <w:p w14:paraId="1794D6B6" w14:textId="77777777" w:rsidR="009B2803" w:rsidRPr="000B3025" w:rsidRDefault="009B2803" w:rsidP="002145C9">
            <w:pPr>
              <w:pStyle w:val="cuatexto"/>
              <w:jc w:val="right"/>
            </w:pPr>
            <w:r w:rsidRPr="000B3025">
              <w:t>902</w:t>
            </w:r>
          </w:p>
        </w:tc>
      </w:tr>
      <w:tr w:rsidR="009B2803" w:rsidRPr="000B3025" w14:paraId="56D29087" w14:textId="77777777" w:rsidTr="00CB21D8">
        <w:trPr>
          <w:trHeight w:val="198"/>
        </w:trPr>
        <w:tc>
          <w:tcPr>
            <w:tcW w:w="2595" w:type="dxa"/>
            <w:vMerge w:val="restart"/>
            <w:shd w:val="clear" w:color="auto" w:fill="auto"/>
            <w:noWrap/>
            <w:vAlign w:val="center"/>
            <w:hideMark/>
          </w:tcPr>
          <w:p w14:paraId="781FCC63" w14:textId="68DDB614" w:rsidR="009B2803" w:rsidRPr="00F40857" w:rsidRDefault="009B2803" w:rsidP="002145C9">
            <w:pPr>
              <w:pStyle w:val="cuatexto"/>
            </w:pPr>
            <w:proofErr w:type="spellStart"/>
            <w:r w:rsidRPr="00F40857">
              <w:t>Ultzama</w:t>
            </w:r>
            <w:proofErr w:type="spellEnd"/>
          </w:p>
        </w:tc>
        <w:tc>
          <w:tcPr>
            <w:tcW w:w="2083" w:type="dxa"/>
            <w:tcBorders>
              <w:bottom w:val="single" w:sz="2" w:space="0" w:color="auto"/>
            </w:tcBorders>
            <w:shd w:val="clear" w:color="auto" w:fill="auto"/>
            <w:noWrap/>
            <w:vAlign w:val="bottom"/>
            <w:hideMark/>
          </w:tcPr>
          <w:p w14:paraId="76F0E8DF" w14:textId="7EB40848" w:rsidR="009B2803" w:rsidRPr="000B3025" w:rsidRDefault="009B2803" w:rsidP="002145C9">
            <w:pPr>
              <w:pStyle w:val="cuatexto"/>
            </w:pPr>
            <w:r>
              <w:t>Pers. e</w:t>
            </w:r>
            <w:r w:rsidRPr="000B3025">
              <w:t>nfermería</w:t>
            </w:r>
          </w:p>
        </w:tc>
        <w:tc>
          <w:tcPr>
            <w:tcW w:w="672" w:type="dxa"/>
            <w:tcBorders>
              <w:bottom w:val="single" w:sz="2" w:space="0" w:color="auto"/>
            </w:tcBorders>
            <w:shd w:val="clear" w:color="auto" w:fill="auto"/>
            <w:noWrap/>
            <w:vAlign w:val="bottom"/>
            <w:hideMark/>
          </w:tcPr>
          <w:p w14:paraId="1322BD68" w14:textId="77777777" w:rsidR="009B2803" w:rsidRPr="000B3025" w:rsidRDefault="009B2803" w:rsidP="002145C9">
            <w:pPr>
              <w:pStyle w:val="cuatexto"/>
              <w:jc w:val="right"/>
            </w:pPr>
            <w:r w:rsidRPr="000B3025">
              <w:t>854</w:t>
            </w:r>
          </w:p>
        </w:tc>
        <w:tc>
          <w:tcPr>
            <w:tcW w:w="673" w:type="dxa"/>
            <w:tcBorders>
              <w:bottom w:val="single" w:sz="2" w:space="0" w:color="auto"/>
            </w:tcBorders>
            <w:shd w:val="clear" w:color="auto" w:fill="auto"/>
            <w:noWrap/>
            <w:vAlign w:val="bottom"/>
            <w:hideMark/>
          </w:tcPr>
          <w:p w14:paraId="36C90524" w14:textId="77777777" w:rsidR="009B2803" w:rsidRPr="000B3025" w:rsidRDefault="009B2803" w:rsidP="002145C9">
            <w:pPr>
              <w:pStyle w:val="cuatexto"/>
              <w:jc w:val="right"/>
            </w:pPr>
            <w:r w:rsidRPr="000B3025">
              <w:t>845</w:t>
            </w:r>
          </w:p>
        </w:tc>
        <w:tc>
          <w:tcPr>
            <w:tcW w:w="672" w:type="dxa"/>
            <w:tcBorders>
              <w:bottom w:val="single" w:sz="2" w:space="0" w:color="auto"/>
            </w:tcBorders>
            <w:shd w:val="clear" w:color="auto" w:fill="auto"/>
            <w:noWrap/>
            <w:vAlign w:val="bottom"/>
            <w:hideMark/>
          </w:tcPr>
          <w:p w14:paraId="58D6FF0F" w14:textId="77777777" w:rsidR="009B2803" w:rsidRPr="000B3025" w:rsidRDefault="009B2803" w:rsidP="002145C9">
            <w:pPr>
              <w:pStyle w:val="cuatexto"/>
              <w:jc w:val="right"/>
            </w:pPr>
            <w:r w:rsidRPr="000B3025">
              <w:t>854</w:t>
            </w:r>
          </w:p>
        </w:tc>
        <w:tc>
          <w:tcPr>
            <w:tcW w:w="673" w:type="dxa"/>
            <w:tcBorders>
              <w:bottom w:val="single" w:sz="2" w:space="0" w:color="auto"/>
            </w:tcBorders>
            <w:shd w:val="clear" w:color="auto" w:fill="auto"/>
            <w:noWrap/>
            <w:vAlign w:val="bottom"/>
            <w:hideMark/>
          </w:tcPr>
          <w:p w14:paraId="4B03B924" w14:textId="77777777" w:rsidR="009B2803" w:rsidRPr="000B3025" w:rsidRDefault="009B2803" w:rsidP="002145C9">
            <w:pPr>
              <w:pStyle w:val="cuatexto"/>
              <w:jc w:val="right"/>
            </w:pPr>
            <w:r w:rsidRPr="000B3025">
              <w:t>855</w:t>
            </w:r>
          </w:p>
        </w:tc>
        <w:tc>
          <w:tcPr>
            <w:tcW w:w="672" w:type="dxa"/>
            <w:tcBorders>
              <w:bottom w:val="single" w:sz="2" w:space="0" w:color="auto"/>
            </w:tcBorders>
            <w:shd w:val="clear" w:color="auto" w:fill="auto"/>
            <w:noWrap/>
            <w:vAlign w:val="bottom"/>
            <w:hideMark/>
          </w:tcPr>
          <w:p w14:paraId="68E279FC" w14:textId="77777777" w:rsidR="009B2803" w:rsidRPr="000B3025" w:rsidRDefault="009B2803" w:rsidP="002145C9">
            <w:pPr>
              <w:pStyle w:val="cuatexto"/>
              <w:jc w:val="right"/>
            </w:pPr>
            <w:r w:rsidRPr="000B3025">
              <w:t>850</w:t>
            </w:r>
          </w:p>
        </w:tc>
        <w:tc>
          <w:tcPr>
            <w:tcW w:w="673" w:type="dxa"/>
            <w:tcBorders>
              <w:bottom w:val="single" w:sz="2" w:space="0" w:color="auto"/>
            </w:tcBorders>
            <w:shd w:val="clear" w:color="auto" w:fill="auto"/>
            <w:noWrap/>
            <w:vAlign w:val="bottom"/>
            <w:hideMark/>
          </w:tcPr>
          <w:p w14:paraId="536EA591" w14:textId="77777777" w:rsidR="009B2803" w:rsidRPr="000B3025" w:rsidRDefault="009B2803" w:rsidP="002145C9">
            <w:pPr>
              <w:pStyle w:val="cuatexto"/>
              <w:jc w:val="right"/>
            </w:pPr>
            <w:r w:rsidRPr="000B3025">
              <w:t>847</w:t>
            </w:r>
          </w:p>
        </w:tc>
      </w:tr>
      <w:tr w:rsidR="009B2803" w:rsidRPr="000B3025" w14:paraId="357892FF" w14:textId="77777777" w:rsidTr="00CB21D8">
        <w:trPr>
          <w:trHeight w:val="198"/>
        </w:trPr>
        <w:tc>
          <w:tcPr>
            <w:tcW w:w="2595" w:type="dxa"/>
            <w:vMerge/>
            <w:shd w:val="clear" w:color="auto" w:fill="auto"/>
            <w:noWrap/>
            <w:vAlign w:val="center"/>
            <w:hideMark/>
          </w:tcPr>
          <w:p w14:paraId="66FF779D" w14:textId="77777777" w:rsidR="009B2803" w:rsidRPr="00F40857" w:rsidRDefault="009B2803" w:rsidP="002145C9">
            <w:pPr>
              <w:pStyle w:val="cuatexto"/>
            </w:pPr>
          </w:p>
        </w:tc>
        <w:tc>
          <w:tcPr>
            <w:tcW w:w="2083" w:type="dxa"/>
            <w:tcBorders>
              <w:top w:val="single" w:sz="2" w:space="0" w:color="auto"/>
              <w:bottom w:val="single" w:sz="2" w:space="0" w:color="auto"/>
            </w:tcBorders>
            <w:shd w:val="clear" w:color="auto" w:fill="auto"/>
            <w:noWrap/>
            <w:vAlign w:val="bottom"/>
            <w:hideMark/>
          </w:tcPr>
          <w:p w14:paraId="719CA370" w14:textId="5BAEBCEC" w:rsidR="009B2803" w:rsidRPr="000B3025" w:rsidRDefault="009B2803" w:rsidP="002145C9">
            <w:pPr>
              <w:pStyle w:val="cuatexto"/>
            </w:pPr>
            <w:proofErr w:type="spellStart"/>
            <w:r>
              <w:t>Fac</w:t>
            </w:r>
            <w:proofErr w:type="spellEnd"/>
            <w:r>
              <w:t>. medicina familiar</w:t>
            </w:r>
          </w:p>
        </w:tc>
        <w:tc>
          <w:tcPr>
            <w:tcW w:w="672" w:type="dxa"/>
            <w:tcBorders>
              <w:top w:val="single" w:sz="2" w:space="0" w:color="auto"/>
              <w:bottom w:val="single" w:sz="2" w:space="0" w:color="auto"/>
            </w:tcBorders>
            <w:shd w:val="clear" w:color="auto" w:fill="auto"/>
            <w:noWrap/>
            <w:vAlign w:val="bottom"/>
            <w:hideMark/>
          </w:tcPr>
          <w:p w14:paraId="213704FD" w14:textId="77777777" w:rsidR="009B2803" w:rsidRPr="000B3025" w:rsidRDefault="009B2803" w:rsidP="002145C9">
            <w:pPr>
              <w:pStyle w:val="cuatexto"/>
              <w:jc w:val="right"/>
            </w:pPr>
            <w:r w:rsidRPr="000B3025">
              <w:t>852</w:t>
            </w:r>
          </w:p>
        </w:tc>
        <w:tc>
          <w:tcPr>
            <w:tcW w:w="673" w:type="dxa"/>
            <w:tcBorders>
              <w:top w:val="single" w:sz="2" w:space="0" w:color="auto"/>
              <w:bottom w:val="single" w:sz="2" w:space="0" w:color="auto"/>
            </w:tcBorders>
            <w:shd w:val="clear" w:color="auto" w:fill="auto"/>
            <w:noWrap/>
            <w:vAlign w:val="bottom"/>
            <w:hideMark/>
          </w:tcPr>
          <w:p w14:paraId="56C716C8" w14:textId="77777777" w:rsidR="009B2803" w:rsidRPr="000B3025" w:rsidRDefault="009B2803" w:rsidP="002145C9">
            <w:pPr>
              <w:pStyle w:val="cuatexto"/>
              <w:jc w:val="right"/>
            </w:pPr>
            <w:r w:rsidRPr="000B3025">
              <w:t>839</w:t>
            </w:r>
          </w:p>
        </w:tc>
        <w:tc>
          <w:tcPr>
            <w:tcW w:w="672" w:type="dxa"/>
            <w:tcBorders>
              <w:top w:val="single" w:sz="2" w:space="0" w:color="auto"/>
              <w:bottom w:val="single" w:sz="2" w:space="0" w:color="auto"/>
            </w:tcBorders>
            <w:shd w:val="clear" w:color="auto" w:fill="auto"/>
            <w:noWrap/>
            <w:vAlign w:val="bottom"/>
            <w:hideMark/>
          </w:tcPr>
          <w:p w14:paraId="2EC1CB54" w14:textId="77777777" w:rsidR="009B2803" w:rsidRPr="000B3025" w:rsidRDefault="009B2803" w:rsidP="002145C9">
            <w:pPr>
              <w:pStyle w:val="cuatexto"/>
              <w:jc w:val="right"/>
            </w:pPr>
            <w:r w:rsidRPr="000B3025">
              <w:t>855</w:t>
            </w:r>
          </w:p>
        </w:tc>
        <w:tc>
          <w:tcPr>
            <w:tcW w:w="673" w:type="dxa"/>
            <w:tcBorders>
              <w:top w:val="single" w:sz="2" w:space="0" w:color="auto"/>
              <w:bottom w:val="single" w:sz="2" w:space="0" w:color="auto"/>
            </w:tcBorders>
            <w:shd w:val="clear" w:color="auto" w:fill="auto"/>
            <w:noWrap/>
            <w:vAlign w:val="bottom"/>
            <w:hideMark/>
          </w:tcPr>
          <w:p w14:paraId="5BA212BB" w14:textId="77777777" w:rsidR="009B2803" w:rsidRPr="000B3025" w:rsidRDefault="009B2803" w:rsidP="002145C9">
            <w:pPr>
              <w:pStyle w:val="cuatexto"/>
              <w:jc w:val="right"/>
            </w:pPr>
            <w:r w:rsidRPr="000B3025">
              <w:t>863</w:t>
            </w:r>
          </w:p>
        </w:tc>
        <w:tc>
          <w:tcPr>
            <w:tcW w:w="672" w:type="dxa"/>
            <w:tcBorders>
              <w:top w:val="single" w:sz="2" w:space="0" w:color="auto"/>
              <w:bottom w:val="single" w:sz="2" w:space="0" w:color="auto"/>
            </w:tcBorders>
            <w:shd w:val="clear" w:color="auto" w:fill="auto"/>
            <w:noWrap/>
            <w:vAlign w:val="bottom"/>
            <w:hideMark/>
          </w:tcPr>
          <w:p w14:paraId="73B57921" w14:textId="77777777" w:rsidR="009B2803" w:rsidRPr="000B3025" w:rsidRDefault="009B2803" w:rsidP="002145C9">
            <w:pPr>
              <w:pStyle w:val="cuatexto"/>
              <w:jc w:val="right"/>
            </w:pPr>
            <w:r w:rsidRPr="000B3025">
              <w:t>863</w:t>
            </w:r>
          </w:p>
        </w:tc>
        <w:tc>
          <w:tcPr>
            <w:tcW w:w="673" w:type="dxa"/>
            <w:tcBorders>
              <w:top w:val="single" w:sz="2" w:space="0" w:color="auto"/>
              <w:bottom w:val="single" w:sz="2" w:space="0" w:color="auto"/>
            </w:tcBorders>
            <w:shd w:val="clear" w:color="auto" w:fill="auto"/>
            <w:noWrap/>
            <w:vAlign w:val="bottom"/>
            <w:hideMark/>
          </w:tcPr>
          <w:p w14:paraId="13F4E818" w14:textId="77777777" w:rsidR="009B2803" w:rsidRPr="000B3025" w:rsidRDefault="009B2803" w:rsidP="002145C9">
            <w:pPr>
              <w:pStyle w:val="cuatexto"/>
              <w:jc w:val="right"/>
            </w:pPr>
            <w:r w:rsidRPr="000B3025">
              <w:t>871</w:t>
            </w:r>
          </w:p>
        </w:tc>
      </w:tr>
      <w:tr w:rsidR="009B2803" w:rsidRPr="000B3025" w14:paraId="0D665C4A" w14:textId="77777777" w:rsidTr="00CB21D8">
        <w:trPr>
          <w:trHeight w:val="198"/>
        </w:trPr>
        <w:tc>
          <w:tcPr>
            <w:tcW w:w="2595" w:type="dxa"/>
            <w:vMerge/>
            <w:shd w:val="clear" w:color="auto" w:fill="auto"/>
            <w:noWrap/>
            <w:vAlign w:val="center"/>
            <w:hideMark/>
          </w:tcPr>
          <w:p w14:paraId="6DAC15E7" w14:textId="77777777" w:rsidR="009B2803" w:rsidRPr="00F40857" w:rsidRDefault="009B2803" w:rsidP="002145C9">
            <w:pPr>
              <w:pStyle w:val="cuatexto"/>
            </w:pPr>
          </w:p>
        </w:tc>
        <w:tc>
          <w:tcPr>
            <w:tcW w:w="2083" w:type="dxa"/>
            <w:tcBorders>
              <w:top w:val="single" w:sz="2" w:space="0" w:color="auto"/>
            </w:tcBorders>
            <w:shd w:val="clear" w:color="auto" w:fill="auto"/>
            <w:noWrap/>
            <w:vAlign w:val="bottom"/>
            <w:hideMark/>
          </w:tcPr>
          <w:p w14:paraId="7DD133E1" w14:textId="599292DC" w:rsidR="009B2803" w:rsidRPr="000B3025" w:rsidRDefault="009B2803" w:rsidP="002145C9">
            <w:pPr>
              <w:pStyle w:val="cuatexto"/>
            </w:pPr>
            <w:proofErr w:type="spellStart"/>
            <w:r>
              <w:t>Fac</w:t>
            </w:r>
            <w:proofErr w:type="spellEnd"/>
            <w:r>
              <w:t>. p</w:t>
            </w:r>
            <w:r w:rsidRPr="000B3025">
              <w:t>ediatría</w:t>
            </w:r>
          </w:p>
        </w:tc>
        <w:tc>
          <w:tcPr>
            <w:tcW w:w="672" w:type="dxa"/>
            <w:tcBorders>
              <w:top w:val="single" w:sz="2" w:space="0" w:color="auto"/>
            </w:tcBorders>
            <w:shd w:val="clear" w:color="auto" w:fill="auto"/>
            <w:noWrap/>
            <w:vAlign w:val="bottom"/>
            <w:hideMark/>
          </w:tcPr>
          <w:p w14:paraId="5DC02D68" w14:textId="77777777" w:rsidR="009B2803" w:rsidRPr="000B3025" w:rsidRDefault="009B2803" w:rsidP="002145C9">
            <w:pPr>
              <w:pStyle w:val="cuatexto"/>
              <w:jc w:val="right"/>
            </w:pPr>
            <w:r w:rsidRPr="000B3025">
              <w:t>864</w:t>
            </w:r>
          </w:p>
        </w:tc>
        <w:tc>
          <w:tcPr>
            <w:tcW w:w="673" w:type="dxa"/>
            <w:tcBorders>
              <w:top w:val="single" w:sz="2" w:space="0" w:color="auto"/>
            </w:tcBorders>
            <w:shd w:val="clear" w:color="auto" w:fill="auto"/>
            <w:noWrap/>
            <w:vAlign w:val="bottom"/>
            <w:hideMark/>
          </w:tcPr>
          <w:p w14:paraId="309AD390" w14:textId="77777777" w:rsidR="009B2803" w:rsidRPr="000B3025" w:rsidRDefault="009B2803" w:rsidP="002145C9">
            <w:pPr>
              <w:pStyle w:val="cuatexto"/>
              <w:jc w:val="right"/>
            </w:pPr>
            <w:r w:rsidRPr="000B3025">
              <w:t>876</w:t>
            </w:r>
          </w:p>
        </w:tc>
        <w:tc>
          <w:tcPr>
            <w:tcW w:w="672" w:type="dxa"/>
            <w:tcBorders>
              <w:top w:val="single" w:sz="2" w:space="0" w:color="auto"/>
            </w:tcBorders>
            <w:shd w:val="clear" w:color="auto" w:fill="auto"/>
            <w:noWrap/>
            <w:vAlign w:val="bottom"/>
            <w:hideMark/>
          </w:tcPr>
          <w:p w14:paraId="3EB2FA8D" w14:textId="77777777" w:rsidR="009B2803" w:rsidRPr="000B3025" w:rsidRDefault="009B2803" w:rsidP="002145C9">
            <w:pPr>
              <w:pStyle w:val="cuatexto"/>
              <w:jc w:val="right"/>
            </w:pPr>
            <w:r w:rsidRPr="000B3025">
              <w:t>844</w:t>
            </w:r>
          </w:p>
        </w:tc>
        <w:tc>
          <w:tcPr>
            <w:tcW w:w="673" w:type="dxa"/>
            <w:tcBorders>
              <w:top w:val="single" w:sz="2" w:space="0" w:color="auto"/>
            </w:tcBorders>
            <w:shd w:val="clear" w:color="auto" w:fill="auto"/>
            <w:noWrap/>
            <w:vAlign w:val="bottom"/>
            <w:hideMark/>
          </w:tcPr>
          <w:p w14:paraId="7342D8BF" w14:textId="77777777" w:rsidR="009B2803" w:rsidRPr="000B3025" w:rsidRDefault="009B2803" w:rsidP="002145C9">
            <w:pPr>
              <w:pStyle w:val="cuatexto"/>
              <w:jc w:val="right"/>
            </w:pPr>
            <w:r w:rsidRPr="000B3025">
              <w:t>804</w:t>
            </w:r>
          </w:p>
        </w:tc>
        <w:tc>
          <w:tcPr>
            <w:tcW w:w="672" w:type="dxa"/>
            <w:tcBorders>
              <w:top w:val="single" w:sz="2" w:space="0" w:color="auto"/>
            </w:tcBorders>
            <w:shd w:val="clear" w:color="auto" w:fill="auto"/>
            <w:noWrap/>
            <w:vAlign w:val="bottom"/>
            <w:hideMark/>
          </w:tcPr>
          <w:p w14:paraId="66821C4F" w14:textId="77777777" w:rsidR="009B2803" w:rsidRPr="000B3025" w:rsidRDefault="009B2803" w:rsidP="002145C9">
            <w:pPr>
              <w:pStyle w:val="cuatexto"/>
              <w:jc w:val="right"/>
            </w:pPr>
            <w:r w:rsidRPr="000B3025">
              <w:t>768</w:t>
            </w:r>
          </w:p>
        </w:tc>
        <w:tc>
          <w:tcPr>
            <w:tcW w:w="673" w:type="dxa"/>
            <w:tcBorders>
              <w:top w:val="single" w:sz="2" w:space="0" w:color="auto"/>
            </w:tcBorders>
            <w:shd w:val="clear" w:color="auto" w:fill="auto"/>
            <w:noWrap/>
            <w:vAlign w:val="bottom"/>
            <w:hideMark/>
          </w:tcPr>
          <w:p w14:paraId="2884E588" w14:textId="77777777" w:rsidR="009B2803" w:rsidRPr="000B3025" w:rsidRDefault="009B2803" w:rsidP="002145C9">
            <w:pPr>
              <w:pStyle w:val="cuatexto"/>
              <w:jc w:val="right"/>
            </w:pPr>
            <w:r w:rsidRPr="000B3025">
              <w:t>700</w:t>
            </w:r>
          </w:p>
        </w:tc>
      </w:tr>
      <w:tr w:rsidR="009B2803" w:rsidRPr="000B3025" w14:paraId="107A762E" w14:textId="77777777" w:rsidTr="00CB21D8">
        <w:trPr>
          <w:trHeight w:val="198"/>
        </w:trPr>
        <w:tc>
          <w:tcPr>
            <w:tcW w:w="2595" w:type="dxa"/>
            <w:vMerge w:val="restart"/>
            <w:shd w:val="clear" w:color="auto" w:fill="auto"/>
            <w:noWrap/>
            <w:vAlign w:val="center"/>
            <w:hideMark/>
          </w:tcPr>
          <w:p w14:paraId="2AEF3A1B" w14:textId="6186CD86" w:rsidR="009B2803" w:rsidRPr="00F40857" w:rsidRDefault="009B2803" w:rsidP="002145C9">
            <w:pPr>
              <w:pStyle w:val="cuatexto"/>
            </w:pPr>
            <w:proofErr w:type="spellStart"/>
            <w:r w:rsidRPr="00F40857">
              <w:t>Auritz</w:t>
            </w:r>
            <w:proofErr w:type="spellEnd"/>
            <w:r w:rsidRPr="00F40857">
              <w:t>/Burguete</w:t>
            </w:r>
          </w:p>
        </w:tc>
        <w:tc>
          <w:tcPr>
            <w:tcW w:w="2083" w:type="dxa"/>
            <w:tcBorders>
              <w:bottom w:val="single" w:sz="2" w:space="0" w:color="auto"/>
            </w:tcBorders>
            <w:shd w:val="clear" w:color="auto" w:fill="auto"/>
            <w:noWrap/>
            <w:vAlign w:val="bottom"/>
            <w:hideMark/>
          </w:tcPr>
          <w:p w14:paraId="3694F2A1" w14:textId="6718D5B1" w:rsidR="009B2803" w:rsidRPr="000B3025" w:rsidRDefault="009B2803" w:rsidP="002145C9">
            <w:pPr>
              <w:pStyle w:val="cuatexto"/>
            </w:pPr>
            <w:r>
              <w:t>Pers. e</w:t>
            </w:r>
            <w:r w:rsidRPr="000B3025">
              <w:t>nfermería</w:t>
            </w:r>
          </w:p>
        </w:tc>
        <w:tc>
          <w:tcPr>
            <w:tcW w:w="672" w:type="dxa"/>
            <w:tcBorders>
              <w:bottom w:val="single" w:sz="2" w:space="0" w:color="auto"/>
            </w:tcBorders>
            <w:shd w:val="clear" w:color="auto" w:fill="auto"/>
            <w:noWrap/>
            <w:vAlign w:val="bottom"/>
            <w:hideMark/>
          </w:tcPr>
          <w:p w14:paraId="0B2CD5A5" w14:textId="77777777" w:rsidR="009B2803" w:rsidRPr="000B3025" w:rsidRDefault="009B2803" w:rsidP="002145C9">
            <w:pPr>
              <w:pStyle w:val="cuatexto"/>
              <w:jc w:val="right"/>
            </w:pPr>
            <w:r w:rsidRPr="000B3025">
              <w:t>474</w:t>
            </w:r>
          </w:p>
        </w:tc>
        <w:tc>
          <w:tcPr>
            <w:tcW w:w="673" w:type="dxa"/>
            <w:tcBorders>
              <w:bottom w:val="single" w:sz="2" w:space="0" w:color="auto"/>
            </w:tcBorders>
            <w:shd w:val="clear" w:color="auto" w:fill="auto"/>
            <w:noWrap/>
            <w:vAlign w:val="bottom"/>
            <w:hideMark/>
          </w:tcPr>
          <w:p w14:paraId="520CD589" w14:textId="77777777" w:rsidR="009B2803" w:rsidRPr="000B3025" w:rsidRDefault="009B2803" w:rsidP="002145C9">
            <w:pPr>
              <w:pStyle w:val="cuatexto"/>
              <w:jc w:val="right"/>
            </w:pPr>
            <w:r w:rsidRPr="000B3025">
              <w:t>472</w:t>
            </w:r>
          </w:p>
        </w:tc>
        <w:tc>
          <w:tcPr>
            <w:tcW w:w="672" w:type="dxa"/>
            <w:tcBorders>
              <w:bottom w:val="single" w:sz="2" w:space="0" w:color="auto"/>
            </w:tcBorders>
            <w:shd w:val="clear" w:color="auto" w:fill="auto"/>
            <w:noWrap/>
            <w:vAlign w:val="bottom"/>
            <w:hideMark/>
          </w:tcPr>
          <w:p w14:paraId="5168C442" w14:textId="77777777" w:rsidR="009B2803" w:rsidRPr="000B3025" w:rsidRDefault="009B2803" w:rsidP="002145C9">
            <w:pPr>
              <w:pStyle w:val="cuatexto"/>
              <w:jc w:val="right"/>
            </w:pPr>
            <w:r w:rsidRPr="000B3025">
              <w:t>475</w:t>
            </w:r>
          </w:p>
        </w:tc>
        <w:tc>
          <w:tcPr>
            <w:tcW w:w="673" w:type="dxa"/>
            <w:tcBorders>
              <w:bottom w:val="single" w:sz="2" w:space="0" w:color="auto"/>
            </w:tcBorders>
            <w:shd w:val="clear" w:color="auto" w:fill="auto"/>
            <w:noWrap/>
            <w:vAlign w:val="bottom"/>
            <w:hideMark/>
          </w:tcPr>
          <w:p w14:paraId="3B3DE980" w14:textId="77777777" w:rsidR="009B2803" w:rsidRPr="000B3025" w:rsidRDefault="009B2803" w:rsidP="002145C9">
            <w:pPr>
              <w:pStyle w:val="cuatexto"/>
              <w:jc w:val="right"/>
            </w:pPr>
            <w:r w:rsidRPr="000B3025">
              <w:t>489</w:t>
            </w:r>
          </w:p>
        </w:tc>
        <w:tc>
          <w:tcPr>
            <w:tcW w:w="672" w:type="dxa"/>
            <w:tcBorders>
              <w:bottom w:val="single" w:sz="2" w:space="0" w:color="auto"/>
            </w:tcBorders>
            <w:shd w:val="clear" w:color="auto" w:fill="auto"/>
            <w:noWrap/>
            <w:vAlign w:val="bottom"/>
            <w:hideMark/>
          </w:tcPr>
          <w:p w14:paraId="51339EF4" w14:textId="77777777" w:rsidR="009B2803" w:rsidRPr="000B3025" w:rsidRDefault="009B2803" w:rsidP="002145C9">
            <w:pPr>
              <w:pStyle w:val="cuatexto"/>
              <w:jc w:val="right"/>
            </w:pPr>
            <w:r w:rsidRPr="000B3025">
              <w:t>493</w:t>
            </w:r>
          </w:p>
        </w:tc>
        <w:tc>
          <w:tcPr>
            <w:tcW w:w="673" w:type="dxa"/>
            <w:tcBorders>
              <w:bottom w:val="single" w:sz="2" w:space="0" w:color="auto"/>
            </w:tcBorders>
            <w:shd w:val="clear" w:color="auto" w:fill="auto"/>
            <w:noWrap/>
            <w:vAlign w:val="bottom"/>
            <w:hideMark/>
          </w:tcPr>
          <w:p w14:paraId="4465CD1C" w14:textId="77777777" w:rsidR="009B2803" w:rsidRPr="000B3025" w:rsidRDefault="009B2803" w:rsidP="002145C9">
            <w:pPr>
              <w:pStyle w:val="cuatexto"/>
              <w:jc w:val="right"/>
            </w:pPr>
            <w:r w:rsidRPr="000B3025">
              <w:t>489</w:t>
            </w:r>
          </w:p>
        </w:tc>
      </w:tr>
      <w:tr w:rsidR="009B2803" w:rsidRPr="000B3025" w14:paraId="614BE915" w14:textId="77777777" w:rsidTr="00CB21D8">
        <w:trPr>
          <w:trHeight w:val="198"/>
        </w:trPr>
        <w:tc>
          <w:tcPr>
            <w:tcW w:w="2595" w:type="dxa"/>
            <w:vMerge/>
            <w:shd w:val="clear" w:color="auto" w:fill="auto"/>
            <w:noWrap/>
            <w:vAlign w:val="center"/>
            <w:hideMark/>
          </w:tcPr>
          <w:p w14:paraId="45146F5E" w14:textId="77777777" w:rsidR="009B2803" w:rsidRPr="00F40857" w:rsidRDefault="009B2803" w:rsidP="002145C9">
            <w:pPr>
              <w:pStyle w:val="cuatexto"/>
            </w:pPr>
          </w:p>
        </w:tc>
        <w:tc>
          <w:tcPr>
            <w:tcW w:w="2083" w:type="dxa"/>
            <w:tcBorders>
              <w:top w:val="single" w:sz="2" w:space="0" w:color="auto"/>
              <w:bottom w:val="single" w:sz="2" w:space="0" w:color="auto"/>
            </w:tcBorders>
            <w:shd w:val="clear" w:color="auto" w:fill="auto"/>
            <w:noWrap/>
            <w:vAlign w:val="bottom"/>
            <w:hideMark/>
          </w:tcPr>
          <w:p w14:paraId="3C014CE1" w14:textId="3ECAC3FD" w:rsidR="009B2803" w:rsidRPr="000B3025" w:rsidRDefault="009B2803" w:rsidP="002145C9">
            <w:pPr>
              <w:pStyle w:val="cuatexto"/>
            </w:pPr>
            <w:proofErr w:type="spellStart"/>
            <w:r>
              <w:t>Fac</w:t>
            </w:r>
            <w:proofErr w:type="spellEnd"/>
            <w:r>
              <w:t>. medicina familiar</w:t>
            </w:r>
          </w:p>
        </w:tc>
        <w:tc>
          <w:tcPr>
            <w:tcW w:w="672" w:type="dxa"/>
            <w:tcBorders>
              <w:top w:val="single" w:sz="2" w:space="0" w:color="auto"/>
              <w:bottom w:val="single" w:sz="2" w:space="0" w:color="auto"/>
            </w:tcBorders>
            <w:shd w:val="clear" w:color="auto" w:fill="auto"/>
            <w:noWrap/>
            <w:vAlign w:val="bottom"/>
            <w:hideMark/>
          </w:tcPr>
          <w:p w14:paraId="18EF2484" w14:textId="77777777" w:rsidR="009B2803" w:rsidRPr="000B3025" w:rsidRDefault="009B2803" w:rsidP="002145C9">
            <w:pPr>
              <w:pStyle w:val="cuatexto"/>
              <w:jc w:val="right"/>
            </w:pPr>
            <w:r w:rsidRPr="000B3025">
              <w:t>418</w:t>
            </w:r>
          </w:p>
        </w:tc>
        <w:tc>
          <w:tcPr>
            <w:tcW w:w="673" w:type="dxa"/>
            <w:tcBorders>
              <w:top w:val="single" w:sz="2" w:space="0" w:color="auto"/>
              <w:bottom w:val="single" w:sz="2" w:space="0" w:color="auto"/>
            </w:tcBorders>
            <w:shd w:val="clear" w:color="auto" w:fill="auto"/>
            <w:noWrap/>
            <w:vAlign w:val="bottom"/>
            <w:hideMark/>
          </w:tcPr>
          <w:p w14:paraId="29588816" w14:textId="77777777" w:rsidR="009B2803" w:rsidRPr="000B3025" w:rsidRDefault="009B2803" w:rsidP="002145C9">
            <w:pPr>
              <w:pStyle w:val="cuatexto"/>
              <w:jc w:val="right"/>
            </w:pPr>
            <w:r w:rsidRPr="000B3025">
              <w:t>418</w:t>
            </w:r>
          </w:p>
        </w:tc>
        <w:tc>
          <w:tcPr>
            <w:tcW w:w="672" w:type="dxa"/>
            <w:tcBorders>
              <w:top w:val="single" w:sz="2" w:space="0" w:color="auto"/>
              <w:bottom w:val="single" w:sz="2" w:space="0" w:color="auto"/>
            </w:tcBorders>
            <w:shd w:val="clear" w:color="auto" w:fill="auto"/>
            <w:noWrap/>
            <w:vAlign w:val="bottom"/>
            <w:hideMark/>
          </w:tcPr>
          <w:p w14:paraId="44698D4F" w14:textId="77777777" w:rsidR="009B2803" w:rsidRPr="000B3025" w:rsidRDefault="009B2803" w:rsidP="002145C9">
            <w:pPr>
              <w:pStyle w:val="cuatexto"/>
              <w:jc w:val="right"/>
            </w:pPr>
            <w:r w:rsidRPr="000B3025">
              <w:t>422</w:t>
            </w:r>
          </w:p>
        </w:tc>
        <w:tc>
          <w:tcPr>
            <w:tcW w:w="673" w:type="dxa"/>
            <w:tcBorders>
              <w:top w:val="single" w:sz="2" w:space="0" w:color="auto"/>
              <w:bottom w:val="single" w:sz="2" w:space="0" w:color="auto"/>
            </w:tcBorders>
            <w:shd w:val="clear" w:color="auto" w:fill="auto"/>
            <w:noWrap/>
            <w:vAlign w:val="bottom"/>
            <w:hideMark/>
          </w:tcPr>
          <w:p w14:paraId="205ED6F5" w14:textId="77777777" w:rsidR="009B2803" w:rsidRPr="000B3025" w:rsidRDefault="009B2803" w:rsidP="002145C9">
            <w:pPr>
              <w:pStyle w:val="cuatexto"/>
              <w:jc w:val="right"/>
            </w:pPr>
            <w:r w:rsidRPr="000B3025">
              <w:t>436</w:t>
            </w:r>
          </w:p>
        </w:tc>
        <w:tc>
          <w:tcPr>
            <w:tcW w:w="672" w:type="dxa"/>
            <w:tcBorders>
              <w:top w:val="single" w:sz="2" w:space="0" w:color="auto"/>
              <w:bottom w:val="single" w:sz="2" w:space="0" w:color="auto"/>
            </w:tcBorders>
            <w:shd w:val="clear" w:color="auto" w:fill="auto"/>
            <w:noWrap/>
            <w:vAlign w:val="bottom"/>
            <w:hideMark/>
          </w:tcPr>
          <w:p w14:paraId="716944E0" w14:textId="77777777" w:rsidR="009B2803" w:rsidRPr="000B3025" w:rsidRDefault="009B2803" w:rsidP="002145C9">
            <w:pPr>
              <w:pStyle w:val="cuatexto"/>
              <w:jc w:val="right"/>
            </w:pPr>
            <w:r w:rsidRPr="000B3025">
              <w:t>442</w:t>
            </w:r>
          </w:p>
        </w:tc>
        <w:tc>
          <w:tcPr>
            <w:tcW w:w="673" w:type="dxa"/>
            <w:tcBorders>
              <w:top w:val="single" w:sz="2" w:space="0" w:color="auto"/>
              <w:bottom w:val="single" w:sz="2" w:space="0" w:color="auto"/>
            </w:tcBorders>
            <w:shd w:val="clear" w:color="auto" w:fill="auto"/>
            <w:noWrap/>
            <w:vAlign w:val="bottom"/>
            <w:hideMark/>
          </w:tcPr>
          <w:p w14:paraId="6E843757" w14:textId="77777777" w:rsidR="009B2803" w:rsidRPr="000B3025" w:rsidRDefault="009B2803" w:rsidP="002145C9">
            <w:pPr>
              <w:pStyle w:val="cuatexto"/>
              <w:jc w:val="right"/>
            </w:pPr>
            <w:r w:rsidRPr="000B3025">
              <w:t>439</w:t>
            </w:r>
          </w:p>
        </w:tc>
      </w:tr>
      <w:tr w:rsidR="009B2803" w:rsidRPr="000B3025" w14:paraId="7DC05C79" w14:textId="77777777" w:rsidTr="00CB21D8">
        <w:trPr>
          <w:trHeight w:val="198"/>
        </w:trPr>
        <w:tc>
          <w:tcPr>
            <w:tcW w:w="2595" w:type="dxa"/>
            <w:vMerge/>
            <w:shd w:val="clear" w:color="auto" w:fill="auto"/>
            <w:noWrap/>
            <w:vAlign w:val="center"/>
            <w:hideMark/>
          </w:tcPr>
          <w:p w14:paraId="3839BACC" w14:textId="77777777" w:rsidR="009B2803" w:rsidRPr="00F40857" w:rsidRDefault="009B2803" w:rsidP="002145C9">
            <w:pPr>
              <w:pStyle w:val="cuatexto"/>
            </w:pPr>
          </w:p>
        </w:tc>
        <w:tc>
          <w:tcPr>
            <w:tcW w:w="2083" w:type="dxa"/>
            <w:tcBorders>
              <w:top w:val="single" w:sz="2" w:space="0" w:color="auto"/>
            </w:tcBorders>
            <w:shd w:val="clear" w:color="auto" w:fill="auto"/>
            <w:noWrap/>
            <w:vAlign w:val="bottom"/>
            <w:hideMark/>
          </w:tcPr>
          <w:p w14:paraId="19BFFABB" w14:textId="03CD8ED7" w:rsidR="009B2803" w:rsidRPr="000B3025" w:rsidRDefault="009B2803" w:rsidP="002145C9">
            <w:pPr>
              <w:pStyle w:val="cuatexto"/>
            </w:pPr>
            <w:proofErr w:type="spellStart"/>
            <w:r>
              <w:t>Fac</w:t>
            </w:r>
            <w:proofErr w:type="spellEnd"/>
            <w:r>
              <w:t>. p</w:t>
            </w:r>
            <w:r w:rsidRPr="000B3025">
              <w:t>ediatría</w:t>
            </w:r>
          </w:p>
        </w:tc>
        <w:tc>
          <w:tcPr>
            <w:tcW w:w="672" w:type="dxa"/>
            <w:tcBorders>
              <w:top w:val="single" w:sz="2" w:space="0" w:color="auto"/>
            </w:tcBorders>
            <w:shd w:val="clear" w:color="auto" w:fill="auto"/>
            <w:noWrap/>
            <w:vAlign w:val="bottom"/>
            <w:hideMark/>
          </w:tcPr>
          <w:p w14:paraId="75028A82" w14:textId="77777777" w:rsidR="009B2803" w:rsidRPr="000B3025" w:rsidRDefault="009B2803" w:rsidP="002145C9">
            <w:pPr>
              <w:pStyle w:val="cuatexto"/>
              <w:jc w:val="right"/>
            </w:pPr>
            <w:r w:rsidRPr="000B3025">
              <w:t>444</w:t>
            </w:r>
          </w:p>
        </w:tc>
        <w:tc>
          <w:tcPr>
            <w:tcW w:w="673" w:type="dxa"/>
            <w:tcBorders>
              <w:top w:val="single" w:sz="2" w:space="0" w:color="auto"/>
            </w:tcBorders>
            <w:shd w:val="clear" w:color="auto" w:fill="auto"/>
            <w:noWrap/>
            <w:vAlign w:val="bottom"/>
            <w:hideMark/>
          </w:tcPr>
          <w:p w14:paraId="7D888E5D" w14:textId="77777777" w:rsidR="009B2803" w:rsidRPr="000B3025" w:rsidRDefault="009B2803" w:rsidP="002145C9">
            <w:pPr>
              <w:pStyle w:val="cuatexto"/>
              <w:jc w:val="right"/>
            </w:pPr>
            <w:r w:rsidRPr="000B3025">
              <w:t>432</w:t>
            </w:r>
          </w:p>
        </w:tc>
        <w:tc>
          <w:tcPr>
            <w:tcW w:w="672" w:type="dxa"/>
            <w:tcBorders>
              <w:top w:val="single" w:sz="2" w:space="0" w:color="auto"/>
            </w:tcBorders>
            <w:shd w:val="clear" w:color="auto" w:fill="auto"/>
            <w:noWrap/>
            <w:vAlign w:val="bottom"/>
            <w:hideMark/>
          </w:tcPr>
          <w:p w14:paraId="7ACA90C6" w14:textId="77777777" w:rsidR="009B2803" w:rsidRPr="000B3025" w:rsidRDefault="009B2803" w:rsidP="002145C9">
            <w:pPr>
              <w:pStyle w:val="cuatexto"/>
              <w:jc w:val="right"/>
            </w:pPr>
            <w:r w:rsidRPr="000B3025">
              <w:t>426</w:t>
            </w:r>
          </w:p>
        </w:tc>
        <w:tc>
          <w:tcPr>
            <w:tcW w:w="673" w:type="dxa"/>
            <w:tcBorders>
              <w:top w:val="single" w:sz="2" w:space="0" w:color="auto"/>
            </w:tcBorders>
            <w:shd w:val="clear" w:color="auto" w:fill="auto"/>
            <w:noWrap/>
            <w:vAlign w:val="bottom"/>
            <w:hideMark/>
          </w:tcPr>
          <w:p w14:paraId="4820FA09" w14:textId="77777777" w:rsidR="009B2803" w:rsidRPr="000B3025" w:rsidRDefault="009B2803" w:rsidP="002145C9">
            <w:pPr>
              <w:pStyle w:val="cuatexto"/>
              <w:jc w:val="right"/>
            </w:pPr>
            <w:r w:rsidRPr="000B3025">
              <w:t>426</w:t>
            </w:r>
          </w:p>
        </w:tc>
        <w:tc>
          <w:tcPr>
            <w:tcW w:w="672" w:type="dxa"/>
            <w:tcBorders>
              <w:top w:val="single" w:sz="2" w:space="0" w:color="auto"/>
            </w:tcBorders>
            <w:shd w:val="clear" w:color="auto" w:fill="auto"/>
            <w:noWrap/>
            <w:vAlign w:val="bottom"/>
            <w:hideMark/>
          </w:tcPr>
          <w:p w14:paraId="3424F9B8" w14:textId="77777777" w:rsidR="009B2803" w:rsidRPr="000B3025" w:rsidRDefault="009B2803" w:rsidP="002145C9">
            <w:pPr>
              <w:pStyle w:val="cuatexto"/>
              <w:jc w:val="right"/>
            </w:pPr>
            <w:r w:rsidRPr="000B3025">
              <w:t>406</w:t>
            </w:r>
          </w:p>
        </w:tc>
        <w:tc>
          <w:tcPr>
            <w:tcW w:w="673" w:type="dxa"/>
            <w:tcBorders>
              <w:top w:val="single" w:sz="2" w:space="0" w:color="auto"/>
            </w:tcBorders>
            <w:shd w:val="clear" w:color="auto" w:fill="auto"/>
            <w:noWrap/>
            <w:vAlign w:val="bottom"/>
            <w:hideMark/>
          </w:tcPr>
          <w:p w14:paraId="098CE881" w14:textId="77777777" w:rsidR="009B2803" w:rsidRPr="000B3025" w:rsidRDefault="009B2803" w:rsidP="002145C9">
            <w:pPr>
              <w:pStyle w:val="cuatexto"/>
              <w:jc w:val="right"/>
            </w:pPr>
            <w:r w:rsidRPr="000B3025">
              <w:t>396</w:t>
            </w:r>
          </w:p>
        </w:tc>
      </w:tr>
      <w:tr w:rsidR="009B2803" w:rsidRPr="000B3025" w14:paraId="213AF95B" w14:textId="77777777" w:rsidTr="00CB21D8">
        <w:trPr>
          <w:trHeight w:val="198"/>
        </w:trPr>
        <w:tc>
          <w:tcPr>
            <w:tcW w:w="2595" w:type="dxa"/>
            <w:vMerge w:val="restart"/>
            <w:shd w:val="clear" w:color="auto" w:fill="auto"/>
            <w:noWrap/>
            <w:vAlign w:val="center"/>
            <w:hideMark/>
          </w:tcPr>
          <w:p w14:paraId="57A89653" w14:textId="25C5D896" w:rsidR="009B2803" w:rsidRPr="00F40857" w:rsidRDefault="009B2803" w:rsidP="002145C9">
            <w:pPr>
              <w:pStyle w:val="cuatexto"/>
            </w:pPr>
            <w:r w:rsidRPr="00F40857">
              <w:t>Aoiz</w:t>
            </w:r>
          </w:p>
        </w:tc>
        <w:tc>
          <w:tcPr>
            <w:tcW w:w="2083" w:type="dxa"/>
            <w:tcBorders>
              <w:bottom w:val="single" w:sz="2" w:space="0" w:color="auto"/>
            </w:tcBorders>
            <w:shd w:val="clear" w:color="auto" w:fill="auto"/>
            <w:noWrap/>
            <w:vAlign w:val="bottom"/>
            <w:hideMark/>
          </w:tcPr>
          <w:p w14:paraId="799BDE77" w14:textId="7FED7DFB" w:rsidR="009B2803" w:rsidRPr="000B3025" w:rsidRDefault="009B2803" w:rsidP="002145C9">
            <w:pPr>
              <w:pStyle w:val="cuatexto"/>
            </w:pPr>
            <w:r>
              <w:t>Pers. e</w:t>
            </w:r>
            <w:r w:rsidRPr="000B3025">
              <w:t>nfermería</w:t>
            </w:r>
          </w:p>
        </w:tc>
        <w:tc>
          <w:tcPr>
            <w:tcW w:w="672" w:type="dxa"/>
            <w:tcBorders>
              <w:bottom w:val="single" w:sz="2" w:space="0" w:color="auto"/>
            </w:tcBorders>
            <w:shd w:val="clear" w:color="auto" w:fill="auto"/>
            <w:noWrap/>
            <w:vAlign w:val="bottom"/>
            <w:hideMark/>
          </w:tcPr>
          <w:p w14:paraId="6BB28625" w14:textId="77777777" w:rsidR="009B2803" w:rsidRPr="000B3025" w:rsidRDefault="009B2803" w:rsidP="002145C9">
            <w:pPr>
              <w:pStyle w:val="cuatexto"/>
              <w:jc w:val="right"/>
            </w:pPr>
            <w:r w:rsidRPr="000B3025">
              <w:t>1.123</w:t>
            </w:r>
          </w:p>
        </w:tc>
        <w:tc>
          <w:tcPr>
            <w:tcW w:w="673" w:type="dxa"/>
            <w:tcBorders>
              <w:bottom w:val="single" w:sz="2" w:space="0" w:color="auto"/>
            </w:tcBorders>
            <w:shd w:val="clear" w:color="auto" w:fill="auto"/>
            <w:noWrap/>
            <w:vAlign w:val="bottom"/>
            <w:hideMark/>
          </w:tcPr>
          <w:p w14:paraId="3AD130A7" w14:textId="77777777" w:rsidR="009B2803" w:rsidRPr="000B3025" w:rsidRDefault="009B2803" w:rsidP="002145C9">
            <w:pPr>
              <w:pStyle w:val="cuatexto"/>
              <w:jc w:val="right"/>
            </w:pPr>
            <w:r w:rsidRPr="000B3025">
              <w:t>1.091</w:t>
            </w:r>
          </w:p>
        </w:tc>
        <w:tc>
          <w:tcPr>
            <w:tcW w:w="672" w:type="dxa"/>
            <w:tcBorders>
              <w:bottom w:val="single" w:sz="2" w:space="0" w:color="auto"/>
            </w:tcBorders>
            <w:shd w:val="clear" w:color="auto" w:fill="auto"/>
            <w:noWrap/>
            <w:vAlign w:val="bottom"/>
            <w:hideMark/>
          </w:tcPr>
          <w:p w14:paraId="06445036" w14:textId="77777777" w:rsidR="009B2803" w:rsidRPr="000B3025" w:rsidRDefault="009B2803" w:rsidP="002145C9">
            <w:pPr>
              <w:pStyle w:val="cuatexto"/>
              <w:jc w:val="right"/>
            </w:pPr>
            <w:r w:rsidRPr="000B3025">
              <w:t>1.139</w:t>
            </w:r>
          </w:p>
        </w:tc>
        <w:tc>
          <w:tcPr>
            <w:tcW w:w="673" w:type="dxa"/>
            <w:tcBorders>
              <w:bottom w:val="single" w:sz="2" w:space="0" w:color="auto"/>
            </w:tcBorders>
            <w:shd w:val="clear" w:color="auto" w:fill="auto"/>
            <w:noWrap/>
            <w:vAlign w:val="bottom"/>
            <w:hideMark/>
          </w:tcPr>
          <w:p w14:paraId="05C5DD6B" w14:textId="77777777" w:rsidR="009B2803" w:rsidRPr="000B3025" w:rsidRDefault="009B2803" w:rsidP="002145C9">
            <w:pPr>
              <w:pStyle w:val="cuatexto"/>
              <w:jc w:val="right"/>
            </w:pPr>
            <w:r w:rsidRPr="000B3025">
              <w:t>1.176</w:t>
            </w:r>
          </w:p>
        </w:tc>
        <w:tc>
          <w:tcPr>
            <w:tcW w:w="672" w:type="dxa"/>
            <w:tcBorders>
              <w:bottom w:val="single" w:sz="2" w:space="0" w:color="auto"/>
            </w:tcBorders>
            <w:shd w:val="clear" w:color="auto" w:fill="auto"/>
            <w:noWrap/>
            <w:vAlign w:val="bottom"/>
            <w:hideMark/>
          </w:tcPr>
          <w:p w14:paraId="12CC1562" w14:textId="77777777" w:rsidR="009B2803" w:rsidRPr="000B3025" w:rsidRDefault="009B2803" w:rsidP="002145C9">
            <w:pPr>
              <w:pStyle w:val="cuatexto"/>
              <w:jc w:val="right"/>
            </w:pPr>
            <w:r w:rsidRPr="000B3025">
              <w:t>1.198</w:t>
            </w:r>
          </w:p>
        </w:tc>
        <w:tc>
          <w:tcPr>
            <w:tcW w:w="673" w:type="dxa"/>
            <w:tcBorders>
              <w:bottom w:val="single" w:sz="2" w:space="0" w:color="auto"/>
            </w:tcBorders>
            <w:shd w:val="clear" w:color="auto" w:fill="auto"/>
            <w:noWrap/>
            <w:vAlign w:val="bottom"/>
            <w:hideMark/>
          </w:tcPr>
          <w:p w14:paraId="3A5D1D54" w14:textId="77777777" w:rsidR="009B2803" w:rsidRPr="000B3025" w:rsidRDefault="009B2803" w:rsidP="002145C9">
            <w:pPr>
              <w:pStyle w:val="cuatexto"/>
              <w:jc w:val="right"/>
            </w:pPr>
            <w:r w:rsidRPr="000B3025">
              <w:t>1.222</w:t>
            </w:r>
          </w:p>
        </w:tc>
      </w:tr>
      <w:tr w:rsidR="009B2803" w:rsidRPr="000B3025" w14:paraId="41C2B20C" w14:textId="77777777" w:rsidTr="00CB21D8">
        <w:trPr>
          <w:trHeight w:val="198"/>
        </w:trPr>
        <w:tc>
          <w:tcPr>
            <w:tcW w:w="2595" w:type="dxa"/>
            <w:vMerge/>
            <w:shd w:val="clear" w:color="auto" w:fill="auto"/>
            <w:noWrap/>
            <w:vAlign w:val="center"/>
            <w:hideMark/>
          </w:tcPr>
          <w:p w14:paraId="6E7CE9BA" w14:textId="77777777" w:rsidR="009B2803" w:rsidRPr="00F40857" w:rsidRDefault="009B2803" w:rsidP="002145C9">
            <w:pPr>
              <w:pStyle w:val="cuatexto"/>
            </w:pPr>
          </w:p>
        </w:tc>
        <w:tc>
          <w:tcPr>
            <w:tcW w:w="2083" w:type="dxa"/>
            <w:tcBorders>
              <w:top w:val="single" w:sz="2" w:space="0" w:color="auto"/>
              <w:bottom w:val="single" w:sz="2" w:space="0" w:color="auto"/>
            </w:tcBorders>
            <w:shd w:val="clear" w:color="auto" w:fill="auto"/>
            <w:noWrap/>
            <w:vAlign w:val="bottom"/>
            <w:hideMark/>
          </w:tcPr>
          <w:p w14:paraId="491F8453" w14:textId="55070902" w:rsidR="009B2803" w:rsidRPr="000B3025" w:rsidRDefault="009B2803" w:rsidP="002145C9">
            <w:pPr>
              <w:pStyle w:val="cuatexto"/>
            </w:pPr>
            <w:proofErr w:type="spellStart"/>
            <w:r>
              <w:t>Fac</w:t>
            </w:r>
            <w:proofErr w:type="spellEnd"/>
            <w:r>
              <w:t>. medicina familiar</w:t>
            </w:r>
          </w:p>
        </w:tc>
        <w:tc>
          <w:tcPr>
            <w:tcW w:w="672" w:type="dxa"/>
            <w:tcBorders>
              <w:top w:val="single" w:sz="2" w:space="0" w:color="auto"/>
              <w:bottom w:val="single" w:sz="2" w:space="0" w:color="auto"/>
            </w:tcBorders>
            <w:shd w:val="clear" w:color="auto" w:fill="auto"/>
            <w:noWrap/>
            <w:vAlign w:val="bottom"/>
            <w:hideMark/>
          </w:tcPr>
          <w:p w14:paraId="59243274" w14:textId="77777777" w:rsidR="009B2803" w:rsidRPr="000B3025" w:rsidRDefault="009B2803" w:rsidP="002145C9">
            <w:pPr>
              <w:pStyle w:val="cuatexto"/>
              <w:jc w:val="right"/>
            </w:pPr>
            <w:r w:rsidRPr="000B3025">
              <w:t>1.087</w:t>
            </w:r>
          </w:p>
        </w:tc>
        <w:tc>
          <w:tcPr>
            <w:tcW w:w="673" w:type="dxa"/>
            <w:tcBorders>
              <w:top w:val="single" w:sz="2" w:space="0" w:color="auto"/>
              <w:bottom w:val="single" w:sz="2" w:space="0" w:color="auto"/>
            </w:tcBorders>
            <w:shd w:val="clear" w:color="auto" w:fill="auto"/>
            <w:noWrap/>
            <w:vAlign w:val="bottom"/>
            <w:hideMark/>
          </w:tcPr>
          <w:p w14:paraId="5CB05EDC" w14:textId="77777777" w:rsidR="009B2803" w:rsidRPr="000B3025" w:rsidRDefault="009B2803" w:rsidP="002145C9">
            <w:pPr>
              <w:pStyle w:val="cuatexto"/>
              <w:jc w:val="right"/>
            </w:pPr>
            <w:r w:rsidRPr="000B3025">
              <w:t>1.057</w:t>
            </w:r>
          </w:p>
        </w:tc>
        <w:tc>
          <w:tcPr>
            <w:tcW w:w="672" w:type="dxa"/>
            <w:tcBorders>
              <w:top w:val="single" w:sz="2" w:space="0" w:color="auto"/>
              <w:bottom w:val="single" w:sz="2" w:space="0" w:color="auto"/>
            </w:tcBorders>
            <w:shd w:val="clear" w:color="auto" w:fill="auto"/>
            <w:noWrap/>
            <w:vAlign w:val="bottom"/>
            <w:hideMark/>
          </w:tcPr>
          <w:p w14:paraId="75340C23" w14:textId="77777777" w:rsidR="009B2803" w:rsidRPr="000B3025" w:rsidRDefault="009B2803" w:rsidP="002145C9">
            <w:pPr>
              <w:pStyle w:val="cuatexto"/>
              <w:jc w:val="right"/>
            </w:pPr>
            <w:r w:rsidRPr="000B3025">
              <w:t>1.113</w:t>
            </w:r>
          </w:p>
        </w:tc>
        <w:tc>
          <w:tcPr>
            <w:tcW w:w="673" w:type="dxa"/>
            <w:tcBorders>
              <w:top w:val="single" w:sz="2" w:space="0" w:color="auto"/>
              <w:bottom w:val="single" w:sz="2" w:space="0" w:color="auto"/>
            </w:tcBorders>
            <w:shd w:val="clear" w:color="auto" w:fill="auto"/>
            <w:noWrap/>
            <w:vAlign w:val="bottom"/>
            <w:hideMark/>
          </w:tcPr>
          <w:p w14:paraId="68C2A255" w14:textId="77777777" w:rsidR="009B2803" w:rsidRPr="000B3025" w:rsidRDefault="009B2803" w:rsidP="002145C9">
            <w:pPr>
              <w:pStyle w:val="cuatexto"/>
              <w:jc w:val="right"/>
            </w:pPr>
            <w:r w:rsidRPr="000B3025">
              <w:t>1.153</w:t>
            </w:r>
          </w:p>
        </w:tc>
        <w:tc>
          <w:tcPr>
            <w:tcW w:w="672" w:type="dxa"/>
            <w:tcBorders>
              <w:top w:val="single" w:sz="2" w:space="0" w:color="auto"/>
              <w:bottom w:val="single" w:sz="2" w:space="0" w:color="auto"/>
            </w:tcBorders>
            <w:shd w:val="clear" w:color="auto" w:fill="auto"/>
            <w:noWrap/>
            <w:vAlign w:val="bottom"/>
            <w:hideMark/>
          </w:tcPr>
          <w:p w14:paraId="0DDA8E65" w14:textId="77777777" w:rsidR="009B2803" w:rsidRPr="000B3025" w:rsidRDefault="009B2803" w:rsidP="002145C9">
            <w:pPr>
              <w:pStyle w:val="cuatexto"/>
              <w:jc w:val="right"/>
            </w:pPr>
            <w:r w:rsidRPr="000B3025">
              <w:t>1.176</w:t>
            </w:r>
          </w:p>
        </w:tc>
        <w:tc>
          <w:tcPr>
            <w:tcW w:w="673" w:type="dxa"/>
            <w:tcBorders>
              <w:top w:val="single" w:sz="2" w:space="0" w:color="auto"/>
              <w:bottom w:val="single" w:sz="2" w:space="0" w:color="auto"/>
            </w:tcBorders>
            <w:shd w:val="clear" w:color="auto" w:fill="auto"/>
            <w:noWrap/>
            <w:vAlign w:val="bottom"/>
            <w:hideMark/>
          </w:tcPr>
          <w:p w14:paraId="1495614E" w14:textId="77777777" w:rsidR="009B2803" w:rsidRPr="000B3025" w:rsidRDefault="009B2803" w:rsidP="002145C9">
            <w:pPr>
              <w:pStyle w:val="cuatexto"/>
              <w:jc w:val="right"/>
            </w:pPr>
            <w:r w:rsidRPr="000B3025">
              <w:t>1.205</w:t>
            </w:r>
          </w:p>
        </w:tc>
      </w:tr>
      <w:tr w:rsidR="009B2803" w:rsidRPr="000B3025" w14:paraId="6CACE6F3" w14:textId="77777777" w:rsidTr="00CB21D8">
        <w:trPr>
          <w:trHeight w:val="198"/>
        </w:trPr>
        <w:tc>
          <w:tcPr>
            <w:tcW w:w="2595" w:type="dxa"/>
            <w:vMerge/>
            <w:shd w:val="clear" w:color="auto" w:fill="auto"/>
            <w:noWrap/>
            <w:vAlign w:val="center"/>
            <w:hideMark/>
          </w:tcPr>
          <w:p w14:paraId="65353F7D" w14:textId="77777777" w:rsidR="009B2803" w:rsidRPr="00F40857" w:rsidRDefault="009B2803" w:rsidP="002145C9">
            <w:pPr>
              <w:pStyle w:val="cuatexto"/>
            </w:pPr>
          </w:p>
        </w:tc>
        <w:tc>
          <w:tcPr>
            <w:tcW w:w="2083" w:type="dxa"/>
            <w:tcBorders>
              <w:top w:val="single" w:sz="2" w:space="0" w:color="auto"/>
            </w:tcBorders>
            <w:shd w:val="clear" w:color="auto" w:fill="auto"/>
            <w:noWrap/>
            <w:vAlign w:val="bottom"/>
            <w:hideMark/>
          </w:tcPr>
          <w:p w14:paraId="46D1830A" w14:textId="09F17144" w:rsidR="009B2803" w:rsidRPr="000B3025" w:rsidRDefault="009B2803" w:rsidP="002145C9">
            <w:pPr>
              <w:pStyle w:val="cuatexto"/>
            </w:pPr>
            <w:proofErr w:type="spellStart"/>
            <w:r>
              <w:t>Fac</w:t>
            </w:r>
            <w:proofErr w:type="spellEnd"/>
            <w:r>
              <w:t>. p</w:t>
            </w:r>
            <w:r w:rsidRPr="000B3025">
              <w:t>ediatría</w:t>
            </w:r>
          </w:p>
        </w:tc>
        <w:tc>
          <w:tcPr>
            <w:tcW w:w="672" w:type="dxa"/>
            <w:tcBorders>
              <w:top w:val="single" w:sz="2" w:space="0" w:color="auto"/>
            </w:tcBorders>
            <w:shd w:val="clear" w:color="auto" w:fill="auto"/>
            <w:noWrap/>
            <w:vAlign w:val="bottom"/>
            <w:hideMark/>
          </w:tcPr>
          <w:p w14:paraId="6E9CEE4C" w14:textId="77777777" w:rsidR="009B2803" w:rsidRPr="000B3025" w:rsidRDefault="009B2803" w:rsidP="002145C9">
            <w:pPr>
              <w:pStyle w:val="cuatexto"/>
              <w:jc w:val="right"/>
            </w:pPr>
            <w:r w:rsidRPr="000B3025">
              <w:t>1.338</w:t>
            </w:r>
          </w:p>
        </w:tc>
        <w:tc>
          <w:tcPr>
            <w:tcW w:w="673" w:type="dxa"/>
            <w:tcBorders>
              <w:top w:val="single" w:sz="2" w:space="0" w:color="auto"/>
            </w:tcBorders>
            <w:shd w:val="clear" w:color="auto" w:fill="auto"/>
            <w:noWrap/>
            <w:vAlign w:val="bottom"/>
            <w:hideMark/>
          </w:tcPr>
          <w:p w14:paraId="156EC762" w14:textId="77777777" w:rsidR="009B2803" w:rsidRPr="000B3025" w:rsidRDefault="009B2803" w:rsidP="002145C9">
            <w:pPr>
              <w:pStyle w:val="cuatexto"/>
              <w:jc w:val="right"/>
            </w:pPr>
            <w:r w:rsidRPr="000B3025">
              <w:t>1.298</w:t>
            </w:r>
          </w:p>
        </w:tc>
        <w:tc>
          <w:tcPr>
            <w:tcW w:w="672" w:type="dxa"/>
            <w:tcBorders>
              <w:top w:val="single" w:sz="2" w:space="0" w:color="auto"/>
            </w:tcBorders>
            <w:shd w:val="clear" w:color="auto" w:fill="auto"/>
            <w:noWrap/>
            <w:vAlign w:val="bottom"/>
            <w:hideMark/>
          </w:tcPr>
          <w:p w14:paraId="55E3B21F" w14:textId="77777777" w:rsidR="009B2803" w:rsidRPr="000B3025" w:rsidRDefault="009B2803" w:rsidP="002145C9">
            <w:pPr>
              <w:pStyle w:val="cuatexto"/>
              <w:jc w:val="right"/>
            </w:pPr>
            <w:r w:rsidRPr="000B3025">
              <w:t>1.296</w:t>
            </w:r>
          </w:p>
        </w:tc>
        <w:tc>
          <w:tcPr>
            <w:tcW w:w="673" w:type="dxa"/>
            <w:tcBorders>
              <w:top w:val="single" w:sz="2" w:space="0" w:color="auto"/>
            </w:tcBorders>
            <w:shd w:val="clear" w:color="auto" w:fill="auto"/>
            <w:noWrap/>
            <w:vAlign w:val="bottom"/>
            <w:hideMark/>
          </w:tcPr>
          <w:p w14:paraId="1B353FF5" w14:textId="77777777" w:rsidR="009B2803" w:rsidRPr="000B3025" w:rsidRDefault="009B2803" w:rsidP="002145C9">
            <w:pPr>
              <w:pStyle w:val="cuatexto"/>
              <w:jc w:val="right"/>
            </w:pPr>
            <w:r w:rsidRPr="000B3025">
              <w:t>1.318</w:t>
            </w:r>
          </w:p>
        </w:tc>
        <w:tc>
          <w:tcPr>
            <w:tcW w:w="672" w:type="dxa"/>
            <w:tcBorders>
              <w:top w:val="single" w:sz="2" w:space="0" w:color="auto"/>
            </w:tcBorders>
            <w:shd w:val="clear" w:color="auto" w:fill="auto"/>
            <w:noWrap/>
            <w:vAlign w:val="bottom"/>
            <w:hideMark/>
          </w:tcPr>
          <w:p w14:paraId="64E354AC" w14:textId="77777777" w:rsidR="009B2803" w:rsidRPr="000B3025" w:rsidRDefault="009B2803" w:rsidP="002145C9">
            <w:pPr>
              <w:pStyle w:val="cuatexto"/>
              <w:jc w:val="right"/>
            </w:pPr>
            <w:r w:rsidRPr="000B3025">
              <w:t>1.332</w:t>
            </w:r>
          </w:p>
        </w:tc>
        <w:tc>
          <w:tcPr>
            <w:tcW w:w="673" w:type="dxa"/>
            <w:tcBorders>
              <w:top w:val="single" w:sz="2" w:space="0" w:color="auto"/>
            </w:tcBorders>
            <w:shd w:val="clear" w:color="auto" w:fill="auto"/>
            <w:noWrap/>
            <w:vAlign w:val="bottom"/>
            <w:hideMark/>
          </w:tcPr>
          <w:p w14:paraId="00342CF2" w14:textId="77777777" w:rsidR="009B2803" w:rsidRPr="000B3025" w:rsidRDefault="009B2803" w:rsidP="002145C9">
            <w:pPr>
              <w:pStyle w:val="cuatexto"/>
              <w:jc w:val="right"/>
            </w:pPr>
            <w:r w:rsidRPr="000B3025">
              <w:t>1.322</w:t>
            </w:r>
          </w:p>
        </w:tc>
      </w:tr>
      <w:tr w:rsidR="009B2803" w:rsidRPr="000B3025" w14:paraId="3E9BA6E6" w14:textId="77777777" w:rsidTr="00CB21D8">
        <w:trPr>
          <w:trHeight w:val="198"/>
        </w:trPr>
        <w:tc>
          <w:tcPr>
            <w:tcW w:w="2595" w:type="dxa"/>
            <w:vMerge w:val="restart"/>
            <w:shd w:val="clear" w:color="auto" w:fill="auto"/>
            <w:noWrap/>
            <w:vAlign w:val="center"/>
            <w:hideMark/>
          </w:tcPr>
          <w:p w14:paraId="4024EA78" w14:textId="1341AC91" w:rsidR="009B2803" w:rsidRPr="00F40857" w:rsidRDefault="009B2803" w:rsidP="002145C9">
            <w:pPr>
              <w:pStyle w:val="cuatexto"/>
            </w:pPr>
            <w:r w:rsidRPr="00F40857">
              <w:t>Huarte</w:t>
            </w:r>
          </w:p>
        </w:tc>
        <w:tc>
          <w:tcPr>
            <w:tcW w:w="2083" w:type="dxa"/>
            <w:tcBorders>
              <w:bottom w:val="single" w:sz="2" w:space="0" w:color="auto"/>
            </w:tcBorders>
            <w:shd w:val="clear" w:color="auto" w:fill="auto"/>
            <w:noWrap/>
            <w:vAlign w:val="bottom"/>
            <w:hideMark/>
          </w:tcPr>
          <w:p w14:paraId="6343DEEC" w14:textId="0E92E186" w:rsidR="009B2803" w:rsidRPr="000B3025" w:rsidRDefault="009B2803" w:rsidP="002145C9">
            <w:pPr>
              <w:pStyle w:val="cuatexto"/>
            </w:pPr>
            <w:r>
              <w:t>Pers. e</w:t>
            </w:r>
            <w:r w:rsidRPr="000B3025">
              <w:t>nfermería</w:t>
            </w:r>
          </w:p>
        </w:tc>
        <w:tc>
          <w:tcPr>
            <w:tcW w:w="672" w:type="dxa"/>
            <w:tcBorders>
              <w:bottom w:val="single" w:sz="2" w:space="0" w:color="auto"/>
            </w:tcBorders>
            <w:shd w:val="clear" w:color="auto" w:fill="auto"/>
            <w:noWrap/>
            <w:vAlign w:val="bottom"/>
            <w:hideMark/>
          </w:tcPr>
          <w:p w14:paraId="3DCC0210" w14:textId="77777777" w:rsidR="009B2803" w:rsidRPr="000B3025" w:rsidRDefault="009B2803" w:rsidP="002145C9">
            <w:pPr>
              <w:pStyle w:val="cuatexto"/>
              <w:jc w:val="right"/>
            </w:pPr>
            <w:r w:rsidRPr="000B3025">
              <w:t>1.325</w:t>
            </w:r>
          </w:p>
        </w:tc>
        <w:tc>
          <w:tcPr>
            <w:tcW w:w="673" w:type="dxa"/>
            <w:tcBorders>
              <w:bottom w:val="single" w:sz="2" w:space="0" w:color="auto"/>
            </w:tcBorders>
            <w:shd w:val="clear" w:color="auto" w:fill="auto"/>
            <w:noWrap/>
            <w:vAlign w:val="bottom"/>
            <w:hideMark/>
          </w:tcPr>
          <w:p w14:paraId="56780317" w14:textId="77777777" w:rsidR="009B2803" w:rsidRPr="000B3025" w:rsidRDefault="009B2803" w:rsidP="002145C9">
            <w:pPr>
              <w:pStyle w:val="cuatexto"/>
              <w:jc w:val="right"/>
            </w:pPr>
            <w:r w:rsidRPr="000B3025">
              <w:t>1.309</w:t>
            </w:r>
          </w:p>
        </w:tc>
        <w:tc>
          <w:tcPr>
            <w:tcW w:w="672" w:type="dxa"/>
            <w:tcBorders>
              <w:bottom w:val="single" w:sz="2" w:space="0" w:color="auto"/>
            </w:tcBorders>
            <w:shd w:val="clear" w:color="auto" w:fill="auto"/>
            <w:noWrap/>
            <w:vAlign w:val="bottom"/>
            <w:hideMark/>
          </w:tcPr>
          <w:p w14:paraId="551B7D0B" w14:textId="77777777" w:rsidR="009B2803" w:rsidRPr="000B3025" w:rsidRDefault="009B2803" w:rsidP="002145C9">
            <w:pPr>
              <w:pStyle w:val="cuatexto"/>
              <w:jc w:val="right"/>
            </w:pPr>
            <w:r w:rsidRPr="000B3025">
              <w:t>1.343</w:t>
            </w:r>
          </w:p>
        </w:tc>
        <w:tc>
          <w:tcPr>
            <w:tcW w:w="673" w:type="dxa"/>
            <w:tcBorders>
              <w:bottom w:val="single" w:sz="2" w:space="0" w:color="auto"/>
            </w:tcBorders>
            <w:shd w:val="clear" w:color="auto" w:fill="auto"/>
            <w:noWrap/>
            <w:vAlign w:val="bottom"/>
            <w:hideMark/>
          </w:tcPr>
          <w:p w14:paraId="1A98FA39" w14:textId="77777777" w:rsidR="009B2803" w:rsidRPr="000B3025" w:rsidRDefault="009B2803" w:rsidP="002145C9">
            <w:pPr>
              <w:pStyle w:val="cuatexto"/>
              <w:jc w:val="right"/>
            </w:pPr>
            <w:r w:rsidRPr="000B3025">
              <w:t>1.365</w:t>
            </w:r>
          </w:p>
        </w:tc>
        <w:tc>
          <w:tcPr>
            <w:tcW w:w="672" w:type="dxa"/>
            <w:tcBorders>
              <w:bottom w:val="single" w:sz="2" w:space="0" w:color="auto"/>
            </w:tcBorders>
            <w:shd w:val="clear" w:color="auto" w:fill="auto"/>
            <w:noWrap/>
            <w:vAlign w:val="bottom"/>
            <w:hideMark/>
          </w:tcPr>
          <w:p w14:paraId="79C40D68" w14:textId="77777777" w:rsidR="009B2803" w:rsidRPr="000B3025" w:rsidRDefault="009B2803" w:rsidP="002145C9">
            <w:pPr>
              <w:pStyle w:val="cuatexto"/>
              <w:jc w:val="right"/>
            </w:pPr>
            <w:r w:rsidRPr="000B3025">
              <w:t>1.385</w:t>
            </w:r>
          </w:p>
        </w:tc>
        <w:tc>
          <w:tcPr>
            <w:tcW w:w="673" w:type="dxa"/>
            <w:tcBorders>
              <w:bottom w:val="single" w:sz="2" w:space="0" w:color="auto"/>
            </w:tcBorders>
            <w:shd w:val="clear" w:color="auto" w:fill="auto"/>
            <w:noWrap/>
            <w:vAlign w:val="bottom"/>
            <w:hideMark/>
          </w:tcPr>
          <w:p w14:paraId="71435187" w14:textId="77777777" w:rsidR="009B2803" w:rsidRPr="000B3025" w:rsidRDefault="009B2803" w:rsidP="002145C9">
            <w:pPr>
              <w:pStyle w:val="cuatexto"/>
              <w:jc w:val="right"/>
            </w:pPr>
            <w:r w:rsidRPr="000B3025">
              <w:t>1.380</w:t>
            </w:r>
          </w:p>
        </w:tc>
      </w:tr>
      <w:tr w:rsidR="009B2803" w:rsidRPr="000B3025" w14:paraId="2EB9B162" w14:textId="77777777" w:rsidTr="00CB21D8">
        <w:trPr>
          <w:trHeight w:val="198"/>
        </w:trPr>
        <w:tc>
          <w:tcPr>
            <w:tcW w:w="2595" w:type="dxa"/>
            <w:vMerge/>
            <w:shd w:val="clear" w:color="auto" w:fill="auto"/>
            <w:noWrap/>
            <w:vAlign w:val="center"/>
            <w:hideMark/>
          </w:tcPr>
          <w:p w14:paraId="745E8CF5" w14:textId="77777777" w:rsidR="009B2803" w:rsidRPr="00F40857" w:rsidRDefault="009B2803" w:rsidP="002145C9">
            <w:pPr>
              <w:pStyle w:val="cuatexto"/>
            </w:pPr>
          </w:p>
        </w:tc>
        <w:tc>
          <w:tcPr>
            <w:tcW w:w="2083" w:type="dxa"/>
            <w:tcBorders>
              <w:top w:val="single" w:sz="2" w:space="0" w:color="auto"/>
              <w:bottom w:val="single" w:sz="2" w:space="0" w:color="auto"/>
            </w:tcBorders>
            <w:shd w:val="clear" w:color="auto" w:fill="auto"/>
            <w:noWrap/>
            <w:vAlign w:val="bottom"/>
            <w:hideMark/>
          </w:tcPr>
          <w:p w14:paraId="6A52972D" w14:textId="33E27E6A" w:rsidR="009B2803" w:rsidRPr="000B3025" w:rsidRDefault="009B2803" w:rsidP="002145C9">
            <w:pPr>
              <w:pStyle w:val="cuatexto"/>
            </w:pPr>
            <w:proofErr w:type="spellStart"/>
            <w:r>
              <w:t>Fac</w:t>
            </w:r>
            <w:proofErr w:type="spellEnd"/>
            <w:r>
              <w:t>. medicina familiar</w:t>
            </w:r>
          </w:p>
        </w:tc>
        <w:tc>
          <w:tcPr>
            <w:tcW w:w="672" w:type="dxa"/>
            <w:tcBorders>
              <w:top w:val="single" w:sz="2" w:space="0" w:color="auto"/>
              <w:bottom w:val="single" w:sz="2" w:space="0" w:color="auto"/>
            </w:tcBorders>
            <w:shd w:val="clear" w:color="auto" w:fill="auto"/>
            <w:noWrap/>
            <w:vAlign w:val="bottom"/>
            <w:hideMark/>
          </w:tcPr>
          <w:p w14:paraId="7D7E8311" w14:textId="77777777" w:rsidR="009B2803" w:rsidRPr="000B3025" w:rsidRDefault="009B2803" w:rsidP="002145C9">
            <w:pPr>
              <w:pStyle w:val="cuatexto"/>
              <w:jc w:val="right"/>
            </w:pPr>
            <w:r w:rsidRPr="000B3025">
              <w:t>1.446</w:t>
            </w:r>
          </w:p>
        </w:tc>
        <w:tc>
          <w:tcPr>
            <w:tcW w:w="673" w:type="dxa"/>
            <w:tcBorders>
              <w:top w:val="single" w:sz="2" w:space="0" w:color="auto"/>
              <w:bottom w:val="single" w:sz="2" w:space="0" w:color="auto"/>
            </w:tcBorders>
            <w:shd w:val="clear" w:color="auto" w:fill="auto"/>
            <w:noWrap/>
            <w:vAlign w:val="bottom"/>
            <w:hideMark/>
          </w:tcPr>
          <w:p w14:paraId="79772EB0" w14:textId="77777777" w:rsidR="009B2803" w:rsidRPr="000B3025" w:rsidRDefault="009B2803" w:rsidP="002145C9">
            <w:pPr>
              <w:pStyle w:val="cuatexto"/>
              <w:jc w:val="right"/>
            </w:pPr>
            <w:r w:rsidRPr="000B3025">
              <w:t>1.416</w:t>
            </w:r>
          </w:p>
        </w:tc>
        <w:tc>
          <w:tcPr>
            <w:tcW w:w="672" w:type="dxa"/>
            <w:tcBorders>
              <w:top w:val="single" w:sz="2" w:space="0" w:color="auto"/>
              <w:bottom w:val="single" w:sz="2" w:space="0" w:color="auto"/>
            </w:tcBorders>
            <w:shd w:val="clear" w:color="auto" w:fill="auto"/>
            <w:noWrap/>
            <w:vAlign w:val="bottom"/>
            <w:hideMark/>
          </w:tcPr>
          <w:p w14:paraId="6C471E88" w14:textId="77777777" w:rsidR="009B2803" w:rsidRPr="000B3025" w:rsidRDefault="009B2803" w:rsidP="002145C9">
            <w:pPr>
              <w:pStyle w:val="cuatexto"/>
              <w:jc w:val="right"/>
            </w:pPr>
            <w:r w:rsidRPr="000B3025">
              <w:t>1.480</w:t>
            </w:r>
          </w:p>
        </w:tc>
        <w:tc>
          <w:tcPr>
            <w:tcW w:w="673" w:type="dxa"/>
            <w:tcBorders>
              <w:top w:val="single" w:sz="2" w:space="0" w:color="auto"/>
              <w:bottom w:val="single" w:sz="2" w:space="0" w:color="auto"/>
            </w:tcBorders>
            <w:shd w:val="clear" w:color="auto" w:fill="auto"/>
            <w:noWrap/>
            <w:vAlign w:val="bottom"/>
            <w:hideMark/>
          </w:tcPr>
          <w:p w14:paraId="7F6B2656" w14:textId="77777777" w:rsidR="009B2803" w:rsidRPr="000B3025" w:rsidRDefault="009B2803" w:rsidP="002145C9">
            <w:pPr>
              <w:pStyle w:val="cuatexto"/>
              <w:jc w:val="right"/>
            </w:pPr>
            <w:r w:rsidRPr="000B3025">
              <w:t>1.517</w:t>
            </w:r>
          </w:p>
        </w:tc>
        <w:tc>
          <w:tcPr>
            <w:tcW w:w="672" w:type="dxa"/>
            <w:tcBorders>
              <w:top w:val="single" w:sz="2" w:space="0" w:color="auto"/>
              <w:bottom w:val="single" w:sz="2" w:space="0" w:color="auto"/>
            </w:tcBorders>
            <w:shd w:val="clear" w:color="auto" w:fill="auto"/>
            <w:noWrap/>
            <w:vAlign w:val="bottom"/>
            <w:hideMark/>
          </w:tcPr>
          <w:p w14:paraId="4CAAB6D7" w14:textId="77777777" w:rsidR="009B2803" w:rsidRPr="000B3025" w:rsidRDefault="009B2803" w:rsidP="002145C9">
            <w:pPr>
              <w:pStyle w:val="cuatexto"/>
              <w:jc w:val="right"/>
            </w:pPr>
            <w:r w:rsidRPr="000B3025">
              <w:t>1.551</w:t>
            </w:r>
          </w:p>
        </w:tc>
        <w:tc>
          <w:tcPr>
            <w:tcW w:w="673" w:type="dxa"/>
            <w:tcBorders>
              <w:top w:val="single" w:sz="2" w:space="0" w:color="auto"/>
              <w:bottom w:val="single" w:sz="2" w:space="0" w:color="auto"/>
            </w:tcBorders>
            <w:shd w:val="clear" w:color="auto" w:fill="auto"/>
            <w:noWrap/>
            <w:vAlign w:val="bottom"/>
            <w:hideMark/>
          </w:tcPr>
          <w:p w14:paraId="4C352AD9" w14:textId="77777777" w:rsidR="009B2803" w:rsidRPr="000B3025" w:rsidRDefault="009B2803" w:rsidP="002145C9">
            <w:pPr>
              <w:pStyle w:val="cuatexto"/>
              <w:jc w:val="right"/>
            </w:pPr>
            <w:r w:rsidRPr="000B3025">
              <w:t>1.567</w:t>
            </w:r>
          </w:p>
        </w:tc>
      </w:tr>
      <w:tr w:rsidR="009B2803" w:rsidRPr="000B3025" w14:paraId="270306AE" w14:textId="77777777" w:rsidTr="00CB21D8">
        <w:trPr>
          <w:trHeight w:val="198"/>
        </w:trPr>
        <w:tc>
          <w:tcPr>
            <w:tcW w:w="2595" w:type="dxa"/>
            <w:vMerge/>
            <w:shd w:val="clear" w:color="auto" w:fill="auto"/>
            <w:noWrap/>
            <w:vAlign w:val="center"/>
            <w:hideMark/>
          </w:tcPr>
          <w:p w14:paraId="24D6BB52" w14:textId="77777777" w:rsidR="009B2803" w:rsidRPr="00F40857" w:rsidRDefault="009B2803" w:rsidP="002145C9">
            <w:pPr>
              <w:pStyle w:val="cuatexto"/>
            </w:pPr>
          </w:p>
        </w:tc>
        <w:tc>
          <w:tcPr>
            <w:tcW w:w="2083" w:type="dxa"/>
            <w:tcBorders>
              <w:top w:val="single" w:sz="2" w:space="0" w:color="auto"/>
            </w:tcBorders>
            <w:shd w:val="clear" w:color="auto" w:fill="auto"/>
            <w:noWrap/>
            <w:vAlign w:val="bottom"/>
            <w:hideMark/>
          </w:tcPr>
          <w:p w14:paraId="5CDCED8A" w14:textId="13186CD8" w:rsidR="009B2803" w:rsidRPr="000B3025" w:rsidRDefault="009B2803" w:rsidP="002145C9">
            <w:pPr>
              <w:pStyle w:val="cuatexto"/>
            </w:pPr>
            <w:proofErr w:type="spellStart"/>
            <w:r>
              <w:t>Fac</w:t>
            </w:r>
            <w:proofErr w:type="spellEnd"/>
            <w:r>
              <w:t>. p</w:t>
            </w:r>
            <w:r w:rsidRPr="000B3025">
              <w:t>ediatría</w:t>
            </w:r>
          </w:p>
        </w:tc>
        <w:tc>
          <w:tcPr>
            <w:tcW w:w="672" w:type="dxa"/>
            <w:tcBorders>
              <w:top w:val="single" w:sz="2" w:space="0" w:color="auto"/>
            </w:tcBorders>
            <w:shd w:val="clear" w:color="auto" w:fill="auto"/>
            <w:noWrap/>
            <w:vAlign w:val="bottom"/>
            <w:hideMark/>
          </w:tcPr>
          <w:p w14:paraId="22919C2E" w14:textId="77777777" w:rsidR="009B2803" w:rsidRPr="000B3025" w:rsidRDefault="009B2803" w:rsidP="002145C9">
            <w:pPr>
              <w:pStyle w:val="cuatexto"/>
              <w:jc w:val="right"/>
            </w:pPr>
            <w:r w:rsidRPr="000B3025">
              <w:t>1.002</w:t>
            </w:r>
          </w:p>
        </w:tc>
        <w:tc>
          <w:tcPr>
            <w:tcW w:w="673" w:type="dxa"/>
            <w:tcBorders>
              <w:top w:val="single" w:sz="2" w:space="0" w:color="auto"/>
            </w:tcBorders>
            <w:shd w:val="clear" w:color="auto" w:fill="auto"/>
            <w:noWrap/>
            <w:vAlign w:val="bottom"/>
            <w:hideMark/>
          </w:tcPr>
          <w:p w14:paraId="47214A68" w14:textId="77777777" w:rsidR="009B2803" w:rsidRPr="000B3025" w:rsidRDefault="009B2803" w:rsidP="002145C9">
            <w:pPr>
              <w:pStyle w:val="cuatexto"/>
              <w:jc w:val="right"/>
            </w:pPr>
            <w:r w:rsidRPr="000B3025">
              <w:t>1.026</w:t>
            </w:r>
          </w:p>
        </w:tc>
        <w:tc>
          <w:tcPr>
            <w:tcW w:w="672" w:type="dxa"/>
            <w:tcBorders>
              <w:top w:val="single" w:sz="2" w:space="0" w:color="auto"/>
            </w:tcBorders>
            <w:shd w:val="clear" w:color="auto" w:fill="auto"/>
            <w:noWrap/>
            <w:vAlign w:val="bottom"/>
            <w:hideMark/>
          </w:tcPr>
          <w:p w14:paraId="63304C60" w14:textId="77777777" w:rsidR="009B2803" w:rsidRPr="000B3025" w:rsidRDefault="009B2803" w:rsidP="002145C9">
            <w:pPr>
              <w:pStyle w:val="cuatexto"/>
              <w:jc w:val="right"/>
            </w:pPr>
            <w:r w:rsidRPr="000B3025">
              <w:t>979</w:t>
            </w:r>
          </w:p>
        </w:tc>
        <w:tc>
          <w:tcPr>
            <w:tcW w:w="673" w:type="dxa"/>
            <w:tcBorders>
              <w:top w:val="single" w:sz="2" w:space="0" w:color="auto"/>
            </w:tcBorders>
            <w:shd w:val="clear" w:color="auto" w:fill="auto"/>
            <w:noWrap/>
            <w:vAlign w:val="bottom"/>
            <w:hideMark/>
          </w:tcPr>
          <w:p w14:paraId="4EEEDB7C" w14:textId="77777777" w:rsidR="009B2803" w:rsidRPr="000B3025" w:rsidRDefault="009B2803" w:rsidP="002145C9">
            <w:pPr>
              <w:pStyle w:val="cuatexto"/>
              <w:jc w:val="right"/>
            </w:pPr>
            <w:r w:rsidRPr="000B3025">
              <w:t>959</w:t>
            </w:r>
          </w:p>
        </w:tc>
        <w:tc>
          <w:tcPr>
            <w:tcW w:w="672" w:type="dxa"/>
            <w:tcBorders>
              <w:top w:val="single" w:sz="2" w:space="0" w:color="auto"/>
            </w:tcBorders>
            <w:shd w:val="clear" w:color="auto" w:fill="auto"/>
            <w:noWrap/>
            <w:vAlign w:val="bottom"/>
            <w:hideMark/>
          </w:tcPr>
          <w:p w14:paraId="3C67115E" w14:textId="77777777" w:rsidR="009B2803" w:rsidRPr="000B3025" w:rsidRDefault="009B2803" w:rsidP="002145C9">
            <w:pPr>
              <w:pStyle w:val="cuatexto"/>
              <w:jc w:val="right"/>
            </w:pPr>
            <w:r w:rsidRPr="000B3025">
              <w:t>945</w:t>
            </w:r>
          </w:p>
        </w:tc>
        <w:tc>
          <w:tcPr>
            <w:tcW w:w="673" w:type="dxa"/>
            <w:tcBorders>
              <w:top w:val="single" w:sz="2" w:space="0" w:color="auto"/>
            </w:tcBorders>
            <w:shd w:val="clear" w:color="auto" w:fill="auto"/>
            <w:noWrap/>
            <w:vAlign w:val="bottom"/>
            <w:hideMark/>
          </w:tcPr>
          <w:p w14:paraId="59121D83" w14:textId="77777777" w:rsidR="009B2803" w:rsidRPr="000B3025" w:rsidRDefault="009B2803" w:rsidP="002145C9">
            <w:pPr>
              <w:pStyle w:val="cuatexto"/>
              <w:jc w:val="right"/>
            </w:pPr>
            <w:r w:rsidRPr="000B3025">
              <w:t>880</w:t>
            </w:r>
          </w:p>
        </w:tc>
      </w:tr>
      <w:tr w:rsidR="009B2803" w:rsidRPr="000B3025" w14:paraId="3A34C4A6" w14:textId="77777777" w:rsidTr="00CB21D8">
        <w:trPr>
          <w:trHeight w:val="198"/>
        </w:trPr>
        <w:tc>
          <w:tcPr>
            <w:tcW w:w="2595" w:type="dxa"/>
            <w:vMerge w:val="restart"/>
            <w:shd w:val="clear" w:color="auto" w:fill="auto"/>
            <w:noWrap/>
            <w:vAlign w:val="center"/>
            <w:hideMark/>
          </w:tcPr>
          <w:p w14:paraId="3A23FDC1" w14:textId="02D63BF0" w:rsidR="009B2803" w:rsidRPr="00F40857" w:rsidRDefault="009B2803" w:rsidP="002145C9">
            <w:pPr>
              <w:pStyle w:val="cuatexto"/>
            </w:pPr>
            <w:r w:rsidRPr="00F40857">
              <w:t>Villava</w:t>
            </w:r>
          </w:p>
        </w:tc>
        <w:tc>
          <w:tcPr>
            <w:tcW w:w="2083" w:type="dxa"/>
            <w:tcBorders>
              <w:bottom w:val="single" w:sz="2" w:space="0" w:color="auto"/>
            </w:tcBorders>
            <w:shd w:val="clear" w:color="auto" w:fill="auto"/>
            <w:noWrap/>
            <w:vAlign w:val="bottom"/>
            <w:hideMark/>
          </w:tcPr>
          <w:p w14:paraId="11CAA5F7" w14:textId="2B14671F" w:rsidR="009B2803" w:rsidRPr="000B3025" w:rsidRDefault="009B2803" w:rsidP="002145C9">
            <w:pPr>
              <w:pStyle w:val="cuatexto"/>
            </w:pPr>
            <w:r>
              <w:t>Pers. e</w:t>
            </w:r>
            <w:r w:rsidRPr="000B3025">
              <w:t>nfermería</w:t>
            </w:r>
          </w:p>
        </w:tc>
        <w:tc>
          <w:tcPr>
            <w:tcW w:w="672" w:type="dxa"/>
            <w:tcBorders>
              <w:bottom w:val="single" w:sz="2" w:space="0" w:color="auto"/>
            </w:tcBorders>
            <w:shd w:val="clear" w:color="auto" w:fill="auto"/>
            <w:noWrap/>
            <w:vAlign w:val="bottom"/>
            <w:hideMark/>
          </w:tcPr>
          <w:p w14:paraId="264DA7D5" w14:textId="77777777" w:rsidR="009B2803" w:rsidRPr="000B3025" w:rsidRDefault="009B2803" w:rsidP="002145C9">
            <w:pPr>
              <w:pStyle w:val="cuatexto"/>
              <w:jc w:val="right"/>
            </w:pPr>
            <w:r w:rsidRPr="000B3025">
              <w:t>1.432</w:t>
            </w:r>
          </w:p>
        </w:tc>
        <w:tc>
          <w:tcPr>
            <w:tcW w:w="673" w:type="dxa"/>
            <w:tcBorders>
              <w:bottom w:val="single" w:sz="2" w:space="0" w:color="auto"/>
            </w:tcBorders>
            <w:shd w:val="clear" w:color="auto" w:fill="auto"/>
            <w:noWrap/>
            <w:vAlign w:val="bottom"/>
            <w:hideMark/>
          </w:tcPr>
          <w:p w14:paraId="0C2C6B93" w14:textId="77777777" w:rsidR="009B2803" w:rsidRPr="000B3025" w:rsidRDefault="009B2803" w:rsidP="002145C9">
            <w:pPr>
              <w:pStyle w:val="cuatexto"/>
              <w:jc w:val="right"/>
            </w:pPr>
            <w:r w:rsidRPr="000B3025">
              <w:t>1.433</w:t>
            </w:r>
          </w:p>
        </w:tc>
        <w:tc>
          <w:tcPr>
            <w:tcW w:w="672" w:type="dxa"/>
            <w:tcBorders>
              <w:bottom w:val="single" w:sz="2" w:space="0" w:color="auto"/>
            </w:tcBorders>
            <w:shd w:val="clear" w:color="auto" w:fill="auto"/>
            <w:noWrap/>
            <w:vAlign w:val="bottom"/>
            <w:hideMark/>
          </w:tcPr>
          <w:p w14:paraId="1F27AE09" w14:textId="77777777" w:rsidR="009B2803" w:rsidRPr="000B3025" w:rsidRDefault="009B2803" w:rsidP="002145C9">
            <w:pPr>
              <w:pStyle w:val="cuatexto"/>
              <w:jc w:val="right"/>
            </w:pPr>
            <w:r w:rsidRPr="000B3025">
              <w:t>1.433</w:t>
            </w:r>
          </w:p>
        </w:tc>
        <w:tc>
          <w:tcPr>
            <w:tcW w:w="673" w:type="dxa"/>
            <w:tcBorders>
              <w:bottom w:val="single" w:sz="2" w:space="0" w:color="auto"/>
            </w:tcBorders>
            <w:shd w:val="clear" w:color="auto" w:fill="auto"/>
            <w:noWrap/>
            <w:vAlign w:val="bottom"/>
            <w:hideMark/>
          </w:tcPr>
          <w:p w14:paraId="504C5B9F" w14:textId="77777777" w:rsidR="009B2803" w:rsidRPr="000B3025" w:rsidRDefault="009B2803" w:rsidP="002145C9">
            <w:pPr>
              <w:pStyle w:val="cuatexto"/>
              <w:jc w:val="right"/>
            </w:pPr>
            <w:r w:rsidRPr="000B3025">
              <w:t>1.426</w:t>
            </w:r>
          </w:p>
        </w:tc>
        <w:tc>
          <w:tcPr>
            <w:tcW w:w="672" w:type="dxa"/>
            <w:tcBorders>
              <w:bottom w:val="single" w:sz="2" w:space="0" w:color="auto"/>
            </w:tcBorders>
            <w:shd w:val="clear" w:color="auto" w:fill="auto"/>
            <w:noWrap/>
            <w:vAlign w:val="bottom"/>
            <w:hideMark/>
          </w:tcPr>
          <w:p w14:paraId="1C63C020" w14:textId="77777777" w:rsidR="009B2803" w:rsidRPr="000B3025" w:rsidRDefault="009B2803" w:rsidP="002145C9">
            <w:pPr>
              <w:pStyle w:val="cuatexto"/>
              <w:jc w:val="right"/>
            </w:pPr>
            <w:r w:rsidRPr="000B3025">
              <w:t>1.268</w:t>
            </w:r>
          </w:p>
        </w:tc>
        <w:tc>
          <w:tcPr>
            <w:tcW w:w="673" w:type="dxa"/>
            <w:tcBorders>
              <w:bottom w:val="single" w:sz="2" w:space="0" w:color="auto"/>
            </w:tcBorders>
            <w:shd w:val="clear" w:color="auto" w:fill="auto"/>
            <w:noWrap/>
            <w:vAlign w:val="bottom"/>
            <w:hideMark/>
          </w:tcPr>
          <w:p w14:paraId="39CE4B8A" w14:textId="77777777" w:rsidR="009B2803" w:rsidRPr="000B3025" w:rsidRDefault="009B2803" w:rsidP="002145C9">
            <w:pPr>
              <w:pStyle w:val="cuatexto"/>
              <w:jc w:val="right"/>
            </w:pPr>
            <w:r w:rsidRPr="000B3025">
              <w:t>1.262</w:t>
            </w:r>
          </w:p>
        </w:tc>
      </w:tr>
      <w:tr w:rsidR="009B2803" w:rsidRPr="000B3025" w14:paraId="1FE3ABCC" w14:textId="77777777" w:rsidTr="00CB21D8">
        <w:trPr>
          <w:trHeight w:val="198"/>
        </w:trPr>
        <w:tc>
          <w:tcPr>
            <w:tcW w:w="2595" w:type="dxa"/>
            <w:vMerge/>
            <w:shd w:val="clear" w:color="auto" w:fill="auto"/>
            <w:noWrap/>
            <w:vAlign w:val="center"/>
            <w:hideMark/>
          </w:tcPr>
          <w:p w14:paraId="1568F424" w14:textId="77777777" w:rsidR="009B2803" w:rsidRPr="00F40857" w:rsidRDefault="009B2803" w:rsidP="002145C9">
            <w:pPr>
              <w:pStyle w:val="cuatexto"/>
            </w:pPr>
          </w:p>
        </w:tc>
        <w:tc>
          <w:tcPr>
            <w:tcW w:w="2083" w:type="dxa"/>
            <w:tcBorders>
              <w:top w:val="single" w:sz="2" w:space="0" w:color="auto"/>
              <w:bottom w:val="single" w:sz="2" w:space="0" w:color="auto"/>
            </w:tcBorders>
            <w:shd w:val="clear" w:color="auto" w:fill="auto"/>
            <w:noWrap/>
            <w:vAlign w:val="bottom"/>
            <w:hideMark/>
          </w:tcPr>
          <w:p w14:paraId="766AC8C4" w14:textId="48C4E322" w:rsidR="009B2803" w:rsidRPr="000B3025" w:rsidRDefault="009B2803" w:rsidP="002145C9">
            <w:pPr>
              <w:pStyle w:val="cuatexto"/>
            </w:pPr>
            <w:proofErr w:type="spellStart"/>
            <w:r>
              <w:t>Fac</w:t>
            </w:r>
            <w:proofErr w:type="spellEnd"/>
            <w:r>
              <w:t>. medicina familiar</w:t>
            </w:r>
          </w:p>
        </w:tc>
        <w:tc>
          <w:tcPr>
            <w:tcW w:w="672" w:type="dxa"/>
            <w:tcBorders>
              <w:top w:val="single" w:sz="2" w:space="0" w:color="auto"/>
              <w:bottom w:val="single" w:sz="2" w:space="0" w:color="auto"/>
            </w:tcBorders>
            <w:shd w:val="clear" w:color="auto" w:fill="auto"/>
            <w:noWrap/>
            <w:vAlign w:val="bottom"/>
            <w:hideMark/>
          </w:tcPr>
          <w:p w14:paraId="79A4F02D" w14:textId="77777777" w:rsidR="009B2803" w:rsidRPr="000B3025" w:rsidRDefault="009B2803" w:rsidP="002145C9">
            <w:pPr>
              <w:pStyle w:val="cuatexto"/>
              <w:jc w:val="right"/>
            </w:pPr>
            <w:r w:rsidRPr="000B3025">
              <w:t>1.584</w:t>
            </w:r>
          </w:p>
        </w:tc>
        <w:tc>
          <w:tcPr>
            <w:tcW w:w="673" w:type="dxa"/>
            <w:tcBorders>
              <w:top w:val="single" w:sz="2" w:space="0" w:color="auto"/>
              <w:bottom w:val="single" w:sz="2" w:space="0" w:color="auto"/>
            </w:tcBorders>
            <w:shd w:val="clear" w:color="auto" w:fill="auto"/>
            <w:noWrap/>
            <w:vAlign w:val="bottom"/>
            <w:hideMark/>
          </w:tcPr>
          <w:p w14:paraId="479EDA9E" w14:textId="77777777" w:rsidR="009B2803" w:rsidRPr="000B3025" w:rsidRDefault="009B2803" w:rsidP="002145C9">
            <w:pPr>
              <w:pStyle w:val="cuatexto"/>
              <w:jc w:val="right"/>
            </w:pPr>
            <w:r w:rsidRPr="000B3025">
              <w:t>1.581</w:t>
            </w:r>
          </w:p>
        </w:tc>
        <w:tc>
          <w:tcPr>
            <w:tcW w:w="672" w:type="dxa"/>
            <w:tcBorders>
              <w:top w:val="single" w:sz="2" w:space="0" w:color="auto"/>
              <w:bottom w:val="single" w:sz="2" w:space="0" w:color="auto"/>
            </w:tcBorders>
            <w:shd w:val="clear" w:color="auto" w:fill="auto"/>
            <w:noWrap/>
            <w:vAlign w:val="bottom"/>
            <w:hideMark/>
          </w:tcPr>
          <w:p w14:paraId="3435CB5F" w14:textId="77777777" w:rsidR="009B2803" w:rsidRPr="000B3025" w:rsidRDefault="009B2803" w:rsidP="002145C9">
            <w:pPr>
              <w:pStyle w:val="cuatexto"/>
              <w:jc w:val="right"/>
            </w:pPr>
            <w:r w:rsidRPr="000B3025">
              <w:t>1.591</w:t>
            </w:r>
          </w:p>
        </w:tc>
        <w:tc>
          <w:tcPr>
            <w:tcW w:w="673" w:type="dxa"/>
            <w:tcBorders>
              <w:top w:val="single" w:sz="2" w:space="0" w:color="auto"/>
              <w:bottom w:val="single" w:sz="2" w:space="0" w:color="auto"/>
            </w:tcBorders>
            <w:shd w:val="clear" w:color="auto" w:fill="auto"/>
            <w:noWrap/>
            <w:vAlign w:val="bottom"/>
            <w:hideMark/>
          </w:tcPr>
          <w:p w14:paraId="0EC7CB8A" w14:textId="77777777" w:rsidR="009B2803" w:rsidRPr="000B3025" w:rsidRDefault="009B2803" w:rsidP="002145C9">
            <w:pPr>
              <w:pStyle w:val="cuatexto"/>
              <w:jc w:val="right"/>
            </w:pPr>
            <w:r w:rsidRPr="000B3025">
              <w:t>1.596</w:t>
            </w:r>
          </w:p>
        </w:tc>
        <w:tc>
          <w:tcPr>
            <w:tcW w:w="672" w:type="dxa"/>
            <w:tcBorders>
              <w:top w:val="single" w:sz="2" w:space="0" w:color="auto"/>
              <w:bottom w:val="single" w:sz="2" w:space="0" w:color="auto"/>
            </w:tcBorders>
            <w:shd w:val="clear" w:color="auto" w:fill="auto"/>
            <w:noWrap/>
            <w:vAlign w:val="bottom"/>
            <w:hideMark/>
          </w:tcPr>
          <w:p w14:paraId="21D82050" w14:textId="77777777" w:rsidR="009B2803" w:rsidRPr="000B3025" w:rsidRDefault="009B2803" w:rsidP="002145C9">
            <w:pPr>
              <w:pStyle w:val="cuatexto"/>
              <w:jc w:val="right"/>
            </w:pPr>
            <w:r w:rsidRPr="000B3025">
              <w:t>1.387</w:t>
            </w:r>
          </w:p>
        </w:tc>
        <w:tc>
          <w:tcPr>
            <w:tcW w:w="673" w:type="dxa"/>
            <w:tcBorders>
              <w:top w:val="single" w:sz="2" w:space="0" w:color="auto"/>
              <w:bottom w:val="single" w:sz="2" w:space="0" w:color="auto"/>
            </w:tcBorders>
            <w:shd w:val="clear" w:color="auto" w:fill="auto"/>
            <w:noWrap/>
            <w:vAlign w:val="bottom"/>
            <w:hideMark/>
          </w:tcPr>
          <w:p w14:paraId="7B5C52DC" w14:textId="77777777" w:rsidR="009B2803" w:rsidRPr="000B3025" w:rsidRDefault="009B2803" w:rsidP="002145C9">
            <w:pPr>
              <w:pStyle w:val="cuatexto"/>
              <w:jc w:val="right"/>
            </w:pPr>
            <w:r w:rsidRPr="000B3025">
              <w:t>1.387</w:t>
            </w:r>
          </w:p>
        </w:tc>
      </w:tr>
      <w:tr w:rsidR="009B2803" w:rsidRPr="000B3025" w14:paraId="644C6741" w14:textId="77777777" w:rsidTr="00CB21D8">
        <w:trPr>
          <w:trHeight w:val="198"/>
        </w:trPr>
        <w:tc>
          <w:tcPr>
            <w:tcW w:w="2595" w:type="dxa"/>
            <w:vMerge/>
            <w:shd w:val="clear" w:color="auto" w:fill="auto"/>
            <w:noWrap/>
            <w:vAlign w:val="center"/>
            <w:hideMark/>
          </w:tcPr>
          <w:p w14:paraId="7C427DE8" w14:textId="77777777" w:rsidR="009B2803" w:rsidRPr="00F40857" w:rsidRDefault="009B2803" w:rsidP="002145C9">
            <w:pPr>
              <w:pStyle w:val="cuatexto"/>
            </w:pPr>
          </w:p>
        </w:tc>
        <w:tc>
          <w:tcPr>
            <w:tcW w:w="2083" w:type="dxa"/>
            <w:tcBorders>
              <w:top w:val="single" w:sz="2" w:space="0" w:color="auto"/>
            </w:tcBorders>
            <w:shd w:val="clear" w:color="auto" w:fill="auto"/>
            <w:noWrap/>
            <w:vAlign w:val="bottom"/>
            <w:hideMark/>
          </w:tcPr>
          <w:p w14:paraId="1DE53474" w14:textId="444A6525" w:rsidR="009B2803" w:rsidRPr="000B3025" w:rsidRDefault="009B2803" w:rsidP="002145C9">
            <w:pPr>
              <w:pStyle w:val="cuatexto"/>
            </w:pPr>
            <w:proofErr w:type="spellStart"/>
            <w:r>
              <w:t>Fac</w:t>
            </w:r>
            <w:proofErr w:type="spellEnd"/>
            <w:r>
              <w:t>. p</w:t>
            </w:r>
            <w:r w:rsidRPr="000B3025">
              <w:t>ediatría</w:t>
            </w:r>
          </w:p>
        </w:tc>
        <w:tc>
          <w:tcPr>
            <w:tcW w:w="672" w:type="dxa"/>
            <w:tcBorders>
              <w:top w:val="single" w:sz="2" w:space="0" w:color="auto"/>
            </w:tcBorders>
            <w:shd w:val="clear" w:color="auto" w:fill="auto"/>
            <w:noWrap/>
            <w:vAlign w:val="bottom"/>
            <w:hideMark/>
          </w:tcPr>
          <w:p w14:paraId="7D1A13B0" w14:textId="77777777" w:rsidR="009B2803" w:rsidRPr="000B3025" w:rsidRDefault="009B2803" w:rsidP="002145C9">
            <w:pPr>
              <w:pStyle w:val="cuatexto"/>
              <w:jc w:val="right"/>
            </w:pPr>
            <w:r w:rsidRPr="000B3025">
              <w:t>899</w:t>
            </w:r>
          </w:p>
        </w:tc>
        <w:tc>
          <w:tcPr>
            <w:tcW w:w="673" w:type="dxa"/>
            <w:tcBorders>
              <w:top w:val="single" w:sz="2" w:space="0" w:color="auto"/>
            </w:tcBorders>
            <w:shd w:val="clear" w:color="auto" w:fill="auto"/>
            <w:noWrap/>
            <w:vAlign w:val="bottom"/>
            <w:hideMark/>
          </w:tcPr>
          <w:p w14:paraId="6C724710" w14:textId="77777777" w:rsidR="009B2803" w:rsidRPr="000B3025" w:rsidRDefault="009B2803" w:rsidP="002145C9">
            <w:pPr>
              <w:pStyle w:val="cuatexto"/>
              <w:jc w:val="right"/>
            </w:pPr>
            <w:r w:rsidRPr="000B3025">
              <w:t>915</w:t>
            </w:r>
          </w:p>
        </w:tc>
        <w:tc>
          <w:tcPr>
            <w:tcW w:w="672" w:type="dxa"/>
            <w:tcBorders>
              <w:top w:val="single" w:sz="2" w:space="0" w:color="auto"/>
            </w:tcBorders>
            <w:shd w:val="clear" w:color="auto" w:fill="auto"/>
            <w:noWrap/>
            <w:vAlign w:val="bottom"/>
            <w:hideMark/>
          </w:tcPr>
          <w:p w14:paraId="771D2207" w14:textId="77777777" w:rsidR="009B2803" w:rsidRPr="000B3025" w:rsidRDefault="009B2803" w:rsidP="002145C9">
            <w:pPr>
              <w:pStyle w:val="cuatexto"/>
              <w:jc w:val="right"/>
            </w:pPr>
            <w:r w:rsidRPr="000B3025">
              <w:t>878</w:t>
            </w:r>
          </w:p>
        </w:tc>
        <w:tc>
          <w:tcPr>
            <w:tcW w:w="673" w:type="dxa"/>
            <w:tcBorders>
              <w:top w:val="single" w:sz="2" w:space="0" w:color="auto"/>
            </w:tcBorders>
            <w:shd w:val="clear" w:color="auto" w:fill="auto"/>
            <w:noWrap/>
            <w:vAlign w:val="bottom"/>
            <w:hideMark/>
          </w:tcPr>
          <w:p w14:paraId="33AF5211" w14:textId="77777777" w:rsidR="009B2803" w:rsidRPr="000B3025" w:rsidRDefault="009B2803" w:rsidP="002145C9">
            <w:pPr>
              <w:pStyle w:val="cuatexto"/>
              <w:jc w:val="right"/>
            </w:pPr>
            <w:r w:rsidRPr="000B3025">
              <w:t>831</w:t>
            </w:r>
          </w:p>
        </w:tc>
        <w:tc>
          <w:tcPr>
            <w:tcW w:w="672" w:type="dxa"/>
            <w:tcBorders>
              <w:top w:val="single" w:sz="2" w:space="0" w:color="auto"/>
            </w:tcBorders>
            <w:shd w:val="clear" w:color="auto" w:fill="auto"/>
            <w:noWrap/>
            <w:vAlign w:val="bottom"/>
            <w:hideMark/>
          </w:tcPr>
          <w:p w14:paraId="67EC22D3" w14:textId="77777777" w:rsidR="009B2803" w:rsidRPr="000B3025" w:rsidRDefault="009B2803" w:rsidP="002145C9">
            <w:pPr>
              <w:pStyle w:val="cuatexto"/>
              <w:jc w:val="right"/>
            </w:pPr>
            <w:r w:rsidRPr="000B3025">
              <w:t>794</w:t>
            </w:r>
          </w:p>
        </w:tc>
        <w:tc>
          <w:tcPr>
            <w:tcW w:w="673" w:type="dxa"/>
            <w:tcBorders>
              <w:top w:val="single" w:sz="2" w:space="0" w:color="auto"/>
            </w:tcBorders>
            <w:shd w:val="clear" w:color="auto" w:fill="auto"/>
            <w:noWrap/>
            <w:vAlign w:val="bottom"/>
            <w:hideMark/>
          </w:tcPr>
          <w:p w14:paraId="6900F1E2" w14:textId="77777777" w:rsidR="009B2803" w:rsidRPr="000B3025" w:rsidRDefault="009B2803" w:rsidP="002145C9">
            <w:pPr>
              <w:pStyle w:val="cuatexto"/>
              <w:jc w:val="right"/>
            </w:pPr>
            <w:r w:rsidRPr="000B3025">
              <w:t>763</w:t>
            </w:r>
          </w:p>
        </w:tc>
      </w:tr>
      <w:tr w:rsidR="009B2803" w:rsidRPr="000B3025" w14:paraId="6BA7A7E7" w14:textId="77777777" w:rsidTr="00CB21D8">
        <w:trPr>
          <w:trHeight w:val="198"/>
        </w:trPr>
        <w:tc>
          <w:tcPr>
            <w:tcW w:w="2595" w:type="dxa"/>
            <w:vMerge w:val="restart"/>
            <w:shd w:val="clear" w:color="auto" w:fill="auto"/>
            <w:noWrap/>
            <w:vAlign w:val="center"/>
            <w:hideMark/>
          </w:tcPr>
          <w:p w14:paraId="622227FD" w14:textId="1C88CF4F" w:rsidR="009B2803" w:rsidRPr="00F40857" w:rsidRDefault="009B2803" w:rsidP="002145C9">
            <w:pPr>
              <w:pStyle w:val="cuatexto"/>
            </w:pPr>
            <w:r w:rsidRPr="00F40857">
              <w:t>Burlada</w:t>
            </w:r>
          </w:p>
        </w:tc>
        <w:tc>
          <w:tcPr>
            <w:tcW w:w="2083" w:type="dxa"/>
            <w:tcBorders>
              <w:bottom w:val="single" w:sz="2" w:space="0" w:color="auto"/>
            </w:tcBorders>
            <w:shd w:val="clear" w:color="auto" w:fill="auto"/>
            <w:noWrap/>
            <w:vAlign w:val="bottom"/>
            <w:hideMark/>
          </w:tcPr>
          <w:p w14:paraId="53650D05" w14:textId="75171574" w:rsidR="009B2803" w:rsidRPr="000B3025" w:rsidRDefault="009B2803" w:rsidP="002145C9">
            <w:pPr>
              <w:pStyle w:val="cuatexto"/>
            </w:pPr>
            <w:r>
              <w:t>Pers. e</w:t>
            </w:r>
            <w:r w:rsidRPr="000B3025">
              <w:t>nfermería</w:t>
            </w:r>
          </w:p>
        </w:tc>
        <w:tc>
          <w:tcPr>
            <w:tcW w:w="672" w:type="dxa"/>
            <w:tcBorders>
              <w:bottom w:val="single" w:sz="2" w:space="0" w:color="auto"/>
            </w:tcBorders>
            <w:shd w:val="clear" w:color="auto" w:fill="auto"/>
            <w:noWrap/>
            <w:vAlign w:val="bottom"/>
            <w:hideMark/>
          </w:tcPr>
          <w:p w14:paraId="66B1592C" w14:textId="77777777" w:rsidR="009B2803" w:rsidRPr="000B3025" w:rsidRDefault="009B2803" w:rsidP="002145C9">
            <w:pPr>
              <w:pStyle w:val="cuatexto"/>
              <w:jc w:val="right"/>
            </w:pPr>
            <w:r w:rsidRPr="000B3025">
              <w:t>1.457</w:t>
            </w:r>
          </w:p>
        </w:tc>
        <w:tc>
          <w:tcPr>
            <w:tcW w:w="673" w:type="dxa"/>
            <w:tcBorders>
              <w:bottom w:val="single" w:sz="2" w:space="0" w:color="auto"/>
            </w:tcBorders>
            <w:shd w:val="clear" w:color="auto" w:fill="auto"/>
            <w:noWrap/>
            <w:vAlign w:val="bottom"/>
            <w:hideMark/>
          </w:tcPr>
          <w:p w14:paraId="3CB6DD74" w14:textId="77777777" w:rsidR="009B2803" w:rsidRPr="000B3025" w:rsidRDefault="009B2803" w:rsidP="002145C9">
            <w:pPr>
              <w:pStyle w:val="cuatexto"/>
              <w:jc w:val="right"/>
            </w:pPr>
            <w:r w:rsidRPr="000B3025">
              <w:t>1.447</w:t>
            </w:r>
          </w:p>
        </w:tc>
        <w:tc>
          <w:tcPr>
            <w:tcW w:w="672" w:type="dxa"/>
            <w:tcBorders>
              <w:bottom w:val="single" w:sz="2" w:space="0" w:color="auto"/>
            </w:tcBorders>
            <w:shd w:val="clear" w:color="auto" w:fill="auto"/>
            <w:noWrap/>
            <w:vAlign w:val="bottom"/>
            <w:hideMark/>
          </w:tcPr>
          <w:p w14:paraId="4E5A7744" w14:textId="77777777" w:rsidR="009B2803" w:rsidRPr="000B3025" w:rsidRDefault="009B2803" w:rsidP="002145C9">
            <w:pPr>
              <w:pStyle w:val="cuatexto"/>
              <w:jc w:val="right"/>
            </w:pPr>
            <w:r w:rsidRPr="000B3025">
              <w:t>1.441</w:t>
            </w:r>
          </w:p>
        </w:tc>
        <w:tc>
          <w:tcPr>
            <w:tcW w:w="673" w:type="dxa"/>
            <w:tcBorders>
              <w:bottom w:val="single" w:sz="2" w:space="0" w:color="auto"/>
            </w:tcBorders>
            <w:shd w:val="clear" w:color="auto" w:fill="auto"/>
            <w:noWrap/>
            <w:vAlign w:val="bottom"/>
            <w:hideMark/>
          </w:tcPr>
          <w:p w14:paraId="7F9E5A85" w14:textId="77777777" w:rsidR="009B2803" w:rsidRPr="000B3025" w:rsidRDefault="009B2803" w:rsidP="002145C9">
            <w:pPr>
              <w:pStyle w:val="cuatexto"/>
              <w:jc w:val="right"/>
            </w:pPr>
            <w:r w:rsidRPr="000B3025">
              <w:t>1.377</w:t>
            </w:r>
          </w:p>
        </w:tc>
        <w:tc>
          <w:tcPr>
            <w:tcW w:w="672" w:type="dxa"/>
            <w:tcBorders>
              <w:bottom w:val="single" w:sz="2" w:space="0" w:color="auto"/>
            </w:tcBorders>
            <w:shd w:val="clear" w:color="auto" w:fill="auto"/>
            <w:noWrap/>
            <w:vAlign w:val="bottom"/>
            <w:hideMark/>
          </w:tcPr>
          <w:p w14:paraId="790392F4" w14:textId="77777777" w:rsidR="009B2803" w:rsidRPr="000B3025" w:rsidRDefault="009B2803" w:rsidP="002145C9">
            <w:pPr>
              <w:pStyle w:val="cuatexto"/>
              <w:jc w:val="right"/>
            </w:pPr>
            <w:r w:rsidRPr="000B3025">
              <w:t>1.377</w:t>
            </w:r>
          </w:p>
        </w:tc>
        <w:tc>
          <w:tcPr>
            <w:tcW w:w="673" w:type="dxa"/>
            <w:tcBorders>
              <w:bottom w:val="single" w:sz="2" w:space="0" w:color="auto"/>
            </w:tcBorders>
            <w:shd w:val="clear" w:color="auto" w:fill="auto"/>
            <w:noWrap/>
            <w:vAlign w:val="bottom"/>
            <w:hideMark/>
          </w:tcPr>
          <w:p w14:paraId="1929978C" w14:textId="77777777" w:rsidR="009B2803" w:rsidRPr="000B3025" w:rsidRDefault="009B2803" w:rsidP="002145C9">
            <w:pPr>
              <w:pStyle w:val="cuatexto"/>
              <w:jc w:val="right"/>
            </w:pPr>
            <w:r w:rsidRPr="000B3025">
              <w:t>1.383</w:t>
            </w:r>
          </w:p>
        </w:tc>
      </w:tr>
      <w:tr w:rsidR="009B2803" w:rsidRPr="000B3025" w14:paraId="12E3354C" w14:textId="77777777" w:rsidTr="00CB21D8">
        <w:trPr>
          <w:trHeight w:val="198"/>
        </w:trPr>
        <w:tc>
          <w:tcPr>
            <w:tcW w:w="2595" w:type="dxa"/>
            <w:vMerge/>
            <w:shd w:val="clear" w:color="auto" w:fill="auto"/>
            <w:noWrap/>
            <w:vAlign w:val="center"/>
            <w:hideMark/>
          </w:tcPr>
          <w:p w14:paraId="19E14527" w14:textId="77777777" w:rsidR="009B2803" w:rsidRPr="00F40857" w:rsidRDefault="009B2803" w:rsidP="002145C9">
            <w:pPr>
              <w:pStyle w:val="cuatexto"/>
            </w:pPr>
          </w:p>
        </w:tc>
        <w:tc>
          <w:tcPr>
            <w:tcW w:w="2083" w:type="dxa"/>
            <w:tcBorders>
              <w:top w:val="single" w:sz="2" w:space="0" w:color="auto"/>
              <w:bottom w:val="single" w:sz="2" w:space="0" w:color="auto"/>
            </w:tcBorders>
            <w:shd w:val="clear" w:color="auto" w:fill="auto"/>
            <w:noWrap/>
            <w:vAlign w:val="bottom"/>
            <w:hideMark/>
          </w:tcPr>
          <w:p w14:paraId="7226A2EF" w14:textId="119EFB41" w:rsidR="009B2803" w:rsidRPr="000B3025" w:rsidRDefault="009B2803" w:rsidP="002145C9">
            <w:pPr>
              <w:pStyle w:val="cuatexto"/>
            </w:pPr>
            <w:proofErr w:type="spellStart"/>
            <w:r>
              <w:t>Fac</w:t>
            </w:r>
            <w:proofErr w:type="spellEnd"/>
            <w:r>
              <w:t>. medicina familiar</w:t>
            </w:r>
          </w:p>
        </w:tc>
        <w:tc>
          <w:tcPr>
            <w:tcW w:w="672" w:type="dxa"/>
            <w:tcBorders>
              <w:top w:val="single" w:sz="2" w:space="0" w:color="auto"/>
              <w:bottom w:val="single" w:sz="2" w:space="0" w:color="auto"/>
            </w:tcBorders>
            <w:shd w:val="clear" w:color="auto" w:fill="auto"/>
            <w:noWrap/>
            <w:vAlign w:val="bottom"/>
            <w:hideMark/>
          </w:tcPr>
          <w:p w14:paraId="4F45ACC0" w14:textId="77777777" w:rsidR="009B2803" w:rsidRPr="000B3025" w:rsidRDefault="009B2803" w:rsidP="002145C9">
            <w:pPr>
              <w:pStyle w:val="cuatexto"/>
              <w:jc w:val="right"/>
            </w:pPr>
            <w:r w:rsidRPr="000B3025">
              <w:t>1.513</w:t>
            </w:r>
          </w:p>
        </w:tc>
        <w:tc>
          <w:tcPr>
            <w:tcW w:w="673" w:type="dxa"/>
            <w:tcBorders>
              <w:top w:val="single" w:sz="2" w:space="0" w:color="auto"/>
              <w:bottom w:val="single" w:sz="2" w:space="0" w:color="auto"/>
            </w:tcBorders>
            <w:shd w:val="clear" w:color="auto" w:fill="auto"/>
            <w:noWrap/>
            <w:vAlign w:val="bottom"/>
            <w:hideMark/>
          </w:tcPr>
          <w:p w14:paraId="3F011A64" w14:textId="77777777" w:rsidR="009B2803" w:rsidRPr="000B3025" w:rsidRDefault="009B2803" w:rsidP="002145C9">
            <w:pPr>
              <w:pStyle w:val="cuatexto"/>
              <w:jc w:val="right"/>
            </w:pPr>
            <w:r w:rsidRPr="000B3025">
              <w:t>1.500</w:t>
            </w:r>
          </w:p>
        </w:tc>
        <w:tc>
          <w:tcPr>
            <w:tcW w:w="672" w:type="dxa"/>
            <w:tcBorders>
              <w:top w:val="single" w:sz="2" w:space="0" w:color="auto"/>
              <w:bottom w:val="single" w:sz="2" w:space="0" w:color="auto"/>
            </w:tcBorders>
            <w:shd w:val="clear" w:color="auto" w:fill="auto"/>
            <w:noWrap/>
            <w:vAlign w:val="bottom"/>
            <w:hideMark/>
          </w:tcPr>
          <w:p w14:paraId="285E4399" w14:textId="77777777" w:rsidR="009B2803" w:rsidRPr="000B3025" w:rsidRDefault="009B2803" w:rsidP="002145C9">
            <w:pPr>
              <w:pStyle w:val="cuatexto"/>
              <w:jc w:val="right"/>
            </w:pPr>
            <w:r w:rsidRPr="000B3025">
              <w:t>1.503</w:t>
            </w:r>
          </w:p>
        </w:tc>
        <w:tc>
          <w:tcPr>
            <w:tcW w:w="673" w:type="dxa"/>
            <w:tcBorders>
              <w:top w:val="single" w:sz="2" w:space="0" w:color="auto"/>
              <w:bottom w:val="single" w:sz="2" w:space="0" w:color="auto"/>
            </w:tcBorders>
            <w:shd w:val="clear" w:color="auto" w:fill="auto"/>
            <w:noWrap/>
            <w:vAlign w:val="bottom"/>
            <w:hideMark/>
          </w:tcPr>
          <w:p w14:paraId="4354132F" w14:textId="77777777" w:rsidR="009B2803" w:rsidRPr="000B3025" w:rsidRDefault="009B2803" w:rsidP="002145C9">
            <w:pPr>
              <w:pStyle w:val="cuatexto"/>
              <w:jc w:val="right"/>
            </w:pPr>
            <w:r w:rsidRPr="000B3025">
              <w:t>1.501</w:t>
            </w:r>
          </w:p>
        </w:tc>
        <w:tc>
          <w:tcPr>
            <w:tcW w:w="672" w:type="dxa"/>
            <w:tcBorders>
              <w:top w:val="single" w:sz="2" w:space="0" w:color="auto"/>
              <w:bottom w:val="single" w:sz="2" w:space="0" w:color="auto"/>
            </w:tcBorders>
            <w:shd w:val="clear" w:color="auto" w:fill="auto"/>
            <w:noWrap/>
            <w:vAlign w:val="bottom"/>
            <w:hideMark/>
          </w:tcPr>
          <w:p w14:paraId="0B70BA4F" w14:textId="77777777" w:rsidR="009B2803" w:rsidRPr="000B3025" w:rsidRDefault="009B2803" w:rsidP="002145C9">
            <w:pPr>
              <w:pStyle w:val="cuatexto"/>
              <w:jc w:val="right"/>
            </w:pPr>
            <w:r w:rsidRPr="000B3025">
              <w:t>1.507</w:t>
            </w:r>
          </w:p>
        </w:tc>
        <w:tc>
          <w:tcPr>
            <w:tcW w:w="673" w:type="dxa"/>
            <w:tcBorders>
              <w:top w:val="single" w:sz="2" w:space="0" w:color="auto"/>
              <w:bottom w:val="single" w:sz="2" w:space="0" w:color="auto"/>
            </w:tcBorders>
            <w:shd w:val="clear" w:color="auto" w:fill="auto"/>
            <w:noWrap/>
            <w:vAlign w:val="bottom"/>
            <w:hideMark/>
          </w:tcPr>
          <w:p w14:paraId="7EA82011" w14:textId="77777777" w:rsidR="009B2803" w:rsidRPr="000B3025" w:rsidRDefault="009B2803" w:rsidP="002145C9">
            <w:pPr>
              <w:pStyle w:val="cuatexto"/>
              <w:jc w:val="right"/>
            </w:pPr>
            <w:r w:rsidRPr="000B3025">
              <w:t>1.518</w:t>
            </w:r>
          </w:p>
        </w:tc>
      </w:tr>
      <w:tr w:rsidR="009B2803" w:rsidRPr="000B3025" w14:paraId="6F357035" w14:textId="77777777" w:rsidTr="00CB21D8">
        <w:trPr>
          <w:trHeight w:val="198"/>
        </w:trPr>
        <w:tc>
          <w:tcPr>
            <w:tcW w:w="2595" w:type="dxa"/>
            <w:vMerge/>
            <w:shd w:val="clear" w:color="auto" w:fill="auto"/>
            <w:noWrap/>
            <w:vAlign w:val="center"/>
            <w:hideMark/>
          </w:tcPr>
          <w:p w14:paraId="318067AC" w14:textId="77777777" w:rsidR="009B2803" w:rsidRPr="00F40857" w:rsidRDefault="009B2803" w:rsidP="002145C9">
            <w:pPr>
              <w:pStyle w:val="cuatexto"/>
            </w:pPr>
          </w:p>
        </w:tc>
        <w:tc>
          <w:tcPr>
            <w:tcW w:w="2083" w:type="dxa"/>
            <w:tcBorders>
              <w:top w:val="single" w:sz="2" w:space="0" w:color="auto"/>
            </w:tcBorders>
            <w:shd w:val="clear" w:color="auto" w:fill="auto"/>
            <w:noWrap/>
            <w:vAlign w:val="bottom"/>
            <w:hideMark/>
          </w:tcPr>
          <w:p w14:paraId="2615FAC4" w14:textId="1B19A6AF" w:rsidR="009B2803" w:rsidRPr="000B3025" w:rsidRDefault="009B2803" w:rsidP="002145C9">
            <w:pPr>
              <w:pStyle w:val="cuatexto"/>
            </w:pPr>
            <w:proofErr w:type="spellStart"/>
            <w:r>
              <w:t>Fac</w:t>
            </w:r>
            <w:proofErr w:type="spellEnd"/>
            <w:r>
              <w:t>. p</w:t>
            </w:r>
            <w:r w:rsidRPr="000B3025">
              <w:t>ediatría</w:t>
            </w:r>
          </w:p>
        </w:tc>
        <w:tc>
          <w:tcPr>
            <w:tcW w:w="672" w:type="dxa"/>
            <w:tcBorders>
              <w:top w:val="single" w:sz="2" w:space="0" w:color="auto"/>
            </w:tcBorders>
            <w:shd w:val="clear" w:color="auto" w:fill="auto"/>
            <w:noWrap/>
            <w:vAlign w:val="bottom"/>
            <w:hideMark/>
          </w:tcPr>
          <w:p w14:paraId="3441FD68" w14:textId="77777777" w:rsidR="009B2803" w:rsidRPr="000B3025" w:rsidRDefault="009B2803" w:rsidP="002145C9">
            <w:pPr>
              <w:pStyle w:val="cuatexto"/>
              <w:jc w:val="right"/>
            </w:pPr>
            <w:r w:rsidRPr="000B3025">
              <w:t>1.159</w:t>
            </w:r>
          </w:p>
        </w:tc>
        <w:tc>
          <w:tcPr>
            <w:tcW w:w="673" w:type="dxa"/>
            <w:tcBorders>
              <w:top w:val="single" w:sz="2" w:space="0" w:color="auto"/>
            </w:tcBorders>
            <w:shd w:val="clear" w:color="auto" w:fill="auto"/>
            <w:noWrap/>
            <w:vAlign w:val="bottom"/>
            <w:hideMark/>
          </w:tcPr>
          <w:p w14:paraId="62A34E34" w14:textId="77777777" w:rsidR="009B2803" w:rsidRPr="000B3025" w:rsidRDefault="009B2803" w:rsidP="002145C9">
            <w:pPr>
              <w:pStyle w:val="cuatexto"/>
              <w:jc w:val="right"/>
            </w:pPr>
            <w:r w:rsidRPr="000B3025">
              <w:t>1.170</w:t>
            </w:r>
          </w:p>
        </w:tc>
        <w:tc>
          <w:tcPr>
            <w:tcW w:w="672" w:type="dxa"/>
            <w:tcBorders>
              <w:top w:val="single" w:sz="2" w:space="0" w:color="auto"/>
            </w:tcBorders>
            <w:shd w:val="clear" w:color="auto" w:fill="auto"/>
            <w:noWrap/>
            <w:vAlign w:val="bottom"/>
            <w:hideMark/>
          </w:tcPr>
          <w:p w14:paraId="2DFC0F69" w14:textId="77777777" w:rsidR="009B2803" w:rsidRPr="000B3025" w:rsidRDefault="009B2803" w:rsidP="002145C9">
            <w:pPr>
              <w:pStyle w:val="cuatexto"/>
              <w:jc w:val="right"/>
            </w:pPr>
            <w:r w:rsidRPr="000B3025">
              <w:t>1.112</w:t>
            </w:r>
          </w:p>
        </w:tc>
        <w:tc>
          <w:tcPr>
            <w:tcW w:w="673" w:type="dxa"/>
            <w:tcBorders>
              <w:top w:val="single" w:sz="2" w:space="0" w:color="auto"/>
            </w:tcBorders>
            <w:shd w:val="clear" w:color="auto" w:fill="auto"/>
            <w:noWrap/>
            <w:vAlign w:val="bottom"/>
            <w:hideMark/>
          </w:tcPr>
          <w:p w14:paraId="39E805EA" w14:textId="77777777" w:rsidR="009B2803" w:rsidRPr="000B3025" w:rsidRDefault="009B2803" w:rsidP="002145C9">
            <w:pPr>
              <w:pStyle w:val="cuatexto"/>
              <w:jc w:val="right"/>
            </w:pPr>
            <w:r w:rsidRPr="000B3025">
              <w:t>856</w:t>
            </w:r>
          </w:p>
        </w:tc>
        <w:tc>
          <w:tcPr>
            <w:tcW w:w="672" w:type="dxa"/>
            <w:tcBorders>
              <w:top w:val="single" w:sz="2" w:space="0" w:color="auto"/>
            </w:tcBorders>
            <w:shd w:val="clear" w:color="auto" w:fill="auto"/>
            <w:noWrap/>
            <w:vAlign w:val="bottom"/>
            <w:hideMark/>
          </w:tcPr>
          <w:p w14:paraId="1537A286" w14:textId="77777777" w:rsidR="009B2803" w:rsidRPr="000B3025" w:rsidRDefault="009B2803" w:rsidP="002145C9">
            <w:pPr>
              <w:pStyle w:val="cuatexto"/>
              <w:jc w:val="right"/>
            </w:pPr>
            <w:r w:rsidRPr="000B3025">
              <w:t>829</w:t>
            </w:r>
          </w:p>
        </w:tc>
        <w:tc>
          <w:tcPr>
            <w:tcW w:w="673" w:type="dxa"/>
            <w:tcBorders>
              <w:top w:val="single" w:sz="2" w:space="0" w:color="auto"/>
            </w:tcBorders>
            <w:shd w:val="clear" w:color="auto" w:fill="auto"/>
            <w:noWrap/>
            <w:vAlign w:val="bottom"/>
            <w:hideMark/>
          </w:tcPr>
          <w:p w14:paraId="1262B138" w14:textId="77777777" w:rsidR="009B2803" w:rsidRPr="000B3025" w:rsidRDefault="009B2803" w:rsidP="002145C9">
            <w:pPr>
              <w:pStyle w:val="cuatexto"/>
              <w:jc w:val="right"/>
            </w:pPr>
            <w:r w:rsidRPr="000B3025">
              <w:t>815</w:t>
            </w:r>
          </w:p>
        </w:tc>
      </w:tr>
      <w:tr w:rsidR="009B2803" w:rsidRPr="000B3025" w14:paraId="3F48C17A" w14:textId="77777777" w:rsidTr="00CB21D8">
        <w:trPr>
          <w:trHeight w:val="198"/>
        </w:trPr>
        <w:tc>
          <w:tcPr>
            <w:tcW w:w="2595" w:type="dxa"/>
            <w:vMerge w:val="restart"/>
            <w:shd w:val="clear" w:color="auto" w:fill="auto"/>
            <w:noWrap/>
            <w:vAlign w:val="center"/>
            <w:hideMark/>
          </w:tcPr>
          <w:p w14:paraId="701E8A4D" w14:textId="7060FCE6" w:rsidR="009B2803" w:rsidRPr="00F40857" w:rsidRDefault="009B2803" w:rsidP="002145C9">
            <w:pPr>
              <w:pStyle w:val="cuatexto"/>
            </w:pPr>
            <w:r w:rsidRPr="00F40857">
              <w:t>Berriozar</w:t>
            </w:r>
          </w:p>
        </w:tc>
        <w:tc>
          <w:tcPr>
            <w:tcW w:w="2083" w:type="dxa"/>
            <w:tcBorders>
              <w:bottom w:val="single" w:sz="2" w:space="0" w:color="auto"/>
            </w:tcBorders>
            <w:shd w:val="clear" w:color="auto" w:fill="auto"/>
            <w:noWrap/>
            <w:vAlign w:val="bottom"/>
            <w:hideMark/>
          </w:tcPr>
          <w:p w14:paraId="5EAC9F49" w14:textId="421C58A6" w:rsidR="009B2803" w:rsidRPr="000B3025" w:rsidRDefault="009B2803" w:rsidP="002145C9">
            <w:pPr>
              <w:pStyle w:val="cuatexto"/>
            </w:pPr>
            <w:r>
              <w:t>Pers. e</w:t>
            </w:r>
            <w:r w:rsidRPr="000B3025">
              <w:t>nfermería</w:t>
            </w:r>
          </w:p>
        </w:tc>
        <w:tc>
          <w:tcPr>
            <w:tcW w:w="672" w:type="dxa"/>
            <w:tcBorders>
              <w:bottom w:val="single" w:sz="2" w:space="0" w:color="auto"/>
            </w:tcBorders>
            <w:shd w:val="clear" w:color="auto" w:fill="auto"/>
            <w:noWrap/>
            <w:vAlign w:val="bottom"/>
            <w:hideMark/>
          </w:tcPr>
          <w:p w14:paraId="1F67A257" w14:textId="77777777" w:rsidR="009B2803" w:rsidRPr="000B3025" w:rsidRDefault="009B2803" w:rsidP="002145C9">
            <w:pPr>
              <w:pStyle w:val="cuatexto"/>
              <w:jc w:val="right"/>
            </w:pPr>
            <w:r w:rsidRPr="000B3025">
              <w:t>1.275</w:t>
            </w:r>
          </w:p>
        </w:tc>
        <w:tc>
          <w:tcPr>
            <w:tcW w:w="673" w:type="dxa"/>
            <w:tcBorders>
              <w:bottom w:val="single" w:sz="2" w:space="0" w:color="auto"/>
            </w:tcBorders>
            <w:shd w:val="clear" w:color="auto" w:fill="auto"/>
            <w:noWrap/>
            <w:vAlign w:val="bottom"/>
            <w:hideMark/>
          </w:tcPr>
          <w:p w14:paraId="65CBAFE1" w14:textId="77777777" w:rsidR="009B2803" w:rsidRPr="000B3025" w:rsidRDefault="009B2803" w:rsidP="002145C9">
            <w:pPr>
              <w:pStyle w:val="cuatexto"/>
              <w:jc w:val="right"/>
            </w:pPr>
            <w:r w:rsidRPr="000B3025">
              <w:t>1.357</w:t>
            </w:r>
          </w:p>
        </w:tc>
        <w:tc>
          <w:tcPr>
            <w:tcW w:w="672" w:type="dxa"/>
            <w:tcBorders>
              <w:bottom w:val="single" w:sz="2" w:space="0" w:color="auto"/>
            </w:tcBorders>
            <w:shd w:val="clear" w:color="auto" w:fill="auto"/>
            <w:noWrap/>
            <w:vAlign w:val="bottom"/>
            <w:hideMark/>
          </w:tcPr>
          <w:p w14:paraId="5227477E" w14:textId="77777777" w:rsidR="009B2803" w:rsidRPr="000B3025" w:rsidRDefault="009B2803" w:rsidP="002145C9">
            <w:pPr>
              <w:pStyle w:val="cuatexto"/>
              <w:jc w:val="right"/>
            </w:pPr>
            <w:r w:rsidRPr="000B3025">
              <w:t>1.292</w:t>
            </w:r>
          </w:p>
        </w:tc>
        <w:tc>
          <w:tcPr>
            <w:tcW w:w="673" w:type="dxa"/>
            <w:tcBorders>
              <w:bottom w:val="single" w:sz="2" w:space="0" w:color="auto"/>
            </w:tcBorders>
            <w:shd w:val="clear" w:color="auto" w:fill="auto"/>
            <w:noWrap/>
            <w:vAlign w:val="bottom"/>
            <w:hideMark/>
          </w:tcPr>
          <w:p w14:paraId="47EE972C" w14:textId="77777777" w:rsidR="009B2803" w:rsidRPr="000B3025" w:rsidRDefault="009B2803" w:rsidP="002145C9">
            <w:pPr>
              <w:pStyle w:val="cuatexto"/>
              <w:jc w:val="right"/>
            </w:pPr>
            <w:r w:rsidRPr="000B3025">
              <w:t>1.320</w:t>
            </w:r>
          </w:p>
        </w:tc>
        <w:tc>
          <w:tcPr>
            <w:tcW w:w="672" w:type="dxa"/>
            <w:tcBorders>
              <w:bottom w:val="single" w:sz="2" w:space="0" w:color="auto"/>
            </w:tcBorders>
            <w:shd w:val="clear" w:color="auto" w:fill="auto"/>
            <w:noWrap/>
            <w:vAlign w:val="bottom"/>
            <w:hideMark/>
          </w:tcPr>
          <w:p w14:paraId="272A4A21" w14:textId="77777777" w:rsidR="009B2803" w:rsidRPr="000B3025" w:rsidRDefault="009B2803" w:rsidP="002145C9">
            <w:pPr>
              <w:pStyle w:val="cuatexto"/>
              <w:jc w:val="right"/>
            </w:pPr>
            <w:r w:rsidRPr="000B3025">
              <w:t>1.343</w:t>
            </w:r>
          </w:p>
        </w:tc>
        <w:tc>
          <w:tcPr>
            <w:tcW w:w="673" w:type="dxa"/>
            <w:tcBorders>
              <w:bottom w:val="single" w:sz="2" w:space="0" w:color="auto"/>
            </w:tcBorders>
            <w:shd w:val="clear" w:color="auto" w:fill="auto"/>
            <w:noWrap/>
            <w:vAlign w:val="bottom"/>
            <w:hideMark/>
          </w:tcPr>
          <w:p w14:paraId="1C6A90FB" w14:textId="77777777" w:rsidR="009B2803" w:rsidRPr="000B3025" w:rsidRDefault="009B2803" w:rsidP="002145C9">
            <w:pPr>
              <w:pStyle w:val="cuatexto"/>
              <w:jc w:val="right"/>
            </w:pPr>
            <w:r w:rsidRPr="000B3025">
              <w:t>1.330</w:t>
            </w:r>
          </w:p>
        </w:tc>
      </w:tr>
      <w:tr w:rsidR="009B2803" w:rsidRPr="000B3025" w14:paraId="25D87D3D" w14:textId="77777777" w:rsidTr="00CB21D8">
        <w:trPr>
          <w:trHeight w:val="198"/>
        </w:trPr>
        <w:tc>
          <w:tcPr>
            <w:tcW w:w="2595" w:type="dxa"/>
            <w:vMerge/>
            <w:shd w:val="clear" w:color="auto" w:fill="auto"/>
            <w:noWrap/>
            <w:vAlign w:val="center"/>
            <w:hideMark/>
          </w:tcPr>
          <w:p w14:paraId="65334C6B" w14:textId="77777777" w:rsidR="009B2803" w:rsidRPr="00F40857" w:rsidRDefault="009B2803" w:rsidP="002145C9">
            <w:pPr>
              <w:pStyle w:val="cuatexto"/>
            </w:pPr>
          </w:p>
        </w:tc>
        <w:tc>
          <w:tcPr>
            <w:tcW w:w="2083" w:type="dxa"/>
            <w:tcBorders>
              <w:top w:val="single" w:sz="2" w:space="0" w:color="auto"/>
              <w:bottom w:val="single" w:sz="2" w:space="0" w:color="auto"/>
            </w:tcBorders>
            <w:shd w:val="clear" w:color="auto" w:fill="auto"/>
            <w:noWrap/>
            <w:vAlign w:val="bottom"/>
            <w:hideMark/>
          </w:tcPr>
          <w:p w14:paraId="7C07A2AC" w14:textId="5481A04F" w:rsidR="009B2803" w:rsidRPr="000B3025" w:rsidRDefault="009B2803" w:rsidP="002145C9">
            <w:pPr>
              <w:pStyle w:val="cuatexto"/>
            </w:pPr>
            <w:proofErr w:type="spellStart"/>
            <w:r>
              <w:t>Fac</w:t>
            </w:r>
            <w:proofErr w:type="spellEnd"/>
            <w:r>
              <w:t>. medicina familiar</w:t>
            </w:r>
          </w:p>
        </w:tc>
        <w:tc>
          <w:tcPr>
            <w:tcW w:w="672" w:type="dxa"/>
            <w:tcBorders>
              <w:top w:val="single" w:sz="2" w:space="0" w:color="auto"/>
              <w:bottom w:val="single" w:sz="2" w:space="0" w:color="auto"/>
            </w:tcBorders>
            <w:shd w:val="clear" w:color="auto" w:fill="auto"/>
            <w:noWrap/>
            <w:vAlign w:val="bottom"/>
            <w:hideMark/>
          </w:tcPr>
          <w:p w14:paraId="4BF89FB6" w14:textId="77777777" w:rsidR="009B2803" w:rsidRPr="000B3025" w:rsidRDefault="009B2803" w:rsidP="002145C9">
            <w:pPr>
              <w:pStyle w:val="cuatexto"/>
              <w:jc w:val="right"/>
            </w:pPr>
            <w:r w:rsidRPr="000B3025">
              <w:t>1.415</w:t>
            </w:r>
          </w:p>
        </w:tc>
        <w:tc>
          <w:tcPr>
            <w:tcW w:w="673" w:type="dxa"/>
            <w:tcBorders>
              <w:top w:val="single" w:sz="2" w:space="0" w:color="auto"/>
              <w:bottom w:val="single" w:sz="2" w:space="0" w:color="auto"/>
            </w:tcBorders>
            <w:shd w:val="clear" w:color="auto" w:fill="auto"/>
            <w:noWrap/>
            <w:vAlign w:val="bottom"/>
            <w:hideMark/>
          </w:tcPr>
          <w:p w14:paraId="1C13F371" w14:textId="77777777" w:rsidR="009B2803" w:rsidRPr="000B3025" w:rsidRDefault="009B2803" w:rsidP="002145C9">
            <w:pPr>
              <w:pStyle w:val="cuatexto"/>
              <w:jc w:val="right"/>
            </w:pPr>
            <w:r w:rsidRPr="000B3025">
              <w:t>1.548</w:t>
            </w:r>
          </w:p>
        </w:tc>
        <w:tc>
          <w:tcPr>
            <w:tcW w:w="672" w:type="dxa"/>
            <w:tcBorders>
              <w:top w:val="single" w:sz="2" w:space="0" w:color="auto"/>
              <w:bottom w:val="single" w:sz="2" w:space="0" w:color="auto"/>
            </w:tcBorders>
            <w:shd w:val="clear" w:color="auto" w:fill="auto"/>
            <w:noWrap/>
            <w:vAlign w:val="bottom"/>
            <w:hideMark/>
          </w:tcPr>
          <w:p w14:paraId="446F0639" w14:textId="77777777" w:rsidR="009B2803" w:rsidRPr="000B3025" w:rsidRDefault="009B2803" w:rsidP="002145C9">
            <w:pPr>
              <w:pStyle w:val="cuatexto"/>
              <w:jc w:val="right"/>
            </w:pPr>
            <w:r w:rsidRPr="000B3025">
              <w:t>1.446</w:t>
            </w:r>
          </w:p>
        </w:tc>
        <w:tc>
          <w:tcPr>
            <w:tcW w:w="673" w:type="dxa"/>
            <w:tcBorders>
              <w:top w:val="single" w:sz="2" w:space="0" w:color="auto"/>
              <w:bottom w:val="single" w:sz="2" w:space="0" w:color="auto"/>
            </w:tcBorders>
            <w:shd w:val="clear" w:color="auto" w:fill="auto"/>
            <w:noWrap/>
            <w:vAlign w:val="bottom"/>
            <w:hideMark/>
          </w:tcPr>
          <w:p w14:paraId="724EA02E" w14:textId="77777777" w:rsidR="009B2803" w:rsidRPr="000B3025" w:rsidRDefault="009B2803" w:rsidP="002145C9">
            <w:pPr>
              <w:pStyle w:val="cuatexto"/>
              <w:jc w:val="right"/>
            </w:pPr>
            <w:r w:rsidRPr="000B3025">
              <w:t>1.495</w:t>
            </w:r>
          </w:p>
        </w:tc>
        <w:tc>
          <w:tcPr>
            <w:tcW w:w="672" w:type="dxa"/>
            <w:tcBorders>
              <w:top w:val="single" w:sz="2" w:space="0" w:color="auto"/>
              <w:bottom w:val="single" w:sz="2" w:space="0" w:color="auto"/>
            </w:tcBorders>
            <w:shd w:val="clear" w:color="auto" w:fill="auto"/>
            <w:noWrap/>
            <w:vAlign w:val="bottom"/>
            <w:hideMark/>
          </w:tcPr>
          <w:p w14:paraId="4D63FEFE" w14:textId="77777777" w:rsidR="009B2803" w:rsidRPr="000B3025" w:rsidRDefault="009B2803" w:rsidP="002145C9">
            <w:pPr>
              <w:pStyle w:val="cuatexto"/>
              <w:jc w:val="right"/>
            </w:pPr>
            <w:r w:rsidRPr="000B3025">
              <w:t>1.536</w:t>
            </w:r>
          </w:p>
        </w:tc>
        <w:tc>
          <w:tcPr>
            <w:tcW w:w="673" w:type="dxa"/>
            <w:tcBorders>
              <w:top w:val="single" w:sz="2" w:space="0" w:color="auto"/>
              <w:bottom w:val="single" w:sz="2" w:space="0" w:color="auto"/>
            </w:tcBorders>
            <w:shd w:val="clear" w:color="auto" w:fill="auto"/>
            <w:noWrap/>
            <w:vAlign w:val="bottom"/>
            <w:hideMark/>
          </w:tcPr>
          <w:p w14:paraId="103A40E6" w14:textId="77777777" w:rsidR="009B2803" w:rsidRPr="000B3025" w:rsidRDefault="009B2803" w:rsidP="002145C9">
            <w:pPr>
              <w:pStyle w:val="cuatexto"/>
              <w:jc w:val="right"/>
            </w:pPr>
            <w:r w:rsidRPr="000B3025">
              <w:t>1.530</w:t>
            </w:r>
          </w:p>
        </w:tc>
      </w:tr>
      <w:tr w:rsidR="009B2803" w:rsidRPr="000B3025" w14:paraId="59526F1B" w14:textId="77777777" w:rsidTr="00CB21D8">
        <w:trPr>
          <w:trHeight w:val="198"/>
        </w:trPr>
        <w:tc>
          <w:tcPr>
            <w:tcW w:w="2595" w:type="dxa"/>
            <w:vMerge/>
            <w:shd w:val="clear" w:color="auto" w:fill="auto"/>
            <w:noWrap/>
            <w:vAlign w:val="center"/>
            <w:hideMark/>
          </w:tcPr>
          <w:p w14:paraId="7D496426" w14:textId="77777777" w:rsidR="009B2803" w:rsidRPr="00F40857" w:rsidRDefault="009B2803" w:rsidP="002145C9">
            <w:pPr>
              <w:pStyle w:val="cuatexto"/>
            </w:pPr>
          </w:p>
        </w:tc>
        <w:tc>
          <w:tcPr>
            <w:tcW w:w="2083" w:type="dxa"/>
            <w:tcBorders>
              <w:top w:val="single" w:sz="2" w:space="0" w:color="auto"/>
            </w:tcBorders>
            <w:shd w:val="clear" w:color="auto" w:fill="auto"/>
            <w:noWrap/>
            <w:vAlign w:val="bottom"/>
            <w:hideMark/>
          </w:tcPr>
          <w:p w14:paraId="03940197" w14:textId="0BEFE5E5" w:rsidR="009B2803" w:rsidRPr="000B3025" w:rsidRDefault="009B2803" w:rsidP="002145C9">
            <w:pPr>
              <w:pStyle w:val="cuatexto"/>
            </w:pPr>
            <w:proofErr w:type="spellStart"/>
            <w:r>
              <w:t>Fac</w:t>
            </w:r>
            <w:proofErr w:type="spellEnd"/>
            <w:r>
              <w:t>. p</w:t>
            </w:r>
            <w:r w:rsidRPr="000B3025">
              <w:t>ediatría</w:t>
            </w:r>
          </w:p>
        </w:tc>
        <w:tc>
          <w:tcPr>
            <w:tcW w:w="672" w:type="dxa"/>
            <w:tcBorders>
              <w:top w:val="single" w:sz="2" w:space="0" w:color="auto"/>
            </w:tcBorders>
            <w:shd w:val="clear" w:color="auto" w:fill="auto"/>
            <w:noWrap/>
            <w:vAlign w:val="bottom"/>
            <w:hideMark/>
          </w:tcPr>
          <w:p w14:paraId="600DB407" w14:textId="77777777" w:rsidR="009B2803" w:rsidRPr="000B3025" w:rsidRDefault="009B2803" w:rsidP="002145C9">
            <w:pPr>
              <w:pStyle w:val="cuatexto"/>
              <w:jc w:val="right"/>
            </w:pPr>
            <w:r w:rsidRPr="000B3025">
              <w:t>903</w:t>
            </w:r>
          </w:p>
        </w:tc>
        <w:tc>
          <w:tcPr>
            <w:tcW w:w="673" w:type="dxa"/>
            <w:tcBorders>
              <w:top w:val="single" w:sz="2" w:space="0" w:color="auto"/>
            </w:tcBorders>
            <w:shd w:val="clear" w:color="auto" w:fill="auto"/>
            <w:noWrap/>
            <w:vAlign w:val="bottom"/>
            <w:hideMark/>
          </w:tcPr>
          <w:p w14:paraId="08C056E6" w14:textId="77777777" w:rsidR="009B2803" w:rsidRPr="000B3025" w:rsidRDefault="009B2803" w:rsidP="002145C9">
            <w:pPr>
              <w:pStyle w:val="cuatexto"/>
              <w:jc w:val="right"/>
            </w:pPr>
            <w:r w:rsidRPr="000B3025">
              <w:t>912</w:t>
            </w:r>
          </w:p>
        </w:tc>
        <w:tc>
          <w:tcPr>
            <w:tcW w:w="672" w:type="dxa"/>
            <w:tcBorders>
              <w:top w:val="single" w:sz="2" w:space="0" w:color="auto"/>
            </w:tcBorders>
            <w:shd w:val="clear" w:color="auto" w:fill="auto"/>
            <w:noWrap/>
            <w:vAlign w:val="bottom"/>
            <w:hideMark/>
          </w:tcPr>
          <w:p w14:paraId="55D26DAD" w14:textId="77777777" w:rsidR="009B2803" w:rsidRPr="000B3025" w:rsidRDefault="009B2803" w:rsidP="002145C9">
            <w:pPr>
              <w:pStyle w:val="cuatexto"/>
              <w:jc w:val="right"/>
            </w:pPr>
            <w:r w:rsidRPr="000B3025">
              <w:t>882</w:t>
            </w:r>
          </w:p>
        </w:tc>
        <w:tc>
          <w:tcPr>
            <w:tcW w:w="673" w:type="dxa"/>
            <w:tcBorders>
              <w:top w:val="single" w:sz="2" w:space="0" w:color="auto"/>
            </w:tcBorders>
            <w:shd w:val="clear" w:color="auto" w:fill="auto"/>
            <w:noWrap/>
            <w:vAlign w:val="bottom"/>
            <w:hideMark/>
          </w:tcPr>
          <w:p w14:paraId="04C66190" w14:textId="77777777" w:rsidR="009B2803" w:rsidRPr="000B3025" w:rsidRDefault="009B2803" w:rsidP="002145C9">
            <w:pPr>
              <w:pStyle w:val="cuatexto"/>
              <w:jc w:val="right"/>
            </w:pPr>
            <w:r w:rsidRPr="000B3025">
              <w:t>851</w:t>
            </w:r>
          </w:p>
        </w:tc>
        <w:tc>
          <w:tcPr>
            <w:tcW w:w="672" w:type="dxa"/>
            <w:tcBorders>
              <w:top w:val="single" w:sz="2" w:space="0" w:color="auto"/>
            </w:tcBorders>
            <w:shd w:val="clear" w:color="auto" w:fill="auto"/>
            <w:noWrap/>
            <w:vAlign w:val="bottom"/>
            <w:hideMark/>
          </w:tcPr>
          <w:p w14:paraId="49999160" w14:textId="77777777" w:rsidR="009B2803" w:rsidRPr="000B3025" w:rsidRDefault="009B2803" w:rsidP="002145C9">
            <w:pPr>
              <w:pStyle w:val="cuatexto"/>
              <w:jc w:val="right"/>
            </w:pPr>
            <w:r w:rsidRPr="000B3025">
              <w:t>827</w:t>
            </w:r>
          </w:p>
        </w:tc>
        <w:tc>
          <w:tcPr>
            <w:tcW w:w="673" w:type="dxa"/>
            <w:tcBorders>
              <w:top w:val="single" w:sz="2" w:space="0" w:color="auto"/>
            </w:tcBorders>
            <w:shd w:val="clear" w:color="auto" w:fill="auto"/>
            <w:noWrap/>
            <w:vAlign w:val="bottom"/>
            <w:hideMark/>
          </w:tcPr>
          <w:p w14:paraId="236AF554" w14:textId="77777777" w:rsidR="009B2803" w:rsidRPr="000B3025" w:rsidRDefault="009B2803" w:rsidP="002145C9">
            <w:pPr>
              <w:pStyle w:val="cuatexto"/>
              <w:jc w:val="right"/>
            </w:pPr>
            <w:r w:rsidRPr="000B3025">
              <w:t>798</w:t>
            </w:r>
          </w:p>
        </w:tc>
      </w:tr>
      <w:tr w:rsidR="009B2803" w:rsidRPr="000B3025" w14:paraId="3114BFD9" w14:textId="77777777" w:rsidTr="00CB21D8">
        <w:trPr>
          <w:trHeight w:val="198"/>
        </w:trPr>
        <w:tc>
          <w:tcPr>
            <w:tcW w:w="2595" w:type="dxa"/>
            <w:vMerge w:val="restart"/>
            <w:shd w:val="clear" w:color="auto" w:fill="auto"/>
            <w:noWrap/>
            <w:vAlign w:val="center"/>
            <w:hideMark/>
          </w:tcPr>
          <w:p w14:paraId="4A7D459C" w14:textId="5CBAAF78" w:rsidR="009B2803" w:rsidRPr="00F40857" w:rsidRDefault="009B2803" w:rsidP="002145C9">
            <w:pPr>
              <w:pStyle w:val="cuatexto"/>
            </w:pPr>
            <w:proofErr w:type="spellStart"/>
            <w:r w:rsidRPr="00F40857">
              <w:t>Orkoien</w:t>
            </w:r>
            <w:proofErr w:type="spellEnd"/>
          </w:p>
        </w:tc>
        <w:tc>
          <w:tcPr>
            <w:tcW w:w="2083" w:type="dxa"/>
            <w:tcBorders>
              <w:bottom w:val="single" w:sz="2" w:space="0" w:color="auto"/>
            </w:tcBorders>
            <w:shd w:val="clear" w:color="auto" w:fill="auto"/>
            <w:noWrap/>
            <w:vAlign w:val="bottom"/>
            <w:hideMark/>
          </w:tcPr>
          <w:p w14:paraId="42E4539A" w14:textId="0D534AF3" w:rsidR="009B2803" w:rsidRPr="000B3025" w:rsidRDefault="009B2803" w:rsidP="002145C9">
            <w:pPr>
              <w:pStyle w:val="cuatexto"/>
            </w:pPr>
            <w:r>
              <w:t>Pers. e</w:t>
            </w:r>
            <w:r w:rsidRPr="000B3025">
              <w:t>nfermería</w:t>
            </w:r>
          </w:p>
        </w:tc>
        <w:tc>
          <w:tcPr>
            <w:tcW w:w="672" w:type="dxa"/>
            <w:tcBorders>
              <w:bottom w:val="single" w:sz="2" w:space="0" w:color="auto"/>
            </w:tcBorders>
            <w:shd w:val="clear" w:color="auto" w:fill="auto"/>
            <w:noWrap/>
            <w:vAlign w:val="bottom"/>
            <w:hideMark/>
          </w:tcPr>
          <w:p w14:paraId="4C68244B" w14:textId="77777777" w:rsidR="009B2803" w:rsidRPr="000B3025" w:rsidRDefault="009B2803" w:rsidP="002145C9">
            <w:pPr>
              <w:pStyle w:val="cuatexto"/>
              <w:jc w:val="right"/>
            </w:pPr>
            <w:r w:rsidRPr="000B3025">
              <w:t>1.264</w:t>
            </w:r>
          </w:p>
        </w:tc>
        <w:tc>
          <w:tcPr>
            <w:tcW w:w="673" w:type="dxa"/>
            <w:tcBorders>
              <w:bottom w:val="single" w:sz="2" w:space="0" w:color="auto"/>
            </w:tcBorders>
            <w:shd w:val="clear" w:color="auto" w:fill="auto"/>
            <w:noWrap/>
            <w:vAlign w:val="bottom"/>
            <w:hideMark/>
          </w:tcPr>
          <w:p w14:paraId="524539EC" w14:textId="77777777" w:rsidR="009B2803" w:rsidRPr="000B3025" w:rsidRDefault="009B2803" w:rsidP="002145C9">
            <w:pPr>
              <w:pStyle w:val="cuatexto"/>
              <w:jc w:val="right"/>
            </w:pPr>
            <w:r w:rsidRPr="000B3025">
              <w:t>1.238</w:t>
            </w:r>
          </w:p>
        </w:tc>
        <w:tc>
          <w:tcPr>
            <w:tcW w:w="672" w:type="dxa"/>
            <w:tcBorders>
              <w:bottom w:val="single" w:sz="2" w:space="0" w:color="auto"/>
            </w:tcBorders>
            <w:shd w:val="clear" w:color="auto" w:fill="auto"/>
            <w:noWrap/>
            <w:vAlign w:val="bottom"/>
            <w:hideMark/>
          </w:tcPr>
          <w:p w14:paraId="44CBE30F" w14:textId="77777777" w:rsidR="009B2803" w:rsidRPr="000B3025" w:rsidRDefault="009B2803" w:rsidP="002145C9">
            <w:pPr>
              <w:pStyle w:val="cuatexto"/>
              <w:jc w:val="right"/>
            </w:pPr>
            <w:r w:rsidRPr="000B3025">
              <w:t>1.276</w:t>
            </w:r>
          </w:p>
        </w:tc>
        <w:tc>
          <w:tcPr>
            <w:tcW w:w="673" w:type="dxa"/>
            <w:tcBorders>
              <w:bottom w:val="single" w:sz="2" w:space="0" w:color="auto"/>
            </w:tcBorders>
            <w:shd w:val="clear" w:color="auto" w:fill="auto"/>
            <w:noWrap/>
            <w:vAlign w:val="bottom"/>
            <w:hideMark/>
          </w:tcPr>
          <w:p w14:paraId="5CD2857F" w14:textId="77777777" w:rsidR="009B2803" w:rsidRPr="000B3025" w:rsidRDefault="009B2803" w:rsidP="002145C9">
            <w:pPr>
              <w:pStyle w:val="cuatexto"/>
              <w:jc w:val="right"/>
            </w:pPr>
            <w:r w:rsidRPr="000B3025">
              <w:t>1.288</w:t>
            </w:r>
          </w:p>
        </w:tc>
        <w:tc>
          <w:tcPr>
            <w:tcW w:w="672" w:type="dxa"/>
            <w:tcBorders>
              <w:bottom w:val="single" w:sz="2" w:space="0" w:color="auto"/>
            </w:tcBorders>
            <w:shd w:val="clear" w:color="auto" w:fill="auto"/>
            <w:noWrap/>
            <w:vAlign w:val="bottom"/>
            <w:hideMark/>
          </w:tcPr>
          <w:p w14:paraId="13584B2E" w14:textId="77777777" w:rsidR="009B2803" w:rsidRPr="000B3025" w:rsidRDefault="009B2803" w:rsidP="002145C9">
            <w:pPr>
              <w:pStyle w:val="cuatexto"/>
              <w:jc w:val="right"/>
            </w:pPr>
            <w:r w:rsidRPr="000B3025">
              <w:t>1.188</w:t>
            </w:r>
          </w:p>
        </w:tc>
        <w:tc>
          <w:tcPr>
            <w:tcW w:w="673" w:type="dxa"/>
            <w:tcBorders>
              <w:bottom w:val="single" w:sz="2" w:space="0" w:color="auto"/>
            </w:tcBorders>
            <w:shd w:val="clear" w:color="auto" w:fill="auto"/>
            <w:noWrap/>
            <w:vAlign w:val="bottom"/>
            <w:hideMark/>
          </w:tcPr>
          <w:p w14:paraId="3D48E8B8" w14:textId="77777777" w:rsidR="009B2803" w:rsidRPr="000B3025" w:rsidRDefault="009B2803" w:rsidP="002145C9">
            <w:pPr>
              <w:pStyle w:val="cuatexto"/>
              <w:jc w:val="right"/>
            </w:pPr>
            <w:r w:rsidRPr="000B3025">
              <w:t>1.200</w:t>
            </w:r>
          </w:p>
        </w:tc>
      </w:tr>
      <w:tr w:rsidR="009B2803" w:rsidRPr="000B3025" w14:paraId="0D3578F7" w14:textId="77777777" w:rsidTr="00CB21D8">
        <w:trPr>
          <w:trHeight w:val="198"/>
        </w:trPr>
        <w:tc>
          <w:tcPr>
            <w:tcW w:w="2595" w:type="dxa"/>
            <w:vMerge/>
            <w:shd w:val="clear" w:color="auto" w:fill="auto"/>
            <w:noWrap/>
            <w:vAlign w:val="center"/>
            <w:hideMark/>
          </w:tcPr>
          <w:p w14:paraId="0410BBFB" w14:textId="77777777" w:rsidR="009B2803" w:rsidRPr="00F40857" w:rsidRDefault="009B2803" w:rsidP="002145C9">
            <w:pPr>
              <w:pStyle w:val="cuatexto"/>
            </w:pPr>
          </w:p>
        </w:tc>
        <w:tc>
          <w:tcPr>
            <w:tcW w:w="2083" w:type="dxa"/>
            <w:tcBorders>
              <w:top w:val="single" w:sz="2" w:space="0" w:color="auto"/>
              <w:bottom w:val="single" w:sz="2" w:space="0" w:color="auto"/>
            </w:tcBorders>
            <w:shd w:val="clear" w:color="auto" w:fill="auto"/>
            <w:noWrap/>
            <w:vAlign w:val="bottom"/>
            <w:hideMark/>
          </w:tcPr>
          <w:p w14:paraId="11083EFD" w14:textId="4F6F0E10" w:rsidR="009B2803" w:rsidRPr="000B3025" w:rsidRDefault="009B2803" w:rsidP="002145C9">
            <w:pPr>
              <w:pStyle w:val="cuatexto"/>
            </w:pPr>
            <w:proofErr w:type="spellStart"/>
            <w:r>
              <w:t>Fac</w:t>
            </w:r>
            <w:proofErr w:type="spellEnd"/>
            <w:r>
              <w:t>. medicina familiar</w:t>
            </w:r>
          </w:p>
        </w:tc>
        <w:tc>
          <w:tcPr>
            <w:tcW w:w="672" w:type="dxa"/>
            <w:tcBorders>
              <w:top w:val="single" w:sz="2" w:space="0" w:color="auto"/>
              <w:bottom w:val="single" w:sz="2" w:space="0" w:color="auto"/>
            </w:tcBorders>
            <w:shd w:val="clear" w:color="auto" w:fill="auto"/>
            <w:noWrap/>
            <w:vAlign w:val="bottom"/>
            <w:hideMark/>
          </w:tcPr>
          <w:p w14:paraId="0465293C" w14:textId="77777777" w:rsidR="009B2803" w:rsidRPr="000B3025" w:rsidRDefault="009B2803" w:rsidP="002145C9">
            <w:pPr>
              <w:pStyle w:val="cuatexto"/>
              <w:jc w:val="right"/>
            </w:pPr>
            <w:r w:rsidRPr="000B3025">
              <w:t>1.513</w:t>
            </w:r>
          </w:p>
        </w:tc>
        <w:tc>
          <w:tcPr>
            <w:tcW w:w="673" w:type="dxa"/>
            <w:tcBorders>
              <w:top w:val="single" w:sz="2" w:space="0" w:color="auto"/>
              <w:bottom w:val="single" w:sz="2" w:space="0" w:color="auto"/>
            </w:tcBorders>
            <w:shd w:val="clear" w:color="auto" w:fill="auto"/>
            <w:noWrap/>
            <w:vAlign w:val="bottom"/>
            <w:hideMark/>
          </w:tcPr>
          <w:p w14:paraId="37EB948D" w14:textId="77777777" w:rsidR="009B2803" w:rsidRPr="000B3025" w:rsidRDefault="009B2803" w:rsidP="002145C9">
            <w:pPr>
              <w:pStyle w:val="cuatexto"/>
              <w:jc w:val="right"/>
            </w:pPr>
            <w:r w:rsidRPr="000B3025">
              <w:t>1.464</w:t>
            </w:r>
          </w:p>
        </w:tc>
        <w:tc>
          <w:tcPr>
            <w:tcW w:w="672" w:type="dxa"/>
            <w:tcBorders>
              <w:top w:val="single" w:sz="2" w:space="0" w:color="auto"/>
              <w:bottom w:val="single" w:sz="2" w:space="0" w:color="auto"/>
            </w:tcBorders>
            <w:shd w:val="clear" w:color="auto" w:fill="auto"/>
            <w:noWrap/>
            <w:vAlign w:val="bottom"/>
            <w:hideMark/>
          </w:tcPr>
          <w:p w14:paraId="63AEB013" w14:textId="77777777" w:rsidR="009B2803" w:rsidRPr="000B3025" w:rsidRDefault="009B2803" w:rsidP="002145C9">
            <w:pPr>
              <w:pStyle w:val="cuatexto"/>
              <w:jc w:val="right"/>
            </w:pPr>
            <w:r w:rsidRPr="000B3025">
              <w:t>1.541</w:t>
            </w:r>
          </w:p>
        </w:tc>
        <w:tc>
          <w:tcPr>
            <w:tcW w:w="673" w:type="dxa"/>
            <w:tcBorders>
              <w:top w:val="single" w:sz="2" w:space="0" w:color="auto"/>
              <w:bottom w:val="single" w:sz="2" w:space="0" w:color="auto"/>
            </w:tcBorders>
            <w:shd w:val="clear" w:color="auto" w:fill="auto"/>
            <w:noWrap/>
            <w:vAlign w:val="bottom"/>
            <w:hideMark/>
          </w:tcPr>
          <w:p w14:paraId="3FA5B45A" w14:textId="77777777" w:rsidR="009B2803" w:rsidRPr="000B3025" w:rsidRDefault="009B2803" w:rsidP="002145C9">
            <w:pPr>
              <w:pStyle w:val="cuatexto"/>
              <w:jc w:val="right"/>
            </w:pPr>
            <w:r w:rsidRPr="000B3025">
              <w:t>1.398</w:t>
            </w:r>
          </w:p>
        </w:tc>
        <w:tc>
          <w:tcPr>
            <w:tcW w:w="672" w:type="dxa"/>
            <w:tcBorders>
              <w:top w:val="single" w:sz="2" w:space="0" w:color="auto"/>
              <w:bottom w:val="single" w:sz="2" w:space="0" w:color="auto"/>
            </w:tcBorders>
            <w:shd w:val="clear" w:color="auto" w:fill="auto"/>
            <w:noWrap/>
            <w:vAlign w:val="bottom"/>
            <w:hideMark/>
          </w:tcPr>
          <w:p w14:paraId="5304A64E" w14:textId="77777777" w:rsidR="009B2803" w:rsidRPr="000B3025" w:rsidRDefault="009B2803" w:rsidP="002145C9">
            <w:pPr>
              <w:pStyle w:val="cuatexto"/>
              <w:jc w:val="right"/>
            </w:pPr>
            <w:r w:rsidRPr="000B3025">
              <w:t>1.416</w:t>
            </w:r>
          </w:p>
        </w:tc>
        <w:tc>
          <w:tcPr>
            <w:tcW w:w="673" w:type="dxa"/>
            <w:tcBorders>
              <w:top w:val="single" w:sz="2" w:space="0" w:color="auto"/>
              <w:bottom w:val="single" w:sz="2" w:space="0" w:color="auto"/>
            </w:tcBorders>
            <w:shd w:val="clear" w:color="auto" w:fill="auto"/>
            <w:noWrap/>
            <w:vAlign w:val="bottom"/>
            <w:hideMark/>
          </w:tcPr>
          <w:p w14:paraId="746CCE5B" w14:textId="77777777" w:rsidR="009B2803" w:rsidRPr="000B3025" w:rsidRDefault="009B2803" w:rsidP="002145C9">
            <w:pPr>
              <w:pStyle w:val="cuatexto"/>
              <w:jc w:val="right"/>
            </w:pPr>
            <w:r w:rsidRPr="000B3025">
              <w:t>1.449</w:t>
            </w:r>
          </w:p>
        </w:tc>
      </w:tr>
      <w:tr w:rsidR="009B2803" w:rsidRPr="000B3025" w14:paraId="7D490649" w14:textId="77777777" w:rsidTr="00CB21D8">
        <w:trPr>
          <w:trHeight w:val="198"/>
        </w:trPr>
        <w:tc>
          <w:tcPr>
            <w:tcW w:w="2595" w:type="dxa"/>
            <w:vMerge/>
            <w:tcBorders>
              <w:bottom w:val="single" w:sz="4" w:space="0" w:color="auto"/>
            </w:tcBorders>
            <w:shd w:val="clear" w:color="auto" w:fill="auto"/>
            <w:noWrap/>
            <w:vAlign w:val="center"/>
            <w:hideMark/>
          </w:tcPr>
          <w:p w14:paraId="576E519A" w14:textId="77777777" w:rsidR="009B2803" w:rsidRPr="00F40857" w:rsidRDefault="009B2803" w:rsidP="002145C9">
            <w:pPr>
              <w:pStyle w:val="cuatexto"/>
            </w:pPr>
          </w:p>
        </w:tc>
        <w:tc>
          <w:tcPr>
            <w:tcW w:w="2083" w:type="dxa"/>
            <w:tcBorders>
              <w:top w:val="single" w:sz="2" w:space="0" w:color="auto"/>
              <w:bottom w:val="single" w:sz="4" w:space="0" w:color="auto"/>
            </w:tcBorders>
            <w:shd w:val="clear" w:color="auto" w:fill="auto"/>
            <w:noWrap/>
            <w:vAlign w:val="bottom"/>
            <w:hideMark/>
          </w:tcPr>
          <w:p w14:paraId="3E3D71CA" w14:textId="727B6815" w:rsidR="009B2803" w:rsidRPr="000B3025" w:rsidRDefault="009B2803" w:rsidP="002145C9">
            <w:pPr>
              <w:pStyle w:val="cuatexto"/>
            </w:pPr>
            <w:proofErr w:type="spellStart"/>
            <w:r>
              <w:t>Fac</w:t>
            </w:r>
            <w:proofErr w:type="spellEnd"/>
            <w:r>
              <w:t>. p</w:t>
            </w:r>
            <w:r w:rsidRPr="000B3025">
              <w:t>ediatría</w:t>
            </w:r>
          </w:p>
        </w:tc>
        <w:tc>
          <w:tcPr>
            <w:tcW w:w="672" w:type="dxa"/>
            <w:tcBorders>
              <w:top w:val="single" w:sz="2" w:space="0" w:color="auto"/>
              <w:bottom w:val="single" w:sz="4" w:space="0" w:color="auto"/>
            </w:tcBorders>
            <w:shd w:val="clear" w:color="auto" w:fill="auto"/>
            <w:noWrap/>
            <w:vAlign w:val="bottom"/>
            <w:hideMark/>
          </w:tcPr>
          <w:p w14:paraId="56431AFD" w14:textId="77777777" w:rsidR="009B2803" w:rsidRPr="000B3025" w:rsidRDefault="009B2803" w:rsidP="002145C9">
            <w:pPr>
              <w:pStyle w:val="cuatexto"/>
              <w:jc w:val="right"/>
            </w:pPr>
            <w:r w:rsidRPr="000B3025">
              <w:t>766</w:t>
            </w:r>
          </w:p>
        </w:tc>
        <w:tc>
          <w:tcPr>
            <w:tcW w:w="673" w:type="dxa"/>
            <w:tcBorders>
              <w:top w:val="single" w:sz="2" w:space="0" w:color="auto"/>
              <w:bottom w:val="single" w:sz="4" w:space="0" w:color="auto"/>
            </w:tcBorders>
            <w:shd w:val="clear" w:color="auto" w:fill="auto"/>
            <w:noWrap/>
            <w:vAlign w:val="bottom"/>
            <w:hideMark/>
          </w:tcPr>
          <w:p w14:paraId="676F361F" w14:textId="77777777" w:rsidR="009B2803" w:rsidRPr="000B3025" w:rsidRDefault="009B2803" w:rsidP="002145C9">
            <w:pPr>
              <w:pStyle w:val="cuatexto"/>
              <w:jc w:val="right"/>
            </w:pPr>
            <w:r w:rsidRPr="000B3025">
              <w:t>786</w:t>
            </w:r>
          </w:p>
        </w:tc>
        <w:tc>
          <w:tcPr>
            <w:tcW w:w="672" w:type="dxa"/>
            <w:tcBorders>
              <w:top w:val="single" w:sz="2" w:space="0" w:color="auto"/>
              <w:bottom w:val="single" w:sz="4" w:space="0" w:color="auto"/>
            </w:tcBorders>
            <w:shd w:val="clear" w:color="auto" w:fill="auto"/>
            <w:noWrap/>
            <w:vAlign w:val="bottom"/>
            <w:hideMark/>
          </w:tcPr>
          <w:p w14:paraId="307C37C7" w14:textId="77777777" w:rsidR="009B2803" w:rsidRPr="000B3025" w:rsidRDefault="009B2803" w:rsidP="002145C9">
            <w:pPr>
              <w:pStyle w:val="cuatexto"/>
              <w:jc w:val="right"/>
            </w:pPr>
            <w:r w:rsidRPr="000B3025">
              <w:t>747</w:t>
            </w:r>
          </w:p>
        </w:tc>
        <w:tc>
          <w:tcPr>
            <w:tcW w:w="673" w:type="dxa"/>
            <w:tcBorders>
              <w:top w:val="single" w:sz="2" w:space="0" w:color="auto"/>
              <w:bottom w:val="single" w:sz="4" w:space="0" w:color="auto"/>
            </w:tcBorders>
            <w:shd w:val="clear" w:color="auto" w:fill="auto"/>
            <w:noWrap/>
            <w:vAlign w:val="bottom"/>
            <w:hideMark/>
          </w:tcPr>
          <w:p w14:paraId="28749214" w14:textId="77777777" w:rsidR="009B2803" w:rsidRPr="000B3025" w:rsidRDefault="009B2803" w:rsidP="002145C9">
            <w:pPr>
              <w:pStyle w:val="cuatexto"/>
              <w:jc w:val="right"/>
            </w:pPr>
            <w:r w:rsidRPr="000B3025">
              <w:t>718</w:t>
            </w:r>
          </w:p>
        </w:tc>
        <w:tc>
          <w:tcPr>
            <w:tcW w:w="672" w:type="dxa"/>
            <w:tcBorders>
              <w:top w:val="single" w:sz="2" w:space="0" w:color="auto"/>
              <w:bottom w:val="single" w:sz="4" w:space="0" w:color="auto"/>
            </w:tcBorders>
            <w:shd w:val="clear" w:color="auto" w:fill="auto"/>
            <w:noWrap/>
            <w:vAlign w:val="bottom"/>
            <w:hideMark/>
          </w:tcPr>
          <w:p w14:paraId="1B14D95E" w14:textId="77777777" w:rsidR="009B2803" w:rsidRPr="000B3025" w:rsidRDefault="009B2803" w:rsidP="002145C9">
            <w:pPr>
              <w:pStyle w:val="cuatexto"/>
              <w:jc w:val="right"/>
            </w:pPr>
            <w:r w:rsidRPr="000B3025">
              <w:t>674</w:t>
            </w:r>
          </w:p>
        </w:tc>
        <w:tc>
          <w:tcPr>
            <w:tcW w:w="673" w:type="dxa"/>
            <w:tcBorders>
              <w:top w:val="single" w:sz="2" w:space="0" w:color="auto"/>
              <w:bottom w:val="single" w:sz="4" w:space="0" w:color="auto"/>
            </w:tcBorders>
            <w:shd w:val="clear" w:color="auto" w:fill="auto"/>
            <w:noWrap/>
            <w:vAlign w:val="bottom"/>
            <w:hideMark/>
          </w:tcPr>
          <w:p w14:paraId="09E3A54C" w14:textId="77777777" w:rsidR="009B2803" w:rsidRPr="000B3025" w:rsidRDefault="009B2803" w:rsidP="002145C9">
            <w:pPr>
              <w:pStyle w:val="cuatexto"/>
              <w:jc w:val="right"/>
            </w:pPr>
            <w:r w:rsidRPr="000B3025">
              <w:t>639</w:t>
            </w:r>
          </w:p>
        </w:tc>
      </w:tr>
    </w:tbl>
    <w:p w14:paraId="193C9346" w14:textId="77777777" w:rsidR="008726A3" w:rsidRDefault="008726A3">
      <w:r>
        <w:br w:type="page"/>
      </w:r>
    </w:p>
    <w:tbl>
      <w:tblPr>
        <w:tblW w:w="8750" w:type="dxa"/>
        <w:tblLayout w:type="fixed"/>
        <w:tblCellMar>
          <w:left w:w="70" w:type="dxa"/>
          <w:right w:w="70" w:type="dxa"/>
        </w:tblCellMar>
        <w:tblLook w:val="04A0" w:firstRow="1" w:lastRow="0" w:firstColumn="1" w:lastColumn="0" w:noHBand="0" w:noVBand="1"/>
      </w:tblPr>
      <w:tblGrid>
        <w:gridCol w:w="2608"/>
        <w:gridCol w:w="2168"/>
        <w:gridCol w:w="662"/>
        <w:gridCol w:w="6"/>
        <w:gridCol w:w="656"/>
        <w:gridCol w:w="13"/>
        <w:gridCol w:w="650"/>
        <w:gridCol w:w="19"/>
        <w:gridCol w:w="643"/>
        <w:gridCol w:w="25"/>
        <w:gridCol w:w="630"/>
        <w:gridCol w:w="7"/>
        <w:gridCol w:w="663"/>
      </w:tblGrid>
      <w:tr w:rsidR="00DF1FBE" w:rsidRPr="00F40857" w14:paraId="15C0765D" w14:textId="77777777" w:rsidTr="001E669B">
        <w:trPr>
          <w:trHeight w:val="255"/>
        </w:trPr>
        <w:tc>
          <w:tcPr>
            <w:tcW w:w="2608" w:type="dxa"/>
            <w:tcBorders>
              <w:top w:val="single" w:sz="4" w:space="0" w:color="auto"/>
              <w:left w:val="nil"/>
              <w:bottom w:val="single" w:sz="4" w:space="0" w:color="auto"/>
              <w:right w:val="nil"/>
            </w:tcBorders>
            <w:shd w:val="clear" w:color="auto" w:fill="8DB3E2" w:themeFill="text2" w:themeFillTint="66"/>
            <w:noWrap/>
            <w:vAlign w:val="center"/>
            <w:hideMark/>
          </w:tcPr>
          <w:p w14:paraId="6566244A" w14:textId="77777777" w:rsidR="00DF1FBE" w:rsidRPr="002145C9" w:rsidRDefault="00DF1FBE" w:rsidP="002145C9">
            <w:pPr>
              <w:pStyle w:val="cuadroCabe"/>
            </w:pPr>
            <w:r w:rsidRPr="002145C9">
              <w:lastRenderedPageBreak/>
              <w:t>Zona básica de salud</w:t>
            </w:r>
          </w:p>
        </w:tc>
        <w:tc>
          <w:tcPr>
            <w:tcW w:w="2168" w:type="dxa"/>
            <w:tcBorders>
              <w:top w:val="single" w:sz="4" w:space="0" w:color="auto"/>
              <w:left w:val="nil"/>
              <w:bottom w:val="single" w:sz="4" w:space="0" w:color="auto"/>
              <w:right w:val="nil"/>
            </w:tcBorders>
            <w:shd w:val="clear" w:color="auto" w:fill="8DB3E2" w:themeFill="text2" w:themeFillTint="66"/>
            <w:noWrap/>
            <w:vAlign w:val="center"/>
            <w:hideMark/>
          </w:tcPr>
          <w:p w14:paraId="1A8B2518" w14:textId="77777777" w:rsidR="00DF1FBE" w:rsidRPr="002145C9" w:rsidRDefault="00DF1FBE" w:rsidP="002145C9">
            <w:pPr>
              <w:pStyle w:val="cuadroCabe"/>
            </w:pPr>
            <w:r w:rsidRPr="002145C9">
              <w:t>Categoría profesional</w:t>
            </w:r>
          </w:p>
        </w:tc>
        <w:tc>
          <w:tcPr>
            <w:tcW w:w="662" w:type="dxa"/>
            <w:tcBorders>
              <w:top w:val="single" w:sz="4" w:space="0" w:color="auto"/>
              <w:left w:val="nil"/>
              <w:bottom w:val="single" w:sz="4" w:space="0" w:color="auto"/>
              <w:right w:val="nil"/>
            </w:tcBorders>
            <w:shd w:val="clear" w:color="auto" w:fill="8DB3E2" w:themeFill="text2" w:themeFillTint="66"/>
            <w:noWrap/>
            <w:vAlign w:val="center"/>
            <w:hideMark/>
          </w:tcPr>
          <w:p w14:paraId="671AC702" w14:textId="77777777" w:rsidR="00DF1FBE" w:rsidRPr="002145C9" w:rsidRDefault="00DF1FBE" w:rsidP="002145C9">
            <w:pPr>
              <w:pStyle w:val="cuadroCabe"/>
              <w:jc w:val="right"/>
            </w:pPr>
            <w:r w:rsidRPr="002145C9">
              <w:t>2018</w:t>
            </w:r>
          </w:p>
        </w:tc>
        <w:tc>
          <w:tcPr>
            <w:tcW w:w="662" w:type="dxa"/>
            <w:gridSpan w:val="2"/>
            <w:tcBorders>
              <w:top w:val="single" w:sz="4" w:space="0" w:color="auto"/>
              <w:left w:val="nil"/>
              <w:bottom w:val="single" w:sz="4" w:space="0" w:color="auto"/>
              <w:right w:val="nil"/>
            </w:tcBorders>
            <w:shd w:val="clear" w:color="auto" w:fill="8DB3E2" w:themeFill="text2" w:themeFillTint="66"/>
            <w:noWrap/>
            <w:vAlign w:val="center"/>
            <w:hideMark/>
          </w:tcPr>
          <w:p w14:paraId="095187E6" w14:textId="77777777" w:rsidR="00DF1FBE" w:rsidRPr="002145C9" w:rsidRDefault="00DF1FBE" w:rsidP="002145C9">
            <w:pPr>
              <w:pStyle w:val="cuadroCabe"/>
              <w:jc w:val="right"/>
            </w:pPr>
            <w:r w:rsidRPr="002145C9">
              <w:t>2019</w:t>
            </w:r>
          </w:p>
        </w:tc>
        <w:tc>
          <w:tcPr>
            <w:tcW w:w="663" w:type="dxa"/>
            <w:gridSpan w:val="2"/>
            <w:tcBorders>
              <w:top w:val="single" w:sz="4" w:space="0" w:color="auto"/>
              <w:left w:val="nil"/>
              <w:bottom w:val="single" w:sz="4" w:space="0" w:color="auto"/>
              <w:right w:val="nil"/>
            </w:tcBorders>
            <w:shd w:val="clear" w:color="auto" w:fill="8DB3E2" w:themeFill="text2" w:themeFillTint="66"/>
            <w:noWrap/>
            <w:vAlign w:val="center"/>
            <w:hideMark/>
          </w:tcPr>
          <w:p w14:paraId="17D732D0" w14:textId="77777777" w:rsidR="00DF1FBE" w:rsidRPr="002145C9" w:rsidRDefault="00DF1FBE" w:rsidP="002145C9">
            <w:pPr>
              <w:pStyle w:val="cuadroCabe"/>
              <w:jc w:val="right"/>
            </w:pPr>
            <w:r w:rsidRPr="002145C9">
              <w:t>2020</w:t>
            </w:r>
          </w:p>
        </w:tc>
        <w:tc>
          <w:tcPr>
            <w:tcW w:w="662" w:type="dxa"/>
            <w:gridSpan w:val="2"/>
            <w:tcBorders>
              <w:top w:val="single" w:sz="4" w:space="0" w:color="auto"/>
              <w:left w:val="nil"/>
              <w:bottom w:val="single" w:sz="4" w:space="0" w:color="auto"/>
              <w:right w:val="nil"/>
            </w:tcBorders>
            <w:shd w:val="clear" w:color="auto" w:fill="8DB3E2" w:themeFill="text2" w:themeFillTint="66"/>
            <w:noWrap/>
            <w:vAlign w:val="center"/>
            <w:hideMark/>
          </w:tcPr>
          <w:p w14:paraId="35C50824" w14:textId="77777777" w:rsidR="00DF1FBE" w:rsidRPr="002145C9" w:rsidRDefault="00DF1FBE" w:rsidP="002145C9">
            <w:pPr>
              <w:pStyle w:val="cuadroCabe"/>
              <w:jc w:val="right"/>
            </w:pPr>
            <w:r w:rsidRPr="002145C9">
              <w:t>2021</w:t>
            </w:r>
          </w:p>
        </w:tc>
        <w:tc>
          <w:tcPr>
            <w:tcW w:w="662" w:type="dxa"/>
            <w:gridSpan w:val="3"/>
            <w:tcBorders>
              <w:top w:val="single" w:sz="4" w:space="0" w:color="auto"/>
              <w:left w:val="nil"/>
              <w:bottom w:val="single" w:sz="4" w:space="0" w:color="auto"/>
              <w:right w:val="nil"/>
            </w:tcBorders>
            <w:shd w:val="clear" w:color="auto" w:fill="8DB3E2" w:themeFill="text2" w:themeFillTint="66"/>
            <w:noWrap/>
            <w:vAlign w:val="center"/>
            <w:hideMark/>
          </w:tcPr>
          <w:p w14:paraId="62D617DB" w14:textId="77777777" w:rsidR="00DF1FBE" w:rsidRPr="002145C9" w:rsidRDefault="00DF1FBE" w:rsidP="002145C9">
            <w:pPr>
              <w:pStyle w:val="cuadroCabe"/>
              <w:jc w:val="right"/>
            </w:pPr>
            <w:r w:rsidRPr="002145C9">
              <w:t>2022</w:t>
            </w:r>
          </w:p>
        </w:tc>
        <w:tc>
          <w:tcPr>
            <w:tcW w:w="663" w:type="dxa"/>
            <w:tcBorders>
              <w:top w:val="single" w:sz="4" w:space="0" w:color="auto"/>
              <w:left w:val="nil"/>
              <w:bottom w:val="single" w:sz="4" w:space="0" w:color="auto"/>
              <w:right w:val="nil"/>
            </w:tcBorders>
            <w:shd w:val="clear" w:color="auto" w:fill="8DB3E2" w:themeFill="text2" w:themeFillTint="66"/>
            <w:noWrap/>
            <w:vAlign w:val="center"/>
            <w:hideMark/>
          </w:tcPr>
          <w:p w14:paraId="4A5E110A" w14:textId="77777777" w:rsidR="00DF1FBE" w:rsidRPr="002145C9" w:rsidRDefault="00DF1FBE" w:rsidP="002145C9">
            <w:pPr>
              <w:pStyle w:val="cuadroCabe"/>
              <w:jc w:val="right"/>
            </w:pPr>
            <w:r w:rsidRPr="002145C9">
              <w:t>2023</w:t>
            </w:r>
          </w:p>
        </w:tc>
      </w:tr>
      <w:tr w:rsidR="009B2803" w:rsidRPr="000B3025" w14:paraId="3B9F5179" w14:textId="77777777" w:rsidTr="001E669B">
        <w:tblPrEx>
          <w:tblBorders>
            <w:top w:val="single" w:sz="4" w:space="0" w:color="auto"/>
            <w:bottom w:val="single" w:sz="4" w:space="0" w:color="auto"/>
            <w:insideH w:val="single" w:sz="4" w:space="0" w:color="auto"/>
          </w:tblBorders>
        </w:tblPrEx>
        <w:trPr>
          <w:trHeight w:val="198"/>
        </w:trPr>
        <w:tc>
          <w:tcPr>
            <w:tcW w:w="2608" w:type="dxa"/>
            <w:vMerge w:val="restart"/>
            <w:tcBorders>
              <w:top w:val="single" w:sz="4" w:space="0" w:color="auto"/>
              <w:bottom w:val="single" w:sz="2" w:space="0" w:color="auto"/>
            </w:tcBorders>
            <w:shd w:val="clear" w:color="auto" w:fill="auto"/>
            <w:noWrap/>
            <w:vAlign w:val="center"/>
            <w:hideMark/>
          </w:tcPr>
          <w:p w14:paraId="758308C4" w14:textId="6B3E7ADF" w:rsidR="009B2803" w:rsidRPr="00F40857" w:rsidRDefault="009B2803" w:rsidP="000B1C0F">
            <w:pPr>
              <w:pStyle w:val="cuatexto"/>
            </w:pPr>
            <w:r w:rsidRPr="00F40857">
              <w:t>San Jorge</w:t>
            </w:r>
          </w:p>
        </w:tc>
        <w:tc>
          <w:tcPr>
            <w:tcW w:w="2168" w:type="dxa"/>
            <w:tcBorders>
              <w:top w:val="single" w:sz="4" w:space="0" w:color="auto"/>
              <w:bottom w:val="single" w:sz="2" w:space="0" w:color="auto"/>
            </w:tcBorders>
            <w:shd w:val="clear" w:color="auto" w:fill="auto"/>
            <w:noWrap/>
            <w:vAlign w:val="bottom"/>
            <w:hideMark/>
          </w:tcPr>
          <w:p w14:paraId="3EF436EC" w14:textId="0354D988" w:rsidR="009B2803" w:rsidRPr="000B3025" w:rsidRDefault="009B2803" w:rsidP="002145C9">
            <w:pPr>
              <w:pStyle w:val="cuatexto"/>
            </w:pPr>
            <w:r>
              <w:t>Pers. e</w:t>
            </w:r>
            <w:r w:rsidRPr="000B3025">
              <w:t>nfermería</w:t>
            </w:r>
          </w:p>
        </w:tc>
        <w:tc>
          <w:tcPr>
            <w:tcW w:w="662" w:type="dxa"/>
            <w:tcBorders>
              <w:top w:val="single" w:sz="4" w:space="0" w:color="auto"/>
              <w:bottom w:val="single" w:sz="2" w:space="0" w:color="auto"/>
            </w:tcBorders>
            <w:shd w:val="clear" w:color="auto" w:fill="auto"/>
            <w:noWrap/>
            <w:vAlign w:val="bottom"/>
            <w:hideMark/>
          </w:tcPr>
          <w:p w14:paraId="39EBCEFB" w14:textId="77777777" w:rsidR="009B2803" w:rsidRPr="000B3025" w:rsidRDefault="009B2803" w:rsidP="002145C9">
            <w:pPr>
              <w:pStyle w:val="cuatexto"/>
              <w:jc w:val="right"/>
            </w:pPr>
            <w:r w:rsidRPr="000B3025">
              <w:t>1.393</w:t>
            </w:r>
          </w:p>
        </w:tc>
        <w:tc>
          <w:tcPr>
            <w:tcW w:w="662" w:type="dxa"/>
            <w:gridSpan w:val="2"/>
            <w:tcBorders>
              <w:top w:val="single" w:sz="4" w:space="0" w:color="auto"/>
              <w:bottom w:val="single" w:sz="2" w:space="0" w:color="auto"/>
            </w:tcBorders>
            <w:shd w:val="clear" w:color="auto" w:fill="auto"/>
            <w:noWrap/>
            <w:vAlign w:val="bottom"/>
            <w:hideMark/>
          </w:tcPr>
          <w:p w14:paraId="26704575" w14:textId="77777777" w:rsidR="009B2803" w:rsidRPr="000B3025" w:rsidRDefault="009B2803" w:rsidP="002145C9">
            <w:pPr>
              <w:pStyle w:val="cuatexto"/>
              <w:jc w:val="right"/>
            </w:pPr>
            <w:r w:rsidRPr="000B3025">
              <w:t>1.371</w:t>
            </w:r>
          </w:p>
        </w:tc>
        <w:tc>
          <w:tcPr>
            <w:tcW w:w="663" w:type="dxa"/>
            <w:gridSpan w:val="2"/>
            <w:tcBorders>
              <w:top w:val="single" w:sz="4" w:space="0" w:color="auto"/>
              <w:bottom w:val="single" w:sz="2" w:space="0" w:color="auto"/>
            </w:tcBorders>
            <w:shd w:val="clear" w:color="auto" w:fill="auto"/>
            <w:noWrap/>
            <w:vAlign w:val="bottom"/>
            <w:hideMark/>
          </w:tcPr>
          <w:p w14:paraId="3C255DEA" w14:textId="77777777" w:rsidR="009B2803" w:rsidRPr="000B3025" w:rsidRDefault="009B2803" w:rsidP="002145C9">
            <w:pPr>
              <w:pStyle w:val="cuatexto"/>
              <w:jc w:val="right"/>
            </w:pPr>
            <w:r w:rsidRPr="000B3025">
              <w:t>1.384</w:t>
            </w:r>
          </w:p>
        </w:tc>
        <w:tc>
          <w:tcPr>
            <w:tcW w:w="662" w:type="dxa"/>
            <w:gridSpan w:val="2"/>
            <w:tcBorders>
              <w:top w:val="single" w:sz="4" w:space="0" w:color="auto"/>
              <w:bottom w:val="single" w:sz="2" w:space="0" w:color="auto"/>
            </w:tcBorders>
            <w:shd w:val="clear" w:color="auto" w:fill="auto"/>
            <w:noWrap/>
            <w:vAlign w:val="bottom"/>
            <w:hideMark/>
          </w:tcPr>
          <w:p w14:paraId="0090ADA2" w14:textId="77777777" w:rsidR="009B2803" w:rsidRPr="000B3025" w:rsidRDefault="009B2803" w:rsidP="002145C9">
            <w:pPr>
              <w:pStyle w:val="cuatexto"/>
              <w:jc w:val="right"/>
            </w:pPr>
            <w:r w:rsidRPr="000B3025">
              <w:t>1.392</w:t>
            </w:r>
          </w:p>
        </w:tc>
        <w:tc>
          <w:tcPr>
            <w:tcW w:w="662" w:type="dxa"/>
            <w:gridSpan w:val="3"/>
            <w:tcBorders>
              <w:top w:val="single" w:sz="4" w:space="0" w:color="auto"/>
              <w:bottom w:val="single" w:sz="2" w:space="0" w:color="auto"/>
            </w:tcBorders>
            <w:shd w:val="clear" w:color="auto" w:fill="auto"/>
            <w:noWrap/>
            <w:vAlign w:val="bottom"/>
            <w:hideMark/>
          </w:tcPr>
          <w:p w14:paraId="4961C83D" w14:textId="77777777" w:rsidR="009B2803" w:rsidRPr="000B3025" w:rsidRDefault="009B2803" w:rsidP="002145C9">
            <w:pPr>
              <w:pStyle w:val="cuatexto"/>
              <w:jc w:val="right"/>
            </w:pPr>
            <w:r w:rsidRPr="000B3025">
              <w:t>1.401</w:t>
            </w:r>
          </w:p>
        </w:tc>
        <w:tc>
          <w:tcPr>
            <w:tcW w:w="663" w:type="dxa"/>
            <w:tcBorders>
              <w:top w:val="single" w:sz="4" w:space="0" w:color="auto"/>
              <w:bottom w:val="single" w:sz="2" w:space="0" w:color="auto"/>
            </w:tcBorders>
            <w:shd w:val="clear" w:color="auto" w:fill="auto"/>
            <w:noWrap/>
            <w:vAlign w:val="bottom"/>
            <w:hideMark/>
          </w:tcPr>
          <w:p w14:paraId="474BA254" w14:textId="77777777" w:rsidR="009B2803" w:rsidRPr="000B3025" w:rsidRDefault="009B2803" w:rsidP="002145C9">
            <w:pPr>
              <w:pStyle w:val="cuatexto"/>
              <w:jc w:val="right"/>
            </w:pPr>
            <w:r w:rsidRPr="000B3025">
              <w:t>1.406</w:t>
            </w:r>
          </w:p>
        </w:tc>
      </w:tr>
      <w:tr w:rsidR="009B2803" w:rsidRPr="000B3025" w14:paraId="2F2BCF2E"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6A056A71" w14:textId="77777777" w:rsidR="009B2803" w:rsidRPr="00F40857" w:rsidRDefault="009B2803" w:rsidP="000B1C0F">
            <w:pPr>
              <w:pStyle w:val="cuatexto"/>
            </w:pPr>
          </w:p>
        </w:tc>
        <w:tc>
          <w:tcPr>
            <w:tcW w:w="2168" w:type="dxa"/>
            <w:tcBorders>
              <w:top w:val="single" w:sz="2" w:space="0" w:color="auto"/>
              <w:bottom w:val="single" w:sz="2" w:space="0" w:color="auto"/>
            </w:tcBorders>
            <w:shd w:val="clear" w:color="auto" w:fill="auto"/>
            <w:noWrap/>
            <w:vAlign w:val="bottom"/>
            <w:hideMark/>
          </w:tcPr>
          <w:p w14:paraId="6CD168EF" w14:textId="6929D919" w:rsidR="009B2803" w:rsidRPr="000B3025" w:rsidRDefault="009B2803" w:rsidP="002145C9">
            <w:pPr>
              <w:pStyle w:val="cuatexto"/>
            </w:pPr>
            <w:proofErr w:type="spellStart"/>
            <w:r>
              <w:t>Fac</w:t>
            </w:r>
            <w:proofErr w:type="spellEnd"/>
            <w:r>
              <w:t>. medicina familiar</w:t>
            </w:r>
          </w:p>
        </w:tc>
        <w:tc>
          <w:tcPr>
            <w:tcW w:w="662" w:type="dxa"/>
            <w:tcBorders>
              <w:top w:val="single" w:sz="2" w:space="0" w:color="auto"/>
              <w:bottom w:val="single" w:sz="2" w:space="0" w:color="auto"/>
            </w:tcBorders>
            <w:shd w:val="clear" w:color="auto" w:fill="auto"/>
            <w:noWrap/>
            <w:vAlign w:val="bottom"/>
            <w:hideMark/>
          </w:tcPr>
          <w:p w14:paraId="38B38AA4" w14:textId="77777777" w:rsidR="009B2803" w:rsidRPr="000B3025" w:rsidRDefault="009B2803" w:rsidP="002145C9">
            <w:pPr>
              <w:pStyle w:val="cuatexto"/>
              <w:jc w:val="right"/>
            </w:pPr>
            <w:r w:rsidRPr="000B3025">
              <w:t>1.522</w:t>
            </w:r>
          </w:p>
        </w:tc>
        <w:tc>
          <w:tcPr>
            <w:tcW w:w="662" w:type="dxa"/>
            <w:gridSpan w:val="2"/>
            <w:tcBorders>
              <w:top w:val="single" w:sz="2" w:space="0" w:color="auto"/>
              <w:bottom w:val="single" w:sz="2" w:space="0" w:color="auto"/>
            </w:tcBorders>
            <w:shd w:val="clear" w:color="auto" w:fill="auto"/>
            <w:noWrap/>
            <w:vAlign w:val="bottom"/>
            <w:hideMark/>
          </w:tcPr>
          <w:p w14:paraId="5ADA8C1E" w14:textId="77777777" w:rsidR="009B2803" w:rsidRPr="000B3025" w:rsidRDefault="009B2803" w:rsidP="002145C9">
            <w:pPr>
              <w:pStyle w:val="cuatexto"/>
              <w:jc w:val="right"/>
            </w:pPr>
            <w:r w:rsidRPr="000B3025">
              <w:t>1.493</w:t>
            </w:r>
          </w:p>
        </w:tc>
        <w:tc>
          <w:tcPr>
            <w:tcW w:w="663" w:type="dxa"/>
            <w:gridSpan w:val="2"/>
            <w:tcBorders>
              <w:top w:val="single" w:sz="2" w:space="0" w:color="auto"/>
              <w:bottom w:val="single" w:sz="2" w:space="0" w:color="auto"/>
            </w:tcBorders>
            <w:shd w:val="clear" w:color="auto" w:fill="auto"/>
            <w:noWrap/>
            <w:vAlign w:val="bottom"/>
            <w:hideMark/>
          </w:tcPr>
          <w:p w14:paraId="0D3E533D" w14:textId="77777777" w:rsidR="009B2803" w:rsidRPr="000B3025" w:rsidRDefault="009B2803" w:rsidP="002145C9">
            <w:pPr>
              <w:pStyle w:val="cuatexto"/>
              <w:jc w:val="right"/>
            </w:pPr>
            <w:r w:rsidRPr="000B3025">
              <w:t>1.521</w:t>
            </w:r>
          </w:p>
        </w:tc>
        <w:tc>
          <w:tcPr>
            <w:tcW w:w="662" w:type="dxa"/>
            <w:gridSpan w:val="2"/>
            <w:tcBorders>
              <w:top w:val="single" w:sz="2" w:space="0" w:color="auto"/>
              <w:bottom w:val="single" w:sz="2" w:space="0" w:color="auto"/>
            </w:tcBorders>
            <w:shd w:val="clear" w:color="auto" w:fill="auto"/>
            <w:noWrap/>
            <w:vAlign w:val="bottom"/>
            <w:hideMark/>
          </w:tcPr>
          <w:p w14:paraId="2B0BF3B3" w14:textId="77777777" w:rsidR="009B2803" w:rsidRPr="000B3025" w:rsidRDefault="009B2803" w:rsidP="002145C9">
            <w:pPr>
              <w:pStyle w:val="cuatexto"/>
              <w:jc w:val="right"/>
            </w:pPr>
            <w:r w:rsidRPr="000B3025">
              <w:t>1.538</w:t>
            </w:r>
          </w:p>
        </w:tc>
        <w:tc>
          <w:tcPr>
            <w:tcW w:w="662" w:type="dxa"/>
            <w:gridSpan w:val="3"/>
            <w:tcBorders>
              <w:top w:val="single" w:sz="2" w:space="0" w:color="auto"/>
              <w:bottom w:val="single" w:sz="2" w:space="0" w:color="auto"/>
            </w:tcBorders>
            <w:shd w:val="clear" w:color="auto" w:fill="auto"/>
            <w:noWrap/>
            <w:vAlign w:val="bottom"/>
            <w:hideMark/>
          </w:tcPr>
          <w:p w14:paraId="0490D7C6" w14:textId="77777777" w:rsidR="009B2803" w:rsidRPr="000B3025" w:rsidRDefault="009B2803" w:rsidP="002145C9">
            <w:pPr>
              <w:pStyle w:val="cuatexto"/>
              <w:jc w:val="right"/>
            </w:pPr>
            <w:r w:rsidRPr="000B3025">
              <w:t>1.554</w:t>
            </w:r>
          </w:p>
        </w:tc>
        <w:tc>
          <w:tcPr>
            <w:tcW w:w="663" w:type="dxa"/>
            <w:tcBorders>
              <w:top w:val="single" w:sz="2" w:space="0" w:color="auto"/>
              <w:bottom w:val="single" w:sz="2" w:space="0" w:color="auto"/>
            </w:tcBorders>
            <w:shd w:val="clear" w:color="auto" w:fill="auto"/>
            <w:noWrap/>
            <w:vAlign w:val="bottom"/>
            <w:hideMark/>
          </w:tcPr>
          <w:p w14:paraId="43B26DD1" w14:textId="77777777" w:rsidR="009B2803" w:rsidRPr="000B3025" w:rsidRDefault="009B2803" w:rsidP="002145C9">
            <w:pPr>
              <w:pStyle w:val="cuatexto"/>
              <w:jc w:val="right"/>
            </w:pPr>
            <w:r w:rsidRPr="000B3025">
              <w:t>1.565</w:t>
            </w:r>
          </w:p>
        </w:tc>
      </w:tr>
      <w:tr w:rsidR="009B2803" w:rsidRPr="000B3025" w14:paraId="5715CE76"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3EB7F2E6" w14:textId="77777777" w:rsidR="009B2803" w:rsidRPr="00F40857" w:rsidRDefault="009B2803" w:rsidP="000B1C0F">
            <w:pPr>
              <w:pStyle w:val="cuatexto"/>
            </w:pPr>
          </w:p>
        </w:tc>
        <w:tc>
          <w:tcPr>
            <w:tcW w:w="2168" w:type="dxa"/>
            <w:tcBorders>
              <w:top w:val="single" w:sz="2" w:space="0" w:color="auto"/>
              <w:bottom w:val="single" w:sz="4" w:space="0" w:color="auto"/>
            </w:tcBorders>
            <w:shd w:val="clear" w:color="auto" w:fill="auto"/>
            <w:noWrap/>
            <w:vAlign w:val="bottom"/>
            <w:hideMark/>
          </w:tcPr>
          <w:p w14:paraId="31EE3D91" w14:textId="057A71C0" w:rsidR="009B2803" w:rsidRPr="000B3025" w:rsidRDefault="009B2803" w:rsidP="002145C9">
            <w:pPr>
              <w:pStyle w:val="cuatexto"/>
            </w:pPr>
            <w:proofErr w:type="spellStart"/>
            <w:r>
              <w:t>Fac</w:t>
            </w:r>
            <w:proofErr w:type="spellEnd"/>
            <w:r>
              <w:t>. p</w:t>
            </w:r>
            <w:r w:rsidRPr="000B3025">
              <w:t>ediatría</w:t>
            </w:r>
          </w:p>
        </w:tc>
        <w:tc>
          <w:tcPr>
            <w:tcW w:w="662" w:type="dxa"/>
            <w:tcBorders>
              <w:top w:val="single" w:sz="2" w:space="0" w:color="auto"/>
              <w:bottom w:val="single" w:sz="4" w:space="0" w:color="auto"/>
            </w:tcBorders>
            <w:shd w:val="clear" w:color="auto" w:fill="auto"/>
            <w:noWrap/>
            <w:vAlign w:val="bottom"/>
            <w:hideMark/>
          </w:tcPr>
          <w:p w14:paraId="1BBCBF9E" w14:textId="77777777" w:rsidR="009B2803" w:rsidRPr="000B3025" w:rsidRDefault="009B2803" w:rsidP="002145C9">
            <w:pPr>
              <w:pStyle w:val="cuatexto"/>
              <w:jc w:val="right"/>
            </w:pPr>
            <w:r w:rsidRPr="000B3025">
              <w:t>939</w:t>
            </w:r>
          </w:p>
        </w:tc>
        <w:tc>
          <w:tcPr>
            <w:tcW w:w="662" w:type="dxa"/>
            <w:gridSpan w:val="2"/>
            <w:tcBorders>
              <w:top w:val="single" w:sz="2" w:space="0" w:color="auto"/>
              <w:bottom w:val="single" w:sz="4" w:space="0" w:color="auto"/>
            </w:tcBorders>
            <w:shd w:val="clear" w:color="auto" w:fill="auto"/>
            <w:noWrap/>
            <w:vAlign w:val="bottom"/>
            <w:hideMark/>
          </w:tcPr>
          <w:p w14:paraId="330FBF01" w14:textId="77777777" w:rsidR="009B2803" w:rsidRPr="000B3025" w:rsidRDefault="009B2803" w:rsidP="002145C9">
            <w:pPr>
              <w:pStyle w:val="cuatexto"/>
              <w:jc w:val="right"/>
            </w:pPr>
            <w:r w:rsidRPr="000B3025">
              <w:t>944</w:t>
            </w:r>
          </w:p>
        </w:tc>
        <w:tc>
          <w:tcPr>
            <w:tcW w:w="663" w:type="dxa"/>
            <w:gridSpan w:val="2"/>
            <w:tcBorders>
              <w:top w:val="single" w:sz="2" w:space="0" w:color="auto"/>
              <w:bottom w:val="single" w:sz="4" w:space="0" w:color="auto"/>
            </w:tcBorders>
            <w:shd w:val="clear" w:color="auto" w:fill="auto"/>
            <w:noWrap/>
            <w:vAlign w:val="bottom"/>
            <w:hideMark/>
          </w:tcPr>
          <w:p w14:paraId="7E1F6273" w14:textId="77777777" w:rsidR="009B2803" w:rsidRPr="000B3025" w:rsidRDefault="009B2803" w:rsidP="002145C9">
            <w:pPr>
              <w:pStyle w:val="cuatexto"/>
              <w:jc w:val="right"/>
            </w:pPr>
            <w:r w:rsidRPr="000B3025">
              <w:t>906</w:t>
            </w:r>
          </w:p>
        </w:tc>
        <w:tc>
          <w:tcPr>
            <w:tcW w:w="662" w:type="dxa"/>
            <w:gridSpan w:val="2"/>
            <w:tcBorders>
              <w:top w:val="single" w:sz="2" w:space="0" w:color="auto"/>
              <w:bottom w:val="single" w:sz="4" w:space="0" w:color="auto"/>
            </w:tcBorders>
            <w:shd w:val="clear" w:color="auto" w:fill="auto"/>
            <w:noWrap/>
            <w:vAlign w:val="bottom"/>
            <w:hideMark/>
          </w:tcPr>
          <w:p w14:paraId="1510D4DC" w14:textId="77777777" w:rsidR="009B2803" w:rsidRPr="000B3025" w:rsidRDefault="009B2803" w:rsidP="002145C9">
            <w:pPr>
              <w:pStyle w:val="cuatexto"/>
              <w:jc w:val="right"/>
            </w:pPr>
            <w:r w:rsidRPr="000B3025">
              <w:t>879</w:t>
            </w:r>
          </w:p>
        </w:tc>
        <w:tc>
          <w:tcPr>
            <w:tcW w:w="662" w:type="dxa"/>
            <w:gridSpan w:val="3"/>
            <w:tcBorders>
              <w:top w:val="single" w:sz="2" w:space="0" w:color="auto"/>
              <w:bottom w:val="single" w:sz="4" w:space="0" w:color="auto"/>
            </w:tcBorders>
            <w:shd w:val="clear" w:color="auto" w:fill="auto"/>
            <w:noWrap/>
            <w:vAlign w:val="bottom"/>
            <w:hideMark/>
          </w:tcPr>
          <w:p w14:paraId="41C2B1CC" w14:textId="77777777" w:rsidR="009B2803" w:rsidRPr="000B3025" w:rsidRDefault="009B2803" w:rsidP="002145C9">
            <w:pPr>
              <w:pStyle w:val="cuatexto"/>
              <w:jc w:val="right"/>
            </w:pPr>
            <w:r w:rsidRPr="000B3025">
              <w:t>868</w:t>
            </w:r>
          </w:p>
        </w:tc>
        <w:tc>
          <w:tcPr>
            <w:tcW w:w="663" w:type="dxa"/>
            <w:tcBorders>
              <w:top w:val="single" w:sz="2" w:space="0" w:color="auto"/>
              <w:bottom w:val="single" w:sz="4" w:space="0" w:color="auto"/>
            </w:tcBorders>
            <w:shd w:val="clear" w:color="auto" w:fill="auto"/>
            <w:noWrap/>
            <w:vAlign w:val="bottom"/>
            <w:hideMark/>
          </w:tcPr>
          <w:p w14:paraId="652BA996" w14:textId="77777777" w:rsidR="009B2803" w:rsidRPr="000B3025" w:rsidRDefault="009B2803" w:rsidP="002145C9">
            <w:pPr>
              <w:pStyle w:val="cuatexto"/>
              <w:jc w:val="right"/>
            </w:pPr>
            <w:r w:rsidRPr="000B3025">
              <w:t>848</w:t>
            </w:r>
          </w:p>
        </w:tc>
      </w:tr>
      <w:tr w:rsidR="009B2803" w:rsidRPr="000B3025" w14:paraId="78622944" w14:textId="77777777" w:rsidTr="00CB21D8">
        <w:tblPrEx>
          <w:tblBorders>
            <w:top w:val="single" w:sz="4" w:space="0" w:color="auto"/>
            <w:bottom w:val="single" w:sz="4" w:space="0" w:color="auto"/>
            <w:insideH w:val="single" w:sz="4" w:space="0" w:color="auto"/>
          </w:tblBorders>
        </w:tblPrEx>
        <w:trPr>
          <w:trHeight w:val="198"/>
        </w:trPr>
        <w:tc>
          <w:tcPr>
            <w:tcW w:w="2608" w:type="dxa"/>
            <w:vMerge w:val="restart"/>
            <w:tcBorders>
              <w:bottom w:val="single" w:sz="2" w:space="0" w:color="auto"/>
            </w:tcBorders>
            <w:shd w:val="clear" w:color="auto" w:fill="auto"/>
            <w:noWrap/>
            <w:vAlign w:val="center"/>
            <w:hideMark/>
          </w:tcPr>
          <w:p w14:paraId="7A9E5F14" w14:textId="0394343E" w:rsidR="009B2803" w:rsidRPr="00F40857" w:rsidRDefault="009B2803" w:rsidP="000B1C0F">
            <w:pPr>
              <w:pStyle w:val="cuatexto"/>
            </w:pPr>
            <w:proofErr w:type="spellStart"/>
            <w:r w:rsidRPr="00F40857">
              <w:t>Rochapea</w:t>
            </w:r>
            <w:proofErr w:type="spellEnd"/>
          </w:p>
        </w:tc>
        <w:tc>
          <w:tcPr>
            <w:tcW w:w="2168" w:type="dxa"/>
            <w:tcBorders>
              <w:top w:val="single" w:sz="4" w:space="0" w:color="auto"/>
              <w:bottom w:val="single" w:sz="2" w:space="0" w:color="auto"/>
            </w:tcBorders>
            <w:shd w:val="clear" w:color="auto" w:fill="auto"/>
            <w:noWrap/>
            <w:vAlign w:val="bottom"/>
            <w:hideMark/>
          </w:tcPr>
          <w:p w14:paraId="28B276C8" w14:textId="456A78D0" w:rsidR="009B2803" w:rsidRPr="000B3025" w:rsidRDefault="009B2803" w:rsidP="002145C9">
            <w:pPr>
              <w:pStyle w:val="cuatexto"/>
            </w:pPr>
            <w:r>
              <w:t>Pers. e</w:t>
            </w:r>
            <w:r w:rsidRPr="000B3025">
              <w:t>nfermería</w:t>
            </w:r>
          </w:p>
        </w:tc>
        <w:tc>
          <w:tcPr>
            <w:tcW w:w="662" w:type="dxa"/>
            <w:tcBorders>
              <w:top w:val="single" w:sz="4" w:space="0" w:color="auto"/>
              <w:bottom w:val="single" w:sz="2" w:space="0" w:color="auto"/>
            </w:tcBorders>
            <w:shd w:val="clear" w:color="auto" w:fill="auto"/>
            <w:noWrap/>
            <w:vAlign w:val="bottom"/>
            <w:hideMark/>
          </w:tcPr>
          <w:p w14:paraId="61839B83" w14:textId="77777777" w:rsidR="009B2803" w:rsidRPr="000B3025" w:rsidRDefault="009B2803" w:rsidP="002145C9">
            <w:pPr>
              <w:pStyle w:val="cuatexto"/>
              <w:jc w:val="right"/>
            </w:pPr>
            <w:r w:rsidRPr="000B3025">
              <w:t>1.356</w:t>
            </w:r>
          </w:p>
        </w:tc>
        <w:tc>
          <w:tcPr>
            <w:tcW w:w="662" w:type="dxa"/>
            <w:gridSpan w:val="2"/>
            <w:tcBorders>
              <w:top w:val="single" w:sz="4" w:space="0" w:color="auto"/>
              <w:bottom w:val="single" w:sz="2" w:space="0" w:color="auto"/>
            </w:tcBorders>
            <w:shd w:val="clear" w:color="auto" w:fill="auto"/>
            <w:noWrap/>
            <w:vAlign w:val="bottom"/>
            <w:hideMark/>
          </w:tcPr>
          <w:p w14:paraId="10F1EE06" w14:textId="77777777" w:rsidR="009B2803" w:rsidRPr="000B3025" w:rsidRDefault="009B2803" w:rsidP="002145C9">
            <w:pPr>
              <w:pStyle w:val="cuatexto"/>
              <w:jc w:val="right"/>
            </w:pPr>
            <w:r w:rsidRPr="000B3025">
              <w:t>1.347</w:t>
            </w:r>
          </w:p>
        </w:tc>
        <w:tc>
          <w:tcPr>
            <w:tcW w:w="663" w:type="dxa"/>
            <w:gridSpan w:val="2"/>
            <w:tcBorders>
              <w:top w:val="single" w:sz="4" w:space="0" w:color="auto"/>
              <w:bottom w:val="single" w:sz="2" w:space="0" w:color="auto"/>
            </w:tcBorders>
            <w:shd w:val="clear" w:color="auto" w:fill="auto"/>
            <w:noWrap/>
            <w:vAlign w:val="bottom"/>
            <w:hideMark/>
          </w:tcPr>
          <w:p w14:paraId="2C451234" w14:textId="77777777" w:rsidR="009B2803" w:rsidRPr="000B3025" w:rsidRDefault="009B2803" w:rsidP="002145C9">
            <w:pPr>
              <w:pStyle w:val="cuatexto"/>
              <w:jc w:val="right"/>
            </w:pPr>
            <w:r w:rsidRPr="000B3025">
              <w:t>1.356</w:t>
            </w:r>
          </w:p>
        </w:tc>
        <w:tc>
          <w:tcPr>
            <w:tcW w:w="662" w:type="dxa"/>
            <w:gridSpan w:val="2"/>
            <w:tcBorders>
              <w:top w:val="single" w:sz="4" w:space="0" w:color="auto"/>
              <w:bottom w:val="single" w:sz="2" w:space="0" w:color="auto"/>
            </w:tcBorders>
            <w:shd w:val="clear" w:color="auto" w:fill="auto"/>
            <w:noWrap/>
            <w:vAlign w:val="bottom"/>
            <w:hideMark/>
          </w:tcPr>
          <w:p w14:paraId="70D82D4E" w14:textId="77777777" w:rsidR="009B2803" w:rsidRPr="000B3025" w:rsidRDefault="009B2803" w:rsidP="002145C9">
            <w:pPr>
              <w:pStyle w:val="cuatexto"/>
              <w:jc w:val="right"/>
            </w:pPr>
            <w:r w:rsidRPr="000B3025">
              <w:t>1.348</w:t>
            </w:r>
          </w:p>
        </w:tc>
        <w:tc>
          <w:tcPr>
            <w:tcW w:w="662" w:type="dxa"/>
            <w:gridSpan w:val="3"/>
            <w:tcBorders>
              <w:top w:val="single" w:sz="4" w:space="0" w:color="auto"/>
              <w:bottom w:val="single" w:sz="2" w:space="0" w:color="auto"/>
            </w:tcBorders>
            <w:shd w:val="clear" w:color="auto" w:fill="auto"/>
            <w:noWrap/>
            <w:vAlign w:val="bottom"/>
            <w:hideMark/>
          </w:tcPr>
          <w:p w14:paraId="304EF010" w14:textId="77777777" w:rsidR="009B2803" w:rsidRPr="000B3025" w:rsidRDefault="009B2803" w:rsidP="002145C9">
            <w:pPr>
              <w:pStyle w:val="cuatexto"/>
              <w:jc w:val="right"/>
            </w:pPr>
            <w:r w:rsidRPr="000B3025">
              <w:t>1.342</w:t>
            </w:r>
          </w:p>
        </w:tc>
        <w:tc>
          <w:tcPr>
            <w:tcW w:w="663" w:type="dxa"/>
            <w:tcBorders>
              <w:top w:val="single" w:sz="4" w:space="0" w:color="auto"/>
              <w:bottom w:val="single" w:sz="2" w:space="0" w:color="auto"/>
            </w:tcBorders>
            <w:shd w:val="clear" w:color="auto" w:fill="auto"/>
            <w:noWrap/>
            <w:vAlign w:val="bottom"/>
            <w:hideMark/>
          </w:tcPr>
          <w:p w14:paraId="5F5C70D9" w14:textId="77777777" w:rsidR="009B2803" w:rsidRPr="000B3025" w:rsidRDefault="009B2803" w:rsidP="002145C9">
            <w:pPr>
              <w:pStyle w:val="cuatexto"/>
              <w:jc w:val="right"/>
            </w:pPr>
            <w:r w:rsidRPr="000B3025">
              <w:t>1.337</w:t>
            </w:r>
          </w:p>
        </w:tc>
      </w:tr>
      <w:tr w:rsidR="009B2803" w:rsidRPr="000B3025" w14:paraId="21F5D85B"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68D6203E" w14:textId="77777777" w:rsidR="009B2803" w:rsidRPr="00F40857" w:rsidRDefault="009B2803" w:rsidP="000B1C0F">
            <w:pPr>
              <w:pStyle w:val="cuatexto"/>
            </w:pPr>
          </w:p>
        </w:tc>
        <w:tc>
          <w:tcPr>
            <w:tcW w:w="2168" w:type="dxa"/>
            <w:tcBorders>
              <w:top w:val="single" w:sz="2" w:space="0" w:color="auto"/>
              <w:bottom w:val="single" w:sz="2" w:space="0" w:color="auto"/>
            </w:tcBorders>
            <w:shd w:val="clear" w:color="auto" w:fill="auto"/>
            <w:noWrap/>
            <w:vAlign w:val="bottom"/>
            <w:hideMark/>
          </w:tcPr>
          <w:p w14:paraId="799FE52E" w14:textId="20A9A7E5" w:rsidR="009B2803" w:rsidRPr="000B3025" w:rsidRDefault="009B2803" w:rsidP="002145C9">
            <w:pPr>
              <w:pStyle w:val="cuatexto"/>
            </w:pPr>
            <w:proofErr w:type="spellStart"/>
            <w:r>
              <w:t>Fac</w:t>
            </w:r>
            <w:proofErr w:type="spellEnd"/>
            <w:r>
              <w:t>. medicina familiar</w:t>
            </w:r>
          </w:p>
        </w:tc>
        <w:tc>
          <w:tcPr>
            <w:tcW w:w="662" w:type="dxa"/>
            <w:tcBorders>
              <w:top w:val="single" w:sz="2" w:space="0" w:color="auto"/>
              <w:bottom w:val="single" w:sz="2" w:space="0" w:color="auto"/>
            </w:tcBorders>
            <w:shd w:val="clear" w:color="auto" w:fill="auto"/>
            <w:noWrap/>
            <w:vAlign w:val="bottom"/>
            <w:hideMark/>
          </w:tcPr>
          <w:p w14:paraId="0627FCD1" w14:textId="77777777" w:rsidR="009B2803" w:rsidRPr="000B3025" w:rsidRDefault="009B2803" w:rsidP="002145C9">
            <w:pPr>
              <w:pStyle w:val="cuatexto"/>
              <w:jc w:val="right"/>
            </w:pPr>
            <w:r w:rsidRPr="000B3025">
              <w:t>1.549</w:t>
            </w:r>
          </w:p>
        </w:tc>
        <w:tc>
          <w:tcPr>
            <w:tcW w:w="662" w:type="dxa"/>
            <w:gridSpan w:val="2"/>
            <w:tcBorders>
              <w:top w:val="single" w:sz="2" w:space="0" w:color="auto"/>
              <w:bottom w:val="single" w:sz="2" w:space="0" w:color="auto"/>
            </w:tcBorders>
            <w:shd w:val="clear" w:color="auto" w:fill="auto"/>
            <w:noWrap/>
            <w:vAlign w:val="bottom"/>
            <w:hideMark/>
          </w:tcPr>
          <w:p w14:paraId="471A8F01" w14:textId="77777777" w:rsidR="009B2803" w:rsidRPr="000B3025" w:rsidRDefault="009B2803" w:rsidP="002145C9">
            <w:pPr>
              <w:pStyle w:val="cuatexto"/>
              <w:jc w:val="right"/>
            </w:pPr>
            <w:r w:rsidRPr="000B3025">
              <w:t>1.525</w:t>
            </w:r>
          </w:p>
        </w:tc>
        <w:tc>
          <w:tcPr>
            <w:tcW w:w="663" w:type="dxa"/>
            <w:gridSpan w:val="2"/>
            <w:tcBorders>
              <w:top w:val="single" w:sz="2" w:space="0" w:color="auto"/>
              <w:bottom w:val="single" w:sz="2" w:space="0" w:color="auto"/>
            </w:tcBorders>
            <w:shd w:val="clear" w:color="auto" w:fill="auto"/>
            <w:noWrap/>
            <w:vAlign w:val="bottom"/>
            <w:hideMark/>
          </w:tcPr>
          <w:p w14:paraId="60ECF23A" w14:textId="77777777" w:rsidR="009B2803" w:rsidRPr="000B3025" w:rsidRDefault="009B2803" w:rsidP="002145C9">
            <w:pPr>
              <w:pStyle w:val="cuatexto"/>
              <w:jc w:val="right"/>
            </w:pPr>
            <w:r w:rsidRPr="000B3025">
              <w:t>1.559</w:t>
            </w:r>
          </w:p>
        </w:tc>
        <w:tc>
          <w:tcPr>
            <w:tcW w:w="662" w:type="dxa"/>
            <w:gridSpan w:val="2"/>
            <w:tcBorders>
              <w:top w:val="single" w:sz="2" w:space="0" w:color="auto"/>
              <w:bottom w:val="single" w:sz="2" w:space="0" w:color="auto"/>
            </w:tcBorders>
            <w:shd w:val="clear" w:color="auto" w:fill="auto"/>
            <w:noWrap/>
            <w:vAlign w:val="bottom"/>
            <w:hideMark/>
          </w:tcPr>
          <w:p w14:paraId="7D15853E" w14:textId="77777777" w:rsidR="009B2803" w:rsidRPr="000B3025" w:rsidRDefault="009B2803" w:rsidP="002145C9">
            <w:pPr>
              <w:pStyle w:val="cuatexto"/>
              <w:jc w:val="right"/>
            </w:pPr>
            <w:r w:rsidRPr="000B3025">
              <w:t>1.560</w:t>
            </w:r>
          </w:p>
        </w:tc>
        <w:tc>
          <w:tcPr>
            <w:tcW w:w="662" w:type="dxa"/>
            <w:gridSpan w:val="3"/>
            <w:tcBorders>
              <w:top w:val="single" w:sz="2" w:space="0" w:color="auto"/>
              <w:bottom w:val="single" w:sz="2" w:space="0" w:color="auto"/>
            </w:tcBorders>
            <w:shd w:val="clear" w:color="auto" w:fill="auto"/>
            <w:noWrap/>
            <w:vAlign w:val="bottom"/>
            <w:hideMark/>
          </w:tcPr>
          <w:p w14:paraId="3DA58420" w14:textId="77777777" w:rsidR="009B2803" w:rsidRPr="000B3025" w:rsidRDefault="009B2803" w:rsidP="002145C9">
            <w:pPr>
              <w:pStyle w:val="cuatexto"/>
              <w:jc w:val="right"/>
            </w:pPr>
            <w:r w:rsidRPr="000B3025">
              <w:t>1.569</w:t>
            </w:r>
          </w:p>
        </w:tc>
        <w:tc>
          <w:tcPr>
            <w:tcW w:w="663" w:type="dxa"/>
            <w:tcBorders>
              <w:top w:val="single" w:sz="2" w:space="0" w:color="auto"/>
              <w:bottom w:val="single" w:sz="2" w:space="0" w:color="auto"/>
            </w:tcBorders>
            <w:shd w:val="clear" w:color="auto" w:fill="auto"/>
            <w:noWrap/>
            <w:vAlign w:val="bottom"/>
            <w:hideMark/>
          </w:tcPr>
          <w:p w14:paraId="11CA88FC" w14:textId="77777777" w:rsidR="009B2803" w:rsidRPr="000B3025" w:rsidRDefault="009B2803" w:rsidP="002145C9">
            <w:pPr>
              <w:pStyle w:val="cuatexto"/>
              <w:jc w:val="right"/>
            </w:pPr>
            <w:r w:rsidRPr="000B3025">
              <w:t>1.574</w:t>
            </w:r>
          </w:p>
        </w:tc>
      </w:tr>
      <w:tr w:rsidR="009B2803" w:rsidRPr="000B3025" w14:paraId="7B3C047E"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6F79E65C" w14:textId="77777777" w:rsidR="009B2803" w:rsidRPr="00F40857" w:rsidRDefault="009B2803" w:rsidP="000B1C0F">
            <w:pPr>
              <w:pStyle w:val="cuatexto"/>
            </w:pPr>
          </w:p>
        </w:tc>
        <w:tc>
          <w:tcPr>
            <w:tcW w:w="2168" w:type="dxa"/>
            <w:tcBorders>
              <w:top w:val="single" w:sz="2" w:space="0" w:color="auto"/>
              <w:bottom w:val="single" w:sz="4" w:space="0" w:color="auto"/>
            </w:tcBorders>
            <w:shd w:val="clear" w:color="auto" w:fill="auto"/>
            <w:noWrap/>
            <w:vAlign w:val="bottom"/>
            <w:hideMark/>
          </w:tcPr>
          <w:p w14:paraId="32874651" w14:textId="279AB7FC" w:rsidR="009B2803" w:rsidRPr="000B3025" w:rsidRDefault="009B2803" w:rsidP="002145C9">
            <w:pPr>
              <w:pStyle w:val="cuatexto"/>
            </w:pPr>
            <w:proofErr w:type="spellStart"/>
            <w:r>
              <w:t>Fac</w:t>
            </w:r>
            <w:proofErr w:type="spellEnd"/>
            <w:r>
              <w:t>. p</w:t>
            </w:r>
            <w:r w:rsidRPr="000B3025">
              <w:t>ediatría</w:t>
            </w:r>
          </w:p>
        </w:tc>
        <w:tc>
          <w:tcPr>
            <w:tcW w:w="662" w:type="dxa"/>
            <w:tcBorders>
              <w:top w:val="single" w:sz="2" w:space="0" w:color="auto"/>
              <w:bottom w:val="single" w:sz="4" w:space="0" w:color="auto"/>
            </w:tcBorders>
            <w:shd w:val="clear" w:color="auto" w:fill="auto"/>
            <w:noWrap/>
            <w:vAlign w:val="bottom"/>
            <w:hideMark/>
          </w:tcPr>
          <w:p w14:paraId="0AA164AD" w14:textId="77777777" w:rsidR="009B2803" w:rsidRPr="000B3025" w:rsidRDefault="009B2803" w:rsidP="002145C9">
            <w:pPr>
              <w:pStyle w:val="cuatexto"/>
              <w:jc w:val="right"/>
            </w:pPr>
            <w:r w:rsidRPr="000B3025">
              <w:t>818</w:t>
            </w:r>
          </w:p>
        </w:tc>
        <w:tc>
          <w:tcPr>
            <w:tcW w:w="662" w:type="dxa"/>
            <w:gridSpan w:val="2"/>
            <w:tcBorders>
              <w:top w:val="single" w:sz="2" w:space="0" w:color="auto"/>
              <w:bottom w:val="single" w:sz="4" w:space="0" w:color="auto"/>
            </w:tcBorders>
            <w:shd w:val="clear" w:color="auto" w:fill="auto"/>
            <w:noWrap/>
            <w:vAlign w:val="bottom"/>
            <w:hideMark/>
          </w:tcPr>
          <w:p w14:paraId="6C9FECC1" w14:textId="77777777" w:rsidR="009B2803" w:rsidRPr="000B3025" w:rsidRDefault="009B2803" w:rsidP="002145C9">
            <w:pPr>
              <w:pStyle w:val="cuatexto"/>
              <w:jc w:val="right"/>
            </w:pPr>
            <w:r w:rsidRPr="000B3025">
              <w:t>846</w:t>
            </w:r>
          </w:p>
        </w:tc>
        <w:tc>
          <w:tcPr>
            <w:tcW w:w="663" w:type="dxa"/>
            <w:gridSpan w:val="2"/>
            <w:tcBorders>
              <w:top w:val="single" w:sz="2" w:space="0" w:color="auto"/>
              <w:bottom w:val="single" w:sz="4" w:space="0" w:color="auto"/>
            </w:tcBorders>
            <w:shd w:val="clear" w:color="auto" w:fill="auto"/>
            <w:noWrap/>
            <w:vAlign w:val="bottom"/>
            <w:hideMark/>
          </w:tcPr>
          <w:p w14:paraId="4E4A92E3" w14:textId="77777777" w:rsidR="009B2803" w:rsidRPr="000B3025" w:rsidRDefault="009B2803" w:rsidP="002145C9">
            <w:pPr>
              <w:pStyle w:val="cuatexto"/>
              <w:jc w:val="right"/>
            </w:pPr>
            <w:r w:rsidRPr="000B3025">
              <w:t>786</w:t>
            </w:r>
          </w:p>
        </w:tc>
        <w:tc>
          <w:tcPr>
            <w:tcW w:w="662" w:type="dxa"/>
            <w:gridSpan w:val="2"/>
            <w:tcBorders>
              <w:top w:val="single" w:sz="2" w:space="0" w:color="auto"/>
              <w:bottom w:val="single" w:sz="4" w:space="0" w:color="auto"/>
            </w:tcBorders>
            <w:shd w:val="clear" w:color="auto" w:fill="auto"/>
            <w:noWrap/>
            <w:vAlign w:val="bottom"/>
            <w:hideMark/>
          </w:tcPr>
          <w:p w14:paraId="1DF1E22A" w14:textId="77777777" w:rsidR="009B2803" w:rsidRPr="000B3025" w:rsidRDefault="009B2803" w:rsidP="002145C9">
            <w:pPr>
              <w:pStyle w:val="cuatexto"/>
              <w:jc w:val="right"/>
            </w:pPr>
            <w:r w:rsidRPr="000B3025">
              <w:t>756</w:t>
            </w:r>
          </w:p>
        </w:tc>
        <w:tc>
          <w:tcPr>
            <w:tcW w:w="662" w:type="dxa"/>
            <w:gridSpan w:val="3"/>
            <w:tcBorders>
              <w:top w:val="single" w:sz="2" w:space="0" w:color="auto"/>
              <w:bottom w:val="single" w:sz="4" w:space="0" w:color="auto"/>
            </w:tcBorders>
            <w:shd w:val="clear" w:color="auto" w:fill="auto"/>
            <w:noWrap/>
            <w:vAlign w:val="bottom"/>
            <w:hideMark/>
          </w:tcPr>
          <w:p w14:paraId="637E149C" w14:textId="77777777" w:rsidR="009B2803" w:rsidRPr="000B3025" w:rsidRDefault="009B2803" w:rsidP="002145C9">
            <w:pPr>
              <w:pStyle w:val="cuatexto"/>
              <w:jc w:val="right"/>
            </w:pPr>
            <w:r w:rsidRPr="000B3025">
              <w:t>709</w:t>
            </w:r>
          </w:p>
        </w:tc>
        <w:tc>
          <w:tcPr>
            <w:tcW w:w="663" w:type="dxa"/>
            <w:tcBorders>
              <w:top w:val="single" w:sz="2" w:space="0" w:color="auto"/>
              <w:bottom w:val="single" w:sz="4" w:space="0" w:color="auto"/>
            </w:tcBorders>
            <w:shd w:val="clear" w:color="auto" w:fill="auto"/>
            <w:noWrap/>
            <w:vAlign w:val="bottom"/>
            <w:hideMark/>
          </w:tcPr>
          <w:p w14:paraId="76E99D14" w14:textId="77777777" w:rsidR="009B2803" w:rsidRPr="000B3025" w:rsidRDefault="009B2803" w:rsidP="002145C9">
            <w:pPr>
              <w:pStyle w:val="cuatexto"/>
              <w:jc w:val="right"/>
            </w:pPr>
            <w:r w:rsidRPr="000B3025">
              <w:t>675</w:t>
            </w:r>
          </w:p>
        </w:tc>
      </w:tr>
      <w:tr w:rsidR="009B2803" w:rsidRPr="000B3025" w14:paraId="0486B1F7" w14:textId="77777777" w:rsidTr="00CB21D8">
        <w:tblPrEx>
          <w:tblBorders>
            <w:top w:val="single" w:sz="4" w:space="0" w:color="auto"/>
            <w:bottom w:val="single" w:sz="4" w:space="0" w:color="auto"/>
            <w:insideH w:val="single" w:sz="4" w:space="0" w:color="auto"/>
          </w:tblBorders>
        </w:tblPrEx>
        <w:trPr>
          <w:trHeight w:val="198"/>
        </w:trPr>
        <w:tc>
          <w:tcPr>
            <w:tcW w:w="2608" w:type="dxa"/>
            <w:vMerge w:val="restart"/>
            <w:tcBorders>
              <w:bottom w:val="single" w:sz="2" w:space="0" w:color="auto"/>
            </w:tcBorders>
            <w:shd w:val="clear" w:color="auto" w:fill="auto"/>
            <w:noWrap/>
            <w:vAlign w:val="center"/>
            <w:hideMark/>
          </w:tcPr>
          <w:p w14:paraId="48855C45" w14:textId="39D57ED0" w:rsidR="009B2803" w:rsidRPr="00F40857" w:rsidRDefault="009B2803" w:rsidP="000B1C0F">
            <w:pPr>
              <w:pStyle w:val="cuatexto"/>
            </w:pPr>
            <w:proofErr w:type="spellStart"/>
            <w:r w:rsidRPr="00F40857">
              <w:t>Chantrea</w:t>
            </w:r>
            <w:proofErr w:type="spellEnd"/>
          </w:p>
        </w:tc>
        <w:tc>
          <w:tcPr>
            <w:tcW w:w="2168" w:type="dxa"/>
            <w:tcBorders>
              <w:top w:val="single" w:sz="4" w:space="0" w:color="auto"/>
              <w:bottom w:val="single" w:sz="2" w:space="0" w:color="auto"/>
            </w:tcBorders>
            <w:shd w:val="clear" w:color="auto" w:fill="auto"/>
            <w:noWrap/>
            <w:vAlign w:val="bottom"/>
            <w:hideMark/>
          </w:tcPr>
          <w:p w14:paraId="3F319EB4" w14:textId="7591166F" w:rsidR="009B2803" w:rsidRPr="000B3025" w:rsidRDefault="009B2803" w:rsidP="002145C9">
            <w:pPr>
              <w:pStyle w:val="cuatexto"/>
            </w:pPr>
            <w:r>
              <w:t>Pers. e</w:t>
            </w:r>
            <w:r w:rsidRPr="000B3025">
              <w:t>nfermería</w:t>
            </w:r>
          </w:p>
        </w:tc>
        <w:tc>
          <w:tcPr>
            <w:tcW w:w="662" w:type="dxa"/>
            <w:tcBorders>
              <w:top w:val="single" w:sz="4" w:space="0" w:color="auto"/>
              <w:bottom w:val="single" w:sz="2" w:space="0" w:color="auto"/>
            </w:tcBorders>
            <w:shd w:val="clear" w:color="auto" w:fill="auto"/>
            <w:noWrap/>
            <w:vAlign w:val="bottom"/>
            <w:hideMark/>
          </w:tcPr>
          <w:p w14:paraId="6DA23ED9" w14:textId="77777777" w:rsidR="009B2803" w:rsidRPr="000B3025" w:rsidRDefault="009B2803" w:rsidP="002145C9">
            <w:pPr>
              <w:pStyle w:val="cuatexto"/>
              <w:jc w:val="right"/>
            </w:pPr>
            <w:r w:rsidRPr="000B3025">
              <w:t>1.313</w:t>
            </w:r>
          </w:p>
        </w:tc>
        <w:tc>
          <w:tcPr>
            <w:tcW w:w="662" w:type="dxa"/>
            <w:gridSpan w:val="2"/>
            <w:tcBorders>
              <w:top w:val="single" w:sz="4" w:space="0" w:color="auto"/>
              <w:bottom w:val="single" w:sz="2" w:space="0" w:color="auto"/>
            </w:tcBorders>
            <w:shd w:val="clear" w:color="auto" w:fill="auto"/>
            <w:noWrap/>
            <w:vAlign w:val="bottom"/>
            <w:hideMark/>
          </w:tcPr>
          <w:p w14:paraId="0451F469" w14:textId="77777777" w:rsidR="009B2803" w:rsidRPr="000B3025" w:rsidRDefault="009B2803" w:rsidP="002145C9">
            <w:pPr>
              <w:pStyle w:val="cuatexto"/>
              <w:jc w:val="right"/>
            </w:pPr>
            <w:r w:rsidRPr="000B3025">
              <w:t>1.320</w:t>
            </w:r>
          </w:p>
        </w:tc>
        <w:tc>
          <w:tcPr>
            <w:tcW w:w="663" w:type="dxa"/>
            <w:gridSpan w:val="2"/>
            <w:tcBorders>
              <w:top w:val="single" w:sz="4" w:space="0" w:color="auto"/>
              <w:bottom w:val="single" w:sz="2" w:space="0" w:color="auto"/>
            </w:tcBorders>
            <w:shd w:val="clear" w:color="auto" w:fill="auto"/>
            <w:noWrap/>
            <w:vAlign w:val="bottom"/>
            <w:hideMark/>
          </w:tcPr>
          <w:p w14:paraId="571A1112" w14:textId="77777777" w:rsidR="009B2803" w:rsidRPr="000B3025" w:rsidRDefault="009B2803" w:rsidP="002145C9">
            <w:pPr>
              <w:pStyle w:val="cuatexto"/>
              <w:jc w:val="right"/>
            </w:pPr>
            <w:r w:rsidRPr="000B3025">
              <w:t>1.270</w:t>
            </w:r>
          </w:p>
        </w:tc>
        <w:tc>
          <w:tcPr>
            <w:tcW w:w="662" w:type="dxa"/>
            <w:gridSpan w:val="2"/>
            <w:tcBorders>
              <w:top w:val="single" w:sz="4" w:space="0" w:color="auto"/>
              <w:bottom w:val="single" w:sz="2" w:space="0" w:color="auto"/>
            </w:tcBorders>
            <w:shd w:val="clear" w:color="auto" w:fill="auto"/>
            <w:noWrap/>
            <w:vAlign w:val="bottom"/>
            <w:hideMark/>
          </w:tcPr>
          <w:p w14:paraId="1E0DD0D5" w14:textId="77777777" w:rsidR="009B2803" w:rsidRPr="000B3025" w:rsidRDefault="009B2803" w:rsidP="002145C9">
            <w:pPr>
              <w:pStyle w:val="cuatexto"/>
              <w:jc w:val="right"/>
            </w:pPr>
            <w:r w:rsidRPr="000B3025">
              <w:t>1.253</w:t>
            </w:r>
          </w:p>
        </w:tc>
        <w:tc>
          <w:tcPr>
            <w:tcW w:w="662" w:type="dxa"/>
            <w:gridSpan w:val="3"/>
            <w:tcBorders>
              <w:top w:val="single" w:sz="4" w:space="0" w:color="auto"/>
              <w:bottom w:val="single" w:sz="2" w:space="0" w:color="auto"/>
            </w:tcBorders>
            <w:shd w:val="clear" w:color="auto" w:fill="auto"/>
            <w:noWrap/>
            <w:vAlign w:val="bottom"/>
            <w:hideMark/>
          </w:tcPr>
          <w:p w14:paraId="1311476F" w14:textId="77777777" w:rsidR="009B2803" w:rsidRPr="000B3025" w:rsidRDefault="009B2803" w:rsidP="002145C9">
            <w:pPr>
              <w:pStyle w:val="cuatexto"/>
              <w:jc w:val="right"/>
            </w:pPr>
            <w:r w:rsidRPr="000B3025">
              <w:t>1.239</w:t>
            </w:r>
          </w:p>
        </w:tc>
        <w:tc>
          <w:tcPr>
            <w:tcW w:w="663" w:type="dxa"/>
            <w:tcBorders>
              <w:top w:val="single" w:sz="4" w:space="0" w:color="auto"/>
              <w:bottom w:val="single" w:sz="2" w:space="0" w:color="auto"/>
            </w:tcBorders>
            <w:shd w:val="clear" w:color="auto" w:fill="auto"/>
            <w:noWrap/>
            <w:vAlign w:val="bottom"/>
            <w:hideMark/>
          </w:tcPr>
          <w:p w14:paraId="18EE2ED0" w14:textId="77777777" w:rsidR="009B2803" w:rsidRPr="000B3025" w:rsidRDefault="009B2803" w:rsidP="002145C9">
            <w:pPr>
              <w:pStyle w:val="cuatexto"/>
              <w:jc w:val="right"/>
            </w:pPr>
            <w:r w:rsidRPr="000B3025">
              <w:t>1.237</w:t>
            </w:r>
          </w:p>
        </w:tc>
      </w:tr>
      <w:tr w:rsidR="009B2803" w:rsidRPr="000B3025" w14:paraId="46B119CF"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3E660063" w14:textId="77777777" w:rsidR="009B2803" w:rsidRPr="00F40857" w:rsidRDefault="009B2803" w:rsidP="000B1C0F">
            <w:pPr>
              <w:pStyle w:val="cuatexto"/>
            </w:pPr>
          </w:p>
        </w:tc>
        <w:tc>
          <w:tcPr>
            <w:tcW w:w="2168" w:type="dxa"/>
            <w:tcBorders>
              <w:top w:val="single" w:sz="2" w:space="0" w:color="auto"/>
              <w:bottom w:val="single" w:sz="2" w:space="0" w:color="auto"/>
            </w:tcBorders>
            <w:shd w:val="clear" w:color="auto" w:fill="auto"/>
            <w:noWrap/>
            <w:vAlign w:val="bottom"/>
            <w:hideMark/>
          </w:tcPr>
          <w:p w14:paraId="6A299D85" w14:textId="5A16A2FF" w:rsidR="009B2803" w:rsidRPr="000B3025" w:rsidRDefault="009B2803" w:rsidP="002145C9">
            <w:pPr>
              <w:pStyle w:val="cuatexto"/>
            </w:pPr>
            <w:proofErr w:type="spellStart"/>
            <w:r>
              <w:t>Fac</w:t>
            </w:r>
            <w:proofErr w:type="spellEnd"/>
            <w:r>
              <w:t>. medicina familiar</w:t>
            </w:r>
          </w:p>
        </w:tc>
        <w:tc>
          <w:tcPr>
            <w:tcW w:w="662" w:type="dxa"/>
            <w:tcBorders>
              <w:top w:val="single" w:sz="2" w:space="0" w:color="auto"/>
              <w:bottom w:val="single" w:sz="2" w:space="0" w:color="auto"/>
            </w:tcBorders>
            <w:shd w:val="clear" w:color="auto" w:fill="auto"/>
            <w:noWrap/>
            <w:vAlign w:val="bottom"/>
            <w:hideMark/>
          </w:tcPr>
          <w:p w14:paraId="598CE310" w14:textId="77777777" w:rsidR="009B2803" w:rsidRPr="000B3025" w:rsidRDefault="009B2803" w:rsidP="002145C9">
            <w:pPr>
              <w:pStyle w:val="cuatexto"/>
              <w:jc w:val="right"/>
            </w:pPr>
            <w:r w:rsidRPr="000B3025">
              <w:t>1.374</w:t>
            </w:r>
          </w:p>
        </w:tc>
        <w:tc>
          <w:tcPr>
            <w:tcW w:w="662" w:type="dxa"/>
            <w:gridSpan w:val="2"/>
            <w:tcBorders>
              <w:top w:val="single" w:sz="2" w:space="0" w:color="auto"/>
              <w:bottom w:val="single" w:sz="2" w:space="0" w:color="auto"/>
            </w:tcBorders>
            <w:shd w:val="clear" w:color="auto" w:fill="auto"/>
            <w:noWrap/>
            <w:vAlign w:val="bottom"/>
            <w:hideMark/>
          </w:tcPr>
          <w:p w14:paraId="0CEFBE4C" w14:textId="77777777" w:rsidR="009B2803" w:rsidRPr="000B3025" w:rsidRDefault="009B2803" w:rsidP="002145C9">
            <w:pPr>
              <w:pStyle w:val="cuatexto"/>
              <w:jc w:val="right"/>
            </w:pPr>
            <w:r w:rsidRPr="000B3025">
              <w:t>1.378</w:t>
            </w:r>
          </w:p>
        </w:tc>
        <w:tc>
          <w:tcPr>
            <w:tcW w:w="663" w:type="dxa"/>
            <w:gridSpan w:val="2"/>
            <w:tcBorders>
              <w:top w:val="single" w:sz="2" w:space="0" w:color="auto"/>
              <w:bottom w:val="single" w:sz="2" w:space="0" w:color="auto"/>
            </w:tcBorders>
            <w:shd w:val="clear" w:color="auto" w:fill="auto"/>
            <w:noWrap/>
            <w:vAlign w:val="bottom"/>
            <w:hideMark/>
          </w:tcPr>
          <w:p w14:paraId="64642926" w14:textId="77777777" w:rsidR="009B2803" w:rsidRPr="000B3025" w:rsidRDefault="009B2803" w:rsidP="002145C9">
            <w:pPr>
              <w:pStyle w:val="cuatexto"/>
              <w:jc w:val="right"/>
            </w:pPr>
            <w:r w:rsidRPr="000B3025">
              <w:t>1.357</w:t>
            </w:r>
          </w:p>
        </w:tc>
        <w:tc>
          <w:tcPr>
            <w:tcW w:w="662" w:type="dxa"/>
            <w:gridSpan w:val="2"/>
            <w:tcBorders>
              <w:top w:val="single" w:sz="2" w:space="0" w:color="auto"/>
              <w:bottom w:val="single" w:sz="2" w:space="0" w:color="auto"/>
            </w:tcBorders>
            <w:shd w:val="clear" w:color="auto" w:fill="auto"/>
            <w:noWrap/>
            <w:vAlign w:val="bottom"/>
            <w:hideMark/>
          </w:tcPr>
          <w:p w14:paraId="718B71D7" w14:textId="77777777" w:rsidR="009B2803" w:rsidRPr="000B3025" w:rsidRDefault="009B2803" w:rsidP="002145C9">
            <w:pPr>
              <w:pStyle w:val="cuatexto"/>
              <w:jc w:val="right"/>
            </w:pPr>
            <w:r w:rsidRPr="000B3025">
              <w:t>1.343</w:t>
            </w:r>
          </w:p>
        </w:tc>
        <w:tc>
          <w:tcPr>
            <w:tcW w:w="662" w:type="dxa"/>
            <w:gridSpan w:val="3"/>
            <w:tcBorders>
              <w:top w:val="single" w:sz="2" w:space="0" w:color="auto"/>
              <w:bottom w:val="single" w:sz="2" w:space="0" w:color="auto"/>
            </w:tcBorders>
            <w:shd w:val="clear" w:color="auto" w:fill="auto"/>
            <w:noWrap/>
            <w:vAlign w:val="bottom"/>
            <w:hideMark/>
          </w:tcPr>
          <w:p w14:paraId="0D9B398C" w14:textId="77777777" w:rsidR="009B2803" w:rsidRPr="000B3025" w:rsidRDefault="009B2803" w:rsidP="002145C9">
            <w:pPr>
              <w:pStyle w:val="cuatexto"/>
              <w:jc w:val="right"/>
            </w:pPr>
            <w:r w:rsidRPr="000B3025">
              <w:t>1.332</w:t>
            </w:r>
          </w:p>
        </w:tc>
        <w:tc>
          <w:tcPr>
            <w:tcW w:w="663" w:type="dxa"/>
            <w:tcBorders>
              <w:top w:val="single" w:sz="2" w:space="0" w:color="auto"/>
              <w:bottom w:val="single" w:sz="2" w:space="0" w:color="auto"/>
            </w:tcBorders>
            <w:shd w:val="clear" w:color="auto" w:fill="auto"/>
            <w:noWrap/>
            <w:vAlign w:val="bottom"/>
            <w:hideMark/>
          </w:tcPr>
          <w:p w14:paraId="16FB6DD4" w14:textId="77777777" w:rsidR="009B2803" w:rsidRPr="000B3025" w:rsidRDefault="009B2803" w:rsidP="002145C9">
            <w:pPr>
              <w:pStyle w:val="cuatexto"/>
              <w:jc w:val="right"/>
            </w:pPr>
            <w:r w:rsidRPr="000B3025">
              <w:t>1.330</w:t>
            </w:r>
          </w:p>
        </w:tc>
      </w:tr>
      <w:tr w:rsidR="009B2803" w:rsidRPr="000B3025" w14:paraId="4E2E57F8"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1337F218" w14:textId="77777777" w:rsidR="009B2803" w:rsidRPr="00F40857" w:rsidRDefault="009B2803" w:rsidP="000B1C0F">
            <w:pPr>
              <w:pStyle w:val="cuatexto"/>
            </w:pPr>
          </w:p>
        </w:tc>
        <w:tc>
          <w:tcPr>
            <w:tcW w:w="2168" w:type="dxa"/>
            <w:tcBorders>
              <w:top w:val="single" w:sz="2" w:space="0" w:color="auto"/>
              <w:bottom w:val="single" w:sz="4" w:space="0" w:color="auto"/>
            </w:tcBorders>
            <w:shd w:val="clear" w:color="auto" w:fill="auto"/>
            <w:noWrap/>
            <w:vAlign w:val="bottom"/>
            <w:hideMark/>
          </w:tcPr>
          <w:p w14:paraId="644F38AA" w14:textId="31780873" w:rsidR="009B2803" w:rsidRPr="000B3025" w:rsidRDefault="009B2803" w:rsidP="002145C9">
            <w:pPr>
              <w:pStyle w:val="cuatexto"/>
            </w:pPr>
            <w:proofErr w:type="spellStart"/>
            <w:r>
              <w:t>Fac</w:t>
            </w:r>
            <w:proofErr w:type="spellEnd"/>
            <w:r>
              <w:t>. p</w:t>
            </w:r>
            <w:r w:rsidRPr="000B3025">
              <w:t>ediatría</w:t>
            </w:r>
          </w:p>
        </w:tc>
        <w:tc>
          <w:tcPr>
            <w:tcW w:w="662" w:type="dxa"/>
            <w:tcBorders>
              <w:top w:val="single" w:sz="2" w:space="0" w:color="auto"/>
              <w:bottom w:val="single" w:sz="4" w:space="0" w:color="auto"/>
            </w:tcBorders>
            <w:shd w:val="clear" w:color="auto" w:fill="auto"/>
            <w:noWrap/>
            <w:vAlign w:val="bottom"/>
            <w:hideMark/>
          </w:tcPr>
          <w:p w14:paraId="4E3DC991" w14:textId="77777777" w:rsidR="009B2803" w:rsidRPr="000B3025" w:rsidRDefault="009B2803" w:rsidP="002145C9">
            <w:pPr>
              <w:pStyle w:val="cuatexto"/>
              <w:jc w:val="right"/>
            </w:pPr>
            <w:r w:rsidRPr="000B3025">
              <w:t>924</w:t>
            </w:r>
          </w:p>
        </w:tc>
        <w:tc>
          <w:tcPr>
            <w:tcW w:w="662" w:type="dxa"/>
            <w:gridSpan w:val="2"/>
            <w:tcBorders>
              <w:top w:val="single" w:sz="2" w:space="0" w:color="auto"/>
              <w:bottom w:val="single" w:sz="4" w:space="0" w:color="auto"/>
            </w:tcBorders>
            <w:shd w:val="clear" w:color="auto" w:fill="auto"/>
            <w:noWrap/>
            <w:vAlign w:val="bottom"/>
            <w:hideMark/>
          </w:tcPr>
          <w:p w14:paraId="336AAA86" w14:textId="77777777" w:rsidR="009B2803" w:rsidRPr="000B3025" w:rsidRDefault="009B2803" w:rsidP="002145C9">
            <w:pPr>
              <w:pStyle w:val="cuatexto"/>
              <w:jc w:val="right"/>
            </w:pPr>
            <w:r w:rsidRPr="000B3025">
              <w:t>942</w:t>
            </w:r>
          </w:p>
        </w:tc>
        <w:tc>
          <w:tcPr>
            <w:tcW w:w="663" w:type="dxa"/>
            <w:gridSpan w:val="2"/>
            <w:tcBorders>
              <w:top w:val="single" w:sz="2" w:space="0" w:color="auto"/>
              <w:bottom w:val="single" w:sz="4" w:space="0" w:color="auto"/>
            </w:tcBorders>
            <w:shd w:val="clear" w:color="auto" w:fill="auto"/>
            <w:noWrap/>
            <w:vAlign w:val="bottom"/>
            <w:hideMark/>
          </w:tcPr>
          <w:p w14:paraId="1E1CB145" w14:textId="77777777" w:rsidR="009B2803" w:rsidRPr="000B3025" w:rsidRDefault="009B2803" w:rsidP="002145C9">
            <w:pPr>
              <w:pStyle w:val="cuatexto"/>
              <w:jc w:val="right"/>
            </w:pPr>
            <w:r w:rsidRPr="000B3025">
              <w:t>892</w:t>
            </w:r>
          </w:p>
        </w:tc>
        <w:tc>
          <w:tcPr>
            <w:tcW w:w="662" w:type="dxa"/>
            <w:gridSpan w:val="2"/>
            <w:tcBorders>
              <w:top w:val="single" w:sz="2" w:space="0" w:color="auto"/>
              <w:bottom w:val="single" w:sz="4" w:space="0" w:color="auto"/>
            </w:tcBorders>
            <w:shd w:val="clear" w:color="auto" w:fill="auto"/>
            <w:noWrap/>
            <w:vAlign w:val="bottom"/>
            <w:hideMark/>
          </w:tcPr>
          <w:p w14:paraId="4DC96EB2" w14:textId="77777777" w:rsidR="009B2803" w:rsidRPr="000B3025" w:rsidRDefault="009B2803" w:rsidP="002145C9">
            <w:pPr>
              <w:pStyle w:val="cuatexto"/>
              <w:jc w:val="right"/>
            </w:pPr>
            <w:r w:rsidRPr="000B3025">
              <w:t>863</w:t>
            </w:r>
          </w:p>
        </w:tc>
        <w:tc>
          <w:tcPr>
            <w:tcW w:w="662" w:type="dxa"/>
            <w:gridSpan w:val="3"/>
            <w:tcBorders>
              <w:top w:val="single" w:sz="2" w:space="0" w:color="auto"/>
              <w:bottom w:val="single" w:sz="4" w:space="0" w:color="auto"/>
            </w:tcBorders>
            <w:shd w:val="clear" w:color="auto" w:fill="auto"/>
            <w:noWrap/>
            <w:vAlign w:val="bottom"/>
            <w:hideMark/>
          </w:tcPr>
          <w:p w14:paraId="43A87935" w14:textId="77777777" w:rsidR="009B2803" w:rsidRPr="000B3025" w:rsidRDefault="009B2803" w:rsidP="002145C9">
            <w:pPr>
              <w:pStyle w:val="cuatexto"/>
              <w:jc w:val="right"/>
            </w:pPr>
            <w:r w:rsidRPr="000B3025">
              <w:t>836</w:t>
            </w:r>
          </w:p>
        </w:tc>
        <w:tc>
          <w:tcPr>
            <w:tcW w:w="663" w:type="dxa"/>
            <w:tcBorders>
              <w:top w:val="single" w:sz="2" w:space="0" w:color="auto"/>
              <w:bottom w:val="single" w:sz="4" w:space="0" w:color="auto"/>
            </w:tcBorders>
            <w:shd w:val="clear" w:color="auto" w:fill="auto"/>
            <w:noWrap/>
            <w:vAlign w:val="bottom"/>
            <w:hideMark/>
          </w:tcPr>
          <w:p w14:paraId="313EB83A" w14:textId="77777777" w:rsidR="009B2803" w:rsidRPr="000B3025" w:rsidRDefault="009B2803" w:rsidP="002145C9">
            <w:pPr>
              <w:pStyle w:val="cuatexto"/>
              <w:jc w:val="right"/>
            </w:pPr>
            <w:r w:rsidRPr="000B3025">
              <w:t>834</w:t>
            </w:r>
          </w:p>
        </w:tc>
      </w:tr>
      <w:tr w:rsidR="009B2803" w:rsidRPr="000B3025" w14:paraId="594C8141" w14:textId="77777777" w:rsidTr="00CB21D8">
        <w:tblPrEx>
          <w:tblBorders>
            <w:top w:val="single" w:sz="4" w:space="0" w:color="auto"/>
            <w:bottom w:val="single" w:sz="4" w:space="0" w:color="auto"/>
            <w:insideH w:val="single" w:sz="4" w:space="0" w:color="auto"/>
          </w:tblBorders>
        </w:tblPrEx>
        <w:trPr>
          <w:trHeight w:val="198"/>
        </w:trPr>
        <w:tc>
          <w:tcPr>
            <w:tcW w:w="2608" w:type="dxa"/>
            <w:vMerge w:val="restart"/>
            <w:tcBorders>
              <w:bottom w:val="single" w:sz="2" w:space="0" w:color="auto"/>
            </w:tcBorders>
            <w:shd w:val="clear" w:color="auto" w:fill="auto"/>
            <w:noWrap/>
            <w:vAlign w:val="center"/>
            <w:hideMark/>
          </w:tcPr>
          <w:p w14:paraId="62F1A932" w14:textId="6F52E8AC" w:rsidR="009B2803" w:rsidRPr="00F40857" w:rsidRDefault="009B2803" w:rsidP="000B1C0F">
            <w:pPr>
              <w:pStyle w:val="cuatexto"/>
            </w:pPr>
            <w:r w:rsidRPr="00F40857">
              <w:t>Casco Viejo</w:t>
            </w:r>
          </w:p>
        </w:tc>
        <w:tc>
          <w:tcPr>
            <w:tcW w:w="2168" w:type="dxa"/>
            <w:tcBorders>
              <w:top w:val="single" w:sz="4" w:space="0" w:color="auto"/>
              <w:bottom w:val="single" w:sz="2" w:space="0" w:color="auto"/>
            </w:tcBorders>
            <w:shd w:val="clear" w:color="auto" w:fill="auto"/>
            <w:noWrap/>
            <w:vAlign w:val="bottom"/>
            <w:hideMark/>
          </w:tcPr>
          <w:p w14:paraId="6BF4D6C7" w14:textId="64E8E843" w:rsidR="009B2803" w:rsidRPr="000B3025" w:rsidRDefault="009B2803" w:rsidP="002145C9">
            <w:pPr>
              <w:pStyle w:val="cuatexto"/>
            </w:pPr>
            <w:r>
              <w:t>Pers. e</w:t>
            </w:r>
            <w:r w:rsidRPr="000B3025">
              <w:t>nfermería</w:t>
            </w:r>
          </w:p>
        </w:tc>
        <w:tc>
          <w:tcPr>
            <w:tcW w:w="662" w:type="dxa"/>
            <w:tcBorders>
              <w:top w:val="single" w:sz="4" w:space="0" w:color="auto"/>
              <w:bottom w:val="single" w:sz="2" w:space="0" w:color="auto"/>
            </w:tcBorders>
            <w:shd w:val="clear" w:color="auto" w:fill="auto"/>
            <w:noWrap/>
            <w:vAlign w:val="bottom"/>
            <w:hideMark/>
          </w:tcPr>
          <w:p w14:paraId="2AE0748C" w14:textId="77777777" w:rsidR="009B2803" w:rsidRPr="000B3025" w:rsidRDefault="009B2803" w:rsidP="002145C9">
            <w:pPr>
              <w:pStyle w:val="cuatexto"/>
              <w:jc w:val="right"/>
            </w:pPr>
            <w:r w:rsidRPr="000B3025">
              <w:t>1.249</w:t>
            </w:r>
          </w:p>
        </w:tc>
        <w:tc>
          <w:tcPr>
            <w:tcW w:w="662" w:type="dxa"/>
            <w:gridSpan w:val="2"/>
            <w:tcBorders>
              <w:top w:val="single" w:sz="4" w:space="0" w:color="auto"/>
              <w:bottom w:val="single" w:sz="2" w:space="0" w:color="auto"/>
            </w:tcBorders>
            <w:shd w:val="clear" w:color="auto" w:fill="auto"/>
            <w:noWrap/>
            <w:vAlign w:val="bottom"/>
            <w:hideMark/>
          </w:tcPr>
          <w:p w14:paraId="7FE3FA32" w14:textId="77777777" w:rsidR="009B2803" w:rsidRPr="000B3025" w:rsidRDefault="009B2803" w:rsidP="002145C9">
            <w:pPr>
              <w:pStyle w:val="cuatexto"/>
              <w:jc w:val="right"/>
            </w:pPr>
            <w:r w:rsidRPr="000B3025">
              <w:t>1.359</w:t>
            </w:r>
          </w:p>
        </w:tc>
        <w:tc>
          <w:tcPr>
            <w:tcW w:w="663" w:type="dxa"/>
            <w:gridSpan w:val="2"/>
            <w:tcBorders>
              <w:top w:val="single" w:sz="4" w:space="0" w:color="auto"/>
              <w:bottom w:val="single" w:sz="2" w:space="0" w:color="auto"/>
            </w:tcBorders>
            <w:shd w:val="clear" w:color="auto" w:fill="auto"/>
            <w:noWrap/>
            <w:vAlign w:val="bottom"/>
            <w:hideMark/>
          </w:tcPr>
          <w:p w14:paraId="68023A1C" w14:textId="77777777" w:rsidR="009B2803" w:rsidRPr="000B3025" w:rsidRDefault="009B2803" w:rsidP="002145C9">
            <w:pPr>
              <w:pStyle w:val="cuatexto"/>
              <w:jc w:val="right"/>
            </w:pPr>
            <w:r w:rsidRPr="000B3025">
              <w:t>1.254</w:t>
            </w:r>
          </w:p>
        </w:tc>
        <w:tc>
          <w:tcPr>
            <w:tcW w:w="662" w:type="dxa"/>
            <w:gridSpan w:val="2"/>
            <w:tcBorders>
              <w:top w:val="single" w:sz="4" w:space="0" w:color="auto"/>
              <w:bottom w:val="single" w:sz="2" w:space="0" w:color="auto"/>
            </w:tcBorders>
            <w:shd w:val="clear" w:color="auto" w:fill="auto"/>
            <w:noWrap/>
            <w:vAlign w:val="bottom"/>
            <w:hideMark/>
          </w:tcPr>
          <w:p w14:paraId="387C3E61" w14:textId="77777777" w:rsidR="009B2803" w:rsidRPr="000B3025" w:rsidRDefault="009B2803" w:rsidP="002145C9">
            <w:pPr>
              <w:pStyle w:val="cuatexto"/>
              <w:jc w:val="right"/>
            </w:pPr>
            <w:r w:rsidRPr="000B3025">
              <w:t>1.324</w:t>
            </w:r>
          </w:p>
        </w:tc>
        <w:tc>
          <w:tcPr>
            <w:tcW w:w="662" w:type="dxa"/>
            <w:gridSpan w:val="3"/>
            <w:tcBorders>
              <w:top w:val="single" w:sz="4" w:space="0" w:color="auto"/>
              <w:bottom w:val="single" w:sz="2" w:space="0" w:color="auto"/>
            </w:tcBorders>
            <w:shd w:val="clear" w:color="auto" w:fill="auto"/>
            <w:noWrap/>
            <w:vAlign w:val="bottom"/>
            <w:hideMark/>
          </w:tcPr>
          <w:p w14:paraId="1171F2E5" w14:textId="77777777" w:rsidR="009B2803" w:rsidRPr="000B3025" w:rsidRDefault="009B2803" w:rsidP="002145C9">
            <w:pPr>
              <w:pStyle w:val="cuatexto"/>
              <w:jc w:val="right"/>
            </w:pPr>
            <w:r w:rsidRPr="000B3025">
              <w:t>1.348</w:t>
            </w:r>
          </w:p>
        </w:tc>
        <w:tc>
          <w:tcPr>
            <w:tcW w:w="663" w:type="dxa"/>
            <w:tcBorders>
              <w:top w:val="single" w:sz="4" w:space="0" w:color="auto"/>
              <w:bottom w:val="single" w:sz="2" w:space="0" w:color="auto"/>
            </w:tcBorders>
            <w:shd w:val="clear" w:color="auto" w:fill="auto"/>
            <w:noWrap/>
            <w:vAlign w:val="bottom"/>
            <w:hideMark/>
          </w:tcPr>
          <w:p w14:paraId="5B8004FF" w14:textId="77777777" w:rsidR="009B2803" w:rsidRPr="000B3025" w:rsidRDefault="009B2803" w:rsidP="002145C9">
            <w:pPr>
              <w:pStyle w:val="cuatexto"/>
              <w:jc w:val="right"/>
            </w:pPr>
            <w:r w:rsidRPr="000B3025">
              <w:t>1.370</w:t>
            </w:r>
          </w:p>
        </w:tc>
      </w:tr>
      <w:tr w:rsidR="009B2803" w:rsidRPr="000B3025" w14:paraId="6B482BD2"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6707738D" w14:textId="77777777" w:rsidR="009B2803" w:rsidRPr="00F40857" w:rsidRDefault="009B2803" w:rsidP="000B1C0F">
            <w:pPr>
              <w:pStyle w:val="cuatexto"/>
            </w:pPr>
          </w:p>
        </w:tc>
        <w:tc>
          <w:tcPr>
            <w:tcW w:w="2168" w:type="dxa"/>
            <w:tcBorders>
              <w:top w:val="single" w:sz="2" w:space="0" w:color="auto"/>
              <w:bottom w:val="single" w:sz="2" w:space="0" w:color="auto"/>
            </w:tcBorders>
            <w:shd w:val="clear" w:color="auto" w:fill="auto"/>
            <w:noWrap/>
            <w:vAlign w:val="bottom"/>
            <w:hideMark/>
          </w:tcPr>
          <w:p w14:paraId="23E8D95E" w14:textId="56232CED" w:rsidR="009B2803" w:rsidRPr="000B3025" w:rsidRDefault="009B2803" w:rsidP="002145C9">
            <w:pPr>
              <w:pStyle w:val="cuatexto"/>
            </w:pPr>
            <w:proofErr w:type="spellStart"/>
            <w:r>
              <w:t>Fac</w:t>
            </w:r>
            <w:proofErr w:type="spellEnd"/>
            <w:r>
              <w:t>. medicina familiar</w:t>
            </w:r>
          </w:p>
        </w:tc>
        <w:tc>
          <w:tcPr>
            <w:tcW w:w="662" w:type="dxa"/>
            <w:tcBorders>
              <w:top w:val="single" w:sz="2" w:space="0" w:color="auto"/>
              <w:bottom w:val="single" w:sz="2" w:space="0" w:color="auto"/>
            </w:tcBorders>
            <w:shd w:val="clear" w:color="auto" w:fill="auto"/>
            <w:noWrap/>
            <w:vAlign w:val="bottom"/>
            <w:hideMark/>
          </w:tcPr>
          <w:p w14:paraId="36E7A944" w14:textId="77777777" w:rsidR="009B2803" w:rsidRPr="000B3025" w:rsidRDefault="009B2803" w:rsidP="002145C9">
            <w:pPr>
              <w:pStyle w:val="cuatexto"/>
              <w:jc w:val="right"/>
            </w:pPr>
            <w:r w:rsidRPr="000B3025">
              <w:t>1.393</w:t>
            </w:r>
          </w:p>
        </w:tc>
        <w:tc>
          <w:tcPr>
            <w:tcW w:w="662" w:type="dxa"/>
            <w:gridSpan w:val="2"/>
            <w:tcBorders>
              <w:top w:val="single" w:sz="2" w:space="0" w:color="auto"/>
              <w:bottom w:val="single" w:sz="2" w:space="0" w:color="auto"/>
            </w:tcBorders>
            <w:shd w:val="clear" w:color="auto" w:fill="auto"/>
            <w:noWrap/>
            <w:vAlign w:val="bottom"/>
            <w:hideMark/>
          </w:tcPr>
          <w:p w14:paraId="70555F6E" w14:textId="77777777" w:rsidR="009B2803" w:rsidRPr="000B3025" w:rsidRDefault="009B2803" w:rsidP="002145C9">
            <w:pPr>
              <w:pStyle w:val="cuatexto"/>
              <w:jc w:val="right"/>
            </w:pPr>
            <w:r w:rsidRPr="000B3025">
              <w:t>1.361</w:t>
            </w:r>
          </w:p>
        </w:tc>
        <w:tc>
          <w:tcPr>
            <w:tcW w:w="663" w:type="dxa"/>
            <w:gridSpan w:val="2"/>
            <w:tcBorders>
              <w:top w:val="single" w:sz="2" w:space="0" w:color="auto"/>
              <w:bottom w:val="single" w:sz="2" w:space="0" w:color="auto"/>
            </w:tcBorders>
            <w:shd w:val="clear" w:color="auto" w:fill="auto"/>
            <w:noWrap/>
            <w:vAlign w:val="bottom"/>
            <w:hideMark/>
          </w:tcPr>
          <w:p w14:paraId="163AF4FA" w14:textId="77777777" w:rsidR="009B2803" w:rsidRPr="000B3025" w:rsidRDefault="009B2803" w:rsidP="002145C9">
            <w:pPr>
              <w:pStyle w:val="cuatexto"/>
              <w:jc w:val="right"/>
            </w:pPr>
            <w:r w:rsidRPr="000B3025">
              <w:t>1.398</w:t>
            </w:r>
          </w:p>
        </w:tc>
        <w:tc>
          <w:tcPr>
            <w:tcW w:w="662" w:type="dxa"/>
            <w:gridSpan w:val="2"/>
            <w:tcBorders>
              <w:top w:val="single" w:sz="2" w:space="0" w:color="auto"/>
              <w:bottom w:val="single" w:sz="2" w:space="0" w:color="auto"/>
            </w:tcBorders>
            <w:shd w:val="clear" w:color="auto" w:fill="auto"/>
            <w:noWrap/>
            <w:vAlign w:val="bottom"/>
            <w:hideMark/>
          </w:tcPr>
          <w:p w14:paraId="6ED4D197" w14:textId="77777777" w:rsidR="009B2803" w:rsidRPr="000B3025" w:rsidRDefault="009B2803" w:rsidP="002145C9">
            <w:pPr>
              <w:pStyle w:val="cuatexto"/>
              <w:jc w:val="right"/>
            </w:pPr>
            <w:r w:rsidRPr="000B3025">
              <w:t>1.402</w:t>
            </w:r>
          </w:p>
        </w:tc>
        <w:tc>
          <w:tcPr>
            <w:tcW w:w="662" w:type="dxa"/>
            <w:gridSpan w:val="3"/>
            <w:tcBorders>
              <w:top w:val="single" w:sz="2" w:space="0" w:color="auto"/>
              <w:bottom w:val="single" w:sz="2" w:space="0" w:color="auto"/>
            </w:tcBorders>
            <w:shd w:val="clear" w:color="auto" w:fill="auto"/>
            <w:noWrap/>
            <w:vAlign w:val="bottom"/>
            <w:hideMark/>
          </w:tcPr>
          <w:p w14:paraId="75798597" w14:textId="77777777" w:rsidR="009B2803" w:rsidRPr="000B3025" w:rsidRDefault="009B2803" w:rsidP="002145C9">
            <w:pPr>
              <w:pStyle w:val="cuatexto"/>
              <w:jc w:val="right"/>
            </w:pPr>
            <w:r w:rsidRPr="000B3025">
              <w:t>1.422</w:t>
            </w:r>
          </w:p>
        </w:tc>
        <w:tc>
          <w:tcPr>
            <w:tcW w:w="663" w:type="dxa"/>
            <w:tcBorders>
              <w:top w:val="single" w:sz="2" w:space="0" w:color="auto"/>
              <w:bottom w:val="single" w:sz="2" w:space="0" w:color="auto"/>
            </w:tcBorders>
            <w:shd w:val="clear" w:color="auto" w:fill="auto"/>
            <w:noWrap/>
            <w:vAlign w:val="bottom"/>
            <w:hideMark/>
          </w:tcPr>
          <w:p w14:paraId="5206D5E2" w14:textId="77777777" w:rsidR="009B2803" w:rsidRPr="000B3025" w:rsidRDefault="009B2803" w:rsidP="002145C9">
            <w:pPr>
              <w:pStyle w:val="cuatexto"/>
              <w:jc w:val="right"/>
            </w:pPr>
            <w:r w:rsidRPr="000B3025">
              <w:t>1.450</w:t>
            </w:r>
          </w:p>
        </w:tc>
      </w:tr>
      <w:tr w:rsidR="009B2803" w:rsidRPr="000B3025" w14:paraId="31BEFBD2"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4AC606A2" w14:textId="77777777" w:rsidR="009B2803" w:rsidRPr="00F40857" w:rsidRDefault="009B2803" w:rsidP="000B1C0F">
            <w:pPr>
              <w:pStyle w:val="cuatexto"/>
            </w:pPr>
          </w:p>
        </w:tc>
        <w:tc>
          <w:tcPr>
            <w:tcW w:w="2168" w:type="dxa"/>
            <w:tcBorders>
              <w:top w:val="single" w:sz="2" w:space="0" w:color="auto"/>
              <w:bottom w:val="single" w:sz="4" w:space="0" w:color="auto"/>
            </w:tcBorders>
            <w:shd w:val="clear" w:color="auto" w:fill="auto"/>
            <w:noWrap/>
            <w:vAlign w:val="bottom"/>
            <w:hideMark/>
          </w:tcPr>
          <w:p w14:paraId="29F94BB2" w14:textId="1E7F7118" w:rsidR="009B2803" w:rsidRPr="000B3025" w:rsidRDefault="009B2803" w:rsidP="002145C9">
            <w:pPr>
              <w:pStyle w:val="cuatexto"/>
            </w:pPr>
            <w:proofErr w:type="spellStart"/>
            <w:r>
              <w:t>Fac</w:t>
            </w:r>
            <w:proofErr w:type="spellEnd"/>
            <w:r>
              <w:t>. p</w:t>
            </w:r>
            <w:r w:rsidRPr="000B3025">
              <w:t>ediatría</w:t>
            </w:r>
          </w:p>
        </w:tc>
        <w:tc>
          <w:tcPr>
            <w:tcW w:w="662" w:type="dxa"/>
            <w:tcBorders>
              <w:top w:val="single" w:sz="2" w:space="0" w:color="auto"/>
              <w:bottom w:val="single" w:sz="4" w:space="0" w:color="auto"/>
            </w:tcBorders>
            <w:shd w:val="clear" w:color="auto" w:fill="auto"/>
            <w:noWrap/>
            <w:vAlign w:val="bottom"/>
            <w:hideMark/>
          </w:tcPr>
          <w:p w14:paraId="5BD9B325" w14:textId="77777777" w:rsidR="009B2803" w:rsidRPr="000B3025" w:rsidRDefault="009B2803" w:rsidP="002145C9">
            <w:pPr>
              <w:pStyle w:val="cuatexto"/>
              <w:jc w:val="right"/>
            </w:pPr>
            <w:r w:rsidRPr="000B3025">
              <w:t>676</w:t>
            </w:r>
          </w:p>
        </w:tc>
        <w:tc>
          <w:tcPr>
            <w:tcW w:w="662" w:type="dxa"/>
            <w:gridSpan w:val="2"/>
            <w:tcBorders>
              <w:top w:val="single" w:sz="2" w:space="0" w:color="auto"/>
              <w:bottom w:val="single" w:sz="4" w:space="0" w:color="auto"/>
            </w:tcBorders>
            <w:shd w:val="clear" w:color="auto" w:fill="auto"/>
            <w:noWrap/>
            <w:vAlign w:val="bottom"/>
            <w:hideMark/>
          </w:tcPr>
          <w:p w14:paraId="49BA7738" w14:textId="77777777" w:rsidR="009B2803" w:rsidRPr="000B3025" w:rsidRDefault="009B2803" w:rsidP="002145C9">
            <w:pPr>
              <w:pStyle w:val="cuatexto"/>
              <w:jc w:val="right"/>
            </w:pPr>
            <w:r w:rsidRPr="000B3025">
              <w:t>1.337</w:t>
            </w:r>
          </w:p>
        </w:tc>
        <w:tc>
          <w:tcPr>
            <w:tcW w:w="663" w:type="dxa"/>
            <w:gridSpan w:val="2"/>
            <w:tcBorders>
              <w:top w:val="single" w:sz="2" w:space="0" w:color="auto"/>
              <w:bottom w:val="single" w:sz="4" w:space="0" w:color="auto"/>
            </w:tcBorders>
            <w:shd w:val="clear" w:color="auto" w:fill="auto"/>
            <w:noWrap/>
            <w:vAlign w:val="bottom"/>
            <w:hideMark/>
          </w:tcPr>
          <w:p w14:paraId="117C84F3" w14:textId="77777777" w:rsidR="009B2803" w:rsidRPr="000B3025" w:rsidRDefault="009B2803" w:rsidP="002145C9">
            <w:pPr>
              <w:pStyle w:val="cuatexto"/>
              <w:jc w:val="right"/>
            </w:pPr>
            <w:r w:rsidRPr="000B3025">
              <w:t>680</w:t>
            </w:r>
          </w:p>
        </w:tc>
        <w:tc>
          <w:tcPr>
            <w:tcW w:w="662" w:type="dxa"/>
            <w:gridSpan w:val="2"/>
            <w:tcBorders>
              <w:top w:val="single" w:sz="2" w:space="0" w:color="auto"/>
              <w:bottom w:val="single" w:sz="4" w:space="0" w:color="auto"/>
            </w:tcBorders>
            <w:shd w:val="clear" w:color="auto" w:fill="auto"/>
            <w:noWrap/>
            <w:vAlign w:val="bottom"/>
            <w:hideMark/>
          </w:tcPr>
          <w:p w14:paraId="71051D70" w14:textId="77777777" w:rsidR="009B2803" w:rsidRPr="000B3025" w:rsidRDefault="009B2803" w:rsidP="002145C9">
            <w:pPr>
              <w:pStyle w:val="cuatexto"/>
              <w:jc w:val="right"/>
            </w:pPr>
            <w:r w:rsidRPr="000B3025">
              <w:t>911</w:t>
            </w:r>
          </w:p>
        </w:tc>
        <w:tc>
          <w:tcPr>
            <w:tcW w:w="662" w:type="dxa"/>
            <w:gridSpan w:val="3"/>
            <w:tcBorders>
              <w:top w:val="single" w:sz="2" w:space="0" w:color="auto"/>
              <w:bottom w:val="single" w:sz="4" w:space="0" w:color="auto"/>
            </w:tcBorders>
            <w:shd w:val="clear" w:color="auto" w:fill="auto"/>
            <w:noWrap/>
            <w:vAlign w:val="bottom"/>
            <w:hideMark/>
          </w:tcPr>
          <w:p w14:paraId="6C47569C" w14:textId="77777777" w:rsidR="009B2803" w:rsidRPr="000B3025" w:rsidRDefault="009B2803" w:rsidP="002145C9">
            <w:pPr>
              <w:pStyle w:val="cuatexto"/>
              <w:jc w:val="right"/>
            </w:pPr>
            <w:r w:rsidRPr="000B3025">
              <w:t>951</w:t>
            </w:r>
          </w:p>
        </w:tc>
        <w:tc>
          <w:tcPr>
            <w:tcW w:w="663" w:type="dxa"/>
            <w:tcBorders>
              <w:top w:val="single" w:sz="2" w:space="0" w:color="auto"/>
              <w:bottom w:val="single" w:sz="4" w:space="0" w:color="auto"/>
            </w:tcBorders>
            <w:shd w:val="clear" w:color="auto" w:fill="auto"/>
            <w:noWrap/>
            <w:vAlign w:val="bottom"/>
            <w:hideMark/>
          </w:tcPr>
          <w:p w14:paraId="07D28182" w14:textId="77777777" w:rsidR="009B2803" w:rsidRPr="000B3025" w:rsidRDefault="009B2803" w:rsidP="002145C9">
            <w:pPr>
              <w:pStyle w:val="cuatexto"/>
              <w:jc w:val="right"/>
            </w:pPr>
            <w:r w:rsidRPr="000B3025">
              <w:t>943</w:t>
            </w:r>
          </w:p>
        </w:tc>
      </w:tr>
      <w:tr w:rsidR="009B2803" w:rsidRPr="000B3025" w14:paraId="7F5700AB" w14:textId="77777777" w:rsidTr="00CB21D8">
        <w:tblPrEx>
          <w:tblBorders>
            <w:top w:val="single" w:sz="4" w:space="0" w:color="auto"/>
            <w:bottom w:val="single" w:sz="4" w:space="0" w:color="auto"/>
            <w:insideH w:val="single" w:sz="4" w:space="0" w:color="auto"/>
          </w:tblBorders>
        </w:tblPrEx>
        <w:trPr>
          <w:trHeight w:val="198"/>
        </w:trPr>
        <w:tc>
          <w:tcPr>
            <w:tcW w:w="2608" w:type="dxa"/>
            <w:vMerge w:val="restart"/>
            <w:tcBorders>
              <w:bottom w:val="single" w:sz="2" w:space="0" w:color="auto"/>
            </w:tcBorders>
            <w:shd w:val="clear" w:color="auto" w:fill="auto"/>
            <w:noWrap/>
            <w:vAlign w:val="center"/>
            <w:hideMark/>
          </w:tcPr>
          <w:p w14:paraId="06CF657C" w14:textId="12F16FBD" w:rsidR="009B2803" w:rsidRPr="00F40857" w:rsidRDefault="009B2803" w:rsidP="000B1C0F">
            <w:pPr>
              <w:pStyle w:val="cuatexto"/>
            </w:pPr>
            <w:r w:rsidRPr="00F40857">
              <w:t>II ensanche</w:t>
            </w:r>
          </w:p>
        </w:tc>
        <w:tc>
          <w:tcPr>
            <w:tcW w:w="2168" w:type="dxa"/>
            <w:tcBorders>
              <w:top w:val="single" w:sz="4" w:space="0" w:color="auto"/>
              <w:bottom w:val="single" w:sz="2" w:space="0" w:color="auto"/>
            </w:tcBorders>
            <w:shd w:val="clear" w:color="auto" w:fill="auto"/>
            <w:noWrap/>
            <w:vAlign w:val="bottom"/>
            <w:hideMark/>
          </w:tcPr>
          <w:p w14:paraId="5D74F061" w14:textId="1A2255E6" w:rsidR="009B2803" w:rsidRPr="000B3025" w:rsidRDefault="009B2803" w:rsidP="002145C9">
            <w:pPr>
              <w:pStyle w:val="cuatexto"/>
            </w:pPr>
            <w:r>
              <w:t>Pers. e</w:t>
            </w:r>
            <w:r w:rsidRPr="000B3025">
              <w:t>nfermería</w:t>
            </w:r>
          </w:p>
        </w:tc>
        <w:tc>
          <w:tcPr>
            <w:tcW w:w="662" w:type="dxa"/>
            <w:tcBorders>
              <w:top w:val="single" w:sz="4" w:space="0" w:color="auto"/>
              <w:bottom w:val="single" w:sz="2" w:space="0" w:color="auto"/>
            </w:tcBorders>
            <w:shd w:val="clear" w:color="auto" w:fill="auto"/>
            <w:noWrap/>
            <w:vAlign w:val="bottom"/>
            <w:hideMark/>
          </w:tcPr>
          <w:p w14:paraId="6A36AB21" w14:textId="77777777" w:rsidR="009B2803" w:rsidRPr="000B3025" w:rsidRDefault="009B2803" w:rsidP="002145C9">
            <w:pPr>
              <w:pStyle w:val="cuatexto"/>
              <w:jc w:val="right"/>
            </w:pPr>
            <w:r w:rsidRPr="000B3025">
              <w:t>1.341</w:t>
            </w:r>
          </w:p>
        </w:tc>
        <w:tc>
          <w:tcPr>
            <w:tcW w:w="662" w:type="dxa"/>
            <w:gridSpan w:val="2"/>
            <w:tcBorders>
              <w:top w:val="single" w:sz="4" w:space="0" w:color="auto"/>
              <w:bottom w:val="single" w:sz="2" w:space="0" w:color="auto"/>
            </w:tcBorders>
            <w:shd w:val="clear" w:color="auto" w:fill="auto"/>
            <w:noWrap/>
            <w:vAlign w:val="bottom"/>
            <w:hideMark/>
          </w:tcPr>
          <w:p w14:paraId="4E4FEE6C" w14:textId="77777777" w:rsidR="009B2803" w:rsidRPr="000B3025" w:rsidRDefault="009B2803" w:rsidP="002145C9">
            <w:pPr>
              <w:pStyle w:val="cuatexto"/>
              <w:jc w:val="right"/>
            </w:pPr>
            <w:r w:rsidRPr="000B3025">
              <w:t>1.296</w:t>
            </w:r>
          </w:p>
        </w:tc>
        <w:tc>
          <w:tcPr>
            <w:tcW w:w="663" w:type="dxa"/>
            <w:gridSpan w:val="2"/>
            <w:tcBorders>
              <w:top w:val="single" w:sz="4" w:space="0" w:color="auto"/>
              <w:bottom w:val="single" w:sz="2" w:space="0" w:color="auto"/>
            </w:tcBorders>
            <w:shd w:val="clear" w:color="auto" w:fill="auto"/>
            <w:noWrap/>
            <w:vAlign w:val="bottom"/>
            <w:hideMark/>
          </w:tcPr>
          <w:p w14:paraId="6B7A927A" w14:textId="77777777" w:rsidR="009B2803" w:rsidRPr="000B3025" w:rsidRDefault="009B2803" w:rsidP="002145C9">
            <w:pPr>
              <w:pStyle w:val="cuatexto"/>
              <w:jc w:val="right"/>
            </w:pPr>
            <w:r w:rsidRPr="000B3025">
              <w:t>1.289</w:t>
            </w:r>
          </w:p>
        </w:tc>
        <w:tc>
          <w:tcPr>
            <w:tcW w:w="662" w:type="dxa"/>
            <w:gridSpan w:val="2"/>
            <w:tcBorders>
              <w:top w:val="single" w:sz="4" w:space="0" w:color="auto"/>
              <w:bottom w:val="single" w:sz="2" w:space="0" w:color="auto"/>
            </w:tcBorders>
            <w:shd w:val="clear" w:color="auto" w:fill="auto"/>
            <w:noWrap/>
            <w:vAlign w:val="bottom"/>
            <w:hideMark/>
          </w:tcPr>
          <w:p w14:paraId="58524C14" w14:textId="77777777" w:rsidR="009B2803" w:rsidRPr="000B3025" w:rsidRDefault="009B2803" w:rsidP="002145C9">
            <w:pPr>
              <w:pStyle w:val="cuatexto"/>
              <w:jc w:val="right"/>
            </w:pPr>
            <w:r w:rsidRPr="000B3025">
              <w:t>1.305</w:t>
            </w:r>
          </w:p>
        </w:tc>
        <w:tc>
          <w:tcPr>
            <w:tcW w:w="662" w:type="dxa"/>
            <w:gridSpan w:val="3"/>
            <w:tcBorders>
              <w:top w:val="single" w:sz="4" w:space="0" w:color="auto"/>
              <w:bottom w:val="single" w:sz="2" w:space="0" w:color="auto"/>
            </w:tcBorders>
            <w:shd w:val="clear" w:color="auto" w:fill="auto"/>
            <w:noWrap/>
            <w:vAlign w:val="bottom"/>
            <w:hideMark/>
          </w:tcPr>
          <w:p w14:paraId="683D7B8C" w14:textId="77777777" w:rsidR="009B2803" w:rsidRPr="000B3025" w:rsidRDefault="009B2803" w:rsidP="002145C9">
            <w:pPr>
              <w:pStyle w:val="cuatexto"/>
              <w:jc w:val="right"/>
            </w:pPr>
            <w:r w:rsidRPr="000B3025">
              <w:t>1.295</w:t>
            </w:r>
          </w:p>
        </w:tc>
        <w:tc>
          <w:tcPr>
            <w:tcW w:w="663" w:type="dxa"/>
            <w:tcBorders>
              <w:top w:val="single" w:sz="4" w:space="0" w:color="auto"/>
              <w:bottom w:val="single" w:sz="2" w:space="0" w:color="auto"/>
            </w:tcBorders>
            <w:shd w:val="clear" w:color="auto" w:fill="auto"/>
            <w:noWrap/>
            <w:vAlign w:val="bottom"/>
            <w:hideMark/>
          </w:tcPr>
          <w:p w14:paraId="19B9935C" w14:textId="77777777" w:rsidR="009B2803" w:rsidRPr="000B3025" w:rsidRDefault="009B2803" w:rsidP="002145C9">
            <w:pPr>
              <w:pStyle w:val="cuatexto"/>
              <w:jc w:val="right"/>
            </w:pPr>
            <w:r w:rsidRPr="000B3025">
              <w:t>1.299</w:t>
            </w:r>
          </w:p>
        </w:tc>
      </w:tr>
      <w:tr w:rsidR="009B2803" w:rsidRPr="000B3025" w14:paraId="2E56A647"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47C18E91" w14:textId="77777777" w:rsidR="009B2803" w:rsidRPr="00F40857" w:rsidRDefault="009B2803" w:rsidP="000B1C0F">
            <w:pPr>
              <w:pStyle w:val="cuatexto"/>
            </w:pPr>
          </w:p>
        </w:tc>
        <w:tc>
          <w:tcPr>
            <w:tcW w:w="2168" w:type="dxa"/>
            <w:tcBorders>
              <w:top w:val="single" w:sz="2" w:space="0" w:color="auto"/>
              <w:bottom w:val="single" w:sz="2" w:space="0" w:color="auto"/>
            </w:tcBorders>
            <w:shd w:val="clear" w:color="auto" w:fill="auto"/>
            <w:noWrap/>
            <w:vAlign w:val="bottom"/>
            <w:hideMark/>
          </w:tcPr>
          <w:p w14:paraId="6787209F" w14:textId="32462A87" w:rsidR="009B2803" w:rsidRPr="000B3025" w:rsidRDefault="009B2803" w:rsidP="002145C9">
            <w:pPr>
              <w:pStyle w:val="cuatexto"/>
            </w:pPr>
            <w:proofErr w:type="spellStart"/>
            <w:r>
              <w:t>Fac</w:t>
            </w:r>
            <w:proofErr w:type="spellEnd"/>
            <w:r>
              <w:t>. medicina familiar</w:t>
            </w:r>
          </w:p>
        </w:tc>
        <w:tc>
          <w:tcPr>
            <w:tcW w:w="662" w:type="dxa"/>
            <w:tcBorders>
              <w:top w:val="single" w:sz="2" w:space="0" w:color="auto"/>
              <w:bottom w:val="single" w:sz="2" w:space="0" w:color="auto"/>
            </w:tcBorders>
            <w:shd w:val="clear" w:color="auto" w:fill="auto"/>
            <w:noWrap/>
            <w:vAlign w:val="bottom"/>
            <w:hideMark/>
          </w:tcPr>
          <w:p w14:paraId="45FB6CB2" w14:textId="77777777" w:rsidR="009B2803" w:rsidRPr="000B3025" w:rsidRDefault="009B2803" w:rsidP="002145C9">
            <w:pPr>
              <w:pStyle w:val="cuatexto"/>
              <w:jc w:val="right"/>
            </w:pPr>
            <w:r w:rsidRPr="000B3025">
              <w:t>1.380</w:t>
            </w:r>
          </w:p>
        </w:tc>
        <w:tc>
          <w:tcPr>
            <w:tcW w:w="662" w:type="dxa"/>
            <w:gridSpan w:val="2"/>
            <w:tcBorders>
              <w:top w:val="single" w:sz="2" w:space="0" w:color="auto"/>
              <w:bottom w:val="single" w:sz="2" w:space="0" w:color="auto"/>
            </w:tcBorders>
            <w:shd w:val="clear" w:color="auto" w:fill="auto"/>
            <w:noWrap/>
            <w:vAlign w:val="bottom"/>
            <w:hideMark/>
          </w:tcPr>
          <w:p w14:paraId="5985C8F2" w14:textId="77777777" w:rsidR="009B2803" w:rsidRPr="000B3025" w:rsidRDefault="009B2803" w:rsidP="002145C9">
            <w:pPr>
              <w:pStyle w:val="cuatexto"/>
              <w:jc w:val="right"/>
            </w:pPr>
            <w:r w:rsidRPr="000B3025">
              <w:t>1.336</w:t>
            </w:r>
          </w:p>
        </w:tc>
        <w:tc>
          <w:tcPr>
            <w:tcW w:w="663" w:type="dxa"/>
            <w:gridSpan w:val="2"/>
            <w:tcBorders>
              <w:top w:val="single" w:sz="2" w:space="0" w:color="auto"/>
              <w:bottom w:val="single" w:sz="2" w:space="0" w:color="auto"/>
            </w:tcBorders>
            <w:shd w:val="clear" w:color="auto" w:fill="auto"/>
            <w:noWrap/>
            <w:vAlign w:val="bottom"/>
            <w:hideMark/>
          </w:tcPr>
          <w:p w14:paraId="7C7AD569" w14:textId="77777777" w:rsidR="009B2803" w:rsidRPr="000B3025" w:rsidRDefault="009B2803" w:rsidP="002145C9">
            <w:pPr>
              <w:pStyle w:val="cuatexto"/>
              <w:jc w:val="right"/>
            </w:pPr>
            <w:r w:rsidRPr="000B3025">
              <w:t>1.410</w:t>
            </w:r>
          </w:p>
        </w:tc>
        <w:tc>
          <w:tcPr>
            <w:tcW w:w="662" w:type="dxa"/>
            <w:gridSpan w:val="2"/>
            <w:tcBorders>
              <w:top w:val="single" w:sz="2" w:space="0" w:color="auto"/>
              <w:bottom w:val="single" w:sz="2" w:space="0" w:color="auto"/>
            </w:tcBorders>
            <w:shd w:val="clear" w:color="auto" w:fill="auto"/>
            <w:noWrap/>
            <w:vAlign w:val="bottom"/>
            <w:hideMark/>
          </w:tcPr>
          <w:p w14:paraId="0F5A13C2" w14:textId="77777777" w:rsidR="009B2803" w:rsidRPr="000B3025" w:rsidRDefault="009B2803" w:rsidP="002145C9">
            <w:pPr>
              <w:pStyle w:val="cuatexto"/>
              <w:jc w:val="right"/>
            </w:pPr>
            <w:r w:rsidRPr="000B3025">
              <w:t>1.429</w:t>
            </w:r>
          </w:p>
        </w:tc>
        <w:tc>
          <w:tcPr>
            <w:tcW w:w="662" w:type="dxa"/>
            <w:gridSpan w:val="3"/>
            <w:tcBorders>
              <w:top w:val="single" w:sz="2" w:space="0" w:color="auto"/>
              <w:bottom w:val="single" w:sz="2" w:space="0" w:color="auto"/>
            </w:tcBorders>
            <w:shd w:val="clear" w:color="auto" w:fill="auto"/>
            <w:noWrap/>
            <w:vAlign w:val="bottom"/>
            <w:hideMark/>
          </w:tcPr>
          <w:p w14:paraId="0DB4C1A3" w14:textId="77777777" w:rsidR="009B2803" w:rsidRPr="000B3025" w:rsidRDefault="009B2803" w:rsidP="002145C9">
            <w:pPr>
              <w:pStyle w:val="cuatexto"/>
              <w:jc w:val="right"/>
            </w:pPr>
            <w:r w:rsidRPr="000B3025">
              <w:t>1.369</w:t>
            </w:r>
          </w:p>
        </w:tc>
        <w:tc>
          <w:tcPr>
            <w:tcW w:w="663" w:type="dxa"/>
            <w:tcBorders>
              <w:top w:val="single" w:sz="2" w:space="0" w:color="auto"/>
              <w:bottom w:val="single" w:sz="2" w:space="0" w:color="auto"/>
            </w:tcBorders>
            <w:shd w:val="clear" w:color="auto" w:fill="auto"/>
            <w:noWrap/>
            <w:vAlign w:val="bottom"/>
            <w:hideMark/>
          </w:tcPr>
          <w:p w14:paraId="6A753A9E" w14:textId="77777777" w:rsidR="009B2803" w:rsidRPr="000B3025" w:rsidRDefault="009B2803" w:rsidP="002145C9">
            <w:pPr>
              <w:pStyle w:val="cuatexto"/>
              <w:jc w:val="right"/>
            </w:pPr>
            <w:r w:rsidRPr="000B3025">
              <w:t>1.379</w:t>
            </w:r>
          </w:p>
        </w:tc>
      </w:tr>
      <w:tr w:rsidR="009B2803" w:rsidRPr="000B3025" w14:paraId="312D19ED"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4D35B454" w14:textId="77777777" w:rsidR="009B2803" w:rsidRPr="00F40857" w:rsidRDefault="009B2803" w:rsidP="000B1C0F">
            <w:pPr>
              <w:pStyle w:val="cuatexto"/>
            </w:pPr>
          </w:p>
        </w:tc>
        <w:tc>
          <w:tcPr>
            <w:tcW w:w="2168" w:type="dxa"/>
            <w:tcBorders>
              <w:top w:val="single" w:sz="2" w:space="0" w:color="auto"/>
              <w:bottom w:val="single" w:sz="4" w:space="0" w:color="auto"/>
            </w:tcBorders>
            <w:shd w:val="clear" w:color="auto" w:fill="auto"/>
            <w:noWrap/>
            <w:vAlign w:val="bottom"/>
            <w:hideMark/>
          </w:tcPr>
          <w:p w14:paraId="2053DFBF" w14:textId="79A040A7" w:rsidR="009B2803" w:rsidRPr="000B3025" w:rsidRDefault="009B2803" w:rsidP="002145C9">
            <w:pPr>
              <w:pStyle w:val="cuatexto"/>
            </w:pPr>
            <w:proofErr w:type="spellStart"/>
            <w:r>
              <w:t>Fac</w:t>
            </w:r>
            <w:proofErr w:type="spellEnd"/>
            <w:r>
              <w:t>. p</w:t>
            </w:r>
            <w:r w:rsidRPr="000B3025">
              <w:t>ediatría</w:t>
            </w:r>
          </w:p>
        </w:tc>
        <w:tc>
          <w:tcPr>
            <w:tcW w:w="662" w:type="dxa"/>
            <w:tcBorders>
              <w:top w:val="single" w:sz="2" w:space="0" w:color="auto"/>
              <w:bottom w:val="single" w:sz="4" w:space="0" w:color="auto"/>
            </w:tcBorders>
            <w:shd w:val="clear" w:color="auto" w:fill="auto"/>
            <w:noWrap/>
            <w:vAlign w:val="bottom"/>
            <w:hideMark/>
          </w:tcPr>
          <w:p w14:paraId="4CBB6513" w14:textId="77777777" w:rsidR="009B2803" w:rsidRPr="000B3025" w:rsidRDefault="009B2803" w:rsidP="002145C9">
            <w:pPr>
              <w:pStyle w:val="cuatexto"/>
              <w:jc w:val="right"/>
            </w:pPr>
            <w:r w:rsidRPr="000B3025">
              <w:t>1.171</w:t>
            </w:r>
          </w:p>
        </w:tc>
        <w:tc>
          <w:tcPr>
            <w:tcW w:w="662" w:type="dxa"/>
            <w:gridSpan w:val="2"/>
            <w:tcBorders>
              <w:top w:val="single" w:sz="2" w:space="0" w:color="auto"/>
              <w:bottom w:val="single" w:sz="4" w:space="0" w:color="auto"/>
            </w:tcBorders>
            <w:shd w:val="clear" w:color="auto" w:fill="auto"/>
            <w:noWrap/>
            <w:vAlign w:val="bottom"/>
            <w:hideMark/>
          </w:tcPr>
          <w:p w14:paraId="4C2156B4" w14:textId="77777777" w:rsidR="009B2803" w:rsidRPr="000B3025" w:rsidRDefault="009B2803" w:rsidP="002145C9">
            <w:pPr>
              <w:pStyle w:val="cuatexto"/>
              <w:jc w:val="right"/>
            </w:pPr>
            <w:r w:rsidRPr="000B3025">
              <w:t>1.122</w:t>
            </w:r>
          </w:p>
        </w:tc>
        <w:tc>
          <w:tcPr>
            <w:tcW w:w="663" w:type="dxa"/>
            <w:gridSpan w:val="2"/>
            <w:tcBorders>
              <w:top w:val="single" w:sz="2" w:space="0" w:color="auto"/>
              <w:bottom w:val="single" w:sz="4" w:space="0" w:color="auto"/>
            </w:tcBorders>
            <w:shd w:val="clear" w:color="auto" w:fill="auto"/>
            <w:noWrap/>
            <w:vAlign w:val="bottom"/>
            <w:hideMark/>
          </w:tcPr>
          <w:p w14:paraId="36081833" w14:textId="77777777" w:rsidR="009B2803" w:rsidRPr="000B3025" w:rsidRDefault="009B2803" w:rsidP="002145C9">
            <w:pPr>
              <w:pStyle w:val="cuatexto"/>
              <w:jc w:val="right"/>
            </w:pPr>
            <w:r w:rsidRPr="000B3025">
              <w:t>897</w:t>
            </w:r>
          </w:p>
        </w:tc>
        <w:tc>
          <w:tcPr>
            <w:tcW w:w="662" w:type="dxa"/>
            <w:gridSpan w:val="2"/>
            <w:tcBorders>
              <w:top w:val="single" w:sz="2" w:space="0" w:color="auto"/>
              <w:bottom w:val="single" w:sz="4" w:space="0" w:color="auto"/>
            </w:tcBorders>
            <w:shd w:val="clear" w:color="auto" w:fill="auto"/>
            <w:noWrap/>
            <w:vAlign w:val="bottom"/>
            <w:hideMark/>
          </w:tcPr>
          <w:p w14:paraId="6F952A13" w14:textId="77777777" w:rsidR="009B2803" w:rsidRPr="000B3025" w:rsidRDefault="009B2803" w:rsidP="002145C9">
            <w:pPr>
              <w:pStyle w:val="cuatexto"/>
              <w:jc w:val="right"/>
            </w:pPr>
            <w:r w:rsidRPr="000B3025">
              <w:t>905</w:t>
            </w:r>
          </w:p>
        </w:tc>
        <w:tc>
          <w:tcPr>
            <w:tcW w:w="662" w:type="dxa"/>
            <w:gridSpan w:val="3"/>
            <w:tcBorders>
              <w:top w:val="single" w:sz="2" w:space="0" w:color="auto"/>
              <w:bottom w:val="single" w:sz="4" w:space="0" w:color="auto"/>
            </w:tcBorders>
            <w:shd w:val="clear" w:color="auto" w:fill="auto"/>
            <w:noWrap/>
            <w:vAlign w:val="bottom"/>
            <w:hideMark/>
          </w:tcPr>
          <w:p w14:paraId="487C1B08" w14:textId="77777777" w:rsidR="009B2803" w:rsidRPr="000B3025" w:rsidRDefault="009B2803" w:rsidP="002145C9">
            <w:pPr>
              <w:pStyle w:val="cuatexto"/>
              <w:jc w:val="right"/>
            </w:pPr>
            <w:r w:rsidRPr="000B3025">
              <w:t>928</w:t>
            </w:r>
          </w:p>
        </w:tc>
        <w:tc>
          <w:tcPr>
            <w:tcW w:w="663" w:type="dxa"/>
            <w:tcBorders>
              <w:top w:val="single" w:sz="2" w:space="0" w:color="auto"/>
              <w:bottom w:val="single" w:sz="4" w:space="0" w:color="auto"/>
            </w:tcBorders>
            <w:shd w:val="clear" w:color="auto" w:fill="auto"/>
            <w:noWrap/>
            <w:vAlign w:val="bottom"/>
            <w:hideMark/>
          </w:tcPr>
          <w:p w14:paraId="5C25CCC2" w14:textId="77777777" w:rsidR="009B2803" w:rsidRPr="000B3025" w:rsidRDefault="009B2803" w:rsidP="002145C9">
            <w:pPr>
              <w:pStyle w:val="cuatexto"/>
              <w:jc w:val="right"/>
            </w:pPr>
            <w:r w:rsidRPr="000B3025">
              <w:t>900</w:t>
            </w:r>
          </w:p>
        </w:tc>
      </w:tr>
      <w:tr w:rsidR="009B2803" w:rsidRPr="000B3025" w14:paraId="7A0B2FF2" w14:textId="77777777" w:rsidTr="00CB21D8">
        <w:tblPrEx>
          <w:tblBorders>
            <w:top w:val="single" w:sz="4" w:space="0" w:color="auto"/>
            <w:bottom w:val="single" w:sz="4" w:space="0" w:color="auto"/>
            <w:insideH w:val="single" w:sz="4" w:space="0" w:color="auto"/>
          </w:tblBorders>
        </w:tblPrEx>
        <w:trPr>
          <w:trHeight w:val="198"/>
        </w:trPr>
        <w:tc>
          <w:tcPr>
            <w:tcW w:w="2608" w:type="dxa"/>
            <w:vMerge w:val="restart"/>
            <w:tcBorders>
              <w:bottom w:val="single" w:sz="2" w:space="0" w:color="auto"/>
            </w:tcBorders>
            <w:shd w:val="clear" w:color="auto" w:fill="auto"/>
            <w:noWrap/>
            <w:vAlign w:val="center"/>
            <w:hideMark/>
          </w:tcPr>
          <w:p w14:paraId="2A485EB5" w14:textId="572A7E87" w:rsidR="009B2803" w:rsidRPr="00F40857" w:rsidRDefault="009B2803" w:rsidP="000B1C0F">
            <w:pPr>
              <w:pStyle w:val="cuatexto"/>
            </w:pPr>
            <w:r w:rsidRPr="00F40857">
              <w:t>Milagrosa</w:t>
            </w:r>
          </w:p>
        </w:tc>
        <w:tc>
          <w:tcPr>
            <w:tcW w:w="2168" w:type="dxa"/>
            <w:tcBorders>
              <w:top w:val="single" w:sz="4" w:space="0" w:color="auto"/>
              <w:bottom w:val="single" w:sz="2" w:space="0" w:color="auto"/>
            </w:tcBorders>
            <w:shd w:val="clear" w:color="auto" w:fill="auto"/>
            <w:noWrap/>
            <w:vAlign w:val="bottom"/>
            <w:hideMark/>
          </w:tcPr>
          <w:p w14:paraId="356615C7" w14:textId="13DD3A49" w:rsidR="009B2803" w:rsidRPr="000B3025" w:rsidRDefault="009B2803" w:rsidP="002145C9">
            <w:pPr>
              <w:pStyle w:val="cuatexto"/>
            </w:pPr>
            <w:r>
              <w:t>Pers. e</w:t>
            </w:r>
            <w:r w:rsidRPr="000B3025">
              <w:t>nfermería</w:t>
            </w:r>
          </w:p>
        </w:tc>
        <w:tc>
          <w:tcPr>
            <w:tcW w:w="662" w:type="dxa"/>
            <w:tcBorders>
              <w:top w:val="single" w:sz="4" w:space="0" w:color="auto"/>
              <w:bottom w:val="single" w:sz="2" w:space="0" w:color="auto"/>
            </w:tcBorders>
            <w:shd w:val="clear" w:color="auto" w:fill="auto"/>
            <w:noWrap/>
            <w:vAlign w:val="bottom"/>
            <w:hideMark/>
          </w:tcPr>
          <w:p w14:paraId="285E4CD6" w14:textId="77777777" w:rsidR="009B2803" w:rsidRPr="000B3025" w:rsidRDefault="009B2803" w:rsidP="002145C9">
            <w:pPr>
              <w:pStyle w:val="cuatexto"/>
              <w:jc w:val="right"/>
            </w:pPr>
            <w:r w:rsidRPr="000B3025">
              <w:t>1.532</w:t>
            </w:r>
          </w:p>
        </w:tc>
        <w:tc>
          <w:tcPr>
            <w:tcW w:w="662" w:type="dxa"/>
            <w:gridSpan w:val="2"/>
            <w:tcBorders>
              <w:top w:val="single" w:sz="4" w:space="0" w:color="auto"/>
              <w:bottom w:val="single" w:sz="2" w:space="0" w:color="auto"/>
            </w:tcBorders>
            <w:shd w:val="clear" w:color="auto" w:fill="auto"/>
            <w:noWrap/>
            <w:vAlign w:val="bottom"/>
            <w:hideMark/>
          </w:tcPr>
          <w:p w14:paraId="44B6638A" w14:textId="77777777" w:rsidR="009B2803" w:rsidRPr="000B3025" w:rsidRDefault="009B2803" w:rsidP="002145C9">
            <w:pPr>
              <w:pStyle w:val="cuatexto"/>
              <w:jc w:val="right"/>
            </w:pPr>
            <w:r w:rsidRPr="000B3025">
              <w:t>1.481</w:t>
            </w:r>
          </w:p>
        </w:tc>
        <w:tc>
          <w:tcPr>
            <w:tcW w:w="663" w:type="dxa"/>
            <w:gridSpan w:val="2"/>
            <w:tcBorders>
              <w:top w:val="single" w:sz="4" w:space="0" w:color="auto"/>
              <w:bottom w:val="single" w:sz="2" w:space="0" w:color="auto"/>
            </w:tcBorders>
            <w:shd w:val="clear" w:color="auto" w:fill="auto"/>
            <w:noWrap/>
            <w:vAlign w:val="bottom"/>
            <w:hideMark/>
          </w:tcPr>
          <w:p w14:paraId="24158F02" w14:textId="77777777" w:rsidR="009B2803" w:rsidRPr="000B3025" w:rsidRDefault="009B2803" w:rsidP="002145C9">
            <w:pPr>
              <w:pStyle w:val="cuatexto"/>
              <w:jc w:val="right"/>
            </w:pPr>
            <w:r w:rsidRPr="000B3025">
              <w:t>1.540</w:t>
            </w:r>
          </w:p>
        </w:tc>
        <w:tc>
          <w:tcPr>
            <w:tcW w:w="662" w:type="dxa"/>
            <w:gridSpan w:val="2"/>
            <w:tcBorders>
              <w:top w:val="single" w:sz="4" w:space="0" w:color="auto"/>
              <w:bottom w:val="single" w:sz="2" w:space="0" w:color="auto"/>
            </w:tcBorders>
            <w:shd w:val="clear" w:color="auto" w:fill="auto"/>
            <w:noWrap/>
            <w:vAlign w:val="bottom"/>
            <w:hideMark/>
          </w:tcPr>
          <w:p w14:paraId="6A1C0C73" w14:textId="77777777" w:rsidR="009B2803" w:rsidRPr="000B3025" w:rsidRDefault="009B2803" w:rsidP="002145C9">
            <w:pPr>
              <w:pStyle w:val="cuatexto"/>
              <w:jc w:val="right"/>
            </w:pPr>
            <w:r w:rsidRPr="000B3025">
              <w:t>1.400</w:t>
            </w:r>
          </w:p>
        </w:tc>
        <w:tc>
          <w:tcPr>
            <w:tcW w:w="662" w:type="dxa"/>
            <w:gridSpan w:val="3"/>
            <w:tcBorders>
              <w:top w:val="single" w:sz="4" w:space="0" w:color="auto"/>
              <w:bottom w:val="single" w:sz="2" w:space="0" w:color="auto"/>
            </w:tcBorders>
            <w:shd w:val="clear" w:color="auto" w:fill="auto"/>
            <w:noWrap/>
            <w:vAlign w:val="bottom"/>
            <w:hideMark/>
          </w:tcPr>
          <w:p w14:paraId="511697FB" w14:textId="77777777" w:rsidR="009B2803" w:rsidRPr="000B3025" w:rsidRDefault="009B2803" w:rsidP="002145C9">
            <w:pPr>
              <w:pStyle w:val="cuatexto"/>
              <w:jc w:val="right"/>
            </w:pPr>
            <w:r w:rsidRPr="000B3025">
              <w:t>1.373</w:t>
            </w:r>
          </w:p>
        </w:tc>
        <w:tc>
          <w:tcPr>
            <w:tcW w:w="663" w:type="dxa"/>
            <w:tcBorders>
              <w:top w:val="single" w:sz="4" w:space="0" w:color="auto"/>
              <w:bottom w:val="single" w:sz="2" w:space="0" w:color="auto"/>
            </w:tcBorders>
            <w:shd w:val="clear" w:color="auto" w:fill="auto"/>
            <w:noWrap/>
            <w:vAlign w:val="bottom"/>
            <w:hideMark/>
          </w:tcPr>
          <w:p w14:paraId="6AD149DA" w14:textId="77777777" w:rsidR="009B2803" w:rsidRPr="000B3025" w:rsidRDefault="009B2803" w:rsidP="002145C9">
            <w:pPr>
              <w:pStyle w:val="cuatexto"/>
              <w:jc w:val="right"/>
            </w:pPr>
            <w:r w:rsidRPr="000B3025">
              <w:t>1.407</w:t>
            </w:r>
          </w:p>
        </w:tc>
      </w:tr>
      <w:tr w:rsidR="009B2803" w:rsidRPr="000B3025" w14:paraId="141A25B9"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1A3B4B94" w14:textId="77777777" w:rsidR="009B2803" w:rsidRPr="00F40857" w:rsidRDefault="009B2803" w:rsidP="000B1C0F">
            <w:pPr>
              <w:pStyle w:val="cuatexto"/>
            </w:pPr>
          </w:p>
        </w:tc>
        <w:tc>
          <w:tcPr>
            <w:tcW w:w="2168" w:type="dxa"/>
            <w:tcBorders>
              <w:top w:val="single" w:sz="2" w:space="0" w:color="auto"/>
              <w:bottom w:val="single" w:sz="2" w:space="0" w:color="auto"/>
            </w:tcBorders>
            <w:shd w:val="clear" w:color="auto" w:fill="auto"/>
            <w:noWrap/>
            <w:vAlign w:val="bottom"/>
            <w:hideMark/>
          </w:tcPr>
          <w:p w14:paraId="6FCF3F8F" w14:textId="2911C07D" w:rsidR="009B2803" w:rsidRPr="000B3025" w:rsidRDefault="009B2803" w:rsidP="002145C9">
            <w:pPr>
              <w:pStyle w:val="cuatexto"/>
            </w:pPr>
            <w:proofErr w:type="spellStart"/>
            <w:r>
              <w:t>Fac</w:t>
            </w:r>
            <w:proofErr w:type="spellEnd"/>
            <w:r>
              <w:t>. medicina familiar</w:t>
            </w:r>
          </w:p>
        </w:tc>
        <w:tc>
          <w:tcPr>
            <w:tcW w:w="662" w:type="dxa"/>
            <w:tcBorders>
              <w:top w:val="single" w:sz="2" w:space="0" w:color="auto"/>
              <w:bottom w:val="single" w:sz="2" w:space="0" w:color="auto"/>
            </w:tcBorders>
            <w:shd w:val="clear" w:color="auto" w:fill="auto"/>
            <w:noWrap/>
            <w:vAlign w:val="bottom"/>
            <w:hideMark/>
          </w:tcPr>
          <w:p w14:paraId="7CC64622" w14:textId="77777777" w:rsidR="009B2803" w:rsidRPr="000B3025" w:rsidRDefault="009B2803" w:rsidP="002145C9">
            <w:pPr>
              <w:pStyle w:val="cuatexto"/>
              <w:jc w:val="right"/>
            </w:pPr>
            <w:r w:rsidRPr="000B3025">
              <w:t>1.494</w:t>
            </w:r>
          </w:p>
        </w:tc>
        <w:tc>
          <w:tcPr>
            <w:tcW w:w="662" w:type="dxa"/>
            <w:gridSpan w:val="2"/>
            <w:tcBorders>
              <w:top w:val="single" w:sz="2" w:space="0" w:color="auto"/>
              <w:bottom w:val="single" w:sz="2" w:space="0" w:color="auto"/>
            </w:tcBorders>
            <w:shd w:val="clear" w:color="auto" w:fill="auto"/>
            <w:noWrap/>
            <w:vAlign w:val="bottom"/>
            <w:hideMark/>
          </w:tcPr>
          <w:p w14:paraId="5D7D89D9" w14:textId="77777777" w:rsidR="009B2803" w:rsidRPr="000B3025" w:rsidRDefault="009B2803" w:rsidP="002145C9">
            <w:pPr>
              <w:pStyle w:val="cuatexto"/>
              <w:jc w:val="right"/>
            </w:pPr>
            <w:r w:rsidRPr="000B3025">
              <w:t>1.446</w:t>
            </w:r>
          </w:p>
        </w:tc>
        <w:tc>
          <w:tcPr>
            <w:tcW w:w="663" w:type="dxa"/>
            <w:gridSpan w:val="2"/>
            <w:tcBorders>
              <w:top w:val="single" w:sz="2" w:space="0" w:color="auto"/>
              <w:bottom w:val="single" w:sz="2" w:space="0" w:color="auto"/>
            </w:tcBorders>
            <w:shd w:val="clear" w:color="auto" w:fill="auto"/>
            <w:noWrap/>
            <w:vAlign w:val="bottom"/>
            <w:hideMark/>
          </w:tcPr>
          <w:p w14:paraId="341E41A5" w14:textId="77777777" w:rsidR="009B2803" w:rsidRPr="000B3025" w:rsidRDefault="009B2803" w:rsidP="002145C9">
            <w:pPr>
              <w:pStyle w:val="cuatexto"/>
              <w:jc w:val="right"/>
            </w:pPr>
            <w:r w:rsidRPr="000B3025">
              <w:t>1.499</w:t>
            </w:r>
          </w:p>
        </w:tc>
        <w:tc>
          <w:tcPr>
            <w:tcW w:w="662" w:type="dxa"/>
            <w:gridSpan w:val="2"/>
            <w:tcBorders>
              <w:top w:val="single" w:sz="2" w:space="0" w:color="auto"/>
              <w:bottom w:val="single" w:sz="2" w:space="0" w:color="auto"/>
            </w:tcBorders>
            <w:shd w:val="clear" w:color="auto" w:fill="auto"/>
            <w:noWrap/>
            <w:vAlign w:val="bottom"/>
            <w:hideMark/>
          </w:tcPr>
          <w:p w14:paraId="07C91B6E" w14:textId="77777777" w:rsidR="009B2803" w:rsidRPr="000B3025" w:rsidRDefault="009B2803" w:rsidP="002145C9">
            <w:pPr>
              <w:pStyle w:val="cuatexto"/>
              <w:jc w:val="right"/>
            </w:pPr>
            <w:r w:rsidRPr="000B3025">
              <w:t>1.514</w:t>
            </w:r>
          </w:p>
        </w:tc>
        <w:tc>
          <w:tcPr>
            <w:tcW w:w="662" w:type="dxa"/>
            <w:gridSpan w:val="3"/>
            <w:tcBorders>
              <w:top w:val="single" w:sz="2" w:space="0" w:color="auto"/>
              <w:bottom w:val="single" w:sz="2" w:space="0" w:color="auto"/>
            </w:tcBorders>
            <w:shd w:val="clear" w:color="auto" w:fill="auto"/>
            <w:noWrap/>
            <w:vAlign w:val="bottom"/>
            <w:hideMark/>
          </w:tcPr>
          <w:p w14:paraId="492DFF30" w14:textId="77777777" w:rsidR="009B2803" w:rsidRPr="000B3025" w:rsidRDefault="009B2803" w:rsidP="002145C9">
            <w:pPr>
              <w:pStyle w:val="cuatexto"/>
              <w:jc w:val="right"/>
            </w:pPr>
            <w:r w:rsidRPr="000B3025">
              <w:t>1.545</w:t>
            </w:r>
          </w:p>
        </w:tc>
        <w:tc>
          <w:tcPr>
            <w:tcW w:w="663" w:type="dxa"/>
            <w:tcBorders>
              <w:top w:val="single" w:sz="2" w:space="0" w:color="auto"/>
              <w:bottom w:val="single" w:sz="2" w:space="0" w:color="auto"/>
            </w:tcBorders>
            <w:shd w:val="clear" w:color="auto" w:fill="auto"/>
            <w:noWrap/>
            <w:vAlign w:val="bottom"/>
            <w:hideMark/>
          </w:tcPr>
          <w:p w14:paraId="04A39F12" w14:textId="77777777" w:rsidR="009B2803" w:rsidRPr="000B3025" w:rsidRDefault="009B2803" w:rsidP="002145C9">
            <w:pPr>
              <w:pStyle w:val="cuatexto"/>
              <w:jc w:val="right"/>
            </w:pPr>
            <w:r w:rsidRPr="000B3025">
              <w:t>1.585</w:t>
            </w:r>
          </w:p>
        </w:tc>
      </w:tr>
      <w:tr w:rsidR="009B2803" w:rsidRPr="000B3025" w14:paraId="4E3C371E"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4A25D5D1" w14:textId="77777777" w:rsidR="009B2803" w:rsidRPr="00F40857" w:rsidRDefault="009B2803" w:rsidP="000B1C0F">
            <w:pPr>
              <w:pStyle w:val="cuatexto"/>
            </w:pPr>
          </w:p>
        </w:tc>
        <w:tc>
          <w:tcPr>
            <w:tcW w:w="2168" w:type="dxa"/>
            <w:tcBorders>
              <w:top w:val="single" w:sz="2" w:space="0" w:color="auto"/>
              <w:bottom w:val="single" w:sz="4" w:space="0" w:color="auto"/>
            </w:tcBorders>
            <w:shd w:val="clear" w:color="auto" w:fill="auto"/>
            <w:noWrap/>
            <w:vAlign w:val="bottom"/>
            <w:hideMark/>
          </w:tcPr>
          <w:p w14:paraId="288881D4" w14:textId="29123734" w:rsidR="009B2803" w:rsidRPr="000B3025" w:rsidRDefault="009B2803" w:rsidP="002145C9">
            <w:pPr>
              <w:pStyle w:val="cuatexto"/>
            </w:pPr>
            <w:proofErr w:type="spellStart"/>
            <w:r>
              <w:t>Fac</w:t>
            </w:r>
            <w:proofErr w:type="spellEnd"/>
            <w:r>
              <w:t>. p</w:t>
            </w:r>
            <w:r w:rsidRPr="000B3025">
              <w:t>ediatría</w:t>
            </w:r>
          </w:p>
        </w:tc>
        <w:tc>
          <w:tcPr>
            <w:tcW w:w="662" w:type="dxa"/>
            <w:tcBorders>
              <w:top w:val="single" w:sz="2" w:space="0" w:color="auto"/>
              <w:bottom w:val="single" w:sz="4" w:space="0" w:color="auto"/>
            </w:tcBorders>
            <w:shd w:val="clear" w:color="auto" w:fill="auto"/>
            <w:noWrap/>
            <w:vAlign w:val="bottom"/>
            <w:hideMark/>
          </w:tcPr>
          <w:p w14:paraId="17E95FC2" w14:textId="77777777" w:rsidR="009B2803" w:rsidRPr="000B3025" w:rsidRDefault="009B2803" w:rsidP="002145C9">
            <w:pPr>
              <w:pStyle w:val="cuatexto"/>
              <w:jc w:val="right"/>
            </w:pPr>
            <w:r w:rsidRPr="000B3025">
              <w:t>921</w:t>
            </w:r>
          </w:p>
        </w:tc>
        <w:tc>
          <w:tcPr>
            <w:tcW w:w="662" w:type="dxa"/>
            <w:gridSpan w:val="2"/>
            <w:tcBorders>
              <w:top w:val="single" w:sz="2" w:space="0" w:color="auto"/>
              <w:bottom w:val="single" w:sz="4" w:space="0" w:color="auto"/>
            </w:tcBorders>
            <w:shd w:val="clear" w:color="auto" w:fill="auto"/>
            <w:noWrap/>
            <w:vAlign w:val="bottom"/>
            <w:hideMark/>
          </w:tcPr>
          <w:p w14:paraId="6F0B62BA" w14:textId="77777777" w:rsidR="009B2803" w:rsidRPr="000B3025" w:rsidRDefault="009B2803" w:rsidP="002145C9">
            <w:pPr>
              <w:pStyle w:val="cuatexto"/>
              <w:jc w:val="right"/>
            </w:pPr>
            <w:r w:rsidRPr="000B3025">
              <w:t>1.763</w:t>
            </w:r>
          </w:p>
        </w:tc>
        <w:tc>
          <w:tcPr>
            <w:tcW w:w="663" w:type="dxa"/>
            <w:gridSpan w:val="2"/>
            <w:tcBorders>
              <w:top w:val="single" w:sz="2" w:space="0" w:color="auto"/>
              <w:bottom w:val="single" w:sz="4" w:space="0" w:color="auto"/>
            </w:tcBorders>
            <w:shd w:val="clear" w:color="auto" w:fill="auto"/>
            <w:noWrap/>
            <w:vAlign w:val="bottom"/>
            <w:hideMark/>
          </w:tcPr>
          <w:p w14:paraId="22D75DD4" w14:textId="77777777" w:rsidR="009B2803" w:rsidRPr="000B3025" w:rsidRDefault="009B2803" w:rsidP="002145C9">
            <w:pPr>
              <w:pStyle w:val="cuatexto"/>
              <w:jc w:val="right"/>
            </w:pPr>
            <w:r w:rsidRPr="000B3025">
              <w:t>935</w:t>
            </w:r>
          </w:p>
        </w:tc>
        <w:tc>
          <w:tcPr>
            <w:tcW w:w="662" w:type="dxa"/>
            <w:gridSpan w:val="2"/>
            <w:tcBorders>
              <w:top w:val="single" w:sz="2" w:space="0" w:color="auto"/>
              <w:bottom w:val="single" w:sz="4" w:space="0" w:color="auto"/>
            </w:tcBorders>
            <w:shd w:val="clear" w:color="auto" w:fill="auto"/>
            <w:noWrap/>
            <w:vAlign w:val="bottom"/>
            <w:hideMark/>
          </w:tcPr>
          <w:p w14:paraId="3B3742FE" w14:textId="77777777" w:rsidR="009B2803" w:rsidRPr="000B3025" w:rsidRDefault="009B2803" w:rsidP="002145C9">
            <w:pPr>
              <w:pStyle w:val="cuatexto"/>
              <w:jc w:val="right"/>
            </w:pPr>
            <w:r w:rsidRPr="000B3025">
              <w:t>946</w:t>
            </w:r>
          </w:p>
        </w:tc>
        <w:tc>
          <w:tcPr>
            <w:tcW w:w="662" w:type="dxa"/>
            <w:gridSpan w:val="3"/>
            <w:tcBorders>
              <w:top w:val="single" w:sz="2" w:space="0" w:color="auto"/>
              <w:bottom w:val="single" w:sz="4" w:space="0" w:color="auto"/>
            </w:tcBorders>
            <w:shd w:val="clear" w:color="auto" w:fill="auto"/>
            <w:noWrap/>
            <w:vAlign w:val="bottom"/>
            <w:hideMark/>
          </w:tcPr>
          <w:p w14:paraId="5211CDDC" w14:textId="77777777" w:rsidR="009B2803" w:rsidRPr="000B3025" w:rsidRDefault="009B2803" w:rsidP="002145C9">
            <w:pPr>
              <w:pStyle w:val="cuatexto"/>
              <w:jc w:val="right"/>
            </w:pPr>
            <w:r w:rsidRPr="000B3025">
              <w:t>771</w:t>
            </w:r>
          </w:p>
        </w:tc>
        <w:tc>
          <w:tcPr>
            <w:tcW w:w="663" w:type="dxa"/>
            <w:tcBorders>
              <w:top w:val="single" w:sz="2" w:space="0" w:color="auto"/>
              <w:bottom w:val="single" w:sz="4" w:space="0" w:color="auto"/>
            </w:tcBorders>
            <w:shd w:val="clear" w:color="auto" w:fill="auto"/>
            <w:noWrap/>
            <w:vAlign w:val="bottom"/>
            <w:hideMark/>
          </w:tcPr>
          <w:p w14:paraId="1013449F" w14:textId="77777777" w:rsidR="009B2803" w:rsidRPr="000B3025" w:rsidRDefault="009B2803" w:rsidP="002145C9">
            <w:pPr>
              <w:pStyle w:val="cuatexto"/>
              <w:jc w:val="right"/>
            </w:pPr>
            <w:r w:rsidRPr="000B3025">
              <w:t>785</w:t>
            </w:r>
          </w:p>
        </w:tc>
      </w:tr>
      <w:tr w:rsidR="009B2803" w:rsidRPr="000B3025" w14:paraId="3D694E87" w14:textId="77777777" w:rsidTr="00CB21D8">
        <w:tblPrEx>
          <w:tblBorders>
            <w:top w:val="single" w:sz="4" w:space="0" w:color="auto"/>
            <w:bottom w:val="single" w:sz="4" w:space="0" w:color="auto"/>
            <w:insideH w:val="single" w:sz="4" w:space="0" w:color="auto"/>
          </w:tblBorders>
        </w:tblPrEx>
        <w:trPr>
          <w:trHeight w:val="198"/>
        </w:trPr>
        <w:tc>
          <w:tcPr>
            <w:tcW w:w="2608" w:type="dxa"/>
            <w:vMerge w:val="restart"/>
            <w:tcBorders>
              <w:bottom w:val="single" w:sz="2" w:space="0" w:color="auto"/>
            </w:tcBorders>
            <w:shd w:val="clear" w:color="auto" w:fill="auto"/>
            <w:noWrap/>
            <w:vAlign w:val="center"/>
            <w:hideMark/>
          </w:tcPr>
          <w:p w14:paraId="771B4BF1" w14:textId="315718B9" w:rsidR="009B2803" w:rsidRPr="00F40857" w:rsidRDefault="009B2803" w:rsidP="000B1C0F">
            <w:pPr>
              <w:pStyle w:val="cuatexto"/>
            </w:pPr>
            <w:r w:rsidRPr="00F40857">
              <w:t>Iturrama</w:t>
            </w:r>
          </w:p>
        </w:tc>
        <w:tc>
          <w:tcPr>
            <w:tcW w:w="2168" w:type="dxa"/>
            <w:tcBorders>
              <w:top w:val="single" w:sz="4" w:space="0" w:color="auto"/>
              <w:bottom w:val="single" w:sz="2" w:space="0" w:color="auto"/>
            </w:tcBorders>
            <w:shd w:val="clear" w:color="auto" w:fill="auto"/>
            <w:noWrap/>
            <w:vAlign w:val="bottom"/>
            <w:hideMark/>
          </w:tcPr>
          <w:p w14:paraId="6D3D58C8" w14:textId="3C9DDDF8" w:rsidR="009B2803" w:rsidRPr="000B3025" w:rsidRDefault="009B2803" w:rsidP="002145C9">
            <w:pPr>
              <w:pStyle w:val="cuatexto"/>
            </w:pPr>
            <w:r>
              <w:t>Pers. e</w:t>
            </w:r>
            <w:r w:rsidRPr="000B3025">
              <w:t>nfermería</w:t>
            </w:r>
          </w:p>
        </w:tc>
        <w:tc>
          <w:tcPr>
            <w:tcW w:w="662" w:type="dxa"/>
            <w:tcBorders>
              <w:top w:val="single" w:sz="4" w:space="0" w:color="auto"/>
              <w:bottom w:val="single" w:sz="2" w:space="0" w:color="auto"/>
            </w:tcBorders>
            <w:shd w:val="clear" w:color="auto" w:fill="auto"/>
            <w:noWrap/>
            <w:vAlign w:val="bottom"/>
            <w:hideMark/>
          </w:tcPr>
          <w:p w14:paraId="6583D0CA" w14:textId="77777777" w:rsidR="009B2803" w:rsidRPr="000B3025" w:rsidRDefault="009B2803" w:rsidP="002145C9">
            <w:pPr>
              <w:pStyle w:val="cuatexto"/>
              <w:jc w:val="right"/>
            </w:pPr>
            <w:r w:rsidRPr="000B3025">
              <w:t>1.233</w:t>
            </w:r>
          </w:p>
        </w:tc>
        <w:tc>
          <w:tcPr>
            <w:tcW w:w="662" w:type="dxa"/>
            <w:gridSpan w:val="2"/>
            <w:tcBorders>
              <w:top w:val="single" w:sz="4" w:space="0" w:color="auto"/>
              <w:bottom w:val="single" w:sz="2" w:space="0" w:color="auto"/>
            </w:tcBorders>
            <w:shd w:val="clear" w:color="auto" w:fill="auto"/>
            <w:noWrap/>
            <w:vAlign w:val="bottom"/>
            <w:hideMark/>
          </w:tcPr>
          <w:p w14:paraId="0CEDB106" w14:textId="77777777" w:rsidR="009B2803" w:rsidRPr="000B3025" w:rsidRDefault="009B2803" w:rsidP="002145C9">
            <w:pPr>
              <w:pStyle w:val="cuatexto"/>
              <w:jc w:val="right"/>
            </w:pPr>
            <w:r w:rsidRPr="000B3025">
              <w:t>1.238</w:t>
            </w:r>
          </w:p>
        </w:tc>
        <w:tc>
          <w:tcPr>
            <w:tcW w:w="663" w:type="dxa"/>
            <w:gridSpan w:val="2"/>
            <w:tcBorders>
              <w:top w:val="single" w:sz="4" w:space="0" w:color="auto"/>
              <w:bottom w:val="single" w:sz="2" w:space="0" w:color="auto"/>
            </w:tcBorders>
            <w:shd w:val="clear" w:color="auto" w:fill="auto"/>
            <w:noWrap/>
            <w:vAlign w:val="bottom"/>
            <w:hideMark/>
          </w:tcPr>
          <w:p w14:paraId="15ACEC47" w14:textId="77777777" w:rsidR="009B2803" w:rsidRPr="000B3025" w:rsidRDefault="009B2803" w:rsidP="002145C9">
            <w:pPr>
              <w:pStyle w:val="cuatexto"/>
              <w:jc w:val="right"/>
            </w:pPr>
            <w:r w:rsidRPr="000B3025">
              <w:t>1.214</w:t>
            </w:r>
          </w:p>
        </w:tc>
        <w:tc>
          <w:tcPr>
            <w:tcW w:w="662" w:type="dxa"/>
            <w:gridSpan w:val="2"/>
            <w:tcBorders>
              <w:top w:val="single" w:sz="4" w:space="0" w:color="auto"/>
              <w:bottom w:val="single" w:sz="2" w:space="0" w:color="auto"/>
            </w:tcBorders>
            <w:shd w:val="clear" w:color="auto" w:fill="auto"/>
            <w:noWrap/>
            <w:vAlign w:val="bottom"/>
            <w:hideMark/>
          </w:tcPr>
          <w:p w14:paraId="25F12301" w14:textId="77777777" w:rsidR="009B2803" w:rsidRPr="000B3025" w:rsidRDefault="009B2803" w:rsidP="002145C9">
            <w:pPr>
              <w:pStyle w:val="cuatexto"/>
              <w:jc w:val="right"/>
            </w:pPr>
            <w:r w:rsidRPr="000B3025">
              <w:t>1.192</w:t>
            </w:r>
          </w:p>
        </w:tc>
        <w:tc>
          <w:tcPr>
            <w:tcW w:w="662" w:type="dxa"/>
            <w:gridSpan w:val="3"/>
            <w:tcBorders>
              <w:top w:val="single" w:sz="4" w:space="0" w:color="auto"/>
              <w:bottom w:val="single" w:sz="2" w:space="0" w:color="auto"/>
            </w:tcBorders>
            <w:shd w:val="clear" w:color="auto" w:fill="auto"/>
            <w:noWrap/>
            <w:vAlign w:val="bottom"/>
            <w:hideMark/>
          </w:tcPr>
          <w:p w14:paraId="2ED8B495" w14:textId="77777777" w:rsidR="009B2803" w:rsidRPr="000B3025" w:rsidRDefault="009B2803" w:rsidP="002145C9">
            <w:pPr>
              <w:pStyle w:val="cuatexto"/>
              <w:jc w:val="right"/>
            </w:pPr>
            <w:r w:rsidRPr="000B3025">
              <w:t>1.174</w:t>
            </w:r>
          </w:p>
        </w:tc>
        <w:tc>
          <w:tcPr>
            <w:tcW w:w="663" w:type="dxa"/>
            <w:tcBorders>
              <w:top w:val="single" w:sz="4" w:space="0" w:color="auto"/>
              <w:bottom w:val="single" w:sz="2" w:space="0" w:color="auto"/>
            </w:tcBorders>
            <w:shd w:val="clear" w:color="auto" w:fill="auto"/>
            <w:noWrap/>
            <w:vAlign w:val="bottom"/>
            <w:hideMark/>
          </w:tcPr>
          <w:p w14:paraId="4A947C17" w14:textId="77777777" w:rsidR="009B2803" w:rsidRPr="000B3025" w:rsidRDefault="009B2803" w:rsidP="002145C9">
            <w:pPr>
              <w:pStyle w:val="cuatexto"/>
              <w:jc w:val="right"/>
            </w:pPr>
            <w:r w:rsidRPr="000B3025">
              <w:t>1.155</w:t>
            </w:r>
          </w:p>
        </w:tc>
      </w:tr>
      <w:tr w:rsidR="009B2803" w:rsidRPr="000B3025" w14:paraId="36D00BC3"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0BF67886" w14:textId="77777777" w:rsidR="009B2803" w:rsidRPr="00F40857" w:rsidRDefault="009B2803" w:rsidP="000B1C0F">
            <w:pPr>
              <w:pStyle w:val="cuatexto"/>
            </w:pPr>
          </w:p>
        </w:tc>
        <w:tc>
          <w:tcPr>
            <w:tcW w:w="2168" w:type="dxa"/>
            <w:tcBorders>
              <w:top w:val="single" w:sz="2" w:space="0" w:color="auto"/>
              <w:bottom w:val="single" w:sz="2" w:space="0" w:color="auto"/>
            </w:tcBorders>
            <w:shd w:val="clear" w:color="auto" w:fill="auto"/>
            <w:noWrap/>
            <w:vAlign w:val="bottom"/>
            <w:hideMark/>
          </w:tcPr>
          <w:p w14:paraId="097A5A3D" w14:textId="0F59448B" w:rsidR="009B2803" w:rsidRPr="000B3025" w:rsidRDefault="009B2803" w:rsidP="002145C9">
            <w:pPr>
              <w:pStyle w:val="cuatexto"/>
            </w:pPr>
            <w:proofErr w:type="spellStart"/>
            <w:r>
              <w:t>Fac</w:t>
            </w:r>
            <w:proofErr w:type="spellEnd"/>
            <w:r>
              <w:t>. medicina familiar</w:t>
            </w:r>
          </w:p>
        </w:tc>
        <w:tc>
          <w:tcPr>
            <w:tcW w:w="662" w:type="dxa"/>
            <w:tcBorders>
              <w:top w:val="single" w:sz="2" w:space="0" w:color="auto"/>
              <w:bottom w:val="single" w:sz="2" w:space="0" w:color="auto"/>
            </w:tcBorders>
            <w:shd w:val="clear" w:color="auto" w:fill="auto"/>
            <w:noWrap/>
            <w:vAlign w:val="bottom"/>
            <w:hideMark/>
          </w:tcPr>
          <w:p w14:paraId="35E49A6C" w14:textId="77777777" w:rsidR="009B2803" w:rsidRPr="000B3025" w:rsidRDefault="009B2803" w:rsidP="002145C9">
            <w:pPr>
              <w:pStyle w:val="cuatexto"/>
              <w:jc w:val="right"/>
            </w:pPr>
            <w:r w:rsidRPr="000B3025">
              <w:t>1.244</w:t>
            </w:r>
          </w:p>
        </w:tc>
        <w:tc>
          <w:tcPr>
            <w:tcW w:w="662" w:type="dxa"/>
            <w:gridSpan w:val="2"/>
            <w:tcBorders>
              <w:top w:val="single" w:sz="2" w:space="0" w:color="auto"/>
              <w:bottom w:val="single" w:sz="2" w:space="0" w:color="auto"/>
            </w:tcBorders>
            <w:shd w:val="clear" w:color="auto" w:fill="auto"/>
            <w:noWrap/>
            <w:vAlign w:val="bottom"/>
            <w:hideMark/>
          </w:tcPr>
          <w:p w14:paraId="1E04E6EC" w14:textId="77777777" w:rsidR="009B2803" w:rsidRPr="000B3025" w:rsidRDefault="009B2803" w:rsidP="002145C9">
            <w:pPr>
              <w:pStyle w:val="cuatexto"/>
              <w:jc w:val="right"/>
            </w:pPr>
            <w:r w:rsidRPr="000B3025">
              <w:t>1.249</w:t>
            </w:r>
          </w:p>
        </w:tc>
        <w:tc>
          <w:tcPr>
            <w:tcW w:w="663" w:type="dxa"/>
            <w:gridSpan w:val="2"/>
            <w:tcBorders>
              <w:top w:val="single" w:sz="2" w:space="0" w:color="auto"/>
              <w:bottom w:val="single" w:sz="2" w:space="0" w:color="auto"/>
            </w:tcBorders>
            <w:shd w:val="clear" w:color="auto" w:fill="auto"/>
            <w:noWrap/>
            <w:vAlign w:val="bottom"/>
            <w:hideMark/>
          </w:tcPr>
          <w:p w14:paraId="3D1B9C5D" w14:textId="77777777" w:rsidR="009B2803" w:rsidRPr="000B3025" w:rsidRDefault="009B2803" w:rsidP="002145C9">
            <w:pPr>
              <w:pStyle w:val="cuatexto"/>
              <w:jc w:val="right"/>
            </w:pPr>
            <w:r w:rsidRPr="000B3025">
              <w:t>1.223</w:t>
            </w:r>
          </w:p>
        </w:tc>
        <w:tc>
          <w:tcPr>
            <w:tcW w:w="662" w:type="dxa"/>
            <w:gridSpan w:val="2"/>
            <w:tcBorders>
              <w:top w:val="single" w:sz="2" w:space="0" w:color="auto"/>
              <w:bottom w:val="single" w:sz="2" w:space="0" w:color="auto"/>
            </w:tcBorders>
            <w:shd w:val="clear" w:color="auto" w:fill="auto"/>
            <w:noWrap/>
            <w:vAlign w:val="bottom"/>
            <w:hideMark/>
          </w:tcPr>
          <w:p w14:paraId="674A7134" w14:textId="77777777" w:rsidR="009B2803" w:rsidRPr="000B3025" w:rsidRDefault="009B2803" w:rsidP="002145C9">
            <w:pPr>
              <w:pStyle w:val="cuatexto"/>
              <w:jc w:val="right"/>
            </w:pPr>
            <w:r w:rsidRPr="000B3025">
              <w:t>1.202</w:t>
            </w:r>
          </w:p>
        </w:tc>
        <w:tc>
          <w:tcPr>
            <w:tcW w:w="662" w:type="dxa"/>
            <w:gridSpan w:val="3"/>
            <w:tcBorders>
              <w:top w:val="single" w:sz="2" w:space="0" w:color="auto"/>
              <w:bottom w:val="single" w:sz="2" w:space="0" w:color="auto"/>
            </w:tcBorders>
            <w:shd w:val="clear" w:color="auto" w:fill="auto"/>
            <w:noWrap/>
            <w:vAlign w:val="bottom"/>
            <w:hideMark/>
          </w:tcPr>
          <w:p w14:paraId="2DE5B46E" w14:textId="77777777" w:rsidR="009B2803" w:rsidRPr="000B3025" w:rsidRDefault="009B2803" w:rsidP="002145C9">
            <w:pPr>
              <w:pStyle w:val="cuatexto"/>
              <w:jc w:val="right"/>
            </w:pPr>
            <w:r w:rsidRPr="000B3025">
              <w:t>1.182</w:t>
            </w:r>
          </w:p>
        </w:tc>
        <w:tc>
          <w:tcPr>
            <w:tcW w:w="663" w:type="dxa"/>
            <w:tcBorders>
              <w:top w:val="single" w:sz="2" w:space="0" w:color="auto"/>
              <w:bottom w:val="single" w:sz="2" w:space="0" w:color="auto"/>
            </w:tcBorders>
            <w:shd w:val="clear" w:color="auto" w:fill="auto"/>
            <w:noWrap/>
            <w:vAlign w:val="bottom"/>
            <w:hideMark/>
          </w:tcPr>
          <w:p w14:paraId="60479FF3" w14:textId="77777777" w:rsidR="009B2803" w:rsidRPr="000B3025" w:rsidRDefault="009B2803" w:rsidP="002145C9">
            <w:pPr>
              <w:pStyle w:val="cuatexto"/>
              <w:jc w:val="right"/>
            </w:pPr>
            <w:r w:rsidRPr="000B3025">
              <w:t>1.216</w:t>
            </w:r>
          </w:p>
        </w:tc>
      </w:tr>
      <w:tr w:rsidR="009B2803" w:rsidRPr="000B3025" w14:paraId="5D636983"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6660138D" w14:textId="77777777" w:rsidR="009B2803" w:rsidRPr="00F40857" w:rsidRDefault="009B2803" w:rsidP="000B1C0F">
            <w:pPr>
              <w:pStyle w:val="cuatexto"/>
            </w:pPr>
          </w:p>
        </w:tc>
        <w:tc>
          <w:tcPr>
            <w:tcW w:w="2168" w:type="dxa"/>
            <w:tcBorders>
              <w:top w:val="single" w:sz="2" w:space="0" w:color="auto"/>
              <w:bottom w:val="single" w:sz="4" w:space="0" w:color="auto"/>
            </w:tcBorders>
            <w:shd w:val="clear" w:color="auto" w:fill="auto"/>
            <w:noWrap/>
            <w:vAlign w:val="bottom"/>
            <w:hideMark/>
          </w:tcPr>
          <w:p w14:paraId="0EDAEEA7" w14:textId="6EA74CFA" w:rsidR="009B2803" w:rsidRPr="000B3025" w:rsidRDefault="009B2803" w:rsidP="002145C9">
            <w:pPr>
              <w:pStyle w:val="cuatexto"/>
            </w:pPr>
            <w:proofErr w:type="spellStart"/>
            <w:r>
              <w:t>Fac</w:t>
            </w:r>
            <w:proofErr w:type="spellEnd"/>
            <w:r>
              <w:t>. p</w:t>
            </w:r>
            <w:r w:rsidRPr="000B3025">
              <w:t>ediatría</w:t>
            </w:r>
          </w:p>
        </w:tc>
        <w:tc>
          <w:tcPr>
            <w:tcW w:w="662" w:type="dxa"/>
            <w:tcBorders>
              <w:top w:val="single" w:sz="2" w:space="0" w:color="auto"/>
              <w:bottom w:val="single" w:sz="4" w:space="0" w:color="auto"/>
            </w:tcBorders>
            <w:shd w:val="clear" w:color="auto" w:fill="auto"/>
            <w:noWrap/>
            <w:vAlign w:val="bottom"/>
            <w:hideMark/>
          </w:tcPr>
          <w:p w14:paraId="00023BC3" w14:textId="77777777" w:rsidR="009B2803" w:rsidRPr="000B3025" w:rsidRDefault="009B2803" w:rsidP="002145C9">
            <w:pPr>
              <w:pStyle w:val="cuatexto"/>
              <w:jc w:val="right"/>
            </w:pPr>
            <w:r w:rsidRPr="000B3025">
              <w:t>1.706</w:t>
            </w:r>
          </w:p>
        </w:tc>
        <w:tc>
          <w:tcPr>
            <w:tcW w:w="662" w:type="dxa"/>
            <w:gridSpan w:val="2"/>
            <w:tcBorders>
              <w:top w:val="single" w:sz="2" w:space="0" w:color="auto"/>
              <w:bottom w:val="single" w:sz="4" w:space="0" w:color="auto"/>
            </w:tcBorders>
            <w:shd w:val="clear" w:color="auto" w:fill="auto"/>
            <w:noWrap/>
            <w:vAlign w:val="bottom"/>
            <w:hideMark/>
          </w:tcPr>
          <w:p w14:paraId="70BB5911" w14:textId="77777777" w:rsidR="009B2803" w:rsidRPr="000B3025" w:rsidRDefault="009B2803" w:rsidP="002145C9">
            <w:pPr>
              <w:pStyle w:val="cuatexto"/>
              <w:jc w:val="right"/>
            </w:pPr>
            <w:r w:rsidRPr="000B3025">
              <w:t>1.720</w:t>
            </w:r>
          </w:p>
        </w:tc>
        <w:tc>
          <w:tcPr>
            <w:tcW w:w="663" w:type="dxa"/>
            <w:gridSpan w:val="2"/>
            <w:tcBorders>
              <w:top w:val="single" w:sz="2" w:space="0" w:color="auto"/>
              <w:bottom w:val="single" w:sz="4" w:space="0" w:color="auto"/>
            </w:tcBorders>
            <w:shd w:val="clear" w:color="auto" w:fill="auto"/>
            <w:noWrap/>
            <w:vAlign w:val="bottom"/>
            <w:hideMark/>
          </w:tcPr>
          <w:p w14:paraId="5E54C7FA" w14:textId="77777777" w:rsidR="009B2803" w:rsidRPr="000B3025" w:rsidRDefault="009B2803" w:rsidP="002145C9">
            <w:pPr>
              <w:pStyle w:val="cuatexto"/>
              <w:jc w:val="right"/>
            </w:pPr>
            <w:r w:rsidRPr="000B3025">
              <w:t>853</w:t>
            </w:r>
          </w:p>
        </w:tc>
        <w:tc>
          <w:tcPr>
            <w:tcW w:w="662" w:type="dxa"/>
            <w:gridSpan w:val="2"/>
            <w:tcBorders>
              <w:top w:val="single" w:sz="2" w:space="0" w:color="auto"/>
              <w:bottom w:val="single" w:sz="4" w:space="0" w:color="auto"/>
            </w:tcBorders>
            <w:shd w:val="clear" w:color="auto" w:fill="auto"/>
            <w:noWrap/>
            <w:vAlign w:val="bottom"/>
            <w:hideMark/>
          </w:tcPr>
          <w:p w14:paraId="7588B1AF" w14:textId="77777777" w:rsidR="009B2803" w:rsidRPr="000B3025" w:rsidRDefault="009B2803" w:rsidP="002145C9">
            <w:pPr>
              <w:pStyle w:val="cuatexto"/>
              <w:jc w:val="right"/>
            </w:pPr>
            <w:r w:rsidRPr="000B3025">
              <w:t>831</w:t>
            </w:r>
          </w:p>
        </w:tc>
        <w:tc>
          <w:tcPr>
            <w:tcW w:w="662" w:type="dxa"/>
            <w:gridSpan w:val="3"/>
            <w:tcBorders>
              <w:top w:val="single" w:sz="2" w:space="0" w:color="auto"/>
              <w:bottom w:val="single" w:sz="4" w:space="0" w:color="auto"/>
            </w:tcBorders>
            <w:shd w:val="clear" w:color="auto" w:fill="auto"/>
            <w:noWrap/>
            <w:vAlign w:val="bottom"/>
            <w:hideMark/>
          </w:tcPr>
          <w:p w14:paraId="18158E0C" w14:textId="77777777" w:rsidR="009B2803" w:rsidRPr="000B3025" w:rsidRDefault="009B2803" w:rsidP="002145C9">
            <w:pPr>
              <w:pStyle w:val="cuatexto"/>
              <w:jc w:val="right"/>
            </w:pPr>
            <w:r w:rsidRPr="000B3025">
              <w:t>827</w:t>
            </w:r>
          </w:p>
        </w:tc>
        <w:tc>
          <w:tcPr>
            <w:tcW w:w="663" w:type="dxa"/>
            <w:tcBorders>
              <w:top w:val="single" w:sz="2" w:space="0" w:color="auto"/>
              <w:bottom w:val="single" w:sz="4" w:space="0" w:color="auto"/>
            </w:tcBorders>
            <w:shd w:val="clear" w:color="auto" w:fill="auto"/>
            <w:noWrap/>
            <w:vAlign w:val="bottom"/>
            <w:hideMark/>
          </w:tcPr>
          <w:p w14:paraId="0DF7256C" w14:textId="77777777" w:rsidR="009B2803" w:rsidRPr="000B3025" w:rsidRDefault="009B2803" w:rsidP="002145C9">
            <w:pPr>
              <w:pStyle w:val="cuatexto"/>
              <w:jc w:val="right"/>
            </w:pPr>
            <w:r w:rsidRPr="000B3025">
              <w:t>793</w:t>
            </w:r>
          </w:p>
        </w:tc>
      </w:tr>
      <w:tr w:rsidR="009B2803" w:rsidRPr="000B3025" w14:paraId="6B8092D5" w14:textId="77777777" w:rsidTr="00CB21D8">
        <w:tblPrEx>
          <w:tblBorders>
            <w:top w:val="single" w:sz="4" w:space="0" w:color="auto"/>
            <w:bottom w:val="single" w:sz="4" w:space="0" w:color="auto"/>
            <w:insideH w:val="single" w:sz="4" w:space="0" w:color="auto"/>
          </w:tblBorders>
        </w:tblPrEx>
        <w:trPr>
          <w:trHeight w:val="198"/>
        </w:trPr>
        <w:tc>
          <w:tcPr>
            <w:tcW w:w="2608" w:type="dxa"/>
            <w:vMerge w:val="restart"/>
            <w:tcBorders>
              <w:bottom w:val="single" w:sz="2" w:space="0" w:color="auto"/>
            </w:tcBorders>
            <w:shd w:val="clear" w:color="auto" w:fill="auto"/>
            <w:noWrap/>
            <w:vAlign w:val="center"/>
            <w:hideMark/>
          </w:tcPr>
          <w:p w14:paraId="49D3B928" w14:textId="122201AA" w:rsidR="009B2803" w:rsidRPr="00F40857" w:rsidRDefault="009B2803" w:rsidP="000B1C0F">
            <w:pPr>
              <w:pStyle w:val="cuatexto"/>
            </w:pPr>
            <w:r w:rsidRPr="00F40857">
              <w:t xml:space="preserve">San </w:t>
            </w:r>
            <w:r>
              <w:t>J</w:t>
            </w:r>
            <w:r w:rsidRPr="00F40857">
              <w:t>uan</w:t>
            </w:r>
          </w:p>
        </w:tc>
        <w:tc>
          <w:tcPr>
            <w:tcW w:w="2168" w:type="dxa"/>
            <w:tcBorders>
              <w:top w:val="single" w:sz="4" w:space="0" w:color="auto"/>
              <w:bottom w:val="single" w:sz="2" w:space="0" w:color="auto"/>
            </w:tcBorders>
            <w:shd w:val="clear" w:color="auto" w:fill="auto"/>
            <w:noWrap/>
            <w:vAlign w:val="bottom"/>
            <w:hideMark/>
          </w:tcPr>
          <w:p w14:paraId="5A7302F4" w14:textId="234113C6" w:rsidR="009B2803" w:rsidRPr="000B3025" w:rsidRDefault="009B2803" w:rsidP="002145C9">
            <w:pPr>
              <w:pStyle w:val="cuatexto"/>
            </w:pPr>
            <w:r>
              <w:t>Pers. e</w:t>
            </w:r>
            <w:r w:rsidRPr="000B3025">
              <w:t>nfermería</w:t>
            </w:r>
          </w:p>
        </w:tc>
        <w:tc>
          <w:tcPr>
            <w:tcW w:w="662" w:type="dxa"/>
            <w:tcBorders>
              <w:top w:val="single" w:sz="4" w:space="0" w:color="auto"/>
              <w:bottom w:val="single" w:sz="2" w:space="0" w:color="auto"/>
            </w:tcBorders>
            <w:shd w:val="clear" w:color="auto" w:fill="auto"/>
            <w:noWrap/>
            <w:vAlign w:val="bottom"/>
            <w:hideMark/>
          </w:tcPr>
          <w:p w14:paraId="0945392A" w14:textId="77777777" w:rsidR="009B2803" w:rsidRPr="000B3025" w:rsidRDefault="009B2803" w:rsidP="002145C9">
            <w:pPr>
              <w:pStyle w:val="cuatexto"/>
              <w:jc w:val="right"/>
            </w:pPr>
            <w:r w:rsidRPr="000B3025">
              <w:t>1.240</w:t>
            </w:r>
          </w:p>
        </w:tc>
        <w:tc>
          <w:tcPr>
            <w:tcW w:w="662" w:type="dxa"/>
            <w:gridSpan w:val="2"/>
            <w:tcBorders>
              <w:top w:val="single" w:sz="4" w:space="0" w:color="auto"/>
              <w:bottom w:val="single" w:sz="2" w:space="0" w:color="auto"/>
            </w:tcBorders>
            <w:shd w:val="clear" w:color="auto" w:fill="auto"/>
            <w:noWrap/>
            <w:vAlign w:val="bottom"/>
            <w:hideMark/>
          </w:tcPr>
          <w:p w14:paraId="3FAEB0A9" w14:textId="77777777" w:rsidR="009B2803" w:rsidRPr="000B3025" w:rsidRDefault="009B2803" w:rsidP="002145C9">
            <w:pPr>
              <w:pStyle w:val="cuatexto"/>
              <w:jc w:val="right"/>
            </w:pPr>
            <w:r w:rsidRPr="000B3025">
              <w:t>1.213</w:t>
            </w:r>
          </w:p>
        </w:tc>
        <w:tc>
          <w:tcPr>
            <w:tcW w:w="663" w:type="dxa"/>
            <w:gridSpan w:val="2"/>
            <w:tcBorders>
              <w:top w:val="single" w:sz="4" w:space="0" w:color="auto"/>
              <w:bottom w:val="single" w:sz="2" w:space="0" w:color="auto"/>
            </w:tcBorders>
            <w:shd w:val="clear" w:color="auto" w:fill="auto"/>
            <w:noWrap/>
            <w:vAlign w:val="bottom"/>
            <w:hideMark/>
          </w:tcPr>
          <w:p w14:paraId="2BBC2A46" w14:textId="77777777" w:rsidR="009B2803" w:rsidRPr="000B3025" w:rsidRDefault="009B2803" w:rsidP="002145C9">
            <w:pPr>
              <w:pStyle w:val="cuatexto"/>
              <w:jc w:val="right"/>
            </w:pPr>
            <w:r w:rsidRPr="000B3025">
              <w:t>1.234</w:t>
            </w:r>
          </w:p>
        </w:tc>
        <w:tc>
          <w:tcPr>
            <w:tcW w:w="662" w:type="dxa"/>
            <w:gridSpan w:val="2"/>
            <w:tcBorders>
              <w:top w:val="single" w:sz="4" w:space="0" w:color="auto"/>
              <w:bottom w:val="single" w:sz="2" w:space="0" w:color="auto"/>
            </w:tcBorders>
            <w:shd w:val="clear" w:color="auto" w:fill="auto"/>
            <w:noWrap/>
            <w:vAlign w:val="bottom"/>
            <w:hideMark/>
          </w:tcPr>
          <w:p w14:paraId="6CAE81F7" w14:textId="77777777" w:rsidR="009B2803" w:rsidRPr="000B3025" w:rsidRDefault="009B2803" w:rsidP="002145C9">
            <w:pPr>
              <w:pStyle w:val="cuatexto"/>
              <w:jc w:val="right"/>
            </w:pPr>
            <w:r w:rsidRPr="000B3025">
              <w:t>1.219</w:t>
            </w:r>
          </w:p>
        </w:tc>
        <w:tc>
          <w:tcPr>
            <w:tcW w:w="662" w:type="dxa"/>
            <w:gridSpan w:val="3"/>
            <w:tcBorders>
              <w:top w:val="single" w:sz="4" w:space="0" w:color="auto"/>
              <w:bottom w:val="single" w:sz="2" w:space="0" w:color="auto"/>
            </w:tcBorders>
            <w:shd w:val="clear" w:color="auto" w:fill="auto"/>
            <w:noWrap/>
            <w:vAlign w:val="bottom"/>
            <w:hideMark/>
          </w:tcPr>
          <w:p w14:paraId="7DBCC5F5" w14:textId="77777777" w:rsidR="009B2803" w:rsidRPr="000B3025" w:rsidRDefault="009B2803" w:rsidP="002145C9">
            <w:pPr>
              <w:pStyle w:val="cuatexto"/>
              <w:jc w:val="right"/>
            </w:pPr>
            <w:r w:rsidRPr="000B3025">
              <w:t>1.202</w:t>
            </w:r>
          </w:p>
        </w:tc>
        <w:tc>
          <w:tcPr>
            <w:tcW w:w="663" w:type="dxa"/>
            <w:tcBorders>
              <w:top w:val="single" w:sz="4" w:space="0" w:color="auto"/>
              <w:bottom w:val="single" w:sz="2" w:space="0" w:color="auto"/>
            </w:tcBorders>
            <w:shd w:val="clear" w:color="auto" w:fill="auto"/>
            <w:noWrap/>
            <w:vAlign w:val="bottom"/>
            <w:hideMark/>
          </w:tcPr>
          <w:p w14:paraId="4E033121" w14:textId="77777777" w:rsidR="009B2803" w:rsidRPr="000B3025" w:rsidRDefault="009B2803" w:rsidP="002145C9">
            <w:pPr>
              <w:pStyle w:val="cuatexto"/>
              <w:jc w:val="right"/>
            </w:pPr>
            <w:r w:rsidRPr="000B3025">
              <w:t>1.142</w:t>
            </w:r>
          </w:p>
        </w:tc>
      </w:tr>
      <w:tr w:rsidR="009B2803" w:rsidRPr="000B3025" w14:paraId="3A78B1E5"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3E8DD909" w14:textId="77777777" w:rsidR="009B2803" w:rsidRPr="00F40857" w:rsidRDefault="009B2803" w:rsidP="000B1C0F">
            <w:pPr>
              <w:pStyle w:val="cuatexto"/>
            </w:pPr>
          </w:p>
        </w:tc>
        <w:tc>
          <w:tcPr>
            <w:tcW w:w="2168" w:type="dxa"/>
            <w:tcBorders>
              <w:top w:val="single" w:sz="2" w:space="0" w:color="auto"/>
              <w:bottom w:val="single" w:sz="2" w:space="0" w:color="auto"/>
            </w:tcBorders>
            <w:shd w:val="clear" w:color="auto" w:fill="auto"/>
            <w:noWrap/>
            <w:vAlign w:val="bottom"/>
            <w:hideMark/>
          </w:tcPr>
          <w:p w14:paraId="62CBF839" w14:textId="12A05DA3" w:rsidR="009B2803" w:rsidRPr="000B3025" w:rsidRDefault="009B2803" w:rsidP="002145C9">
            <w:pPr>
              <w:pStyle w:val="cuatexto"/>
            </w:pPr>
            <w:proofErr w:type="spellStart"/>
            <w:r>
              <w:t>Fac</w:t>
            </w:r>
            <w:proofErr w:type="spellEnd"/>
            <w:r>
              <w:t>. medicina familiar</w:t>
            </w:r>
          </w:p>
        </w:tc>
        <w:tc>
          <w:tcPr>
            <w:tcW w:w="662" w:type="dxa"/>
            <w:tcBorders>
              <w:top w:val="single" w:sz="2" w:space="0" w:color="auto"/>
              <w:bottom w:val="single" w:sz="2" w:space="0" w:color="auto"/>
            </w:tcBorders>
            <w:shd w:val="clear" w:color="auto" w:fill="auto"/>
            <w:noWrap/>
            <w:vAlign w:val="bottom"/>
            <w:hideMark/>
          </w:tcPr>
          <w:p w14:paraId="45FE8743" w14:textId="77777777" w:rsidR="009B2803" w:rsidRPr="000B3025" w:rsidRDefault="009B2803" w:rsidP="002145C9">
            <w:pPr>
              <w:pStyle w:val="cuatexto"/>
              <w:jc w:val="right"/>
            </w:pPr>
            <w:r w:rsidRPr="000B3025">
              <w:t>1.225</w:t>
            </w:r>
          </w:p>
        </w:tc>
        <w:tc>
          <w:tcPr>
            <w:tcW w:w="662" w:type="dxa"/>
            <w:gridSpan w:val="2"/>
            <w:tcBorders>
              <w:top w:val="single" w:sz="2" w:space="0" w:color="auto"/>
              <w:bottom w:val="single" w:sz="2" w:space="0" w:color="auto"/>
            </w:tcBorders>
            <w:shd w:val="clear" w:color="auto" w:fill="auto"/>
            <w:noWrap/>
            <w:vAlign w:val="bottom"/>
            <w:hideMark/>
          </w:tcPr>
          <w:p w14:paraId="5097E609" w14:textId="77777777" w:rsidR="009B2803" w:rsidRPr="000B3025" w:rsidRDefault="009B2803" w:rsidP="002145C9">
            <w:pPr>
              <w:pStyle w:val="cuatexto"/>
              <w:jc w:val="right"/>
            </w:pPr>
            <w:r w:rsidRPr="000B3025">
              <w:t>1.177</w:t>
            </w:r>
          </w:p>
        </w:tc>
        <w:tc>
          <w:tcPr>
            <w:tcW w:w="663" w:type="dxa"/>
            <w:gridSpan w:val="2"/>
            <w:tcBorders>
              <w:top w:val="single" w:sz="2" w:space="0" w:color="auto"/>
              <w:bottom w:val="single" w:sz="2" w:space="0" w:color="auto"/>
            </w:tcBorders>
            <w:shd w:val="clear" w:color="auto" w:fill="auto"/>
            <w:noWrap/>
            <w:vAlign w:val="bottom"/>
            <w:hideMark/>
          </w:tcPr>
          <w:p w14:paraId="6E60D928" w14:textId="77777777" w:rsidR="009B2803" w:rsidRPr="000B3025" w:rsidRDefault="009B2803" w:rsidP="002145C9">
            <w:pPr>
              <w:pStyle w:val="cuatexto"/>
              <w:jc w:val="right"/>
            </w:pPr>
            <w:r w:rsidRPr="000B3025">
              <w:t>1.218</w:t>
            </w:r>
          </w:p>
        </w:tc>
        <w:tc>
          <w:tcPr>
            <w:tcW w:w="662" w:type="dxa"/>
            <w:gridSpan w:val="2"/>
            <w:tcBorders>
              <w:top w:val="single" w:sz="2" w:space="0" w:color="auto"/>
              <w:bottom w:val="single" w:sz="2" w:space="0" w:color="auto"/>
            </w:tcBorders>
            <w:shd w:val="clear" w:color="auto" w:fill="auto"/>
            <w:noWrap/>
            <w:vAlign w:val="bottom"/>
            <w:hideMark/>
          </w:tcPr>
          <w:p w14:paraId="1477D755" w14:textId="77777777" w:rsidR="009B2803" w:rsidRPr="000B3025" w:rsidRDefault="009B2803" w:rsidP="002145C9">
            <w:pPr>
              <w:pStyle w:val="cuatexto"/>
              <w:jc w:val="right"/>
            </w:pPr>
            <w:r w:rsidRPr="000B3025">
              <w:t>1.207</w:t>
            </w:r>
          </w:p>
        </w:tc>
        <w:tc>
          <w:tcPr>
            <w:tcW w:w="662" w:type="dxa"/>
            <w:gridSpan w:val="3"/>
            <w:tcBorders>
              <w:top w:val="single" w:sz="2" w:space="0" w:color="auto"/>
              <w:bottom w:val="single" w:sz="2" w:space="0" w:color="auto"/>
            </w:tcBorders>
            <w:shd w:val="clear" w:color="auto" w:fill="auto"/>
            <w:noWrap/>
            <w:vAlign w:val="bottom"/>
            <w:hideMark/>
          </w:tcPr>
          <w:p w14:paraId="548C9ED6" w14:textId="77777777" w:rsidR="009B2803" w:rsidRPr="000B3025" w:rsidRDefault="009B2803" w:rsidP="002145C9">
            <w:pPr>
              <w:pStyle w:val="cuatexto"/>
              <w:jc w:val="right"/>
            </w:pPr>
            <w:r w:rsidRPr="000B3025">
              <w:t>1.193</w:t>
            </w:r>
          </w:p>
        </w:tc>
        <w:tc>
          <w:tcPr>
            <w:tcW w:w="663" w:type="dxa"/>
            <w:tcBorders>
              <w:top w:val="single" w:sz="2" w:space="0" w:color="auto"/>
              <w:bottom w:val="single" w:sz="2" w:space="0" w:color="auto"/>
            </w:tcBorders>
            <w:shd w:val="clear" w:color="auto" w:fill="auto"/>
            <w:noWrap/>
            <w:vAlign w:val="bottom"/>
            <w:hideMark/>
          </w:tcPr>
          <w:p w14:paraId="31B6521B" w14:textId="77777777" w:rsidR="009B2803" w:rsidRPr="000B3025" w:rsidRDefault="009B2803" w:rsidP="002145C9">
            <w:pPr>
              <w:pStyle w:val="cuatexto"/>
              <w:jc w:val="right"/>
            </w:pPr>
            <w:r w:rsidRPr="000B3025">
              <w:t>1.198</w:t>
            </w:r>
          </w:p>
        </w:tc>
      </w:tr>
      <w:tr w:rsidR="009B2803" w:rsidRPr="000B3025" w14:paraId="55BA9EFE"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434D8119" w14:textId="77777777" w:rsidR="009B2803" w:rsidRPr="00F40857" w:rsidRDefault="009B2803" w:rsidP="000B1C0F">
            <w:pPr>
              <w:pStyle w:val="cuatexto"/>
            </w:pPr>
          </w:p>
        </w:tc>
        <w:tc>
          <w:tcPr>
            <w:tcW w:w="2168" w:type="dxa"/>
            <w:tcBorders>
              <w:top w:val="single" w:sz="2" w:space="0" w:color="auto"/>
              <w:bottom w:val="single" w:sz="4" w:space="0" w:color="auto"/>
            </w:tcBorders>
            <w:shd w:val="clear" w:color="auto" w:fill="auto"/>
            <w:noWrap/>
            <w:vAlign w:val="bottom"/>
            <w:hideMark/>
          </w:tcPr>
          <w:p w14:paraId="0F5E6CEF" w14:textId="2D34ED5D" w:rsidR="009B2803" w:rsidRPr="000B3025" w:rsidRDefault="009B2803" w:rsidP="002145C9">
            <w:pPr>
              <w:pStyle w:val="cuatexto"/>
            </w:pPr>
            <w:proofErr w:type="spellStart"/>
            <w:r>
              <w:t>Fac</w:t>
            </w:r>
            <w:proofErr w:type="spellEnd"/>
            <w:r>
              <w:t>. p</w:t>
            </w:r>
            <w:r w:rsidRPr="000B3025">
              <w:t>ediatría</w:t>
            </w:r>
          </w:p>
        </w:tc>
        <w:tc>
          <w:tcPr>
            <w:tcW w:w="662" w:type="dxa"/>
            <w:tcBorders>
              <w:top w:val="single" w:sz="2" w:space="0" w:color="auto"/>
              <w:bottom w:val="single" w:sz="4" w:space="0" w:color="auto"/>
            </w:tcBorders>
            <w:shd w:val="clear" w:color="auto" w:fill="auto"/>
            <w:noWrap/>
            <w:vAlign w:val="bottom"/>
            <w:hideMark/>
          </w:tcPr>
          <w:p w14:paraId="3485BFED" w14:textId="77777777" w:rsidR="009B2803" w:rsidRPr="000B3025" w:rsidRDefault="009B2803" w:rsidP="002145C9">
            <w:pPr>
              <w:pStyle w:val="cuatexto"/>
              <w:jc w:val="right"/>
            </w:pPr>
            <w:r w:rsidRPr="000B3025">
              <w:t>1.364</w:t>
            </w:r>
          </w:p>
        </w:tc>
        <w:tc>
          <w:tcPr>
            <w:tcW w:w="662" w:type="dxa"/>
            <w:gridSpan w:val="2"/>
            <w:tcBorders>
              <w:top w:val="single" w:sz="2" w:space="0" w:color="auto"/>
              <w:bottom w:val="single" w:sz="4" w:space="0" w:color="auto"/>
            </w:tcBorders>
            <w:shd w:val="clear" w:color="auto" w:fill="auto"/>
            <w:noWrap/>
            <w:vAlign w:val="bottom"/>
            <w:hideMark/>
          </w:tcPr>
          <w:p w14:paraId="0A20BC4B" w14:textId="77777777" w:rsidR="009B2803" w:rsidRPr="000B3025" w:rsidRDefault="009B2803" w:rsidP="002145C9">
            <w:pPr>
              <w:pStyle w:val="cuatexto"/>
              <w:jc w:val="right"/>
            </w:pPr>
            <w:r w:rsidRPr="000B3025">
              <w:t>1.364</w:t>
            </w:r>
          </w:p>
        </w:tc>
        <w:tc>
          <w:tcPr>
            <w:tcW w:w="663" w:type="dxa"/>
            <w:gridSpan w:val="2"/>
            <w:tcBorders>
              <w:top w:val="single" w:sz="2" w:space="0" w:color="auto"/>
              <w:bottom w:val="single" w:sz="4" w:space="0" w:color="auto"/>
            </w:tcBorders>
            <w:shd w:val="clear" w:color="auto" w:fill="auto"/>
            <w:noWrap/>
            <w:vAlign w:val="bottom"/>
            <w:hideMark/>
          </w:tcPr>
          <w:p w14:paraId="24E450E1" w14:textId="77777777" w:rsidR="009B2803" w:rsidRPr="000B3025" w:rsidRDefault="009B2803" w:rsidP="002145C9">
            <w:pPr>
              <w:pStyle w:val="cuatexto"/>
              <w:jc w:val="right"/>
            </w:pPr>
            <w:r w:rsidRPr="000B3025">
              <w:t>1.362</w:t>
            </w:r>
          </w:p>
        </w:tc>
        <w:tc>
          <w:tcPr>
            <w:tcW w:w="662" w:type="dxa"/>
            <w:gridSpan w:val="2"/>
            <w:tcBorders>
              <w:top w:val="single" w:sz="2" w:space="0" w:color="auto"/>
              <w:bottom w:val="single" w:sz="4" w:space="0" w:color="auto"/>
            </w:tcBorders>
            <w:shd w:val="clear" w:color="auto" w:fill="auto"/>
            <w:noWrap/>
            <w:vAlign w:val="bottom"/>
            <w:hideMark/>
          </w:tcPr>
          <w:p w14:paraId="65FF9417" w14:textId="77777777" w:rsidR="009B2803" w:rsidRPr="000B3025" w:rsidRDefault="009B2803" w:rsidP="002145C9">
            <w:pPr>
              <w:pStyle w:val="cuatexto"/>
              <w:jc w:val="right"/>
            </w:pPr>
            <w:r w:rsidRPr="000B3025">
              <w:t>1.319</w:t>
            </w:r>
          </w:p>
        </w:tc>
        <w:tc>
          <w:tcPr>
            <w:tcW w:w="662" w:type="dxa"/>
            <w:gridSpan w:val="3"/>
            <w:tcBorders>
              <w:top w:val="single" w:sz="2" w:space="0" w:color="auto"/>
              <w:bottom w:val="single" w:sz="4" w:space="0" w:color="auto"/>
            </w:tcBorders>
            <w:shd w:val="clear" w:color="auto" w:fill="auto"/>
            <w:noWrap/>
            <w:vAlign w:val="bottom"/>
            <w:hideMark/>
          </w:tcPr>
          <w:p w14:paraId="18E113B8" w14:textId="77777777" w:rsidR="009B2803" w:rsidRPr="000B3025" w:rsidRDefault="009B2803" w:rsidP="002145C9">
            <w:pPr>
              <w:pStyle w:val="cuatexto"/>
              <w:jc w:val="right"/>
            </w:pPr>
            <w:r w:rsidRPr="000B3025">
              <w:t>849</w:t>
            </w:r>
          </w:p>
        </w:tc>
        <w:tc>
          <w:tcPr>
            <w:tcW w:w="663" w:type="dxa"/>
            <w:tcBorders>
              <w:top w:val="single" w:sz="2" w:space="0" w:color="auto"/>
              <w:bottom w:val="single" w:sz="4" w:space="0" w:color="auto"/>
            </w:tcBorders>
            <w:shd w:val="clear" w:color="auto" w:fill="auto"/>
            <w:noWrap/>
            <w:vAlign w:val="bottom"/>
            <w:hideMark/>
          </w:tcPr>
          <w:p w14:paraId="0DBE39C3" w14:textId="77777777" w:rsidR="009B2803" w:rsidRPr="000B3025" w:rsidRDefault="009B2803" w:rsidP="002145C9">
            <w:pPr>
              <w:pStyle w:val="cuatexto"/>
              <w:jc w:val="right"/>
            </w:pPr>
            <w:r w:rsidRPr="000B3025">
              <w:t>832</w:t>
            </w:r>
          </w:p>
        </w:tc>
      </w:tr>
      <w:tr w:rsidR="009B2803" w:rsidRPr="000B3025" w14:paraId="6CCDEECC" w14:textId="77777777" w:rsidTr="00CB21D8">
        <w:tblPrEx>
          <w:tblBorders>
            <w:top w:val="single" w:sz="4" w:space="0" w:color="auto"/>
            <w:bottom w:val="single" w:sz="4" w:space="0" w:color="auto"/>
            <w:insideH w:val="single" w:sz="4" w:space="0" w:color="auto"/>
          </w:tblBorders>
        </w:tblPrEx>
        <w:trPr>
          <w:trHeight w:val="198"/>
        </w:trPr>
        <w:tc>
          <w:tcPr>
            <w:tcW w:w="2608" w:type="dxa"/>
            <w:vMerge w:val="restart"/>
            <w:tcBorders>
              <w:bottom w:val="single" w:sz="2" w:space="0" w:color="auto"/>
            </w:tcBorders>
            <w:shd w:val="clear" w:color="auto" w:fill="auto"/>
            <w:noWrap/>
            <w:vAlign w:val="center"/>
            <w:hideMark/>
          </w:tcPr>
          <w:p w14:paraId="7372561B" w14:textId="25709B80" w:rsidR="009B2803" w:rsidRPr="00F40857" w:rsidRDefault="009B2803" w:rsidP="000B1C0F">
            <w:pPr>
              <w:pStyle w:val="cuatexto"/>
            </w:pPr>
            <w:proofErr w:type="spellStart"/>
            <w:r w:rsidRPr="00F40857">
              <w:t>Ermitagaña</w:t>
            </w:r>
            <w:proofErr w:type="spellEnd"/>
          </w:p>
        </w:tc>
        <w:tc>
          <w:tcPr>
            <w:tcW w:w="2168" w:type="dxa"/>
            <w:tcBorders>
              <w:top w:val="single" w:sz="4" w:space="0" w:color="auto"/>
              <w:bottom w:val="single" w:sz="2" w:space="0" w:color="auto"/>
            </w:tcBorders>
            <w:shd w:val="clear" w:color="auto" w:fill="auto"/>
            <w:noWrap/>
            <w:vAlign w:val="bottom"/>
            <w:hideMark/>
          </w:tcPr>
          <w:p w14:paraId="045E2FDD" w14:textId="6282D6A2" w:rsidR="009B2803" w:rsidRPr="000B3025" w:rsidRDefault="009B2803" w:rsidP="002145C9">
            <w:pPr>
              <w:pStyle w:val="cuatexto"/>
            </w:pPr>
            <w:r>
              <w:t>Pers. e</w:t>
            </w:r>
            <w:r w:rsidRPr="000B3025">
              <w:t>nfermería</w:t>
            </w:r>
          </w:p>
        </w:tc>
        <w:tc>
          <w:tcPr>
            <w:tcW w:w="662" w:type="dxa"/>
            <w:tcBorders>
              <w:top w:val="single" w:sz="4" w:space="0" w:color="auto"/>
              <w:bottom w:val="single" w:sz="2" w:space="0" w:color="auto"/>
            </w:tcBorders>
            <w:shd w:val="clear" w:color="auto" w:fill="auto"/>
            <w:noWrap/>
            <w:vAlign w:val="bottom"/>
            <w:hideMark/>
          </w:tcPr>
          <w:p w14:paraId="2C5EF40C" w14:textId="77777777" w:rsidR="009B2803" w:rsidRPr="000B3025" w:rsidRDefault="009B2803" w:rsidP="002145C9">
            <w:pPr>
              <w:pStyle w:val="cuatexto"/>
              <w:jc w:val="right"/>
            </w:pPr>
            <w:r w:rsidRPr="000B3025">
              <w:t>1.338</w:t>
            </w:r>
          </w:p>
        </w:tc>
        <w:tc>
          <w:tcPr>
            <w:tcW w:w="662" w:type="dxa"/>
            <w:gridSpan w:val="2"/>
            <w:tcBorders>
              <w:top w:val="single" w:sz="4" w:space="0" w:color="auto"/>
              <w:bottom w:val="single" w:sz="2" w:space="0" w:color="auto"/>
            </w:tcBorders>
            <w:shd w:val="clear" w:color="auto" w:fill="auto"/>
            <w:noWrap/>
            <w:vAlign w:val="bottom"/>
            <w:hideMark/>
          </w:tcPr>
          <w:p w14:paraId="51C54421" w14:textId="77777777" w:rsidR="009B2803" w:rsidRPr="000B3025" w:rsidRDefault="009B2803" w:rsidP="002145C9">
            <w:pPr>
              <w:pStyle w:val="cuatexto"/>
              <w:jc w:val="right"/>
            </w:pPr>
            <w:r w:rsidRPr="000B3025">
              <w:t>1.343</w:t>
            </w:r>
          </w:p>
        </w:tc>
        <w:tc>
          <w:tcPr>
            <w:tcW w:w="663" w:type="dxa"/>
            <w:gridSpan w:val="2"/>
            <w:tcBorders>
              <w:top w:val="single" w:sz="4" w:space="0" w:color="auto"/>
              <w:bottom w:val="single" w:sz="2" w:space="0" w:color="auto"/>
            </w:tcBorders>
            <w:shd w:val="clear" w:color="auto" w:fill="auto"/>
            <w:noWrap/>
            <w:vAlign w:val="bottom"/>
            <w:hideMark/>
          </w:tcPr>
          <w:p w14:paraId="17D382AD" w14:textId="77777777" w:rsidR="009B2803" w:rsidRPr="000B3025" w:rsidRDefault="009B2803" w:rsidP="002145C9">
            <w:pPr>
              <w:pStyle w:val="cuatexto"/>
              <w:jc w:val="right"/>
            </w:pPr>
            <w:r w:rsidRPr="000B3025">
              <w:t>1.333</w:t>
            </w:r>
          </w:p>
        </w:tc>
        <w:tc>
          <w:tcPr>
            <w:tcW w:w="662" w:type="dxa"/>
            <w:gridSpan w:val="2"/>
            <w:tcBorders>
              <w:top w:val="single" w:sz="4" w:space="0" w:color="auto"/>
              <w:bottom w:val="single" w:sz="2" w:space="0" w:color="auto"/>
            </w:tcBorders>
            <w:shd w:val="clear" w:color="auto" w:fill="auto"/>
            <w:noWrap/>
            <w:vAlign w:val="bottom"/>
            <w:hideMark/>
          </w:tcPr>
          <w:p w14:paraId="2848F4C6" w14:textId="77777777" w:rsidR="009B2803" w:rsidRPr="000B3025" w:rsidRDefault="009B2803" w:rsidP="002145C9">
            <w:pPr>
              <w:pStyle w:val="cuatexto"/>
              <w:jc w:val="right"/>
            </w:pPr>
            <w:r w:rsidRPr="000B3025">
              <w:t>1.332</w:t>
            </w:r>
          </w:p>
        </w:tc>
        <w:tc>
          <w:tcPr>
            <w:tcW w:w="662" w:type="dxa"/>
            <w:gridSpan w:val="3"/>
            <w:tcBorders>
              <w:top w:val="single" w:sz="4" w:space="0" w:color="auto"/>
              <w:bottom w:val="single" w:sz="2" w:space="0" w:color="auto"/>
            </w:tcBorders>
            <w:shd w:val="clear" w:color="auto" w:fill="auto"/>
            <w:noWrap/>
            <w:vAlign w:val="bottom"/>
            <w:hideMark/>
          </w:tcPr>
          <w:p w14:paraId="11E3262D" w14:textId="77777777" w:rsidR="009B2803" w:rsidRPr="000B3025" w:rsidRDefault="009B2803" w:rsidP="002145C9">
            <w:pPr>
              <w:pStyle w:val="cuatexto"/>
              <w:jc w:val="right"/>
            </w:pPr>
            <w:r w:rsidRPr="000B3025">
              <w:t>1.315</w:t>
            </w:r>
          </w:p>
        </w:tc>
        <w:tc>
          <w:tcPr>
            <w:tcW w:w="663" w:type="dxa"/>
            <w:tcBorders>
              <w:top w:val="single" w:sz="4" w:space="0" w:color="auto"/>
              <w:bottom w:val="single" w:sz="2" w:space="0" w:color="auto"/>
            </w:tcBorders>
            <w:shd w:val="clear" w:color="auto" w:fill="auto"/>
            <w:noWrap/>
            <w:vAlign w:val="bottom"/>
            <w:hideMark/>
          </w:tcPr>
          <w:p w14:paraId="523C4272" w14:textId="77777777" w:rsidR="009B2803" w:rsidRPr="000B3025" w:rsidRDefault="009B2803" w:rsidP="002145C9">
            <w:pPr>
              <w:pStyle w:val="cuatexto"/>
              <w:jc w:val="right"/>
            </w:pPr>
            <w:r w:rsidRPr="000B3025">
              <w:t>1.299</w:t>
            </w:r>
          </w:p>
        </w:tc>
      </w:tr>
      <w:tr w:rsidR="009B2803" w:rsidRPr="000B3025" w14:paraId="6F087268"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334EEAB7" w14:textId="77777777" w:rsidR="009B2803" w:rsidRPr="00F40857" w:rsidRDefault="009B2803" w:rsidP="000B1C0F">
            <w:pPr>
              <w:pStyle w:val="cuatexto"/>
            </w:pPr>
          </w:p>
        </w:tc>
        <w:tc>
          <w:tcPr>
            <w:tcW w:w="2168" w:type="dxa"/>
            <w:tcBorders>
              <w:top w:val="single" w:sz="2" w:space="0" w:color="auto"/>
              <w:bottom w:val="single" w:sz="2" w:space="0" w:color="auto"/>
            </w:tcBorders>
            <w:shd w:val="clear" w:color="auto" w:fill="auto"/>
            <w:noWrap/>
            <w:vAlign w:val="bottom"/>
            <w:hideMark/>
          </w:tcPr>
          <w:p w14:paraId="758F49D1" w14:textId="5070FA7D" w:rsidR="009B2803" w:rsidRPr="000B3025" w:rsidRDefault="009B2803" w:rsidP="002145C9">
            <w:pPr>
              <w:pStyle w:val="cuatexto"/>
            </w:pPr>
            <w:proofErr w:type="spellStart"/>
            <w:r>
              <w:t>Fac</w:t>
            </w:r>
            <w:proofErr w:type="spellEnd"/>
            <w:r>
              <w:t>. medicina familiar</w:t>
            </w:r>
          </w:p>
        </w:tc>
        <w:tc>
          <w:tcPr>
            <w:tcW w:w="662" w:type="dxa"/>
            <w:tcBorders>
              <w:top w:val="single" w:sz="2" w:space="0" w:color="auto"/>
              <w:bottom w:val="single" w:sz="2" w:space="0" w:color="auto"/>
            </w:tcBorders>
            <w:shd w:val="clear" w:color="auto" w:fill="auto"/>
            <w:noWrap/>
            <w:vAlign w:val="bottom"/>
            <w:hideMark/>
          </w:tcPr>
          <w:p w14:paraId="150FC0E1" w14:textId="77777777" w:rsidR="009B2803" w:rsidRPr="000B3025" w:rsidRDefault="009B2803" w:rsidP="002145C9">
            <w:pPr>
              <w:pStyle w:val="cuatexto"/>
              <w:jc w:val="right"/>
            </w:pPr>
            <w:r w:rsidRPr="000B3025">
              <w:t>1.422</w:t>
            </w:r>
          </w:p>
        </w:tc>
        <w:tc>
          <w:tcPr>
            <w:tcW w:w="662" w:type="dxa"/>
            <w:gridSpan w:val="2"/>
            <w:tcBorders>
              <w:top w:val="single" w:sz="2" w:space="0" w:color="auto"/>
              <w:bottom w:val="single" w:sz="2" w:space="0" w:color="auto"/>
            </w:tcBorders>
            <w:shd w:val="clear" w:color="auto" w:fill="auto"/>
            <w:noWrap/>
            <w:vAlign w:val="bottom"/>
            <w:hideMark/>
          </w:tcPr>
          <w:p w14:paraId="18672539" w14:textId="77777777" w:rsidR="009B2803" w:rsidRPr="000B3025" w:rsidRDefault="009B2803" w:rsidP="002145C9">
            <w:pPr>
              <w:pStyle w:val="cuatexto"/>
              <w:jc w:val="right"/>
            </w:pPr>
            <w:r w:rsidRPr="000B3025">
              <w:t>1.424</w:t>
            </w:r>
          </w:p>
        </w:tc>
        <w:tc>
          <w:tcPr>
            <w:tcW w:w="663" w:type="dxa"/>
            <w:gridSpan w:val="2"/>
            <w:tcBorders>
              <w:top w:val="single" w:sz="2" w:space="0" w:color="auto"/>
              <w:bottom w:val="single" w:sz="2" w:space="0" w:color="auto"/>
            </w:tcBorders>
            <w:shd w:val="clear" w:color="auto" w:fill="auto"/>
            <w:noWrap/>
            <w:vAlign w:val="bottom"/>
            <w:hideMark/>
          </w:tcPr>
          <w:p w14:paraId="480BB900" w14:textId="77777777" w:rsidR="009B2803" w:rsidRPr="000B3025" w:rsidRDefault="009B2803" w:rsidP="002145C9">
            <w:pPr>
              <w:pStyle w:val="cuatexto"/>
              <w:jc w:val="right"/>
            </w:pPr>
            <w:r w:rsidRPr="000B3025">
              <w:t>1.420</w:t>
            </w:r>
          </w:p>
        </w:tc>
        <w:tc>
          <w:tcPr>
            <w:tcW w:w="662" w:type="dxa"/>
            <w:gridSpan w:val="2"/>
            <w:tcBorders>
              <w:top w:val="single" w:sz="2" w:space="0" w:color="auto"/>
              <w:bottom w:val="single" w:sz="2" w:space="0" w:color="auto"/>
            </w:tcBorders>
            <w:shd w:val="clear" w:color="auto" w:fill="auto"/>
            <w:noWrap/>
            <w:vAlign w:val="bottom"/>
            <w:hideMark/>
          </w:tcPr>
          <w:p w14:paraId="04C4FECF" w14:textId="77777777" w:rsidR="009B2803" w:rsidRPr="000B3025" w:rsidRDefault="009B2803" w:rsidP="002145C9">
            <w:pPr>
              <w:pStyle w:val="cuatexto"/>
              <w:jc w:val="right"/>
            </w:pPr>
            <w:r w:rsidRPr="000B3025">
              <w:t>1.419</w:t>
            </w:r>
          </w:p>
        </w:tc>
        <w:tc>
          <w:tcPr>
            <w:tcW w:w="662" w:type="dxa"/>
            <w:gridSpan w:val="3"/>
            <w:tcBorders>
              <w:top w:val="single" w:sz="2" w:space="0" w:color="auto"/>
              <w:bottom w:val="single" w:sz="2" w:space="0" w:color="auto"/>
            </w:tcBorders>
            <w:shd w:val="clear" w:color="auto" w:fill="auto"/>
            <w:noWrap/>
            <w:vAlign w:val="bottom"/>
            <w:hideMark/>
          </w:tcPr>
          <w:p w14:paraId="146FFB75" w14:textId="77777777" w:rsidR="009B2803" w:rsidRPr="000B3025" w:rsidRDefault="009B2803" w:rsidP="002145C9">
            <w:pPr>
              <w:pStyle w:val="cuatexto"/>
              <w:jc w:val="right"/>
            </w:pPr>
            <w:r w:rsidRPr="000B3025">
              <w:t>1.403</w:t>
            </w:r>
          </w:p>
        </w:tc>
        <w:tc>
          <w:tcPr>
            <w:tcW w:w="663" w:type="dxa"/>
            <w:tcBorders>
              <w:top w:val="single" w:sz="2" w:space="0" w:color="auto"/>
              <w:bottom w:val="single" w:sz="2" w:space="0" w:color="auto"/>
            </w:tcBorders>
            <w:shd w:val="clear" w:color="auto" w:fill="auto"/>
            <w:noWrap/>
            <w:vAlign w:val="bottom"/>
            <w:hideMark/>
          </w:tcPr>
          <w:p w14:paraId="270E6A15" w14:textId="77777777" w:rsidR="009B2803" w:rsidRPr="000B3025" w:rsidRDefault="009B2803" w:rsidP="002145C9">
            <w:pPr>
              <w:pStyle w:val="cuatexto"/>
              <w:jc w:val="right"/>
            </w:pPr>
            <w:r w:rsidRPr="000B3025">
              <w:t>1.390</w:t>
            </w:r>
          </w:p>
        </w:tc>
      </w:tr>
      <w:tr w:rsidR="009B2803" w:rsidRPr="000B3025" w14:paraId="77C8EDA2"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3219E443" w14:textId="77777777" w:rsidR="009B2803" w:rsidRPr="00F40857" w:rsidRDefault="009B2803" w:rsidP="000B1C0F">
            <w:pPr>
              <w:pStyle w:val="cuatexto"/>
            </w:pPr>
          </w:p>
        </w:tc>
        <w:tc>
          <w:tcPr>
            <w:tcW w:w="2168" w:type="dxa"/>
            <w:tcBorders>
              <w:top w:val="single" w:sz="2" w:space="0" w:color="auto"/>
              <w:bottom w:val="single" w:sz="4" w:space="0" w:color="auto"/>
            </w:tcBorders>
            <w:shd w:val="clear" w:color="auto" w:fill="auto"/>
            <w:noWrap/>
            <w:vAlign w:val="bottom"/>
            <w:hideMark/>
          </w:tcPr>
          <w:p w14:paraId="2656A825" w14:textId="19466DFF" w:rsidR="009B2803" w:rsidRPr="000B3025" w:rsidRDefault="009B2803" w:rsidP="002145C9">
            <w:pPr>
              <w:pStyle w:val="cuatexto"/>
            </w:pPr>
            <w:proofErr w:type="spellStart"/>
            <w:r>
              <w:t>Fac</w:t>
            </w:r>
            <w:proofErr w:type="spellEnd"/>
            <w:r>
              <w:t>. p</w:t>
            </w:r>
            <w:r w:rsidRPr="000B3025">
              <w:t>ediatría</w:t>
            </w:r>
          </w:p>
        </w:tc>
        <w:tc>
          <w:tcPr>
            <w:tcW w:w="662" w:type="dxa"/>
            <w:tcBorders>
              <w:top w:val="single" w:sz="2" w:space="0" w:color="auto"/>
              <w:bottom w:val="single" w:sz="4" w:space="0" w:color="auto"/>
            </w:tcBorders>
            <w:shd w:val="clear" w:color="auto" w:fill="auto"/>
            <w:noWrap/>
            <w:vAlign w:val="bottom"/>
            <w:hideMark/>
          </w:tcPr>
          <w:p w14:paraId="657D6A0E" w14:textId="77777777" w:rsidR="009B2803" w:rsidRPr="000B3025" w:rsidRDefault="009B2803" w:rsidP="002145C9">
            <w:pPr>
              <w:pStyle w:val="cuatexto"/>
              <w:jc w:val="right"/>
            </w:pPr>
            <w:r w:rsidRPr="000B3025">
              <w:t>916</w:t>
            </w:r>
          </w:p>
        </w:tc>
        <w:tc>
          <w:tcPr>
            <w:tcW w:w="662" w:type="dxa"/>
            <w:gridSpan w:val="2"/>
            <w:tcBorders>
              <w:top w:val="single" w:sz="2" w:space="0" w:color="auto"/>
              <w:bottom w:val="single" w:sz="4" w:space="0" w:color="auto"/>
            </w:tcBorders>
            <w:shd w:val="clear" w:color="auto" w:fill="auto"/>
            <w:noWrap/>
            <w:vAlign w:val="bottom"/>
            <w:hideMark/>
          </w:tcPr>
          <w:p w14:paraId="175A9A64" w14:textId="77777777" w:rsidR="009B2803" w:rsidRPr="000B3025" w:rsidRDefault="009B2803" w:rsidP="002145C9">
            <w:pPr>
              <w:pStyle w:val="cuatexto"/>
              <w:jc w:val="right"/>
            </w:pPr>
            <w:r w:rsidRPr="000B3025">
              <w:t>940</w:t>
            </w:r>
          </w:p>
        </w:tc>
        <w:tc>
          <w:tcPr>
            <w:tcW w:w="663" w:type="dxa"/>
            <w:gridSpan w:val="2"/>
            <w:tcBorders>
              <w:top w:val="single" w:sz="2" w:space="0" w:color="auto"/>
              <w:bottom w:val="single" w:sz="4" w:space="0" w:color="auto"/>
            </w:tcBorders>
            <w:shd w:val="clear" w:color="auto" w:fill="auto"/>
            <w:noWrap/>
            <w:vAlign w:val="bottom"/>
            <w:hideMark/>
          </w:tcPr>
          <w:p w14:paraId="09E1B91C" w14:textId="77777777" w:rsidR="009B2803" w:rsidRPr="000B3025" w:rsidRDefault="009B2803" w:rsidP="002145C9">
            <w:pPr>
              <w:pStyle w:val="cuatexto"/>
              <w:jc w:val="right"/>
            </w:pPr>
            <w:r w:rsidRPr="000B3025">
              <w:t>899</w:t>
            </w:r>
          </w:p>
        </w:tc>
        <w:tc>
          <w:tcPr>
            <w:tcW w:w="662" w:type="dxa"/>
            <w:gridSpan w:val="2"/>
            <w:tcBorders>
              <w:top w:val="single" w:sz="2" w:space="0" w:color="auto"/>
              <w:bottom w:val="single" w:sz="4" w:space="0" w:color="auto"/>
            </w:tcBorders>
            <w:shd w:val="clear" w:color="auto" w:fill="auto"/>
            <w:noWrap/>
            <w:vAlign w:val="bottom"/>
            <w:hideMark/>
          </w:tcPr>
          <w:p w14:paraId="3387254A" w14:textId="77777777" w:rsidR="009B2803" w:rsidRPr="000B3025" w:rsidRDefault="009B2803" w:rsidP="002145C9">
            <w:pPr>
              <w:pStyle w:val="cuatexto"/>
              <w:jc w:val="right"/>
            </w:pPr>
            <w:r w:rsidRPr="000B3025">
              <w:t>897</w:t>
            </w:r>
          </w:p>
        </w:tc>
        <w:tc>
          <w:tcPr>
            <w:tcW w:w="662" w:type="dxa"/>
            <w:gridSpan w:val="3"/>
            <w:tcBorders>
              <w:top w:val="single" w:sz="2" w:space="0" w:color="auto"/>
              <w:bottom w:val="single" w:sz="4" w:space="0" w:color="auto"/>
            </w:tcBorders>
            <w:shd w:val="clear" w:color="auto" w:fill="auto"/>
            <w:noWrap/>
            <w:vAlign w:val="bottom"/>
            <w:hideMark/>
          </w:tcPr>
          <w:p w14:paraId="62AE519C" w14:textId="77777777" w:rsidR="009B2803" w:rsidRPr="000B3025" w:rsidRDefault="009B2803" w:rsidP="002145C9">
            <w:pPr>
              <w:pStyle w:val="cuatexto"/>
              <w:jc w:val="right"/>
            </w:pPr>
            <w:r w:rsidRPr="000B3025">
              <w:t>874</w:t>
            </w:r>
          </w:p>
        </w:tc>
        <w:tc>
          <w:tcPr>
            <w:tcW w:w="663" w:type="dxa"/>
            <w:tcBorders>
              <w:top w:val="single" w:sz="2" w:space="0" w:color="auto"/>
              <w:bottom w:val="single" w:sz="4" w:space="0" w:color="auto"/>
            </w:tcBorders>
            <w:shd w:val="clear" w:color="auto" w:fill="auto"/>
            <w:noWrap/>
            <w:vAlign w:val="bottom"/>
            <w:hideMark/>
          </w:tcPr>
          <w:p w14:paraId="547DC3AF" w14:textId="77777777" w:rsidR="009B2803" w:rsidRPr="000B3025" w:rsidRDefault="009B2803" w:rsidP="002145C9">
            <w:pPr>
              <w:pStyle w:val="cuatexto"/>
              <w:jc w:val="right"/>
            </w:pPr>
            <w:r w:rsidRPr="000B3025">
              <w:t>842</w:t>
            </w:r>
          </w:p>
        </w:tc>
      </w:tr>
      <w:tr w:rsidR="009B2803" w:rsidRPr="000B3025" w14:paraId="3E857FF4" w14:textId="77777777" w:rsidTr="00CB21D8">
        <w:tblPrEx>
          <w:tblBorders>
            <w:top w:val="single" w:sz="4" w:space="0" w:color="auto"/>
            <w:bottom w:val="single" w:sz="4" w:space="0" w:color="auto"/>
            <w:insideH w:val="single" w:sz="4" w:space="0" w:color="auto"/>
          </w:tblBorders>
        </w:tblPrEx>
        <w:trPr>
          <w:trHeight w:val="198"/>
        </w:trPr>
        <w:tc>
          <w:tcPr>
            <w:tcW w:w="2608" w:type="dxa"/>
            <w:vMerge w:val="restart"/>
            <w:tcBorders>
              <w:bottom w:val="single" w:sz="2" w:space="0" w:color="auto"/>
            </w:tcBorders>
            <w:shd w:val="clear" w:color="auto" w:fill="auto"/>
            <w:noWrap/>
            <w:vAlign w:val="center"/>
            <w:hideMark/>
          </w:tcPr>
          <w:p w14:paraId="7251509E" w14:textId="0967CA5B" w:rsidR="009B2803" w:rsidRPr="00F40857" w:rsidRDefault="009B2803" w:rsidP="000B1C0F">
            <w:pPr>
              <w:pStyle w:val="cuatexto"/>
            </w:pPr>
            <w:r w:rsidRPr="00F40857">
              <w:t>Zizur-</w:t>
            </w:r>
            <w:proofErr w:type="spellStart"/>
            <w:r w:rsidRPr="00F40857">
              <w:t>Echavacoiz</w:t>
            </w:r>
            <w:proofErr w:type="spellEnd"/>
          </w:p>
        </w:tc>
        <w:tc>
          <w:tcPr>
            <w:tcW w:w="2168" w:type="dxa"/>
            <w:tcBorders>
              <w:top w:val="single" w:sz="4" w:space="0" w:color="auto"/>
              <w:bottom w:val="single" w:sz="2" w:space="0" w:color="auto"/>
            </w:tcBorders>
            <w:shd w:val="clear" w:color="auto" w:fill="auto"/>
            <w:noWrap/>
            <w:vAlign w:val="bottom"/>
            <w:hideMark/>
          </w:tcPr>
          <w:p w14:paraId="348EA57A" w14:textId="3DF68848" w:rsidR="009B2803" w:rsidRPr="000B3025" w:rsidRDefault="009B2803" w:rsidP="002145C9">
            <w:pPr>
              <w:pStyle w:val="cuatexto"/>
            </w:pPr>
            <w:r>
              <w:t>Pers. e</w:t>
            </w:r>
            <w:r w:rsidRPr="000B3025">
              <w:t>nfermería</w:t>
            </w:r>
          </w:p>
        </w:tc>
        <w:tc>
          <w:tcPr>
            <w:tcW w:w="662" w:type="dxa"/>
            <w:tcBorders>
              <w:top w:val="single" w:sz="4" w:space="0" w:color="auto"/>
              <w:bottom w:val="single" w:sz="2" w:space="0" w:color="auto"/>
            </w:tcBorders>
            <w:shd w:val="clear" w:color="auto" w:fill="auto"/>
            <w:noWrap/>
            <w:vAlign w:val="bottom"/>
            <w:hideMark/>
          </w:tcPr>
          <w:p w14:paraId="5F6EF855" w14:textId="77777777" w:rsidR="009B2803" w:rsidRPr="000B3025" w:rsidRDefault="009B2803" w:rsidP="002145C9">
            <w:pPr>
              <w:pStyle w:val="cuatexto"/>
              <w:jc w:val="right"/>
            </w:pPr>
            <w:r w:rsidRPr="000B3025">
              <w:t>1.385</w:t>
            </w:r>
          </w:p>
        </w:tc>
        <w:tc>
          <w:tcPr>
            <w:tcW w:w="662" w:type="dxa"/>
            <w:gridSpan w:val="2"/>
            <w:tcBorders>
              <w:top w:val="single" w:sz="4" w:space="0" w:color="auto"/>
              <w:bottom w:val="single" w:sz="2" w:space="0" w:color="auto"/>
            </w:tcBorders>
            <w:shd w:val="clear" w:color="auto" w:fill="auto"/>
            <w:noWrap/>
            <w:vAlign w:val="bottom"/>
            <w:hideMark/>
          </w:tcPr>
          <w:p w14:paraId="3F39CBDE" w14:textId="77777777" w:rsidR="009B2803" w:rsidRPr="000B3025" w:rsidRDefault="009B2803" w:rsidP="002145C9">
            <w:pPr>
              <w:pStyle w:val="cuatexto"/>
              <w:jc w:val="right"/>
            </w:pPr>
            <w:r w:rsidRPr="000B3025">
              <w:t>1.450</w:t>
            </w:r>
          </w:p>
        </w:tc>
        <w:tc>
          <w:tcPr>
            <w:tcW w:w="663" w:type="dxa"/>
            <w:gridSpan w:val="2"/>
            <w:tcBorders>
              <w:top w:val="single" w:sz="4" w:space="0" w:color="auto"/>
              <w:bottom w:val="single" w:sz="2" w:space="0" w:color="auto"/>
            </w:tcBorders>
            <w:shd w:val="clear" w:color="auto" w:fill="auto"/>
            <w:noWrap/>
            <w:vAlign w:val="bottom"/>
            <w:hideMark/>
          </w:tcPr>
          <w:p w14:paraId="274EC836" w14:textId="77777777" w:rsidR="009B2803" w:rsidRPr="000B3025" w:rsidRDefault="009B2803" w:rsidP="002145C9">
            <w:pPr>
              <w:pStyle w:val="cuatexto"/>
              <w:jc w:val="right"/>
            </w:pPr>
            <w:r w:rsidRPr="000B3025">
              <w:t>1.387</w:t>
            </w:r>
          </w:p>
        </w:tc>
        <w:tc>
          <w:tcPr>
            <w:tcW w:w="662" w:type="dxa"/>
            <w:gridSpan w:val="2"/>
            <w:tcBorders>
              <w:top w:val="single" w:sz="4" w:space="0" w:color="auto"/>
              <w:bottom w:val="single" w:sz="2" w:space="0" w:color="auto"/>
            </w:tcBorders>
            <w:shd w:val="clear" w:color="auto" w:fill="auto"/>
            <w:noWrap/>
            <w:vAlign w:val="bottom"/>
            <w:hideMark/>
          </w:tcPr>
          <w:p w14:paraId="14637AD0" w14:textId="77777777" w:rsidR="009B2803" w:rsidRPr="000B3025" w:rsidRDefault="009B2803" w:rsidP="002145C9">
            <w:pPr>
              <w:pStyle w:val="cuatexto"/>
              <w:jc w:val="right"/>
            </w:pPr>
            <w:r w:rsidRPr="000B3025">
              <w:t>1.409</w:t>
            </w:r>
          </w:p>
        </w:tc>
        <w:tc>
          <w:tcPr>
            <w:tcW w:w="662" w:type="dxa"/>
            <w:gridSpan w:val="3"/>
            <w:tcBorders>
              <w:top w:val="single" w:sz="4" w:space="0" w:color="auto"/>
              <w:bottom w:val="single" w:sz="2" w:space="0" w:color="auto"/>
            </w:tcBorders>
            <w:shd w:val="clear" w:color="auto" w:fill="auto"/>
            <w:noWrap/>
            <w:vAlign w:val="bottom"/>
            <w:hideMark/>
          </w:tcPr>
          <w:p w14:paraId="476B4412" w14:textId="77777777" w:rsidR="009B2803" w:rsidRPr="000B3025" w:rsidRDefault="009B2803" w:rsidP="002145C9">
            <w:pPr>
              <w:pStyle w:val="cuatexto"/>
              <w:jc w:val="right"/>
            </w:pPr>
            <w:r w:rsidRPr="000B3025">
              <w:t>1.381</w:t>
            </w:r>
          </w:p>
        </w:tc>
        <w:tc>
          <w:tcPr>
            <w:tcW w:w="663" w:type="dxa"/>
            <w:tcBorders>
              <w:top w:val="single" w:sz="4" w:space="0" w:color="auto"/>
              <w:bottom w:val="single" w:sz="2" w:space="0" w:color="auto"/>
            </w:tcBorders>
            <w:shd w:val="clear" w:color="auto" w:fill="auto"/>
            <w:noWrap/>
            <w:vAlign w:val="bottom"/>
            <w:hideMark/>
          </w:tcPr>
          <w:p w14:paraId="791F3D74" w14:textId="77777777" w:rsidR="009B2803" w:rsidRPr="000B3025" w:rsidRDefault="009B2803" w:rsidP="002145C9">
            <w:pPr>
              <w:pStyle w:val="cuatexto"/>
              <w:jc w:val="right"/>
            </w:pPr>
            <w:r w:rsidRPr="000B3025">
              <w:t>1.321</w:t>
            </w:r>
          </w:p>
        </w:tc>
      </w:tr>
      <w:tr w:rsidR="009B2803" w:rsidRPr="000B3025" w14:paraId="64B327A4"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228A9460" w14:textId="77777777" w:rsidR="009B2803" w:rsidRPr="00F40857" w:rsidRDefault="009B2803" w:rsidP="000B1C0F">
            <w:pPr>
              <w:pStyle w:val="cuatexto"/>
            </w:pPr>
          </w:p>
        </w:tc>
        <w:tc>
          <w:tcPr>
            <w:tcW w:w="2168" w:type="dxa"/>
            <w:tcBorders>
              <w:top w:val="single" w:sz="2" w:space="0" w:color="auto"/>
              <w:bottom w:val="single" w:sz="2" w:space="0" w:color="auto"/>
            </w:tcBorders>
            <w:shd w:val="clear" w:color="auto" w:fill="auto"/>
            <w:noWrap/>
            <w:vAlign w:val="bottom"/>
            <w:hideMark/>
          </w:tcPr>
          <w:p w14:paraId="396AED75" w14:textId="35D71849" w:rsidR="009B2803" w:rsidRPr="000B3025" w:rsidRDefault="009B2803" w:rsidP="002145C9">
            <w:pPr>
              <w:pStyle w:val="cuatexto"/>
            </w:pPr>
            <w:proofErr w:type="spellStart"/>
            <w:r>
              <w:t>Fac</w:t>
            </w:r>
            <w:proofErr w:type="spellEnd"/>
            <w:r>
              <w:t>. medicina familiar</w:t>
            </w:r>
          </w:p>
        </w:tc>
        <w:tc>
          <w:tcPr>
            <w:tcW w:w="662" w:type="dxa"/>
            <w:tcBorders>
              <w:top w:val="single" w:sz="2" w:space="0" w:color="auto"/>
              <w:bottom w:val="single" w:sz="2" w:space="0" w:color="auto"/>
            </w:tcBorders>
            <w:shd w:val="clear" w:color="auto" w:fill="auto"/>
            <w:noWrap/>
            <w:vAlign w:val="bottom"/>
            <w:hideMark/>
          </w:tcPr>
          <w:p w14:paraId="56247F63" w14:textId="77777777" w:rsidR="009B2803" w:rsidRPr="000B3025" w:rsidRDefault="009B2803" w:rsidP="002145C9">
            <w:pPr>
              <w:pStyle w:val="cuatexto"/>
              <w:jc w:val="right"/>
            </w:pPr>
            <w:r w:rsidRPr="000B3025">
              <w:t>1.541</w:t>
            </w:r>
          </w:p>
        </w:tc>
        <w:tc>
          <w:tcPr>
            <w:tcW w:w="662" w:type="dxa"/>
            <w:gridSpan w:val="2"/>
            <w:tcBorders>
              <w:top w:val="single" w:sz="2" w:space="0" w:color="auto"/>
              <w:bottom w:val="single" w:sz="2" w:space="0" w:color="auto"/>
            </w:tcBorders>
            <w:shd w:val="clear" w:color="auto" w:fill="auto"/>
            <w:noWrap/>
            <w:vAlign w:val="bottom"/>
            <w:hideMark/>
          </w:tcPr>
          <w:p w14:paraId="5137E9A8" w14:textId="77777777" w:rsidR="009B2803" w:rsidRPr="000B3025" w:rsidRDefault="009B2803" w:rsidP="002145C9">
            <w:pPr>
              <w:pStyle w:val="cuatexto"/>
              <w:jc w:val="right"/>
            </w:pPr>
            <w:r w:rsidRPr="000B3025">
              <w:t>1.642</w:t>
            </w:r>
          </w:p>
        </w:tc>
        <w:tc>
          <w:tcPr>
            <w:tcW w:w="663" w:type="dxa"/>
            <w:gridSpan w:val="2"/>
            <w:tcBorders>
              <w:top w:val="single" w:sz="2" w:space="0" w:color="auto"/>
              <w:bottom w:val="single" w:sz="2" w:space="0" w:color="auto"/>
            </w:tcBorders>
            <w:shd w:val="clear" w:color="auto" w:fill="auto"/>
            <w:noWrap/>
            <w:vAlign w:val="bottom"/>
            <w:hideMark/>
          </w:tcPr>
          <w:p w14:paraId="690BB310" w14:textId="77777777" w:rsidR="009B2803" w:rsidRPr="000B3025" w:rsidRDefault="009B2803" w:rsidP="002145C9">
            <w:pPr>
              <w:pStyle w:val="cuatexto"/>
              <w:jc w:val="right"/>
            </w:pPr>
            <w:r w:rsidRPr="000B3025">
              <w:t>1.554</w:t>
            </w:r>
          </w:p>
        </w:tc>
        <w:tc>
          <w:tcPr>
            <w:tcW w:w="662" w:type="dxa"/>
            <w:gridSpan w:val="2"/>
            <w:tcBorders>
              <w:top w:val="single" w:sz="2" w:space="0" w:color="auto"/>
              <w:bottom w:val="single" w:sz="2" w:space="0" w:color="auto"/>
            </w:tcBorders>
            <w:shd w:val="clear" w:color="auto" w:fill="auto"/>
            <w:noWrap/>
            <w:vAlign w:val="bottom"/>
            <w:hideMark/>
          </w:tcPr>
          <w:p w14:paraId="00E14F46" w14:textId="77777777" w:rsidR="009B2803" w:rsidRPr="000B3025" w:rsidRDefault="009B2803" w:rsidP="002145C9">
            <w:pPr>
              <w:pStyle w:val="cuatexto"/>
              <w:jc w:val="right"/>
            </w:pPr>
            <w:r w:rsidRPr="000B3025">
              <w:t>1.579</w:t>
            </w:r>
          </w:p>
        </w:tc>
        <w:tc>
          <w:tcPr>
            <w:tcW w:w="662" w:type="dxa"/>
            <w:gridSpan w:val="3"/>
            <w:tcBorders>
              <w:top w:val="single" w:sz="2" w:space="0" w:color="auto"/>
              <w:bottom w:val="single" w:sz="2" w:space="0" w:color="auto"/>
            </w:tcBorders>
            <w:shd w:val="clear" w:color="auto" w:fill="auto"/>
            <w:noWrap/>
            <w:vAlign w:val="bottom"/>
            <w:hideMark/>
          </w:tcPr>
          <w:p w14:paraId="5EAAD777" w14:textId="77777777" w:rsidR="009B2803" w:rsidRPr="000B3025" w:rsidRDefault="009B2803" w:rsidP="002145C9">
            <w:pPr>
              <w:pStyle w:val="cuatexto"/>
              <w:jc w:val="right"/>
            </w:pPr>
            <w:r w:rsidRPr="000B3025">
              <w:t>1.602</w:t>
            </w:r>
          </w:p>
        </w:tc>
        <w:tc>
          <w:tcPr>
            <w:tcW w:w="663" w:type="dxa"/>
            <w:tcBorders>
              <w:top w:val="single" w:sz="2" w:space="0" w:color="auto"/>
              <w:bottom w:val="single" w:sz="2" w:space="0" w:color="auto"/>
            </w:tcBorders>
            <w:shd w:val="clear" w:color="auto" w:fill="auto"/>
            <w:noWrap/>
            <w:vAlign w:val="bottom"/>
            <w:hideMark/>
          </w:tcPr>
          <w:p w14:paraId="5B18E26C" w14:textId="77777777" w:rsidR="009B2803" w:rsidRPr="000B3025" w:rsidRDefault="009B2803" w:rsidP="002145C9">
            <w:pPr>
              <w:pStyle w:val="cuatexto"/>
              <w:jc w:val="right"/>
            </w:pPr>
            <w:r w:rsidRPr="000B3025">
              <w:t>1.509</w:t>
            </w:r>
          </w:p>
        </w:tc>
      </w:tr>
      <w:tr w:rsidR="009B2803" w:rsidRPr="000B3025" w14:paraId="1540B8DD"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4804B9AF" w14:textId="77777777" w:rsidR="009B2803" w:rsidRPr="00F40857" w:rsidRDefault="009B2803" w:rsidP="000B1C0F">
            <w:pPr>
              <w:pStyle w:val="cuatexto"/>
            </w:pPr>
          </w:p>
        </w:tc>
        <w:tc>
          <w:tcPr>
            <w:tcW w:w="2168" w:type="dxa"/>
            <w:tcBorders>
              <w:top w:val="single" w:sz="2" w:space="0" w:color="auto"/>
              <w:bottom w:val="single" w:sz="4" w:space="0" w:color="auto"/>
            </w:tcBorders>
            <w:shd w:val="clear" w:color="auto" w:fill="auto"/>
            <w:noWrap/>
            <w:vAlign w:val="bottom"/>
            <w:hideMark/>
          </w:tcPr>
          <w:p w14:paraId="7854591E" w14:textId="17CB721A" w:rsidR="009B2803" w:rsidRPr="000B3025" w:rsidRDefault="009B2803" w:rsidP="002145C9">
            <w:pPr>
              <w:pStyle w:val="cuatexto"/>
            </w:pPr>
            <w:proofErr w:type="spellStart"/>
            <w:r>
              <w:t>Fac</w:t>
            </w:r>
            <w:proofErr w:type="spellEnd"/>
            <w:r>
              <w:t>. p</w:t>
            </w:r>
            <w:r w:rsidRPr="000B3025">
              <w:t>ediatría</w:t>
            </w:r>
          </w:p>
        </w:tc>
        <w:tc>
          <w:tcPr>
            <w:tcW w:w="662" w:type="dxa"/>
            <w:tcBorders>
              <w:top w:val="single" w:sz="2" w:space="0" w:color="auto"/>
              <w:bottom w:val="single" w:sz="4" w:space="0" w:color="auto"/>
            </w:tcBorders>
            <w:shd w:val="clear" w:color="auto" w:fill="auto"/>
            <w:noWrap/>
            <w:vAlign w:val="bottom"/>
            <w:hideMark/>
          </w:tcPr>
          <w:p w14:paraId="56EBDF57" w14:textId="77777777" w:rsidR="009B2803" w:rsidRPr="000B3025" w:rsidRDefault="009B2803" w:rsidP="002145C9">
            <w:pPr>
              <w:pStyle w:val="cuatexto"/>
              <w:jc w:val="right"/>
            </w:pPr>
            <w:r w:rsidRPr="000B3025">
              <w:t>815</w:t>
            </w:r>
          </w:p>
        </w:tc>
        <w:tc>
          <w:tcPr>
            <w:tcW w:w="662" w:type="dxa"/>
            <w:gridSpan w:val="2"/>
            <w:tcBorders>
              <w:top w:val="single" w:sz="2" w:space="0" w:color="auto"/>
              <w:bottom w:val="single" w:sz="4" w:space="0" w:color="auto"/>
            </w:tcBorders>
            <w:shd w:val="clear" w:color="auto" w:fill="auto"/>
            <w:noWrap/>
            <w:vAlign w:val="bottom"/>
            <w:hideMark/>
          </w:tcPr>
          <w:p w14:paraId="31E3E7CB" w14:textId="77777777" w:rsidR="009B2803" w:rsidRPr="000B3025" w:rsidRDefault="009B2803" w:rsidP="002145C9">
            <w:pPr>
              <w:pStyle w:val="cuatexto"/>
              <w:jc w:val="right"/>
            </w:pPr>
            <w:r w:rsidRPr="000B3025">
              <w:t>818</w:t>
            </w:r>
          </w:p>
        </w:tc>
        <w:tc>
          <w:tcPr>
            <w:tcW w:w="663" w:type="dxa"/>
            <w:gridSpan w:val="2"/>
            <w:tcBorders>
              <w:top w:val="single" w:sz="2" w:space="0" w:color="auto"/>
              <w:bottom w:val="single" w:sz="4" w:space="0" w:color="auto"/>
            </w:tcBorders>
            <w:shd w:val="clear" w:color="auto" w:fill="auto"/>
            <w:noWrap/>
            <w:vAlign w:val="bottom"/>
            <w:hideMark/>
          </w:tcPr>
          <w:p w14:paraId="0F4032C3" w14:textId="77777777" w:rsidR="009B2803" w:rsidRPr="000B3025" w:rsidRDefault="009B2803" w:rsidP="002145C9">
            <w:pPr>
              <w:pStyle w:val="cuatexto"/>
              <w:jc w:val="right"/>
            </w:pPr>
            <w:r w:rsidRPr="000B3025">
              <w:t>790</w:t>
            </w:r>
          </w:p>
        </w:tc>
        <w:tc>
          <w:tcPr>
            <w:tcW w:w="662" w:type="dxa"/>
            <w:gridSpan w:val="2"/>
            <w:tcBorders>
              <w:top w:val="single" w:sz="2" w:space="0" w:color="auto"/>
              <w:bottom w:val="single" w:sz="4" w:space="0" w:color="auto"/>
            </w:tcBorders>
            <w:shd w:val="clear" w:color="auto" w:fill="auto"/>
            <w:noWrap/>
            <w:vAlign w:val="bottom"/>
            <w:hideMark/>
          </w:tcPr>
          <w:p w14:paraId="2CE8186A" w14:textId="77777777" w:rsidR="009B2803" w:rsidRPr="000B3025" w:rsidRDefault="009B2803" w:rsidP="002145C9">
            <w:pPr>
              <w:pStyle w:val="cuatexto"/>
              <w:jc w:val="right"/>
            </w:pPr>
            <w:r w:rsidRPr="000B3025">
              <w:t>798</w:t>
            </w:r>
          </w:p>
        </w:tc>
        <w:tc>
          <w:tcPr>
            <w:tcW w:w="662" w:type="dxa"/>
            <w:gridSpan w:val="3"/>
            <w:tcBorders>
              <w:top w:val="single" w:sz="2" w:space="0" w:color="auto"/>
              <w:bottom w:val="single" w:sz="4" w:space="0" w:color="auto"/>
            </w:tcBorders>
            <w:shd w:val="clear" w:color="auto" w:fill="auto"/>
            <w:noWrap/>
            <w:vAlign w:val="bottom"/>
            <w:hideMark/>
          </w:tcPr>
          <w:p w14:paraId="5EFD6F7A" w14:textId="77777777" w:rsidR="009B2803" w:rsidRPr="000B3025" w:rsidRDefault="009B2803" w:rsidP="002145C9">
            <w:pPr>
              <w:pStyle w:val="cuatexto"/>
              <w:jc w:val="right"/>
            </w:pPr>
            <w:r w:rsidRPr="000B3025">
              <w:t>790</w:t>
            </w:r>
          </w:p>
        </w:tc>
        <w:tc>
          <w:tcPr>
            <w:tcW w:w="663" w:type="dxa"/>
            <w:tcBorders>
              <w:top w:val="single" w:sz="2" w:space="0" w:color="auto"/>
              <w:bottom w:val="single" w:sz="4" w:space="0" w:color="auto"/>
            </w:tcBorders>
            <w:shd w:val="clear" w:color="auto" w:fill="auto"/>
            <w:noWrap/>
            <w:vAlign w:val="bottom"/>
            <w:hideMark/>
          </w:tcPr>
          <w:p w14:paraId="3BAA7469" w14:textId="77777777" w:rsidR="009B2803" w:rsidRPr="000B3025" w:rsidRDefault="009B2803" w:rsidP="002145C9">
            <w:pPr>
              <w:pStyle w:val="cuatexto"/>
              <w:jc w:val="right"/>
            </w:pPr>
            <w:r w:rsidRPr="000B3025">
              <w:t>780</w:t>
            </w:r>
          </w:p>
        </w:tc>
      </w:tr>
      <w:tr w:rsidR="009B2803" w:rsidRPr="000B3025" w14:paraId="738F9A1A" w14:textId="77777777" w:rsidTr="00CB21D8">
        <w:tblPrEx>
          <w:tblBorders>
            <w:top w:val="single" w:sz="4" w:space="0" w:color="auto"/>
            <w:bottom w:val="single" w:sz="4" w:space="0" w:color="auto"/>
            <w:insideH w:val="single" w:sz="4" w:space="0" w:color="auto"/>
          </w:tblBorders>
        </w:tblPrEx>
        <w:trPr>
          <w:trHeight w:val="198"/>
        </w:trPr>
        <w:tc>
          <w:tcPr>
            <w:tcW w:w="2608" w:type="dxa"/>
            <w:vMerge w:val="restart"/>
            <w:tcBorders>
              <w:bottom w:val="single" w:sz="2" w:space="0" w:color="auto"/>
            </w:tcBorders>
            <w:shd w:val="clear" w:color="auto" w:fill="auto"/>
            <w:noWrap/>
            <w:vAlign w:val="center"/>
            <w:hideMark/>
          </w:tcPr>
          <w:p w14:paraId="6F00AC28" w14:textId="3E738B5C" w:rsidR="009B2803" w:rsidRPr="00F40857" w:rsidRDefault="009B2803" w:rsidP="000B1C0F">
            <w:pPr>
              <w:pStyle w:val="cuatexto"/>
            </w:pPr>
            <w:r w:rsidRPr="00F40857">
              <w:t>Barañain</w:t>
            </w:r>
          </w:p>
        </w:tc>
        <w:tc>
          <w:tcPr>
            <w:tcW w:w="2168" w:type="dxa"/>
            <w:tcBorders>
              <w:top w:val="single" w:sz="4" w:space="0" w:color="auto"/>
              <w:bottom w:val="single" w:sz="2" w:space="0" w:color="auto"/>
            </w:tcBorders>
            <w:shd w:val="clear" w:color="auto" w:fill="auto"/>
            <w:noWrap/>
            <w:vAlign w:val="bottom"/>
            <w:hideMark/>
          </w:tcPr>
          <w:p w14:paraId="07D96B61" w14:textId="72E51128" w:rsidR="009B2803" w:rsidRPr="000B3025" w:rsidRDefault="009B2803" w:rsidP="002145C9">
            <w:pPr>
              <w:pStyle w:val="cuatexto"/>
            </w:pPr>
            <w:r>
              <w:t>Pers. e</w:t>
            </w:r>
            <w:r w:rsidRPr="000B3025">
              <w:t>nfermería</w:t>
            </w:r>
          </w:p>
        </w:tc>
        <w:tc>
          <w:tcPr>
            <w:tcW w:w="662" w:type="dxa"/>
            <w:tcBorders>
              <w:top w:val="single" w:sz="4" w:space="0" w:color="auto"/>
              <w:bottom w:val="single" w:sz="2" w:space="0" w:color="auto"/>
            </w:tcBorders>
            <w:shd w:val="clear" w:color="auto" w:fill="auto"/>
            <w:noWrap/>
            <w:vAlign w:val="bottom"/>
            <w:hideMark/>
          </w:tcPr>
          <w:p w14:paraId="3AF90AA2" w14:textId="77777777" w:rsidR="009B2803" w:rsidRPr="000B3025" w:rsidRDefault="009B2803" w:rsidP="002145C9">
            <w:pPr>
              <w:pStyle w:val="cuatexto"/>
              <w:jc w:val="right"/>
            </w:pPr>
            <w:r w:rsidRPr="000B3025">
              <w:t>1.385</w:t>
            </w:r>
          </w:p>
        </w:tc>
        <w:tc>
          <w:tcPr>
            <w:tcW w:w="662" w:type="dxa"/>
            <w:gridSpan w:val="2"/>
            <w:tcBorders>
              <w:top w:val="single" w:sz="4" w:space="0" w:color="auto"/>
              <w:bottom w:val="single" w:sz="2" w:space="0" w:color="auto"/>
            </w:tcBorders>
            <w:shd w:val="clear" w:color="auto" w:fill="auto"/>
            <w:noWrap/>
            <w:vAlign w:val="bottom"/>
            <w:hideMark/>
          </w:tcPr>
          <w:p w14:paraId="7F19AAA3" w14:textId="77777777" w:rsidR="009B2803" w:rsidRPr="000B3025" w:rsidRDefault="009B2803" w:rsidP="002145C9">
            <w:pPr>
              <w:pStyle w:val="cuatexto"/>
              <w:jc w:val="right"/>
            </w:pPr>
            <w:r w:rsidRPr="000B3025">
              <w:t>1.383</w:t>
            </w:r>
          </w:p>
        </w:tc>
        <w:tc>
          <w:tcPr>
            <w:tcW w:w="663" w:type="dxa"/>
            <w:gridSpan w:val="2"/>
            <w:tcBorders>
              <w:top w:val="single" w:sz="4" w:space="0" w:color="auto"/>
              <w:bottom w:val="single" w:sz="2" w:space="0" w:color="auto"/>
            </w:tcBorders>
            <w:shd w:val="clear" w:color="auto" w:fill="auto"/>
            <w:noWrap/>
            <w:vAlign w:val="bottom"/>
            <w:hideMark/>
          </w:tcPr>
          <w:p w14:paraId="16B41B7D" w14:textId="77777777" w:rsidR="009B2803" w:rsidRPr="000B3025" w:rsidRDefault="009B2803" w:rsidP="002145C9">
            <w:pPr>
              <w:pStyle w:val="cuatexto"/>
              <w:jc w:val="right"/>
            </w:pPr>
            <w:r w:rsidRPr="000B3025">
              <w:t>1.361</w:t>
            </w:r>
          </w:p>
        </w:tc>
        <w:tc>
          <w:tcPr>
            <w:tcW w:w="662" w:type="dxa"/>
            <w:gridSpan w:val="2"/>
            <w:tcBorders>
              <w:top w:val="single" w:sz="4" w:space="0" w:color="auto"/>
              <w:bottom w:val="single" w:sz="2" w:space="0" w:color="auto"/>
            </w:tcBorders>
            <w:shd w:val="clear" w:color="auto" w:fill="auto"/>
            <w:noWrap/>
            <w:vAlign w:val="bottom"/>
            <w:hideMark/>
          </w:tcPr>
          <w:p w14:paraId="168F5005" w14:textId="77777777" w:rsidR="009B2803" w:rsidRPr="000B3025" w:rsidRDefault="009B2803" w:rsidP="002145C9">
            <w:pPr>
              <w:pStyle w:val="cuatexto"/>
              <w:jc w:val="right"/>
            </w:pPr>
            <w:r w:rsidRPr="000B3025">
              <w:t>1.346</w:t>
            </w:r>
          </w:p>
        </w:tc>
        <w:tc>
          <w:tcPr>
            <w:tcW w:w="662" w:type="dxa"/>
            <w:gridSpan w:val="3"/>
            <w:tcBorders>
              <w:top w:val="single" w:sz="4" w:space="0" w:color="auto"/>
              <w:bottom w:val="single" w:sz="2" w:space="0" w:color="auto"/>
            </w:tcBorders>
            <w:shd w:val="clear" w:color="auto" w:fill="auto"/>
            <w:noWrap/>
            <w:vAlign w:val="bottom"/>
            <w:hideMark/>
          </w:tcPr>
          <w:p w14:paraId="12FD9FD8" w14:textId="77777777" w:rsidR="009B2803" w:rsidRPr="000B3025" w:rsidRDefault="009B2803" w:rsidP="002145C9">
            <w:pPr>
              <w:pStyle w:val="cuatexto"/>
              <w:jc w:val="right"/>
            </w:pPr>
            <w:r w:rsidRPr="000B3025">
              <w:t>1.343</w:t>
            </w:r>
          </w:p>
        </w:tc>
        <w:tc>
          <w:tcPr>
            <w:tcW w:w="663" w:type="dxa"/>
            <w:tcBorders>
              <w:top w:val="single" w:sz="4" w:space="0" w:color="auto"/>
              <w:bottom w:val="single" w:sz="2" w:space="0" w:color="auto"/>
            </w:tcBorders>
            <w:shd w:val="clear" w:color="auto" w:fill="auto"/>
            <w:noWrap/>
            <w:vAlign w:val="bottom"/>
            <w:hideMark/>
          </w:tcPr>
          <w:p w14:paraId="26E9D4A6" w14:textId="77777777" w:rsidR="009B2803" w:rsidRPr="000B3025" w:rsidRDefault="009B2803" w:rsidP="002145C9">
            <w:pPr>
              <w:pStyle w:val="cuatexto"/>
              <w:jc w:val="right"/>
            </w:pPr>
            <w:r w:rsidRPr="000B3025">
              <w:t>1.335</w:t>
            </w:r>
          </w:p>
        </w:tc>
      </w:tr>
      <w:tr w:rsidR="009B2803" w:rsidRPr="000B3025" w14:paraId="639FA111" w14:textId="77777777" w:rsidTr="001E669B">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6717C151" w14:textId="77777777" w:rsidR="009B2803" w:rsidRPr="00F40857" w:rsidRDefault="009B2803" w:rsidP="000B1C0F">
            <w:pPr>
              <w:pStyle w:val="cuatexto"/>
            </w:pPr>
          </w:p>
        </w:tc>
        <w:tc>
          <w:tcPr>
            <w:tcW w:w="2168" w:type="dxa"/>
            <w:tcBorders>
              <w:top w:val="single" w:sz="2" w:space="0" w:color="auto"/>
              <w:bottom w:val="single" w:sz="2" w:space="0" w:color="auto"/>
            </w:tcBorders>
            <w:shd w:val="clear" w:color="auto" w:fill="auto"/>
            <w:noWrap/>
            <w:vAlign w:val="bottom"/>
            <w:hideMark/>
          </w:tcPr>
          <w:p w14:paraId="15603398" w14:textId="58D010D5" w:rsidR="009B2803" w:rsidRPr="000B3025" w:rsidRDefault="009B2803" w:rsidP="002145C9">
            <w:pPr>
              <w:pStyle w:val="cuatexto"/>
            </w:pPr>
            <w:proofErr w:type="spellStart"/>
            <w:r>
              <w:t>Fac</w:t>
            </w:r>
            <w:proofErr w:type="spellEnd"/>
            <w:r>
              <w:t>. medicina familiar</w:t>
            </w:r>
          </w:p>
        </w:tc>
        <w:tc>
          <w:tcPr>
            <w:tcW w:w="662" w:type="dxa"/>
            <w:tcBorders>
              <w:top w:val="single" w:sz="2" w:space="0" w:color="auto"/>
              <w:bottom w:val="single" w:sz="2" w:space="0" w:color="auto"/>
            </w:tcBorders>
            <w:shd w:val="clear" w:color="auto" w:fill="auto"/>
            <w:noWrap/>
            <w:vAlign w:val="bottom"/>
            <w:hideMark/>
          </w:tcPr>
          <w:p w14:paraId="26A808AA" w14:textId="77777777" w:rsidR="009B2803" w:rsidRPr="000B3025" w:rsidRDefault="009B2803" w:rsidP="002145C9">
            <w:pPr>
              <w:pStyle w:val="cuatexto"/>
              <w:jc w:val="right"/>
            </w:pPr>
            <w:r w:rsidRPr="000B3025">
              <w:t>1.512</w:t>
            </w:r>
          </w:p>
        </w:tc>
        <w:tc>
          <w:tcPr>
            <w:tcW w:w="662" w:type="dxa"/>
            <w:gridSpan w:val="2"/>
            <w:tcBorders>
              <w:top w:val="single" w:sz="2" w:space="0" w:color="auto"/>
              <w:bottom w:val="single" w:sz="2" w:space="0" w:color="auto"/>
            </w:tcBorders>
            <w:shd w:val="clear" w:color="auto" w:fill="auto"/>
            <w:noWrap/>
            <w:vAlign w:val="bottom"/>
            <w:hideMark/>
          </w:tcPr>
          <w:p w14:paraId="17612F50" w14:textId="77777777" w:rsidR="009B2803" w:rsidRPr="000B3025" w:rsidRDefault="009B2803" w:rsidP="002145C9">
            <w:pPr>
              <w:pStyle w:val="cuatexto"/>
              <w:jc w:val="right"/>
            </w:pPr>
            <w:r w:rsidRPr="000B3025">
              <w:t>1.498</w:t>
            </w:r>
          </w:p>
        </w:tc>
        <w:tc>
          <w:tcPr>
            <w:tcW w:w="663" w:type="dxa"/>
            <w:gridSpan w:val="2"/>
            <w:tcBorders>
              <w:top w:val="single" w:sz="2" w:space="0" w:color="auto"/>
              <w:bottom w:val="single" w:sz="2" w:space="0" w:color="auto"/>
            </w:tcBorders>
            <w:shd w:val="clear" w:color="auto" w:fill="auto"/>
            <w:noWrap/>
            <w:vAlign w:val="bottom"/>
            <w:hideMark/>
          </w:tcPr>
          <w:p w14:paraId="0660C378" w14:textId="77777777" w:rsidR="009B2803" w:rsidRPr="000B3025" w:rsidRDefault="009B2803" w:rsidP="002145C9">
            <w:pPr>
              <w:pStyle w:val="cuatexto"/>
              <w:jc w:val="right"/>
            </w:pPr>
            <w:r w:rsidRPr="000B3025">
              <w:t>1.494</w:t>
            </w:r>
          </w:p>
        </w:tc>
        <w:tc>
          <w:tcPr>
            <w:tcW w:w="662" w:type="dxa"/>
            <w:gridSpan w:val="2"/>
            <w:tcBorders>
              <w:top w:val="single" w:sz="2" w:space="0" w:color="auto"/>
              <w:bottom w:val="single" w:sz="2" w:space="0" w:color="auto"/>
            </w:tcBorders>
            <w:shd w:val="clear" w:color="auto" w:fill="auto"/>
            <w:noWrap/>
            <w:vAlign w:val="bottom"/>
            <w:hideMark/>
          </w:tcPr>
          <w:p w14:paraId="493776EF" w14:textId="77777777" w:rsidR="009B2803" w:rsidRPr="000B3025" w:rsidRDefault="009B2803" w:rsidP="002145C9">
            <w:pPr>
              <w:pStyle w:val="cuatexto"/>
              <w:jc w:val="right"/>
            </w:pPr>
            <w:r w:rsidRPr="000B3025">
              <w:t>1.428</w:t>
            </w:r>
          </w:p>
        </w:tc>
        <w:tc>
          <w:tcPr>
            <w:tcW w:w="662" w:type="dxa"/>
            <w:gridSpan w:val="3"/>
            <w:tcBorders>
              <w:top w:val="single" w:sz="2" w:space="0" w:color="auto"/>
              <w:bottom w:val="single" w:sz="2" w:space="0" w:color="auto"/>
            </w:tcBorders>
            <w:shd w:val="clear" w:color="auto" w:fill="auto"/>
            <w:noWrap/>
            <w:vAlign w:val="bottom"/>
            <w:hideMark/>
          </w:tcPr>
          <w:p w14:paraId="6FDA8C55" w14:textId="77777777" w:rsidR="009B2803" w:rsidRPr="000B3025" w:rsidRDefault="009B2803" w:rsidP="002145C9">
            <w:pPr>
              <w:pStyle w:val="cuatexto"/>
              <w:jc w:val="right"/>
            </w:pPr>
            <w:r w:rsidRPr="000B3025">
              <w:t>1.425</w:t>
            </w:r>
          </w:p>
        </w:tc>
        <w:tc>
          <w:tcPr>
            <w:tcW w:w="663" w:type="dxa"/>
            <w:tcBorders>
              <w:top w:val="single" w:sz="2" w:space="0" w:color="auto"/>
              <w:bottom w:val="single" w:sz="2" w:space="0" w:color="auto"/>
            </w:tcBorders>
            <w:shd w:val="clear" w:color="auto" w:fill="auto"/>
            <w:noWrap/>
            <w:vAlign w:val="bottom"/>
            <w:hideMark/>
          </w:tcPr>
          <w:p w14:paraId="2E468D18" w14:textId="77777777" w:rsidR="009B2803" w:rsidRPr="000B3025" w:rsidRDefault="009B2803" w:rsidP="002145C9">
            <w:pPr>
              <w:pStyle w:val="cuatexto"/>
              <w:jc w:val="right"/>
            </w:pPr>
            <w:r w:rsidRPr="000B3025">
              <w:t>1.421</w:t>
            </w:r>
          </w:p>
        </w:tc>
      </w:tr>
      <w:tr w:rsidR="009B2803" w:rsidRPr="000B3025" w14:paraId="299E3215" w14:textId="77777777" w:rsidTr="001E669B">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7DF2F0B9" w14:textId="77777777" w:rsidR="009B2803" w:rsidRPr="00F40857" w:rsidRDefault="009B2803" w:rsidP="000B1C0F">
            <w:pPr>
              <w:pStyle w:val="cuatexto"/>
            </w:pPr>
          </w:p>
        </w:tc>
        <w:tc>
          <w:tcPr>
            <w:tcW w:w="2168" w:type="dxa"/>
            <w:tcBorders>
              <w:top w:val="single" w:sz="2" w:space="0" w:color="auto"/>
              <w:bottom w:val="single" w:sz="2" w:space="0" w:color="auto"/>
            </w:tcBorders>
            <w:shd w:val="clear" w:color="auto" w:fill="auto"/>
            <w:noWrap/>
            <w:vAlign w:val="bottom"/>
            <w:hideMark/>
          </w:tcPr>
          <w:p w14:paraId="6C09EA75" w14:textId="4122AB66" w:rsidR="009B2803" w:rsidRPr="000B3025" w:rsidRDefault="009B2803" w:rsidP="002145C9">
            <w:pPr>
              <w:pStyle w:val="cuatexto"/>
            </w:pPr>
            <w:proofErr w:type="spellStart"/>
            <w:r>
              <w:t>Fac</w:t>
            </w:r>
            <w:proofErr w:type="spellEnd"/>
            <w:r>
              <w:t>. p</w:t>
            </w:r>
            <w:r w:rsidRPr="000B3025">
              <w:t>ediatría</w:t>
            </w:r>
          </w:p>
        </w:tc>
        <w:tc>
          <w:tcPr>
            <w:tcW w:w="662" w:type="dxa"/>
            <w:tcBorders>
              <w:top w:val="single" w:sz="2" w:space="0" w:color="auto"/>
              <w:bottom w:val="single" w:sz="2" w:space="0" w:color="auto"/>
            </w:tcBorders>
            <w:shd w:val="clear" w:color="auto" w:fill="auto"/>
            <w:noWrap/>
            <w:vAlign w:val="bottom"/>
            <w:hideMark/>
          </w:tcPr>
          <w:p w14:paraId="53747114" w14:textId="77777777" w:rsidR="009B2803" w:rsidRPr="000B3025" w:rsidRDefault="009B2803" w:rsidP="002145C9">
            <w:pPr>
              <w:pStyle w:val="cuatexto"/>
              <w:jc w:val="right"/>
            </w:pPr>
            <w:r w:rsidRPr="000B3025">
              <w:t>1.000</w:t>
            </w:r>
          </w:p>
        </w:tc>
        <w:tc>
          <w:tcPr>
            <w:tcW w:w="662" w:type="dxa"/>
            <w:gridSpan w:val="2"/>
            <w:tcBorders>
              <w:top w:val="single" w:sz="2" w:space="0" w:color="auto"/>
              <w:bottom w:val="single" w:sz="2" w:space="0" w:color="auto"/>
            </w:tcBorders>
            <w:shd w:val="clear" w:color="auto" w:fill="auto"/>
            <w:noWrap/>
            <w:vAlign w:val="bottom"/>
            <w:hideMark/>
          </w:tcPr>
          <w:p w14:paraId="3522FFBB" w14:textId="77777777" w:rsidR="009B2803" w:rsidRPr="000B3025" w:rsidRDefault="009B2803" w:rsidP="002145C9">
            <w:pPr>
              <w:pStyle w:val="cuatexto"/>
              <w:jc w:val="right"/>
            </w:pPr>
            <w:r w:rsidRPr="000B3025">
              <w:t>1.065</w:t>
            </w:r>
          </w:p>
        </w:tc>
        <w:tc>
          <w:tcPr>
            <w:tcW w:w="663" w:type="dxa"/>
            <w:gridSpan w:val="2"/>
            <w:tcBorders>
              <w:top w:val="single" w:sz="2" w:space="0" w:color="auto"/>
              <w:bottom w:val="single" w:sz="2" w:space="0" w:color="auto"/>
            </w:tcBorders>
            <w:shd w:val="clear" w:color="auto" w:fill="auto"/>
            <w:noWrap/>
            <w:vAlign w:val="bottom"/>
            <w:hideMark/>
          </w:tcPr>
          <w:p w14:paraId="1AB97F41" w14:textId="77777777" w:rsidR="009B2803" w:rsidRPr="000B3025" w:rsidRDefault="009B2803" w:rsidP="002145C9">
            <w:pPr>
              <w:pStyle w:val="cuatexto"/>
              <w:jc w:val="right"/>
            </w:pPr>
            <w:r w:rsidRPr="000B3025">
              <w:t>946</w:t>
            </w:r>
          </w:p>
        </w:tc>
        <w:tc>
          <w:tcPr>
            <w:tcW w:w="662" w:type="dxa"/>
            <w:gridSpan w:val="2"/>
            <w:tcBorders>
              <w:top w:val="single" w:sz="2" w:space="0" w:color="auto"/>
              <w:bottom w:val="single" w:sz="2" w:space="0" w:color="auto"/>
            </w:tcBorders>
            <w:shd w:val="clear" w:color="auto" w:fill="auto"/>
            <w:noWrap/>
            <w:vAlign w:val="bottom"/>
            <w:hideMark/>
          </w:tcPr>
          <w:p w14:paraId="59539DAE" w14:textId="77777777" w:rsidR="009B2803" w:rsidRPr="000B3025" w:rsidRDefault="009B2803" w:rsidP="002145C9">
            <w:pPr>
              <w:pStyle w:val="cuatexto"/>
              <w:jc w:val="right"/>
            </w:pPr>
            <w:r w:rsidRPr="000B3025">
              <w:t>903</w:t>
            </w:r>
          </w:p>
        </w:tc>
        <w:tc>
          <w:tcPr>
            <w:tcW w:w="662" w:type="dxa"/>
            <w:gridSpan w:val="3"/>
            <w:tcBorders>
              <w:top w:val="single" w:sz="2" w:space="0" w:color="auto"/>
              <w:bottom w:val="single" w:sz="2" w:space="0" w:color="auto"/>
            </w:tcBorders>
            <w:shd w:val="clear" w:color="auto" w:fill="auto"/>
            <w:noWrap/>
            <w:vAlign w:val="bottom"/>
            <w:hideMark/>
          </w:tcPr>
          <w:p w14:paraId="77D4F778" w14:textId="77777777" w:rsidR="009B2803" w:rsidRPr="000B3025" w:rsidRDefault="009B2803" w:rsidP="002145C9">
            <w:pPr>
              <w:pStyle w:val="cuatexto"/>
              <w:jc w:val="right"/>
            </w:pPr>
            <w:r w:rsidRPr="000B3025">
              <w:t>898</w:t>
            </w:r>
          </w:p>
        </w:tc>
        <w:tc>
          <w:tcPr>
            <w:tcW w:w="663" w:type="dxa"/>
            <w:tcBorders>
              <w:top w:val="single" w:sz="2" w:space="0" w:color="auto"/>
              <w:bottom w:val="single" w:sz="2" w:space="0" w:color="auto"/>
            </w:tcBorders>
            <w:shd w:val="clear" w:color="auto" w:fill="auto"/>
            <w:noWrap/>
            <w:vAlign w:val="bottom"/>
            <w:hideMark/>
          </w:tcPr>
          <w:p w14:paraId="4026BFF0" w14:textId="77777777" w:rsidR="009B2803" w:rsidRPr="000B3025" w:rsidRDefault="009B2803" w:rsidP="002145C9">
            <w:pPr>
              <w:pStyle w:val="cuatexto"/>
              <w:jc w:val="right"/>
            </w:pPr>
            <w:r w:rsidRPr="000B3025">
              <w:t>871</w:t>
            </w:r>
          </w:p>
        </w:tc>
      </w:tr>
      <w:tr w:rsidR="009B2803" w:rsidRPr="000B3025" w14:paraId="1B7C1FBC" w14:textId="77777777" w:rsidTr="001E669B">
        <w:tblPrEx>
          <w:tblBorders>
            <w:top w:val="single" w:sz="4" w:space="0" w:color="auto"/>
            <w:bottom w:val="single" w:sz="4" w:space="0" w:color="auto"/>
            <w:insideH w:val="single" w:sz="4" w:space="0" w:color="auto"/>
          </w:tblBorders>
        </w:tblPrEx>
        <w:trPr>
          <w:trHeight w:val="198"/>
        </w:trPr>
        <w:tc>
          <w:tcPr>
            <w:tcW w:w="2608" w:type="dxa"/>
            <w:vMerge w:val="restart"/>
            <w:tcBorders>
              <w:bottom w:val="single" w:sz="2" w:space="0" w:color="auto"/>
            </w:tcBorders>
            <w:shd w:val="clear" w:color="auto" w:fill="auto"/>
            <w:noWrap/>
            <w:vAlign w:val="center"/>
            <w:hideMark/>
          </w:tcPr>
          <w:p w14:paraId="34F40594" w14:textId="4DDF3EA2" w:rsidR="009B2803" w:rsidRPr="00F40857" w:rsidRDefault="009B2803" w:rsidP="000B1C0F">
            <w:pPr>
              <w:pStyle w:val="cuatexto"/>
            </w:pPr>
            <w:r w:rsidRPr="00F40857">
              <w:t>Puente la Reina</w:t>
            </w:r>
          </w:p>
        </w:tc>
        <w:tc>
          <w:tcPr>
            <w:tcW w:w="2168" w:type="dxa"/>
            <w:tcBorders>
              <w:top w:val="single" w:sz="2" w:space="0" w:color="auto"/>
              <w:bottom w:val="single" w:sz="2" w:space="0" w:color="auto"/>
            </w:tcBorders>
            <w:shd w:val="clear" w:color="auto" w:fill="auto"/>
            <w:noWrap/>
            <w:vAlign w:val="bottom"/>
            <w:hideMark/>
          </w:tcPr>
          <w:p w14:paraId="1086D037" w14:textId="6A1630BC" w:rsidR="009B2803" w:rsidRPr="000B3025" w:rsidRDefault="009B2803" w:rsidP="002145C9">
            <w:pPr>
              <w:pStyle w:val="cuatexto"/>
            </w:pPr>
            <w:r>
              <w:t>Pers. e</w:t>
            </w:r>
            <w:r w:rsidRPr="000B3025">
              <w:t>nfermería</w:t>
            </w:r>
          </w:p>
        </w:tc>
        <w:tc>
          <w:tcPr>
            <w:tcW w:w="662" w:type="dxa"/>
            <w:tcBorders>
              <w:top w:val="single" w:sz="2" w:space="0" w:color="auto"/>
              <w:bottom w:val="single" w:sz="2" w:space="0" w:color="auto"/>
            </w:tcBorders>
            <w:shd w:val="clear" w:color="auto" w:fill="auto"/>
            <w:noWrap/>
            <w:vAlign w:val="bottom"/>
            <w:hideMark/>
          </w:tcPr>
          <w:p w14:paraId="1EEE9278" w14:textId="77777777" w:rsidR="009B2803" w:rsidRPr="000B3025" w:rsidRDefault="009B2803" w:rsidP="002145C9">
            <w:pPr>
              <w:pStyle w:val="cuatexto"/>
              <w:jc w:val="right"/>
            </w:pPr>
            <w:r w:rsidRPr="000B3025">
              <w:t>1.187</w:t>
            </w:r>
          </w:p>
        </w:tc>
        <w:tc>
          <w:tcPr>
            <w:tcW w:w="662" w:type="dxa"/>
            <w:gridSpan w:val="2"/>
            <w:tcBorders>
              <w:top w:val="single" w:sz="2" w:space="0" w:color="auto"/>
              <w:bottom w:val="single" w:sz="2" w:space="0" w:color="auto"/>
            </w:tcBorders>
            <w:shd w:val="clear" w:color="auto" w:fill="auto"/>
            <w:noWrap/>
            <w:vAlign w:val="bottom"/>
            <w:hideMark/>
          </w:tcPr>
          <w:p w14:paraId="4175B9D2" w14:textId="77777777" w:rsidR="009B2803" w:rsidRPr="000B3025" w:rsidRDefault="009B2803" w:rsidP="002145C9">
            <w:pPr>
              <w:pStyle w:val="cuatexto"/>
              <w:jc w:val="right"/>
            </w:pPr>
            <w:r w:rsidRPr="000B3025">
              <w:t>1.173</w:t>
            </w:r>
          </w:p>
        </w:tc>
        <w:tc>
          <w:tcPr>
            <w:tcW w:w="663" w:type="dxa"/>
            <w:gridSpan w:val="2"/>
            <w:tcBorders>
              <w:top w:val="single" w:sz="2" w:space="0" w:color="auto"/>
              <w:bottom w:val="single" w:sz="2" w:space="0" w:color="auto"/>
            </w:tcBorders>
            <w:shd w:val="clear" w:color="auto" w:fill="auto"/>
            <w:noWrap/>
            <w:vAlign w:val="bottom"/>
            <w:hideMark/>
          </w:tcPr>
          <w:p w14:paraId="5C6677EB" w14:textId="77777777" w:rsidR="009B2803" w:rsidRPr="000B3025" w:rsidRDefault="009B2803" w:rsidP="002145C9">
            <w:pPr>
              <w:pStyle w:val="cuatexto"/>
              <w:jc w:val="right"/>
            </w:pPr>
            <w:r w:rsidRPr="000B3025">
              <w:t>1.216</w:t>
            </w:r>
          </w:p>
        </w:tc>
        <w:tc>
          <w:tcPr>
            <w:tcW w:w="662" w:type="dxa"/>
            <w:gridSpan w:val="2"/>
            <w:tcBorders>
              <w:top w:val="single" w:sz="2" w:space="0" w:color="auto"/>
              <w:bottom w:val="single" w:sz="2" w:space="0" w:color="auto"/>
            </w:tcBorders>
            <w:shd w:val="clear" w:color="auto" w:fill="auto"/>
            <w:noWrap/>
            <w:vAlign w:val="bottom"/>
            <w:hideMark/>
          </w:tcPr>
          <w:p w14:paraId="621348E9" w14:textId="77777777" w:rsidR="009B2803" w:rsidRPr="000B3025" w:rsidRDefault="009B2803" w:rsidP="002145C9">
            <w:pPr>
              <w:pStyle w:val="cuatexto"/>
              <w:jc w:val="right"/>
            </w:pPr>
            <w:r w:rsidRPr="000B3025">
              <w:t>1.230</w:t>
            </w:r>
          </w:p>
        </w:tc>
        <w:tc>
          <w:tcPr>
            <w:tcW w:w="662" w:type="dxa"/>
            <w:gridSpan w:val="3"/>
            <w:tcBorders>
              <w:top w:val="single" w:sz="2" w:space="0" w:color="auto"/>
              <w:bottom w:val="single" w:sz="2" w:space="0" w:color="auto"/>
            </w:tcBorders>
            <w:shd w:val="clear" w:color="auto" w:fill="auto"/>
            <w:noWrap/>
            <w:vAlign w:val="bottom"/>
            <w:hideMark/>
          </w:tcPr>
          <w:p w14:paraId="18E10AFB" w14:textId="77777777" w:rsidR="009B2803" w:rsidRPr="000B3025" w:rsidRDefault="009B2803" w:rsidP="002145C9">
            <w:pPr>
              <w:pStyle w:val="cuatexto"/>
              <w:jc w:val="right"/>
            </w:pPr>
            <w:r w:rsidRPr="000B3025">
              <w:t>1.253</w:t>
            </w:r>
          </w:p>
        </w:tc>
        <w:tc>
          <w:tcPr>
            <w:tcW w:w="663" w:type="dxa"/>
            <w:tcBorders>
              <w:top w:val="single" w:sz="2" w:space="0" w:color="auto"/>
              <w:bottom w:val="single" w:sz="2" w:space="0" w:color="auto"/>
            </w:tcBorders>
            <w:shd w:val="clear" w:color="auto" w:fill="auto"/>
            <w:noWrap/>
            <w:vAlign w:val="bottom"/>
            <w:hideMark/>
          </w:tcPr>
          <w:p w14:paraId="0C6F0E16" w14:textId="77777777" w:rsidR="009B2803" w:rsidRPr="000B3025" w:rsidRDefault="009B2803" w:rsidP="002145C9">
            <w:pPr>
              <w:pStyle w:val="cuatexto"/>
              <w:jc w:val="right"/>
            </w:pPr>
            <w:r w:rsidRPr="000B3025">
              <w:t>1.271</w:t>
            </w:r>
          </w:p>
        </w:tc>
      </w:tr>
      <w:tr w:rsidR="009B2803" w:rsidRPr="000B3025" w14:paraId="353C7D67"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03DA3C8D" w14:textId="77777777" w:rsidR="009B2803" w:rsidRPr="00F40857" w:rsidRDefault="009B2803" w:rsidP="000B1C0F">
            <w:pPr>
              <w:pStyle w:val="cuatexto"/>
            </w:pPr>
          </w:p>
        </w:tc>
        <w:tc>
          <w:tcPr>
            <w:tcW w:w="2168" w:type="dxa"/>
            <w:tcBorders>
              <w:top w:val="single" w:sz="2" w:space="0" w:color="auto"/>
              <w:bottom w:val="single" w:sz="2" w:space="0" w:color="auto"/>
            </w:tcBorders>
            <w:shd w:val="clear" w:color="auto" w:fill="auto"/>
            <w:noWrap/>
            <w:vAlign w:val="bottom"/>
            <w:hideMark/>
          </w:tcPr>
          <w:p w14:paraId="6651AB1D" w14:textId="70587D7A" w:rsidR="009B2803" w:rsidRPr="000B3025" w:rsidRDefault="009B2803" w:rsidP="002145C9">
            <w:pPr>
              <w:pStyle w:val="cuatexto"/>
            </w:pPr>
            <w:proofErr w:type="spellStart"/>
            <w:r>
              <w:t>Fac</w:t>
            </w:r>
            <w:proofErr w:type="spellEnd"/>
            <w:r>
              <w:t>. medicina familiar</w:t>
            </w:r>
          </w:p>
        </w:tc>
        <w:tc>
          <w:tcPr>
            <w:tcW w:w="662" w:type="dxa"/>
            <w:tcBorders>
              <w:top w:val="single" w:sz="2" w:space="0" w:color="auto"/>
              <w:bottom w:val="single" w:sz="2" w:space="0" w:color="auto"/>
            </w:tcBorders>
            <w:shd w:val="clear" w:color="auto" w:fill="auto"/>
            <w:noWrap/>
            <w:vAlign w:val="bottom"/>
            <w:hideMark/>
          </w:tcPr>
          <w:p w14:paraId="661E52B9" w14:textId="77777777" w:rsidR="009B2803" w:rsidRPr="000B3025" w:rsidRDefault="009B2803" w:rsidP="002145C9">
            <w:pPr>
              <w:pStyle w:val="cuatexto"/>
              <w:jc w:val="right"/>
            </w:pPr>
            <w:r w:rsidRPr="000B3025">
              <w:t>1.204</w:t>
            </w:r>
          </w:p>
        </w:tc>
        <w:tc>
          <w:tcPr>
            <w:tcW w:w="662" w:type="dxa"/>
            <w:gridSpan w:val="2"/>
            <w:tcBorders>
              <w:top w:val="single" w:sz="2" w:space="0" w:color="auto"/>
              <w:bottom w:val="single" w:sz="2" w:space="0" w:color="auto"/>
            </w:tcBorders>
            <w:shd w:val="clear" w:color="auto" w:fill="auto"/>
            <w:noWrap/>
            <w:vAlign w:val="bottom"/>
            <w:hideMark/>
          </w:tcPr>
          <w:p w14:paraId="34585F38" w14:textId="77777777" w:rsidR="009B2803" w:rsidRPr="000B3025" w:rsidRDefault="009B2803" w:rsidP="002145C9">
            <w:pPr>
              <w:pStyle w:val="cuatexto"/>
              <w:jc w:val="right"/>
            </w:pPr>
            <w:r w:rsidRPr="000B3025">
              <w:t>1.188</w:t>
            </w:r>
          </w:p>
        </w:tc>
        <w:tc>
          <w:tcPr>
            <w:tcW w:w="663" w:type="dxa"/>
            <w:gridSpan w:val="2"/>
            <w:tcBorders>
              <w:top w:val="single" w:sz="2" w:space="0" w:color="auto"/>
              <w:bottom w:val="single" w:sz="2" w:space="0" w:color="auto"/>
            </w:tcBorders>
            <w:shd w:val="clear" w:color="auto" w:fill="auto"/>
            <w:noWrap/>
            <w:vAlign w:val="bottom"/>
            <w:hideMark/>
          </w:tcPr>
          <w:p w14:paraId="3D49C348" w14:textId="77777777" w:rsidR="009B2803" w:rsidRPr="000B3025" w:rsidRDefault="009B2803" w:rsidP="002145C9">
            <w:pPr>
              <w:pStyle w:val="cuatexto"/>
              <w:jc w:val="right"/>
            </w:pPr>
            <w:r w:rsidRPr="000B3025">
              <w:t>1.236</w:t>
            </w:r>
          </w:p>
        </w:tc>
        <w:tc>
          <w:tcPr>
            <w:tcW w:w="662" w:type="dxa"/>
            <w:gridSpan w:val="2"/>
            <w:tcBorders>
              <w:top w:val="single" w:sz="2" w:space="0" w:color="auto"/>
              <w:bottom w:val="single" w:sz="2" w:space="0" w:color="auto"/>
            </w:tcBorders>
            <w:shd w:val="clear" w:color="auto" w:fill="auto"/>
            <w:noWrap/>
            <w:vAlign w:val="bottom"/>
            <w:hideMark/>
          </w:tcPr>
          <w:p w14:paraId="51D57620" w14:textId="77777777" w:rsidR="009B2803" w:rsidRPr="000B3025" w:rsidRDefault="009B2803" w:rsidP="002145C9">
            <w:pPr>
              <w:pStyle w:val="cuatexto"/>
              <w:jc w:val="right"/>
            </w:pPr>
            <w:r w:rsidRPr="000B3025">
              <w:t>1.259</w:t>
            </w:r>
          </w:p>
        </w:tc>
        <w:tc>
          <w:tcPr>
            <w:tcW w:w="662" w:type="dxa"/>
            <w:gridSpan w:val="3"/>
            <w:tcBorders>
              <w:top w:val="single" w:sz="2" w:space="0" w:color="auto"/>
              <w:bottom w:val="single" w:sz="2" w:space="0" w:color="auto"/>
            </w:tcBorders>
            <w:shd w:val="clear" w:color="auto" w:fill="auto"/>
            <w:noWrap/>
            <w:vAlign w:val="bottom"/>
            <w:hideMark/>
          </w:tcPr>
          <w:p w14:paraId="052182B8" w14:textId="77777777" w:rsidR="009B2803" w:rsidRPr="000B3025" w:rsidRDefault="009B2803" w:rsidP="002145C9">
            <w:pPr>
              <w:pStyle w:val="cuatexto"/>
              <w:jc w:val="right"/>
            </w:pPr>
            <w:r w:rsidRPr="000B3025">
              <w:t>1.285</w:t>
            </w:r>
          </w:p>
        </w:tc>
        <w:tc>
          <w:tcPr>
            <w:tcW w:w="663" w:type="dxa"/>
            <w:tcBorders>
              <w:top w:val="single" w:sz="2" w:space="0" w:color="auto"/>
              <w:bottom w:val="single" w:sz="2" w:space="0" w:color="auto"/>
            </w:tcBorders>
            <w:shd w:val="clear" w:color="auto" w:fill="auto"/>
            <w:noWrap/>
            <w:vAlign w:val="bottom"/>
            <w:hideMark/>
          </w:tcPr>
          <w:p w14:paraId="71A07F31" w14:textId="77777777" w:rsidR="009B2803" w:rsidRPr="000B3025" w:rsidRDefault="009B2803" w:rsidP="002145C9">
            <w:pPr>
              <w:pStyle w:val="cuatexto"/>
              <w:jc w:val="right"/>
            </w:pPr>
            <w:r w:rsidRPr="000B3025">
              <w:t>1.311</w:t>
            </w:r>
          </w:p>
        </w:tc>
      </w:tr>
      <w:tr w:rsidR="009B2803" w:rsidRPr="000B3025" w14:paraId="6279F1A2"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6CA3A2F8" w14:textId="77777777" w:rsidR="009B2803" w:rsidRPr="00F40857" w:rsidRDefault="009B2803" w:rsidP="000B1C0F">
            <w:pPr>
              <w:pStyle w:val="cuatexto"/>
            </w:pPr>
          </w:p>
        </w:tc>
        <w:tc>
          <w:tcPr>
            <w:tcW w:w="2168" w:type="dxa"/>
            <w:tcBorders>
              <w:top w:val="single" w:sz="2" w:space="0" w:color="auto"/>
              <w:bottom w:val="single" w:sz="4" w:space="0" w:color="auto"/>
            </w:tcBorders>
            <w:shd w:val="clear" w:color="auto" w:fill="auto"/>
            <w:noWrap/>
            <w:vAlign w:val="bottom"/>
            <w:hideMark/>
          </w:tcPr>
          <w:p w14:paraId="5CAFFA08" w14:textId="0DD2A1B7" w:rsidR="009B2803" w:rsidRPr="000B3025" w:rsidRDefault="009B2803" w:rsidP="002145C9">
            <w:pPr>
              <w:pStyle w:val="cuatexto"/>
            </w:pPr>
            <w:proofErr w:type="spellStart"/>
            <w:r>
              <w:t>Fac</w:t>
            </w:r>
            <w:proofErr w:type="spellEnd"/>
            <w:r>
              <w:t>. p</w:t>
            </w:r>
            <w:r w:rsidRPr="000B3025">
              <w:t>ediatría</w:t>
            </w:r>
          </w:p>
        </w:tc>
        <w:tc>
          <w:tcPr>
            <w:tcW w:w="662" w:type="dxa"/>
            <w:tcBorders>
              <w:top w:val="single" w:sz="2" w:space="0" w:color="auto"/>
              <w:bottom w:val="single" w:sz="4" w:space="0" w:color="auto"/>
            </w:tcBorders>
            <w:shd w:val="clear" w:color="auto" w:fill="auto"/>
            <w:noWrap/>
            <w:vAlign w:val="bottom"/>
            <w:hideMark/>
          </w:tcPr>
          <w:p w14:paraId="6617DB26" w14:textId="77777777" w:rsidR="009B2803" w:rsidRPr="000B3025" w:rsidRDefault="009B2803" w:rsidP="002145C9">
            <w:pPr>
              <w:pStyle w:val="cuatexto"/>
              <w:jc w:val="right"/>
            </w:pPr>
            <w:r w:rsidRPr="000B3025">
              <w:t>1.099</w:t>
            </w:r>
          </w:p>
        </w:tc>
        <w:tc>
          <w:tcPr>
            <w:tcW w:w="662" w:type="dxa"/>
            <w:gridSpan w:val="2"/>
            <w:tcBorders>
              <w:top w:val="single" w:sz="2" w:space="0" w:color="auto"/>
              <w:bottom w:val="single" w:sz="4" w:space="0" w:color="auto"/>
            </w:tcBorders>
            <w:shd w:val="clear" w:color="auto" w:fill="auto"/>
            <w:noWrap/>
            <w:vAlign w:val="bottom"/>
            <w:hideMark/>
          </w:tcPr>
          <w:p w14:paraId="3C3F1D44" w14:textId="77777777" w:rsidR="009B2803" w:rsidRPr="000B3025" w:rsidRDefault="009B2803" w:rsidP="002145C9">
            <w:pPr>
              <w:pStyle w:val="cuatexto"/>
              <w:jc w:val="right"/>
            </w:pPr>
            <w:r w:rsidRPr="000B3025">
              <w:t>1.099</w:t>
            </w:r>
          </w:p>
        </w:tc>
        <w:tc>
          <w:tcPr>
            <w:tcW w:w="663" w:type="dxa"/>
            <w:gridSpan w:val="2"/>
            <w:tcBorders>
              <w:top w:val="single" w:sz="2" w:space="0" w:color="auto"/>
              <w:bottom w:val="single" w:sz="4" w:space="0" w:color="auto"/>
            </w:tcBorders>
            <w:shd w:val="clear" w:color="auto" w:fill="auto"/>
            <w:noWrap/>
            <w:vAlign w:val="bottom"/>
            <w:hideMark/>
          </w:tcPr>
          <w:p w14:paraId="5C529916" w14:textId="77777777" w:rsidR="009B2803" w:rsidRPr="000B3025" w:rsidRDefault="009B2803" w:rsidP="002145C9">
            <w:pPr>
              <w:pStyle w:val="cuatexto"/>
              <w:jc w:val="right"/>
            </w:pPr>
            <w:r w:rsidRPr="000B3025">
              <w:t>1.114</w:t>
            </w:r>
          </w:p>
        </w:tc>
        <w:tc>
          <w:tcPr>
            <w:tcW w:w="662" w:type="dxa"/>
            <w:gridSpan w:val="2"/>
            <w:tcBorders>
              <w:top w:val="single" w:sz="2" w:space="0" w:color="auto"/>
              <w:bottom w:val="single" w:sz="4" w:space="0" w:color="auto"/>
            </w:tcBorders>
            <w:shd w:val="clear" w:color="auto" w:fill="auto"/>
            <w:noWrap/>
            <w:vAlign w:val="bottom"/>
            <w:hideMark/>
          </w:tcPr>
          <w:p w14:paraId="67C7C399" w14:textId="77777777" w:rsidR="009B2803" w:rsidRPr="000B3025" w:rsidRDefault="009B2803" w:rsidP="002145C9">
            <w:pPr>
              <w:pStyle w:val="cuatexto"/>
              <w:jc w:val="right"/>
            </w:pPr>
            <w:r w:rsidRPr="000B3025">
              <w:t>1.089</w:t>
            </w:r>
          </w:p>
        </w:tc>
        <w:tc>
          <w:tcPr>
            <w:tcW w:w="662" w:type="dxa"/>
            <w:gridSpan w:val="3"/>
            <w:tcBorders>
              <w:top w:val="single" w:sz="2" w:space="0" w:color="auto"/>
              <w:bottom w:val="single" w:sz="4" w:space="0" w:color="auto"/>
            </w:tcBorders>
            <w:shd w:val="clear" w:color="auto" w:fill="auto"/>
            <w:noWrap/>
            <w:vAlign w:val="bottom"/>
            <w:hideMark/>
          </w:tcPr>
          <w:p w14:paraId="75A79FEB" w14:textId="77777777" w:rsidR="009B2803" w:rsidRPr="000B3025" w:rsidRDefault="009B2803" w:rsidP="002145C9">
            <w:pPr>
              <w:pStyle w:val="cuatexto"/>
              <w:jc w:val="right"/>
            </w:pPr>
            <w:r w:rsidRPr="000B3025">
              <w:t>1.093</w:t>
            </w:r>
          </w:p>
        </w:tc>
        <w:tc>
          <w:tcPr>
            <w:tcW w:w="663" w:type="dxa"/>
            <w:tcBorders>
              <w:top w:val="single" w:sz="2" w:space="0" w:color="auto"/>
              <w:bottom w:val="single" w:sz="4" w:space="0" w:color="auto"/>
            </w:tcBorders>
            <w:shd w:val="clear" w:color="auto" w:fill="auto"/>
            <w:noWrap/>
            <w:vAlign w:val="bottom"/>
            <w:hideMark/>
          </w:tcPr>
          <w:p w14:paraId="3AAEE452" w14:textId="77777777" w:rsidR="009B2803" w:rsidRPr="000B3025" w:rsidRDefault="009B2803" w:rsidP="002145C9">
            <w:pPr>
              <w:pStyle w:val="cuatexto"/>
              <w:jc w:val="right"/>
            </w:pPr>
            <w:r w:rsidRPr="000B3025">
              <w:t>1.070</w:t>
            </w:r>
          </w:p>
        </w:tc>
      </w:tr>
      <w:tr w:rsidR="009B2803" w:rsidRPr="000B3025" w14:paraId="2AC3B06A" w14:textId="77777777" w:rsidTr="00CB21D8">
        <w:tblPrEx>
          <w:tblBorders>
            <w:top w:val="single" w:sz="4" w:space="0" w:color="auto"/>
            <w:bottom w:val="single" w:sz="4" w:space="0" w:color="auto"/>
            <w:insideH w:val="single" w:sz="4" w:space="0" w:color="auto"/>
          </w:tblBorders>
        </w:tblPrEx>
        <w:trPr>
          <w:trHeight w:val="198"/>
        </w:trPr>
        <w:tc>
          <w:tcPr>
            <w:tcW w:w="2608" w:type="dxa"/>
            <w:vMerge w:val="restart"/>
            <w:tcBorders>
              <w:bottom w:val="single" w:sz="2" w:space="0" w:color="auto"/>
            </w:tcBorders>
            <w:shd w:val="clear" w:color="auto" w:fill="auto"/>
            <w:noWrap/>
            <w:vAlign w:val="center"/>
            <w:hideMark/>
          </w:tcPr>
          <w:p w14:paraId="7B37B781" w14:textId="7E20EB42" w:rsidR="009B2803" w:rsidRPr="00F40857" w:rsidRDefault="009B2803" w:rsidP="000B1C0F">
            <w:pPr>
              <w:pStyle w:val="cuatexto"/>
            </w:pPr>
            <w:r w:rsidRPr="00F40857">
              <w:t>Noain</w:t>
            </w:r>
          </w:p>
        </w:tc>
        <w:tc>
          <w:tcPr>
            <w:tcW w:w="2168" w:type="dxa"/>
            <w:tcBorders>
              <w:top w:val="single" w:sz="4" w:space="0" w:color="auto"/>
              <w:bottom w:val="single" w:sz="2" w:space="0" w:color="auto"/>
            </w:tcBorders>
            <w:shd w:val="clear" w:color="auto" w:fill="auto"/>
            <w:noWrap/>
            <w:vAlign w:val="bottom"/>
            <w:hideMark/>
          </w:tcPr>
          <w:p w14:paraId="2387C008" w14:textId="6492AEA3" w:rsidR="009B2803" w:rsidRPr="000B3025" w:rsidRDefault="009B2803" w:rsidP="002145C9">
            <w:pPr>
              <w:pStyle w:val="cuatexto"/>
            </w:pPr>
            <w:r>
              <w:t>Pers. e</w:t>
            </w:r>
            <w:r w:rsidRPr="000B3025">
              <w:t>nfermería</w:t>
            </w:r>
          </w:p>
        </w:tc>
        <w:tc>
          <w:tcPr>
            <w:tcW w:w="662" w:type="dxa"/>
            <w:tcBorders>
              <w:top w:val="single" w:sz="4" w:space="0" w:color="auto"/>
              <w:bottom w:val="single" w:sz="2" w:space="0" w:color="auto"/>
            </w:tcBorders>
            <w:shd w:val="clear" w:color="auto" w:fill="auto"/>
            <w:noWrap/>
            <w:vAlign w:val="bottom"/>
            <w:hideMark/>
          </w:tcPr>
          <w:p w14:paraId="29DEC99A" w14:textId="77777777" w:rsidR="009B2803" w:rsidRPr="000B3025" w:rsidRDefault="009B2803" w:rsidP="002145C9">
            <w:pPr>
              <w:pStyle w:val="cuatexto"/>
              <w:jc w:val="right"/>
            </w:pPr>
            <w:r w:rsidRPr="000B3025">
              <w:t>1.503</w:t>
            </w:r>
          </w:p>
        </w:tc>
        <w:tc>
          <w:tcPr>
            <w:tcW w:w="662" w:type="dxa"/>
            <w:gridSpan w:val="2"/>
            <w:tcBorders>
              <w:top w:val="single" w:sz="4" w:space="0" w:color="auto"/>
              <w:bottom w:val="single" w:sz="2" w:space="0" w:color="auto"/>
            </w:tcBorders>
            <w:shd w:val="clear" w:color="auto" w:fill="auto"/>
            <w:noWrap/>
            <w:vAlign w:val="bottom"/>
            <w:hideMark/>
          </w:tcPr>
          <w:p w14:paraId="62E8D27D" w14:textId="77777777" w:rsidR="009B2803" w:rsidRPr="000B3025" w:rsidRDefault="009B2803" w:rsidP="002145C9">
            <w:pPr>
              <w:pStyle w:val="cuatexto"/>
              <w:jc w:val="right"/>
            </w:pPr>
            <w:r w:rsidRPr="000B3025">
              <w:t>1.557</w:t>
            </w:r>
          </w:p>
        </w:tc>
        <w:tc>
          <w:tcPr>
            <w:tcW w:w="663" w:type="dxa"/>
            <w:gridSpan w:val="2"/>
            <w:tcBorders>
              <w:top w:val="single" w:sz="4" w:space="0" w:color="auto"/>
              <w:bottom w:val="single" w:sz="2" w:space="0" w:color="auto"/>
            </w:tcBorders>
            <w:shd w:val="clear" w:color="auto" w:fill="auto"/>
            <w:noWrap/>
            <w:vAlign w:val="bottom"/>
            <w:hideMark/>
          </w:tcPr>
          <w:p w14:paraId="18DFF26F" w14:textId="77777777" w:rsidR="009B2803" w:rsidRPr="000B3025" w:rsidRDefault="009B2803" w:rsidP="002145C9">
            <w:pPr>
              <w:pStyle w:val="cuatexto"/>
              <w:jc w:val="right"/>
            </w:pPr>
            <w:r w:rsidRPr="000B3025">
              <w:t>1.517</w:t>
            </w:r>
          </w:p>
        </w:tc>
        <w:tc>
          <w:tcPr>
            <w:tcW w:w="662" w:type="dxa"/>
            <w:gridSpan w:val="2"/>
            <w:tcBorders>
              <w:top w:val="single" w:sz="4" w:space="0" w:color="auto"/>
              <w:bottom w:val="single" w:sz="2" w:space="0" w:color="auto"/>
            </w:tcBorders>
            <w:shd w:val="clear" w:color="auto" w:fill="auto"/>
            <w:noWrap/>
            <w:vAlign w:val="bottom"/>
            <w:hideMark/>
          </w:tcPr>
          <w:p w14:paraId="62644AD0" w14:textId="77777777" w:rsidR="009B2803" w:rsidRPr="000B3025" w:rsidRDefault="009B2803" w:rsidP="002145C9">
            <w:pPr>
              <w:pStyle w:val="cuatexto"/>
              <w:jc w:val="right"/>
            </w:pPr>
            <w:r w:rsidRPr="000B3025">
              <w:t>1.397</w:t>
            </w:r>
          </w:p>
        </w:tc>
        <w:tc>
          <w:tcPr>
            <w:tcW w:w="662" w:type="dxa"/>
            <w:gridSpan w:val="3"/>
            <w:tcBorders>
              <w:top w:val="single" w:sz="4" w:space="0" w:color="auto"/>
              <w:bottom w:val="single" w:sz="2" w:space="0" w:color="auto"/>
            </w:tcBorders>
            <w:shd w:val="clear" w:color="auto" w:fill="auto"/>
            <w:noWrap/>
            <w:vAlign w:val="bottom"/>
            <w:hideMark/>
          </w:tcPr>
          <w:p w14:paraId="3C96FA22" w14:textId="77777777" w:rsidR="009B2803" w:rsidRPr="000B3025" w:rsidRDefault="009B2803" w:rsidP="002145C9">
            <w:pPr>
              <w:pStyle w:val="cuatexto"/>
              <w:jc w:val="right"/>
            </w:pPr>
            <w:r w:rsidRPr="000B3025">
              <w:t>1.411</w:t>
            </w:r>
          </w:p>
        </w:tc>
        <w:tc>
          <w:tcPr>
            <w:tcW w:w="663" w:type="dxa"/>
            <w:tcBorders>
              <w:top w:val="single" w:sz="4" w:space="0" w:color="auto"/>
              <w:bottom w:val="single" w:sz="2" w:space="0" w:color="auto"/>
            </w:tcBorders>
            <w:shd w:val="clear" w:color="auto" w:fill="auto"/>
            <w:noWrap/>
            <w:vAlign w:val="bottom"/>
            <w:hideMark/>
          </w:tcPr>
          <w:p w14:paraId="0706CBC3" w14:textId="77777777" w:rsidR="009B2803" w:rsidRPr="000B3025" w:rsidRDefault="009B2803" w:rsidP="002145C9">
            <w:pPr>
              <w:pStyle w:val="cuatexto"/>
              <w:jc w:val="right"/>
            </w:pPr>
            <w:r w:rsidRPr="000B3025">
              <w:t>1.420</w:t>
            </w:r>
          </w:p>
        </w:tc>
      </w:tr>
      <w:tr w:rsidR="009B2803" w:rsidRPr="000B3025" w14:paraId="25FE638E" w14:textId="77777777" w:rsidTr="00B47D1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30538B4E" w14:textId="77777777" w:rsidR="009B2803" w:rsidRPr="00F40857" w:rsidRDefault="009B2803" w:rsidP="000B1C0F">
            <w:pPr>
              <w:pStyle w:val="cuatexto"/>
            </w:pPr>
          </w:p>
        </w:tc>
        <w:tc>
          <w:tcPr>
            <w:tcW w:w="2168" w:type="dxa"/>
            <w:tcBorders>
              <w:top w:val="single" w:sz="2" w:space="0" w:color="auto"/>
              <w:bottom w:val="single" w:sz="2" w:space="0" w:color="auto"/>
            </w:tcBorders>
            <w:shd w:val="clear" w:color="auto" w:fill="auto"/>
            <w:noWrap/>
            <w:vAlign w:val="bottom"/>
            <w:hideMark/>
          </w:tcPr>
          <w:p w14:paraId="1013FD0A" w14:textId="6A429627" w:rsidR="009B2803" w:rsidRPr="000B3025" w:rsidRDefault="009B2803" w:rsidP="002145C9">
            <w:pPr>
              <w:pStyle w:val="cuatexto"/>
            </w:pPr>
            <w:proofErr w:type="spellStart"/>
            <w:r>
              <w:t>Fac</w:t>
            </w:r>
            <w:proofErr w:type="spellEnd"/>
            <w:r>
              <w:t>. medicina familiar</w:t>
            </w:r>
          </w:p>
        </w:tc>
        <w:tc>
          <w:tcPr>
            <w:tcW w:w="662" w:type="dxa"/>
            <w:tcBorders>
              <w:top w:val="single" w:sz="2" w:space="0" w:color="auto"/>
              <w:bottom w:val="single" w:sz="2" w:space="0" w:color="auto"/>
            </w:tcBorders>
            <w:shd w:val="clear" w:color="auto" w:fill="auto"/>
            <w:noWrap/>
            <w:vAlign w:val="bottom"/>
            <w:hideMark/>
          </w:tcPr>
          <w:p w14:paraId="69DF29F8" w14:textId="77777777" w:rsidR="009B2803" w:rsidRPr="000B3025" w:rsidRDefault="009B2803" w:rsidP="002145C9">
            <w:pPr>
              <w:pStyle w:val="cuatexto"/>
              <w:jc w:val="right"/>
            </w:pPr>
            <w:r w:rsidRPr="000B3025">
              <w:t>1.500</w:t>
            </w:r>
          </w:p>
        </w:tc>
        <w:tc>
          <w:tcPr>
            <w:tcW w:w="662" w:type="dxa"/>
            <w:gridSpan w:val="2"/>
            <w:tcBorders>
              <w:top w:val="single" w:sz="2" w:space="0" w:color="auto"/>
              <w:bottom w:val="single" w:sz="2" w:space="0" w:color="auto"/>
            </w:tcBorders>
            <w:shd w:val="clear" w:color="auto" w:fill="auto"/>
            <w:noWrap/>
            <w:vAlign w:val="bottom"/>
            <w:hideMark/>
          </w:tcPr>
          <w:p w14:paraId="3159F7EB" w14:textId="77777777" w:rsidR="009B2803" w:rsidRPr="000B3025" w:rsidRDefault="009B2803" w:rsidP="002145C9">
            <w:pPr>
              <w:pStyle w:val="cuatexto"/>
              <w:jc w:val="right"/>
            </w:pPr>
            <w:r w:rsidRPr="000B3025">
              <w:t>1.680</w:t>
            </w:r>
          </w:p>
        </w:tc>
        <w:tc>
          <w:tcPr>
            <w:tcW w:w="663" w:type="dxa"/>
            <w:gridSpan w:val="2"/>
            <w:tcBorders>
              <w:top w:val="single" w:sz="2" w:space="0" w:color="auto"/>
              <w:bottom w:val="single" w:sz="2" w:space="0" w:color="auto"/>
            </w:tcBorders>
            <w:shd w:val="clear" w:color="auto" w:fill="auto"/>
            <w:noWrap/>
            <w:vAlign w:val="bottom"/>
            <w:hideMark/>
          </w:tcPr>
          <w:p w14:paraId="6388D0A1" w14:textId="77777777" w:rsidR="009B2803" w:rsidRPr="000B3025" w:rsidRDefault="009B2803" w:rsidP="002145C9">
            <w:pPr>
              <w:pStyle w:val="cuatexto"/>
              <w:jc w:val="right"/>
            </w:pPr>
            <w:r w:rsidRPr="000B3025">
              <w:t>1.523</w:t>
            </w:r>
          </w:p>
        </w:tc>
        <w:tc>
          <w:tcPr>
            <w:tcW w:w="662" w:type="dxa"/>
            <w:gridSpan w:val="2"/>
            <w:tcBorders>
              <w:top w:val="single" w:sz="2" w:space="0" w:color="auto"/>
              <w:bottom w:val="single" w:sz="2" w:space="0" w:color="auto"/>
            </w:tcBorders>
            <w:shd w:val="clear" w:color="auto" w:fill="auto"/>
            <w:noWrap/>
            <w:vAlign w:val="bottom"/>
            <w:hideMark/>
          </w:tcPr>
          <w:p w14:paraId="12B89DA9" w14:textId="77777777" w:rsidR="009B2803" w:rsidRPr="000B3025" w:rsidRDefault="009B2803" w:rsidP="002145C9">
            <w:pPr>
              <w:pStyle w:val="cuatexto"/>
              <w:jc w:val="right"/>
            </w:pPr>
            <w:r w:rsidRPr="000B3025">
              <w:t>1.557</w:t>
            </w:r>
          </w:p>
        </w:tc>
        <w:tc>
          <w:tcPr>
            <w:tcW w:w="662" w:type="dxa"/>
            <w:gridSpan w:val="3"/>
            <w:tcBorders>
              <w:top w:val="single" w:sz="2" w:space="0" w:color="auto"/>
              <w:bottom w:val="single" w:sz="2" w:space="0" w:color="auto"/>
            </w:tcBorders>
            <w:shd w:val="clear" w:color="auto" w:fill="auto"/>
            <w:noWrap/>
            <w:vAlign w:val="bottom"/>
            <w:hideMark/>
          </w:tcPr>
          <w:p w14:paraId="4F8528D2" w14:textId="77777777" w:rsidR="009B2803" w:rsidRPr="000B3025" w:rsidRDefault="009B2803" w:rsidP="002145C9">
            <w:pPr>
              <w:pStyle w:val="cuatexto"/>
              <w:jc w:val="right"/>
            </w:pPr>
            <w:r w:rsidRPr="000B3025">
              <w:t>1.583</w:t>
            </w:r>
          </w:p>
        </w:tc>
        <w:tc>
          <w:tcPr>
            <w:tcW w:w="663" w:type="dxa"/>
            <w:tcBorders>
              <w:top w:val="single" w:sz="2" w:space="0" w:color="auto"/>
              <w:bottom w:val="single" w:sz="2" w:space="0" w:color="auto"/>
            </w:tcBorders>
            <w:shd w:val="clear" w:color="auto" w:fill="auto"/>
            <w:noWrap/>
            <w:vAlign w:val="bottom"/>
            <w:hideMark/>
          </w:tcPr>
          <w:p w14:paraId="427BE49E" w14:textId="77777777" w:rsidR="009B2803" w:rsidRPr="000B3025" w:rsidRDefault="009B2803" w:rsidP="002145C9">
            <w:pPr>
              <w:pStyle w:val="cuatexto"/>
              <w:jc w:val="right"/>
            </w:pPr>
            <w:r w:rsidRPr="000B3025">
              <w:t>1.616</w:t>
            </w:r>
          </w:p>
        </w:tc>
      </w:tr>
      <w:tr w:rsidR="009B2803" w:rsidRPr="000B3025" w14:paraId="3C2CA21A" w14:textId="77777777" w:rsidTr="00B47D1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2B3E167A" w14:textId="77777777" w:rsidR="009B2803" w:rsidRPr="00F40857" w:rsidRDefault="009B2803" w:rsidP="000B1C0F">
            <w:pPr>
              <w:pStyle w:val="cuatexto"/>
            </w:pPr>
          </w:p>
        </w:tc>
        <w:tc>
          <w:tcPr>
            <w:tcW w:w="2168" w:type="dxa"/>
            <w:tcBorders>
              <w:top w:val="single" w:sz="2" w:space="0" w:color="auto"/>
              <w:bottom w:val="single" w:sz="4" w:space="0" w:color="auto"/>
            </w:tcBorders>
            <w:shd w:val="clear" w:color="auto" w:fill="auto"/>
            <w:noWrap/>
            <w:vAlign w:val="bottom"/>
            <w:hideMark/>
          </w:tcPr>
          <w:p w14:paraId="07F122A3" w14:textId="17874870" w:rsidR="009B2803" w:rsidRPr="000B3025" w:rsidRDefault="009B2803" w:rsidP="002145C9">
            <w:pPr>
              <w:pStyle w:val="cuatexto"/>
            </w:pPr>
            <w:proofErr w:type="spellStart"/>
            <w:r>
              <w:t>Fac</w:t>
            </w:r>
            <w:proofErr w:type="spellEnd"/>
            <w:r>
              <w:t>. p</w:t>
            </w:r>
            <w:r w:rsidRPr="000B3025">
              <w:t>ediatría</w:t>
            </w:r>
          </w:p>
        </w:tc>
        <w:tc>
          <w:tcPr>
            <w:tcW w:w="662" w:type="dxa"/>
            <w:tcBorders>
              <w:top w:val="single" w:sz="2" w:space="0" w:color="auto"/>
              <w:bottom w:val="single" w:sz="4" w:space="0" w:color="auto"/>
            </w:tcBorders>
            <w:shd w:val="clear" w:color="auto" w:fill="auto"/>
            <w:noWrap/>
            <w:vAlign w:val="bottom"/>
            <w:hideMark/>
          </w:tcPr>
          <w:p w14:paraId="48CA724C" w14:textId="77777777" w:rsidR="009B2803" w:rsidRPr="000B3025" w:rsidRDefault="009B2803" w:rsidP="002145C9">
            <w:pPr>
              <w:pStyle w:val="cuatexto"/>
              <w:jc w:val="right"/>
            </w:pPr>
            <w:r w:rsidRPr="000B3025">
              <w:t>1.010</w:t>
            </w:r>
          </w:p>
        </w:tc>
        <w:tc>
          <w:tcPr>
            <w:tcW w:w="662" w:type="dxa"/>
            <w:gridSpan w:val="2"/>
            <w:tcBorders>
              <w:top w:val="single" w:sz="2" w:space="0" w:color="auto"/>
              <w:bottom w:val="single" w:sz="4" w:space="0" w:color="auto"/>
            </w:tcBorders>
            <w:shd w:val="clear" w:color="auto" w:fill="auto"/>
            <w:noWrap/>
            <w:vAlign w:val="bottom"/>
            <w:hideMark/>
          </w:tcPr>
          <w:p w14:paraId="198FB876" w14:textId="77777777" w:rsidR="009B2803" w:rsidRPr="000B3025" w:rsidRDefault="009B2803" w:rsidP="002145C9">
            <w:pPr>
              <w:pStyle w:val="cuatexto"/>
              <w:jc w:val="right"/>
            </w:pPr>
            <w:r w:rsidRPr="000B3025">
              <w:t>1.011</w:t>
            </w:r>
          </w:p>
        </w:tc>
        <w:tc>
          <w:tcPr>
            <w:tcW w:w="663" w:type="dxa"/>
            <w:gridSpan w:val="2"/>
            <w:tcBorders>
              <w:top w:val="single" w:sz="2" w:space="0" w:color="auto"/>
              <w:bottom w:val="single" w:sz="4" w:space="0" w:color="auto"/>
            </w:tcBorders>
            <w:shd w:val="clear" w:color="auto" w:fill="auto"/>
            <w:noWrap/>
            <w:vAlign w:val="bottom"/>
            <w:hideMark/>
          </w:tcPr>
          <w:p w14:paraId="39A43B18" w14:textId="77777777" w:rsidR="009B2803" w:rsidRPr="000B3025" w:rsidRDefault="009B2803" w:rsidP="002145C9">
            <w:pPr>
              <w:pStyle w:val="cuatexto"/>
              <w:jc w:val="right"/>
            </w:pPr>
            <w:r w:rsidRPr="000B3025">
              <w:t>995</w:t>
            </w:r>
          </w:p>
        </w:tc>
        <w:tc>
          <w:tcPr>
            <w:tcW w:w="662" w:type="dxa"/>
            <w:gridSpan w:val="2"/>
            <w:tcBorders>
              <w:top w:val="single" w:sz="2" w:space="0" w:color="auto"/>
              <w:bottom w:val="single" w:sz="4" w:space="0" w:color="auto"/>
            </w:tcBorders>
            <w:shd w:val="clear" w:color="auto" w:fill="auto"/>
            <w:noWrap/>
            <w:vAlign w:val="bottom"/>
            <w:hideMark/>
          </w:tcPr>
          <w:p w14:paraId="6C7BD258" w14:textId="77777777" w:rsidR="009B2803" w:rsidRPr="000B3025" w:rsidRDefault="009B2803" w:rsidP="002145C9">
            <w:pPr>
              <w:pStyle w:val="cuatexto"/>
              <w:jc w:val="right"/>
            </w:pPr>
            <w:r w:rsidRPr="000B3025">
              <w:t>970</w:t>
            </w:r>
          </w:p>
        </w:tc>
        <w:tc>
          <w:tcPr>
            <w:tcW w:w="662" w:type="dxa"/>
            <w:gridSpan w:val="3"/>
            <w:tcBorders>
              <w:top w:val="single" w:sz="2" w:space="0" w:color="auto"/>
              <w:bottom w:val="single" w:sz="4" w:space="0" w:color="auto"/>
            </w:tcBorders>
            <w:shd w:val="clear" w:color="auto" w:fill="auto"/>
            <w:noWrap/>
            <w:vAlign w:val="bottom"/>
            <w:hideMark/>
          </w:tcPr>
          <w:p w14:paraId="654176DF" w14:textId="77777777" w:rsidR="009B2803" w:rsidRPr="000B3025" w:rsidRDefault="009B2803" w:rsidP="002145C9">
            <w:pPr>
              <w:pStyle w:val="cuatexto"/>
              <w:jc w:val="right"/>
            </w:pPr>
            <w:r w:rsidRPr="000B3025">
              <w:t>953</w:t>
            </w:r>
          </w:p>
        </w:tc>
        <w:tc>
          <w:tcPr>
            <w:tcW w:w="663" w:type="dxa"/>
            <w:tcBorders>
              <w:top w:val="single" w:sz="2" w:space="0" w:color="auto"/>
              <w:bottom w:val="single" w:sz="4" w:space="0" w:color="auto"/>
            </w:tcBorders>
            <w:shd w:val="clear" w:color="auto" w:fill="auto"/>
            <w:noWrap/>
            <w:vAlign w:val="bottom"/>
            <w:hideMark/>
          </w:tcPr>
          <w:p w14:paraId="1B7A416D" w14:textId="77777777" w:rsidR="009B2803" w:rsidRPr="000B3025" w:rsidRDefault="009B2803" w:rsidP="002145C9">
            <w:pPr>
              <w:pStyle w:val="cuatexto"/>
              <w:jc w:val="right"/>
            </w:pPr>
            <w:r w:rsidRPr="000B3025">
              <w:t>897</w:t>
            </w:r>
          </w:p>
        </w:tc>
      </w:tr>
      <w:tr w:rsidR="009B2803" w:rsidRPr="000B3025" w14:paraId="6469C93C" w14:textId="77777777" w:rsidTr="00B47D18">
        <w:tblPrEx>
          <w:tblBorders>
            <w:top w:val="single" w:sz="4" w:space="0" w:color="auto"/>
            <w:bottom w:val="single" w:sz="4" w:space="0" w:color="auto"/>
            <w:insideH w:val="single" w:sz="4" w:space="0" w:color="auto"/>
          </w:tblBorders>
        </w:tblPrEx>
        <w:trPr>
          <w:trHeight w:val="198"/>
        </w:trPr>
        <w:tc>
          <w:tcPr>
            <w:tcW w:w="2608" w:type="dxa"/>
            <w:vMerge w:val="restart"/>
            <w:tcBorders>
              <w:bottom w:val="single" w:sz="2" w:space="0" w:color="auto"/>
            </w:tcBorders>
            <w:shd w:val="clear" w:color="auto" w:fill="auto"/>
            <w:noWrap/>
            <w:vAlign w:val="center"/>
            <w:hideMark/>
          </w:tcPr>
          <w:p w14:paraId="17539F6E" w14:textId="7F32D475" w:rsidR="009B2803" w:rsidRPr="00F40857" w:rsidRDefault="009B2803" w:rsidP="000B1C0F">
            <w:pPr>
              <w:pStyle w:val="cuatexto"/>
            </w:pPr>
            <w:r w:rsidRPr="00F40857">
              <w:t>Sangüesa</w:t>
            </w:r>
          </w:p>
        </w:tc>
        <w:tc>
          <w:tcPr>
            <w:tcW w:w="2168" w:type="dxa"/>
            <w:tcBorders>
              <w:top w:val="single" w:sz="4" w:space="0" w:color="auto"/>
              <w:bottom w:val="single" w:sz="2" w:space="0" w:color="auto"/>
            </w:tcBorders>
            <w:shd w:val="clear" w:color="auto" w:fill="auto"/>
            <w:noWrap/>
            <w:vAlign w:val="bottom"/>
            <w:hideMark/>
          </w:tcPr>
          <w:p w14:paraId="7E180C95" w14:textId="3BF2A43D" w:rsidR="009B2803" w:rsidRPr="000B3025" w:rsidRDefault="009B2803" w:rsidP="002145C9">
            <w:pPr>
              <w:pStyle w:val="cuatexto"/>
            </w:pPr>
            <w:r>
              <w:t>Pers. e</w:t>
            </w:r>
            <w:r w:rsidRPr="000B3025">
              <w:t>nfermería</w:t>
            </w:r>
          </w:p>
        </w:tc>
        <w:tc>
          <w:tcPr>
            <w:tcW w:w="662" w:type="dxa"/>
            <w:tcBorders>
              <w:top w:val="single" w:sz="4" w:space="0" w:color="auto"/>
              <w:bottom w:val="single" w:sz="2" w:space="0" w:color="auto"/>
            </w:tcBorders>
            <w:shd w:val="clear" w:color="auto" w:fill="auto"/>
            <w:noWrap/>
            <w:vAlign w:val="bottom"/>
            <w:hideMark/>
          </w:tcPr>
          <w:p w14:paraId="7BA7B739" w14:textId="77777777" w:rsidR="009B2803" w:rsidRPr="000B3025" w:rsidRDefault="009B2803" w:rsidP="002145C9">
            <w:pPr>
              <w:pStyle w:val="cuatexto"/>
              <w:jc w:val="right"/>
            </w:pPr>
            <w:r w:rsidRPr="000B3025">
              <w:t>1.017</w:t>
            </w:r>
          </w:p>
        </w:tc>
        <w:tc>
          <w:tcPr>
            <w:tcW w:w="662" w:type="dxa"/>
            <w:gridSpan w:val="2"/>
            <w:tcBorders>
              <w:top w:val="single" w:sz="4" w:space="0" w:color="auto"/>
              <w:bottom w:val="single" w:sz="2" w:space="0" w:color="auto"/>
            </w:tcBorders>
            <w:shd w:val="clear" w:color="auto" w:fill="auto"/>
            <w:noWrap/>
            <w:vAlign w:val="bottom"/>
            <w:hideMark/>
          </w:tcPr>
          <w:p w14:paraId="6C2CF2BA" w14:textId="77777777" w:rsidR="009B2803" w:rsidRPr="000B3025" w:rsidRDefault="009B2803" w:rsidP="002145C9">
            <w:pPr>
              <w:pStyle w:val="cuatexto"/>
              <w:jc w:val="right"/>
            </w:pPr>
            <w:r w:rsidRPr="000B3025">
              <w:t>1.019</w:t>
            </w:r>
          </w:p>
        </w:tc>
        <w:tc>
          <w:tcPr>
            <w:tcW w:w="663" w:type="dxa"/>
            <w:gridSpan w:val="2"/>
            <w:tcBorders>
              <w:top w:val="single" w:sz="4" w:space="0" w:color="auto"/>
              <w:bottom w:val="single" w:sz="2" w:space="0" w:color="auto"/>
            </w:tcBorders>
            <w:shd w:val="clear" w:color="auto" w:fill="auto"/>
            <w:noWrap/>
            <w:vAlign w:val="bottom"/>
            <w:hideMark/>
          </w:tcPr>
          <w:p w14:paraId="1368AE80" w14:textId="77777777" w:rsidR="009B2803" w:rsidRPr="000B3025" w:rsidRDefault="009B2803" w:rsidP="002145C9">
            <w:pPr>
              <w:pStyle w:val="cuatexto"/>
              <w:jc w:val="right"/>
            </w:pPr>
            <w:r w:rsidRPr="000B3025">
              <w:t>1.074</w:t>
            </w:r>
          </w:p>
        </w:tc>
        <w:tc>
          <w:tcPr>
            <w:tcW w:w="662" w:type="dxa"/>
            <w:gridSpan w:val="2"/>
            <w:tcBorders>
              <w:top w:val="single" w:sz="4" w:space="0" w:color="auto"/>
              <w:bottom w:val="single" w:sz="2" w:space="0" w:color="auto"/>
            </w:tcBorders>
            <w:shd w:val="clear" w:color="auto" w:fill="auto"/>
            <w:noWrap/>
            <w:vAlign w:val="bottom"/>
            <w:hideMark/>
          </w:tcPr>
          <w:p w14:paraId="31FB31C1" w14:textId="77777777" w:rsidR="009B2803" w:rsidRPr="000B3025" w:rsidRDefault="009B2803" w:rsidP="002145C9">
            <w:pPr>
              <w:pStyle w:val="cuatexto"/>
              <w:jc w:val="right"/>
            </w:pPr>
            <w:r w:rsidRPr="000B3025">
              <w:t>1.025</w:t>
            </w:r>
          </w:p>
        </w:tc>
        <w:tc>
          <w:tcPr>
            <w:tcW w:w="662" w:type="dxa"/>
            <w:gridSpan w:val="3"/>
            <w:tcBorders>
              <w:top w:val="single" w:sz="4" w:space="0" w:color="auto"/>
              <w:bottom w:val="single" w:sz="2" w:space="0" w:color="auto"/>
            </w:tcBorders>
            <w:shd w:val="clear" w:color="auto" w:fill="auto"/>
            <w:noWrap/>
            <w:vAlign w:val="bottom"/>
            <w:hideMark/>
          </w:tcPr>
          <w:p w14:paraId="0CB07702" w14:textId="77777777" w:rsidR="009B2803" w:rsidRPr="000B3025" w:rsidRDefault="009B2803" w:rsidP="002145C9">
            <w:pPr>
              <w:pStyle w:val="cuatexto"/>
              <w:jc w:val="right"/>
            </w:pPr>
            <w:r w:rsidRPr="000B3025">
              <w:t>1.089</w:t>
            </w:r>
          </w:p>
        </w:tc>
        <w:tc>
          <w:tcPr>
            <w:tcW w:w="663" w:type="dxa"/>
            <w:tcBorders>
              <w:top w:val="single" w:sz="4" w:space="0" w:color="auto"/>
              <w:bottom w:val="single" w:sz="2" w:space="0" w:color="auto"/>
            </w:tcBorders>
            <w:shd w:val="clear" w:color="auto" w:fill="auto"/>
            <w:noWrap/>
            <w:vAlign w:val="bottom"/>
            <w:hideMark/>
          </w:tcPr>
          <w:p w14:paraId="68D23C8D" w14:textId="77777777" w:rsidR="009B2803" w:rsidRPr="000B3025" w:rsidRDefault="009B2803" w:rsidP="002145C9">
            <w:pPr>
              <w:pStyle w:val="cuatexto"/>
              <w:jc w:val="right"/>
            </w:pPr>
            <w:r w:rsidRPr="000B3025">
              <w:t>1.086</w:t>
            </w:r>
          </w:p>
        </w:tc>
      </w:tr>
      <w:tr w:rsidR="009B2803" w:rsidRPr="000B3025" w14:paraId="7D8C3146" w14:textId="77777777" w:rsidTr="00B47D1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4959DEBC" w14:textId="77777777" w:rsidR="009B2803" w:rsidRPr="00F40857" w:rsidRDefault="009B2803" w:rsidP="000B1C0F">
            <w:pPr>
              <w:pStyle w:val="cuatexto"/>
            </w:pPr>
          </w:p>
        </w:tc>
        <w:tc>
          <w:tcPr>
            <w:tcW w:w="2168" w:type="dxa"/>
            <w:tcBorders>
              <w:top w:val="single" w:sz="2" w:space="0" w:color="auto"/>
              <w:bottom w:val="single" w:sz="2" w:space="0" w:color="auto"/>
            </w:tcBorders>
            <w:shd w:val="clear" w:color="auto" w:fill="auto"/>
            <w:noWrap/>
            <w:vAlign w:val="bottom"/>
            <w:hideMark/>
          </w:tcPr>
          <w:p w14:paraId="17C2A745" w14:textId="669390CC" w:rsidR="009B2803" w:rsidRPr="000B3025" w:rsidRDefault="009B2803" w:rsidP="002145C9">
            <w:pPr>
              <w:pStyle w:val="cuatexto"/>
            </w:pPr>
            <w:proofErr w:type="spellStart"/>
            <w:r>
              <w:t>Fac</w:t>
            </w:r>
            <w:proofErr w:type="spellEnd"/>
            <w:r>
              <w:t>. medicina familiar</w:t>
            </w:r>
          </w:p>
        </w:tc>
        <w:tc>
          <w:tcPr>
            <w:tcW w:w="662" w:type="dxa"/>
            <w:tcBorders>
              <w:top w:val="single" w:sz="2" w:space="0" w:color="auto"/>
              <w:bottom w:val="single" w:sz="2" w:space="0" w:color="auto"/>
            </w:tcBorders>
            <w:shd w:val="clear" w:color="auto" w:fill="auto"/>
            <w:noWrap/>
            <w:vAlign w:val="bottom"/>
            <w:hideMark/>
          </w:tcPr>
          <w:p w14:paraId="2197B4CC" w14:textId="77777777" w:rsidR="009B2803" w:rsidRPr="000B3025" w:rsidRDefault="009B2803" w:rsidP="002145C9">
            <w:pPr>
              <w:pStyle w:val="cuatexto"/>
              <w:jc w:val="right"/>
            </w:pPr>
            <w:r w:rsidRPr="000B3025">
              <w:t>1.075</w:t>
            </w:r>
          </w:p>
        </w:tc>
        <w:tc>
          <w:tcPr>
            <w:tcW w:w="662" w:type="dxa"/>
            <w:gridSpan w:val="2"/>
            <w:tcBorders>
              <w:top w:val="single" w:sz="2" w:space="0" w:color="auto"/>
              <w:bottom w:val="single" w:sz="2" w:space="0" w:color="auto"/>
            </w:tcBorders>
            <w:shd w:val="clear" w:color="auto" w:fill="auto"/>
            <w:noWrap/>
            <w:vAlign w:val="bottom"/>
            <w:hideMark/>
          </w:tcPr>
          <w:p w14:paraId="53FFA876" w14:textId="77777777" w:rsidR="009B2803" w:rsidRPr="000B3025" w:rsidRDefault="009B2803" w:rsidP="002145C9">
            <w:pPr>
              <w:pStyle w:val="cuatexto"/>
              <w:jc w:val="right"/>
            </w:pPr>
            <w:r w:rsidRPr="000B3025">
              <w:t>1.073</w:t>
            </w:r>
          </w:p>
        </w:tc>
        <w:tc>
          <w:tcPr>
            <w:tcW w:w="663" w:type="dxa"/>
            <w:gridSpan w:val="2"/>
            <w:tcBorders>
              <w:top w:val="single" w:sz="2" w:space="0" w:color="auto"/>
              <w:bottom w:val="single" w:sz="2" w:space="0" w:color="auto"/>
            </w:tcBorders>
            <w:shd w:val="clear" w:color="auto" w:fill="auto"/>
            <w:noWrap/>
            <w:vAlign w:val="bottom"/>
            <w:hideMark/>
          </w:tcPr>
          <w:p w14:paraId="11EE931B" w14:textId="77777777" w:rsidR="009B2803" w:rsidRPr="000B3025" w:rsidRDefault="009B2803" w:rsidP="002145C9">
            <w:pPr>
              <w:pStyle w:val="cuatexto"/>
              <w:jc w:val="right"/>
            </w:pPr>
            <w:r w:rsidRPr="000B3025">
              <w:t>1.079</w:t>
            </w:r>
          </w:p>
        </w:tc>
        <w:tc>
          <w:tcPr>
            <w:tcW w:w="662" w:type="dxa"/>
            <w:gridSpan w:val="2"/>
            <w:tcBorders>
              <w:top w:val="single" w:sz="2" w:space="0" w:color="auto"/>
              <w:bottom w:val="single" w:sz="2" w:space="0" w:color="auto"/>
            </w:tcBorders>
            <w:shd w:val="clear" w:color="auto" w:fill="auto"/>
            <w:noWrap/>
            <w:vAlign w:val="bottom"/>
            <w:hideMark/>
          </w:tcPr>
          <w:p w14:paraId="088E3D4B" w14:textId="77777777" w:rsidR="009B2803" w:rsidRPr="000B3025" w:rsidRDefault="009B2803" w:rsidP="002145C9">
            <w:pPr>
              <w:pStyle w:val="cuatexto"/>
              <w:jc w:val="right"/>
            </w:pPr>
            <w:r w:rsidRPr="000B3025">
              <w:t>1.092</w:t>
            </w:r>
          </w:p>
        </w:tc>
        <w:tc>
          <w:tcPr>
            <w:tcW w:w="662" w:type="dxa"/>
            <w:gridSpan w:val="3"/>
            <w:tcBorders>
              <w:top w:val="single" w:sz="2" w:space="0" w:color="auto"/>
              <w:bottom w:val="single" w:sz="2" w:space="0" w:color="auto"/>
            </w:tcBorders>
            <w:shd w:val="clear" w:color="auto" w:fill="auto"/>
            <w:noWrap/>
            <w:vAlign w:val="bottom"/>
            <w:hideMark/>
          </w:tcPr>
          <w:p w14:paraId="53D2087D" w14:textId="77777777" w:rsidR="009B2803" w:rsidRPr="000B3025" w:rsidRDefault="009B2803" w:rsidP="002145C9">
            <w:pPr>
              <w:pStyle w:val="cuatexto"/>
              <w:jc w:val="right"/>
            </w:pPr>
            <w:r w:rsidRPr="000B3025">
              <w:t>1.098</w:t>
            </w:r>
          </w:p>
        </w:tc>
        <w:tc>
          <w:tcPr>
            <w:tcW w:w="663" w:type="dxa"/>
            <w:tcBorders>
              <w:top w:val="single" w:sz="2" w:space="0" w:color="auto"/>
              <w:bottom w:val="single" w:sz="2" w:space="0" w:color="auto"/>
            </w:tcBorders>
            <w:shd w:val="clear" w:color="auto" w:fill="auto"/>
            <w:noWrap/>
            <w:vAlign w:val="bottom"/>
            <w:hideMark/>
          </w:tcPr>
          <w:p w14:paraId="3B9C7DA0" w14:textId="77777777" w:rsidR="009B2803" w:rsidRPr="000B3025" w:rsidRDefault="009B2803" w:rsidP="002145C9">
            <w:pPr>
              <w:pStyle w:val="cuatexto"/>
              <w:jc w:val="right"/>
            </w:pPr>
            <w:r w:rsidRPr="000B3025">
              <w:t>1.101</w:t>
            </w:r>
          </w:p>
        </w:tc>
      </w:tr>
      <w:tr w:rsidR="009B2803" w:rsidRPr="000B3025" w14:paraId="52DC40B4" w14:textId="77777777" w:rsidTr="00B47D1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064B3595" w14:textId="77777777" w:rsidR="009B2803" w:rsidRPr="00F40857" w:rsidRDefault="009B2803" w:rsidP="000B1C0F">
            <w:pPr>
              <w:pStyle w:val="cuatexto"/>
            </w:pPr>
          </w:p>
        </w:tc>
        <w:tc>
          <w:tcPr>
            <w:tcW w:w="2168" w:type="dxa"/>
            <w:tcBorders>
              <w:top w:val="single" w:sz="2" w:space="0" w:color="auto"/>
              <w:bottom w:val="single" w:sz="4" w:space="0" w:color="auto"/>
            </w:tcBorders>
            <w:shd w:val="clear" w:color="auto" w:fill="auto"/>
            <w:noWrap/>
            <w:vAlign w:val="bottom"/>
            <w:hideMark/>
          </w:tcPr>
          <w:p w14:paraId="0E533F04" w14:textId="4626DDBE" w:rsidR="009B2803" w:rsidRPr="000B3025" w:rsidRDefault="009B2803" w:rsidP="002145C9">
            <w:pPr>
              <w:pStyle w:val="cuatexto"/>
            </w:pPr>
            <w:proofErr w:type="spellStart"/>
            <w:r>
              <w:t>Fac</w:t>
            </w:r>
            <w:proofErr w:type="spellEnd"/>
            <w:r>
              <w:t>. p</w:t>
            </w:r>
            <w:r w:rsidRPr="000B3025">
              <w:t>ediatría</w:t>
            </w:r>
          </w:p>
        </w:tc>
        <w:tc>
          <w:tcPr>
            <w:tcW w:w="662" w:type="dxa"/>
            <w:tcBorders>
              <w:top w:val="single" w:sz="2" w:space="0" w:color="auto"/>
              <w:bottom w:val="single" w:sz="4" w:space="0" w:color="auto"/>
            </w:tcBorders>
            <w:shd w:val="clear" w:color="auto" w:fill="auto"/>
            <w:noWrap/>
            <w:vAlign w:val="bottom"/>
            <w:hideMark/>
          </w:tcPr>
          <w:p w14:paraId="2AA54489" w14:textId="77777777" w:rsidR="009B2803" w:rsidRPr="000B3025" w:rsidRDefault="009B2803" w:rsidP="002145C9">
            <w:pPr>
              <w:pStyle w:val="cuatexto"/>
              <w:jc w:val="right"/>
            </w:pPr>
            <w:r w:rsidRPr="000B3025">
              <w:t>544</w:t>
            </w:r>
          </w:p>
        </w:tc>
        <w:tc>
          <w:tcPr>
            <w:tcW w:w="662" w:type="dxa"/>
            <w:gridSpan w:val="2"/>
            <w:tcBorders>
              <w:top w:val="single" w:sz="2" w:space="0" w:color="auto"/>
              <w:bottom w:val="single" w:sz="4" w:space="0" w:color="auto"/>
            </w:tcBorders>
            <w:shd w:val="clear" w:color="auto" w:fill="auto"/>
            <w:noWrap/>
            <w:vAlign w:val="bottom"/>
            <w:hideMark/>
          </w:tcPr>
          <w:p w14:paraId="21430B92" w14:textId="77777777" w:rsidR="009B2803" w:rsidRPr="000B3025" w:rsidRDefault="009B2803" w:rsidP="002145C9">
            <w:pPr>
              <w:pStyle w:val="cuatexto"/>
              <w:jc w:val="right"/>
            </w:pPr>
            <w:r w:rsidRPr="000B3025">
              <w:t>559</w:t>
            </w:r>
          </w:p>
        </w:tc>
        <w:tc>
          <w:tcPr>
            <w:tcW w:w="663" w:type="dxa"/>
            <w:gridSpan w:val="2"/>
            <w:tcBorders>
              <w:top w:val="single" w:sz="2" w:space="0" w:color="auto"/>
              <w:bottom w:val="single" w:sz="4" w:space="0" w:color="auto"/>
            </w:tcBorders>
            <w:shd w:val="clear" w:color="auto" w:fill="auto"/>
            <w:noWrap/>
            <w:vAlign w:val="bottom"/>
            <w:hideMark/>
          </w:tcPr>
          <w:p w14:paraId="241FA4AD" w14:textId="77777777" w:rsidR="009B2803" w:rsidRPr="000B3025" w:rsidRDefault="009B2803" w:rsidP="002145C9">
            <w:pPr>
              <w:pStyle w:val="cuatexto"/>
              <w:jc w:val="right"/>
            </w:pPr>
            <w:r w:rsidRPr="000B3025">
              <w:t>1.040</w:t>
            </w:r>
          </w:p>
        </w:tc>
        <w:tc>
          <w:tcPr>
            <w:tcW w:w="662" w:type="dxa"/>
            <w:gridSpan w:val="2"/>
            <w:tcBorders>
              <w:top w:val="single" w:sz="2" w:space="0" w:color="auto"/>
              <w:bottom w:val="single" w:sz="4" w:space="0" w:color="auto"/>
            </w:tcBorders>
            <w:shd w:val="clear" w:color="auto" w:fill="auto"/>
            <w:noWrap/>
            <w:vAlign w:val="bottom"/>
            <w:hideMark/>
          </w:tcPr>
          <w:p w14:paraId="6CFD4302" w14:textId="77777777" w:rsidR="009B2803" w:rsidRPr="000B3025" w:rsidRDefault="009B2803" w:rsidP="002145C9">
            <w:pPr>
              <w:pStyle w:val="cuatexto"/>
              <w:jc w:val="right"/>
            </w:pPr>
            <w:r w:rsidRPr="000B3025">
              <w:t>1.031</w:t>
            </w:r>
          </w:p>
        </w:tc>
        <w:tc>
          <w:tcPr>
            <w:tcW w:w="662" w:type="dxa"/>
            <w:gridSpan w:val="3"/>
            <w:tcBorders>
              <w:top w:val="single" w:sz="2" w:space="0" w:color="auto"/>
              <w:bottom w:val="single" w:sz="4" w:space="0" w:color="auto"/>
            </w:tcBorders>
            <w:shd w:val="clear" w:color="auto" w:fill="auto"/>
            <w:noWrap/>
            <w:vAlign w:val="bottom"/>
            <w:hideMark/>
          </w:tcPr>
          <w:p w14:paraId="4B008C7A" w14:textId="77777777" w:rsidR="009B2803" w:rsidRPr="000B3025" w:rsidRDefault="009B2803" w:rsidP="002145C9">
            <w:pPr>
              <w:pStyle w:val="cuatexto"/>
              <w:jc w:val="right"/>
            </w:pPr>
            <w:r w:rsidRPr="000B3025">
              <w:t>1.024</w:t>
            </w:r>
          </w:p>
        </w:tc>
        <w:tc>
          <w:tcPr>
            <w:tcW w:w="663" w:type="dxa"/>
            <w:tcBorders>
              <w:top w:val="single" w:sz="2" w:space="0" w:color="auto"/>
              <w:bottom w:val="single" w:sz="4" w:space="0" w:color="auto"/>
            </w:tcBorders>
            <w:shd w:val="clear" w:color="auto" w:fill="auto"/>
            <w:noWrap/>
            <w:vAlign w:val="bottom"/>
            <w:hideMark/>
          </w:tcPr>
          <w:p w14:paraId="6F19FBC2" w14:textId="77777777" w:rsidR="009B2803" w:rsidRPr="000B3025" w:rsidRDefault="009B2803" w:rsidP="002145C9">
            <w:pPr>
              <w:pStyle w:val="cuatexto"/>
              <w:jc w:val="right"/>
            </w:pPr>
            <w:r w:rsidRPr="000B3025">
              <w:t>972</w:t>
            </w:r>
          </w:p>
        </w:tc>
      </w:tr>
      <w:tr w:rsidR="009B2803" w:rsidRPr="000B3025" w14:paraId="1F807055" w14:textId="77777777" w:rsidTr="00B47D18">
        <w:tblPrEx>
          <w:tblBorders>
            <w:top w:val="single" w:sz="4" w:space="0" w:color="auto"/>
            <w:bottom w:val="single" w:sz="4" w:space="0" w:color="auto"/>
            <w:insideH w:val="single" w:sz="4" w:space="0" w:color="auto"/>
          </w:tblBorders>
        </w:tblPrEx>
        <w:trPr>
          <w:trHeight w:val="198"/>
        </w:trPr>
        <w:tc>
          <w:tcPr>
            <w:tcW w:w="2608" w:type="dxa"/>
            <w:vMerge w:val="restart"/>
            <w:tcBorders>
              <w:bottom w:val="single" w:sz="2" w:space="0" w:color="auto"/>
            </w:tcBorders>
            <w:shd w:val="clear" w:color="auto" w:fill="auto"/>
            <w:noWrap/>
            <w:vAlign w:val="center"/>
            <w:hideMark/>
          </w:tcPr>
          <w:p w14:paraId="66AB23B6" w14:textId="0D0D0267" w:rsidR="009B2803" w:rsidRPr="00F40857" w:rsidRDefault="009B2803" w:rsidP="000B1C0F">
            <w:pPr>
              <w:pStyle w:val="cuatexto"/>
            </w:pPr>
            <w:r w:rsidRPr="00F40857">
              <w:t>Salazar</w:t>
            </w:r>
          </w:p>
        </w:tc>
        <w:tc>
          <w:tcPr>
            <w:tcW w:w="2168" w:type="dxa"/>
            <w:tcBorders>
              <w:top w:val="single" w:sz="4" w:space="0" w:color="auto"/>
              <w:bottom w:val="single" w:sz="2" w:space="0" w:color="auto"/>
            </w:tcBorders>
            <w:shd w:val="clear" w:color="auto" w:fill="auto"/>
            <w:noWrap/>
            <w:vAlign w:val="bottom"/>
            <w:hideMark/>
          </w:tcPr>
          <w:p w14:paraId="4E85F3A7" w14:textId="5C15909F" w:rsidR="009B2803" w:rsidRPr="000B3025" w:rsidRDefault="009B2803" w:rsidP="002145C9">
            <w:pPr>
              <w:pStyle w:val="cuatexto"/>
            </w:pPr>
            <w:r>
              <w:t>Pers. e</w:t>
            </w:r>
            <w:r w:rsidRPr="000B3025">
              <w:t>nfermería</w:t>
            </w:r>
          </w:p>
        </w:tc>
        <w:tc>
          <w:tcPr>
            <w:tcW w:w="662" w:type="dxa"/>
            <w:tcBorders>
              <w:top w:val="single" w:sz="4" w:space="0" w:color="auto"/>
              <w:bottom w:val="single" w:sz="2" w:space="0" w:color="auto"/>
            </w:tcBorders>
            <w:shd w:val="clear" w:color="auto" w:fill="auto"/>
            <w:noWrap/>
            <w:vAlign w:val="bottom"/>
            <w:hideMark/>
          </w:tcPr>
          <w:p w14:paraId="03E13526" w14:textId="77777777" w:rsidR="009B2803" w:rsidRPr="000B3025" w:rsidRDefault="009B2803" w:rsidP="002145C9">
            <w:pPr>
              <w:pStyle w:val="cuatexto"/>
              <w:jc w:val="right"/>
            </w:pPr>
            <w:r w:rsidRPr="000B3025">
              <w:t>355</w:t>
            </w:r>
          </w:p>
        </w:tc>
        <w:tc>
          <w:tcPr>
            <w:tcW w:w="662" w:type="dxa"/>
            <w:gridSpan w:val="2"/>
            <w:tcBorders>
              <w:top w:val="single" w:sz="4" w:space="0" w:color="auto"/>
              <w:bottom w:val="single" w:sz="2" w:space="0" w:color="auto"/>
            </w:tcBorders>
            <w:shd w:val="clear" w:color="auto" w:fill="auto"/>
            <w:noWrap/>
            <w:vAlign w:val="bottom"/>
            <w:hideMark/>
          </w:tcPr>
          <w:p w14:paraId="71C0A05C" w14:textId="77777777" w:rsidR="009B2803" w:rsidRPr="000B3025" w:rsidRDefault="009B2803" w:rsidP="002145C9">
            <w:pPr>
              <w:pStyle w:val="cuatexto"/>
              <w:jc w:val="right"/>
            </w:pPr>
            <w:r w:rsidRPr="000B3025">
              <w:t>355</w:t>
            </w:r>
          </w:p>
        </w:tc>
        <w:tc>
          <w:tcPr>
            <w:tcW w:w="663" w:type="dxa"/>
            <w:gridSpan w:val="2"/>
            <w:tcBorders>
              <w:top w:val="single" w:sz="4" w:space="0" w:color="auto"/>
              <w:bottom w:val="single" w:sz="2" w:space="0" w:color="auto"/>
            </w:tcBorders>
            <w:shd w:val="clear" w:color="auto" w:fill="auto"/>
            <w:noWrap/>
            <w:vAlign w:val="bottom"/>
            <w:hideMark/>
          </w:tcPr>
          <w:p w14:paraId="05D4D40C" w14:textId="77777777" w:rsidR="009B2803" w:rsidRPr="000B3025" w:rsidRDefault="009B2803" w:rsidP="002145C9">
            <w:pPr>
              <w:pStyle w:val="cuatexto"/>
              <w:jc w:val="right"/>
            </w:pPr>
            <w:r w:rsidRPr="000B3025">
              <w:t>360</w:t>
            </w:r>
          </w:p>
        </w:tc>
        <w:tc>
          <w:tcPr>
            <w:tcW w:w="662" w:type="dxa"/>
            <w:gridSpan w:val="2"/>
            <w:tcBorders>
              <w:top w:val="single" w:sz="4" w:space="0" w:color="auto"/>
              <w:bottom w:val="single" w:sz="2" w:space="0" w:color="auto"/>
            </w:tcBorders>
            <w:shd w:val="clear" w:color="auto" w:fill="auto"/>
            <w:noWrap/>
            <w:vAlign w:val="bottom"/>
            <w:hideMark/>
          </w:tcPr>
          <w:p w14:paraId="50D7961E" w14:textId="77777777" w:rsidR="009B2803" w:rsidRPr="000B3025" w:rsidRDefault="009B2803" w:rsidP="002145C9">
            <w:pPr>
              <w:pStyle w:val="cuatexto"/>
              <w:jc w:val="right"/>
            </w:pPr>
            <w:r w:rsidRPr="000B3025">
              <w:t>361</w:t>
            </w:r>
          </w:p>
        </w:tc>
        <w:tc>
          <w:tcPr>
            <w:tcW w:w="662" w:type="dxa"/>
            <w:gridSpan w:val="3"/>
            <w:tcBorders>
              <w:top w:val="single" w:sz="4" w:space="0" w:color="auto"/>
              <w:bottom w:val="single" w:sz="2" w:space="0" w:color="auto"/>
            </w:tcBorders>
            <w:shd w:val="clear" w:color="auto" w:fill="auto"/>
            <w:noWrap/>
            <w:vAlign w:val="bottom"/>
            <w:hideMark/>
          </w:tcPr>
          <w:p w14:paraId="79A6DADB" w14:textId="77777777" w:rsidR="009B2803" w:rsidRPr="000B3025" w:rsidRDefault="009B2803" w:rsidP="002145C9">
            <w:pPr>
              <w:pStyle w:val="cuatexto"/>
              <w:jc w:val="right"/>
            </w:pPr>
            <w:r w:rsidRPr="000B3025">
              <w:t>369</w:t>
            </w:r>
          </w:p>
        </w:tc>
        <w:tc>
          <w:tcPr>
            <w:tcW w:w="663" w:type="dxa"/>
            <w:tcBorders>
              <w:top w:val="single" w:sz="4" w:space="0" w:color="auto"/>
              <w:bottom w:val="single" w:sz="2" w:space="0" w:color="auto"/>
            </w:tcBorders>
            <w:shd w:val="clear" w:color="auto" w:fill="auto"/>
            <w:noWrap/>
            <w:vAlign w:val="bottom"/>
            <w:hideMark/>
          </w:tcPr>
          <w:p w14:paraId="1126FB39" w14:textId="77777777" w:rsidR="009B2803" w:rsidRPr="000B3025" w:rsidRDefault="009B2803" w:rsidP="002145C9">
            <w:pPr>
              <w:pStyle w:val="cuatexto"/>
              <w:jc w:val="right"/>
            </w:pPr>
            <w:r w:rsidRPr="000B3025">
              <w:t>369</w:t>
            </w:r>
          </w:p>
        </w:tc>
      </w:tr>
      <w:tr w:rsidR="009B2803" w:rsidRPr="000B3025" w14:paraId="3E01D856" w14:textId="77777777" w:rsidTr="00B47D1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bottom"/>
            <w:hideMark/>
          </w:tcPr>
          <w:p w14:paraId="1D623051" w14:textId="77777777" w:rsidR="009B2803" w:rsidRPr="00F40857" w:rsidRDefault="009B2803" w:rsidP="002145C9">
            <w:pPr>
              <w:pStyle w:val="cuatexto"/>
            </w:pPr>
          </w:p>
        </w:tc>
        <w:tc>
          <w:tcPr>
            <w:tcW w:w="2168" w:type="dxa"/>
            <w:tcBorders>
              <w:top w:val="single" w:sz="2" w:space="0" w:color="auto"/>
              <w:bottom w:val="single" w:sz="2" w:space="0" w:color="auto"/>
            </w:tcBorders>
            <w:shd w:val="clear" w:color="auto" w:fill="auto"/>
            <w:noWrap/>
            <w:vAlign w:val="bottom"/>
            <w:hideMark/>
          </w:tcPr>
          <w:p w14:paraId="5AE4592F" w14:textId="425A125B" w:rsidR="009B2803" w:rsidRPr="000B3025" w:rsidRDefault="009B2803" w:rsidP="002145C9">
            <w:pPr>
              <w:pStyle w:val="cuatexto"/>
            </w:pPr>
            <w:proofErr w:type="spellStart"/>
            <w:r>
              <w:t>Fac</w:t>
            </w:r>
            <w:proofErr w:type="spellEnd"/>
            <w:r>
              <w:t>. medicina familiar</w:t>
            </w:r>
          </w:p>
        </w:tc>
        <w:tc>
          <w:tcPr>
            <w:tcW w:w="662" w:type="dxa"/>
            <w:tcBorders>
              <w:top w:val="single" w:sz="2" w:space="0" w:color="auto"/>
              <w:bottom w:val="single" w:sz="2" w:space="0" w:color="auto"/>
            </w:tcBorders>
            <w:shd w:val="clear" w:color="auto" w:fill="auto"/>
            <w:noWrap/>
            <w:vAlign w:val="bottom"/>
            <w:hideMark/>
          </w:tcPr>
          <w:p w14:paraId="053E3E0A" w14:textId="77777777" w:rsidR="009B2803" w:rsidRPr="000B3025" w:rsidRDefault="009B2803" w:rsidP="002145C9">
            <w:pPr>
              <w:pStyle w:val="cuatexto"/>
              <w:jc w:val="right"/>
            </w:pPr>
            <w:r w:rsidRPr="000B3025">
              <w:t>328</w:t>
            </w:r>
          </w:p>
        </w:tc>
        <w:tc>
          <w:tcPr>
            <w:tcW w:w="662" w:type="dxa"/>
            <w:gridSpan w:val="2"/>
            <w:tcBorders>
              <w:top w:val="single" w:sz="2" w:space="0" w:color="auto"/>
              <w:bottom w:val="single" w:sz="2" w:space="0" w:color="auto"/>
            </w:tcBorders>
            <w:shd w:val="clear" w:color="auto" w:fill="auto"/>
            <w:noWrap/>
            <w:vAlign w:val="bottom"/>
            <w:hideMark/>
          </w:tcPr>
          <w:p w14:paraId="3FDEB091" w14:textId="77777777" w:rsidR="009B2803" w:rsidRPr="000B3025" w:rsidRDefault="009B2803" w:rsidP="002145C9">
            <w:pPr>
              <w:pStyle w:val="cuatexto"/>
              <w:jc w:val="right"/>
            </w:pPr>
            <w:r w:rsidRPr="000B3025">
              <w:t>327</w:t>
            </w:r>
          </w:p>
        </w:tc>
        <w:tc>
          <w:tcPr>
            <w:tcW w:w="663" w:type="dxa"/>
            <w:gridSpan w:val="2"/>
            <w:tcBorders>
              <w:top w:val="single" w:sz="2" w:space="0" w:color="auto"/>
              <w:bottom w:val="single" w:sz="2" w:space="0" w:color="auto"/>
            </w:tcBorders>
            <w:shd w:val="clear" w:color="auto" w:fill="auto"/>
            <w:noWrap/>
            <w:vAlign w:val="bottom"/>
            <w:hideMark/>
          </w:tcPr>
          <w:p w14:paraId="5D288796" w14:textId="77777777" w:rsidR="009B2803" w:rsidRPr="000B3025" w:rsidRDefault="009B2803" w:rsidP="002145C9">
            <w:pPr>
              <w:pStyle w:val="cuatexto"/>
              <w:jc w:val="right"/>
            </w:pPr>
            <w:r w:rsidRPr="000B3025">
              <w:t>332</w:t>
            </w:r>
          </w:p>
        </w:tc>
        <w:tc>
          <w:tcPr>
            <w:tcW w:w="662" w:type="dxa"/>
            <w:gridSpan w:val="2"/>
            <w:tcBorders>
              <w:top w:val="single" w:sz="2" w:space="0" w:color="auto"/>
              <w:bottom w:val="single" w:sz="2" w:space="0" w:color="auto"/>
            </w:tcBorders>
            <w:shd w:val="clear" w:color="auto" w:fill="auto"/>
            <w:noWrap/>
            <w:vAlign w:val="bottom"/>
            <w:hideMark/>
          </w:tcPr>
          <w:p w14:paraId="76E66852" w14:textId="77777777" w:rsidR="009B2803" w:rsidRPr="000B3025" w:rsidRDefault="009B2803" w:rsidP="002145C9">
            <w:pPr>
              <w:pStyle w:val="cuatexto"/>
              <w:jc w:val="right"/>
            </w:pPr>
            <w:r w:rsidRPr="000B3025">
              <w:t>334</w:t>
            </w:r>
          </w:p>
        </w:tc>
        <w:tc>
          <w:tcPr>
            <w:tcW w:w="662" w:type="dxa"/>
            <w:gridSpan w:val="3"/>
            <w:tcBorders>
              <w:top w:val="single" w:sz="2" w:space="0" w:color="auto"/>
              <w:bottom w:val="single" w:sz="2" w:space="0" w:color="auto"/>
            </w:tcBorders>
            <w:shd w:val="clear" w:color="auto" w:fill="auto"/>
            <w:noWrap/>
            <w:vAlign w:val="bottom"/>
            <w:hideMark/>
          </w:tcPr>
          <w:p w14:paraId="003D0209" w14:textId="77777777" w:rsidR="009B2803" w:rsidRPr="000B3025" w:rsidRDefault="009B2803" w:rsidP="002145C9">
            <w:pPr>
              <w:pStyle w:val="cuatexto"/>
              <w:jc w:val="right"/>
            </w:pPr>
            <w:r w:rsidRPr="000B3025">
              <w:t>340</w:t>
            </w:r>
          </w:p>
        </w:tc>
        <w:tc>
          <w:tcPr>
            <w:tcW w:w="663" w:type="dxa"/>
            <w:tcBorders>
              <w:top w:val="single" w:sz="2" w:space="0" w:color="auto"/>
              <w:bottom w:val="single" w:sz="2" w:space="0" w:color="auto"/>
            </w:tcBorders>
            <w:shd w:val="clear" w:color="auto" w:fill="auto"/>
            <w:noWrap/>
            <w:vAlign w:val="bottom"/>
            <w:hideMark/>
          </w:tcPr>
          <w:p w14:paraId="3F83CAA4" w14:textId="77777777" w:rsidR="009B2803" w:rsidRPr="000B3025" w:rsidRDefault="009B2803" w:rsidP="002145C9">
            <w:pPr>
              <w:pStyle w:val="cuatexto"/>
              <w:jc w:val="right"/>
            </w:pPr>
            <w:r w:rsidRPr="000B3025">
              <w:t>341</w:t>
            </w:r>
          </w:p>
        </w:tc>
      </w:tr>
      <w:tr w:rsidR="009B2803" w:rsidRPr="000B3025" w14:paraId="0E3FCC97" w14:textId="77777777" w:rsidTr="00B47D1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bottom"/>
            <w:hideMark/>
          </w:tcPr>
          <w:p w14:paraId="67D52C8A" w14:textId="77777777" w:rsidR="009B2803" w:rsidRPr="00F40857" w:rsidRDefault="009B2803" w:rsidP="002145C9">
            <w:pPr>
              <w:pStyle w:val="cuatexto"/>
            </w:pPr>
          </w:p>
        </w:tc>
        <w:tc>
          <w:tcPr>
            <w:tcW w:w="2168" w:type="dxa"/>
            <w:tcBorders>
              <w:top w:val="single" w:sz="2" w:space="0" w:color="auto"/>
              <w:bottom w:val="single" w:sz="4" w:space="0" w:color="auto"/>
            </w:tcBorders>
            <w:shd w:val="clear" w:color="auto" w:fill="auto"/>
            <w:noWrap/>
            <w:vAlign w:val="bottom"/>
            <w:hideMark/>
          </w:tcPr>
          <w:p w14:paraId="781A870A" w14:textId="147F0ACC" w:rsidR="009B2803" w:rsidRPr="000B3025" w:rsidRDefault="009B2803" w:rsidP="002145C9">
            <w:pPr>
              <w:pStyle w:val="cuatexto"/>
            </w:pPr>
            <w:proofErr w:type="spellStart"/>
            <w:r>
              <w:t>Fac</w:t>
            </w:r>
            <w:proofErr w:type="spellEnd"/>
            <w:r>
              <w:t>. p</w:t>
            </w:r>
            <w:r w:rsidRPr="000B3025">
              <w:t>ediatría</w:t>
            </w:r>
          </w:p>
        </w:tc>
        <w:tc>
          <w:tcPr>
            <w:tcW w:w="668" w:type="dxa"/>
            <w:gridSpan w:val="2"/>
            <w:tcBorders>
              <w:top w:val="single" w:sz="2" w:space="0" w:color="auto"/>
              <w:bottom w:val="single" w:sz="4" w:space="0" w:color="auto"/>
            </w:tcBorders>
            <w:shd w:val="clear" w:color="auto" w:fill="auto"/>
            <w:noWrap/>
            <w:vAlign w:val="bottom"/>
            <w:hideMark/>
          </w:tcPr>
          <w:p w14:paraId="2CBB93D4" w14:textId="3A30FB0C" w:rsidR="009B2803" w:rsidRPr="000B3025" w:rsidRDefault="009B2803" w:rsidP="002145C9">
            <w:pPr>
              <w:pStyle w:val="cuatexto"/>
              <w:jc w:val="right"/>
            </w:pPr>
            <w:r>
              <w:t>-</w:t>
            </w:r>
          </w:p>
        </w:tc>
        <w:tc>
          <w:tcPr>
            <w:tcW w:w="669" w:type="dxa"/>
            <w:gridSpan w:val="2"/>
            <w:tcBorders>
              <w:top w:val="single" w:sz="2" w:space="0" w:color="auto"/>
              <w:bottom w:val="single" w:sz="4" w:space="0" w:color="auto"/>
            </w:tcBorders>
            <w:shd w:val="clear" w:color="auto" w:fill="auto"/>
            <w:noWrap/>
            <w:vAlign w:val="bottom"/>
            <w:hideMark/>
          </w:tcPr>
          <w:p w14:paraId="3322F5F9" w14:textId="1F53BD13" w:rsidR="009B2803" w:rsidRPr="000B3025" w:rsidRDefault="009B2803" w:rsidP="002145C9">
            <w:pPr>
              <w:pStyle w:val="cuatexto"/>
              <w:jc w:val="right"/>
            </w:pPr>
            <w:r>
              <w:t>-</w:t>
            </w:r>
          </w:p>
        </w:tc>
        <w:tc>
          <w:tcPr>
            <w:tcW w:w="669" w:type="dxa"/>
            <w:gridSpan w:val="2"/>
            <w:tcBorders>
              <w:top w:val="single" w:sz="2" w:space="0" w:color="auto"/>
              <w:bottom w:val="single" w:sz="4" w:space="0" w:color="auto"/>
            </w:tcBorders>
            <w:shd w:val="clear" w:color="auto" w:fill="auto"/>
            <w:noWrap/>
            <w:vAlign w:val="bottom"/>
            <w:hideMark/>
          </w:tcPr>
          <w:p w14:paraId="5F430FA5" w14:textId="6495EC1E" w:rsidR="009B2803" w:rsidRPr="000B3025" w:rsidRDefault="009B2803" w:rsidP="002145C9">
            <w:pPr>
              <w:pStyle w:val="cuatexto"/>
              <w:jc w:val="right"/>
            </w:pPr>
            <w:r>
              <w:t>-</w:t>
            </w:r>
          </w:p>
        </w:tc>
        <w:tc>
          <w:tcPr>
            <w:tcW w:w="668" w:type="dxa"/>
            <w:gridSpan w:val="2"/>
            <w:tcBorders>
              <w:top w:val="single" w:sz="2" w:space="0" w:color="auto"/>
              <w:bottom w:val="single" w:sz="4" w:space="0" w:color="auto"/>
            </w:tcBorders>
            <w:shd w:val="clear" w:color="auto" w:fill="auto"/>
            <w:noWrap/>
            <w:vAlign w:val="bottom"/>
            <w:hideMark/>
          </w:tcPr>
          <w:p w14:paraId="2ABC2401" w14:textId="7E3E90F1" w:rsidR="009B2803" w:rsidRPr="000B3025" w:rsidRDefault="009B2803" w:rsidP="002145C9">
            <w:pPr>
              <w:pStyle w:val="cuatexto"/>
              <w:jc w:val="right"/>
            </w:pPr>
            <w:r>
              <w:t>-</w:t>
            </w:r>
          </w:p>
        </w:tc>
        <w:tc>
          <w:tcPr>
            <w:tcW w:w="630" w:type="dxa"/>
            <w:tcBorders>
              <w:top w:val="single" w:sz="2" w:space="0" w:color="auto"/>
              <w:bottom w:val="single" w:sz="4" w:space="0" w:color="auto"/>
            </w:tcBorders>
            <w:shd w:val="clear" w:color="auto" w:fill="auto"/>
            <w:noWrap/>
            <w:vAlign w:val="bottom"/>
            <w:hideMark/>
          </w:tcPr>
          <w:p w14:paraId="0EBE05E5" w14:textId="7AEA9235" w:rsidR="009B2803" w:rsidRPr="000B3025" w:rsidRDefault="009B2803" w:rsidP="002145C9">
            <w:pPr>
              <w:pStyle w:val="cuatexto"/>
              <w:jc w:val="right"/>
            </w:pPr>
            <w:r>
              <w:t>-</w:t>
            </w:r>
          </w:p>
        </w:tc>
        <w:tc>
          <w:tcPr>
            <w:tcW w:w="670" w:type="dxa"/>
            <w:gridSpan w:val="2"/>
            <w:tcBorders>
              <w:top w:val="single" w:sz="2" w:space="0" w:color="auto"/>
              <w:bottom w:val="single" w:sz="4" w:space="0" w:color="auto"/>
            </w:tcBorders>
            <w:shd w:val="clear" w:color="auto" w:fill="auto"/>
            <w:noWrap/>
            <w:vAlign w:val="bottom"/>
            <w:hideMark/>
          </w:tcPr>
          <w:p w14:paraId="2AF4D944" w14:textId="449068FA" w:rsidR="009B2803" w:rsidRPr="000B3025" w:rsidRDefault="009B2803" w:rsidP="002145C9">
            <w:pPr>
              <w:pStyle w:val="cuatexto"/>
              <w:jc w:val="right"/>
            </w:pPr>
            <w:r>
              <w:t>-</w:t>
            </w:r>
          </w:p>
        </w:tc>
      </w:tr>
    </w:tbl>
    <w:p w14:paraId="4C6853DC" w14:textId="77777777" w:rsidR="008726A3" w:rsidRDefault="008726A3">
      <w:r>
        <w:br w:type="page"/>
      </w:r>
    </w:p>
    <w:tbl>
      <w:tblPr>
        <w:tblW w:w="8789" w:type="dxa"/>
        <w:tblLayout w:type="fixed"/>
        <w:tblCellMar>
          <w:left w:w="70" w:type="dxa"/>
          <w:right w:w="70" w:type="dxa"/>
        </w:tblCellMar>
        <w:tblLook w:val="04A0" w:firstRow="1" w:lastRow="0" w:firstColumn="1" w:lastColumn="0" w:noHBand="0" w:noVBand="1"/>
      </w:tblPr>
      <w:tblGrid>
        <w:gridCol w:w="2607"/>
        <w:gridCol w:w="2168"/>
        <w:gridCol w:w="669"/>
        <w:gridCol w:w="669"/>
        <w:gridCol w:w="669"/>
        <w:gridCol w:w="669"/>
        <w:gridCol w:w="669"/>
        <w:gridCol w:w="669"/>
      </w:tblGrid>
      <w:tr w:rsidR="00DF1FBE" w:rsidRPr="00F40857" w14:paraId="3BD00248" w14:textId="77777777" w:rsidTr="001E669B">
        <w:trPr>
          <w:trHeight w:val="255"/>
        </w:trPr>
        <w:tc>
          <w:tcPr>
            <w:tcW w:w="2607" w:type="dxa"/>
            <w:tcBorders>
              <w:top w:val="single" w:sz="4" w:space="0" w:color="auto"/>
              <w:left w:val="nil"/>
              <w:bottom w:val="single" w:sz="4" w:space="0" w:color="auto"/>
              <w:right w:val="nil"/>
            </w:tcBorders>
            <w:shd w:val="clear" w:color="auto" w:fill="8DB3E2" w:themeFill="text2" w:themeFillTint="66"/>
            <w:noWrap/>
            <w:vAlign w:val="center"/>
            <w:hideMark/>
          </w:tcPr>
          <w:p w14:paraId="6283916D" w14:textId="77777777" w:rsidR="00DF1FBE" w:rsidRPr="00F40857" w:rsidRDefault="00DF1FBE" w:rsidP="008824DA">
            <w:pPr>
              <w:pStyle w:val="cuadroCabe"/>
            </w:pPr>
            <w:r w:rsidRPr="00F40857">
              <w:lastRenderedPageBreak/>
              <w:t>Zona básica de salud</w:t>
            </w:r>
          </w:p>
        </w:tc>
        <w:tc>
          <w:tcPr>
            <w:tcW w:w="2168" w:type="dxa"/>
            <w:tcBorders>
              <w:top w:val="single" w:sz="4" w:space="0" w:color="auto"/>
              <w:left w:val="nil"/>
              <w:bottom w:val="single" w:sz="4" w:space="0" w:color="auto"/>
              <w:right w:val="nil"/>
            </w:tcBorders>
            <w:shd w:val="clear" w:color="auto" w:fill="8DB3E2" w:themeFill="text2" w:themeFillTint="66"/>
            <w:noWrap/>
            <w:vAlign w:val="center"/>
            <w:hideMark/>
          </w:tcPr>
          <w:p w14:paraId="6C6EE98C" w14:textId="77777777" w:rsidR="00DF1FBE" w:rsidRPr="00F40857" w:rsidRDefault="00DF1FBE" w:rsidP="008824DA">
            <w:pPr>
              <w:pStyle w:val="cuadroCabe"/>
            </w:pPr>
            <w:r w:rsidRPr="00F40857">
              <w:t>Categoría profesional</w:t>
            </w:r>
          </w:p>
        </w:tc>
        <w:tc>
          <w:tcPr>
            <w:tcW w:w="669" w:type="dxa"/>
            <w:tcBorders>
              <w:top w:val="single" w:sz="4" w:space="0" w:color="auto"/>
              <w:left w:val="nil"/>
              <w:bottom w:val="single" w:sz="4" w:space="0" w:color="auto"/>
              <w:right w:val="nil"/>
            </w:tcBorders>
            <w:shd w:val="clear" w:color="auto" w:fill="8DB3E2" w:themeFill="text2" w:themeFillTint="66"/>
            <w:noWrap/>
            <w:vAlign w:val="center"/>
            <w:hideMark/>
          </w:tcPr>
          <w:p w14:paraId="76028FB9" w14:textId="77777777" w:rsidR="00DF1FBE" w:rsidRPr="00F40857" w:rsidRDefault="00DF1FBE" w:rsidP="008824DA">
            <w:pPr>
              <w:pStyle w:val="cuadroCabe"/>
            </w:pPr>
            <w:r w:rsidRPr="00F40857">
              <w:t>2018</w:t>
            </w:r>
          </w:p>
        </w:tc>
        <w:tc>
          <w:tcPr>
            <w:tcW w:w="669" w:type="dxa"/>
            <w:tcBorders>
              <w:top w:val="single" w:sz="4" w:space="0" w:color="auto"/>
              <w:left w:val="nil"/>
              <w:bottom w:val="single" w:sz="4" w:space="0" w:color="auto"/>
              <w:right w:val="nil"/>
            </w:tcBorders>
            <w:shd w:val="clear" w:color="auto" w:fill="8DB3E2" w:themeFill="text2" w:themeFillTint="66"/>
            <w:noWrap/>
            <w:vAlign w:val="center"/>
            <w:hideMark/>
          </w:tcPr>
          <w:p w14:paraId="5B50B3C0" w14:textId="77777777" w:rsidR="00DF1FBE" w:rsidRPr="00F40857" w:rsidRDefault="00DF1FBE" w:rsidP="008824DA">
            <w:pPr>
              <w:pStyle w:val="cuadroCabe"/>
            </w:pPr>
            <w:r w:rsidRPr="00F40857">
              <w:t>2019</w:t>
            </w:r>
          </w:p>
        </w:tc>
        <w:tc>
          <w:tcPr>
            <w:tcW w:w="669" w:type="dxa"/>
            <w:tcBorders>
              <w:top w:val="single" w:sz="4" w:space="0" w:color="auto"/>
              <w:left w:val="nil"/>
              <w:bottom w:val="single" w:sz="4" w:space="0" w:color="auto"/>
              <w:right w:val="nil"/>
            </w:tcBorders>
            <w:shd w:val="clear" w:color="auto" w:fill="8DB3E2" w:themeFill="text2" w:themeFillTint="66"/>
            <w:noWrap/>
            <w:vAlign w:val="center"/>
            <w:hideMark/>
          </w:tcPr>
          <w:p w14:paraId="420CBD38" w14:textId="77777777" w:rsidR="00DF1FBE" w:rsidRPr="00F40857" w:rsidRDefault="00DF1FBE" w:rsidP="008824DA">
            <w:pPr>
              <w:pStyle w:val="cuadroCabe"/>
            </w:pPr>
            <w:r w:rsidRPr="00F40857">
              <w:t>2020</w:t>
            </w:r>
          </w:p>
        </w:tc>
        <w:tc>
          <w:tcPr>
            <w:tcW w:w="669" w:type="dxa"/>
            <w:tcBorders>
              <w:top w:val="single" w:sz="4" w:space="0" w:color="auto"/>
              <w:left w:val="nil"/>
              <w:bottom w:val="single" w:sz="4" w:space="0" w:color="auto"/>
              <w:right w:val="nil"/>
            </w:tcBorders>
            <w:shd w:val="clear" w:color="auto" w:fill="8DB3E2" w:themeFill="text2" w:themeFillTint="66"/>
            <w:noWrap/>
            <w:vAlign w:val="center"/>
            <w:hideMark/>
          </w:tcPr>
          <w:p w14:paraId="7DC3D978" w14:textId="77777777" w:rsidR="00DF1FBE" w:rsidRPr="00F40857" w:rsidRDefault="00DF1FBE" w:rsidP="008824DA">
            <w:pPr>
              <w:pStyle w:val="cuadroCabe"/>
            </w:pPr>
            <w:r w:rsidRPr="00F40857">
              <w:t>2021</w:t>
            </w:r>
          </w:p>
        </w:tc>
        <w:tc>
          <w:tcPr>
            <w:tcW w:w="669" w:type="dxa"/>
            <w:tcBorders>
              <w:top w:val="single" w:sz="4" w:space="0" w:color="auto"/>
              <w:left w:val="nil"/>
              <w:bottom w:val="single" w:sz="4" w:space="0" w:color="auto"/>
              <w:right w:val="nil"/>
            </w:tcBorders>
            <w:shd w:val="clear" w:color="auto" w:fill="8DB3E2" w:themeFill="text2" w:themeFillTint="66"/>
            <w:noWrap/>
            <w:vAlign w:val="center"/>
            <w:hideMark/>
          </w:tcPr>
          <w:p w14:paraId="5D7ABF69" w14:textId="77777777" w:rsidR="00DF1FBE" w:rsidRPr="00F40857" w:rsidRDefault="00DF1FBE" w:rsidP="008824DA">
            <w:pPr>
              <w:pStyle w:val="cuadroCabe"/>
            </w:pPr>
            <w:r w:rsidRPr="00F40857">
              <w:t>2022</w:t>
            </w:r>
          </w:p>
        </w:tc>
        <w:tc>
          <w:tcPr>
            <w:tcW w:w="669" w:type="dxa"/>
            <w:tcBorders>
              <w:top w:val="single" w:sz="4" w:space="0" w:color="auto"/>
              <w:left w:val="nil"/>
              <w:bottom w:val="single" w:sz="4" w:space="0" w:color="auto"/>
              <w:right w:val="nil"/>
            </w:tcBorders>
            <w:shd w:val="clear" w:color="auto" w:fill="8DB3E2" w:themeFill="text2" w:themeFillTint="66"/>
            <w:noWrap/>
            <w:vAlign w:val="center"/>
            <w:hideMark/>
          </w:tcPr>
          <w:p w14:paraId="490E11DC" w14:textId="77777777" w:rsidR="00DF1FBE" w:rsidRPr="00F40857" w:rsidRDefault="00DF1FBE" w:rsidP="008824DA">
            <w:pPr>
              <w:pStyle w:val="cuadroCabe"/>
            </w:pPr>
            <w:r w:rsidRPr="00F40857">
              <w:t>2023</w:t>
            </w:r>
          </w:p>
        </w:tc>
      </w:tr>
      <w:tr w:rsidR="009B2803" w:rsidRPr="008319B1" w14:paraId="433E8BFA" w14:textId="77777777" w:rsidTr="00B47D18">
        <w:tblPrEx>
          <w:tblBorders>
            <w:top w:val="single" w:sz="4" w:space="0" w:color="auto"/>
            <w:bottom w:val="single" w:sz="4" w:space="0" w:color="auto"/>
            <w:insideH w:val="single" w:sz="4" w:space="0" w:color="auto"/>
          </w:tblBorders>
        </w:tblPrEx>
        <w:trPr>
          <w:trHeight w:val="198"/>
        </w:trPr>
        <w:tc>
          <w:tcPr>
            <w:tcW w:w="2607" w:type="dxa"/>
            <w:vMerge w:val="restart"/>
            <w:tcBorders>
              <w:top w:val="single" w:sz="4" w:space="0" w:color="auto"/>
            </w:tcBorders>
            <w:shd w:val="clear" w:color="auto" w:fill="auto"/>
            <w:noWrap/>
            <w:vAlign w:val="center"/>
          </w:tcPr>
          <w:p w14:paraId="63F6C313" w14:textId="21341EDD" w:rsidR="009B2803" w:rsidRPr="008319B1" w:rsidRDefault="009B2803" w:rsidP="008824DA">
            <w:pPr>
              <w:pStyle w:val="cuatexto"/>
              <w:rPr>
                <w:color w:val="000000"/>
                <w:szCs w:val="20"/>
              </w:rPr>
            </w:pPr>
            <w:proofErr w:type="spellStart"/>
            <w:r w:rsidRPr="008319B1">
              <w:rPr>
                <w:szCs w:val="20"/>
              </w:rPr>
              <w:t>Isaba</w:t>
            </w:r>
            <w:proofErr w:type="spellEnd"/>
          </w:p>
        </w:tc>
        <w:tc>
          <w:tcPr>
            <w:tcW w:w="2168" w:type="dxa"/>
            <w:tcBorders>
              <w:top w:val="single" w:sz="4" w:space="0" w:color="auto"/>
              <w:bottom w:val="single" w:sz="2" w:space="0" w:color="auto"/>
            </w:tcBorders>
            <w:shd w:val="clear" w:color="auto" w:fill="auto"/>
            <w:noWrap/>
            <w:vAlign w:val="center"/>
          </w:tcPr>
          <w:p w14:paraId="0CA68925" w14:textId="68CDF080" w:rsidR="009B2803" w:rsidRPr="008319B1" w:rsidRDefault="009B2803" w:rsidP="008824DA">
            <w:pPr>
              <w:pStyle w:val="cuatexto"/>
              <w:rPr>
                <w:color w:val="000000"/>
                <w:szCs w:val="20"/>
              </w:rPr>
            </w:pPr>
            <w:r w:rsidRPr="008319B1">
              <w:rPr>
                <w:color w:val="000000"/>
                <w:szCs w:val="20"/>
              </w:rPr>
              <w:t>Pers. enfermería</w:t>
            </w:r>
          </w:p>
        </w:tc>
        <w:tc>
          <w:tcPr>
            <w:tcW w:w="669" w:type="dxa"/>
            <w:tcBorders>
              <w:top w:val="single" w:sz="4" w:space="0" w:color="auto"/>
              <w:bottom w:val="single" w:sz="2" w:space="0" w:color="auto"/>
            </w:tcBorders>
            <w:shd w:val="clear" w:color="auto" w:fill="auto"/>
            <w:noWrap/>
            <w:vAlign w:val="center"/>
          </w:tcPr>
          <w:p w14:paraId="6BE810BA" w14:textId="36A9FCB8" w:rsidR="009B2803" w:rsidRPr="008319B1" w:rsidRDefault="009B2803" w:rsidP="008319B1">
            <w:pPr>
              <w:pStyle w:val="cuatexto"/>
              <w:jc w:val="right"/>
              <w:rPr>
                <w:color w:val="000000"/>
                <w:szCs w:val="20"/>
              </w:rPr>
            </w:pPr>
            <w:r w:rsidRPr="008319B1">
              <w:rPr>
                <w:color w:val="000000"/>
                <w:szCs w:val="20"/>
              </w:rPr>
              <w:t>284</w:t>
            </w:r>
          </w:p>
        </w:tc>
        <w:tc>
          <w:tcPr>
            <w:tcW w:w="669" w:type="dxa"/>
            <w:tcBorders>
              <w:top w:val="single" w:sz="4" w:space="0" w:color="auto"/>
              <w:bottom w:val="single" w:sz="2" w:space="0" w:color="auto"/>
            </w:tcBorders>
            <w:shd w:val="clear" w:color="auto" w:fill="auto"/>
            <w:noWrap/>
            <w:vAlign w:val="center"/>
          </w:tcPr>
          <w:p w14:paraId="40D6A9EE" w14:textId="3250EC8C" w:rsidR="009B2803" w:rsidRPr="008319B1" w:rsidRDefault="009B2803" w:rsidP="008319B1">
            <w:pPr>
              <w:pStyle w:val="cuatexto"/>
              <w:jc w:val="right"/>
              <w:rPr>
                <w:color w:val="000000"/>
                <w:szCs w:val="20"/>
              </w:rPr>
            </w:pPr>
            <w:r w:rsidRPr="008319B1">
              <w:rPr>
                <w:color w:val="000000"/>
                <w:szCs w:val="20"/>
              </w:rPr>
              <w:t>281</w:t>
            </w:r>
          </w:p>
        </w:tc>
        <w:tc>
          <w:tcPr>
            <w:tcW w:w="669" w:type="dxa"/>
            <w:tcBorders>
              <w:top w:val="single" w:sz="4" w:space="0" w:color="auto"/>
              <w:bottom w:val="single" w:sz="2" w:space="0" w:color="auto"/>
            </w:tcBorders>
            <w:shd w:val="clear" w:color="auto" w:fill="auto"/>
            <w:noWrap/>
            <w:vAlign w:val="center"/>
          </w:tcPr>
          <w:p w14:paraId="0641DAC5" w14:textId="658F7832" w:rsidR="009B2803" w:rsidRPr="008319B1" w:rsidRDefault="009B2803" w:rsidP="008319B1">
            <w:pPr>
              <w:pStyle w:val="cuatexto"/>
              <w:jc w:val="right"/>
              <w:rPr>
                <w:color w:val="000000"/>
                <w:szCs w:val="20"/>
              </w:rPr>
            </w:pPr>
            <w:r w:rsidRPr="008319B1">
              <w:rPr>
                <w:color w:val="000000"/>
                <w:szCs w:val="20"/>
              </w:rPr>
              <w:t>290</w:t>
            </w:r>
          </w:p>
        </w:tc>
        <w:tc>
          <w:tcPr>
            <w:tcW w:w="669" w:type="dxa"/>
            <w:tcBorders>
              <w:top w:val="single" w:sz="4" w:space="0" w:color="auto"/>
              <w:bottom w:val="single" w:sz="2" w:space="0" w:color="auto"/>
            </w:tcBorders>
            <w:shd w:val="clear" w:color="auto" w:fill="auto"/>
            <w:noWrap/>
            <w:vAlign w:val="center"/>
          </w:tcPr>
          <w:p w14:paraId="277259BC" w14:textId="4C02FEFD" w:rsidR="009B2803" w:rsidRPr="008319B1" w:rsidRDefault="009B2803" w:rsidP="008319B1">
            <w:pPr>
              <w:pStyle w:val="cuatexto"/>
              <w:jc w:val="right"/>
              <w:rPr>
                <w:color w:val="000000"/>
                <w:szCs w:val="20"/>
              </w:rPr>
            </w:pPr>
            <w:r w:rsidRPr="008319B1">
              <w:rPr>
                <w:color w:val="000000"/>
                <w:szCs w:val="20"/>
              </w:rPr>
              <w:t>302</w:t>
            </w:r>
          </w:p>
        </w:tc>
        <w:tc>
          <w:tcPr>
            <w:tcW w:w="669" w:type="dxa"/>
            <w:tcBorders>
              <w:top w:val="single" w:sz="4" w:space="0" w:color="auto"/>
              <w:bottom w:val="single" w:sz="2" w:space="0" w:color="auto"/>
            </w:tcBorders>
            <w:shd w:val="clear" w:color="auto" w:fill="auto"/>
            <w:noWrap/>
            <w:vAlign w:val="center"/>
          </w:tcPr>
          <w:p w14:paraId="68E9548A" w14:textId="29FD0E2C" w:rsidR="009B2803" w:rsidRPr="008319B1" w:rsidRDefault="009B2803" w:rsidP="008319B1">
            <w:pPr>
              <w:pStyle w:val="cuatexto"/>
              <w:jc w:val="right"/>
              <w:rPr>
                <w:color w:val="000000"/>
                <w:szCs w:val="20"/>
              </w:rPr>
            </w:pPr>
            <w:r w:rsidRPr="008319B1">
              <w:rPr>
                <w:color w:val="000000"/>
                <w:szCs w:val="20"/>
              </w:rPr>
              <w:t>298</w:t>
            </w:r>
          </w:p>
        </w:tc>
        <w:tc>
          <w:tcPr>
            <w:tcW w:w="669" w:type="dxa"/>
            <w:tcBorders>
              <w:top w:val="single" w:sz="4" w:space="0" w:color="auto"/>
              <w:bottom w:val="single" w:sz="2" w:space="0" w:color="auto"/>
            </w:tcBorders>
            <w:shd w:val="clear" w:color="auto" w:fill="auto"/>
            <w:noWrap/>
            <w:vAlign w:val="center"/>
          </w:tcPr>
          <w:p w14:paraId="5A5D2AC4" w14:textId="6C1574CA" w:rsidR="009B2803" w:rsidRPr="008319B1" w:rsidRDefault="009B2803" w:rsidP="008319B1">
            <w:pPr>
              <w:pStyle w:val="cuatexto"/>
              <w:jc w:val="right"/>
              <w:rPr>
                <w:color w:val="000000"/>
                <w:szCs w:val="20"/>
              </w:rPr>
            </w:pPr>
            <w:r w:rsidRPr="008319B1">
              <w:rPr>
                <w:color w:val="000000"/>
                <w:szCs w:val="20"/>
              </w:rPr>
              <w:t>295</w:t>
            </w:r>
          </w:p>
        </w:tc>
      </w:tr>
      <w:tr w:rsidR="009B2803" w:rsidRPr="008319B1" w14:paraId="4972747D" w14:textId="77777777" w:rsidTr="00B47D18">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tcPr>
          <w:p w14:paraId="518CC971" w14:textId="77777777" w:rsidR="009B2803" w:rsidRPr="008319B1" w:rsidRDefault="009B2803" w:rsidP="008824DA">
            <w:pPr>
              <w:pStyle w:val="cuatexto"/>
              <w:rPr>
                <w:color w:val="000000"/>
                <w:szCs w:val="20"/>
              </w:rPr>
            </w:pPr>
          </w:p>
        </w:tc>
        <w:tc>
          <w:tcPr>
            <w:tcW w:w="2168" w:type="dxa"/>
            <w:tcBorders>
              <w:top w:val="single" w:sz="2" w:space="0" w:color="auto"/>
              <w:bottom w:val="single" w:sz="2" w:space="0" w:color="auto"/>
            </w:tcBorders>
            <w:shd w:val="clear" w:color="auto" w:fill="auto"/>
            <w:noWrap/>
            <w:vAlign w:val="center"/>
          </w:tcPr>
          <w:p w14:paraId="2118C2CD" w14:textId="3F9047C6" w:rsidR="009B2803" w:rsidRPr="008319B1" w:rsidRDefault="009B2803" w:rsidP="008824DA">
            <w:pPr>
              <w:pStyle w:val="cuatexto"/>
              <w:rPr>
                <w:color w:val="000000"/>
                <w:szCs w:val="20"/>
              </w:rPr>
            </w:pPr>
            <w:proofErr w:type="spellStart"/>
            <w:r w:rsidRPr="008319B1">
              <w:rPr>
                <w:color w:val="000000"/>
                <w:szCs w:val="20"/>
              </w:rPr>
              <w:t>Fac</w:t>
            </w:r>
            <w:proofErr w:type="spellEnd"/>
            <w:r w:rsidRPr="008319B1">
              <w:rPr>
                <w:color w:val="000000"/>
                <w:szCs w:val="20"/>
              </w:rPr>
              <w:t>. medicina familiar</w:t>
            </w:r>
          </w:p>
        </w:tc>
        <w:tc>
          <w:tcPr>
            <w:tcW w:w="669" w:type="dxa"/>
            <w:tcBorders>
              <w:top w:val="single" w:sz="2" w:space="0" w:color="auto"/>
              <w:bottom w:val="single" w:sz="2" w:space="0" w:color="auto"/>
            </w:tcBorders>
            <w:shd w:val="clear" w:color="auto" w:fill="auto"/>
            <w:noWrap/>
            <w:vAlign w:val="center"/>
          </w:tcPr>
          <w:p w14:paraId="4DF608A4" w14:textId="2392E851" w:rsidR="009B2803" w:rsidRPr="008319B1" w:rsidRDefault="009B2803" w:rsidP="008319B1">
            <w:pPr>
              <w:pStyle w:val="cuatexto"/>
              <w:jc w:val="right"/>
              <w:rPr>
                <w:color w:val="000000"/>
                <w:szCs w:val="20"/>
              </w:rPr>
            </w:pPr>
            <w:r w:rsidRPr="008319B1">
              <w:rPr>
                <w:color w:val="000000"/>
                <w:szCs w:val="20"/>
              </w:rPr>
              <w:t>255</w:t>
            </w:r>
          </w:p>
        </w:tc>
        <w:tc>
          <w:tcPr>
            <w:tcW w:w="669" w:type="dxa"/>
            <w:tcBorders>
              <w:top w:val="single" w:sz="2" w:space="0" w:color="auto"/>
              <w:bottom w:val="single" w:sz="2" w:space="0" w:color="auto"/>
            </w:tcBorders>
            <w:shd w:val="clear" w:color="auto" w:fill="auto"/>
            <w:noWrap/>
            <w:vAlign w:val="center"/>
          </w:tcPr>
          <w:p w14:paraId="72B65112" w14:textId="55E72738" w:rsidR="009B2803" w:rsidRPr="008319B1" w:rsidRDefault="009B2803" w:rsidP="008319B1">
            <w:pPr>
              <w:pStyle w:val="cuatexto"/>
              <w:jc w:val="right"/>
              <w:rPr>
                <w:color w:val="000000"/>
                <w:szCs w:val="20"/>
              </w:rPr>
            </w:pPr>
            <w:r w:rsidRPr="008319B1">
              <w:rPr>
                <w:color w:val="000000"/>
                <w:szCs w:val="20"/>
              </w:rPr>
              <w:t>251</w:t>
            </w:r>
          </w:p>
        </w:tc>
        <w:tc>
          <w:tcPr>
            <w:tcW w:w="669" w:type="dxa"/>
            <w:tcBorders>
              <w:top w:val="single" w:sz="2" w:space="0" w:color="auto"/>
              <w:bottom w:val="single" w:sz="2" w:space="0" w:color="auto"/>
            </w:tcBorders>
            <w:shd w:val="clear" w:color="auto" w:fill="auto"/>
            <w:noWrap/>
            <w:vAlign w:val="center"/>
          </w:tcPr>
          <w:p w14:paraId="5751030B" w14:textId="1FD8673D" w:rsidR="009B2803" w:rsidRPr="008319B1" w:rsidRDefault="009B2803" w:rsidP="008319B1">
            <w:pPr>
              <w:pStyle w:val="cuatexto"/>
              <w:jc w:val="right"/>
              <w:rPr>
                <w:color w:val="000000"/>
                <w:szCs w:val="20"/>
              </w:rPr>
            </w:pPr>
            <w:r w:rsidRPr="008319B1">
              <w:rPr>
                <w:color w:val="000000"/>
                <w:szCs w:val="20"/>
              </w:rPr>
              <w:t>261</w:t>
            </w:r>
          </w:p>
        </w:tc>
        <w:tc>
          <w:tcPr>
            <w:tcW w:w="669" w:type="dxa"/>
            <w:tcBorders>
              <w:top w:val="single" w:sz="2" w:space="0" w:color="auto"/>
              <w:bottom w:val="single" w:sz="2" w:space="0" w:color="auto"/>
            </w:tcBorders>
            <w:shd w:val="clear" w:color="auto" w:fill="auto"/>
            <w:noWrap/>
            <w:vAlign w:val="center"/>
          </w:tcPr>
          <w:p w14:paraId="59EE9F3A" w14:textId="4BFD451C" w:rsidR="009B2803" w:rsidRPr="008319B1" w:rsidRDefault="009B2803" w:rsidP="008319B1">
            <w:pPr>
              <w:pStyle w:val="cuatexto"/>
              <w:jc w:val="right"/>
              <w:rPr>
                <w:color w:val="000000"/>
                <w:szCs w:val="20"/>
              </w:rPr>
            </w:pPr>
            <w:r w:rsidRPr="008319B1">
              <w:rPr>
                <w:color w:val="000000"/>
                <w:szCs w:val="20"/>
              </w:rPr>
              <w:t>272</w:t>
            </w:r>
          </w:p>
        </w:tc>
        <w:tc>
          <w:tcPr>
            <w:tcW w:w="669" w:type="dxa"/>
            <w:tcBorders>
              <w:top w:val="single" w:sz="2" w:space="0" w:color="auto"/>
              <w:bottom w:val="single" w:sz="2" w:space="0" w:color="auto"/>
            </w:tcBorders>
            <w:shd w:val="clear" w:color="auto" w:fill="auto"/>
            <w:noWrap/>
            <w:vAlign w:val="center"/>
          </w:tcPr>
          <w:p w14:paraId="325F52EE" w14:textId="4E51149E" w:rsidR="009B2803" w:rsidRPr="008319B1" w:rsidRDefault="009B2803" w:rsidP="008319B1">
            <w:pPr>
              <w:pStyle w:val="cuatexto"/>
              <w:jc w:val="right"/>
              <w:rPr>
                <w:color w:val="000000"/>
                <w:szCs w:val="20"/>
              </w:rPr>
            </w:pPr>
            <w:r w:rsidRPr="008319B1">
              <w:rPr>
                <w:color w:val="000000"/>
                <w:szCs w:val="20"/>
              </w:rPr>
              <w:t>266</w:t>
            </w:r>
          </w:p>
        </w:tc>
        <w:tc>
          <w:tcPr>
            <w:tcW w:w="669" w:type="dxa"/>
            <w:tcBorders>
              <w:top w:val="single" w:sz="2" w:space="0" w:color="auto"/>
              <w:bottom w:val="single" w:sz="2" w:space="0" w:color="auto"/>
            </w:tcBorders>
            <w:shd w:val="clear" w:color="auto" w:fill="auto"/>
            <w:noWrap/>
            <w:vAlign w:val="center"/>
          </w:tcPr>
          <w:p w14:paraId="0DFD4CA8" w14:textId="1790DC40" w:rsidR="009B2803" w:rsidRPr="008319B1" w:rsidRDefault="009B2803" w:rsidP="008319B1">
            <w:pPr>
              <w:pStyle w:val="cuatexto"/>
              <w:jc w:val="right"/>
              <w:rPr>
                <w:color w:val="000000"/>
                <w:szCs w:val="20"/>
              </w:rPr>
            </w:pPr>
            <w:r w:rsidRPr="008319B1">
              <w:rPr>
                <w:color w:val="000000"/>
                <w:szCs w:val="20"/>
              </w:rPr>
              <w:t>400</w:t>
            </w:r>
          </w:p>
        </w:tc>
      </w:tr>
      <w:tr w:rsidR="009B2803" w:rsidRPr="008319B1" w14:paraId="3529D949" w14:textId="77777777" w:rsidTr="00B47D18">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tcPr>
          <w:p w14:paraId="46EBC6BC" w14:textId="6A35CD4A" w:rsidR="009B2803" w:rsidRPr="008319B1" w:rsidRDefault="009B2803" w:rsidP="008824DA">
            <w:pPr>
              <w:pStyle w:val="cuatexto"/>
              <w:rPr>
                <w:color w:val="000000"/>
                <w:szCs w:val="20"/>
              </w:rPr>
            </w:pPr>
          </w:p>
        </w:tc>
        <w:tc>
          <w:tcPr>
            <w:tcW w:w="2168" w:type="dxa"/>
            <w:tcBorders>
              <w:top w:val="single" w:sz="2" w:space="0" w:color="auto"/>
            </w:tcBorders>
            <w:shd w:val="clear" w:color="auto" w:fill="auto"/>
            <w:noWrap/>
            <w:vAlign w:val="center"/>
          </w:tcPr>
          <w:p w14:paraId="5E3406A4" w14:textId="1D1E58A3" w:rsidR="009B2803" w:rsidRPr="008319B1" w:rsidRDefault="009B2803" w:rsidP="008824DA">
            <w:pPr>
              <w:pStyle w:val="cuatexto"/>
              <w:rPr>
                <w:color w:val="000000"/>
                <w:szCs w:val="20"/>
              </w:rPr>
            </w:pPr>
            <w:proofErr w:type="spellStart"/>
            <w:r w:rsidRPr="008319B1">
              <w:rPr>
                <w:color w:val="000000"/>
                <w:szCs w:val="20"/>
              </w:rPr>
              <w:t>Fac</w:t>
            </w:r>
            <w:proofErr w:type="spellEnd"/>
            <w:r w:rsidRPr="008319B1">
              <w:rPr>
                <w:color w:val="000000"/>
                <w:szCs w:val="20"/>
              </w:rPr>
              <w:t>. pediatría</w:t>
            </w:r>
          </w:p>
        </w:tc>
        <w:tc>
          <w:tcPr>
            <w:tcW w:w="669" w:type="dxa"/>
            <w:tcBorders>
              <w:top w:val="single" w:sz="2" w:space="0" w:color="auto"/>
            </w:tcBorders>
            <w:shd w:val="clear" w:color="auto" w:fill="auto"/>
            <w:noWrap/>
            <w:vAlign w:val="center"/>
          </w:tcPr>
          <w:p w14:paraId="0CEFB472" w14:textId="36BAF9D2" w:rsidR="009B2803" w:rsidRPr="008319B1" w:rsidRDefault="009B2803" w:rsidP="008319B1">
            <w:pPr>
              <w:pStyle w:val="cuatexto"/>
              <w:jc w:val="right"/>
              <w:rPr>
                <w:color w:val="000000"/>
                <w:szCs w:val="20"/>
              </w:rPr>
            </w:pPr>
            <w:r w:rsidRPr="008319B1">
              <w:rPr>
                <w:color w:val="000000"/>
                <w:szCs w:val="20"/>
              </w:rPr>
              <w:t>284</w:t>
            </w:r>
          </w:p>
        </w:tc>
        <w:tc>
          <w:tcPr>
            <w:tcW w:w="669" w:type="dxa"/>
            <w:tcBorders>
              <w:top w:val="single" w:sz="2" w:space="0" w:color="auto"/>
            </w:tcBorders>
            <w:shd w:val="clear" w:color="auto" w:fill="auto"/>
            <w:noWrap/>
            <w:vAlign w:val="center"/>
          </w:tcPr>
          <w:p w14:paraId="62EA3E59" w14:textId="3E0EBF43" w:rsidR="009B2803" w:rsidRPr="008319B1" w:rsidRDefault="009B2803" w:rsidP="008319B1">
            <w:pPr>
              <w:pStyle w:val="cuatexto"/>
              <w:jc w:val="right"/>
              <w:rPr>
                <w:color w:val="000000"/>
                <w:szCs w:val="20"/>
              </w:rPr>
            </w:pPr>
            <w:r w:rsidRPr="008319B1">
              <w:rPr>
                <w:color w:val="000000"/>
                <w:szCs w:val="20"/>
              </w:rPr>
              <w:t>281</w:t>
            </w:r>
          </w:p>
        </w:tc>
        <w:tc>
          <w:tcPr>
            <w:tcW w:w="669" w:type="dxa"/>
            <w:tcBorders>
              <w:top w:val="single" w:sz="2" w:space="0" w:color="auto"/>
            </w:tcBorders>
            <w:shd w:val="clear" w:color="auto" w:fill="auto"/>
            <w:noWrap/>
            <w:vAlign w:val="center"/>
          </w:tcPr>
          <w:p w14:paraId="4F66BA5E" w14:textId="56CC3C3D" w:rsidR="009B2803" w:rsidRPr="008319B1" w:rsidRDefault="009B2803" w:rsidP="008319B1">
            <w:pPr>
              <w:pStyle w:val="cuatexto"/>
              <w:jc w:val="right"/>
              <w:rPr>
                <w:color w:val="000000"/>
                <w:szCs w:val="20"/>
              </w:rPr>
            </w:pPr>
            <w:r w:rsidRPr="008319B1">
              <w:rPr>
                <w:color w:val="000000"/>
                <w:szCs w:val="20"/>
              </w:rPr>
              <w:t>290</w:t>
            </w:r>
          </w:p>
        </w:tc>
        <w:tc>
          <w:tcPr>
            <w:tcW w:w="669" w:type="dxa"/>
            <w:tcBorders>
              <w:top w:val="single" w:sz="2" w:space="0" w:color="auto"/>
            </w:tcBorders>
            <w:shd w:val="clear" w:color="auto" w:fill="auto"/>
            <w:noWrap/>
            <w:vAlign w:val="center"/>
          </w:tcPr>
          <w:p w14:paraId="3308806A" w14:textId="742FD443" w:rsidR="009B2803" w:rsidRPr="008319B1" w:rsidRDefault="009B2803" w:rsidP="008319B1">
            <w:pPr>
              <w:pStyle w:val="cuatexto"/>
              <w:jc w:val="right"/>
              <w:rPr>
                <w:color w:val="000000"/>
                <w:szCs w:val="20"/>
              </w:rPr>
            </w:pPr>
            <w:r w:rsidRPr="008319B1">
              <w:rPr>
                <w:color w:val="000000"/>
                <w:szCs w:val="20"/>
              </w:rPr>
              <w:t>302</w:t>
            </w:r>
          </w:p>
        </w:tc>
        <w:tc>
          <w:tcPr>
            <w:tcW w:w="669" w:type="dxa"/>
            <w:tcBorders>
              <w:top w:val="single" w:sz="2" w:space="0" w:color="auto"/>
            </w:tcBorders>
            <w:shd w:val="clear" w:color="auto" w:fill="auto"/>
            <w:noWrap/>
            <w:vAlign w:val="center"/>
          </w:tcPr>
          <w:p w14:paraId="68333B4C" w14:textId="69EF01F4" w:rsidR="009B2803" w:rsidRPr="008319B1" w:rsidRDefault="009B2803" w:rsidP="008319B1">
            <w:pPr>
              <w:pStyle w:val="cuatexto"/>
              <w:jc w:val="right"/>
              <w:rPr>
                <w:color w:val="000000"/>
                <w:szCs w:val="20"/>
              </w:rPr>
            </w:pPr>
            <w:r w:rsidRPr="008319B1">
              <w:rPr>
                <w:color w:val="000000"/>
                <w:szCs w:val="20"/>
              </w:rPr>
              <w:t>298</w:t>
            </w:r>
          </w:p>
        </w:tc>
        <w:tc>
          <w:tcPr>
            <w:tcW w:w="669" w:type="dxa"/>
            <w:tcBorders>
              <w:top w:val="single" w:sz="2" w:space="0" w:color="auto"/>
            </w:tcBorders>
            <w:shd w:val="clear" w:color="auto" w:fill="auto"/>
            <w:noWrap/>
            <w:vAlign w:val="center"/>
          </w:tcPr>
          <w:p w14:paraId="1076B5D1" w14:textId="112AD1F9" w:rsidR="009B2803" w:rsidRPr="008319B1" w:rsidRDefault="009B2803" w:rsidP="008319B1">
            <w:pPr>
              <w:pStyle w:val="cuatexto"/>
              <w:jc w:val="right"/>
              <w:rPr>
                <w:color w:val="000000"/>
                <w:szCs w:val="20"/>
              </w:rPr>
            </w:pPr>
            <w:r w:rsidRPr="008319B1">
              <w:rPr>
                <w:color w:val="000000"/>
                <w:szCs w:val="20"/>
              </w:rPr>
              <w:t>295</w:t>
            </w:r>
          </w:p>
        </w:tc>
      </w:tr>
      <w:tr w:rsidR="009B2803" w:rsidRPr="008319B1" w14:paraId="2A943838" w14:textId="77777777" w:rsidTr="00B47D18">
        <w:tblPrEx>
          <w:tblBorders>
            <w:top w:val="single" w:sz="4" w:space="0" w:color="auto"/>
            <w:bottom w:val="single" w:sz="4" w:space="0" w:color="auto"/>
            <w:insideH w:val="single" w:sz="4" w:space="0" w:color="auto"/>
          </w:tblBorders>
        </w:tblPrEx>
        <w:trPr>
          <w:trHeight w:val="198"/>
        </w:trPr>
        <w:tc>
          <w:tcPr>
            <w:tcW w:w="2607" w:type="dxa"/>
            <w:vMerge w:val="restart"/>
            <w:tcBorders>
              <w:top w:val="single" w:sz="4" w:space="0" w:color="auto"/>
            </w:tcBorders>
            <w:shd w:val="clear" w:color="auto" w:fill="auto"/>
            <w:noWrap/>
            <w:vAlign w:val="center"/>
            <w:hideMark/>
          </w:tcPr>
          <w:p w14:paraId="70D24029" w14:textId="2633BF60" w:rsidR="009B2803" w:rsidRPr="008319B1" w:rsidRDefault="009B2803" w:rsidP="008824DA">
            <w:pPr>
              <w:pStyle w:val="cuatexto"/>
              <w:rPr>
                <w:color w:val="000000"/>
                <w:szCs w:val="20"/>
              </w:rPr>
            </w:pPr>
            <w:r w:rsidRPr="008319B1">
              <w:rPr>
                <w:color w:val="000000"/>
                <w:szCs w:val="20"/>
              </w:rPr>
              <w:t>Estella</w:t>
            </w:r>
          </w:p>
        </w:tc>
        <w:tc>
          <w:tcPr>
            <w:tcW w:w="2168" w:type="dxa"/>
            <w:tcBorders>
              <w:top w:val="single" w:sz="4" w:space="0" w:color="auto"/>
              <w:bottom w:val="single" w:sz="2" w:space="0" w:color="auto"/>
            </w:tcBorders>
            <w:shd w:val="clear" w:color="auto" w:fill="auto"/>
            <w:noWrap/>
            <w:vAlign w:val="center"/>
            <w:hideMark/>
          </w:tcPr>
          <w:p w14:paraId="4CF44B2C" w14:textId="303B39A9" w:rsidR="009B2803" w:rsidRPr="008319B1" w:rsidRDefault="009B2803" w:rsidP="008824DA">
            <w:pPr>
              <w:pStyle w:val="cuatexto"/>
              <w:rPr>
                <w:color w:val="000000"/>
                <w:szCs w:val="20"/>
              </w:rPr>
            </w:pPr>
            <w:r w:rsidRPr="008319B1">
              <w:rPr>
                <w:color w:val="000000"/>
                <w:szCs w:val="20"/>
              </w:rPr>
              <w:t>Pers. enfermería</w:t>
            </w:r>
          </w:p>
        </w:tc>
        <w:tc>
          <w:tcPr>
            <w:tcW w:w="669" w:type="dxa"/>
            <w:tcBorders>
              <w:top w:val="single" w:sz="4" w:space="0" w:color="auto"/>
              <w:bottom w:val="single" w:sz="2" w:space="0" w:color="auto"/>
            </w:tcBorders>
            <w:shd w:val="clear" w:color="auto" w:fill="auto"/>
            <w:noWrap/>
            <w:vAlign w:val="center"/>
            <w:hideMark/>
          </w:tcPr>
          <w:p w14:paraId="52F4AE93" w14:textId="77777777" w:rsidR="009B2803" w:rsidRPr="008319B1" w:rsidRDefault="009B2803" w:rsidP="008319B1">
            <w:pPr>
              <w:pStyle w:val="cuatexto"/>
              <w:jc w:val="right"/>
              <w:rPr>
                <w:color w:val="000000"/>
                <w:szCs w:val="20"/>
              </w:rPr>
            </w:pPr>
            <w:r w:rsidRPr="008319B1">
              <w:rPr>
                <w:color w:val="000000"/>
                <w:szCs w:val="20"/>
              </w:rPr>
              <w:t>1.267</w:t>
            </w:r>
          </w:p>
        </w:tc>
        <w:tc>
          <w:tcPr>
            <w:tcW w:w="669" w:type="dxa"/>
            <w:tcBorders>
              <w:top w:val="single" w:sz="4" w:space="0" w:color="auto"/>
              <w:bottom w:val="single" w:sz="2" w:space="0" w:color="auto"/>
            </w:tcBorders>
            <w:shd w:val="clear" w:color="auto" w:fill="auto"/>
            <w:noWrap/>
            <w:vAlign w:val="center"/>
            <w:hideMark/>
          </w:tcPr>
          <w:p w14:paraId="0FDA2435" w14:textId="77777777" w:rsidR="009B2803" w:rsidRPr="008319B1" w:rsidRDefault="009B2803" w:rsidP="008319B1">
            <w:pPr>
              <w:pStyle w:val="cuatexto"/>
              <w:jc w:val="right"/>
              <w:rPr>
                <w:color w:val="000000"/>
                <w:szCs w:val="20"/>
              </w:rPr>
            </w:pPr>
            <w:r w:rsidRPr="008319B1">
              <w:rPr>
                <w:color w:val="000000"/>
                <w:szCs w:val="20"/>
              </w:rPr>
              <w:t>1.295</w:t>
            </w:r>
          </w:p>
        </w:tc>
        <w:tc>
          <w:tcPr>
            <w:tcW w:w="669" w:type="dxa"/>
            <w:tcBorders>
              <w:top w:val="single" w:sz="4" w:space="0" w:color="auto"/>
              <w:bottom w:val="single" w:sz="2" w:space="0" w:color="auto"/>
            </w:tcBorders>
            <w:shd w:val="clear" w:color="auto" w:fill="auto"/>
            <w:noWrap/>
            <w:vAlign w:val="center"/>
            <w:hideMark/>
          </w:tcPr>
          <w:p w14:paraId="3EABC0D3" w14:textId="77777777" w:rsidR="009B2803" w:rsidRPr="008319B1" w:rsidRDefault="009B2803" w:rsidP="008319B1">
            <w:pPr>
              <w:pStyle w:val="cuatexto"/>
              <w:jc w:val="right"/>
              <w:rPr>
                <w:color w:val="000000"/>
                <w:szCs w:val="20"/>
              </w:rPr>
            </w:pPr>
            <w:r w:rsidRPr="008319B1">
              <w:rPr>
                <w:color w:val="000000"/>
                <w:szCs w:val="20"/>
              </w:rPr>
              <w:t>1.268</w:t>
            </w:r>
          </w:p>
        </w:tc>
        <w:tc>
          <w:tcPr>
            <w:tcW w:w="669" w:type="dxa"/>
            <w:tcBorders>
              <w:top w:val="single" w:sz="4" w:space="0" w:color="auto"/>
              <w:bottom w:val="single" w:sz="2" w:space="0" w:color="auto"/>
            </w:tcBorders>
            <w:shd w:val="clear" w:color="auto" w:fill="auto"/>
            <w:noWrap/>
            <w:vAlign w:val="center"/>
            <w:hideMark/>
          </w:tcPr>
          <w:p w14:paraId="5E1121A3" w14:textId="77777777" w:rsidR="009B2803" w:rsidRPr="008319B1" w:rsidRDefault="009B2803" w:rsidP="008319B1">
            <w:pPr>
              <w:pStyle w:val="cuatexto"/>
              <w:jc w:val="right"/>
              <w:rPr>
                <w:color w:val="000000"/>
                <w:szCs w:val="20"/>
              </w:rPr>
            </w:pPr>
            <w:r w:rsidRPr="008319B1">
              <w:rPr>
                <w:color w:val="000000"/>
                <w:szCs w:val="20"/>
              </w:rPr>
              <w:t>1.273</w:t>
            </w:r>
          </w:p>
        </w:tc>
        <w:tc>
          <w:tcPr>
            <w:tcW w:w="669" w:type="dxa"/>
            <w:tcBorders>
              <w:top w:val="single" w:sz="4" w:space="0" w:color="auto"/>
              <w:bottom w:val="single" w:sz="2" w:space="0" w:color="auto"/>
            </w:tcBorders>
            <w:shd w:val="clear" w:color="auto" w:fill="auto"/>
            <w:noWrap/>
            <w:vAlign w:val="center"/>
            <w:hideMark/>
          </w:tcPr>
          <w:p w14:paraId="524452E4" w14:textId="77777777" w:rsidR="009B2803" w:rsidRPr="008319B1" w:rsidRDefault="009B2803" w:rsidP="008319B1">
            <w:pPr>
              <w:pStyle w:val="cuatexto"/>
              <w:jc w:val="right"/>
              <w:rPr>
                <w:color w:val="000000"/>
                <w:szCs w:val="20"/>
              </w:rPr>
            </w:pPr>
            <w:r w:rsidRPr="008319B1">
              <w:rPr>
                <w:color w:val="000000"/>
                <w:szCs w:val="20"/>
              </w:rPr>
              <w:t>1.283</w:t>
            </w:r>
          </w:p>
        </w:tc>
        <w:tc>
          <w:tcPr>
            <w:tcW w:w="669" w:type="dxa"/>
            <w:tcBorders>
              <w:top w:val="single" w:sz="4" w:space="0" w:color="auto"/>
              <w:bottom w:val="single" w:sz="2" w:space="0" w:color="auto"/>
            </w:tcBorders>
            <w:shd w:val="clear" w:color="auto" w:fill="auto"/>
            <w:noWrap/>
            <w:vAlign w:val="center"/>
            <w:hideMark/>
          </w:tcPr>
          <w:p w14:paraId="222CC527" w14:textId="77777777" w:rsidR="009B2803" w:rsidRPr="008319B1" w:rsidRDefault="009B2803" w:rsidP="008319B1">
            <w:pPr>
              <w:pStyle w:val="cuatexto"/>
              <w:jc w:val="right"/>
              <w:rPr>
                <w:color w:val="000000"/>
                <w:szCs w:val="20"/>
              </w:rPr>
            </w:pPr>
            <w:r w:rsidRPr="008319B1">
              <w:rPr>
                <w:color w:val="000000"/>
                <w:szCs w:val="20"/>
              </w:rPr>
              <w:t>1.245</w:t>
            </w:r>
          </w:p>
        </w:tc>
      </w:tr>
      <w:tr w:rsidR="009B2803" w:rsidRPr="008319B1" w14:paraId="4C6FC337" w14:textId="77777777" w:rsidTr="00B47D18">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133D8806" w14:textId="77777777" w:rsidR="009B2803" w:rsidRPr="008319B1" w:rsidRDefault="009B2803" w:rsidP="008824DA">
            <w:pPr>
              <w:pStyle w:val="cuatexto"/>
              <w:rPr>
                <w:color w:val="000000"/>
                <w:szCs w:val="20"/>
              </w:rPr>
            </w:pPr>
          </w:p>
        </w:tc>
        <w:tc>
          <w:tcPr>
            <w:tcW w:w="2168" w:type="dxa"/>
            <w:tcBorders>
              <w:top w:val="single" w:sz="2" w:space="0" w:color="auto"/>
              <w:bottom w:val="single" w:sz="2" w:space="0" w:color="auto"/>
            </w:tcBorders>
            <w:shd w:val="clear" w:color="auto" w:fill="auto"/>
            <w:noWrap/>
            <w:vAlign w:val="center"/>
            <w:hideMark/>
          </w:tcPr>
          <w:p w14:paraId="3A981330" w14:textId="6B1FD711" w:rsidR="009B2803" w:rsidRPr="008319B1" w:rsidRDefault="009B2803" w:rsidP="008824DA">
            <w:pPr>
              <w:pStyle w:val="cuatexto"/>
              <w:rPr>
                <w:color w:val="000000"/>
                <w:szCs w:val="20"/>
              </w:rPr>
            </w:pPr>
            <w:proofErr w:type="spellStart"/>
            <w:r w:rsidRPr="008319B1">
              <w:rPr>
                <w:color w:val="000000"/>
                <w:szCs w:val="20"/>
              </w:rPr>
              <w:t>Fac</w:t>
            </w:r>
            <w:proofErr w:type="spellEnd"/>
            <w:r w:rsidRPr="008319B1">
              <w:rPr>
                <w:color w:val="000000"/>
                <w:szCs w:val="20"/>
              </w:rPr>
              <w:t>. medicina familiar</w:t>
            </w:r>
          </w:p>
        </w:tc>
        <w:tc>
          <w:tcPr>
            <w:tcW w:w="669" w:type="dxa"/>
            <w:tcBorders>
              <w:top w:val="single" w:sz="2" w:space="0" w:color="auto"/>
              <w:bottom w:val="single" w:sz="2" w:space="0" w:color="auto"/>
            </w:tcBorders>
            <w:shd w:val="clear" w:color="auto" w:fill="auto"/>
            <w:noWrap/>
            <w:vAlign w:val="center"/>
            <w:hideMark/>
          </w:tcPr>
          <w:p w14:paraId="7724FD70" w14:textId="77777777" w:rsidR="009B2803" w:rsidRPr="008319B1" w:rsidRDefault="009B2803" w:rsidP="008319B1">
            <w:pPr>
              <w:pStyle w:val="cuatexto"/>
              <w:jc w:val="right"/>
              <w:rPr>
                <w:color w:val="000000"/>
                <w:szCs w:val="20"/>
              </w:rPr>
            </w:pPr>
            <w:r w:rsidRPr="008319B1">
              <w:rPr>
                <w:color w:val="000000"/>
                <w:szCs w:val="20"/>
              </w:rPr>
              <w:t>1.444</w:t>
            </w:r>
          </w:p>
        </w:tc>
        <w:tc>
          <w:tcPr>
            <w:tcW w:w="669" w:type="dxa"/>
            <w:tcBorders>
              <w:top w:val="single" w:sz="2" w:space="0" w:color="auto"/>
              <w:bottom w:val="single" w:sz="2" w:space="0" w:color="auto"/>
            </w:tcBorders>
            <w:shd w:val="clear" w:color="auto" w:fill="auto"/>
            <w:noWrap/>
            <w:vAlign w:val="center"/>
            <w:hideMark/>
          </w:tcPr>
          <w:p w14:paraId="611BAC32" w14:textId="77777777" w:rsidR="009B2803" w:rsidRPr="008319B1" w:rsidRDefault="009B2803" w:rsidP="008319B1">
            <w:pPr>
              <w:pStyle w:val="cuatexto"/>
              <w:jc w:val="right"/>
              <w:rPr>
                <w:color w:val="000000"/>
                <w:szCs w:val="20"/>
              </w:rPr>
            </w:pPr>
            <w:r w:rsidRPr="008319B1">
              <w:rPr>
                <w:color w:val="000000"/>
                <w:szCs w:val="20"/>
              </w:rPr>
              <w:t>1.491</w:t>
            </w:r>
          </w:p>
        </w:tc>
        <w:tc>
          <w:tcPr>
            <w:tcW w:w="669" w:type="dxa"/>
            <w:tcBorders>
              <w:top w:val="single" w:sz="2" w:space="0" w:color="auto"/>
              <w:bottom w:val="single" w:sz="2" w:space="0" w:color="auto"/>
            </w:tcBorders>
            <w:shd w:val="clear" w:color="auto" w:fill="auto"/>
            <w:noWrap/>
            <w:vAlign w:val="center"/>
            <w:hideMark/>
          </w:tcPr>
          <w:p w14:paraId="7DA9D366" w14:textId="77777777" w:rsidR="009B2803" w:rsidRPr="008319B1" w:rsidRDefault="009B2803" w:rsidP="008319B1">
            <w:pPr>
              <w:pStyle w:val="cuatexto"/>
              <w:jc w:val="right"/>
              <w:rPr>
                <w:color w:val="000000"/>
                <w:szCs w:val="20"/>
              </w:rPr>
            </w:pPr>
            <w:r w:rsidRPr="008319B1">
              <w:rPr>
                <w:color w:val="000000"/>
                <w:szCs w:val="20"/>
              </w:rPr>
              <w:t>1.449</w:t>
            </w:r>
          </w:p>
        </w:tc>
        <w:tc>
          <w:tcPr>
            <w:tcW w:w="669" w:type="dxa"/>
            <w:tcBorders>
              <w:top w:val="single" w:sz="2" w:space="0" w:color="auto"/>
              <w:bottom w:val="single" w:sz="2" w:space="0" w:color="auto"/>
            </w:tcBorders>
            <w:shd w:val="clear" w:color="auto" w:fill="auto"/>
            <w:noWrap/>
            <w:vAlign w:val="center"/>
            <w:hideMark/>
          </w:tcPr>
          <w:p w14:paraId="771FFD11" w14:textId="77777777" w:rsidR="009B2803" w:rsidRPr="008319B1" w:rsidRDefault="009B2803" w:rsidP="008319B1">
            <w:pPr>
              <w:pStyle w:val="cuatexto"/>
              <w:jc w:val="right"/>
              <w:rPr>
                <w:color w:val="000000"/>
                <w:szCs w:val="20"/>
              </w:rPr>
            </w:pPr>
            <w:r w:rsidRPr="008319B1">
              <w:rPr>
                <w:color w:val="000000"/>
                <w:szCs w:val="20"/>
              </w:rPr>
              <w:t>1.458</w:t>
            </w:r>
          </w:p>
        </w:tc>
        <w:tc>
          <w:tcPr>
            <w:tcW w:w="669" w:type="dxa"/>
            <w:tcBorders>
              <w:top w:val="single" w:sz="2" w:space="0" w:color="auto"/>
              <w:bottom w:val="single" w:sz="2" w:space="0" w:color="auto"/>
            </w:tcBorders>
            <w:shd w:val="clear" w:color="auto" w:fill="auto"/>
            <w:noWrap/>
            <w:vAlign w:val="center"/>
            <w:hideMark/>
          </w:tcPr>
          <w:p w14:paraId="213C6FB0" w14:textId="77777777" w:rsidR="009B2803" w:rsidRPr="008319B1" w:rsidRDefault="009B2803" w:rsidP="008319B1">
            <w:pPr>
              <w:pStyle w:val="cuatexto"/>
              <w:jc w:val="right"/>
              <w:rPr>
                <w:color w:val="000000"/>
                <w:szCs w:val="20"/>
              </w:rPr>
            </w:pPr>
            <w:r w:rsidRPr="008319B1">
              <w:rPr>
                <w:color w:val="000000"/>
                <w:szCs w:val="20"/>
              </w:rPr>
              <w:t>1.474</w:t>
            </w:r>
          </w:p>
        </w:tc>
        <w:tc>
          <w:tcPr>
            <w:tcW w:w="669" w:type="dxa"/>
            <w:tcBorders>
              <w:top w:val="single" w:sz="2" w:space="0" w:color="auto"/>
              <w:bottom w:val="single" w:sz="2" w:space="0" w:color="auto"/>
            </w:tcBorders>
            <w:shd w:val="clear" w:color="auto" w:fill="auto"/>
            <w:noWrap/>
            <w:vAlign w:val="center"/>
            <w:hideMark/>
          </w:tcPr>
          <w:p w14:paraId="269565D1" w14:textId="77777777" w:rsidR="009B2803" w:rsidRPr="008319B1" w:rsidRDefault="009B2803" w:rsidP="008319B1">
            <w:pPr>
              <w:pStyle w:val="cuatexto"/>
              <w:jc w:val="right"/>
              <w:rPr>
                <w:color w:val="000000"/>
                <w:szCs w:val="20"/>
              </w:rPr>
            </w:pPr>
            <w:r w:rsidRPr="008319B1">
              <w:rPr>
                <w:color w:val="000000"/>
                <w:szCs w:val="20"/>
              </w:rPr>
              <w:t>1.357</w:t>
            </w:r>
          </w:p>
        </w:tc>
      </w:tr>
      <w:tr w:rsidR="009B2803" w:rsidRPr="008319B1" w14:paraId="68BAB0DF" w14:textId="77777777" w:rsidTr="00B47D18">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76A0E8F9" w14:textId="77777777" w:rsidR="009B2803" w:rsidRPr="008319B1" w:rsidRDefault="009B2803" w:rsidP="008824DA">
            <w:pPr>
              <w:pStyle w:val="cuatexto"/>
              <w:rPr>
                <w:color w:val="000000"/>
                <w:szCs w:val="20"/>
              </w:rPr>
            </w:pPr>
          </w:p>
        </w:tc>
        <w:tc>
          <w:tcPr>
            <w:tcW w:w="2168" w:type="dxa"/>
            <w:tcBorders>
              <w:top w:val="single" w:sz="2" w:space="0" w:color="auto"/>
            </w:tcBorders>
            <w:shd w:val="clear" w:color="auto" w:fill="auto"/>
            <w:noWrap/>
            <w:vAlign w:val="center"/>
            <w:hideMark/>
          </w:tcPr>
          <w:p w14:paraId="16168A0D" w14:textId="3F8A9CBD" w:rsidR="009B2803" w:rsidRPr="008319B1" w:rsidRDefault="009B2803" w:rsidP="008824DA">
            <w:pPr>
              <w:pStyle w:val="cuatexto"/>
              <w:rPr>
                <w:color w:val="000000"/>
                <w:szCs w:val="20"/>
              </w:rPr>
            </w:pPr>
            <w:proofErr w:type="spellStart"/>
            <w:r w:rsidRPr="008319B1">
              <w:rPr>
                <w:color w:val="000000"/>
                <w:szCs w:val="20"/>
              </w:rPr>
              <w:t>Fac</w:t>
            </w:r>
            <w:proofErr w:type="spellEnd"/>
            <w:r w:rsidRPr="008319B1">
              <w:rPr>
                <w:color w:val="000000"/>
                <w:szCs w:val="20"/>
              </w:rPr>
              <w:t>. pediatría</w:t>
            </w:r>
          </w:p>
        </w:tc>
        <w:tc>
          <w:tcPr>
            <w:tcW w:w="669" w:type="dxa"/>
            <w:tcBorders>
              <w:top w:val="single" w:sz="2" w:space="0" w:color="auto"/>
            </w:tcBorders>
            <w:shd w:val="clear" w:color="auto" w:fill="auto"/>
            <w:noWrap/>
            <w:vAlign w:val="center"/>
            <w:hideMark/>
          </w:tcPr>
          <w:p w14:paraId="79BAD648" w14:textId="77777777" w:rsidR="009B2803" w:rsidRPr="008319B1" w:rsidRDefault="009B2803" w:rsidP="008319B1">
            <w:pPr>
              <w:pStyle w:val="cuatexto"/>
              <w:jc w:val="right"/>
              <w:rPr>
                <w:color w:val="000000"/>
                <w:szCs w:val="20"/>
              </w:rPr>
            </w:pPr>
            <w:r w:rsidRPr="008319B1">
              <w:rPr>
                <w:color w:val="000000"/>
                <w:szCs w:val="20"/>
              </w:rPr>
              <w:t>860</w:t>
            </w:r>
          </w:p>
        </w:tc>
        <w:tc>
          <w:tcPr>
            <w:tcW w:w="669" w:type="dxa"/>
            <w:tcBorders>
              <w:top w:val="single" w:sz="2" w:space="0" w:color="auto"/>
            </w:tcBorders>
            <w:shd w:val="clear" w:color="auto" w:fill="auto"/>
            <w:noWrap/>
            <w:vAlign w:val="center"/>
            <w:hideMark/>
          </w:tcPr>
          <w:p w14:paraId="0FBB85E4" w14:textId="77777777" w:rsidR="009B2803" w:rsidRPr="008319B1" w:rsidRDefault="009B2803" w:rsidP="008319B1">
            <w:pPr>
              <w:pStyle w:val="cuatexto"/>
              <w:jc w:val="right"/>
              <w:rPr>
                <w:color w:val="000000"/>
                <w:szCs w:val="20"/>
              </w:rPr>
            </w:pPr>
            <w:r w:rsidRPr="008319B1">
              <w:rPr>
                <w:color w:val="000000"/>
                <w:szCs w:val="20"/>
              </w:rPr>
              <w:t>855</w:t>
            </w:r>
          </w:p>
        </w:tc>
        <w:tc>
          <w:tcPr>
            <w:tcW w:w="669" w:type="dxa"/>
            <w:tcBorders>
              <w:top w:val="single" w:sz="2" w:space="0" w:color="auto"/>
            </w:tcBorders>
            <w:shd w:val="clear" w:color="auto" w:fill="auto"/>
            <w:noWrap/>
            <w:vAlign w:val="center"/>
            <w:hideMark/>
          </w:tcPr>
          <w:p w14:paraId="280C2783" w14:textId="77777777" w:rsidR="009B2803" w:rsidRPr="008319B1" w:rsidRDefault="009B2803" w:rsidP="008319B1">
            <w:pPr>
              <w:pStyle w:val="cuatexto"/>
              <w:jc w:val="right"/>
              <w:rPr>
                <w:color w:val="000000"/>
                <w:szCs w:val="20"/>
              </w:rPr>
            </w:pPr>
            <w:r w:rsidRPr="008319B1">
              <w:rPr>
                <w:color w:val="000000"/>
                <w:szCs w:val="20"/>
              </w:rPr>
              <w:t>845</w:t>
            </w:r>
          </w:p>
        </w:tc>
        <w:tc>
          <w:tcPr>
            <w:tcW w:w="669" w:type="dxa"/>
            <w:tcBorders>
              <w:top w:val="single" w:sz="2" w:space="0" w:color="auto"/>
            </w:tcBorders>
            <w:shd w:val="clear" w:color="auto" w:fill="auto"/>
            <w:noWrap/>
            <w:vAlign w:val="center"/>
            <w:hideMark/>
          </w:tcPr>
          <w:p w14:paraId="7554A274" w14:textId="77777777" w:rsidR="009B2803" w:rsidRPr="008319B1" w:rsidRDefault="009B2803" w:rsidP="008319B1">
            <w:pPr>
              <w:pStyle w:val="cuatexto"/>
              <w:jc w:val="right"/>
              <w:rPr>
                <w:color w:val="000000"/>
                <w:szCs w:val="20"/>
              </w:rPr>
            </w:pPr>
            <w:r w:rsidRPr="008319B1">
              <w:rPr>
                <w:color w:val="000000"/>
                <w:szCs w:val="20"/>
              </w:rPr>
              <w:t>837</w:t>
            </w:r>
          </w:p>
        </w:tc>
        <w:tc>
          <w:tcPr>
            <w:tcW w:w="669" w:type="dxa"/>
            <w:tcBorders>
              <w:top w:val="single" w:sz="2" w:space="0" w:color="auto"/>
            </w:tcBorders>
            <w:shd w:val="clear" w:color="auto" w:fill="auto"/>
            <w:noWrap/>
            <w:vAlign w:val="center"/>
            <w:hideMark/>
          </w:tcPr>
          <w:p w14:paraId="4AE9427D" w14:textId="77777777" w:rsidR="009B2803" w:rsidRPr="008319B1" w:rsidRDefault="009B2803" w:rsidP="008319B1">
            <w:pPr>
              <w:pStyle w:val="cuatexto"/>
              <w:jc w:val="right"/>
              <w:rPr>
                <w:color w:val="000000"/>
                <w:szCs w:val="20"/>
              </w:rPr>
            </w:pPr>
            <w:r w:rsidRPr="008319B1">
              <w:rPr>
                <w:color w:val="000000"/>
                <w:szCs w:val="20"/>
              </w:rPr>
              <w:t>827</w:t>
            </w:r>
          </w:p>
        </w:tc>
        <w:tc>
          <w:tcPr>
            <w:tcW w:w="669" w:type="dxa"/>
            <w:tcBorders>
              <w:top w:val="single" w:sz="2" w:space="0" w:color="auto"/>
            </w:tcBorders>
            <w:shd w:val="clear" w:color="auto" w:fill="auto"/>
            <w:noWrap/>
            <w:vAlign w:val="center"/>
            <w:hideMark/>
          </w:tcPr>
          <w:p w14:paraId="71A8831C" w14:textId="77777777" w:rsidR="009B2803" w:rsidRPr="008319B1" w:rsidRDefault="009B2803" w:rsidP="008319B1">
            <w:pPr>
              <w:pStyle w:val="cuatexto"/>
              <w:jc w:val="right"/>
              <w:rPr>
                <w:color w:val="000000"/>
                <w:szCs w:val="20"/>
              </w:rPr>
            </w:pPr>
            <w:r w:rsidRPr="008319B1">
              <w:rPr>
                <w:color w:val="000000"/>
                <w:szCs w:val="20"/>
              </w:rPr>
              <w:t>816</w:t>
            </w:r>
          </w:p>
        </w:tc>
      </w:tr>
      <w:tr w:rsidR="009B2803" w:rsidRPr="008319B1" w14:paraId="7A417917" w14:textId="77777777" w:rsidTr="00B47D18">
        <w:tblPrEx>
          <w:tblBorders>
            <w:top w:val="single" w:sz="4" w:space="0" w:color="auto"/>
            <w:bottom w:val="single" w:sz="4" w:space="0" w:color="auto"/>
            <w:insideH w:val="single" w:sz="4" w:space="0" w:color="auto"/>
          </w:tblBorders>
        </w:tblPrEx>
        <w:trPr>
          <w:trHeight w:val="198"/>
        </w:trPr>
        <w:tc>
          <w:tcPr>
            <w:tcW w:w="2607" w:type="dxa"/>
            <w:vMerge w:val="restart"/>
            <w:shd w:val="clear" w:color="auto" w:fill="auto"/>
            <w:noWrap/>
            <w:vAlign w:val="center"/>
            <w:hideMark/>
          </w:tcPr>
          <w:p w14:paraId="5D2043D6" w14:textId="2E4932D1" w:rsidR="009B2803" w:rsidRPr="008319B1" w:rsidRDefault="009B2803" w:rsidP="008824DA">
            <w:pPr>
              <w:pStyle w:val="cuatexto"/>
              <w:rPr>
                <w:color w:val="000000"/>
                <w:szCs w:val="20"/>
              </w:rPr>
            </w:pPr>
            <w:proofErr w:type="spellStart"/>
            <w:r w:rsidRPr="008319B1">
              <w:rPr>
                <w:color w:val="000000"/>
                <w:szCs w:val="20"/>
              </w:rPr>
              <w:t>Villatuerta</w:t>
            </w:r>
            <w:proofErr w:type="spellEnd"/>
          </w:p>
        </w:tc>
        <w:tc>
          <w:tcPr>
            <w:tcW w:w="2168" w:type="dxa"/>
            <w:tcBorders>
              <w:bottom w:val="single" w:sz="2" w:space="0" w:color="auto"/>
            </w:tcBorders>
            <w:shd w:val="clear" w:color="auto" w:fill="auto"/>
            <w:noWrap/>
            <w:vAlign w:val="center"/>
            <w:hideMark/>
          </w:tcPr>
          <w:p w14:paraId="39D74701" w14:textId="43ABD859" w:rsidR="009B2803" w:rsidRPr="008319B1" w:rsidRDefault="009B2803" w:rsidP="008824DA">
            <w:pPr>
              <w:pStyle w:val="cuatexto"/>
              <w:rPr>
                <w:color w:val="000000"/>
                <w:szCs w:val="20"/>
              </w:rPr>
            </w:pPr>
            <w:r w:rsidRPr="008319B1">
              <w:rPr>
                <w:color w:val="000000"/>
                <w:szCs w:val="20"/>
              </w:rPr>
              <w:t>Pers. enfermería</w:t>
            </w:r>
          </w:p>
        </w:tc>
        <w:tc>
          <w:tcPr>
            <w:tcW w:w="669" w:type="dxa"/>
            <w:tcBorders>
              <w:bottom w:val="single" w:sz="2" w:space="0" w:color="auto"/>
            </w:tcBorders>
            <w:shd w:val="clear" w:color="auto" w:fill="auto"/>
            <w:noWrap/>
            <w:vAlign w:val="center"/>
            <w:hideMark/>
          </w:tcPr>
          <w:p w14:paraId="12CBB82C" w14:textId="77777777" w:rsidR="009B2803" w:rsidRPr="008319B1" w:rsidRDefault="009B2803" w:rsidP="008319B1">
            <w:pPr>
              <w:pStyle w:val="cuatexto"/>
              <w:jc w:val="right"/>
              <w:rPr>
                <w:color w:val="000000"/>
                <w:szCs w:val="20"/>
              </w:rPr>
            </w:pPr>
            <w:r w:rsidRPr="008319B1">
              <w:rPr>
                <w:color w:val="000000"/>
                <w:szCs w:val="20"/>
              </w:rPr>
              <w:t>796</w:t>
            </w:r>
          </w:p>
        </w:tc>
        <w:tc>
          <w:tcPr>
            <w:tcW w:w="669" w:type="dxa"/>
            <w:tcBorders>
              <w:bottom w:val="single" w:sz="2" w:space="0" w:color="auto"/>
            </w:tcBorders>
            <w:shd w:val="clear" w:color="auto" w:fill="auto"/>
            <w:noWrap/>
            <w:vAlign w:val="center"/>
            <w:hideMark/>
          </w:tcPr>
          <w:p w14:paraId="2C653C6A" w14:textId="77777777" w:rsidR="009B2803" w:rsidRPr="008319B1" w:rsidRDefault="009B2803" w:rsidP="008319B1">
            <w:pPr>
              <w:pStyle w:val="cuatexto"/>
              <w:jc w:val="right"/>
              <w:rPr>
                <w:color w:val="000000"/>
                <w:szCs w:val="20"/>
              </w:rPr>
            </w:pPr>
            <w:r w:rsidRPr="008319B1">
              <w:rPr>
                <w:color w:val="000000"/>
                <w:szCs w:val="20"/>
              </w:rPr>
              <w:t>794</w:t>
            </w:r>
          </w:p>
        </w:tc>
        <w:tc>
          <w:tcPr>
            <w:tcW w:w="669" w:type="dxa"/>
            <w:tcBorders>
              <w:bottom w:val="single" w:sz="2" w:space="0" w:color="auto"/>
            </w:tcBorders>
            <w:shd w:val="clear" w:color="auto" w:fill="auto"/>
            <w:noWrap/>
            <w:vAlign w:val="center"/>
            <w:hideMark/>
          </w:tcPr>
          <w:p w14:paraId="42CB6C79" w14:textId="77777777" w:rsidR="009B2803" w:rsidRPr="008319B1" w:rsidRDefault="009B2803" w:rsidP="008319B1">
            <w:pPr>
              <w:pStyle w:val="cuatexto"/>
              <w:jc w:val="right"/>
              <w:rPr>
                <w:color w:val="000000"/>
                <w:szCs w:val="20"/>
              </w:rPr>
            </w:pPr>
            <w:r w:rsidRPr="008319B1">
              <w:rPr>
                <w:color w:val="000000"/>
                <w:szCs w:val="20"/>
              </w:rPr>
              <w:t>807</w:t>
            </w:r>
          </w:p>
        </w:tc>
        <w:tc>
          <w:tcPr>
            <w:tcW w:w="669" w:type="dxa"/>
            <w:tcBorders>
              <w:bottom w:val="single" w:sz="2" w:space="0" w:color="auto"/>
            </w:tcBorders>
            <w:shd w:val="clear" w:color="auto" w:fill="auto"/>
            <w:noWrap/>
            <w:vAlign w:val="center"/>
            <w:hideMark/>
          </w:tcPr>
          <w:p w14:paraId="110D401E" w14:textId="77777777" w:rsidR="009B2803" w:rsidRPr="008319B1" w:rsidRDefault="009B2803" w:rsidP="008319B1">
            <w:pPr>
              <w:pStyle w:val="cuatexto"/>
              <w:jc w:val="right"/>
              <w:rPr>
                <w:color w:val="000000"/>
                <w:szCs w:val="20"/>
              </w:rPr>
            </w:pPr>
            <w:r w:rsidRPr="008319B1">
              <w:rPr>
                <w:color w:val="000000"/>
                <w:szCs w:val="20"/>
              </w:rPr>
              <w:t>810</w:t>
            </w:r>
          </w:p>
        </w:tc>
        <w:tc>
          <w:tcPr>
            <w:tcW w:w="669" w:type="dxa"/>
            <w:tcBorders>
              <w:bottom w:val="single" w:sz="2" w:space="0" w:color="auto"/>
            </w:tcBorders>
            <w:shd w:val="clear" w:color="auto" w:fill="auto"/>
            <w:noWrap/>
            <w:vAlign w:val="center"/>
            <w:hideMark/>
          </w:tcPr>
          <w:p w14:paraId="4461706D" w14:textId="77777777" w:rsidR="009B2803" w:rsidRPr="008319B1" w:rsidRDefault="009B2803" w:rsidP="008319B1">
            <w:pPr>
              <w:pStyle w:val="cuatexto"/>
              <w:jc w:val="right"/>
              <w:rPr>
                <w:color w:val="000000"/>
                <w:szCs w:val="20"/>
              </w:rPr>
            </w:pPr>
            <w:r w:rsidRPr="008319B1">
              <w:rPr>
                <w:color w:val="000000"/>
                <w:szCs w:val="20"/>
              </w:rPr>
              <w:t>816</w:t>
            </w:r>
          </w:p>
        </w:tc>
        <w:tc>
          <w:tcPr>
            <w:tcW w:w="669" w:type="dxa"/>
            <w:tcBorders>
              <w:bottom w:val="single" w:sz="2" w:space="0" w:color="auto"/>
            </w:tcBorders>
            <w:shd w:val="clear" w:color="auto" w:fill="auto"/>
            <w:noWrap/>
            <w:vAlign w:val="center"/>
            <w:hideMark/>
          </w:tcPr>
          <w:p w14:paraId="6922E1E8" w14:textId="77777777" w:rsidR="009B2803" w:rsidRPr="008319B1" w:rsidRDefault="009B2803" w:rsidP="008319B1">
            <w:pPr>
              <w:pStyle w:val="cuatexto"/>
              <w:jc w:val="right"/>
              <w:rPr>
                <w:color w:val="000000"/>
                <w:szCs w:val="20"/>
              </w:rPr>
            </w:pPr>
            <w:r w:rsidRPr="008319B1">
              <w:rPr>
                <w:color w:val="000000"/>
                <w:szCs w:val="20"/>
              </w:rPr>
              <w:t>820</w:t>
            </w:r>
          </w:p>
        </w:tc>
      </w:tr>
      <w:tr w:rsidR="009B2803" w:rsidRPr="008319B1" w14:paraId="684323A8" w14:textId="77777777" w:rsidTr="00B47D18">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3CCF5234" w14:textId="77777777" w:rsidR="009B2803" w:rsidRPr="008319B1" w:rsidRDefault="009B2803" w:rsidP="008824DA">
            <w:pPr>
              <w:pStyle w:val="cuatexto"/>
              <w:rPr>
                <w:color w:val="000000"/>
                <w:szCs w:val="20"/>
              </w:rPr>
            </w:pPr>
          </w:p>
        </w:tc>
        <w:tc>
          <w:tcPr>
            <w:tcW w:w="2168" w:type="dxa"/>
            <w:tcBorders>
              <w:top w:val="single" w:sz="2" w:space="0" w:color="auto"/>
              <w:bottom w:val="single" w:sz="2" w:space="0" w:color="auto"/>
            </w:tcBorders>
            <w:shd w:val="clear" w:color="auto" w:fill="auto"/>
            <w:noWrap/>
            <w:vAlign w:val="center"/>
            <w:hideMark/>
          </w:tcPr>
          <w:p w14:paraId="78916FA0" w14:textId="3297B86E" w:rsidR="009B2803" w:rsidRPr="008319B1" w:rsidRDefault="009B2803" w:rsidP="008824DA">
            <w:pPr>
              <w:pStyle w:val="cuatexto"/>
              <w:rPr>
                <w:color w:val="000000"/>
                <w:szCs w:val="20"/>
              </w:rPr>
            </w:pPr>
            <w:proofErr w:type="spellStart"/>
            <w:r w:rsidRPr="008319B1">
              <w:rPr>
                <w:color w:val="000000"/>
                <w:szCs w:val="20"/>
              </w:rPr>
              <w:t>Fac</w:t>
            </w:r>
            <w:proofErr w:type="spellEnd"/>
            <w:r w:rsidRPr="008319B1">
              <w:rPr>
                <w:color w:val="000000"/>
                <w:szCs w:val="20"/>
              </w:rPr>
              <w:t>. medicina familiar</w:t>
            </w:r>
          </w:p>
        </w:tc>
        <w:tc>
          <w:tcPr>
            <w:tcW w:w="669" w:type="dxa"/>
            <w:tcBorders>
              <w:top w:val="single" w:sz="2" w:space="0" w:color="auto"/>
              <w:bottom w:val="single" w:sz="2" w:space="0" w:color="auto"/>
            </w:tcBorders>
            <w:shd w:val="clear" w:color="auto" w:fill="auto"/>
            <w:noWrap/>
            <w:vAlign w:val="center"/>
            <w:hideMark/>
          </w:tcPr>
          <w:p w14:paraId="7E744C0D" w14:textId="77777777" w:rsidR="009B2803" w:rsidRPr="008319B1" w:rsidRDefault="009B2803" w:rsidP="008319B1">
            <w:pPr>
              <w:pStyle w:val="cuatexto"/>
              <w:jc w:val="right"/>
              <w:rPr>
                <w:color w:val="000000"/>
                <w:szCs w:val="20"/>
              </w:rPr>
            </w:pPr>
            <w:r w:rsidRPr="008319B1">
              <w:rPr>
                <w:color w:val="000000"/>
                <w:szCs w:val="20"/>
              </w:rPr>
              <w:t>756</w:t>
            </w:r>
          </w:p>
        </w:tc>
        <w:tc>
          <w:tcPr>
            <w:tcW w:w="669" w:type="dxa"/>
            <w:tcBorders>
              <w:top w:val="single" w:sz="2" w:space="0" w:color="auto"/>
              <w:bottom w:val="single" w:sz="2" w:space="0" w:color="auto"/>
            </w:tcBorders>
            <w:shd w:val="clear" w:color="auto" w:fill="auto"/>
            <w:noWrap/>
            <w:vAlign w:val="center"/>
            <w:hideMark/>
          </w:tcPr>
          <w:p w14:paraId="4E968389" w14:textId="77777777" w:rsidR="009B2803" w:rsidRPr="008319B1" w:rsidRDefault="009B2803" w:rsidP="008319B1">
            <w:pPr>
              <w:pStyle w:val="cuatexto"/>
              <w:jc w:val="right"/>
              <w:rPr>
                <w:color w:val="000000"/>
                <w:szCs w:val="20"/>
              </w:rPr>
            </w:pPr>
            <w:r w:rsidRPr="008319B1">
              <w:rPr>
                <w:color w:val="000000"/>
                <w:szCs w:val="20"/>
              </w:rPr>
              <w:t>754</w:t>
            </w:r>
          </w:p>
        </w:tc>
        <w:tc>
          <w:tcPr>
            <w:tcW w:w="669" w:type="dxa"/>
            <w:tcBorders>
              <w:top w:val="single" w:sz="2" w:space="0" w:color="auto"/>
              <w:bottom w:val="single" w:sz="2" w:space="0" w:color="auto"/>
            </w:tcBorders>
            <w:shd w:val="clear" w:color="auto" w:fill="auto"/>
            <w:noWrap/>
            <w:vAlign w:val="center"/>
            <w:hideMark/>
          </w:tcPr>
          <w:p w14:paraId="7F40FF80" w14:textId="77777777" w:rsidR="009B2803" w:rsidRPr="008319B1" w:rsidRDefault="009B2803" w:rsidP="008319B1">
            <w:pPr>
              <w:pStyle w:val="cuatexto"/>
              <w:jc w:val="right"/>
              <w:rPr>
                <w:color w:val="000000"/>
                <w:szCs w:val="20"/>
              </w:rPr>
            </w:pPr>
            <w:r w:rsidRPr="008319B1">
              <w:rPr>
                <w:color w:val="000000"/>
                <w:szCs w:val="20"/>
              </w:rPr>
              <w:t>768</w:t>
            </w:r>
          </w:p>
        </w:tc>
        <w:tc>
          <w:tcPr>
            <w:tcW w:w="669" w:type="dxa"/>
            <w:tcBorders>
              <w:top w:val="single" w:sz="2" w:space="0" w:color="auto"/>
              <w:bottom w:val="single" w:sz="2" w:space="0" w:color="auto"/>
            </w:tcBorders>
            <w:shd w:val="clear" w:color="auto" w:fill="auto"/>
            <w:noWrap/>
            <w:vAlign w:val="center"/>
            <w:hideMark/>
          </w:tcPr>
          <w:p w14:paraId="7B96BE71" w14:textId="77777777" w:rsidR="009B2803" w:rsidRPr="008319B1" w:rsidRDefault="009B2803" w:rsidP="008319B1">
            <w:pPr>
              <w:pStyle w:val="cuatexto"/>
              <w:jc w:val="right"/>
              <w:rPr>
                <w:color w:val="000000"/>
                <w:szCs w:val="20"/>
              </w:rPr>
            </w:pPr>
            <w:r w:rsidRPr="008319B1">
              <w:rPr>
                <w:color w:val="000000"/>
                <w:szCs w:val="20"/>
              </w:rPr>
              <w:t>777</w:t>
            </w:r>
          </w:p>
        </w:tc>
        <w:tc>
          <w:tcPr>
            <w:tcW w:w="669" w:type="dxa"/>
            <w:tcBorders>
              <w:top w:val="single" w:sz="2" w:space="0" w:color="auto"/>
              <w:bottom w:val="single" w:sz="2" w:space="0" w:color="auto"/>
            </w:tcBorders>
            <w:shd w:val="clear" w:color="auto" w:fill="auto"/>
            <w:noWrap/>
            <w:vAlign w:val="center"/>
            <w:hideMark/>
          </w:tcPr>
          <w:p w14:paraId="6114F973" w14:textId="77777777" w:rsidR="009B2803" w:rsidRPr="008319B1" w:rsidRDefault="009B2803" w:rsidP="008319B1">
            <w:pPr>
              <w:pStyle w:val="cuatexto"/>
              <w:jc w:val="right"/>
              <w:rPr>
                <w:color w:val="000000"/>
                <w:szCs w:val="20"/>
              </w:rPr>
            </w:pPr>
            <w:r w:rsidRPr="008319B1">
              <w:rPr>
                <w:color w:val="000000"/>
                <w:szCs w:val="20"/>
              </w:rPr>
              <w:t>785</w:t>
            </w:r>
          </w:p>
        </w:tc>
        <w:tc>
          <w:tcPr>
            <w:tcW w:w="669" w:type="dxa"/>
            <w:tcBorders>
              <w:top w:val="single" w:sz="2" w:space="0" w:color="auto"/>
              <w:bottom w:val="single" w:sz="2" w:space="0" w:color="auto"/>
            </w:tcBorders>
            <w:shd w:val="clear" w:color="auto" w:fill="auto"/>
            <w:noWrap/>
            <w:vAlign w:val="center"/>
            <w:hideMark/>
          </w:tcPr>
          <w:p w14:paraId="7CB2891D" w14:textId="77777777" w:rsidR="009B2803" w:rsidRPr="008319B1" w:rsidRDefault="009B2803" w:rsidP="008319B1">
            <w:pPr>
              <w:pStyle w:val="cuatexto"/>
              <w:jc w:val="right"/>
              <w:rPr>
                <w:color w:val="000000"/>
                <w:szCs w:val="20"/>
              </w:rPr>
            </w:pPr>
            <w:r w:rsidRPr="008319B1">
              <w:rPr>
                <w:color w:val="000000"/>
                <w:szCs w:val="20"/>
              </w:rPr>
              <w:t>792</w:t>
            </w:r>
          </w:p>
        </w:tc>
      </w:tr>
      <w:tr w:rsidR="009B2803" w:rsidRPr="008319B1" w14:paraId="52227792" w14:textId="77777777" w:rsidTr="00B47D18">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72BBC343" w14:textId="77777777" w:rsidR="009B2803" w:rsidRPr="008319B1" w:rsidRDefault="009B2803" w:rsidP="008824DA">
            <w:pPr>
              <w:pStyle w:val="cuatexto"/>
              <w:rPr>
                <w:color w:val="000000"/>
                <w:szCs w:val="20"/>
              </w:rPr>
            </w:pPr>
          </w:p>
        </w:tc>
        <w:tc>
          <w:tcPr>
            <w:tcW w:w="2168" w:type="dxa"/>
            <w:tcBorders>
              <w:top w:val="single" w:sz="2" w:space="0" w:color="auto"/>
            </w:tcBorders>
            <w:shd w:val="clear" w:color="auto" w:fill="auto"/>
            <w:noWrap/>
            <w:vAlign w:val="center"/>
            <w:hideMark/>
          </w:tcPr>
          <w:p w14:paraId="283EDC60" w14:textId="5493D5B2" w:rsidR="009B2803" w:rsidRPr="008319B1" w:rsidRDefault="009B2803" w:rsidP="008824DA">
            <w:pPr>
              <w:pStyle w:val="cuatexto"/>
              <w:rPr>
                <w:color w:val="000000"/>
                <w:szCs w:val="20"/>
              </w:rPr>
            </w:pPr>
            <w:proofErr w:type="spellStart"/>
            <w:r w:rsidRPr="008319B1">
              <w:rPr>
                <w:color w:val="000000"/>
                <w:szCs w:val="20"/>
              </w:rPr>
              <w:t>Fac</w:t>
            </w:r>
            <w:proofErr w:type="spellEnd"/>
            <w:r w:rsidRPr="008319B1">
              <w:rPr>
                <w:color w:val="000000"/>
                <w:szCs w:val="20"/>
              </w:rPr>
              <w:t>. pediatría</w:t>
            </w:r>
          </w:p>
        </w:tc>
        <w:tc>
          <w:tcPr>
            <w:tcW w:w="669" w:type="dxa"/>
            <w:tcBorders>
              <w:top w:val="single" w:sz="2" w:space="0" w:color="auto"/>
            </w:tcBorders>
            <w:shd w:val="clear" w:color="auto" w:fill="auto"/>
            <w:noWrap/>
            <w:vAlign w:val="center"/>
            <w:hideMark/>
          </w:tcPr>
          <w:p w14:paraId="0E990C3F" w14:textId="77777777" w:rsidR="009B2803" w:rsidRPr="008319B1" w:rsidRDefault="009B2803" w:rsidP="008319B1">
            <w:pPr>
              <w:pStyle w:val="cuatexto"/>
              <w:jc w:val="right"/>
              <w:rPr>
                <w:color w:val="000000"/>
                <w:szCs w:val="20"/>
              </w:rPr>
            </w:pPr>
            <w:r w:rsidRPr="008319B1">
              <w:rPr>
                <w:color w:val="000000"/>
                <w:szCs w:val="20"/>
              </w:rPr>
              <w:t>1.196</w:t>
            </w:r>
          </w:p>
        </w:tc>
        <w:tc>
          <w:tcPr>
            <w:tcW w:w="669" w:type="dxa"/>
            <w:tcBorders>
              <w:top w:val="single" w:sz="2" w:space="0" w:color="auto"/>
            </w:tcBorders>
            <w:shd w:val="clear" w:color="auto" w:fill="auto"/>
            <w:noWrap/>
            <w:vAlign w:val="center"/>
            <w:hideMark/>
          </w:tcPr>
          <w:p w14:paraId="2077774C" w14:textId="77777777" w:rsidR="009B2803" w:rsidRPr="008319B1" w:rsidRDefault="009B2803" w:rsidP="008319B1">
            <w:pPr>
              <w:pStyle w:val="cuatexto"/>
              <w:jc w:val="right"/>
              <w:rPr>
                <w:color w:val="000000"/>
                <w:szCs w:val="20"/>
              </w:rPr>
            </w:pPr>
            <w:r w:rsidRPr="008319B1">
              <w:rPr>
                <w:color w:val="000000"/>
                <w:szCs w:val="20"/>
              </w:rPr>
              <w:t>1.194</w:t>
            </w:r>
          </w:p>
        </w:tc>
        <w:tc>
          <w:tcPr>
            <w:tcW w:w="669" w:type="dxa"/>
            <w:tcBorders>
              <w:top w:val="single" w:sz="2" w:space="0" w:color="auto"/>
            </w:tcBorders>
            <w:shd w:val="clear" w:color="auto" w:fill="auto"/>
            <w:noWrap/>
            <w:vAlign w:val="center"/>
            <w:hideMark/>
          </w:tcPr>
          <w:p w14:paraId="2228711C" w14:textId="77777777" w:rsidR="009B2803" w:rsidRPr="008319B1" w:rsidRDefault="009B2803" w:rsidP="008319B1">
            <w:pPr>
              <w:pStyle w:val="cuatexto"/>
              <w:jc w:val="right"/>
              <w:rPr>
                <w:color w:val="000000"/>
                <w:szCs w:val="20"/>
              </w:rPr>
            </w:pPr>
            <w:r w:rsidRPr="008319B1">
              <w:rPr>
                <w:color w:val="000000"/>
                <w:szCs w:val="20"/>
              </w:rPr>
              <w:t>1.190</w:t>
            </w:r>
          </w:p>
        </w:tc>
        <w:tc>
          <w:tcPr>
            <w:tcW w:w="669" w:type="dxa"/>
            <w:tcBorders>
              <w:top w:val="single" w:sz="2" w:space="0" w:color="auto"/>
            </w:tcBorders>
            <w:shd w:val="clear" w:color="auto" w:fill="auto"/>
            <w:noWrap/>
            <w:vAlign w:val="center"/>
            <w:hideMark/>
          </w:tcPr>
          <w:p w14:paraId="0487F221" w14:textId="77777777" w:rsidR="009B2803" w:rsidRPr="008319B1" w:rsidRDefault="009B2803" w:rsidP="008319B1">
            <w:pPr>
              <w:pStyle w:val="cuatexto"/>
              <w:jc w:val="right"/>
              <w:rPr>
                <w:color w:val="000000"/>
                <w:szCs w:val="20"/>
              </w:rPr>
            </w:pPr>
            <w:r w:rsidRPr="008319B1">
              <w:rPr>
                <w:color w:val="000000"/>
                <w:szCs w:val="20"/>
              </w:rPr>
              <w:t>1.136</w:t>
            </w:r>
          </w:p>
        </w:tc>
        <w:tc>
          <w:tcPr>
            <w:tcW w:w="669" w:type="dxa"/>
            <w:tcBorders>
              <w:top w:val="single" w:sz="2" w:space="0" w:color="auto"/>
            </w:tcBorders>
            <w:shd w:val="clear" w:color="auto" w:fill="auto"/>
            <w:noWrap/>
            <w:vAlign w:val="center"/>
            <w:hideMark/>
          </w:tcPr>
          <w:p w14:paraId="6E607CE1" w14:textId="77777777" w:rsidR="009B2803" w:rsidRPr="008319B1" w:rsidRDefault="009B2803" w:rsidP="008319B1">
            <w:pPr>
              <w:pStyle w:val="cuatexto"/>
              <w:jc w:val="right"/>
              <w:rPr>
                <w:color w:val="000000"/>
                <w:szCs w:val="20"/>
              </w:rPr>
            </w:pPr>
            <w:r w:rsidRPr="008319B1">
              <w:rPr>
                <w:color w:val="000000"/>
                <w:szCs w:val="20"/>
              </w:rPr>
              <w:t>1.128</w:t>
            </w:r>
          </w:p>
        </w:tc>
        <w:tc>
          <w:tcPr>
            <w:tcW w:w="669" w:type="dxa"/>
            <w:tcBorders>
              <w:top w:val="single" w:sz="2" w:space="0" w:color="auto"/>
            </w:tcBorders>
            <w:shd w:val="clear" w:color="auto" w:fill="auto"/>
            <w:noWrap/>
            <w:vAlign w:val="center"/>
            <w:hideMark/>
          </w:tcPr>
          <w:p w14:paraId="06A3B9FB" w14:textId="77777777" w:rsidR="009B2803" w:rsidRPr="008319B1" w:rsidRDefault="009B2803" w:rsidP="008319B1">
            <w:pPr>
              <w:pStyle w:val="cuatexto"/>
              <w:jc w:val="right"/>
              <w:rPr>
                <w:color w:val="000000"/>
                <w:szCs w:val="20"/>
              </w:rPr>
            </w:pPr>
            <w:r w:rsidRPr="008319B1">
              <w:rPr>
                <w:color w:val="000000"/>
                <w:szCs w:val="20"/>
              </w:rPr>
              <w:t>1.102</w:t>
            </w:r>
          </w:p>
        </w:tc>
      </w:tr>
      <w:tr w:rsidR="009B2803" w:rsidRPr="008319B1" w14:paraId="10EEC6D2" w14:textId="77777777" w:rsidTr="00B47D18">
        <w:tblPrEx>
          <w:tblBorders>
            <w:top w:val="single" w:sz="4" w:space="0" w:color="auto"/>
            <w:bottom w:val="single" w:sz="4" w:space="0" w:color="auto"/>
            <w:insideH w:val="single" w:sz="4" w:space="0" w:color="auto"/>
          </w:tblBorders>
        </w:tblPrEx>
        <w:trPr>
          <w:trHeight w:val="198"/>
        </w:trPr>
        <w:tc>
          <w:tcPr>
            <w:tcW w:w="2607" w:type="dxa"/>
            <w:vMerge w:val="restart"/>
            <w:shd w:val="clear" w:color="auto" w:fill="auto"/>
            <w:noWrap/>
            <w:vAlign w:val="center"/>
            <w:hideMark/>
          </w:tcPr>
          <w:p w14:paraId="0F520E62" w14:textId="33990450" w:rsidR="009B2803" w:rsidRPr="008319B1" w:rsidRDefault="009B2803" w:rsidP="008824DA">
            <w:pPr>
              <w:pStyle w:val="cuatexto"/>
              <w:rPr>
                <w:color w:val="000000"/>
                <w:szCs w:val="20"/>
              </w:rPr>
            </w:pPr>
            <w:proofErr w:type="spellStart"/>
            <w:r w:rsidRPr="008319B1">
              <w:rPr>
                <w:color w:val="000000"/>
                <w:szCs w:val="20"/>
              </w:rPr>
              <w:t>Allo</w:t>
            </w:r>
            <w:proofErr w:type="spellEnd"/>
          </w:p>
        </w:tc>
        <w:tc>
          <w:tcPr>
            <w:tcW w:w="2168" w:type="dxa"/>
            <w:tcBorders>
              <w:bottom w:val="single" w:sz="2" w:space="0" w:color="auto"/>
            </w:tcBorders>
            <w:shd w:val="clear" w:color="auto" w:fill="auto"/>
            <w:noWrap/>
            <w:vAlign w:val="center"/>
            <w:hideMark/>
          </w:tcPr>
          <w:p w14:paraId="59FE801F" w14:textId="4679E076" w:rsidR="009B2803" w:rsidRPr="008319B1" w:rsidRDefault="009B2803" w:rsidP="008824DA">
            <w:pPr>
              <w:pStyle w:val="cuatexto"/>
              <w:rPr>
                <w:color w:val="000000"/>
                <w:szCs w:val="20"/>
              </w:rPr>
            </w:pPr>
            <w:r w:rsidRPr="008319B1">
              <w:rPr>
                <w:color w:val="000000"/>
                <w:szCs w:val="20"/>
              </w:rPr>
              <w:t>Pers. enfermería</w:t>
            </w:r>
          </w:p>
        </w:tc>
        <w:tc>
          <w:tcPr>
            <w:tcW w:w="669" w:type="dxa"/>
            <w:tcBorders>
              <w:bottom w:val="single" w:sz="2" w:space="0" w:color="auto"/>
            </w:tcBorders>
            <w:shd w:val="clear" w:color="auto" w:fill="auto"/>
            <w:noWrap/>
            <w:vAlign w:val="center"/>
            <w:hideMark/>
          </w:tcPr>
          <w:p w14:paraId="1385F9C9" w14:textId="77777777" w:rsidR="009B2803" w:rsidRPr="008319B1" w:rsidRDefault="009B2803" w:rsidP="008319B1">
            <w:pPr>
              <w:pStyle w:val="cuatexto"/>
              <w:jc w:val="right"/>
              <w:rPr>
                <w:color w:val="000000"/>
                <w:szCs w:val="20"/>
              </w:rPr>
            </w:pPr>
            <w:r w:rsidRPr="008319B1">
              <w:rPr>
                <w:color w:val="000000"/>
                <w:szCs w:val="20"/>
              </w:rPr>
              <w:t>949</w:t>
            </w:r>
          </w:p>
        </w:tc>
        <w:tc>
          <w:tcPr>
            <w:tcW w:w="669" w:type="dxa"/>
            <w:tcBorders>
              <w:bottom w:val="single" w:sz="2" w:space="0" w:color="auto"/>
            </w:tcBorders>
            <w:shd w:val="clear" w:color="auto" w:fill="auto"/>
            <w:noWrap/>
            <w:vAlign w:val="center"/>
            <w:hideMark/>
          </w:tcPr>
          <w:p w14:paraId="15CC434D" w14:textId="77777777" w:rsidR="009B2803" w:rsidRPr="008319B1" w:rsidRDefault="009B2803" w:rsidP="008319B1">
            <w:pPr>
              <w:pStyle w:val="cuatexto"/>
              <w:jc w:val="right"/>
              <w:rPr>
                <w:color w:val="000000"/>
                <w:szCs w:val="20"/>
              </w:rPr>
            </w:pPr>
            <w:r w:rsidRPr="008319B1">
              <w:rPr>
                <w:color w:val="000000"/>
                <w:szCs w:val="20"/>
              </w:rPr>
              <w:t>952</w:t>
            </w:r>
          </w:p>
        </w:tc>
        <w:tc>
          <w:tcPr>
            <w:tcW w:w="669" w:type="dxa"/>
            <w:tcBorders>
              <w:bottom w:val="single" w:sz="2" w:space="0" w:color="auto"/>
            </w:tcBorders>
            <w:shd w:val="clear" w:color="auto" w:fill="auto"/>
            <w:noWrap/>
            <w:vAlign w:val="center"/>
            <w:hideMark/>
          </w:tcPr>
          <w:p w14:paraId="583EAC0D" w14:textId="77777777" w:rsidR="009B2803" w:rsidRPr="008319B1" w:rsidRDefault="009B2803" w:rsidP="008319B1">
            <w:pPr>
              <w:pStyle w:val="cuatexto"/>
              <w:jc w:val="right"/>
              <w:rPr>
                <w:color w:val="000000"/>
                <w:szCs w:val="20"/>
              </w:rPr>
            </w:pPr>
            <w:r w:rsidRPr="008319B1">
              <w:rPr>
                <w:color w:val="000000"/>
                <w:szCs w:val="20"/>
              </w:rPr>
              <w:t>951</w:t>
            </w:r>
          </w:p>
        </w:tc>
        <w:tc>
          <w:tcPr>
            <w:tcW w:w="669" w:type="dxa"/>
            <w:tcBorders>
              <w:bottom w:val="single" w:sz="2" w:space="0" w:color="auto"/>
            </w:tcBorders>
            <w:shd w:val="clear" w:color="auto" w:fill="auto"/>
            <w:noWrap/>
            <w:vAlign w:val="center"/>
            <w:hideMark/>
          </w:tcPr>
          <w:p w14:paraId="775B48B5" w14:textId="77777777" w:rsidR="009B2803" w:rsidRPr="008319B1" w:rsidRDefault="009B2803" w:rsidP="008319B1">
            <w:pPr>
              <w:pStyle w:val="cuatexto"/>
              <w:jc w:val="right"/>
              <w:rPr>
                <w:color w:val="000000"/>
                <w:szCs w:val="20"/>
              </w:rPr>
            </w:pPr>
            <w:r w:rsidRPr="008319B1">
              <w:rPr>
                <w:color w:val="000000"/>
                <w:szCs w:val="20"/>
              </w:rPr>
              <w:t>956</w:t>
            </w:r>
          </w:p>
        </w:tc>
        <w:tc>
          <w:tcPr>
            <w:tcW w:w="669" w:type="dxa"/>
            <w:tcBorders>
              <w:bottom w:val="single" w:sz="2" w:space="0" w:color="auto"/>
            </w:tcBorders>
            <w:shd w:val="clear" w:color="auto" w:fill="auto"/>
            <w:noWrap/>
            <w:vAlign w:val="center"/>
            <w:hideMark/>
          </w:tcPr>
          <w:p w14:paraId="04014DBB" w14:textId="77777777" w:rsidR="009B2803" w:rsidRPr="008319B1" w:rsidRDefault="009B2803" w:rsidP="008319B1">
            <w:pPr>
              <w:pStyle w:val="cuatexto"/>
              <w:jc w:val="right"/>
              <w:rPr>
                <w:color w:val="000000"/>
                <w:szCs w:val="20"/>
              </w:rPr>
            </w:pPr>
            <w:r w:rsidRPr="008319B1">
              <w:rPr>
                <w:color w:val="000000"/>
                <w:szCs w:val="20"/>
              </w:rPr>
              <w:t>964</w:t>
            </w:r>
          </w:p>
        </w:tc>
        <w:tc>
          <w:tcPr>
            <w:tcW w:w="669" w:type="dxa"/>
            <w:tcBorders>
              <w:bottom w:val="single" w:sz="2" w:space="0" w:color="auto"/>
            </w:tcBorders>
            <w:shd w:val="clear" w:color="auto" w:fill="auto"/>
            <w:noWrap/>
            <w:vAlign w:val="center"/>
            <w:hideMark/>
          </w:tcPr>
          <w:p w14:paraId="410FA9B8" w14:textId="77777777" w:rsidR="009B2803" w:rsidRPr="008319B1" w:rsidRDefault="009B2803" w:rsidP="008319B1">
            <w:pPr>
              <w:pStyle w:val="cuatexto"/>
              <w:jc w:val="right"/>
              <w:rPr>
                <w:color w:val="000000"/>
                <w:szCs w:val="20"/>
              </w:rPr>
            </w:pPr>
            <w:r w:rsidRPr="008319B1">
              <w:rPr>
                <w:color w:val="000000"/>
                <w:szCs w:val="20"/>
              </w:rPr>
              <w:t>968</w:t>
            </w:r>
          </w:p>
        </w:tc>
      </w:tr>
      <w:tr w:rsidR="009B2803" w:rsidRPr="008319B1" w14:paraId="2C80CE31" w14:textId="77777777" w:rsidTr="00B47D18">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334E2B00" w14:textId="77777777" w:rsidR="009B2803" w:rsidRPr="008319B1" w:rsidRDefault="009B2803" w:rsidP="008824DA">
            <w:pPr>
              <w:pStyle w:val="cuatexto"/>
              <w:rPr>
                <w:color w:val="000000"/>
                <w:szCs w:val="20"/>
              </w:rPr>
            </w:pPr>
          </w:p>
        </w:tc>
        <w:tc>
          <w:tcPr>
            <w:tcW w:w="2168" w:type="dxa"/>
            <w:tcBorders>
              <w:top w:val="single" w:sz="2" w:space="0" w:color="auto"/>
              <w:bottom w:val="single" w:sz="2" w:space="0" w:color="auto"/>
            </w:tcBorders>
            <w:shd w:val="clear" w:color="auto" w:fill="auto"/>
            <w:noWrap/>
            <w:vAlign w:val="center"/>
            <w:hideMark/>
          </w:tcPr>
          <w:p w14:paraId="58D46821" w14:textId="4CA4E928" w:rsidR="009B2803" w:rsidRPr="008319B1" w:rsidRDefault="009B2803" w:rsidP="008824DA">
            <w:pPr>
              <w:pStyle w:val="cuatexto"/>
              <w:rPr>
                <w:color w:val="000000"/>
                <w:szCs w:val="20"/>
              </w:rPr>
            </w:pPr>
            <w:proofErr w:type="spellStart"/>
            <w:r w:rsidRPr="008319B1">
              <w:rPr>
                <w:color w:val="000000"/>
                <w:szCs w:val="20"/>
              </w:rPr>
              <w:t>Fac</w:t>
            </w:r>
            <w:proofErr w:type="spellEnd"/>
            <w:r w:rsidRPr="008319B1">
              <w:rPr>
                <w:color w:val="000000"/>
                <w:szCs w:val="20"/>
              </w:rPr>
              <w:t>. medicina familiar</w:t>
            </w:r>
          </w:p>
        </w:tc>
        <w:tc>
          <w:tcPr>
            <w:tcW w:w="669" w:type="dxa"/>
            <w:tcBorders>
              <w:top w:val="single" w:sz="2" w:space="0" w:color="auto"/>
              <w:bottom w:val="single" w:sz="2" w:space="0" w:color="auto"/>
            </w:tcBorders>
            <w:shd w:val="clear" w:color="auto" w:fill="auto"/>
            <w:noWrap/>
            <w:vAlign w:val="center"/>
            <w:hideMark/>
          </w:tcPr>
          <w:p w14:paraId="67AB9E9D" w14:textId="77777777" w:rsidR="009B2803" w:rsidRPr="008319B1" w:rsidRDefault="009B2803" w:rsidP="008319B1">
            <w:pPr>
              <w:pStyle w:val="cuatexto"/>
              <w:jc w:val="right"/>
              <w:rPr>
                <w:color w:val="000000"/>
                <w:szCs w:val="20"/>
              </w:rPr>
            </w:pPr>
            <w:r w:rsidRPr="008319B1">
              <w:rPr>
                <w:color w:val="000000"/>
                <w:szCs w:val="20"/>
              </w:rPr>
              <w:t>931</w:t>
            </w:r>
          </w:p>
        </w:tc>
        <w:tc>
          <w:tcPr>
            <w:tcW w:w="669" w:type="dxa"/>
            <w:tcBorders>
              <w:top w:val="single" w:sz="2" w:space="0" w:color="auto"/>
              <w:bottom w:val="single" w:sz="2" w:space="0" w:color="auto"/>
            </w:tcBorders>
            <w:shd w:val="clear" w:color="auto" w:fill="auto"/>
            <w:noWrap/>
            <w:vAlign w:val="center"/>
            <w:hideMark/>
          </w:tcPr>
          <w:p w14:paraId="3DF0EB11" w14:textId="77777777" w:rsidR="009B2803" w:rsidRPr="008319B1" w:rsidRDefault="009B2803" w:rsidP="008319B1">
            <w:pPr>
              <w:pStyle w:val="cuatexto"/>
              <w:jc w:val="right"/>
              <w:rPr>
                <w:color w:val="000000"/>
                <w:szCs w:val="20"/>
              </w:rPr>
            </w:pPr>
            <w:r w:rsidRPr="008319B1">
              <w:rPr>
                <w:color w:val="000000"/>
                <w:szCs w:val="20"/>
              </w:rPr>
              <w:t>935</w:t>
            </w:r>
          </w:p>
        </w:tc>
        <w:tc>
          <w:tcPr>
            <w:tcW w:w="669" w:type="dxa"/>
            <w:tcBorders>
              <w:top w:val="single" w:sz="2" w:space="0" w:color="auto"/>
              <w:bottom w:val="single" w:sz="2" w:space="0" w:color="auto"/>
            </w:tcBorders>
            <w:shd w:val="clear" w:color="auto" w:fill="auto"/>
            <w:noWrap/>
            <w:vAlign w:val="center"/>
            <w:hideMark/>
          </w:tcPr>
          <w:p w14:paraId="5E76B295" w14:textId="77777777" w:rsidR="009B2803" w:rsidRPr="008319B1" w:rsidRDefault="009B2803" w:rsidP="008319B1">
            <w:pPr>
              <w:pStyle w:val="cuatexto"/>
              <w:jc w:val="right"/>
              <w:rPr>
                <w:color w:val="000000"/>
                <w:szCs w:val="20"/>
              </w:rPr>
            </w:pPr>
            <w:r w:rsidRPr="008319B1">
              <w:rPr>
                <w:color w:val="000000"/>
                <w:szCs w:val="20"/>
              </w:rPr>
              <w:t>932</w:t>
            </w:r>
          </w:p>
        </w:tc>
        <w:tc>
          <w:tcPr>
            <w:tcW w:w="669" w:type="dxa"/>
            <w:tcBorders>
              <w:top w:val="single" w:sz="2" w:space="0" w:color="auto"/>
              <w:bottom w:val="single" w:sz="2" w:space="0" w:color="auto"/>
            </w:tcBorders>
            <w:shd w:val="clear" w:color="auto" w:fill="auto"/>
            <w:noWrap/>
            <w:vAlign w:val="center"/>
            <w:hideMark/>
          </w:tcPr>
          <w:p w14:paraId="0AADDBF1" w14:textId="77777777" w:rsidR="009B2803" w:rsidRPr="008319B1" w:rsidRDefault="009B2803" w:rsidP="008319B1">
            <w:pPr>
              <w:pStyle w:val="cuatexto"/>
              <w:jc w:val="right"/>
              <w:rPr>
                <w:color w:val="000000"/>
                <w:szCs w:val="20"/>
              </w:rPr>
            </w:pPr>
            <w:r w:rsidRPr="008319B1">
              <w:rPr>
                <w:color w:val="000000"/>
                <w:szCs w:val="20"/>
              </w:rPr>
              <w:t>941</w:t>
            </w:r>
          </w:p>
        </w:tc>
        <w:tc>
          <w:tcPr>
            <w:tcW w:w="669" w:type="dxa"/>
            <w:tcBorders>
              <w:top w:val="single" w:sz="2" w:space="0" w:color="auto"/>
              <w:bottom w:val="single" w:sz="2" w:space="0" w:color="auto"/>
            </w:tcBorders>
            <w:shd w:val="clear" w:color="auto" w:fill="auto"/>
            <w:noWrap/>
            <w:vAlign w:val="center"/>
            <w:hideMark/>
          </w:tcPr>
          <w:p w14:paraId="4ADB6FE9" w14:textId="77777777" w:rsidR="009B2803" w:rsidRPr="008319B1" w:rsidRDefault="009B2803" w:rsidP="008319B1">
            <w:pPr>
              <w:pStyle w:val="cuatexto"/>
              <w:jc w:val="right"/>
              <w:rPr>
                <w:color w:val="000000"/>
                <w:szCs w:val="20"/>
              </w:rPr>
            </w:pPr>
            <w:r w:rsidRPr="008319B1">
              <w:rPr>
                <w:color w:val="000000"/>
                <w:szCs w:val="20"/>
              </w:rPr>
              <w:t>953</w:t>
            </w:r>
          </w:p>
        </w:tc>
        <w:tc>
          <w:tcPr>
            <w:tcW w:w="669" w:type="dxa"/>
            <w:tcBorders>
              <w:top w:val="single" w:sz="2" w:space="0" w:color="auto"/>
              <w:bottom w:val="single" w:sz="2" w:space="0" w:color="auto"/>
            </w:tcBorders>
            <w:shd w:val="clear" w:color="auto" w:fill="auto"/>
            <w:noWrap/>
            <w:vAlign w:val="center"/>
            <w:hideMark/>
          </w:tcPr>
          <w:p w14:paraId="5F6122CC" w14:textId="77777777" w:rsidR="009B2803" w:rsidRPr="008319B1" w:rsidRDefault="009B2803" w:rsidP="008319B1">
            <w:pPr>
              <w:pStyle w:val="cuatexto"/>
              <w:jc w:val="right"/>
              <w:rPr>
                <w:color w:val="000000"/>
                <w:szCs w:val="20"/>
              </w:rPr>
            </w:pPr>
            <w:r w:rsidRPr="008319B1">
              <w:rPr>
                <w:color w:val="000000"/>
                <w:szCs w:val="20"/>
              </w:rPr>
              <w:t>961</w:t>
            </w:r>
          </w:p>
        </w:tc>
      </w:tr>
      <w:tr w:rsidR="009B2803" w:rsidRPr="008319B1" w14:paraId="47F08A84" w14:textId="77777777" w:rsidTr="00B47D18">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6472FEB9" w14:textId="77777777" w:rsidR="009B2803" w:rsidRPr="008319B1" w:rsidRDefault="009B2803" w:rsidP="008824DA">
            <w:pPr>
              <w:pStyle w:val="cuatexto"/>
              <w:rPr>
                <w:color w:val="000000"/>
                <w:szCs w:val="20"/>
              </w:rPr>
            </w:pPr>
          </w:p>
        </w:tc>
        <w:tc>
          <w:tcPr>
            <w:tcW w:w="2168" w:type="dxa"/>
            <w:tcBorders>
              <w:top w:val="single" w:sz="2" w:space="0" w:color="auto"/>
            </w:tcBorders>
            <w:shd w:val="clear" w:color="auto" w:fill="auto"/>
            <w:noWrap/>
            <w:vAlign w:val="center"/>
            <w:hideMark/>
          </w:tcPr>
          <w:p w14:paraId="2AA2DFA4" w14:textId="6D9178A6" w:rsidR="009B2803" w:rsidRPr="008319B1" w:rsidRDefault="009B2803" w:rsidP="008824DA">
            <w:pPr>
              <w:pStyle w:val="cuatexto"/>
              <w:rPr>
                <w:color w:val="000000"/>
                <w:szCs w:val="20"/>
              </w:rPr>
            </w:pPr>
            <w:proofErr w:type="spellStart"/>
            <w:r w:rsidRPr="008319B1">
              <w:rPr>
                <w:color w:val="000000"/>
                <w:szCs w:val="20"/>
              </w:rPr>
              <w:t>Fac</w:t>
            </w:r>
            <w:proofErr w:type="spellEnd"/>
            <w:r w:rsidRPr="008319B1">
              <w:rPr>
                <w:color w:val="000000"/>
                <w:szCs w:val="20"/>
              </w:rPr>
              <w:t>. pediatría</w:t>
            </w:r>
          </w:p>
        </w:tc>
        <w:tc>
          <w:tcPr>
            <w:tcW w:w="669" w:type="dxa"/>
            <w:tcBorders>
              <w:top w:val="single" w:sz="2" w:space="0" w:color="auto"/>
            </w:tcBorders>
            <w:shd w:val="clear" w:color="auto" w:fill="auto"/>
            <w:noWrap/>
            <w:vAlign w:val="center"/>
            <w:hideMark/>
          </w:tcPr>
          <w:p w14:paraId="456A67A7" w14:textId="77777777" w:rsidR="009B2803" w:rsidRPr="008319B1" w:rsidRDefault="009B2803" w:rsidP="008319B1">
            <w:pPr>
              <w:pStyle w:val="cuatexto"/>
              <w:jc w:val="right"/>
              <w:rPr>
                <w:color w:val="000000"/>
                <w:szCs w:val="20"/>
              </w:rPr>
            </w:pPr>
            <w:r w:rsidRPr="008319B1">
              <w:rPr>
                <w:color w:val="000000"/>
                <w:szCs w:val="20"/>
              </w:rPr>
              <w:t>1.092</w:t>
            </w:r>
          </w:p>
        </w:tc>
        <w:tc>
          <w:tcPr>
            <w:tcW w:w="669" w:type="dxa"/>
            <w:tcBorders>
              <w:top w:val="single" w:sz="2" w:space="0" w:color="auto"/>
            </w:tcBorders>
            <w:shd w:val="clear" w:color="auto" w:fill="auto"/>
            <w:noWrap/>
            <w:vAlign w:val="center"/>
            <w:hideMark/>
          </w:tcPr>
          <w:p w14:paraId="1E1739AD" w14:textId="77777777" w:rsidR="009B2803" w:rsidRPr="008319B1" w:rsidRDefault="009B2803" w:rsidP="008319B1">
            <w:pPr>
              <w:pStyle w:val="cuatexto"/>
              <w:jc w:val="right"/>
              <w:rPr>
                <w:color w:val="000000"/>
                <w:szCs w:val="20"/>
              </w:rPr>
            </w:pPr>
            <w:r w:rsidRPr="008319B1">
              <w:rPr>
                <w:color w:val="000000"/>
                <w:szCs w:val="20"/>
              </w:rPr>
              <w:t>1.090</w:t>
            </w:r>
          </w:p>
        </w:tc>
        <w:tc>
          <w:tcPr>
            <w:tcW w:w="669" w:type="dxa"/>
            <w:tcBorders>
              <w:top w:val="single" w:sz="2" w:space="0" w:color="auto"/>
            </w:tcBorders>
            <w:shd w:val="clear" w:color="auto" w:fill="auto"/>
            <w:noWrap/>
            <w:vAlign w:val="center"/>
            <w:hideMark/>
          </w:tcPr>
          <w:p w14:paraId="7C0C6AAD" w14:textId="77777777" w:rsidR="009B2803" w:rsidRPr="008319B1" w:rsidRDefault="009B2803" w:rsidP="008319B1">
            <w:pPr>
              <w:pStyle w:val="cuatexto"/>
              <w:jc w:val="right"/>
              <w:rPr>
                <w:color w:val="000000"/>
                <w:szCs w:val="20"/>
              </w:rPr>
            </w:pPr>
            <w:r w:rsidRPr="008319B1">
              <w:rPr>
                <w:color w:val="000000"/>
                <w:szCs w:val="20"/>
              </w:rPr>
              <w:t>1.104</w:t>
            </w:r>
          </w:p>
        </w:tc>
        <w:tc>
          <w:tcPr>
            <w:tcW w:w="669" w:type="dxa"/>
            <w:tcBorders>
              <w:top w:val="single" w:sz="2" w:space="0" w:color="auto"/>
            </w:tcBorders>
            <w:shd w:val="clear" w:color="auto" w:fill="auto"/>
            <w:noWrap/>
            <w:vAlign w:val="center"/>
            <w:hideMark/>
          </w:tcPr>
          <w:p w14:paraId="03655DF8" w14:textId="77777777" w:rsidR="009B2803" w:rsidRPr="008319B1" w:rsidRDefault="009B2803" w:rsidP="008319B1">
            <w:pPr>
              <w:pStyle w:val="cuatexto"/>
              <w:jc w:val="right"/>
              <w:rPr>
                <w:color w:val="000000"/>
                <w:szCs w:val="20"/>
              </w:rPr>
            </w:pPr>
            <w:r w:rsidRPr="008319B1">
              <w:rPr>
                <w:color w:val="000000"/>
                <w:szCs w:val="20"/>
              </w:rPr>
              <w:t>1.076</w:t>
            </w:r>
          </w:p>
        </w:tc>
        <w:tc>
          <w:tcPr>
            <w:tcW w:w="669" w:type="dxa"/>
            <w:tcBorders>
              <w:top w:val="single" w:sz="2" w:space="0" w:color="auto"/>
            </w:tcBorders>
            <w:shd w:val="clear" w:color="auto" w:fill="auto"/>
            <w:noWrap/>
            <w:vAlign w:val="center"/>
            <w:hideMark/>
          </w:tcPr>
          <w:p w14:paraId="62D2B4F4" w14:textId="77777777" w:rsidR="009B2803" w:rsidRPr="008319B1" w:rsidRDefault="009B2803" w:rsidP="008319B1">
            <w:pPr>
              <w:pStyle w:val="cuatexto"/>
              <w:jc w:val="right"/>
              <w:rPr>
                <w:color w:val="000000"/>
                <w:szCs w:val="20"/>
              </w:rPr>
            </w:pPr>
            <w:r w:rsidRPr="008319B1">
              <w:rPr>
                <w:color w:val="000000"/>
                <w:szCs w:val="20"/>
              </w:rPr>
              <w:t>1.052</w:t>
            </w:r>
          </w:p>
        </w:tc>
        <w:tc>
          <w:tcPr>
            <w:tcW w:w="669" w:type="dxa"/>
            <w:tcBorders>
              <w:top w:val="single" w:sz="2" w:space="0" w:color="auto"/>
            </w:tcBorders>
            <w:shd w:val="clear" w:color="auto" w:fill="auto"/>
            <w:noWrap/>
            <w:vAlign w:val="center"/>
            <w:hideMark/>
          </w:tcPr>
          <w:p w14:paraId="4874E7E1" w14:textId="77777777" w:rsidR="009B2803" w:rsidRPr="008319B1" w:rsidRDefault="009B2803" w:rsidP="008319B1">
            <w:pPr>
              <w:pStyle w:val="cuatexto"/>
              <w:jc w:val="right"/>
              <w:rPr>
                <w:color w:val="000000"/>
                <w:szCs w:val="20"/>
              </w:rPr>
            </w:pPr>
            <w:r w:rsidRPr="008319B1">
              <w:rPr>
                <w:color w:val="000000"/>
                <w:szCs w:val="20"/>
              </w:rPr>
              <w:t>1.024</w:t>
            </w:r>
          </w:p>
        </w:tc>
      </w:tr>
      <w:tr w:rsidR="009B2803" w:rsidRPr="008319B1" w14:paraId="5EA65985" w14:textId="77777777" w:rsidTr="00B47D18">
        <w:tblPrEx>
          <w:tblBorders>
            <w:top w:val="single" w:sz="4" w:space="0" w:color="auto"/>
            <w:bottom w:val="single" w:sz="4" w:space="0" w:color="auto"/>
            <w:insideH w:val="single" w:sz="4" w:space="0" w:color="auto"/>
          </w:tblBorders>
        </w:tblPrEx>
        <w:trPr>
          <w:trHeight w:val="198"/>
        </w:trPr>
        <w:tc>
          <w:tcPr>
            <w:tcW w:w="2607" w:type="dxa"/>
            <w:vMerge w:val="restart"/>
            <w:shd w:val="clear" w:color="auto" w:fill="auto"/>
            <w:noWrap/>
            <w:vAlign w:val="center"/>
            <w:hideMark/>
          </w:tcPr>
          <w:p w14:paraId="71FEB361" w14:textId="28F56969" w:rsidR="009B2803" w:rsidRPr="008319B1" w:rsidRDefault="000B1C0F" w:rsidP="008824DA">
            <w:pPr>
              <w:pStyle w:val="cuatexto"/>
              <w:rPr>
                <w:color w:val="000000"/>
                <w:szCs w:val="20"/>
              </w:rPr>
            </w:pPr>
            <w:proofErr w:type="spellStart"/>
            <w:r>
              <w:rPr>
                <w:color w:val="000000"/>
                <w:szCs w:val="20"/>
              </w:rPr>
              <w:t>Ancín</w:t>
            </w:r>
            <w:proofErr w:type="spellEnd"/>
          </w:p>
        </w:tc>
        <w:tc>
          <w:tcPr>
            <w:tcW w:w="2168" w:type="dxa"/>
            <w:tcBorders>
              <w:bottom w:val="single" w:sz="2" w:space="0" w:color="auto"/>
            </w:tcBorders>
            <w:shd w:val="clear" w:color="auto" w:fill="auto"/>
            <w:noWrap/>
            <w:vAlign w:val="center"/>
            <w:hideMark/>
          </w:tcPr>
          <w:p w14:paraId="533490BD" w14:textId="082C106E" w:rsidR="009B2803" w:rsidRPr="008319B1" w:rsidRDefault="009B2803" w:rsidP="008824DA">
            <w:pPr>
              <w:pStyle w:val="cuatexto"/>
              <w:rPr>
                <w:color w:val="000000"/>
                <w:szCs w:val="20"/>
              </w:rPr>
            </w:pPr>
            <w:r w:rsidRPr="008319B1">
              <w:rPr>
                <w:color w:val="000000"/>
                <w:szCs w:val="20"/>
              </w:rPr>
              <w:t>Pers. enfermería</w:t>
            </w:r>
          </w:p>
        </w:tc>
        <w:tc>
          <w:tcPr>
            <w:tcW w:w="669" w:type="dxa"/>
            <w:tcBorders>
              <w:bottom w:val="single" w:sz="2" w:space="0" w:color="auto"/>
            </w:tcBorders>
            <w:shd w:val="clear" w:color="auto" w:fill="auto"/>
            <w:noWrap/>
            <w:vAlign w:val="center"/>
            <w:hideMark/>
          </w:tcPr>
          <w:p w14:paraId="22A19048" w14:textId="77777777" w:rsidR="009B2803" w:rsidRPr="008319B1" w:rsidRDefault="009B2803" w:rsidP="008319B1">
            <w:pPr>
              <w:pStyle w:val="cuatexto"/>
              <w:jc w:val="right"/>
              <w:rPr>
                <w:color w:val="000000"/>
                <w:szCs w:val="20"/>
              </w:rPr>
            </w:pPr>
            <w:r w:rsidRPr="008319B1">
              <w:rPr>
                <w:color w:val="000000"/>
                <w:szCs w:val="20"/>
              </w:rPr>
              <w:t>627</w:t>
            </w:r>
          </w:p>
        </w:tc>
        <w:tc>
          <w:tcPr>
            <w:tcW w:w="669" w:type="dxa"/>
            <w:tcBorders>
              <w:bottom w:val="single" w:sz="2" w:space="0" w:color="auto"/>
            </w:tcBorders>
            <w:shd w:val="clear" w:color="auto" w:fill="auto"/>
            <w:noWrap/>
            <w:vAlign w:val="center"/>
            <w:hideMark/>
          </w:tcPr>
          <w:p w14:paraId="2B28EA08" w14:textId="77777777" w:rsidR="009B2803" w:rsidRPr="008319B1" w:rsidRDefault="009B2803" w:rsidP="008319B1">
            <w:pPr>
              <w:pStyle w:val="cuatexto"/>
              <w:jc w:val="right"/>
              <w:rPr>
                <w:color w:val="000000"/>
                <w:szCs w:val="20"/>
              </w:rPr>
            </w:pPr>
            <w:r w:rsidRPr="008319B1">
              <w:rPr>
                <w:color w:val="000000"/>
                <w:szCs w:val="20"/>
              </w:rPr>
              <w:t>629</w:t>
            </w:r>
          </w:p>
        </w:tc>
        <w:tc>
          <w:tcPr>
            <w:tcW w:w="669" w:type="dxa"/>
            <w:tcBorders>
              <w:bottom w:val="single" w:sz="2" w:space="0" w:color="auto"/>
            </w:tcBorders>
            <w:shd w:val="clear" w:color="auto" w:fill="auto"/>
            <w:noWrap/>
            <w:vAlign w:val="center"/>
            <w:hideMark/>
          </w:tcPr>
          <w:p w14:paraId="5BA70082" w14:textId="77777777" w:rsidR="009B2803" w:rsidRPr="008319B1" w:rsidRDefault="009B2803" w:rsidP="008319B1">
            <w:pPr>
              <w:pStyle w:val="cuatexto"/>
              <w:jc w:val="right"/>
              <w:rPr>
                <w:color w:val="000000"/>
                <w:szCs w:val="20"/>
              </w:rPr>
            </w:pPr>
            <w:r w:rsidRPr="008319B1">
              <w:rPr>
                <w:color w:val="000000"/>
                <w:szCs w:val="20"/>
              </w:rPr>
              <w:t>635</w:t>
            </w:r>
          </w:p>
        </w:tc>
        <w:tc>
          <w:tcPr>
            <w:tcW w:w="669" w:type="dxa"/>
            <w:tcBorders>
              <w:bottom w:val="single" w:sz="2" w:space="0" w:color="auto"/>
            </w:tcBorders>
            <w:shd w:val="clear" w:color="auto" w:fill="auto"/>
            <w:noWrap/>
            <w:vAlign w:val="center"/>
            <w:hideMark/>
          </w:tcPr>
          <w:p w14:paraId="30CB5FA2" w14:textId="77777777" w:rsidR="009B2803" w:rsidRPr="008319B1" w:rsidRDefault="009B2803" w:rsidP="008319B1">
            <w:pPr>
              <w:pStyle w:val="cuatexto"/>
              <w:jc w:val="right"/>
              <w:rPr>
                <w:color w:val="000000"/>
                <w:szCs w:val="20"/>
              </w:rPr>
            </w:pPr>
            <w:r w:rsidRPr="008319B1">
              <w:rPr>
                <w:color w:val="000000"/>
                <w:szCs w:val="20"/>
              </w:rPr>
              <w:t>643</w:t>
            </w:r>
          </w:p>
        </w:tc>
        <w:tc>
          <w:tcPr>
            <w:tcW w:w="669" w:type="dxa"/>
            <w:tcBorders>
              <w:bottom w:val="single" w:sz="2" w:space="0" w:color="auto"/>
            </w:tcBorders>
            <w:shd w:val="clear" w:color="auto" w:fill="auto"/>
            <w:noWrap/>
            <w:vAlign w:val="center"/>
            <w:hideMark/>
          </w:tcPr>
          <w:p w14:paraId="05208C9E" w14:textId="77777777" w:rsidR="009B2803" w:rsidRPr="008319B1" w:rsidRDefault="009B2803" w:rsidP="008319B1">
            <w:pPr>
              <w:pStyle w:val="cuatexto"/>
              <w:jc w:val="right"/>
              <w:rPr>
                <w:color w:val="000000"/>
                <w:szCs w:val="20"/>
              </w:rPr>
            </w:pPr>
            <w:r w:rsidRPr="008319B1">
              <w:rPr>
                <w:color w:val="000000"/>
                <w:szCs w:val="20"/>
              </w:rPr>
              <w:t>645</w:t>
            </w:r>
          </w:p>
        </w:tc>
        <w:tc>
          <w:tcPr>
            <w:tcW w:w="669" w:type="dxa"/>
            <w:tcBorders>
              <w:bottom w:val="single" w:sz="2" w:space="0" w:color="auto"/>
            </w:tcBorders>
            <w:shd w:val="clear" w:color="auto" w:fill="auto"/>
            <w:noWrap/>
            <w:vAlign w:val="center"/>
            <w:hideMark/>
          </w:tcPr>
          <w:p w14:paraId="4CBF36CE" w14:textId="77777777" w:rsidR="009B2803" w:rsidRPr="008319B1" w:rsidRDefault="009B2803" w:rsidP="008319B1">
            <w:pPr>
              <w:pStyle w:val="cuatexto"/>
              <w:jc w:val="right"/>
              <w:rPr>
                <w:color w:val="000000"/>
                <w:szCs w:val="20"/>
              </w:rPr>
            </w:pPr>
            <w:r w:rsidRPr="008319B1">
              <w:rPr>
                <w:color w:val="000000"/>
                <w:szCs w:val="20"/>
              </w:rPr>
              <w:t>644</w:t>
            </w:r>
          </w:p>
        </w:tc>
      </w:tr>
      <w:tr w:rsidR="009B2803" w:rsidRPr="008319B1" w14:paraId="3B9CB937" w14:textId="77777777" w:rsidTr="00B47D18">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2EC5379B" w14:textId="77777777" w:rsidR="009B2803" w:rsidRPr="008319B1" w:rsidRDefault="009B2803" w:rsidP="008824DA">
            <w:pPr>
              <w:pStyle w:val="cuatexto"/>
              <w:rPr>
                <w:color w:val="000000"/>
                <w:szCs w:val="20"/>
              </w:rPr>
            </w:pPr>
          </w:p>
        </w:tc>
        <w:tc>
          <w:tcPr>
            <w:tcW w:w="2168" w:type="dxa"/>
            <w:tcBorders>
              <w:top w:val="single" w:sz="2" w:space="0" w:color="auto"/>
              <w:bottom w:val="single" w:sz="2" w:space="0" w:color="auto"/>
            </w:tcBorders>
            <w:shd w:val="clear" w:color="auto" w:fill="auto"/>
            <w:noWrap/>
            <w:vAlign w:val="center"/>
            <w:hideMark/>
          </w:tcPr>
          <w:p w14:paraId="5EF30B8D" w14:textId="1D7F098E" w:rsidR="009B2803" w:rsidRPr="008319B1" w:rsidRDefault="009B2803" w:rsidP="008824DA">
            <w:pPr>
              <w:pStyle w:val="cuatexto"/>
              <w:rPr>
                <w:color w:val="000000"/>
                <w:szCs w:val="20"/>
              </w:rPr>
            </w:pPr>
            <w:proofErr w:type="spellStart"/>
            <w:r w:rsidRPr="008319B1">
              <w:rPr>
                <w:color w:val="000000"/>
                <w:szCs w:val="20"/>
              </w:rPr>
              <w:t>Fac</w:t>
            </w:r>
            <w:proofErr w:type="spellEnd"/>
            <w:r w:rsidRPr="008319B1">
              <w:rPr>
                <w:color w:val="000000"/>
                <w:szCs w:val="20"/>
              </w:rPr>
              <w:t>. medicina familiar</w:t>
            </w:r>
          </w:p>
        </w:tc>
        <w:tc>
          <w:tcPr>
            <w:tcW w:w="669" w:type="dxa"/>
            <w:tcBorders>
              <w:top w:val="single" w:sz="2" w:space="0" w:color="auto"/>
              <w:bottom w:val="single" w:sz="2" w:space="0" w:color="auto"/>
            </w:tcBorders>
            <w:shd w:val="clear" w:color="auto" w:fill="auto"/>
            <w:noWrap/>
            <w:vAlign w:val="center"/>
            <w:hideMark/>
          </w:tcPr>
          <w:p w14:paraId="2D0EFCB0" w14:textId="77777777" w:rsidR="009B2803" w:rsidRPr="008319B1" w:rsidRDefault="009B2803" w:rsidP="008319B1">
            <w:pPr>
              <w:pStyle w:val="cuatexto"/>
              <w:jc w:val="right"/>
              <w:rPr>
                <w:color w:val="000000"/>
                <w:szCs w:val="20"/>
              </w:rPr>
            </w:pPr>
            <w:r w:rsidRPr="008319B1">
              <w:rPr>
                <w:color w:val="000000"/>
                <w:szCs w:val="20"/>
              </w:rPr>
              <w:t>612</w:t>
            </w:r>
          </w:p>
        </w:tc>
        <w:tc>
          <w:tcPr>
            <w:tcW w:w="669" w:type="dxa"/>
            <w:tcBorders>
              <w:top w:val="single" w:sz="2" w:space="0" w:color="auto"/>
              <w:bottom w:val="single" w:sz="2" w:space="0" w:color="auto"/>
            </w:tcBorders>
            <w:shd w:val="clear" w:color="auto" w:fill="auto"/>
            <w:noWrap/>
            <w:vAlign w:val="center"/>
            <w:hideMark/>
          </w:tcPr>
          <w:p w14:paraId="3300A4F6" w14:textId="77777777" w:rsidR="009B2803" w:rsidRPr="008319B1" w:rsidRDefault="009B2803" w:rsidP="008319B1">
            <w:pPr>
              <w:pStyle w:val="cuatexto"/>
              <w:jc w:val="right"/>
              <w:rPr>
                <w:color w:val="000000"/>
                <w:szCs w:val="20"/>
              </w:rPr>
            </w:pPr>
            <w:r w:rsidRPr="008319B1">
              <w:rPr>
                <w:color w:val="000000"/>
                <w:szCs w:val="20"/>
              </w:rPr>
              <w:t>611</w:t>
            </w:r>
          </w:p>
        </w:tc>
        <w:tc>
          <w:tcPr>
            <w:tcW w:w="669" w:type="dxa"/>
            <w:tcBorders>
              <w:top w:val="single" w:sz="2" w:space="0" w:color="auto"/>
              <w:bottom w:val="single" w:sz="2" w:space="0" w:color="auto"/>
            </w:tcBorders>
            <w:shd w:val="clear" w:color="auto" w:fill="auto"/>
            <w:noWrap/>
            <w:vAlign w:val="center"/>
            <w:hideMark/>
          </w:tcPr>
          <w:p w14:paraId="3AC52D9C" w14:textId="77777777" w:rsidR="009B2803" w:rsidRPr="008319B1" w:rsidRDefault="009B2803" w:rsidP="008319B1">
            <w:pPr>
              <w:pStyle w:val="cuatexto"/>
              <w:jc w:val="right"/>
              <w:rPr>
                <w:color w:val="000000"/>
                <w:szCs w:val="20"/>
              </w:rPr>
            </w:pPr>
            <w:r w:rsidRPr="008319B1">
              <w:rPr>
                <w:color w:val="000000"/>
                <w:szCs w:val="20"/>
              </w:rPr>
              <w:t>620</w:t>
            </w:r>
          </w:p>
        </w:tc>
        <w:tc>
          <w:tcPr>
            <w:tcW w:w="669" w:type="dxa"/>
            <w:tcBorders>
              <w:top w:val="single" w:sz="2" w:space="0" w:color="auto"/>
              <w:bottom w:val="single" w:sz="2" w:space="0" w:color="auto"/>
            </w:tcBorders>
            <w:shd w:val="clear" w:color="auto" w:fill="auto"/>
            <w:noWrap/>
            <w:vAlign w:val="center"/>
            <w:hideMark/>
          </w:tcPr>
          <w:p w14:paraId="39739503" w14:textId="77777777" w:rsidR="009B2803" w:rsidRPr="008319B1" w:rsidRDefault="009B2803" w:rsidP="008319B1">
            <w:pPr>
              <w:pStyle w:val="cuatexto"/>
              <w:jc w:val="right"/>
              <w:rPr>
                <w:color w:val="000000"/>
                <w:szCs w:val="20"/>
              </w:rPr>
            </w:pPr>
            <w:r w:rsidRPr="008319B1">
              <w:rPr>
                <w:color w:val="000000"/>
                <w:szCs w:val="20"/>
              </w:rPr>
              <w:t>629</w:t>
            </w:r>
          </w:p>
        </w:tc>
        <w:tc>
          <w:tcPr>
            <w:tcW w:w="669" w:type="dxa"/>
            <w:tcBorders>
              <w:top w:val="single" w:sz="2" w:space="0" w:color="auto"/>
              <w:bottom w:val="single" w:sz="2" w:space="0" w:color="auto"/>
            </w:tcBorders>
            <w:shd w:val="clear" w:color="auto" w:fill="auto"/>
            <w:noWrap/>
            <w:vAlign w:val="center"/>
            <w:hideMark/>
          </w:tcPr>
          <w:p w14:paraId="222857AD" w14:textId="77777777" w:rsidR="009B2803" w:rsidRPr="008319B1" w:rsidRDefault="009B2803" w:rsidP="008319B1">
            <w:pPr>
              <w:pStyle w:val="cuatexto"/>
              <w:jc w:val="right"/>
              <w:rPr>
                <w:color w:val="000000"/>
                <w:szCs w:val="20"/>
              </w:rPr>
            </w:pPr>
            <w:r w:rsidRPr="008319B1">
              <w:rPr>
                <w:color w:val="000000"/>
                <w:szCs w:val="20"/>
              </w:rPr>
              <w:t>632</w:t>
            </w:r>
          </w:p>
        </w:tc>
        <w:tc>
          <w:tcPr>
            <w:tcW w:w="669" w:type="dxa"/>
            <w:tcBorders>
              <w:top w:val="single" w:sz="2" w:space="0" w:color="auto"/>
              <w:bottom w:val="single" w:sz="2" w:space="0" w:color="auto"/>
            </w:tcBorders>
            <w:shd w:val="clear" w:color="auto" w:fill="auto"/>
            <w:noWrap/>
            <w:vAlign w:val="center"/>
            <w:hideMark/>
          </w:tcPr>
          <w:p w14:paraId="00B85B8C" w14:textId="77777777" w:rsidR="009B2803" w:rsidRPr="008319B1" w:rsidRDefault="009B2803" w:rsidP="008319B1">
            <w:pPr>
              <w:pStyle w:val="cuatexto"/>
              <w:jc w:val="right"/>
              <w:rPr>
                <w:color w:val="000000"/>
                <w:szCs w:val="20"/>
              </w:rPr>
            </w:pPr>
            <w:r w:rsidRPr="008319B1">
              <w:rPr>
                <w:color w:val="000000"/>
                <w:szCs w:val="20"/>
              </w:rPr>
              <w:t>637</w:t>
            </w:r>
          </w:p>
        </w:tc>
      </w:tr>
      <w:tr w:rsidR="009B2803" w:rsidRPr="008319B1" w14:paraId="4B6942C1" w14:textId="77777777" w:rsidTr="00B47D18">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067A4508" w14:textId="77777777" w:rsidR="009B2803" w:rsidRPr="008319B1" w:rsidRDefault="009B2803" w:rsidP="008824DA">
            <w:pPr>
              <w:pStyle w:val="cuatexto"/>
              <w:rPr>
                <w:color w:val="000000"/>
                <w:szCs w:val="20"/>
              </w:rPr>
            </w:pPr>
          </w:p>
        </w:tc>
        <w:tc>
          <w:tcPr>
            <w:tcW w:w="2168" w:type="dxa"/>
            <w:tcBorders>
              <w:top w:val="single" w:sz="2" w:space="0" w:color="auto"/>
            </w:tcBorders>
            <w:shd w:val="clear" w:color="auto" w:fill="auto"/>
            <w:noWrap/>
            <w:vAlign w:val="center"/>
            <w:hideMark/>
          </w:tcPr>
          <w:p w14:paraId="1BB6FEE1" w14:textId="2D9E5767" w:rsidR="009B2803" w:rsidRPr="008319B1" w:rsidRDefault="009B2803" w:rsidP="008824DA">
            <w:pPr>
              <w:pStyle w:val="cuatexto"/>
              <w:rPr>
                <w:color w:val="000000"/>
                <w:szCs w:val="20"/>
              </w:rPr>
            </w:pPr>
            <w:proofErr w:type="spellStart"/>
            <w:r w:rsidRPr="008319B1">
              <w:rPr>
                <w:color w:val="000000"/>
                <w:szCs w:val="20"/>
              </w:rPr>
              <w:t>Fac</w:t>
            </w:r>
            <w:proofErr w:type="spellEnd"/>
            <w:r w:rsidRPr="008319B1">
              <w:rPr>
                <w:color w:val="000000"/>
                <w:szCs w:val="20"/>
              </w:rPr>
              <w:t>. pediatría</w:t>
            </w:r>
          </w:p>
        </w:tc>
        <w:tc>
          <w:tcPr>
            <w:tcW w:w="669" w:type="dxa"/>
            <w:tcBorders>
              <w:top w:val="single" w:sz="2" w:space="0" w:color="auto"/>
            </w:tcBorders>
            <w:shd w:val="clear" w:color="auto" w:fill="auto"/>
            <w:noWrap/>
            <w:vAlign w:val="center"/>
            <w:hideMark/>
          </w:tcPr>
          <w:p w14:paraId="565CAF57" w14:textId="77777777" w:rsidR="009B2803" w:rsidRPr="008319B1" w:rsidRDefault="009B2803" w:rsidP="008319B1">
            <w:pPr>
              <w:pStyle w:val="cuatexto"/>
              <w:jc w:val="right"/>
              <w:rPr>
                <w:color w:val="000000"/>
                <w:szCs w:val="20"/>
              </w:rPr>
            </w:pPr>
            <w:r w:rsidRPr="008319B1">
              <w:rPr>
                <w:color w:val="000000"/>
                <w:szCs w:val="20"/>
              </w:rPr>
              <w:t>786</w:t>
            </w:r>
          </w:p>
        </w:tc>
        <w:tc>
          <w:tcPr>
            <w:tcW w:w="669" w:type="dxa"/>
            <w:tcBorders>
              <w:top w:val="single" w:sz="2" w:space="0" w:color="auto"/>
            </w:tcBorders>
            <w:shd w:val="clear" w:color="auto" w:fill="auto"/>
            <w:noWrap/>
            <w:vAlign w:val="center"/>
            <w:hideMark/>
          </w:tcPr>
          <w:p w14:paraId="3CBF7FE3" w14:textId="77777777" w:rsidR="009B2803" w:rsidRPr="008319B1" w:rsidRDefault="009B2803" w:rsidP="008319B1">
            <w:pPr>
              <w:pStyle w:val="cuatexto"/>
              <w:jc w:val="right"/>
              <w:rPr>
                <w:color w:val="000000"/>
                <w:szCs w:val="20"/>
              </w:rPr>
            </w:pPr>
            <w:r w:rsidRPr="008319B1">
              <w:rPr>
                <w:color w:val="000000"/>
                <w:szCs w:val="20"/>
              </w:rPr>
              <w:t>804</w:t>
            </w:r>
          </w:p>
        </w:tc>
        <w:tc>
          <w:tcPr>
            <w:tcW w:w="669" w:type="dxa"/>
            <w:tcBorders>
              <w:top w:val="single" w:sz="2" w:space="0" w:color="auto"/>
            </w:tcBorders>
            <w:shd w:val="clear" w:color="auto" w:fill="auto"/>
            <w:noWrap/>
            <w:vAlign w:val="center"/>
            <w:hideMark/>
          </w:tcPr>
          <w:p w14:paraId="1999F4CB" w14:textId="77777777" w:rsidR="009B2803" w:rsidRPr="008319B1" w:rsidRDefault="009B2803" w:rsidP="008319B1">
            <w:pPr>
              <w:pStyle w:val="cuatexto"/>
              <w:jc w:val="right"/>
              <w:rPr>
                <w:color w:val="000000"/>
                <w:szCs w:val="20"/>
              </w:rPr>
            </w:pPr>
            <w:r w:rsidRPr="008319B1">
              <w:rPr>
                <w:color w:val="000000"/>
                <w:szCs w:val="20"/>
              </w:rPr>
              <w:t>790</w:t>
            </w:r>
          </w:p>
        </w:tc>
        <w:tc>
          <w:tcPr>
            <w:tcW w:w="669" w:type="dxa"/>
            <w:tcBorders>
              <w:top w:val="single" w:sz="2" w:space="0" w:color="auto"/>
            </w:tcBorders>
            <w:shd w:val="clear" w:color="auto" w:fill="auto"/>
            <w:noWrap/>
            <w:vAlign w:val="center"/>
            <w:hideMark/>
          </w:tcPr>
          <w:p w14:paraId="4250D49B" w14:textId="77777777" w:rsidR="009B2803" w:rsidRPr="008319B1" w:rsidRDefault="009B2803" w:rsidP="008319B1">
            <w:pPr>
              <w:pStyle w:val="cuatexto"/>
              <w:jc w:val="right"/>
              <w:rPr>
                <w:color w:val="000000"/>
                <w:szCs w:val="20"/>
              </w:rPr>
            </w:pPr>
            <w:r w:rsidRPr="008319B1">
              <w:rPr>
                <w:color w:val="000000"/>
                <w:szCs w:val="20"/>
              </w:rPr>
              <w:t>782</w:t>
            </w:r>
          </w:p>
        </w:tc>
        <w:tc>
          <w:tcPr>
            <w:tcW w:w="669" w:type="dxa"/>
            <w:tcBorders>
              <w:top w:val="single" w:sz="2" w:space="0" w:color="auto"/>
            </w:tcBorders>
            <w:shd w:val="clear" w:color="auto" w:fill="auto"/>
            <w:noWrap/>
            <w:vAlign w:val="center"/>
            <w:hideMark/>
          </w:tcPr>
          <w:p w14:paraId="31F91560" w14:textId="77777777" w:rsidR="009B2803" w:rsidRPr="008319B1" w:rsidRDefault="009B2803" w:rsidP="008319B1">
            <w:pPr>
              <w:pStyle w:val="cuatexto"/>
              <w:jc w:val="right"/>
              <w:rPr>
                <w:color w:val="000000"/>
                <w:szCs w:val="20"/>
              </w:rPr>
            </w:pPr>
            <w:r w:rsidRPr="008319B1">
              <w:rPr>
                <w:color w:val="000000"/>
                <w:szCs w:val="20"/>
              </w:rPr>
              <w:t>774</w:t>
            </w:r>
          </w:p>
        </w:tc>
        <w:tc>
          <w:tcPr>
            <w:tcW w:w="669" w:type="dxa"/>
            <w:tcBorders>
              <w:top w:val="single" w:sz="2" w:space="0" w:color="auto"/>
            </w:tcBorders>
            <w:shd w:val="clear" w:color="auto" w:fill="auto"/>
            <w:noWrap/>
            <w:vAlign w:val="center"/>
            <w:hideMark/>
          </w:tcPr>
          <w:p w14:paraId="3BB5E043" w14:textId="77777777" w:rsidR="009B2803" w:rsidRPr="008319B1" w:rsidRDefault="009B2803" w:rsidP="008319B1">
            <w:pPr>
              <w:pStyle w:val="cuatexto"/>
              <w:jc w:val="right"/>
              <w:rPr>
                <w:color w:val="000000"/>
                <w:szCs w:val="20"/>
              </w:rPr>
            </w:pPr>
            <w:r w:rsidRPr="008319B1">
              <w:rPr>
                <w:color w:val="000000"/>
                <w:szCs w:val="20"/>
              </w:rPr>
              <w:t>712</w:t>
            </w:r>
          </w:p>
        </w:tc>
      </w:tr>
      <w:tr w:rsidR="009B2803" w:rsidRPr="008319B1" w14:paraId="29762950" w14:textId="77777777" w:rsidTr="00B47D18">
        <w:tblPrEx>
          <w:tblBorders>
            <w:top w:val="single" w:sz="4" w:space="0" w:color="auto"/>
            <w:bottom w:val="single" w:sz="4" w:space="0" w:color="auto"/>
            <w:insideH w:val="single" w:sz="4" w:space="0" w:color="auto"/>
          </w:tblBorders>
        </w:tblPrEx>
        <w:trPr>
          <w:trHeight w:val="198"/>
        </w:trPr>
        <w:tc>
          <w:tcPr>
            <w:tcW w:w="2607" w:type="dxa"/>
            <w:vMerge w:val="restart"/>
            <w:shd w:val="clear" w:color="auto" w:fill="auto"/>
            <w:noWrap/>
            <w:vAlign w:val="center"/>
            <w:hideMark/>
          </w:tcPr>
          <w:p w14:paraId="2032CCD8" w14:textId="44703309" w:rsidR="009B2803" w:rsidRPr="008319B1" w:rsidRDefault="009B2803" w:rsidP="008824DA">
            <w:pPr>
              <w:pStyle w:val="cuatexto"/>
              <w:rPr>
                <w:color w:val="000000"/>
                <w:szCs w:val="20"/>
              </w:rPr>
            </w:pPr>
            <w:r w:rsidRPr="008319B1">
              <w:rPr>
                <w:color w:val="000000"/>
                <w:szCs w:val="20"/>
              </w:rPr>
              <w:t>Los Arcos</w:t>
            </w:r>
          </w:p>
        </w:tc>
        <w:tc>
          <w:tcPr>
            <w:tcW w:w="2168" w:type="dxa"/>
            <w:tcBorders>
              <w:bottom w:val="single" w:sz="2" w:space="0" w:color="auto"/>
            </w:tcBorders>
            <w:shd w:val="clear" w:color="auto" w:fill="auto"/>
            <w:noWrap/>
            <w:vAlign w:val="center"/>
            <w:hideMark/>
          </w:tcPr>
          <w:p w14:paraId="57E92F11" w14:textId="2E8BDF33" w:rsidR="009B2803" w:rsidRPr="008319B1" w:rsidRDefault="009B2803" w:rsidP="008824DA">
            <w:pPr>
              <w:pStyle w:val="cuatexto"/>
              <w:rPr>
                <w:color w:val="000000"/>
                <w:szCs w:val="20"/>
              </w:rPr>
            </w:pPr>
            <w:r w:rsidRPr="008319B1">
              <w:rPr>
                <w:color w:val="000000"/>
                <w:szCs w:val="20"/>
              </w:rPr>
              <w:t>Pers. enfermería</w:t>
            </w:r>
          </w:p>
        </w:tc>
        <w:tc>
          <w:tcPr>
            <w:tcW w:w="669" w:type="dxa"/>
            <w:tcBorders>
              <w:bottom w:val="single" w:sz="2" w:space="0" w:color="auto"/>
            </w:tcBorders>
            <w:shd w:val="clear" w:color="auto" w:fill="auto"/>
            <w:noWrap/>
            <w:vAlign w:val="center"/>
            <w:hideMark/>
          </w:tcPr>
          <w:p w14:paraId="27BF8CA6" w14:textId="77777777" w:rsidR="009B2803" w:rsidRPr="008319B1" w:rsidRDefault="009B2803" w:rsidP="008319B1">
            <w:pPr>
              <w:pStyle w:val="cuatexto"/>
              <w:jc w:val="right"/>
              <w:rPr>
                <w:color w:val="000000"/>
                <w:szCs w:val="20"/>
              </w:rPr>
            </w:pPr>
            <w:r w:rsidRPr="008319B1">
              <w:rPr>
                <w:color w:val="000000"/>
                <w:szCs w:val="20"/>
              </w:rPr>
              <w:t>527</w:t>
            </w:r>
          </w:p>
        </w:tc>
        <w:tc>
          <w:tcPr>
            <w:tcW w:w="669" w:type="dxa"/>
            <w:tcBorders>
              <w:bottom w:val="single" w:sz="2" w:space="0" w:color="auto"/>
            </w:tcBorders>
            <w:shd w:val="clear" w:color="auto" w:fill="auto"/>
            <w:noWrap/>
            <w:vAlign w:val="center"/>
            <w:hideMark/>
          </w:tcPr>
          <w:p w14:paraId="7A837E3D" w14:textId="77777777" w:rsidR="009B2803" w:rsidRPr="008319B1" w:rsidRDefault="009B2803" w:rsidP="008319B1">
            <w:pPr>
              <w:pStyle w:val="cuatexto"/>
              <w:jc w:val="right"/>
              <w:rPr>
                <w:color w:val="000000"/>
                <w:szCs w:val="20"/>
              </w:rPr>
            </w:pPr>
            <w:r w:rsidRPr="008319B1">
              <w:rPr>
                <w:color w:val="000000"/>
                <w:szCs w:val="20"/>
              </w:rPr>
              <w:t>525</w:t>
            </w:r>
          </w:p>
        </w:tc>
        <w:tc>
          <w:tcPr>
            <w:tcW w:w="669" w:type="dxa"/>
            <w:tcBorders>
              <w:bottom w:val="single" w:sz="2" w:space="0" w:color="auto"/>
            </w:tcBorders>
            <w:shd w:val="clear" w:color="auto" w:fill="auto"/>
            <w:noWrap/>
            <w:vAlign w:val="center"/>
            <w:hideMark/>
          </w:tcPr>
          <w:p w14:paraId="218EE45F" w14:textId="77777777" w:rsidR="009B2803" w:rsidRPr="008319B1" w:rsidRDefault="009B2803" w:rsidP="008319B1">
            <w:pPr>
              <w:pStyle w:val="cuatexto"/>
              <w:jc w:val="right"/>
              <w:rPr>
                <w:color w:val="000000"/>
                <w:szCs w:val="20"/>
              </w:rPr>
            </w:pPr>
            <w:r w:rsidRPr="008319B1">
              <w:rPr>
                <w:color w:val="000000"/>
                <w:szCs w:val="20"/>
              </w:rPr>
              <w:t>532</w:t>
            </w:r>
          </w:p>
        </w:tc>
        <w:tc>
          <w:tcPr>
            <w:tcW w:w="669" w:type="dxa"/>
            <w:tcBorders>
              <w:bottom w:val="single" w:sz="2" w:space="0" w:color="auto"/>
            </w:tcBorders>
            <w:shd w:val="clear" w:color="auto" w:fill="auto"/>
            <w:noWrap/>
            <w:vAlign w:val="center"/>
            <w:hideMark/>
          </w:tcPr>
          <w:p w14:paraId="01DBCDE2" w14:textId="77777777" w:rsidR="009B2803" w:rsidRPr="008319B1" w:rsidRDefault="009B2803" w:rsidP="008319B1">
            <w:pPr>
              <w:pStyle w:val="cuatexto"/>
              <w:jc w:val="right"/>
              <w:rPr>
                <w:color w:val="000000"/>
                <w:szCs w:val="20"/>
              </w:rPr>
            </w:pPr>
            <w:r w:rsidRPr="008319B1">
              <w:rPr>
                <w:color w:val="000000"/>
                <w:szCs w:val="20"/>
              </w:rPr>
              <w:t>537</w:t>
            </w:r>
          </w:p>
        </w:tc>
        <w:tc>
          <w:tcPr>
            <w:tcW w:w="669" w:type="dxa"/>
            <w:tcBorders>
              <w:bottom w:val="single" w:sz="2" w:space="0" w:color="auto"/>
            </w:tcBorders>
            <w:shd w:val="clear" w:color="auto" w:fill="auto"/>
            <w:noWrap/>
            <w:vAlign w:val="center"/>
            <w:hideMark/>
          </w:tcPr>
          <w:p w14:paraId="68760182" w14:textId="77777777" w:rsidR="009B2803" w:rsidRPr="008319B1" w:rsidRDefault="009B2803" w:rsidP="008319B1">
            <w:pPr>
              <w:pStyle w:val="cuatexto"/>
              <w:jc w:val="right"/>
              <w:rPr>
                <w:color w:val="000000"/>
                <w:szCs w:val="20"/>
              </w:rPr>
            </w:pPr>
            <w:r w:rsidRPr="008319B1">
              <w:rPr>
                <w:color w:val="000000"/>
                <w:szCs w:val="20"/>
              </w:rPr>
              <w:t>532</w:t>
            </w:r>
          </w:p>
        </w:tc>
        <w:tc>
          <w:tcPr>
            <w:tcW w:w="669" w:type="dxa"/>
            <w:tcBorders>
              <w:bottom w:val="single" w:sz="2" w:space="0" w:color="auto"/>
            </w:tcBorders>
            <w:shd w:val="clear" w:color="auto" w:fill="auto"/>
            <w:noWrap/>
            <w:vAlign w:val="center"/>
            <w:hideMark/>
          </w:tcPr>
          <w:p w14:paraId="1224D117" w14:textId="77777777" w:rsidR="009B2803" w:rsidRPr="008319B1" w:rsidRDefault="009B2803" w:rsidP="008319B1">
            <w:pPr>
              <w:pStyle w:val="cuatexto"/>
              <w:jc w:val="right"/>
              <w:rPr>
                <w:color w:val="000000"/>
                <w:szCs w:val="20"/>
              </w:rPr>
            </w:pPr>
            <w:r w:rsidRPr="008319B1">
              <w:rPr>
                <w:color w:val="000000"/>
                <w:szCs w:val="20"/>
              </w:rPr>
              <w:t>534</w:t>
            </w:r>
          </w:p>
        </w:tc>
      </w:tr>
      <w:tr w:rsidR="009B2803" w:rsidRPr="008319B1" w14:paraId="70073DB5" w14:textId="77777777" w:rsidTr="00B47D18">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351BA041" w14:textId="77777777" w:rsidR="009B2803" w:rsidRPr="008319B1" w:rsidRDefault="009B2803" w:rsidP="008824DA">
            <w:pPr>
              <w:pStyle w:val="cuatexto"/>
              <w:rPr>
                <w:color w:val="000000"/>
                <w:szCs w:val="20"/>
              </w:rPr>
            </w:pPr>
          </w:p>
        </w:tc>
        <w:tc>
          <w:tcPr>
            <w:tcW w:w="2168" w:type="dxa"/>
            <w:tcBorders>
              <w:top w:val="single" w:sz="2" w:space="0" w:color="auto"/>
              <w:bottom w:val="single" w:sz="2" w:space="0" w:color="auto"/>
            </w:tcBorders>
            <w:shd w:val="clear" w:color="auto" w:fill="auto"/>
            <w:noWrap/>
            <w:vAlign w:val="center"/>
            <w:hideMark/>
          </w:tcPr>
          <w:p w14:paraId="7FDFAE4F" w14:textId="46FE8261" w:rsidR="009B2803" w:rsidRPr="008319B1" w:rsidRDefault="009B2803" w:rsidP="008824DA">
            <w:pPr>
              <w:pStyle w:val="cuatexto"/>
              <w:rPr>
                <w:color w:val="000000"/>
                <w:szCs w:val="20"/>
              </w:rPr>
            </w:pPr>
            <w:proofErr w:type="spellStart"/>
            <w:r w:rsidRPr="008319B1">
              <w:rPr>
                <w:color w:val="000000"/>
                <w:szCs w:val="20"/>
              </w:rPr>
              <w:t>Fac</w:t>
            </w:r>
            <w:proofErr w:type="spellEnd"/>
            <w:r w:rsidRPr="008319B1">
              <w:rPr>
                <w:color w:val="000000"/>
                <w:szCs w:val="20"/>
              </w:rPr>
              <w:t>. medicina familiar</w:t>
            </w:r>
          </w:p>
        </w:tc>
        <w:tc>
          <w:tcPr>
            <w:tcW w:w="669" w:type="dxa"/>
            <w:tcBorders>
              <w:top w:val="single" w:sz="2" w:space="0" w:color="auto"/>
              <w:bottom w:val="single" w:sz="2" w:space="0" w:color="auto"/>
            </w:tcBorders>
            <w:shd w:val="clear" w:color="auto" w:fill="auto"/>
            <w:noWrap/>
            <w:vAlign w:val="center"/>
            <w:hideMark/>
          </w:tcPr>
          <w:p w14:paraId="432EFE97" w14:textId="77777777" w:rsidR="009B2803" w:rsidRPr="008319B1" w:rsidRDefault="009B2803" w:rsidP="008319B1">
            <w:pPr>
              <w:pStyle w:val="cuatexto"/>
              <w:jc w:val="right"/>
              <w:rPr>
                <w:color w:val="000000"/>
                <w:szCs w:val="20"/>
              </w:rPr>
            </w:pPr>
            <w:r w:rsidRPr="008319B1">
              <w:rPr>
                <w:color w:val="000000"/>
                <w:szCs w:val="20"/>
              </w:rPr>
              <w:t>557</w:t>
            </w:r>
          </w:p>
        </w:tc>
        <w:tc>
          <w:tcPr>
            <w:tcW w:w="669" w:type="dxa"/>
            <w:tcBorders>
              <w:top w:val="single" w:sz="2" w:space="0" w:color="auto"/>
              <w:bottom w:val="single" w:sz="2" w:space="0" w:color="auto"/>
            </w:tcBorders>
            <w:shd w:val="clear" w:color="auto" w:fill="auto"/>
            <w:noWrap/>
            <w:vAlign w:val="center"/>
            <w:hideMark/>
          </w:tcPr>
          <w:p w14:paraId="7CE9C44A" w14:textId="77777777" w:rsidR="009B2803" w:rsidRPr="008319B1" w:rsidRDefault="009B2803" w:rsidP="008319B1">
            <w:pPr>
              <w:pStyle w:val="cuatexto"/>
              <w:jc w:val="right"/>
              <w:rPr>
                <w:color w:val="000000"/>
                <w:szCs w:val="20"/>
              </w:rPr>
            </w:pPr>
            <w:r w:rsidRPr="008319B1">
              <w:rPr>
                <w:color w:val="000000"/>
                <w:szCs w:val="20"/>
              </w:rPr>
              <w:t>556</w:t>
            </w:r>
          </w:p>
        </w:tc>
        <w:tc>
          <w:tcPr>
            <w:tcW w:w="669" w:type="dxa"/>
            <w:tcBorders>
              <w:top w:val="single" w:sz="2" w:space="0" w:color="auto"/>
              <w:bottom w:val="single" w:sz="2" w:space="0" w:color="auto"/>
            </w:tcBorders>
            <w:shd w:val="clear" w:color="auto" w:fill="auto"/>
            <w:noWrap/>
            <w:vAlign w:val="center"/>
            <w:hideMark/>
          </w:tcPr>
          <w:p w14:paraId="2F1C3821" w14:textId="77777777" w:rsidR="009B2803" w:rsidRPr="008319B1" w:rsidRDefault="009B2803" w:rsidP="008319B1">
            <w:pPr>
              <w:pStyle w:val="cuatexto"/>
              <w:jc w:val="right"/>
              <w:rPr>
                <w:color w:val="000000"/>
                <w:szCs w:val="20"/>
              </w:rPr>
            </w:pPr>
            <w:r w:rsidRPr="008319B1">
              <w:rPr>
                <w:color w:val="000000"/>
                <w:szCs w:val="20"/>
              </w:rPr>
              <w:t>557</w:t>
            </w:r>
          </w:p>
        </w:tc>
        <w:tc>
          <w:tcPr>
            <w:tcW w:w="669" w:type="dxa"/>
            <w:tcBorders>
              <w:top w:val="single" w:sz="2" w:space="0" w:color="auto"/>
              <w:bottom w:val="single" w:sz="2" w:space="0" w:color="auto"/>
            </w:tcBorders>
            <w:shd w:val="clear" w:color="auto" w:fill="auto"/>
            <w:noWrap/>
            <w:vAlign w:val="center"/>
            <w:hideMark/>
          </w:tcPr>
          <w:p w14:paraId="68A21D88" w14:textId="77777777" w:rsidR="009B2803" w:rsidRPr="008319B1" w:rsidRDefault="009B2803" w:rsidP="008319B1">
            <w:pPr>
              <w:pStyle w:val="cuatexto"/>
              <w:jc w:val="right"/>
              <w:rPr>
                <w:color w:val="000000"/>
                <w:szCs w:val="20"/>
              </w:rPr>
            </w:pPr>
            <w:r w:rsidRPr="008319B1">
              <w:rPr>
                <w:color w:val="000000"/>
                <w:szCs w:val="20"/>
              </w:rPr>
              <w:t>561</w:t>
            </w:r>
          </w:p>
        </w:tc>
        <w:tc>
          <w:tcPr>
            <w:tcW w:w="669" w:type="dxa"/>
            <w:tcBorders>
              <w:top w:val="single" w:sz="2" w:space="0" w:color="auto"/>
              <w:bottom w:val="single" w:sz="2" w:space="0" w:color="auto"/>
            </w:tcBorders>
            <w:shd w:val="clear" w:color="auto" w:fill="auto"/>
            <w:noWrap/>
            <w:vAlign w:val="center"/>
            <w:hideMark/>
          </w:tcPr>
          <w:p w14:paraId="2E53D88D" w14:textId="77777777" w:rsidR="009B2803" w:rsidRPr="008319B1" w:rsidRDefault="009B2803" w:rsidP="008319B1">
            <w:pPr>
              <w:pStyle w:val="cuatexto"/>
              <w:jc w:val="right"/>
              <w:rPr>
                <w:color w:val="000000"/>
                <w:szCs w:val="20"/>
              </w:rPr>
            </w:pPr>
            <w:r w:rsidRPr="008319B1">
              <w:rPr>
                <w:color w:val="000000"/>
                <w:szCs w:val="20"/>
              </w:rPr>
              <w:t>558</w:t>
            </w:r>
          </w:p>
        </w:tc>
        <w:tc>
          <w:tcPr>
            <w:tcW w:w="669" w:type="dxa"/>
            <w:tcBorders>
              <w:top w:val="single" w:sz="2" w:space="0" w:color="auto"/>
              <w:bottom w:val="single" w:sz="2" w:space="0" w:color="auto"/>
            </w:tcBorders>
            <w:shd w:val="clear" w:color="auto" w:fill="auto"/>
            <w:noWrap/>
            <w:vAlign w:val="center"/>
            <w:hideMark/>
          </w:tcPr>
          <w:p w14:paraId="61A77382" w14:textId="77777777" w:rsidR="009B2803" w:rsidRPr="008319B1" w:rsidRDefault="009B2803" w:rsidP="008319B1">
            <w:pPr>
              <w:pStyle w:val="cuatexto"/>
              <w:jc w:val="right"/>
              <w:rPr>
                <w:color w:val="000000"/>
                <w:szCs w:val="20"/>
              </w:rPr>
            </w:pPr>
            <w:r w:rsidRPr="008319B1">
              <w:rPr>
                <w:color w:val="000000"/>
                <w:szCs w:val="20"/>
              </w:rPr>
              <w:t>561</w:t>
            </w:r>
          </w:p>
        </w:tc>
      </w:tr>
      <w:tr w:rsidR="009B2803" w:rsidRPr="008319B1" w14:paraId="544D6F6F" w14:textId="77777777" w:rsidTr="00B47D18">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60D72FC7" w14:textId="77777777" w:rsidR="009B2803" w:rsidRPr="008319B1" w:rsidRDefault="009B2803" w:rsidP="008824DA">
            <w:pPr>
              <w:pStyle w:val="cuatexto"/>
              <w:rPr>
                <w:color w:val="000000"/>
                <w:szCs w:val="20"/>
              </w:rPr>
            </w:pPr>
          </w:p>
        </w:tc>
        <w:tc>
          <w:tcPr>
            <w:tcW w:w="2168" w:type="dxa"/>
            <w:tcBorders>
              <w:top w:val="single" w:sz="2" w:space="0" w:color="auto"/>
            </w:tcBorders>
            <w:shd w:val="clear" w:color="auto" w:fill="auto"/>
            <w:noWrap/>
            <w:vAlign w:val="center"/>
            <w:hideMark/>
          </w:tcPr>
          <w:p w14:paraId="3A50DC34" w14:textId="2CDC9313" w:rsidR="009B2803" w:rsidRPr="008319B1" w:rsidRDefault="009B2803" w:rsidP="008824DA">
            <w:pPr>
              <w:pStyle w:val="cuatexto"/>
              <w:rPr>
                <w:color w:val="000000"/>
                <w:szCs w:val="20"/>
              </w:rPr>
            </w:pPr>
            <w:proofErr w:type="spellStart"/>
            <w:r w:rsidRPr="008319B1">
              <w:rPr>
                <w:color w:val="000000"/>
                <w:szCs w:val="20"/>
              </w:rPr>
              <w:t>Fac</w:t>
            </w:r>
            <w:proofErr w:type="spellEnd"/>
            <w:r w:rsidRPr="008319B1">
              <w:rPr>
                <w:color w:val="000000"/>
                <w:szCs w:val="20"/>
              </w:rPr>
              <w:t>. pediatría</w:t>
            </w:r>
          </w:p>
        </w:tc>
        <w:tc>
          <w:tcPr>
            <w:tcW w:w="669" w:type="dxa"/>
            <w:tcBorders>
              <w:top w:val="single" w:sz="2" w:space="0" w:color="auto"/>
            </w:tcBorders>
            <w:shd w:val="clear" w:color="auto" w:fill="auto"/>
            <w:noWrap/>
            <w:vAlign w:val="center"/>
            <w:hideMark/>
          </w:tcPr>
          <w:p w14:paraId="4B1C9AD8" w14:textId="77777777" w:rsidR="009B2803" w:rsidRPr="008319B1" w:rsidRDefault="009B2803" w:rsidP="008319B1">
            <w:pPr>
              <w:pStyle w:val="cuatexto"/>
              <w:jc w:val="right"/>
              <w:rPr>
                <w:color w:val="000000"/>
                <w:szCs w:val="20"/>
              </w:rPr>
            </w:pPr>
            <w:r w:rsidRPr="008319B1">
              <w:rPr>
                <w:color w:val="000000"/>
                <w:szCs w:val="20"/>
              </w:rPr>
              <w:t>346</w:t>
            </w:r>
          </w:p>
        </w:tc>
        <w:tc>
          <w:tcPr>
            <w:tcW w:w="669" w:type="dxa"/>
            <w:tcBorders>
              <w:top w:val="single" w:sz="2" w:space="0" w:color="auto"/>
            </w:tcBorders>
            <w:shd w:val="clear" w:color="auto" w:fill="auto"/>
            <w:noWrap/>
            <w:vAlign w:val="center"/>
            <w:hideMark/>
          </w:tcPr>
          <w:p w14:paraId="236D3626" w14:textId="77777777" w:rsidR="009B2803" w:rsidRPr="008319B1" w:rsidRDefault="009B2803" w:rsidP="008319B1">
            <w:pPr>
              <w:pStyle w:val="cuatexto"/>
              <w:jc w:val="right"/>
              <w:rPr>
                <w:color w:val="000000"/>
                <w:szCs w:val="20"/>
              </w:rPr>
            </w:pPr>
            <w:r w:rsidRPr="008319B1">
              <w:rPr>
                <w:color w:val="000000"/>
                <w:szCs w:val="20"/>
              </w:rPr>
              <w:t>342</w:t>
            </w:r>
          </w:p>
        </w:tc>
        <w:tc>
          <w:tcPr>
            <w:tcW w:w="669" w:type="dxa"/>
            <w:tcBorders>
              <w:top w:val="single" w:sz="2" w:space="0" w:color="auto"/>
            </w:tcBorders>
            <w:shd w:val="clear" w:color="auto" w:fill="auto"/>
            <w:noWrap/>
            <w:vAlign w:val="center"/>
            <w:hideMark/>
          </w:tcPr>
          <w:p w14:paraId="2FC315F0" w14:textId="77777777" w:rsidR="009B2803" w:rsidRPr="008319B1" w:rsidRDefault="009B2803" w:rsidP="008319B1">
            <w:pPr>
              <w:pStyle w:val="cuatexto"/>
              <w:jc w:val="right"/>
              <w:rPr>
                <w:color w:val="000000"/>
                <w:szCs w:val="20"/>
              </w:rPr>
            </w:pPr>
            <w:r w:rsidRPr="008319B1">
              <w:rPr>
                <w:color w:val="000000"/>
                <w:szCs w:val="20"/>
              </w:rPr>
              <w:t>382</w:t>
            </w:r>
          </w:p>
        </w:tc>
        <w:tc>
          <w:tcPr>
            <w:tcW w:w="669" w:type="dxa"/>
            <w:tcBorders>
              <w:top w:val="single" w:sz="2" w:space="0" w:color="auto"/>
            </w:tcBorders>
            <w:shd w:val="clear" w:color="auto" w:fill="auto"/>
            <w:noWrap/>
            <w:vAlign w:val="center"/>
            <w:hideMark/>
          </w:tcPr>
          <w:p w14:paraId="6A2D72A0" w14:textId="77777777" w:rsidR="009B2803" w:rsidRPr="008319B1" w:rsidRDefault="009B2803" w:rsidP="008319B1">
            <w:pPr>
              <w:pStyle w:val="cuatexto"/>
              <w:jc w:val="right"/>
              <w:rPr>
                <w:color w:val="000000"/>
                <w:szCs w:val="20"/>
              </w:rPr>
            </w:pPr>
            <w:r w:rsidRPr="008319B1">
              <w:rPr>
                <w:color w:val="000000"/>
                <w:szCs w:val="20"/>
              </w:rPr>
              <w:t>396</w:t>
            </w:r>
          </w:p>
        </w:tc>
        <w:tc>
          <w:tcPr>
            <w:tcW w:w="669" w:type="dxa"/>
            <w:tcBorders>
              <w:top w:val="single" w:sz="2" w:space="0" w:color="auto"/>
            </w:tcBorders>
            <w:shd w:val="clear" w:color="auto" w:fill="auto"/>
            <w:noWrap/>
            <w:vAlign w:val="center"/>
            <w:hideMark/>
          </w:tcPr>
          <w:p w14:paraId="6C93472E" w14:textId="77777777" w:rsidR="009B2803" w:rsidRPr="008319B1" w:rsidRDefault="009B2803" w:rsidP="008319B1">
            <w:pPr>
              <w:pStyle w:val="cuatexto"/>
              <w:jc w:val="right"/>
              <w:rPr>
                <w:color w:val="000000"/>
                <w:szCs w:val="20"/>
              </w:rPr>
            </w:pPr>
            <w:r w:rsidRPr="008319B1">
              <w:rPr>
                <w:color w:val="000000"/>
                <w:szCs w:val="20"/>
              </w:rPr>
              <w:t>378</w:t>
            </w:r>
          </w:p>
        </w:tc>
        <w:tc>
          <w:tcPr>
            <w:tcW w:w="669" w:type="dxa"/>
            <w:tcBorders>
              <w:top w:val="single" w:sz="2" w:space="0" w:color="auto"/>
            </w:tcBorders>
            <w:shd w:val="clear" w:color="auto" w:fill="auto"/>
            <w:noWrap/>
            <w:vAlign w:val="center"/>
            <w:hideMark/>
          </w:tcPr>
          <w:p w14:paraId="691E8E7E" w14:textId="77777777" w:rsidR="009B2803" w:rsidRPr="008319B1" w:rsidRDefault="009B2803" w:rsidP="008319B1">
            <w:pPr>
              <w:pStyle w:val="cuatexto"/>
              <w:jc w:val="right"/>
              <w:rPr>
                <w:color w:val="000000"/>
                <w:szCs w:val="20"/>
              </w:rPr>
            </w:pPr>
            <w:r w:rsidRPr="008319B1">
              <w:rPr>
                <w:color w:val="000000"/>
                <w:szCs w:val="20"/>
              </w:rPr>
              <w:t>376</w:t>
            </w:r>
          </w:p>
        </w:tc>
      </w:tr>
      <w:tr w:rsidR="009B2803" w:rsidRPr="008319B1" w14:paraId="1F6D91D5" w14:textId="77777777" w:rsidTr="00B47D18">
        <w:tblPrEx>
          <w:tblBorders>
            <w:top w:val="single" w:sz="4" w:space="0" w:color="auto"/>
            <w:bottom w:val="single" w:sz="4" w:space="0" w:color="auto"/>
            <w:insideH w:val="single" w:sz="4" w:space="0" w:color="auto"/>
          </w:tblBorders>
        </w:tblPrEx>
        <w:trPr>
          <w:trHeight w:val="198"/>
        </w:trPr>
        <w:tc>
          <w:tcPr>
            <w:tcW w:w="2607" w:type="dxa"/>
            <w:vMerge w:val="restart"/>
            <w:shd w:val="clear" w:color="auto" w:fill="auto"/>
            <w:noWrap/>
            <w:vAlign w:val="center"/>
            <w:hideMark/>
          </w:tcPr>
          <w:p w14:paraId="39B8D23C" w14:textId="62684279" w:rsidR="009B2803" w:rsidRPr="008319B1" w:rsidRDefault="009B2803" w:rsidP="008824DA">
            <w:pPr>
              <w:pStyle w:val="cuatexto"/>
              <w:rPr>
                <w:color w:val="000000"/>
                <w:szCs w:val="20"/>
              </w:rPr>
            </w:pPr>
            <w:r w:rsidRPr="008319B1">
              <w:rPr>
                <w:color w:val="000000"/>
                <w:szCs w:val="20"/>
              </w:rPr>
              <w:t>Viana</w:t>
            </w:r>
          </w:p>
        </w:tc>
        <w:tc>
          <w:tcPr>
            <w:tcW w:w="2168" w:type="dxa"/>
            <w:tcBorders>
              <w:bottom w:val="single" w:sz="2" w:space="0" w:color="auto"/>
            </w:tcBorders>
            <w:shd w:val="clear" w:color="auto" w:fill="auto"/>
            <w:noWrap/>
            <w:vAlign w:val="center"/>
            <w:hideMark/>
          </w:tcPr>
          <w:p w14:paraId="02662AA2" w14:textId="25031B2B" w:rsidR="009B2803" w:rsidRPr="008319B1" w:rsidRDefault="009B2803" w:rsidP="008824DA">
            <w:pPr>
              <w:pStyle w:val="cuatexto"/>
              <w:rPr>
                <w:color w:val="000000"/>
                <w:szCs w:val="20"/>
              </w:rPr>
            </w:pPr>
            <w:r w:rsidRPr="008319B1">
              <w:rPr>
                <w:color w:val="000000"/>
                <w:szCs w:val="20"/>
              </w:rPr>
              <w:t>Pers. enfermería</w:t>
            </w:r>
          </w:p>
        </w:tc>
        <w:tc>
          <w:tcPr>
            <w:tcW w:w="669" w:type="dxa"/>
            <w:tcBorders>
              <w:bottom w:val="single" w:sz="2" w:space="0" w:color="auto"/>
            </w:tcBorders>
            <w:shd w:val="clear" w:color="auto" w:fill="auto"/>
            <w:noWrap/>
            <w:vAlign w:val="center"/>
            <w:hideMark/>
          </w:tcPr>
          <w:p w14:paraId="247E2C5F" w14:textId="77777777" w:rsidR="009B2803" w:rsidRPr="008319B1" w:rsidRDefault="009B2803" w:rsidP="008319B1">
            <w:pPr>
              <w:pStyle w:val="cuatexto"/>
              <w:jc w:val="right"/>
              <w:rPr>
                <w:color w:val="000000"/>
                <w:szCs w:val="20"/>
              </w:rPr>
            </w:pPr>
            <w:r w:rsidRPr="008319B1">
              <w:rPr>
                <w:color w:val="000000"/>
                <w:szCs w:val="20"/>
              </w:rPr>
              <w:t>1.107</w:t>
            </w:r>
          </w:p>
        </w:tc>
        <w:tc>
          <w:tcPr>
            <w:tcW w:w="669" w:type="dxa"/>
            <w:tcBorders>
              <w:bottom w:val="single" w:sz="2" w:space="0" w:color="auto"/>
            </w:tcBorders>
            <w:shd w:val="clear" w:color="auto" w:fill="auto"/>
            <w:noWrap/>
            <w:vAlign w:val="center"/>
            <w:hideMark/>
          </w:tcPr>
          <w:p w14:paraId="1778EFBD" w14:textId="77777777" w:rsidR="009B2803" w:rsidRPr="008319B1" w:rsidRDefault="009B2803" w:rsidP="008319B1">
            <w:pPr>
              <w:pStyle w:val="cuatexto"/>
              <w:jc w:val="right"/>
              <w:rPr>
                <w:color w:val="000000"/>
                <w:szCs w:val="20"/>
              </w:rPr>
            </w:pPr>
            <w:r w:rsidRPr="008319B1">
              <w:rPr>
                <w:color w:val="000000"/>
                <w:szCs w:val="20"/>
              </w:rPr>
              <w:t>1.085</w:t>
            </w:r>
          </w:p>
        </w:tc>
        <w:tc>
          <w:tcPr>
            <w:tcW w:w="669" w:type="dxa"/>
            <w:tcBorders>
              <w:bottom w:val="single" w:sz="2" w:space="0" w:color="auto"/>
            </w:tcBorders>
            <w:shd w:val="clear" w:color="auto" w:fill="auto"/>
            <w:noWrap/>
            <w:vAlign w:val="center"/>
            <w:hideMark/>
          </w:tcPr>
          <w:p w14:paraId="1591EB1F" w14:textId="77777777" w:rsidR="009B2803" w:rsidRPr="008319B1" w:rsidRDefault="009B2803" w:rsidP="008319B1">
            <w:pPr>
              <w:pStyle w:val="cuatexto"/>
              <w:jc w:val="right"/>
              <w:rPr>
                <w:color w:val="000000"/>
                <w:szCs w:val="20"/>
              </w:rPr>
            </w:pPr>
            <w:r w:rsidRPr="008319B1">
              <w:rPr>
                <w:color w:val="000000"/>
                <w:szCs w:val="20"/>
              </w:rPr>
              <w:t>1.119</w:t>
            </w:r>
          </w:p>
        </w:tc>
        <w:tc>
          <w:tcPr>
            <w:tcW w:w="669" w:type="dxa"/>
            <w:tcBorders>
              <w:bottom w:val="single" w:sz="2" w:space="0" w:color="auto"/>
            </w:tcBorders>
            <w:shd w:val="clear" w:color="auto" w:fill="auto"/>
            <w:noWrap/>
            <w:vAlign w:val="center"/>
            <w:hideMark/>
          </w:tcPr>
          <w:p w14:paraId="19F5C65A" w14:textId="77777777" w:rsidR="009B2803" w:rsidRPr="008319B1" w:rsidRDefault="009B2803" w:rsidP="008319B1">
            <w:pPr>
              <w:pStyle w:val="cuatexto"/>
              <w:jc w:val="right"/>
              <w:rPr>
                <w:color w:val="000000"/>
                <w:szCs w:val="20"/>
              </w:rPr>
            </w:pPr>
            <w:r w:rsidRPr="008319B1">
              <w:rPr>
                <w:color w:val="000000"/>
                <w:szCs w:val="20"/>
              </w:rPr>
              <w:t>1.149</w:t>
            </w:r>
          </w:p>
        </w:tc>
        <w:tc>
          <w:tcPr>
            <w:tcW w:w="669" w:type="dxa"/>
            <w:tcBorders>
              <w:bottom w:val="single" w:sz="2" w:space="0" w:color="auto"/>
            </w:tcBorders>
            <w:shd w:val="clear" w:color="auto" w:fill="auto"/>
            <w:noWrap/>
            <w:vAlign w:val="center"/>
            <w:hideMark/>
          </w:tcPr>
          <w:p w14:paraId="04C7261E" w14:textId="77777777" w:rsidR="009B2803" w:rsidRPr="008319B1" w:rsidRDefault="009B2803" w:rsidP="008319B1">
            <w:pPr>
              <w:pStyle w:val="cuatexto"/>
              <w:jc w:val="right"/>
              <w:rPr>
                <w:color w:val="000000"/>
                <w:szCs w:val="20"/>
              </w:rPr>
            </w:pPr>
            <w:r w:rsidRPr="008319B1">
              <w:rPr>
                <w:color w:val="000000"/>
                <w:szCs w:val="20"/>
              </w:rPr>
              <w:t>1.154</w:t>
            </w:r>
          </w:p>
        </w:tc>
        <w:tc>
          <w:tcPr>
            <w:tcW w:w="669" w:type="dxa"/>
            <w:tcBorders>
              <w:bottom w:val="single" w:sz="2" w:space="0" w:color="auto"/>
            </w:tcBorders>
            <w:shd w:val="clear" w:color="auto" w:fill="auto"/>
            <w:noWrap/>
            <w:vAlign w:val="center"/>
            <w:hideMark/>
          </w:tcPr>
          <w:p w14:paraId="670E01F2" w14:textId="77777777" w:rsidR="009B2803" w:rsidRPr="008319B1" w:rsidRDefault="009B2803" w:rsidP="008319B1">
            <w:pPr>
              <w:pStyle w:val="cuatexto"/>
              <w:jc w:val="right"/>
              <w:rPr>
                <w:color w:val="000000"/>
                <w:szCs w:val="20"/>
              </w:rPr>
            </w:pPr>
            <w:r w:rsidRPr="008319B1">
              <w:rPr>
                <w:color w:val="000000"/>
                <w:szCs w:val="20"/>
              </w:rPr>
              <w:t>1.158</w:t>
            </w:r>
          </w:p>
        </w:tc>
      </w:tr>
      <w:tr w:rsidR="009B2803" w:rsidRPr="008319B1" w14:paraId="7BF2DF56" w14:textId="77777777" w:rsidTr="00B47D18">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498067F4" w14:textId="77777777" w:rsidR="009B2803" w:rsidRPr="008319B1" w:rsidRDefault="009B2803" w:rsidP="008824DA">
            <w:pPr>
              <w:pStyle w:val="cuatexto"/>
              <w:rPr>
                <w:color w:val="000000"/>
                <w:szCs w:val="20"/>
              </w:rPr>
            </w:pPr>
          </w:p>
        </w:tc>
        <w:tc>
          <w:tcPr>
            <w:tcW w:w="2168" w:type="dxa"/>
            <w:tcBorders>
              <w:top w:val="single" w:sz="2" w:space="0" w:color="auto"/>
              <w:bottom w:val="single" w:sz="2" w:space="0" w:color="auto"/>
            </w:tcBorders>
            <w:shd w:val="clear" w:color="auto" w:fill="auto"/>
            <w:noWrap/>
            <w:vAlign w:val="center"/>
            <w:hideMark/>
          </w:tcPr>
          <w:p w14:paraId="5E20D1BB" w14:textId="0335FD3E" w:rsidR="009B2803" w:rsidRPr="008319B1" w:rsidRDefault="009B2803" w:rsidP="008824DA">
            <w:pPr>
              <w:pStyle w:val="cuatexto"/>
              <w:rPr>
                <w:color w:val="000000"/>
                <w:szCs w:val="20"/>
              </w:rPr>
            </w:pPr>
            <w:proofErr w:type="spellStart"/>
            <w:r w:rsidRPr="008319B1">
              <w:rPr>
                <w:color w:val="000000"/>
                <w:szCs w:val="20"/>
              </w:rPr>
              <w:t>Fac</w:t>
            </w:r>
            <w:proofErr w:type="spellEnd"/>
            <w:r w:rsidRPr="008319B1">
              <w:rPr>
                <w:color w:val="000000"/>
                <w:szCs w:val="20"/>
              </w:rPr>
              <w:t>. medicina familiar</w:t>
            </w:r>
          </w:p>
        </w:tc>
        <w:tc>
          <w:tcPr>
            <w:tcW w:w="669" w:type="dxa"/>
            <w:tcBorders>
              <w:top w:val="single" w:sz="2" w:space="0" w:color="auto"/>
              <w:bottom w:val="single" w:sz="2" w:space="0" w:color="auto"/>
            </w:tcBorders>
            <w:shd w:val="clear" w:color="auto" w:fill="auto"/>
            <w:noWrap/>
            <w:vAlign w:val="center"/>
            <w:hideMark/>
          </w:tcPr>
          <w:p w14:paraId="2C1AE7D3" w14:textId="77777777" w:rsidR="009B2803" w:rsidRPr="008319B1" w:rsidRDefault="009B2803" w:rsidP="008319B1">
            <w:pPr>
              <w:pStyle w:val="cuatexto"/>
              <w:jc w:val="right"/>
              <w:rPr>
                <w:color w:val="000000"/>
                <w:szCs w:val="20"/>
              </w:rPr>
            </w:pPr>
            <w:r w:rsidRPr="008319B1">
              <w:rPr>
                <w:color w:val="000000"/>
                <w:szCs w:val="20"/>
              </w:rPr>
              <w:t>1.249</w:t>
            </w:r>
          </w:p>
        </w:tc>
        <w:tc>
          <w:tcPr>
            <w:tcW w:w="669" w:type="dxa"/>
            <w:tcBorders>
              <w:top w:val="single" w:sz="2" w:space="0" w:color="auto"/>
              <w:bottom w:val="single" w:sz="2" w:space="0" w:color="auto"/>
            </w:tcBorders>
            <w:shd w:val="clear" w:color="auto" w:fill="auto"/>
            <w:noWrap/>
            <w:vAlign w:val="center"/>
            <w:hideMark/>
          </w:tcPr>
          <w:p w14:paraId="1F3C4AEB" w14:textId="77777777" w:rsidR="009B2803" w:rsidRPr="008319B1" w:rsidRDefault="009B2803" w:rsidP="008319B1">
            <w:pPr>
              <w:pStyle w:val="cuatexto"/>
              <w:jc w:val="right"/>
              <w:rPr>
                <w:color w:val="000000"/>
                <w:szCs w:val="20"/>
              </w:rPr>
            </w:pPr>
            <w:r w:rsidRPr="008319B1">
              <w:rPr>
                <w:color w:val="000000"/>
                <w:szCs w:val="20"/>
              </w:rPr>
              <w:t>1.226</w:t>
            </w:r>
          </w:p>
        </w:tc>
        <w:tc>
          <w:tcPr>
            <w:tcW w:w="669" w:type="dxa"/>
            <w:tcBorders>
              <w:top w:val="single" w:sz="2" w:space="0" w:color="auto"/>
              <w:bottom w:val="single" w:sz="2" w:space="0" w:color="auto"/>
            </w:tcBorders>
            <w:shd w:val="clear" w:color="auto" w:fill="auto"/>
            <w:noWrap/>
            <w:vAlign w:val="center"/>
            <w:hideMark/>
          </w:tcPr>
          <w:p w14:paraId="6712D4DD" w14:textId="77777777" w:rsidR="009B2803" w:rsidRPr="008319B1" w:rsidRDefault="009B2803" w:rsidP="008319B1">
            <w:pPr>
              <w:pStyle w:val="cuatexto"/>
              <w:jc w:val="right"/>
              <w:rPr>
                <w:color w:val="000000"/>
                <w:szCs w:val="20"/>
              </w:rPr>
            </w:pPr>
            <w:r w:rsidRPr="008319B1">
              <w:rPr>
                <w:color w:val="000000"/>
                <w:szCs w:val="20"/>
              </w:rPr>
              <w:t>1.256</w:t>
            </w:r>
          </w:p>
        </w:tc>
        <w:tc>
          <w:tcPr>
            <w:tcW w:w="669" w:type="dxa"/>
            <w:tcBorders>
              <w:top w:val="single" w:sz="2" w:space="0" w:color="auto"/>
              <w:bottom w:val="single" w:sz="2" w:space="0" w:color="auto"/>
            </w:tcBorders>
            <w:shd w:val="clear" w:color="auto" w:fill="auto"/>
            <w:noWrap/>
            <w:vAlign w:val="center"/>
            <w:hideMark/>
          </w:tcPr>
          <w:p w14:paraId="587D04AA" w14:textId="77777777" w:rsidR="009B2803" w:rsidRPr="008319B1" w:rsidRDefault="009B2803" w:rsidP="008319B1">
            <w:pPr>
              <w:pStyle w:val="cuatexto"/>
              <w:jc w:val="right"/>
              <w:rPr>
                <w:color w:val="000000"/>
                <w:szCs w:val="20"/>
              </w:rPr>
            </w:pPr>
            <w:r w:rsidRPr="008319B1">
              <w:rPr>
                <w:color w:val="000000"/>
                <w:szCs w:val="20"/>
              </w:rPr>
              <w:t>1.289</w:t>
            </w:r>
          </w:p>
        </w:tc>
        <w:tc>
          <w:tcPr>
            <w:tcW w:w="669" w:type="dxa"/>
            <w:tcBorders>
              <w:top w:val="single" w:sz="2" w:space="0" w:color="auto"/>
              <w:bottom w:val="single" w:sz="2" w:space="0" w:color="auto"/>
            </w:tcBorders>
            <w:shd w:val="clear" w:color="auto" w:fill="auto"/>
            <w:noWrap/>
            <w:vAlign w:val="center"/>
            <w:hideMark/>
          </w:tcPr>
          <w:p w14:paraId="4F28DA8E" w14:textId="77777777" w:rsidR="009B2803" w:rsidRPr="008319B1" w:rsidRDefault="009B2803" w:rsidP="008319B1">
            <w:pPr>
              <w:pStyle w:val="cuatexto"/>
              <w:jc w:val="right"/>
              <w:rPr>
                <w:color w:val="000000"/>
                <w:szCs w:val="20"/>
              </w:rPr>
            </w:pPr>
            <w:r w:rsidRPr="008319B1">
              <w:rPr>
                <w:color w:val="000000"/>
                <w:szCs w:val="20"/>
              </w:rPr>
              <w:t>1.305</w:t>
            </w:r>
          </w:p>
        </w:tc>
        <w:tc>
          <w:tcPr>
            <w:tcW w:w="669" w:type="dxa"/>
            <w:tcBorders>
              <w:top w:val="single" w:sz="2" w:space="0" w:color="auto"/>
              <w:bottom w:val="single" w:sz="2" w:space="0" w:color="auto"/>
            </w:tcBorders>
            <w:shd w:val="clear" w:color="auto" w:fill="auto"/>
            <w:noWrap/>
            <w:vAlign w:val="center"/>
            <w:hideMark/>
          </w:tcPr>
          <w:p w14:paraId="6D554988" w14:textId="77777777" w:rsidR="009B2803" w:rsidRPr="008319B1" w:rsidRDefault="009B2803" w:rsidP="008319B1">
            <w:pPr>
              <w:pStyle w:val="cuatexto"/>
              <w:jc w:val="right"/>
              <w:rPr>
                <w:color w:val="000000"/>
                <w:szCs w:val="20"/>
              </w:rPr>
            </w:pPr>
            <w:r w:rsidRPr="008319B1">
              <w:rPr>
                <w:color w:val="000000"/>
                <w:szCs w:val="20"/>
              </w:rPr>
              <w:t>1.125</w:t>
            </w:r>
          </w:p>
        </w:tc>
      </w:tr>
      <w:tr w:rsidR="009B2803" w:rsidRPr="008319B1" w14:paraId="5A20F724" w14:textId="77777777" w:rsidTr="00B47D18">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2F6EED0A" w14:textId="77777777" w:rsidR="009B2803" w:rsidRPr="008319B1" w:rsidRDefault="009B2803" w:rsidP="008824DA">
            <w:pPr>
              <w:pStyle w:val="cuatexto"/>
              <w:rPr>
                <w:color w:val="000000"/>
                <w:szCs w:val="20"/>
              </w:rPr>
            </w:pPr>
          </w:p>
        </w:tc>
        <w:tc>
          <w:tcPr>
            <w:tcW w:w="2168" w:type="dxa"/>
            <w:tcBorders>
              <w:top w:val="single" w:sz="2" w:space="0" w:color="auto"/>
            </w:tcBorders>
            <w:shd w:val="clear" w:color="auto" w:fill="auto"/>
            <w:noWrap/>
            <w:vAlign w:val="center"/>
            <w:hideMark/>
          </w:tcPr>
          <w:p w14:paraId="4D8869C8" w14:textId="4940E4FA" w:rsidR="009B2803" w:rsidRPr="008319B1" w:rsidRDefault="009B2803" w:rsidP="008824DA">
            <w:pPr>
              <w:pStyle w:val="cuatexto"/>
              <w:rPr>
                <w:color w:val="000000"/>
                <w:szCs w:val="20"/>
              </w:rPr>
            </w:pPr>
            <w:proofErr w:type="spellStart"/>
            <w:r w:rsidRPr="008319B1">
              <w:rPr>
                <w:color w:val="000000"/>
                <w:szCs w:val="20"/>
              </w:rPr>
              <w:t>Fac</w:t>
            </w:r>
            <w:proofErr w:type="spellEnd"/>
            <w:r w:rsidRPr="008319B1">
              <w:rPr>
                <w:color w:val="000000"/>
                <w:szCs w:val="20"/>
              </w:rPr>
              <w:t>. pediatría</w:t>
            </w:r>
          </w:p>
        </w:tc>
        <w:tc>
          <w:tcPr>
            <w:tcW w:w="669" w:type="dxa"/>
            <w:tcBorders>
              <w:top w:val="single" w:sz="2" w:space="0" w:color="auto"/>
            </w:tcBorders>
            <w:shd w:val="clear" w:color="auto" w:fill="auto"/>
            <w:noWrap/>
            <w:vAlign w:val="center"/>
            <w:hideMark/>
          </w:tcPr>
          <w:p w14:paraId="054EECA2" w14:textId="77777777" w:rsidR="009B2803" w:rsidRPr="008319B1" w:rsidRDefault="009B2803" w:rsidP="008319B1">
            <w:pPr>
              <w:pStyle w:val="cuatexto"/>
              <w:jc w:val="right"/>
              <w:rPr>
                <w:color w:val="000000"/>
                <w:szCs w:val="20"/>
              </w:rPr>
            </w:pPr>
            <w:r w:rsidRPr="008319B1">
              <w:rPr>
                <w:color w:val="000000"/>
                <w:szCs w:val="20"/>
              </w:rPr>
              <w:t>1.358</w:t>
            </w:r>
          </w:p>
        </w:tc>
        <w:tc>
          <w:tcPr>
            <w:tcW w:w="669" w:type="dxa"/>
            <w:tcBorders>
              <w:top w:val="single" w:sz="2" w:space="0" w:color="auto"/>
            </w:tcBorders>
            <w:shd w:val="clear" w:color="auto" w:fill="auto"/>
            <w:noWrap/>
            <w:vAlign w:val="center"/>
            <w:hideMark/>
          </w:tcPr>
          <w:p w14:paraId="3FD8C790" w14:textId="77777777" w:rsidR="009B2803" w:rsidRPr="008319B1" w:rsidRDefault="009B2803" w:rsidP="008319B1">
            <w:pPr>
              <w:pStyle w:val="cuatexto"/>
              <w:jc w:val="right"/>
              <w:rPr>
                <w:color w:val="000000"/>
                <w:szCs w:val="20"/>
              </w:rPr>
            </w:pPr>
            <w:r w:rsidRPr="008319B1">
              <w:rPr>
                <w:color w:val="000000"/>
                <w:szCs w:val="20"/>
              </w:rPr>
              <w:t>1.322</w:t>
            </w:r>
          </w:p>
        </w:tc>
        <w:tc>
          <w:tcPr>
            <w:tcW w:w="669" w:type="dxa"/>
            <w:tcBorders>
              <w:top w:val="single" w:sz="2" w:space="0" w:color="auto"/>
            </w:tcBorders>
            <w:shd w:val="clear" w:color="auto" w:fill="auto"/>
            <w:noWrap/>
            <w:vAlign w:val="center"/>
            <w:hideMark/>
          </w:tcPr>
          <w:p w14:paraId="7A6CA870" w14:textId="77777777" w:rsidR="009B2803" w:rsidRPr="008319B1" w:rsidRDefault="009B2803" w:rsidP="008319B1">
            <w:pPr>
              <w:pStyle w:val="cuatexto"/>
              <w:jc w:val="right"/>
              <w:rPr>
                <w:color w:val="000000"/>
                <w:szCs w:val="20"/>
              </w:rPr>
            </w:pPr>
            <w:r w:rsidRPr="008319B1">
              <w:rPr>
                <w:color w:val="000000"/>
                <w:szCs w:val="20"/>
              </w:rPr>
              <w:t>1.416</w:t>
            </w:r>
          </w:p>
        </w:tc>
        <w:tc>
          <w:tcPr>
            <w:tcW w:w="669" w:type="dxa"/>
            <w:tcBorders>
              <w:top w:val="single" w:sz="2" w:space="0" w:color="auto"/>
            </w:tcBorders>
            <w:shd w:val="clear" w:color="auto" w:fill="auto"/>
            <w:noWrap/>
            <w:vAlign w:val="center"/>
            <w:hideMark/>
          </w:tcPr>
          <w:p w14:paraId="3586DBAE" w14:textId="77777777" w:rsidR="009B2803" w:rsidRPr="008319B1" w:rsidRDefault="009B2803" w:rsidP="008319B1">
            <w:pPr>
              <w:pStyle w:val="cuatexto"/>
              <w:jc w:val="right"/>
              <w:rPr>
                <w:color w:val="000000"/>
                <w:szCs w:val="20"/>
              </w:rPr>
            </w:pPr>
            <w:r w:rsidRPr="008319B1">
              <w:rPr>
                <w:color w:val="000000"/>
                <w:szCs w:val="20"/>
              </w:rPr>
              <w:t>1.452</w:t>
            </w:r>
          </w:p>
        </w:tc>
        <w:tc>
          <w:tcPr>
            <w:tcW w:w="669" w:type="dxa"/>
            <w:tcBorders>
              <w:top w:val="single" w:sz="2" w:space="0" w:color="auto"/>
            </w:tcBorders>
            <w:shd w:val="clear" w:color="auto" w:fill="auto"/>
            <w:noWrap/>
            <w:vAlign w:val="center"/>
            <w:hideMark/>
          </w:tcPr>
          <w:p w14:paraId="11A679F5" w14:textId="77777777" w:rsidR="009B2803" w:rsidRPr="008319B1" w:rsidRDefault="009B2803" w:rsidP="008319B1">
            <w:pPr>
              <w:pStyle w:val="cuatexto"/>
              <w:jc w:val="right"/>
              <w:rPr>
                <w:color w:val="000000"/>
                <w:szCs w:val="20"/>
              </w:rPr>
            </w:pPr>
            <w:r w:rsidRPr="008319B1">
              <w:rPr>
                <w:color w:val="000000"/>
                <w:szCs w:val="20"/>
              </w:rPr>
              <w:t>1.400</w:t>
            </w:r>
          </w:p>
        </w:tc>
        <w:tc>
          <w:tcPr>
            <w:tcW w:w="669" w:type="dxa"/>
            <w:tcBorders>
              <w:top w:val="single" w:sz="2" w:space="0" w:color="auto"/>
            </w:tcBorders>
            <w:shd w:val="clear" w:color="auto" w:fill="auto"/>
            <w:noWrap/>
            <w:vAlign w:val="center"/>
            <w:hideMark/>
          </w:tcPr>
          <w:p w14:paraId="3AA15404" w14:textId="77777777" w:rsidR="009B2803" w:rsidRPr="008319B1" w:rsidRDefault="009B2803" w:rsidP="008319B1">
            <w:pPr>
              <w:pStyle w:val="cuatexto"/>
              <w:jc w:val="right"/>
              <w:rPr>
                <w:color w:val="000000"/>
                <w:szCs w:val="20"/>
              </w:rPr>
            </w:pPr>
            <w:r w:rsidRPr="008319B1">
              <w:rPr>
                <w:color w:val="000000"/>
                <w:szCs w:val="20"/>
              </w:rPr>
              <w:t>1.382</w:t>
            </w:r>
          </w:p>
        </w:tc>
      </w:tr>
      <w:tr w:rsidR="009B2803" w:rsidRPr="008319B1" w14:paraId="053DFFC9" w14:textId="77777777" w:rsidTr="007754AB">
        <w:tblPrEx>
          <w:tblBorders>
            <w:top w:val="single" w:sz="4" w:space="0" w:color="auto"/>
            <w:bottom w:val="single" w:sz="4" w:space="0" w:color="auto"/>
            <w:insideH w:val="single" w:sz="4" w:space="0" w:color="auto"/>
          </w:tblBorders>
        </w:tblPrEx>
        <w:trPr>
          <w:trHeight w:val="198"/>
        </w:trPr>
        <w:tc>
          <w:tcPr>
            <w:tcW w:w="2607" w:type="dxa"/>
            <w:vMerge w:val="restart"/>
            <w:shd w:val="clear" w:color="auto" w:fill="auto"/>
            <w:noWrap/>
            <w:vAlign w:val="center"/>
            <w:hideMark/>
          </w:tcPr>
          <w:p w14:paraId="3DB60A2D" w14:textId="0ABA13F9" w:rsidR="009B2803" w:rsidRPr="008319B1" w:rsidRDefault="009B2803" w:rsidP="008824DA">
            <w:pPr>
              <w:pStyle w:val="cuatexto"/>
              <w:rPr>
                <w:color w:val="000000"/>
                <w:szCs w:val="20"/>
              </w:rPr>
            </w:pPr>
            <w:r w:rsidRPr="008319B1">
              <w:rPr>
                <w:color w:val="000000"/>
                <w:szCs w:val="20"/>
              </w:rPr>
              <w:t>Lodosa</w:t>
            </w:r>
          </w:p>
        </w:tc>
        <w:tc>
          <w:tcPr>
            <w:tcW w:w="2168" w:type="dxa"/>
            <w:tcBorders>
              <w:bottom w:val="single" w:sz="2" w:space="0" w:color="auto"/>
            </w:tcBorders>
            <w:shd w:val="clear" w:color="auto" w:fill="auto"/>
            <w:noWrap/>
            <w:vAlign w:val="center"/>
            <w:hideMark/>
          </w:tcPr>
          <w:p w14:paraId="0BB141FC" w14:textId="599D202A" w:rsidR="009B2803" w:rsidRPr="008319B1" w:rsidRDefault="009B2803" w:rsidP="008824DA">
            <w:pPr>
              <w:pStyle w:val="cuatexto"/>
              <w:rPr>
                <w:color w:val="000000"/>
                <w:szCs w:val="20"/>
              </w:rPr>
            </w:pPr>
            <w:r w:rsidRPr="008319B1">
              <w:rPr>
                <w:color w:val="000000"/>
                <w:szCs w:val="20"/>
              </w:rPr>
              <w:t>Pers. enfermería</w:t>
            </w:r>
          </w:p>
        </w:tc>
        <w:tc>
          <w:tcPr>
            <w:tcW w:w="669" w:type="dxa"/>
            <w:tcBorders>
              <w:bottom w:val="single" w:sz="2" w:space="0" w:color="auto"/>
            </w:tcBorders>
            <w:shd w:val="clear" w:color="auto" w:fill="auto"/>
            <w:noWrap/>
            <w:vAlign w:val="center"/>
            <w:hideMark/>
          </w:tcPr>
          <w:p w14:paraId="2A3D07A9" w14:textId="77777777" w:rsidR="009B2803" w:rsidRPr="008319B1" w:rsidRDefault="009B2803" w:rsidP="008319B1">
            <w:pPr>
              <w:pStyle w:val="cuatexto"/>
              <w:jc w:val="right"/>
              <w:rPr>
                <w:color w:val="000000"/>
                <w:szCs w:val="20"/>
              </w:rPr>
            </w:pPr>
            <w:r w:rsidRPr="008319B1">
              <w:rPr>
                <w:color w:val="000000"/>
                <w:szCs w:val="20"/>
              </w:rPr>
              <w:t>1.548</w:t>
            </w:r>
          </w:p>
        </w:tc>
        <w:tc>
          <w:tcPr>
            <w:tcW w:w="669" w:type="dxa"/>
            <w:tcBorders>
              <w:bottom w:val="single" w:sz="2" w:space="0" w:color="auto"/>
            </w:tcBorders>
            <w:shd w:val="clear" w:color="auto" w:fill="auto"/>
            <w:noWrap/>
            <w:vAlign w:val="center"/>
            <w:hideMark/>
          </w:tcPr>
          <w:p w14:paraId="025BB132" w14:textId="77777777" w:rsidR="009B2803" w:rsidRPr="008319B1" w:rsidRDefault="009B2803" w:rsidP="008319B1">
            <w:pPr>
              <w:pStyle w:val="cuatexto"/>
              <w:jc w:val="right"/>
              <w:rPr>
                <w:color w:val="000000"/>
                <w:szCs w:val="20"/>
              </w:rPr>
            </w:pPr>
            <w:r w:rsidRPr="008319B1">
              <w:rPr>
                <w:color w:val="000000"/>
                <w:szCs w:val="20"/>
              </w:rPr>
              <w:t>1.539</w:t>
            </w:r>
          </w:p>
        </w:tc>
        <w:tc>
          <w:tcPr>
            <w:tcW w:w="669" w:type="dxa"/>
            <w:tcBorders>
              <w:bottom w:val="single" w:sz="2" w:space="0" w:color="auto"/>
            </w:tcBorders>
            <w:shd w:val="clear" w:color="auto" w:fill="auto"/>
            <w:noWrap/>
            <w:vAlign w:val="center"/>
            <w:hideMark/>
          </w:tcPr>
          <w:p w14:paraId="12A973A1" w14:textId="77777777" w:rsidR="009B2803" w:rsidRPr="008319B1" w:rsidRDefault="009B2803" w:rsidP="008319B1">
            <w:pPr>
              <w:pStyle w:val="cuatexto"/>
              <w:jc w:val="right"/>
              <w:rPr>
                <w:color w:val="000000"/>
                <w:szCs w:val="20"/>
              </w:rPr>
            </w:pPr>
            <w:r w:rsidRPr="008319B1">
              <w:rPr>
                <w:color w:val="000000"/>
                <w:szCs w:val="20"/>
              </w:rPr>
              <w:t>1.196</w:t>
            </w:r>
          </w:p>
        </w:tc>
        <w:tc>
          <w:tcPr>
            <w:tcW w:w="669" w:type="dxa"/>
            <w:tcBorders>
              <w:bottom w:val="single" w:sz="2" w:space="0" w:color="auto"/>
            </w:tcBorders>
            <w:shd w:val="clear" w:color="auto" w:fill="auto"/>
            <w:noWrap/>
            <w:vAlign w:val="center"/>
            <w:hideMark/>
          </w:tcPr>
          <w:p w14:paraId="09C59E44" w14:textId="77777777" w:rsidR="009B2803" w:rsidRPr="008319B1" w:rsidRDefault="009B2803" w:rsidP="008319B1">
            <w:pPr>
              <w:pStyle w:val="cuatexto"/>
              <w:jc w:val="right"/>
              <w:rPr>
                <w:color w:val="000000"/>
                <w:szCs w:val="20"/>
              </w:rPr>
            </w:pPr>
            <w:r w:rsidRPr="008319B1">
              <w:rPr>
                <w:color w:val="000000"/>
                <w:szCs w:val="20"/>
              </w:rPr>
              <w:t>1.212</w:t>
            </w:r>
          </w:p>
        </w:tc>
        <w:tc>
          <w:tcPr>
            <w:tcW w:w="669" w:type="dxa"/>
            <w:tcBorders>
              <w:bottom w:val="single" w:sz="2" w:space="0" w:color="auto"/>
            </w:tcBorders>
            <w:shd w:val="clear" w:color="auto" w:fill="auto"/>
            <w:noWrap/>
            <w:vAlign w:val="center"/>
            <w:hideMark/>
          </w:tcPr>
          <w:p w14:paraId="7D5558B6" w14:textId="77777777" w:rsidR="009B2803" w:rsidRPr="008319B1" w:rsidRDefault="009B2803" w:rsidP="008319B1">
            <w:pPr>
              <w:pStyle w:val="cuatexto"/>
              <w:jc w:val="right"/>
              <w:rPr>
                <w:color w:val="000000"/>
                <w:szCs w:val="20"/>
              </w:rPr>
            </w:pPr>
            <w:r w:rsidRPr="008319B1">
              <w:rPr>
                <w:color w:val="000000"/>
                <w:szCs w:val="20"/>
              </w:rPr>
              <w:t>1.208</w:t>
            </w:r>
          </w:p>
        </w:tc>
        <w:tc>
          <w:tcPr>
            <w:tcW w:w="669" w:type="dxa"/>
            <w:tcBorders>
              <w:bottom w:val="single" w:sz="2" w:space="0" w:color="auto"/>
            </w:tcBorders>
            <w:shd w:val="clear" w:color="auto" w:fill="auto"/>
            <w:noWrap/>
            <w:vAlign w:val="center"/>
            <w:hideMark/>
          </w:tcPr>
          <w:p w14:paraId="4E393F4B" w14:textId="77777777" w:rsidR="009B2803" w:rsidRPr="008319B1" w:rsidRDefault="009B2803" w:rsidP="008319B1">
            <w:pPr>
              <w:pStyle w:val="cuatexto"/>
              <w:jc w:val="right"/>
              <w:rPr>
                <w:color w:val="000000"/>
                <w:szCs w:val="20"/>
              </w:rPr>
            </w:pPr>
            <w:r w:rsidRPr="008319B1">
              <w:rPr>
                <w:color w:val="000000"/>
                <w:szCs w:val="20"/>
              </w:rPr>
              <w:t>1.160</w:t>
            </w:r>
          </w:p>
        </w:tc>
      </w:tr>
      <w:tr w:rsidR="009B2803" w:rsidRPr="008319B1" w14:paraId="6B320CEA" w14:textId="77777777" w:rsidTr="007754AB">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368A65D6" w14:textId="77777777" w:rsidR="009B2803" w:rsidRPr="008319B1" w:rsidRDefault="009B2803" w:rsidP="008824DA">
            <w:pPr>
              <w:pStyle w:val="cuatexto"/>
              <w:rPr>
                <w:color w:val="000000"/>
                <w:szCs w:val="20"/>
              </w:rPr>
            </w:pPr>
          </w:p>
        </w:tc>
        <w:tc>
          <w:tcPr>
            <w:tcW w:w="2168" w:type="dxa"/>
            <w:tcBorders>
              <w:top w:val="single" w:sz="2" w:space="0" w:color="auto"/>
              <w:bottom w:val="single" w:sz="2" w:space="0" w:color="auto"/>
            </w:tcBorders>
            <w:shd w:val="clear" w:color="auto" w:fill="auto"/>
            <w:noWrap/>
            <w:vAlign w:val="center"/>
            <w:hideMark/>
          </w:tcPr>
          <w:p w14:paraId="767195D6" w14:textId="7BE7D7D3" w:rsidR="009B2803" w:rsidRPr="008319B1" w:rsidRDefault="009B2803" w:rsidP="008824DA">
            <w:pPr>
              <w:pStyle w:val="cuatexto"/>
              <w:rPr>
                <w:color w:val="000000"/>
                <w:szCs w:val="20"/>
              </w:rPr>
            </w:pPr>
            <w:proofErr w:type="spellStart"/>
            <w:r w:rsidRPr="008319B1">
              <w:rPr>
                <w:color w:val="000000"/>
                <w:szCs w:val="20"/>
              </w:rPr>
              <w:t>Fac</w:t>
            </w:r>
            <w:proofErr w:type="spellEnd"/>
            <w:r w:rsidRPr="008319B1">
              <w:rPr>
                <w:color w:val="000000"/>
                <w:szCs w:val="20"/>
              </w:rPr>
              <w:t>. medicina familiar</w:t>
            </w:r>
          </w:p>
        </w:tc>
        <w:tc>
          <w:tcPr>
            <w:tcW w:w="669" w:type="dxa"/>
            <w:tcBorders>
              <w:top w:val="single" w:sz="2" w:space="0" w:color="auto"/>
              <w:bottom w:val="single" w:sz="2" w:space="0" w:color="auto"/>
            </w:tcBorders>
            <w:shd w:val="clear" w:color="auto" w:fill="auto"/>
            <w:noWrap/>
            <w:vAlign w:val="center"/>
            <w:hideMark/>
          </w:tcPr>
          <w:p w14:paraId="7E8E1D70" w14:textId="77777777" w:rsidR="009B2803" w:rsidRPr="008319B1" w:rsidRDefault="009B2803" w:rsidP="008319B1">
            <w:pPr>
              <w:pStyle w:val="cuatexto"/>
              <w:jc w:val="right"/>
              <w:rPr>
                <w:color w:val="000000"/>
                <w:szCs w:val="20"/>
              </w:rPr>
            </w:pPr>
            <w:r w:rsidRPr="008319B1">
              <w:rPr>
                <w:color w:val="000000"/>
                <w:szCs w:val="20"/>
              </w:rPr>
              <w:t>1.332</w:t>
            </w:r>
          </w:p>
        </w:tc>
        <w:tc>
          <w:tcPr>
            <w:tcW w:w="669" w:type="dxa"/>
            <w:tcBorders>
              <w:top w:val="single" w:sz="2" w:space="0" w:color="auto"/>
              <w:bottom w:val="single" w:sz="2" w:space="0" w:color="auto"/>
            </w:tcBorders>
            <w:shd w:val="clear" w:color="auto" w:fill="auto"/>
            <w:noWrap/>
            <w:vAlign w:val="center"/>
            <w:hideMark/>
          </w:tcPr>
          <w:p w14:paraId="2D0C44B4" w14:textId="77777777" w:rsidR="009B2803" w:rsidRPr="008319B1" w:rsidRDefault="009B2803" w:rsidP="008319B1">
            <w:pPr>
              <w:pStyle w:val="cuatexto"/>
              <w:jc w:val="right"/>
              <w:rPr>
                <w:color w:val="000000"/>
                <w:szCs w:val="20"/>
              </w:rPr>
            </w:pPr>
            <w:r w:rsidRPr="008319B1">
              <w:rPr>
                <w:color w:val="000000"/>
                <w:szCs w:val="20"/>
              </w:rPr>
              <w:t>1.328</w:t>
            </w:r>
          </w:p>
        </w:tc>
        <w:tc>
          <w:tcPr>
            <w:tcW w:w="669" w:type="dxa"/>
            <w:tcBorders>
              <w:top w:val="single" w:sz="2" w:space="0" w:color="auto"/>
              <w:bottom w:val="single" w:sz="2" w:space="0" w:color="auto"/>
            </w:tcBorders>
            <w:shd w:val="clear" w:color="auto" w:fill="auto"/>
            <w:noWrap/>
            <w:vAlign w:val="center"/>
            <w:hideMark/>
          </w:tcPr>
          <w:p w14:paraId="4AB48056" w14:textId="77777777" w:rsidR="009B2803" w:rsidRPr="008319B1" w:rsidRDefault="009B2803" w:rsidP="008319B1">
            <w:pPr>
              <w:pStyle w:val="cuatexto"/>
              <w:jc w:val="right"/>
              <w:rPr>
                <w:color w:val="000000"/>
                <w:szCs w:val="20"/>
              </w:rPr>
            </w:pPr>
            <w:r w:rsidRPr="008319B1">
              <w:rPr>
                <w:color w:val="000000"/>
                <w:szCs w:val="20"/>
              </w:rPr>
              <w:t>1.232</w:t>
            </w:r>
          </w:p>
        </w:tc>
        <w:tc>
          <w:tcPr>
            <w:tcW w:w="669" w:type="dxa"/>
            <w:tcBorders>
              <w:top w:val="single" w:sz="2" w:space="0" w:color="auto"/>
              <w:bottom w:val="single" w:sz="2" w:space="0" w:color="auto"/>
            </w:tcBorders>
            <w:shd w:val="clear" w:color="auto" w:fill="auto"/>
            <w:noWrap/>
            <w:vAlign w:val="center"/>
            <w:hideMark/>
          </w:tcPr>
          <w:p w14:paraId="09AC4002" w14:textId="77777777" w:rsidR="009B2803" w:rsidRPr="008319B1" w:rsidRDefault="009B2803" w:rsidP="008319B1">
            <w:pPr>
              <w:pStyle w:val="cuatexto"/>
              <w:jc w:val="right"/>
              <w:rPr>
                <w:color w:val="000000"/>
                <w:szCs w:val="20"/>
              </w:rPr>
            </w:pPr>
            <w:r w:rsidRPr="008319B1">
              <w:rPr>
                <w:color w:val="000000"/>
                <w:szCs w:val="20"/>
              </w:rPr>
              <w:t>1.168</w:t>
            </w:r>
          </w:p>
        </w:tc>
        <w:tc>
          <w:tcPr>
            <w:tcW w:w="669" w:type="dxa"/>
            <w:tcBorders>
              <w:top w:val="single" w:sz="2" w:space="0" w:color="auto"/>
              <w:bottom w:val="single" w:sz="2" w:space="0" w:color="auto"/>
            </w:tcBorders>
            <w:shd w:val="clear" w:color="auto" w:fill="auto"/>
            <w:noWrap/>
            <w:vAlign w:val="center"/>
            <w:hideMark/>
          </w:tcPr>
          <w:p w14:paraId="30203B42" w14:textId="77777777" w:rsidR="009B2803" w:rsidRPr="008319B1" w:rsidRDefault="009B2803" w:rsidP="008319B1">
            <w:pPr>
              <w:pStyle w:val="cuatexto"/>
              <w:jc w:val="right"/>
              <w:rPr>
                <w:color w:val="000000"/>
                <w:szCs w:val="20"/>
              </w:rPr>
            </w:pPr>
            <w:r w:rsidRPr="008319B1">
              <w:rPr>
                <w:color w:val="000000"/>
                <w:szCs w:val="20"/>
              </w:rPr>
              <w:t>1.169</w:t>
            </w:r>
          </w:p>
        </w:tc>
        <w:tc>
          <w:tcPr>
            <w:tcW w:w="669" w:type="dxa"/>
            <w:tcBorders>
              <w:top w:val="single" w:sz="2" w:space="0" w:color="auto"/>
              <w:bottom w:val="single" w:sz="2" w:space="0" w:color="auto"/>
            </w:tcBorders>
            <w:shd w:val="clear" w:color="auto" w:fill="auto"/>
            <w:noWrap/>
            <w:vAlign w:val="center"/>
            <w:hideMark/>
          </w:tcPr>
          <w:p w14:paraId="5F8E2519" w14:textId="77777777" w:rsidR="009B2803" w:rsidRPr="008319B1" w:rsidRDefault="009B2803" w:rsidP="008319B1">
            <w:pPr>
              <w:pStyle w:val="cuatexto"/>
              <w:jc w:val="right"/>
              <w:rPr>
                <w:color w:val="000000"/>
                <w:szCs w:val="20"/>
              </w:rPr>
            </w:pPr>
            <w:r w:rsidRPr="008319B1">
              <w:rPr>
                <w:color w:val="000000"/>
                <w:szCs w:val="20"/>
              </w:rPr>
              <w:t>1.186</w:t>
            </w:r>
          </w:p>
        </w:tc>
      </w:tr>
      <w:tr w:rsidR="009B2803" w:rsidRPr="008319B1" w14:paraId="546DAA21" w14:textId="77777777" w:rsidTr="007754AB">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7A266F3B" w14:textId="77777777" w:rsidR="009B2803" w:rsidRPr="008319B1" w:rsidRDefault="009B2803" w:rsidP="008824DA">
            <w:pPr>
              <w:pStyle w:val="cuatexto"/>
              <w:rPr>
                <w:color w:val="000000"/>
                <w:szCs w:val="20"/>
              </w:rPr>
            </w:pPr>
          </w:p>
        </w:tc>
        <w:tc>
          <w:tcPr>
            <w:tcW w:w="2168" w:type="dxa"/>
            <w:tcBorders>
              <w:top w:val="single" w:sz="2" w:space="0" w:color="auto"/>
            </w:tcBorders>
            <w:shd w:val="clear" w:color="auto" w:fill="auto"/>
            <w:noWrap/>
            <w:vAlign w:val="center"/>
            <w:hideMark/>
          </w:tcPr>
          <w:p w14:paraId="2F861EF3" w14:textId="084FC16D" w:rsidR="009B2803" w:rsidRPr="008319B1" w:rsidRDefault="009B2803" w:rsidP="008824DA">
            <w:pPr>
              <w:pStyle w:val="cuatexto"/>
              <w:rPr>
                <w:color w:val="000000"/>
                <w:szCs w:val="20"/>
              </w:rPr>
            </w:pPr>
            <w:proofErr w:type="spellStart"/>
            <w:r w:rsidRPr="008319B1">
              <w:rPr>
                <w:color w:val="000000"/>
                <w:szCs w:val="20"/>
              </w:rPr>
              <w:t>Fac</w:t>
            </w:r>
            <w:proofErr w:type="spellEnd"/>
            <w:r w:rsidRPr="008319B1">
              <w:rPr>
                <w:color w:val="000000"/>
                <w:szCs w:val="20"/>
              </w:rPr>
              <w:t>. pediatría</w:t>
            </w:r>
          </w:p>
        </w:tc>
        <w:tc>
          <w:tcPr>
            <w:tcW w:w="669" w:type="dxa"/>
            <w:tcBorders>
              <w:top w:val="single" w:sz="2" w:space="0" w:color="auto"/>
            </w:tcBorders>
            <w:shd w:val="clear" w:color="auto" w:fill="auto"/>
            <w:noWrap/>
            <w:vAlign w:val="center"/>
            <w:hideMark/>
          </w:tcPr>
          <w:p w14:paraId="475E1523" w14:textId="77777777" w:rsidR="009B2803" w:rsidRPr="008319B1" w:rsidRDefault="009B2803" w:rsidP="008319B1">
            <w:pPr>
              <w:pStyle w:val="cuatexto"/>
              <w:jc w:val="right"/>
              <w:rPr>
                <w:color w:val="000000"/>
                <w:szCs w:val="20"/>
              </w:rPr>
            </w:pPr>
            <w:r w:rsidRPr="008319B1">
              <w:rPr>
                <w:color w:val="000000"/>
                <w:szCs w:val="20"/>
              </w:rPr>
              <w:t>1.011</w:t>
            </w:r>
          </w:p>
        </w:tc>
        <w:tc>
          <w:tcPr>
            <w:tcW w:w="669" w:type="dxa"/>
            <w:tcBorders>
              <w:top w:val="single" w:sz="2" w:space="0" w:color="auto"/>
            </w:tcBorders>
            <w:shd w:val="clear" w:color="auto" w:fill="auto"/>
            <w:noWrap/>
            <w:vAlign w:val="center"/>
            <w:hideMark/>
          </w:tcPr>
          <w:p w14:paraId="7F5DB6C7" w14:textId="77777777" w:rsidR="009B2803" w:rsidRPr="008319B1" w:rsidRDefault="009B2803" w:rsidP="008319B1">
            <w:pPr>
              <w:pStyle w:val="cuatexto"/>
              <w:jc w:val="right"/>
              <w:rPr>
                <w:color w:val="000000"/>
                <w:szCs w:val="20"/>
              </w:rPr>
            </w:pPr>
            <w:r w:rsidRPr="008319B1">
              <w:rPr>
                <w:color w:val="000000"/>
                <w:szCs w:val="20"/>
              </w:rPr>
              <w:t>985</w:t>
            </w:r>
          </w:p>
        </w:tc>
        <w:tc>
          <w:tcPr>
            <w:tcW w:w="669" w:type="dxa"/>
            <w:tcBorders>
              <w:top w:val="single" w:sz="2" w:space="0" w:color="auto"/>
            </w:tcBorders>
            <w:shd w:val="clear" w:color="auto" w:fill="auto"/>
            <w:noWrap/>
            <w:vAlign w:val="center"/>
            <w:hideMark/>
          </w:tcPr>
          <w:p w14:paraId="4939F30B" w14:textId="77777777" w:rsidR="009B2803" w:rsidRPr="008319B1" w:rsidRDefault="009B2803" w:rsidP="008319B1">
            <w:pPr>
              <w:pStyle w:val="cuatexto"/>
              <w:jc w:val="right"/>
              <w:rPr>
                <w:color w:val="000000"/>
                <w:szCs w:val="20"/>
              </w:rPr>
            </w:pPr>
            <w:r w:rsidRPr="008319B1">
              <w:rPr>
                <w:color w:val="000000"/>
                <w:szCs w:val="20"/>
              </w:rPr>
              <w:t>1.015</w:t>
            </w:r>
          </w:p>
        </w:tc>
        <w:tc>
          <w:tcPr>
            <w:tcW w:w="669" w:type="dxa"/>
            <w:tcBorders>
              <w:top w:val="single" w:sz="2" w:space="0" w:color="auto"/>
            </w:tcBorders>
            <w:shd w:val="clear" w:color="auto" w:fill="auto"/>
            <w:noWrap/>
            <w:vAlign w:val="center"/>
            <w:hideMark/>
          </w:tcPr>
          <w:p w14:paraId="4F2DC57C" w14:textId="77777777" w:rsidR="009B2803" w:rsidRPr="008319B1" w:rsidRDefault="009B2803" w:rsidP="008319B1">
            <w:pPr>
              <w:pStyle w:val="cuatexto"/>
              <w:jc w:val="right"/>
              <w:rPr>
                <w:color w:val="000000"/>
                <w:szCs w:val="20"/>
              </w:rPr>
            </w:pPr>
            <w:r w:rsidRPr="008319B1">
              <w:rPr>
                <w:color w:val="000000"/>
                <w:szCs w:val="20"/>
              </w:rPr>
              <w:t>1.041</w:t>
            </w:r>
          </w:p>
        </w:tc>
        <w:tc>
          <w:tcPr>
            <w:tcW w:w="669" w:type="dxa"/>
            <w:tcBorders>
              <w:top w:val="single" w:sz="2" w:space="0" w:color="auto"/>
            </w:tcBorders>
            <w:shd w:val="clear" w:color="auto" w:fill="auto"/>
            <w:noWrap/>
            <w:vAlign w:val="center"/>
            <w:hideMark/>
          </w:tcPr>
          <w:p w14:paraId="29FE13BE" w14:textId="77777777" w:rsidR="009B2803" w:rsidRPr="008319B1" w:rsidRDefault="009B2803" w:rsidP="008319B1">
            <w:pPr>
              <w:pStyle w:val="cuatexto"/>
              <w:jc w:val="right"/>
              <w:rPr>
                <w:color w:val="000000"/>
                <w:szCs w:val="20"/>
              </w:rPr>
            </w:pPr>
            <w:r w:rsidRPr="008319B1">
              <w:rPr>
                <w:color w:val="000000"/>
                <w:szCs w:val="20"/>
              </w:rPr>
              <w:t>1.014</w:t>
            </w:r>
          </w:p>
        </w:tc>
        <w:tc>
          <w:tcPr>
            <w:tcW w:w="669" w:type="dxa"/>
            <w:tcBorders>
              <w:top w:val="single" w:sz="2" w:space="0" w:color="auto"/>
            </w:tcBorders>
            <w:shd w:val="clear" w:color="auto" w:fill="auto"/>
            <w:noWrap/>
            <w:vAlign w:val="center"/>
            <w:hideMark/>
          </w:tcPr>
          <w:p w14:paraId="134836DE" w14:textId="77777777" w:rsidR="009B2803" w:rsidRPr="008319B1" w:rsidRDefault="009B2803" w:rsidP="008319B1">
            <w:pPr>
              <w:pStyle w:val="cuatexto"/>
              <w:jc w:val="right"/>
              <w:rPr>
                <w:color w:val="000000"/>
                <w:szCs w:val="20"/>
              </w:rPr>
            </w:pPr>
            <w:r w:rsidRPr="008319B1">
              <w:rPr>
                <w:color w:val="000000"/>
                <w:szCs w:val="20"/>
              </w:rPr>
              <w:t>1.021</w:t>
            </w:r>
          </w:p>
        </w:tc>
      </w:tr>
      <w:tr w:rsidR="009B2803" w:rsidRPr="008319B1" w14:paraId="0A61E53D" w14:textId="77777777" w:rsidTr="007754AB">
        <w:tblPrEx>
          <w:tblBorders>
            <w:top w:val="single" w:sz="4" w:space="0" w:color="auto"/>
            <w:bottom w:val="single" w:sz="4" w:space="0" w:color="auto"/>
            <w:insideH w:val="single" w:sz="4" w:space="0" w:color="auto"/>
          </w:tblBorders>
        </w:tblPrEx>
        <w:trPr>
          <w:trHeight w:val="198"/>
        </w:trPr>
        <w:tc>
          <w:tcPr>
            <w:tcW w:w="2607" w:type="dxa"/>
            <w:vMerge w:val="restart"/>
            <w:shd w:val="clear" w:color="auto" w:fill="auto"/>
            <w:noWrap/>
            <w:vAlign w:val="center"/>
            <w:hideMark/>
          </w:tcPr>
          <w:p w14:paraId="0E2498C5" w14:textId="78458A06" w:rsidR="009B2803" w:rsidRPr="008319B1" w:rsidRDefault="009B2803" w:rsidP="008824DA">
            <w:pPr>
              <w:pStyle w:val="cuatexto"/>
              <w:rPr>
                <w:color w:val="000000"/>
                <w:szCs w:val="20"/>
              </w:rPr>
            </w:pPr>
            <w:r w:rsidRPr="008319B1">
              <w:rPr>
                <w:color w:val="000000"/>
                <w:szCs w:val="20"/>
              </w:rPr>
              <w:t>San Adrián</w:t>
            </w:r>
          </w:p>
        </w:tc>
        <w:tc>
          <w:tcPr>
            <w:tcW w:w="2168" w:type="dxa"/>
            <w:tcBorders>
              <w:bottom w:val="single" w:sz="2" w:space="0" w:color="auto"/>
            </w:tcBorders>
            <w:shd w:val="clear" w:color="auto" w:fill="auto"/>
            <w:noWrap/>
            <w:vAlign w:val="center"/>
            <w:hideMark/>
          </w:tcPr>
          <w:p w14:paraId="2D057CCF" w14:textId="76BC2B2A" w:rsidR="009B2803" w:rsidRPr="008319B1" w:rsidRDefault="009B2803" w:rsidP="008824DA">
            <w:pPr>
              <w:pStyle w:val="cuatexto"/>
              <w:rPr>
                <w:color w:val="000000"/>
                <w:szCs w:val="20"/>
              </w:rPr>
            </w:pPr>
            <w:r w:rsidRPr="008319B1">
              <w:rPr>
                <w:color w:val="000000"/>
                <w:szCs w:val="20"/>
              </w:rPr>
              <w:t>Pers. enfermería</w:t>
            </w:r>
          </w:p>
        </w:tc>
        <w:tc>
          <w:tcPr>
            <w:tcW w:w="669" w:type="dxa"/>
            <w:tcBorders>
              <w:bottom w:val="single" w:sz="2" w:space="0" w:color="auto"/>
            </w:tcBorders>
            <w:shd w:val="clear" w:color="auto" w:fill="auto"/>
            <w:noWrap/>
            <w:vAlign w:val="center"/>
            <w:hideMark/>
          </w:tcPr>
          <w:p w14:paraId="4691D05D" w14:textId="77777777" w:rsidR="009B2803" w:rsidRPr="008319B1" w:rsidRDefault="009B2803" w:rsidP="008319B1">
            <w:pPr>
              <w:pStyle w:val="cuatexto"/>
              <w:jc w:val="right"/>
              <w:rPr>
                <w:color w:val="000000"/>
                <w:szCs w:val="20"/>
              </w:rPr>
            </w:pPr>
            <w:r w:rsidRPr="008319B1">
              <w:rPr>
                <w:color w:val="000000"/>
                <w:szCs w:val="20"/>
              </w:rPr>
              <w:t>1.383</w:t>
            </w:r>
          </w:p>
        </w:tc>
        <w:tc>
          <w:tcPr>
            <w:tcW w:w="669" w:type="dxa"/>
            <w:tcBorders>
              <w:bottom w:val="single" w:sz="2" w:space="0" w:color="auto"/>
            </w:tcBorders>
            <w:shd w:val="clear" w:color="auto" w:fill="auto"/>
            <w:noWrap/>
            <w:vAlign w:val="center"/>
            <w:hideMark/>
          </w:tcPr>
          <w:p w14:paraId="62F35E58" w14:textId="77777777" w:rsidR="009B2803" w:rsidRPr="008319B1" w:rsidRDefault="009B2803" w:rsidP="008319B1">
            <w:pPr>
              <w:pStyle w:val="cuatexto"/>
              <w:jc w:val="right"/>
              <w:rPr>
                <w:color w:val="000000"/>
                <w:szCs w:val="20"/>
              </w:rPr>
            </w:pPr>
            <w:r w:rsidRPr="008319B1">
              <w:rPr>
                <w:color w:val="000000"/>
                <w:szCs w:val="20"/>
              </w:rPr>
              <w:t>1.517</w:t>
            </w:r>
          </w:p>
        </w:tc>
        <w:tc>
          <w:tcPr>
            <w:tcW w:w="669" w:type="dxa"/>
            <w:tcBorders>
              <w:bottom w:val="single" w:sz="2" w:space="0" w:color="auto"/>
            </w:tcBorders>
            <w:shd w:val="clear" w:color="auto" w:fill="auto"/>
            <w:noWrap/>
            <w:vAlign w:val="center"/>
            <w:hideMark/>
          </w:tcPr>
          <w:p w14:paraId="2D7738A7" w14:textId="77777777" w:rsidR="009B2803" w:rsidRPr="008319B1" w:rsidRDefault="009B2803" w:rsidP="008319B1">
            <w:pPr>
              <w:pStyle w:val="cuatexto"/>
              <w:jc w:val="right"/>
              <w:rPr>
                <w:color w:val="000000"/>
                <w:szCs w:val="20"/>
              </w:rPr>
            </w:pPr>
            <w:r w:rsidRPr="008319B1">
              <w:rPr>
                <w:color w:val="000000"/>
                <w:szCs w:val="20"/>
              </w:rPr>
              <w:t>1.382</w:t>
            </w:r>
          </w:p>
        </w:tc>
        <w:tc>
          <w:tcPr>
            <w:tcW w:w="669" w:type="dxa"/>
            <w:tcBorders>
              <w:bottom w:val="single" w:sz="2" w:space="0" w:color="auto"/>
            </w:tcBorders>
            <w:shd w:val="clear" w:color="auto" w:fill="auto"/>
            <w:noWrap/>
            <w:vAlign w:val="center"/>
            <w:hideMark/>
          </w:tcPr>
          <w:p w14:paraId="51C51A9C" w14:textId="77777777" w:rsidR="009B2803" w:rsidRPr="008319B1" w:rsidRDefault="009B2803" w:rsidP="008319B1">
            <w:pPr>
              <w:pStyle w:val="cuatexto"/>
              <w:jc w:val="right"/>
              <w:rPr>
                <w:color w:val="000000"/>
                <w:szCs w:val="20"/>
              </w:rPr>
            </w:pPr>
            <w:r w:rsidRPr="008319B1">
              <w:rPr>
                <w:color w:val="000000"/>
                <w:szCs w:val="20"/>
              </w:rPr>
              <w:t>1.396</w:t>
            </w:r>
          </w:p>
        </w:tc>
        <w:tc>
          <w:tcPr>
            <w:tcW w:w="669" w:type="dxa"/>
            <w:tcBorders>
              <w:bottom w:val="single" w:sz="2" w:space="0" w:color="auto"/>
            </w:tcBorders>
            <w:shd w:val="clear" w:color="auto" w:fill="auto"/>
            <w:noWrap/>
            <w:vAlign w:val="center"/>
            <w:hideMark/>
          </w:tcPr>
          <w:p w14:paraId="119AB881" w14:textId="77777777" w:rsidR="009B2803" w:rsidRPr="008319B1" w:rsidRDefault="009B2803" w:rsidP="008319B1">
            <w:pPr>
              <w:pStyle w:val="cuatexto"/>
              <w:jc w:val="right"/>
              <w:rPr>
                <w:color w:val="000000"/>
                <w:szCs w:val="20"/>
              </w:rPr>
            </w:pPr>
            <w:r w:rsidRPr="008319B1">
              <w:rPr>
                <w:color w:val="000000"/>
                <w:szCs w:val="20"/>
              </w:rPr>
              <w:t>1.398</w:t>
            </w:r>
          </w:p>
        </w:tc>
        <w:tc>
          <w:tcPr>
            <w:tcW w:w="669" w:type="dxa"/>
            <w:tcBorders>
              <w:bottom w:val="single" w:sz="2" w:space="0" w:color="auto"/>
            </w:tcBorders>
            <w:shd w:val="clear" w:color="auto" w:fill="auto"/>
            <w:noWrap/>
            <w:vAlign w:val="center"/>
            <w:hideMark/>
          </w:tcPr>
          <w:p w14:paraId="77A4DA91" w14:textId="77777777" w:rsidR="009B2803" w:rsidRPr="008319B1" w:rsidRDefault="009B2803" w:rsidP="008319B1">
            <w:pPr>
              <w:pStyle w:val="cuatexto"/>
              <w:jc w:val="right"/>
              <w:rPr>
                <w:color w:val="000000"/>
                <w:szCs w:val="20"/>
              </w:rPr>
            </w:pPr>
            <w:r w:rsidRPr="008319B1">
              <w:rPr>
                <w:color w:val="000000"/>
                <w:szCs w:val="20"/>
              </w:rPr>
              <w:t>1.273</w:t>
            </w:r>
          </w:p>
        </w:tc>
      </w:tr>
      <w:tr w:rsidR="009B2803" w:rsidRPr="008319B1" w14:paraId="71D01E1E" w14:textId="77777777" w:rsidTr="007754AB">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68A412AD" w14:textId="77777777" w:rsidR="009B2803" w:rsidRPr="008319B1" w:rsidRDefault="009B2803" w:rsidP="008824DA">
            <w:pPr>
              <w:pStyle w:val="cuatexto"/>
              <w:rPr>
                <w:color w:val="000000"/>
                <w:szCs w:val="20"/>
              </w:rPr>
            </w:pPr>
          </w:p>
        </w:tc>
        <w:tc>
          <w:tcPr>
            <w:tcW w:w="2168" w:type="dxa"/>
            <w:tcBorders>
              <w:top w:val="single" w:sz="2" w:space="0" w:color="auto"/>
              <w:bottom w:val="single" w:sz="2" w:space="0" w:color="auto"/>
            </w:tcBorders>
            <w:shd w:val="clear" w:color="auto" w:fill="auto"/>
            <w:noWrap/>
            <w:vAlign w:val="center"/>
            <w:hideMark/>
          </w:tcPr>
          <w:p w14:paraId="796D558E" w14:textId="2BD0EFC8" w:rsidR="009B2803" w:rsidRPr="008319B1" w:rsidRDefault="009B2803" w:rsidP="008824DA">
            <w:pPr>
              <w:pStyle w:val="cuatexto"/>
              <w:rPr>
                <w:color w:val="000000"/>
                <w:szCs w:val="20"/>
              </w:rPr>
            </w:pPr>
            <w:proofErr w:type="spellStart"/>
            <w:r w:rsidRPr="008319B1">
              <w:rPr>
                <w:color w:val="000000"/>
                <w:szCs w:val="20"/>
              </w:rPr>
              <w:t>Fac</w:t>
            </w:r>
            <w:proofErr w:type="spellEnd"/>
            <w:r w:rsidRPr="008319B1">
              <w:rPr>
                <w:color w:val="000000"/>
                <w:szCs w:val="20"/>
              </w:rPr>
              <w:t>. medicina familiar</w:t>
            </w:r>
          </w:p>
        </w:tc>
        <w:tc>
          <w:tcPr>
            <w:tcW w:w="669" w:type="dxa"/>
            <w:tcBorders>
              <w:top w:val="single" w:sz="2" w:space="0" w:color="auto"/>
              <w:bottom w:val="single" w:sz="2" w:space="0" w:color="auto"/>
            </w:tcBorders>
            <w:shd w:val="clear" w:color="auto" w:fill="auto"/>
            <w:noWrap/>
            <w:vAlign w:val="center"/>
            <w:hideMark/>
          </w:tcPr>
          <w:p w14:paraId="72781933" w14:textId="77777777" w:rsidR="009B2803" w:rsidRPr="008319B1" w:rsidRDefault="009B2803" w:rsidP="008319B1">
            <w:pPr>
              <w:pStyle w:val="cuatexto"/>
              <w:jc w:val="right"/>
              <w:rPr>
                <w:color w:val="000000"/>
                <w:szCs w:val="20"/>
              </w:rPr>
            </w:pPr>
            <w:r w:rsidRPr="008319B1">
              <w:rPr>
                <w:color w:val="000000"/>
                <w:szCs w:val="20"/>
              </w:rPr>
              <w:t>1.459</w:t>
            </w:r>
          </w:p>
        </w:tc>
        <w:tc>
          <w:tcPr>
            <w:tcW w:w="669" w:type="dxa"/>
            <w:tcBorders>
              <w:top w:val="single" w:sz="2" w:space="0" w:color="auto"/>
              <w:bottom w:val="single" w:sz="2" w:space="0" w:color="auto"/>
            </w:tcBorders>
            <w:shd w:val="clear" w:color="auto" w:fill="auto"/>
            <w:noWrap/>
            <w:vAlign w:val="center"/>
            <w:hideMark/>
          </w:tcPr>
          <w:p w14:paraId="046BBA09" w14:textId="77777777" w:rsidR="009B2803" w:rsidRPr="008319B1" w:rsidRDefault="009B2803" w:rsidP="008319B1">
            <w:pPr>
              <w:pStyle w:val="cuatexto"/>
              <w:jc w:val="right"/>
              <w:rPr>
                <w:color w:val="000000"/>
                <w:szCs w:val="20"/>
              </w:rPr>
            </w:pPr>
            <w:r w:rsidRPr="008319B1">
              <w:rPr>
                <w:color w:val="000000"/>
                <w:szCs w:val="20"/>
              </w:rPr>
              <w:t>1.500</w:t>
            </w:r>
          </w:p>
        </w:tc>
        <w:tc>
          <w:tcPr>
            <w:tcW w:w="669" w:type="dxa"/>
            <w:tcBorders>
              <w:top w:val="single" w:sz="2" w:space="0" w:color="auto"/>
              <w:bottom w:val="single" w:sz="2" w:space="0" w:color="auto"/>
            </w:tcBorders>
            <w:shd w:val="clear" w:color="auto" w:fill="auto"/>
            <w:noWrap/>
            <w:vAlign w:val="center"/>
            <w:hideMark/>
          </w:tcPr>
          <w:p w14:paraId="33CC8C2A" w14:textId="77777777" w:rsidR="009B2803" w:rsidRPr="008319B1" w:rsidRDefault="009B2803" w:rsidP="008319B1">
            <w:pPr>
              <w:pStyle w:val="cuatexto"/>
              <w:jc w:val="right"/>
              <w:rPr>
                <w:color w:val="000000"/>
                <w:szCs w:val="20"/>
              </w:rPr>
            </w:pPr>
            <w:r w:rsidRPr="008319B1">
              <w:rPr>
                <w:color w:val="000000"/>
                <w:szCs w:val="20"/>
              </w:rPr>
              <w:t>1.458</w:t>
            </w:r>
          </w:p>
        </w:tc>
        <w:tc>
          <w:tcPr>
            <w:tcW w:w="669" w:type="dxa"/>
            <w:tcBorders>
              <w:top w:val="single" w:sz="2" w:space="0" w:color="auto"/>
              <w:bottom w:val="single" w:sz="2" w:space="0" w:color="auto"/>
            </w:tcBorders>
            <w:shd w:val="clear" w:color="auto" w:fill="auto"/>
            <w:noWrap/>
            <w:vAlign w:val="center"/>
            <w:hideMark/>
          </w:tcPr>
          <w:p w14:paraId="4929F722" w14:textId="77777777" w:rsidR="009B2803" w:rsidRPr="008319B1" w:rsidRDefault="009B2803" w:rsidP="008319B1">
            <w:pPr>
              <w:pStyle w:val="cuatexto"/>
              <w:jc w:val="right"/>
              <w:rPr>
                <w:color w:val="000000"/>
                <w:szCs w:val="20"/>
              </w:rPr>
            </w:pPr>
            <w:r w:rsidRPr="008319B1">
              <w:rPr>
                <w:color w:val="000000"/>
                <w:szCs w:val="20"/>
              </w:rPr>
              <w:t>1.473</w:t>
            </w:r>
          </w:p>
        </w:tc>
        <w:tc>
          <w:tcPr>
            <w:tcW w:w="669" w:type="dxa"/>
            <w:tcBorders>
              <w:top w:val="single" w:sz="2" w:space="0" w:color="auto"/>
              <w:bottom w:val="single" w:sz="2" w:space="0" w:color="auto"/>
            </w:tcBorders>
            <w:shd w:val="clear" w:color="auto" w:fill="auto"/>
            <w:noWrap/>
            <w:vAlign w:val="center"/>
            <w:hideMark/>
          </w:tcPr>
          <w:p w14:paraId="69FA9EF4" w14:textId="77777777" w:rsidR="009B2803" w:rsidRPr="008319B1" w:rsidRDefault="009B2803" w:rsidP="008319B1">
            <w:pPr>
              <w:pStyle w:val="cuatexto"/>
              <w:jc w:val="right"/>
              <w:rPr>
                <w:color w:val="000000"/>
                <w:szCs w:val="20"/>
              </w:rPr>
            </w:pPr>
            <w:r w:rsidRPr="008319B1">
              <w:rPr>
                <w:color w:val="000000"/>
                <w:szCs w:val="20"/>
              </w:rPr>
              <w:t>1.476</w:t>
            </w:r>
          </w:p>
        </w:tc>
        <w:tc>
          <w:tcPr>
            <w:tcW w:w="669" w:type="dxa"/>
            <w:tcBorders>
              <w:top w:val="single" w:sz="2" w:space="0" w:color="auto"/>
              <w:bottom w:val="single" w:sz="2" w:space="0" w:color="auto"/>
            </w:tcBorders>
            <w:shd w:val="clear" w:color="auto" w:fill="auto"/>
            <w:noWrap/>
            <w:vAlign w:val="center"/>
            <w:hideMark/>
          </w:tcPr>
          <w:p w14:paraId="4EB0DB0B" w14:textId="77777777" w:rsidR="009B2803" w:rsidRPr="008319B1" w:rsidRDefault="009B2803" w:rsidP="008319B1">
            <w:pPr>
              <w:pStyle w:val="cuatexto"/>
              <w:jc w:val="right"/>
              <w:rPr>
                <w:color w:val="000000"/>
                <w:szCs w:val="20"/>
              </w:rPr>
            </w:pPr>
            <w:r w:rsidRPr="008319B1">
              <w:rPr>
                <w:color w:val="000000"/>
                <w:szCs w:val="20"/>
              </w:rPr>
              <w:t>1.316</w:t>
            </w:r>
          </w:p>
        </w:tc>
      </w:tr>
      <w:tr w:rsidR="009B2803" w:rsidRPr="008319B1" w14:paraId="73EA4B2D" w14:textId="77777777" w:rsidTr="007754AB">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58205F08" w14:textId="77777777" w:rsidR="009B2803" w:rsidRPr="008319B1" w:rsidRDefault="009B2803" w:rsidP="008824DA">
            <w:pPr>
              <w:pStyle w:val="cuatexto"/>
              <w:rPr>
                <w:color w:val="000000"/>
                <w:szCs w:val="20"/>
              </w:rPr>
            </w:pPr>
          </w:p>
        </w:tc>
        <w:tc>
          <w:tcPr>
            <w:tcW w:w="2168" w:type="dxa"/>
            <w:tcBorders>
              <w:top w:val="single" w:sz="2" w:space="0" w:color="auto"/>
            </w:tcBorders>
            <w:shd w:val="clear" w:color="auto" w:fill="auto"/>
            <w:noWrap/>
            <w:vAlign w:val="center"/>
            <w:hideMark/>
          </w:tcPr>
          <w:p w14:paraId="6CEA92BD" w14:textId="098B9983" w:rsidR="009B2803" w:rsidRPr="008319B1" w:rsidRDefault="009B2803" w:rsidP="008824DA">
            <w:pPr>
              <w:pStyle w:val="cuatexto"/>
              <w:rPr>
                <w:color w:val="000000"/>
                <w:szCs w:val="20"/>
              </w:rPr>
            </w:pPr>
            <w:proofErr w:type="spellStart"/>
            <w:r w:rsidRPr="008319B1">
              <w:rPr>
                <w:color w:val="000000"/>
                <w:szCs w:val="20"/>
              </w:rPr>
              <w:t>Fac</w:t>
            </w:r>
            <w:proofErr w:type="spellEnd"/>
            <w:r w:rsidRPr="008319B1">
              <w:rPr>
                <w:color w:val="000000"/>
                <w:szCs w:val="20"/>
              </w:rPr>
              <w:t>. pediatría</w:t>
            </w:r>
          </w:p>
        </w:tc>
        <w:tc>
          <w:tcPr>
            <w:tcW w:w="669" w:type="dxa"/>
            <w:tcBorders>
              <w:top w:val="single" w:sz="2" w:space="0" w:color="auto"/>
            </w:tcBorders>
            <w:shd w:val="clear" w:color="auto" w:fill="auto"/>
            <w:noWrap/>
            <w:vAlign w:val="center"/>
            <w:hideMark/>
          </w:tcPr>
          <w:p w14:paraId="7E0C5EE2" w14:textId="77777777" w:rsidR="009B2803" w:rsidRPr="008319B1" w:rsidRDefault="009B2803" w:rsidP="008319B1">
            <w:pPr>
              <w:pStyle w:val="cuatexto"/>
              <w:jc w:val="right"/>
              <w:rPr>
                <w:color w:val="000000"/>
                <w:szCs w:val="20"/>
              </w:rPr>
            </w:pPr>
            <w:r w:rsidRPr="008319B1">
              <w:rPr>
                <w:color w:val="000000"/>
                <w:szCs w:val="20"/>
              </w:rPr>
              <w:t>1.078</w:t>
            </w:r>
          </w:p>
        </w:tc>
        <w:tc>
          <w:tcPr>
            <w:tcW w:w="669" w:type="dxa"/>
            <w:tcBorders>
              <w:top w:val="single" w:sz="2" w:space="0" w:color="auto"/>
            </w:tcBorders>
            <w:shd w:val="clear" w:color="auto" w:fill="auto"/>
            <w:noWrap/>
            <w:vAlign w:val="center"/>
            <w:hideMark/>
          </w:tcPr>
          <w:p w14:paraId="3BA0F89E" w14:textId="77777777" w:rsidR="009B2803" w:rsidRPr="008319B1" w:rsidRDefault="009B2803" w:rsidP="008319B1">
            <w:pPr>
              <w:pStyle w:val="cuatexto"/>
              <w:jc w:val="right"/>
              <w:rPr>
                <w:color w:val="000000"/>
                <w:szCs w:val="20"/>
              </w:rPr>
            </w:pPr>
            <w:r w:rsidRPr="008319B1">
              <w:rPr>
                <w:color w:val="000000"/>
                <w:szCs w:val="20"/>
              </w:rPr>
              <w:t>1.063</w:t>
            </w:r>
          </w:p>
        </w:tc>
        <w:tc>
          <w:tcPr>
            <w:tcW w:w="669" w:type="dxa"/>
            <w:tcBorders>
              <w:top w:val="single" w:sz="2" w:space="0" w:color="auto"/>
            </w:tcBorders>
            <w:shd w:val="clear" w:color="auto" w:fill="auto"/>
            <w:noWrap/>
            <w:vAlign w:val="center"/>
            <w:hideMark/>
          </w:tcPr>
          <w:p w14:paraId="296E8A42" w14:textId="77777777" w:rsidR="009B2803" w:rsidRPr="008319B1" w:rsidRDefault="009B2803" w:rsidP="008319B1">
            <w:pPr>
              <w:pStyle w:val="cuatexto"/>
              <w:jc w:val="right"/>
              <w:rPr>
                <w:color w:val="000000"/>
                <w:szCs w:val="20"/>
              </w:rPr>
            </w:pPr>
            <w:r w:rsidRPr="008319B1">
              <w:rPr>
                <w:color w:val="000000"/>
                <w:szCs w:val="20"/>
              </w:rPr>
              <w:t>1.077</w:t>
            </w:r>
          </w:p>
        </w:tc>
        <w:tc>
          <w:tcPr>
            <w:tcW w:w="669" w:type="dxa"/>
            <w:tcBorders>
              <w:top w:val="single" w:sz="2" w:space="0" w:color="auto"/>
            </w:tcBorders>
            <w:shd w:val="clear" w:color="auto" w:fill="auto"/>
            <w:noWrap/>
            <w:vAlign w:val="center"/>
            <w:hideMark/>
          </w:tcPr>
          <w:p w14:paraId="10BADD0C" w14:textId="77777777" w:rsidR="009B2803" w:rsidRPr="008319B1" w:rsidRDefault="009B2803" w:rsidP="008319B1">
            <w:pPr>
              <w:pStyle w:val="cuatexto"/>
              <w:jc w:val="right"/>
              <w:rPr>
                <w:color w:val="000000"/>
                <w:szCs w:val="20"/>
              </w:rPr>
            </w:pPr>
            <w:r w:rsidRPr="008319B1">
              <w:rPr>
                <w:color w:val="000000"/>
                <w:szCs w:val="20"/>
              </w:rPr>
              <w:t>1.088</w:t>
            </w:r>
          </w:p>
        </w:tc>
        <w:tc>
          <w:tcPr>
            <w:tcW w:w="669" w:type="dxa"/>
            <w:tcBorders>
              <w:top w:val="single" w:sz="2" w:space="0" w:color="auto"/>
            </w:tcBorders>
            <w:shd w:val="clear" w:color="auto" w:fill="auto"/>
            <w:noWrap/>
            <w:vAlign w:val="center"/>
            <w:hideMark/>
          </w:tcPr>
          <w:p w14:paraId="6BBECB61" w14:textId="77777777" w:rsidR="009B2803" w:rsidRPr="008319B1" w:rsidRDefault="009B2803" w:rsidP="008319B1">
            <w:pPr>
              <w:pStyle w:val="cuatexto"/>
              <w:jc w:val="right"/>
              <w:rPr>
                <w:color w:val="000000"/>
                <w:szCs w:val="20"/>
              </w:rPr>
            </w:pPr>
            <w:r w:rsidRPr="008319B1">
              <w:rPr>
                <w:color w:val="000000"/>
                <w:szCs w:val="20"/>
              </w:rPr>
              <w:t>1.086</w:t>
            </w:r>
          </w:p>
        </w:tc>
        <w:tc>
          <w:tcPr>
            <w:tcW w:w="669" w:type="dxa"/>
            <w:tcBorders>
              <w:top w:val="single" w:sz="2" w:space="0" w:color="auto"/>
            </w:tcBorders>
            <w:shd w:val="clear" w:color="auto" w:fill="auto"/>
            <w:noWrap/>
            <w:vAlign w:val="center"/>
            <w:hideMark/>
          </w:tcPr>
          <w:p w14:paraId="118D4705" w14:textId="77777777" w:rsidR="009B2803" w:rsidRPr="008319B1" w:rsidRDefault="009B2803" w:rsidP="008319B1">
            <w:pPr>
              <w:pStyle w:val="cuatexto"/>
              <w:jc w:val="right"/>
              <w:rPr>
                <w:color w:val="000000"/>
                <w:szCs w:val="20"/>
              </w:rPr>
            </w:pPr>
            <w:r w:rsidRPr="008319B1">
              <w:rPr>
                <w:color w:val="000000"/>
                <w:szCs w:val="20"/>
              </w:rPr>
              <w:t>1.079</w:t>
            </w:r>
          </w:p>
        </w:tc>
      </w:tr>
      <w:tr w:rsidR="009B2803" w:rsidRPr="008319B1" w14:paraId="1DD5C312" w14:textId="77777777" w:rsidTr="007754AB">
        <w:tblPrEx>
          <w:tblBorders>
            <w:top w:val="single" w:sz="4" w:space="0" w:color="auto"/>
            <w:bottom w:val="single" w:sz="4" w:space="0" w:color="auto"/>
            <w:insideH w:val="single" w:sz="4" w:space="0" w:color="auto"/>
          </w:tblBorders>
        </w:tblPrEx>
        <w:trPr>
          <w:trHeight w:val="198"/>
        </w:trPr>
        <w:tc>
          <w:tcPr>
            <w:tcW w:w="2607" w:type="dxa"/>
            <w:vMerge w:val="restart"/>
            <w:shd w:val="clear" w:color="auto" w:fill="auto"/>
            <w:noWrap/>
            <w:vAlign w:val="center"/>
            <w:hideMark/>
          </w:tcPr>
          <w:p w14:paraId="7E52FEAC" w14:textId="0A594CB4" w:rsidR="009B2803" w:rsidRPr="008319B1" w:rsidRDefault="009B2803" w:rsidP="008824DA">
            <w:pPr>
              <w:pStyle w:val="cuatexto"/>
              <w:rPr>
                <w:color w:val="000000"/>
                <w:szCs w:val="20"/>
              </w:rPr>
            </w:pPr>
            <w:r w:rsidRPr="008319B1">
              <w:rPr>
                <w:color w:val="000000"/>
                <w:szCs w:val="20"/>
              </w:rPr>
              <w:t>Tafalla</w:t>
            </w:r>
          </w:p>
        </w:tc>
        <w:tc>
          <w:tcPr>
            <w:tcW w:w="2168" w:type="dxa"/>
            <w:tcBorders>
              <w:bottom w:val="single" w:sz="2" w:space="0" w:color="auto"/>
            </w:tcBorders>
            <w:shd w:val="clear" w:color="auto" w:fill="auto"/>
            <w:noWrap/>
            <w:vAlign w:val="center"/>
            <w:hideMark/>
          </w:tcPr>
          <w:p w14:paraId="5100FA1B" w14:textId="4B8CDF80" w:rsidR="009B2803" w:rsidRPr="008319B1" w:rsidRDefault="009B2803" w:rsidP="008824DA">
            <w:pPr>
              <w:pStyle w:val="cuatexto"/>
              <w:rPr>
                <w:color w:val="000000"/>
                <w:szCs w:val="20"/>
              </w:rPr>
            </w:pPr>
            <w:r w:rsidRPr="008319B1">
              <w:rPr>
                <w:color w:val="000000"/>
                <w:szCs w:val="20"/>
              </w:rPr>
              <w:t>Pers. enfermería</w:t>
            </w:r>
          </w:p>
        </w:tc>
        <w:tc>
          <w:tcPr>
            <w:tcW w:w="669" w:type="dxa"/>
            <w:tcBorders>
              <w:bottom w:val="single" w:sz="2" w:space="0" w:color="auto"/>
            </w:tcBorders>
            <w:shd w:val="clear" w:color="auto" w:fill="auto"/>
            <w:noWrap/>
            <w:vAlign w:val="center"/>
            <w:hideMark/>
          </w:tcPr>
          <w:p w14:paraId="2D87ADC2" w14:textId="77777777" w:rsidR="009B2803" w:rsidRPr="008319B1" w:rsidRDefault="009B2803" w:rsidP="008319B1">
            <w:pPr>
              <w:pStyle w:val="cuatexto"/>
              <w:jc w:val="right"/>
              <w:rPr>
                <w:color w:val="000000"/>
                <w:szCs w:val="20"/>
              </w:rPr>
            </w:pPr>
            <w:r w:rsidRPr="008319B1">
              <w:rPr>
                <w:color w:val="000000"/>
                <w:szCs w:val="20"/>
              </w:rPr>
              <w:t>1.279</w:t>
            </w:r>
          </w:p>
        </w:tc>
        <w:tc>
          <w:tcPr>
            <w:tcW w:w="669" w:type="dxa"/>
            <w:tcBorders>
              <w:bottom w:val="single" w:sz="2" w:space="0" w:color="auto"/>
            </w:tcBorders>
            <w:shd w:val="clear" w:color="auto" w:fill="auto"/>
            <w:noWrap/>
            <w:vAlign w:val="center"/>
            <w:hideMark/>
          </w:tcPr>
          <w:p w14:paraId="4921BE0C" w14:textId="77777777" w:rsidR="009B2803" w:rsidRPr="008319B1" w:rsidRDefault="009B2803" w:rsidP="008319B1">
            <w:pPr>
              <w:pStyle w:val="cuatexto"/>
              <w:jc w:val="right"/>
              <w:rPr>
                <w:color w:val="000000"/>
                <w:szCs w:val="20"/>
              </w:rPr>
            </w:pPr>
            <w:r w:rsidRPr="008319B1">
              <w:rPr>
                <w:color w:val="000000"/>
                <w:szCs w:val="20"/>
              </w:rPr>
              <w:t>1.270</w:t>
            </w:r>
          </w:p>
        </w:tc>
        <w:tc>
          <w:tcPr>
            <w:tcW w:w="669" w:type="dxa"/>
            <w:tcBorders>
              <w:bottom w:val="single" w:sz="2" w:space="0" w:color="auto"/>
            </w:tcBorders>
            <w:shd w:val="clear" w:color="auto" w:fill="auto"/>
            <w:noWrap/>
            <w:vAlign w:val="center"/>
            <w:hideMark/>
          </w:tcPr>
          <w:p w14:paraId="2E84B2A5" w14:textId="77777777" w:rsidR="009B2803" w:rsidRPr="008319B1" w:rsidRDefault="009B2803" w:rsidP="008319B1">
            <w:pPr>
              <w:pStyle w:val="cuatexto"/>
              <w:jc w:val="right"/>
              <w:rPr>
                <w:color w:val="000000"/>
                <w:szCs w:val="20"/>
              </w:rPr>
            </w:pPr>
            <w:r w:rsidRPr="008319B1">
              <w:rPr>
                <w:color w:val="000000"/>
                <w:szCs w:val="20"/>
              </w:rPr>
              <w:t>1.284</w:t>
            </w:r>
          </w:p>
        </w:tc>
        <w:tc>
          <w:tcPr>
            <w:tcW w:w="669" w:type="dxa"/>
            <w:tcBorders>
              <w:bottom w:val="single" w:sz="2" w:space="0" w:color="auto"/>
            </w:tcBorders>
            <w:shd w:val="clear" w:color="auto" w:fill="auto"/>
            <w:noWrap/>
            <w:vAlign w:val="center"/>
            <w:hideMark/>
          </w:tcPr>
          <w:p w14:paraId="33C62714" w14:textId="77777777" w:rsidR="009B2803" w:rsidRPr="008319B1" w:rsidRDefault="009B2803" w:rsidP="008319B1">
            <w:pPr>
              <w:pStyle w:val="cuatexto"/>
              <w:jc w:val="right"/>
              <w:rPr>
                <w:color w:val="000000"/>
                <w:szCs w:val="20"/>
              </w:rPr>
            </w:pPr>
            <w:r w:rsidRPr="008319B1">
              <w:rPr>
                <w:color w:val="000000"/>
                <w:szCs w:val="20"/>
              </w:rPr>
              <w:t>1.288</w:t>
            </w:r>
          </w:p>
        </w:tc>
        <w:tc>
          <w:tcPr>
            <w:tcW w:w="669" w:type="dxa"/>
            <w:tcBorders>
              <w:bottom w:val="single" w:sz="2" w:space="0" w:color="auto"/>
            </w:tcBorders>
            <w:shd w:val="clear" w:color="auto" w:fill="auto"/>
            <w:noWrap/>
            <w:vAlign w:val="center"/>
            <w:hideMark/>
          </w:tcPr>
          <w:p w14:paraId="53D5FA83" w14:textId="77777777" w:rsidR="009B2803" w:rsidRPr="008319B1" w:rsidRDefault="009B2803" w:rsidP="008319B1">
            <w:pPr>
              <w:pStyle w:val="cuatexto"/>
              <w:jc w:val="right"/>
              <w:rPr>
                <w:color w:val="000000"/>
                <w:szCs w:val="20"/>
              </w:rPr>
            </w:pPr>
            <w:r w:rsidRPr="008319B1">
              <w:rPr>
                <w:color w:val="000000"/>
                <w:szCs w:val="20"/>
              </w:rPr>
              <w:t>1.284</w:t>
            </w:r>
          </w:p>
        </w:tc>
        <w:tc>
          <w:tcPr>
            <w:tcW w:w="669" w:type="dxa"/>
            <w:tcBorders>
              <w:bottom w:val="single" w:sz="2" w:space="0" w:color="auto"/>
            </w:tcBorders>
            <w:shd w:val="clear" w:color="auto" w:fill="auto"/>
            <w:noWrap/>
            <w:vAlign w:val="center"/>
            <w:hideMark/>
          </w:tcPr>
          <w:p w14:paraId="52F86209" w14:textId="77777777" w:rsidR="009B2803" w:rsidRPr="008319B1" w:rsidRDefault="009B2803" w:rsidP="008319B1">
            <w:pPr>
              <w:pStyle w:val="cuatexto"/>
              <w:jc w:val="right"/>
              <w:rPr>
                <w:color w:val="000000"/>
                <w:szCs w:val="20"/>
              </w:rPr>
            </w:pPr>
            <w:r w:rsidRPr="008319B1">
              <w:rPr>
                <w:color w:val="000000"/>
                <w:szCs w:val="20"/>
              </w:rPr>
              <w:t>1.292</w:t>
            </w:r>
          </w:p>
        </w:tc>
      </w:tr>
      <w:tr w:rsidR="009B2803" w:rsidRPr="008319B1" w14:paraId="5E3F9974" w14:textId="77777777" w:rsidTr="007754AB">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2CA94E2D" w14:textId="77777777" w:rsidR="009B2803" w:rsidRPr="008319B1" w:rsidRDefault="009B2803" w:rsidP="008824DA">
            <w:pPr>
              <w:pStyle w:val="cuatexto"/>
              <w:rPr>
                <w:color w:val="000000"/>
                <w:szCs w:val="20"/>
              </w:rPr>
            </w:pPr>
          </w:p>
        </w:tc>
        <w:tc>
          <w:tcPr>
            <w:tcW w:w="2168" w:type="dxa"/>
            <w:tcBorders>
              <w:top w:val="single" w:sz="2" w:space="0" w:color="auto"/>
              <w:bottom w:val="single" w:sz="2" w:space="0" w:color="auto"/>
            </w:tcBorders>
            <w:shd w:val="clear" w:color="auto" w:fill="auto"/>
            <w:noWrap/>
            <w:vAlign w:val="center"/>
            <w:hideMark/>
          </w:tcPr>
          <w:p w14:paraId="7628D682" w14:textId="76671214" w:rsidR="009B2803" w:rsidRPr="008319B1" w:rsidRDefault="009B2803" w:rsidP="008824DA">
            <w:pPr>
              <w:pStyle w:val="cuatexto"/>
              <w:rPr>
                <w:color w:val="000000"/>
                <w:szCs w:val="20"/>
              </w:rPr>
            </w:pPr>
            <w:proofErr w:type="spellStart"/>
            <w:r w:rsidRPr="008319B1">
              <w:rPr>
                <w:color w:val="000000"/>
                <w:szCs w:val="20"/>
              </w:rPr>
              <w:t>Fac</w:t>
            </w:r>
            <w:proofErr w:type="spellEnd"/>
            <w:r w:rsidRPr="008319B1">
              <w:rPr>
                <w:color w:val="000000"/>
                <w:szCs w:val="20"/>
              </w:rPr>
              <w:t>. medicina familiar</w:t>
            </w:r>
          </w:p>
        </w:tc>
        <w:tc>
          <w:tcPr>
            <w:tcW w:w="669" w:type="dxa"/>
            <w:tcBorders>
              <w:top w:val="single" w:sz="2" w:space="0" w:color="auto"/>
              <w:bottom w:val="single" w:sz="2" w:space="0" w:color="auto"/>
            </w:tcBorders>
            <w:shd w:val="clear" w:color="auto" w:fill="auto"/>
            <w:noWrap/>
            <w:vAlign w:val="center"/>
            <w:hideMark/>
          </w:tcPr>
          <w:p w14:paraId="17BA21FB" w14:textId="77777777" w:rsidR="009B2803" w:rsidRPr="008319B1" w:rsidRDefault="009B2803" w:rsidP="008319B1">
            <w:pPr>
              <w:pStyle w:val="cuatexto"/>
              <w:jc w:val="right"/>
              <w:rPr>
                <w:color w:val="000000"/>
                <w:szCs w:val="20"/>
              </w:rPr>
            </w:pPr>
            <w:r w:rsidRPr="008319B1">
              <w:rPr>
                <w:color w:val="000000"/>
                <w:szCs w:val="20"/>
              </w:rPr>
              <w:t>1.387</w:t>
            </w:r>
          </w:p>
        </w:tc>
        <w:tc>
          <w:tcPr>
            <w:tcW w:w="669" w:type="dxa"/>
            <w:tcBorders>
              <w:top w:val="single" w:sz="2" w:space="0" w:color="auto"/>
              <w:bottom w:val="single" w:sz="2" w:space="0" w:color="auto"/>
            </w:tcBorders>
            <w:shd w:val="clear" w:color="auto" w:fill="auto"/>
            <w:noWrap/>
            <w:vAlign w:val="center"/>
            <w:hideMark/>
          </w:tcPr>
          <w:p w14:paraId="5AB64B43" w14:textId="77777777" w:rsidR="009B2803" w:rsidRPr="008319B1" w:rsidRDefault="009B2803" w:rsidP="008319B1">
            <w:pPr>
              <w:pStyle w:val="cuatexto"/>
              <w:jc w:val="right"/>
              <w:rPr>
                <w:color w:val="000000"/>
                <w:szCs w:val="20"/>
              </w:rPr>
            </w:pPr>
            <w:r w:rsidRPr="008319B1">
              <w:rPr>
                <w:color w:val="000000"/>
                <w:szCs w:val="20"/>
              </w:rPr>
              <w:t>1.373</w:t>
            </w:r>
          </w:p>
        </w:tc>
        <w:tc>
          <w:tcPr>
            <w:tcW w:w="669" w:type="dxa"/>
            <w:tcBorders>
              <w:top w:val="single" w:sz="2" w:space="0" w:color="auto"/>
              <w:bottom w:val="single" w:sz="2" w:space="0" w:color="auto"/>
            </w:tcBorders>
            <w:shd w:val="clear" w:color="auto" w:fill="auto"/>
            <w:noWrap/>
            <w:vAlign w:val="center"/>
            <w:hideMark/>
          </w:tcPr>
          <w:p w14:paraId="1E722235" w14:textId="77777777" w:rsidR="009B2803" w:rsidRPr="008319B1" w:rsidRDefault="009B2803" w:rsidP="008319B1">
            <w:pPr>
              <w:pStyle w:val="cuatexto"/>
              <w:jc w:val="right"/>
              <w:rPr>
                <w:color w:val="000000"/>
                <w:szCs w:val="20"/>
              </w:rPr>
            </w:pPr>
            <w:r w:rsidRPr="008319B1">
              <w:rPr>
                <w:color w:val="000000"/>
                <w:szCs w:val="20"/>
              </w:rPr>
              <w:t>1.398</w:t>
            </w:r>
          </w:p>
        </w:tc>
        <w:tc>
          <w:tcPr>
            <w:tcW w:w="669" w:type="dxa"/>
            <w:tcBorders>
              <w:top w:val="single" w:sz="2" w:space="0" w:color="auto"/>
              <w:bottom w:val="single" w:sz="2" w:space="0" w:color="auto"/>
            </w:tcBorders>
            <w:shd w:val="clear" w:color="auto" w:fill="auto"/>
            <w:noWrap/>
            <w:vAlign w:val="center"/>
            <w:hideMark/>
          </w:tcPr>
          <w:p w14:paraId="1B970F11" w14:textId="77777777" w:rsidR="009B2803" w:rsidRPr="008319B1" w:rsidRDefault="009B2803" w:rsidP="008319B1">
            <w:pPr>
              <w:pStyle w:val="cuatexto"/>
              <w:jc w:val="right"/>
              <w:rPr>
                <w:color w:val="000000"/>
                <w:szCs w:val="20"/>
              </w:rPr>
            </w:pPr>
            <w:r w:rsidRPr="008319B1">
              <w:rPr>
                <w:color w:val="000000"/>
                <w:szCs w:val="20"/>
              </w:rPr>
              <w:t>1.407</w:t>
            </w:r>
          </w:p>
        </w:tc>
        <w:tc>
          <w:tcPr>
            <w:tcW w:w="669" w:type="dxa"/>
            <w:tcBorders>
              <w:top w:val="single" w:sz="2" w:space="0" w:color="auto"/>
              <w:bottom w:val="single" w:sz="2" w:space="0" w:color="auto"/>
            </w:tcBorders>
            <w:shd w:val="clear" w:color="auto" w:fill="auto"/>
            <w:noWrap/>
            <w:vAlign w:val="center"/>
            <w:hideMark/>
          </w:tcPr>
          <w:p w14:paraId="0D29C16A" w14:textId="77777777" w:rsidR="009B2803" w:rsidRPr="008319B1" w:rsidRDefault="009B2803" w:rsidP="008319B1">
            <w:pPr>
              <w:pStyle w:val="cuatexto"/>
              <w:jc w:val="right"/>
              <w:rPr>
                <w:color w:val="000000"/>
                <w:szCs w:val="20"/>
              </w:rPr>
            </w:pPr>
            <w:r w:rsidRPr="008319B1">
              <w:rPr>
                <w:color w:val="000000"/>
                <w:szCs w:val="20"/>
              </w:rPr>
              <w:t>1.407</w:t>
            </w:r>
          </w:p>
        </w:tc>
        <w:tc>
          <w:tcPr>
            <w:tcW w:w="669" w:type="dxa"/>
            <w:tcBorders>
              <w:top w:val="single" w:sz="2" w:space="0" w:color="auto"/>
              <w:bottom w:val="single" w:sz="2" w:space="0" w:color="auto"/>
            </w:tcBorders>
            <w:shd w:val="clear" w:color="auto" w:fill="auto"/>
            <w:noWrap/>
            <w:vAlign w:val="center"/>
            <w:hideMark/>
          </w:tcPr>
          <w:p w14:paraId="15EDC8DE" w14:textId="77777777" w:rsidR="009B2803" w:rsidRPr="008319B1" w:rsidRDefault="009B2803" w:rsidP="008319B1">
            <w:pPr>
              <w:pStyle w:val="cuatexto"/>
              <w:jc w:val="right"/>
              <w:rPr>
                <w:color w:val="000000"/>
                <w:szCs w:val="20"/>
              </w:rPr>
            </w:pPr>
            <w:r w:rsidRPr="008319B1">
              <w:rPr>
                <w:color w:val="000000"/>
                <w:szCs w:val="20"/>
              </w:rPr>
              <w:t>1.419</w:t>
            </w:r>
          </w:p>
        </w:tc>
      </w:tr>
      <w:tr w:rsidR="009B2803" w:rsidRPr="008319B1" w14:paraId="1F84BE32" w14:textId="77777777" w:rsidTr="007754AB">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48EEE8CE" w14:textId="77777777" w:rsidR="009B2803" w:rsidRPr="008319B1" w:rsidRDefault="009B2803" w:rsidP="008824DA">
            <w:pPr>
              <w:pStyle w:val="cuatexto"/>
              <w:rPr>
                <w:color w:val="000000"/>
                <w:szCs w:val="20"/>
              </w:rPr>
            </w:pPr>
          </w:p>
        </w:tc>
        <w:tc>
          <w:tcPr>
            <w:tcW w:w="2168" w:type="dxa"/>
            <w:tcBorders>
              <w:top w:val="single" w:sz="2" w:space="0" w:color="auto"/>
            </w:tcBorders>
            <w:shd w:val="clear" w:color="auto" w:fill="auto"/>
            <w:noWrap/>
            <w:vAlign w:val="center"/>
            <w:hideMark/>
          </w:tcPr>
          <w:p w14:paraId="106615BC" w14:textId="6B2D8EA3" w:rsidR="009B2803" w:rsidRPr="008319B1" w:rsidRDefault="009B2803" w:rsidP="008824DA">
            <w:pPr>
              <w:pStyle w:val="cuatexto"/>
              <w:rPr>
                <w:color w:val="000000"/>
                <w:szCs w:val="20"/>
              </w:rPr>
            </w:pPr>
            <w:proofErr w:type="spellStart"/>
            <w:r w:rsidRPr="008319B1">
              <w:rPr>
                <w:color w:val="000000"/>
                <w:szCs w:val="20"/>
              </w:rPr>
              <w:t>Fac</w:t>
            </w:r>
            <w:proofErr w:type="spellEnd"/>
            <w:r w:rsidRPr="008319B1">
              <w:rPr>
                <w:color w:val="000000"/>
                <w:szCs w:val="20"/>
              </w:rPr>
              <w:t>. pediatría</w:t>
            </w:r>
          </w:p>
        </w:tc>
        <w:tc>
          <w:tcPr>
            <w:tcW w:w="669" w:type="dxa"/>
            <w:tcBorders>
              <w:top w:val="single" w:sz="2" w:space="0" w:color="auto"/>
            </w:tcBorders>
            <w:shd w:val="clear" w:color="auto" w:fill="auto"/>
            <w:noWrap/>
            <w:vAlign w:val="center"/>
            <w:hideMark/>
          </w:tcPr>
          <w:p w14:paraId="375C7A2E" w14:textId="77777777" w:rsidR="009B2803" w:rsidRPr="008319B1" w:rsidRDefault="009B2803" w:rsidP="008319B1">
            <w:pPr>
              <w:pStyle w:val="cuatexto"/>
              <w:jc w:val="right"/>
              <w:rPr>
                <w:color w:val="000000"/>
                <w:szCs w:val="20"/>
              </w:rPr>
            </w:pPr>
            <w:r w:rsidRPr="008319B1">
              <w:rPr>
                <w:color w:val="000000"/>
                <w:szCs w:val="20"/>
              </w:rPr>
              <w:t>850</w:t>
            </w:r>
          </w:p>
        </w:tc>
        <w:tc>
          <w:tcPr>
            <w:tcW w:w="669" w:type="dxa"/>
            <w:tcBorders>
              <w:top w:val="single" w:sz="2" w:space="0" w:color="auto"/>
            </w:tcBorders>
            <w:shd w:val="clear" w:color="auto" w:fill="auto"/>
            <w:noWrap/>
            <w:vAlign w:val="center"/>
            <w:hideMark/>
          </w:tcPr>
          <w:p w14:paraId="71C808FB" w14:textId="77777777" w:rsidR="009B2803" w:rsidRPr="008319B1" w:rsidRDefault="009B2803" w:rsidP="008319B1">
            <w:pPr>
              <w:pStyle w:val="cuatexto"/>
              <w:jc w:val="right"/>
              <w:rPr>
                <w:color w:val="000000"/>
                <w:szCs w:val="20"/>
              </w:rPr>
            </w:pPr>
            <w:r w:rsidRPr="008319B1">
              <w:rPr>
                <w:color w:val="000000"/>
                <w:szCs w:val="20"/>
              </w:rPr>
              <w:t>861</w:t>
            </w:r>
          </w:p>
        </w:tc>
        <w:tc>
          <w:tcPr>
            <w:tcW w:w="669" w:type="dxa"/>
            <w:tcBorders>
              <w:top w:val="single" w:sz="2" w:space="0" w:color="auto"/>
            </w:tcBorders>
            <w:shd w:val="clear" w:color="auto" w:fill="auto"/>
            <w:noWrap/>
            <w:vAlign w:val="center"/>
            <w:hideMark/>
          </w:tcPr>
          <w:p w14:paraId="220D6FF5" w14:textId="77777777" w:rsidR="009B2803" w:rsidRPr="008319B1" w:rsidRDefault="009B2803" w:rsidP="008319B1">
            <w:pPr>
              <w:pStyle w:val="cuatexto"/>
              <w:jc w:val="right"/>
              <w:rPr>
                <w:color w:val="000000"/>
                <w:szCs w:val="20"/>
              </w:rPr>
            </w:pPr>
            <w:r w:rsidRPr="008319B1">
              <w:rPr>
                <w:color w:val="000000"/>
                <w:szCs w:val="20"/>
              </w:rPr>
              <w:t>827</w:t>
            </w:r>
          </w:p>
        </w:tc>
        <w:tc>
          <w:tcPr>
            <w:tcW w:w="669" w:type="dxa"/>
            <w:tcBorders>
              <w:top w:val="single" w:sz="2" w:space="0" w:color="auto"/>
            </w:tcBorders>
            <w:shd w:val="clear" w:color="auto" w:fill="auto"/>
            <w:noWrap/>
            <w:vAlign w:val="center"/>
            <w:hideMark/>
          </w:tcPr>
          <w:p w14:paraId="788CDDB2" w14:textId="77777777" w:rsidR="009B2803" w:rsidRPr="008319B1" w:rsidRDefault="009B2803" w:rsidP="008319B1">
            <w:pPr>
              <w:pStyle w:val="cuatexto"/>
              <w:jc w:val="right"/>
              <w:rPr>
                <w:color w:val="000000"/>
                <w:szCs w:val="20"/>
              </w:rPr>
            </w:pPr>
            <w:r w:rsidRPr="008319B1">
              <w:rPr>
                <w:color w:val="000000"/>
                <w:szCs w:val="20"/>
              </w:rPr>
              <w:t>810</w:t>
            </w:r>
          </w:p>
        </w:tc>
        <w:tc>
          <w:tcPr>
            <w:tcW w:w="669" w:type="dxa"/>
            <w:tcBorders>
              <w:top w:val="single" w:sz="2" w:space="0" w:color="auto"/>
            </w:tcBorders>
            <w:shd w:val="clear" w:color="auto" w:fill="auto"/>
            <w:noWrap/>
            <w:vAlign w:val="center"/>
            <w:hideMark/>
          </w:tcPr>
          <w:p w14:paraId="4F21F1BF" w14:textId="77777777" w:rsidR="009B2803" w:rsidRPr="008319B1" w:rsidRDefault="009B2803" w:rsidP="008319B1">
            <w:pPr>
              <w:pStyle w:val="cuatexto"/>
              <w:jc w:val="right"/>
              <w:rPr>
                <w:color w:val="000000"/>
                <w:szCs w:val="20"/>
              </w:rPr>
            </w:pPr>
            <w:r w:rsidRPr="008319B1">
              <w:rPr>
                <w:color w:val="000000"/>
                <w:szCs w:val="20"/>
              </w:rPr>
              <w:t>793</w:t>
            </w:r>
          </w:p>
        </w:tc>
        <w:tc>
          <w:tcPr>
            <w:tcW w:w="669" w:type="dxa"/>
            <w:tcBorders>
              <w:top w:val="single" w:sz="2" w:space="0" w:color="auto"/>
            </w:tcBorders>
            <w:shd w:val="clear" w:color="auto" w:fill="auto"/>
            <w:noWrap/>
            <w:vAlign w:val="center"/>
            <w:hideMark/>
          </w:tcPr>
          <w:p w14:paraId="6443FE6E" w14:textId="77777777" w:rsidR="009B2803" w:rsidRPr="008319B1" w:rsidRDefault="009B2803" w:rsidP="008319B1">
            <w:pPr>
              <w:pStyle w:val="cuatexto"/>
              <w:jc w:val="right"/>
              <w:rPr>
                <w:color w:val="000000"/>
                <w:szCs w:val="20"/>
              </w:rPr>
            </w:pPr>
            <w:r w:rsidRPr="008319B1">
              <w:rPr>
                <w:color w:val="000000"/>
                <w:szCs w:val="20"/>
              </w:rPr>
              <w:t>785</w:t>
            </w:r>
          </w:p>
        </w:tc>
      </w:tr>
      <w:tr w:rsidR="009B2803" w:rsidRPr="008319B1" w14:paraId="190DD844" w14:textId="77777777" w:rsidTr="007754AB">
        <w:tblPrEx>
          <w:tblBorders>
            <w:top w:val="single" w:sz="4" w:space="0" w:color="auto"/>
            <w:bottom w:val="single" w:sz="4" w:space="0" w:color="auto"/>
            <w:insideH w:val="single" w:sz="4" w:space="0" w:color="auto"/>
          </w:tblBorders>
        </w:tblPrEx>
        <w:trPr>
          <w:trHeight w:val="198"/>
        </w:trPr>
        <w:tc>
          <w:tcPr>
            <w:tcW w:w="2607" w:type="dxa"/>
            <w:vMerge w:val="restart"/>
            <w:shd w:val="clear" w:color="auto" w:fill="auto"/>
            <w:noWrap/>
            <w:vAlign w:val="center"/>
            <w:hideMark/>
          </w:tcPr>
          <w:p w14:paraId="42813DC9" w14:textId="65FB9284" w:rsidR="009B2803" w:rsidRPr="008319B1" w:rsidRDefault="000B1C0F" w:rsidP="008824DA">
            <w:pPr>
              <w:pStyle w:val="cuatexto"/>
              <w:rPr>
                <w:color w:val="000000"/>
                <w:szCs w:val="20"/>
              </w:rPr>
            </w:pPr>
            <w:r>
              <w:rPr>
                <w:color w:val="000000"/>
                <w:szCs w:val="20"/>
              </w:rPr>
              <w:t>Larraga</w:t>
            </w:r>
          </w:p>
        </w:tc>
        <w:tc>
          <w:tcPr>
            <w:tcW w:w="2168" w:type="dxa"/>
            <w:tcBorders>
              <w:bottom w:val="single" w:sz="2" w:space="0" w:color="auto"/>
            </w:tcBorders>
            <w:shd w:val="clear" w:color="auto" w:fill="auto"/>
            <w:noWrap/>
            <w:vAlign w:val="center"/>
            <w:hideMark/>
          </w:tcPr>
          <w:p w14:paraId="732C15A4" w14:textId="4DC5E957" w:rsidR="009B2803" w:rsidRPr="008319B1" w:rsidRDefault="009B2803" w:rsidP="008824DA">
            <w:pPr>
              <w:pStyle w:val="cuatexto"/>
              <w:rPr>
                <w:color w:val="000000"/>
                <w:szCs w:val="20"/>
              </w:rPr>
            </w:pPr>
            <w:r w:rsidRPr="008319B1">
              <w:rPr>
                <w:color w:val="000000"/>
                <w:szCs w:val="20"/>
              </w:rPr>
              <w:t>Pers. enfermería</w:t>
            </w:r>
          </w:p>
        </w:tc>
        <w:tc>
          <w:tcPr>
            <w:tcW w:w="669" w:type="dxa"/>
            <w:tcBorders>
              <w:bottom w:val="single" w:sz="2" w:space="0" w:color="auto"/>
            </w:tcBorders>
            <w:shd w:val="clear" w:color="auto" w:fill="auto"/>
            <w:noWrap/>
            <w:vAlign w:val="center"/>
            <w:hideMark/>
          </w:tcPr>
          <w:p w14:paraId="7D473BAC" w14:textId="77777777" w:rsidR="009B2803" w:rsidRPr="008319B1" w:rsidRDefault="009B2803" w:rsidP="008319B1">
            <w:pPr>
              <w:pStyle w:val="cuatexto"/>
              <w:jc w:val="right"/>
              <w:rPr>
                <w:color w:val="000000"/>
                <w:szCs w:val="20"/>
              </w:rPr>
            </w:pPr>
            <w:r w:rsidRPr="008319B1">
              <w:rPr>
                <w:color w:val="000000"/>
                <w:szCs w:val="20"/>
              </w:rPr>
              <w:t>1.126</w:t>
            </w:r>
          </w:p>
        </w:tc>
        <w:tc>
          <w:tcPr>
            <w:tcW w:w="669" w:type="dxa"/>
            <w:tcBorders>
              <w:bottom w:val="single" w:sz="2" w:space="0" w:color="auto"/>
            </w:tcBorders>
            <w:shd w:val="clear" w:color="auto" w:fill="auto"/>
            <w:noWrap/>
            <w:vAlign w:val="center"/>
            <w:hideMark/>
          </w:tcPr>
          <w:p w14:paraId="30C92282" w14:textId="77777777" w:rsidR="009B2803" w:rsidRPr="008319B1" w:rsidRDefault="009B2803" w:rsidP="008319B1">
            <w:pPr>
              <w:pStyle w:val="cuatexto"/>
              <w:jc w:val="right"/>
              <w:rPr>
                <w:color w:val="000000"/>
                <w:szCs w:val="20"/>
              </w:rPr>
            </w:pPr>
            <w:r w:rsidRPr="008319B1">
              <w:rPr>
                <w:color w:val="000000"/>
                <w:szCs w:val="20"/>
              </w:rPr>
              <w:t>1.002</w:t>
            </w:r>
          </w:p>
        </w:tc>
        <w:tc>
          <w:tcPr>
            <w:tcW w:w="669" w:type="dxa"/>
            <w:tcBorders>
              <w:bottom w:val="single" w:sz="2" w:space="0" w:color="auto"/>
            </w:tcBorders>
            <w:shd w:val="clear" w:color="auto" w:fill="auto"/>
            <w:noWrap/>
            <w:vAlign w:val="center"/>
            <w:hideMark/>
          </w:tcPr>
          <w:p w14:paraId="2F3D93CB" w14:textId="77777777" w:rsidR="009B2803" w:rsidRPr="008319B1" w:rsidRDefault="009B2803" w:rsidP="008319B1">
            <w:pPr>
              <w:pStyle w:val="cuatexto"/>
              <w:jc w:val="right"/>
              <w:rPr>
                <w:color w:val="000000"/>
                <w:szCs w:val="20"/>
              </w:rPr>
            </w:pPr>
            <w:r w:rsidRPr="008319B1">
              <w:rPr>
                <w:color w:val="000000"/>
                <w:szCs w:val="20"/>
              </w:rPr>
              <w:t>1.138</w:t>
            </w:r>
          </w:p>
        </w:tc>
        <w:tc>
          <w:tcPr>
            <w:tcW w:w="669" w:type="dxa"/>
            <w:tcBorders>
              <w:bottom w:val="single" w:sz="2" w:space="0" w:color="auto"/>
            </w:tcBorders>
            <w:shd w:val="clear" w:color="auto" w:fill="auto"/>
            <w:noWrap/>
            <w:vAlign w:val="center"/>
            <w:hideMark/>
          </w:tcPr>
          <w:p w14:paraId="685B9FEC" w14:textId="77777777" w:rsidR="009B2803" w:rsidRPr="008319B1" w:rsidRDefault="009B2803" w:rsidP="008319B1">
            <w:pPr>
              <w:pStyle w:val="cuatexto"/>
              <w:jc w:val="right"/>
              <w:rPr>
                <w:color w:val="000000"/>
                <w:szCs w:val="20"/>
              </w:rPr>
            </w:pPr>
            <w:r w:rsidRPr="008319B1">
              <w:rPr>
                <w:color w:val="000000"/>
                <w:szCs w:val="20"/>
              </w:rPr>
              <w:t>1.134</w:t>
            </w:r>
          </w:p>
        </w:tc>
        <w:tc>
          <w:tcPr>
            <w:tcW w:w="669" w:type="dxa"/>
            <w:tcBorders>
              <w:bottom w:val="single" w:sz="2" w:space="0" w:color="auto"/>
            </w:tcBorders>
            <w:shd w:val="clear" w:color="auto" w:fill="auto"/>
            <w:noWrap/>
            <w:vAlign w:val="center"/>
            <w:hideMark/>
          </w:tcPr>
          <w:p w14:paraId="1E12FE06" w14:textId="77777777" w:rsidR="009B2803" w:rsidRPr="008319B1" w:rsidRDefault="009B2803" w:rsidP="008319B1">
            <w:pPr>
              <w:pStyle w:val="cuatexto"/>
              <w:jc w:val="right"/>
              <w:rPr>
                <w:color w:val="000000"/>
                <w:szCs w:val="20"/>
              </w:rPr>
            </w:pPr>
            <w:r w:rsidRPr="008319B1">
              <w:rPr>
                <w:color w:val="000000"/>
                <w:szCs w:val="20"/>
              </w:rPr>
              <w:t>1.151</w:t>
            </w:r>
          </w:p>
        </w:tc>
        <w:tc>
          <w:tcPr>
            <w:tcW w:w="669" w:type="dxa"/>
            <w:tcBorders>
              <w:bottom w:val="single" w:sz="2" w:space="0" w:color="auto"/>
            </w:tcBorders>
            <w:shd w:val="clear" w:color="auto" w:fill="auto"/>
            <w:noWrap/>
            <w:vAlign w:val="center"/>
            <w:hideMark/>
          </w:tcPr>
          <w:p w14:paraId="59A7E520" w14:textId="77777777" w:rsidR="009B2803" w:rsidRPr="008319B1" w:rsidRDefault="009B2803" w:rsidP="008319B1">
            <w:pPr>
              <w:pStyle w:val="cuatexto"/>
              <w:jc w:val="right"/>
              <w:rPr>
                <w:color w:val="000000"/>
                <w:szCs w:val="20"/>
              </w:rPr>
            </w:pPr>
            <w:r w:rsidRPr="008319B1">
              <w:rPr>
                <w:color w:val="000000"/>
                <w:szCs w:val="20"/>
              </w:rPr>
              <w:t>1.158</w:t>
            </w:r>
          </w:p>
        </w:tc>
      </w:tr>
      <w:tr w:rsidR="009B2803" w:rsidRPr="008319B1" w14:paraId="020DEA7E" w14:textId="77777777" w:rsidTr="007754AB">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432E61CC" w14:textId="77777777" w:rsidR="009B2803" w:rsidRPr="008319B1" w:rsidRDefault="009B2803" w:rsidP="008824DA">
            <w:pPr>
              <w:pStyle w:val="cuatexto"/>
              <w:rPr>
                <w:color w:val="000000"/>
                <w:szCs w:val="20"/>
              </w:rPr>
            </w:pPr>
          </w:p>
        </w:tc>
        <w:tc>
          <w:tcPr>
            <w:tcW w:w="2168" w:type="dxa"/>
            <w:tcBorders>
              <w:top w:val="single" w:sz="2" w:space="0" w:color="auto"/>
              <w:bottom w:val="single" w:sz="2" w:space="0" w:color="auto"/>
            </w:tcBorders>
            <w:shd w:val="clear" w:color="auto" w:fill="auto"/>
            <w:noWrap/>
            <w:vAlign w:val="center"/>
            <w:hideMark/>
          </w:tcPr>
          <w:p w14:paraId="656AB8AE" w14:textId="3C959EA0" w:rsidR="009B2803" w:rsidRPr="008319B1" w:rsidRDefault="009B2803" w:rsidP="008824DA">
            <w:pPr>
              <w:pStyle w:val="cuatexto"/>
              <w:rPr>
                <w:color w:val="000000"/>
                <w:szCs w:val="20"/>
              </w:rPr>
            </w:pPr>
            <w:proofErr w:type="spellStart"/>
            <w:r w:rsidRPr="008319B1">
              <w:rPr>
                <w:color w:val="000000"/>
                <w:szCs w:val="20"/>
              </w:rPr>
              <w:t>Fac</w:t>
            </w:r>
            <w:proofErr w:type="spellEnd"/>
            <w:r w:rsidRPr="008319B1">
              <w:rPr>
                <w:color w:val="000000"/>
                <w:szCs w:val="20"/>
              </w:rPr>
              <w:t>. medicina familiar</w:t>
            </w:r>
          </w:p>
        </w:tc>
        <w:tc>
          <w:tcPr>
            <w:tcW w:w="669" w:type="dxa"/>
            <w:tcBorders>
              <w:top w:val="single" w:sz="2" w:space="0" w:color="auto"/>
              <w:bottom w:val="single" w:sz="2" w:space="0" w:color="auto"/>
            </w:tcBorders>
            <w:shd w:val="clear" w:color="auto" w:fill="auto"/>
            <w:noWrap/>
            <w:vAlign w:val="center"/>
            <w:hideMark/>
          </w:tcPr>
          <w:p w14:paraId="4A3BE8CA" w14:textId="77777777" w:rsidR="009B2803" w:rsidRPr="008319B1" w:rsidRDefault="009B2803" w:rsidP="008319B1">
            <w:pPr>
              <w:pStyle w:val="cuatexto"/>
              <w:jc w:val="right"/>
              <w:rPr>
                <w:color w:val="000000"/>
                <w:szCs w:val="20"/>
              </w:rPr>
            </w:pPr>
            <w:r w:rsidRPr="008319B1">
              <w:rPr>
                <w:color w:val="000000"/>
                <w:szCs w:val="20"/>
              </w:rPr>
              <w:t>1.219</w:t>
            </w:r>
          </w:p>
        </w:tc>
        <w:tc>
          <w:tcPr>
            <w:tcW w:w="669" w:type="dxa"/>
            <w:tcBorders>
              <w:top w:val="single" w:sz="2" w:space="0" w:color="auto"/>
              <w:bottom w:val="single" w:sz="2" w:space="0" w:color="auto"/>
            </w:tcBorders>
            <w:shd w:val="clear" w:color="auto" w:fill="auto"/>
            <w:noWrap/>
            <w:vAlign w:val="center"/>
            <w:hideMark/>
          </w:tcPr>
          <w:p w14:paraId="775E77B4" w14:textId="77777777" w:rsidR="009B2803" w:rsidRPr="008319B1" w:rsidRDefault="009B2803" w:rsidP="008319B1">
            <w:pPr>
              <w:pStyle w:val="cuatexto"/>
              <w:jc w:val="right"/>
              <w:rPr>
                <w:color w:val="000000"/>
                <w:szCs w:val="20"/>
              </w:rPr>
            </w:pPr>
            <w:r w:rsidRPr="008319B1">
              <w:rPr>
                <w:color w:val="000000"/>
                <w:szCs w:val="20"/>
              </w:rPr>
              <w:t>1.215</w:t>
            </w:r>
          </w:p>
        </w:tc>
        <w:tc>
          <w:tcPr>
            <w:tcW w:w="669" w:type="dxa"/>
            <w:tcBorders>
              <w:top w:val="single" w:sz="2" w:space="0" w:color="auto"/>
              <w:bottom w:val="single" w:sz="2" w:space="0" w:color="auto"/>
            </w:tcBorders>
            <w:shd w:val="clear" w:color="auto" w:fill="auto"/>
            <w:noWrap/>
            <w:vAlign w:val="center"/>
            <w:hideMark/>
          </w:tcPr>
          <w:p w14:paraId="7E232AEC" w14:textId="77777777" w:rsidR="009B2803" w:rsidRPr="008319B1" w:rsidRDefault="009B2803" w:rsidP="008319B1">
            <w:pPr>
              <w:pStyle w:val="cuatexto"/>
              <w:jc w:val="right"/>
              <w:rPr>
                <w:color w:val="000000"/>
                <w:szCs w:val="20"/>
              </w:rPr>
            </w:pPr>
            <w:r w:rsidRPr="008319B1">
              <w:rPr>
                <w:color w:val="000000"/>
                <w:szCs w:val="20"/>
              </w:rPr>
              <w:t>1.233</w:t>
            </w:r>
          </w:p>
        </w:tc>
        <w:tc>
          <w:tcPr>
            <w:tcW w:w="669" w:type="dxa"/>
            <w:tcBorders>
              <w:top w:val="single" w:sz="2" w:space="0" w:color="auto"/>
              <w:bottom w:val="single" w:sz="2" w:space="0" w:color="auto"/>
            </w:tcBorders>
            <w:shd w:val="clear" w:color="auto" w:fill="auto"/>
            <w:noWrap/>
            <w:vAlign w:val="center"/>
            <w:hideMark/>
          </w:tcPr>
          <w:p w14:paraId="2632ADBA" w14:textId="77777777" w:rsidR="009B2803" w:rsidRPr="008319B1" w:rsidRDefault="009B2803" w:rsidP="008319B1">
            <w:pPr>
              <w:pStyle w:val="cuatexto"/>
              <w:jc w:val="right"/>
              <w:rPr>
                <w:color w:val="000000"/>
                <w:szCs w:val="20"/>
              </w:rPr>
            </w:pPr>
            <w:r w:rsidRPr="008319B1">
              <w:rPr>
                <w:color w:val="000000"/>
                <w:szCs w:val="20"/>
              </w:rPr>
              <w:t>1.242</w:t>
            </w:r>
          </w:p>
        </w:tc>
        <w:tc>
          <w:tcPr>
            <w:tcW w:w="669" w:type="dxa"/>
            <w:tcBorders>
              <w:top w:val="single" w:sz="2" w:space="0" w:color="auto"/>
              <w:bottom w:val="single" w:sz="2" w:space="0" w:color="auto"/>
            </w:tcBorders>
            <w:shd w:val="clear" w:color="auto" w:fill="auto"/>
            <w:noWrap/>
            <w:vAlign w:val="center"/>
            <w:hideMark/>
          </w:tcPr>
          <w:p w14:paraId="013F7424" w14:textId="77777777" w:rsidR="009B2803" w:rsidRPr="008319B1" w:rsidRDefault="009B2803" w:rsidP="008319B1">
            <w:pPr>
              <w:pStyle w:val="cuatexto"/>
              <w:jc w:val="right"/>
              <w:rPr>
                <w:color w:val="000000"/>
                <w:szCs w:val="20"/>
              </w:rPr>
            </w:pPr>
            <w:r w:rsidRPr="008319B1">
              <w:rPr>
                <w:color w:val="000000"/>
                <w:szCs w:val="20"/>
              </w:rPr>
              <w:t>1.259</w:t>
            </w:r>
          </w:p>
        </w:tc>
        <w:tc>
          <w:tcPr>
            <w:tcW w:w="669" w:type="dxa"/>
            <w:tcBorders>
              <w:top w:val="single" w:sz="2" w:space="0" w:color="auto"/>
              <w:bottom w:val="single" w:sz="2" w:space="0" w:color="auto"/>
            </w:tcBorders>
            <w:shd w:val="clear" w:color="auto" w:fill="auto"/>
            <w:noWrap/>
            <w:vAlign w:val="center"/>
            <w:hideMark/>
          </w:tcPr>
          <w:p w14:paraId="7A574C10" w14:textId="77777777" w:rsidR="009B2803" w:rsidRPr="008319B1" w:rsidRDefault="009B2803" w:rsidP="008319B1">
            <w:pPr>
              <w:pStyle w:val="cuatexto"/>
              <w:jc w:val="right"/>
              <w:rPr>
                <w:color w:val="000000"/>
                <w:szCs w:val="20"/>
              </w:rPr>
            </w:pPr>
            <w:r w:rsidRPr="008319B1">
              <w:rPr>
                <w:color w:val="000000"/>
                <w:szCs w:val="20"/>
              </w:rPr>
              <w:t>1.275</w:t>
            </w:r>
          </w:p>
        </w:tc>
      </w:tr>
      <w:tr w:rsidR="009B2803" w:rsidRPr="008319B1" w14:paraId="5A3D85DD" w14:textId="77777777" w:rsidTr="007754AB">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6AE99958" w14:textId="77777777" w:rsidR="009B2803" w:rsidRPr="008319B1" w:rsidRDefault="009B2803" w:rsidP="008824DA">
            <w:pPr>
              <w:pStyle w:val="cuatexto"/>
              <w:rPr>
                <w:color w:val="000000"/>
                <w:szCs w:val="20"/>
              </w:rPr>
            </w:pPr>
          </w:p>
        </w:tc>
        <w:tc>
          <w:tcPr>
            <w:tcW w:w="2168" w:type="dxa"/>
            <w:tcBorders>
              <w:top w:val="single" w:sz="2" w:space="0" w:color="auto"/>
            </w:tcBorders>
            <w:shd w:val="clear" w:color="auto" w:fill="auto"/>
            <w:noWrap/>
            <w:vAlign w:val="center"/>
            <w:hideMark/>
          </w:tcPr>
          <w:p w14:paraId="1EACC04E" w14:textId="52F328CE" w:rsidR="009B2803" w:rsidRPr="008319B1" w:rsidRDefault="009B2803" w:rsidP="008824DA">
            <w:pPr>
              <w:pStyle w:val="cuatexto"/>
              <w:rPr>
                <w:color w:val="000000"/>
                <w:szCs w:val="20"/>
              </w:rPr>
            </w:pPr>
            <w:proofErr w:type="spellStart"/>
            <w:r w:rsidRPr="008319B1">
              <w:rPr>
                <w:color w:val="000000"/>
                <w:szCs w:val="20"/>
              </w:rPr>
              <w:t>Fac</w:t>
            </w:r>
            <w:proofErr w:type="spellEnd"/>
            <w:r w:rsidRPr="008319B1">
              <w:rPr>
                <w:color w:val="000000"/>
                <w:szCs w:val="20"/>
              </w:rPr>
              <w:t>. pediatría</w:t>
            </w:r>
          </w:p>
        </w:tc>
        <w:tc>
          <w:tcPr>
            <w:tcW w:w="669" w:type="dxa"/>
            <w:tcBorders>
              <w:top w:val="single" w:sz="2" w:space="0" w:color="auto"/>
            </w:tcBorders>
            <w:shd w:val="clear" w:color="auto" w:fill="auto"/>
            <w:noWrap/>
            <w:vAlign w:val="center"/>
            <w:hideMark/>
          </w:tcPr>
          <w:p w14:paraId="645A3A23" w14:textId="77777777" w:rsidR="009B2803" w:rsidRPr="008319B1" w:rsidRDefault="009B2803" w:rsidP="008319B1">
            <w:pPr>
              <w:pStyle w:val="cuatexto"/>
              <w:jc w:val="right"/>
              <w:rPr>
                <w:color w:val="000000"/>
                <w:szCs w:val="20"/>
              </w:rPr>
            </w:pPr>
            <w:r w:rsidRPr="008319B1">
              <w:rPr>
                <w:color w:val="000000"/>
                <w:szCs w:val="20"/>
              </w:rPr>
              <w:t>802</w:t>
            </w:r>
          </w:p>
        </w:tc>
        <w:tc>
          <w:tcPr>
            <w:tcW w:w="669" w:type="dxa"/>
            <w:tcBorders>
              <w:top w:val="single" w:sz="2" w:space="0" w:color="auto"/>
            </w:tcBorders>
            <w:shd w:val="clear" w:color="auto" w:fill="auto"/>
            <w:noWrap/>
            <w:vAlign w:val="center"/>
            <w:hideMark/>
          </w:tcPr>
          <w:p w14:paraId="74754DB1" w14:textId="77777777" w:rsidR="009B2803" w:rsidRPr="008319B1" w:rsidRDefault="009B2803" w:rsidP="008319B1">
            <w:pPr>
              <w:pStyle w:val="cuatexto"/>
              <w:jc w:val="right"/>
              <w:rPr>
                <w:color w:val="000000"/>
                <w:szCs w:val="20"/>
              </w:rPr>
            </w:pPr>
            <w:r w:rsidRPr="008319B1">
              <w:rPr>
                <w:color w:val="000000"/>
                <w:szCs w:val="20"/>
              </w:rPr>
              <w:t>755</w:t>
            </w:r>
          </w:p>
        </w:tc>
        <w:tc>
          <w:tcPr>
            <w:tcW w:w="669" w:type="dxa"/>
            <w:tcBorders>
              <w:top w:val="single" w:sz="2" w:space="0" w:color="auto"/>
            </w:tcBorders>
            <w:shd w:val="clear" w:color="auto" w:fill="auto"/>
            <w:noWrap/>
            <w:vAlign w:val="center"/>
            <w:hideMark/>
          </w:tcPr>
          <w:p w14:paraId="53327E9A" w14:textId="77777777" w:rsidR="009B2803" w:rsidRPr="008319B1" w:rsidRDefault="009B2803" w:rsidP="008319B1">
            <w:pPr>
              <w:pStyle w:val="cuatexto"/>
              <w:jc w:val="right"/>
              <w:rPr>
                <w:color w:val="000000"/>
                <w:szCs w:val="20"/>
              </w:rPr>
            </w:pPr>
            <w:r w:rsidRPr="008319B1">
              <w:rPr>
                <w:color w:val="000000"/>
                <w:szCs w:val="20"/>
              </w:rPr>
              <w:t>804</w:t>
            </w:r>
          </w:p>
        </w:tc>
        <w:tc>
          <w:tcPr>
            <w:tcW w:w="669" w:type="dxa"/>
            <w:tcBorders>
              <w:top w:val="single" w:sz="2" w:space="0" w:color="auto"/>
            </w:tcBorders>
            <w:shd w:val="clear" w:color="auto" w:fill="auto"/>
            <w:noWrap/>
            <w:vAlign w:val="center"/>
            <w:hideMark/>
          </w:tcPr>
          <w:p w14:paraId="532FCB29" w14:textId="77777777" w:rsidR="009B2803" w:rsidRPr="008319B1" w:rsidRDefault="009B2803" w:rsidP="008319B1">
            <w:pPr>
              <w:pStyle w:val="cuatexto"/>
              <w:jc w:val="right"/>
              <w:rPr>
                <w:color w:val="000000"/>
                <w:szCs w:val="20"/>
              </w:rPr>
            </w:pPr>
            <w:r w:rsidRPr="008319B1">
              <w:rPr>
                <w:color w:val="000000"/>
                <w:szCs w:val="20"/>
              </w:rPr>
              <w:t>759</w:t>
            </w:r>
          </w:p>
        </w:tc>
        <w:tc>
          <w:tcPr>
            <w:tcW w:w="669" w:type="dxa"/>
            <w:tcBorders>
              <w:top w:val="single" w:sz="2" w:space="0" w:color="auto"/>
            </w:tcBorders>
            <w:shd w:val="clear" w:color="auto" w:fill="auto"/>
            <w:noWrap/>
            <w:vAlign w:val="center"/>
            <w:hideMark/>
          </w:tcPr>
          <w:p w14:paraId="6B91CF57" w14:textId="77777777" w:rsidR="009B2803" w:rsidRPr="008319B1" w:rsidRDefault="009B2803" w:rsidP="008319B1">
            <w:pPr>
              <w:pStyle w:val="cuatexto"/>
              <w:jc w:val="right"/>
              <w:rPr>
                <w:color w:val="000000"/>
                <w:szCs w:val="20"/>
              </w:rPr>
            </w:pPr>
            <w:r w:rsidRPr="008319B1">
              <w:rPr>
                <w:color w:val="000000"/>
                <w:szCs w:val="20"/>
              </w:rPr>
              <w:t>773</w:t>
            </w:r>
          </w:p>
        </w:tc>
        <w:tc>
          <w:tcPr>
            <w:tcW w:w="669" w:type="dxa"/>
            <w:tcBorders>
              <w:top w:val="single" w:sz="2" w:space="0" w:color="auto"/>
            </w:tcBorders>
            <w:shd w:val="clear" w:color="auto" w:fill="auto"/>
            <w:noWrap/>
            <w:vAlign w:val="center"/>
            <w:hideMark/>
          </w:tcPr>
          <w:p w14:paraId="53CC2894" w14:textId="77777777" w:rsidR="009B2803" w:rsidRPr="008319B1" w:rsidRDefault="009B2803" w:rsidP="008319B1">
            <w:pPr>
              <w:pStyle w:val="cuatexto"/>
              <w:jc w:val="right"/>
              <w:rPr>
                <w:color w:val="000000"/>
                <w:szCs w:val="20"/>
              </w:rPr>
            </w:pPr>
            <w:r w:rsidRPr="008319B1">
              <w:rPr>
                <w:color w:val="000000"/>
                <w:szCs w:val="20"/>
              </w:rPr>
              <w:t>749</w:t>
            </w:r>
          </w:p>
        </w:tc>
      </w:tr>
      <w:tr w:rsidR="009B2803" w:rsidRPr="008319B1" w14:paraId="78BCA58E" w14:textId="77777777" w:rsidTr="007754AB">
        <w:tblPrEx>
          <w:tblBorders>
            <w:top w:val="single" w:sz="4" w:space="0" w:color="auto"/>
            <w:bottom w:val="single" w:sz="4" w:space="0" w:color="auto"/>
            <w:insideH w:val="single" w:sz="4" w:space="0" w:color="auto"/>
          </w:tblBorders>
        </w:tblPrEx>
        <w:trPr>
          <w:trHeight w:val="198"/>
        </w:trPr>
        <w:tc>
          <w:tcPr>
            <w:tcW w:w="2607" w:type="dxa"/>
            <w:vMerge w:val="restart"/>
            <w:shd w:val="clear" w:color="auto" w:fill="auto"/>
            <w:noWrap/>
            <w:vAlign w:val="center"/>
            <w:hideMark/>
          </w:tcPr>
          <w:p w14:paraId="05454FCC" w14:textId="218B4F17" w:rsidR="009B2803" w:rsidRPr="008319B1" w:rsidRDefault="009B2803" w:rsidP="008824DA">
            <w:pPr>
              <w:pStyle w:val="cuatexto"/>
              <w:rPr>
                <w:color w:val="000000"/>
                <w:szCs w:val="20"/>
              </w:rPr>
            </w:pPr>
            <w:proofErr w:type="spellStart"/>
            <w:r w:rsidRPr="008319B1">
              <w:rPr>
                <w:color w:val="000000"/>
                <w:szCs w:val="20"/>
              </w:rPr>
              <w:t>Carcastillo</w:t>
            </w:r>
            <w:proofErr w:type="spellEnd"/>
          </w:p>
        </w:tc>
        <w:tc>
          <w:tcPr>
            <w:tcW w:w="2168" w:type="dxa"/>
            <w:tcBorders>
              <w:bottom w:val="single" w:sz="2" w:space="0" w:color="auto"/>
            </w:tcBorders>
            <w:shd w:val="clear" w:color="auto" w:fill="auto"/>
            <w:noWrap/>
            <w:vAlign w:val="center"/>
            <w:hideMark/>
          </w:tcPr>
          <w:p w14:paraId="4F12F6C9" w14:textId="55714804" w:rsidR="009B2803" w:rsidRPr="008319B1" w:rsidRDefault="009B2803" w:rsidP="008824DA">
            <w:pPr>
              <w:pStyle w:val="cuatexto"/>
              <w:rPr>
                <w:color w:val="000000"/>
                <w:szCs w:val="20"/>
              </w:rPr>
            </w:pPr>
            <w:r w:rsidRPr="008319B1">
              <w:rPr>
                <w:color w:val="000000"/>
                <w:szCs w:val="20"/>
              </w:rPr>
              <w:t>Pers. enfermería</w:t>
            </w:r>
          </w:p>
        </w:tc>
        <w:tc>
          <w:tcPr>
            <w:tcW w:w="669" w:type="dxa"/>
            <w:tcBorders>
              <w:bottom w:val="single" w:sz="2" w:space="0" w:color="auto"/>
            </w:tcBorders>
            <w:shd w:val="clear" w:color="auto" w:fill="auto"/>
            <w:noWrap/>
            <w:vAlign w:val="center"/>
            <w:hideMark/>
          </w:tcPr>
          <w:p w14:paraId="25926745" w14:textId="77777777" w:rsidR="009B2803" w:rsidRPr="008319B1" w:rsidRDefault="009B2803" w:rsidP="008319B1">
            <w:pPr>
              <w:pStyle w:val="cuatexto"/>
              <w:jc w:val="right"/>
              <w:rPr>
                <w:color w:val="000000"/>
                <w:szCs w:val="20"/>
              </w:rPr>
            </w:pPr>
            <w:r w:rsidRPr="008319B1">
              <w:rPr>
                <w:color w:val="000000"/>
                <w:szCs w:val="20"/>
              </w:rPr>
              <w:t>999</w:t>
            </w:r>
          </w:p>
        </w:tc>
        <w:tc>
          <w:tcPr>
            <w:tcW w:w="669" w:type="dxa"/>
            <w:tcBorders>
              <w:bottom w:val="single" w:sz="2" w:space="0" w:color="auto"/>
            </w:tcBorders>
            <w:shd w:val="clear" w:color="auto" w:fill="auto"/>
            <w:noWrap/>
            <w:vAlign w:val="center"/>
            <w:hideMark/>
          </w:tcPr>
          <w:p w14:paraId="7C908B45" w14:textId="77777777" w:rsidR="009B2803" w:rsidRPr="008319B1" w:rsidRDefault="009B2803" w:rsidP="008319B1">
            <w:pPr>
              <w:pStyle w:val="cuatexto"/>
              <w:jc w:val="right"/>
              <w:rPr>
                <w:color w:val="000000"/>
                <w:szCs w:val="20"/>
              </w:rPr>
            </w:pPr>
            <w:r w:rsidRPr="008319B1">
              <w:rPr>
                <w:color w:val="000000"/>
                <w:szCs w:val="20"/>
              </w:rPr>
              <w:t>985</w:t>
            </w:r>
          </w:p>
        </w:tc>
        <w:tc>
          <w:tcPr>
            <w:tcW w:w="669" w:type="dxa"/>
            <w:tcBorders>
              <w:bottom w:val="single" w:sz="2" w:space="0" w:color="auto"/>
            </w:tcBorders>
            <w:shd w:val="clear" w:color="auto" w:fill="auto"/>
            <w:noWrap/>
            <w:vAlign w:val="center"/>
            <w:hideMark/>
          </w:tcPr>
          <w:p w14:paraId="503BC1AA" w14:textId="77777777" w:rsidR="009B2803" w:rsidRPr="008319B1" w:rsidRDefault="009B2803" w:rsidP="008319B1">
            <w:pPr>
              <w:pStyle w:val="cuatexto"/>
              <w:jc w:val="right"/>
              <w:rPr>
                <w:color w:val="000000"/>
                <w:szCs w:val="20"/>
              </w:rPr>
            </w:pPr>
            <w:r w:rsidRPr="008319B1">
              <w:rPr>
                <w:color w:val="000000"/>
                <w:szCs w:val="20"/>
              </w:rPr>
              <w:t>1.003</w:t>
            </w:r>
          </w:p>
        </w:tc>
        <w:tc>
          <w:tcPr>
            <w:tcW w:w="669" w:type="dxa"/>
            <w:tcBorders>
              <w:bottom w:val="single" w:sz="2" w:space="0" w:color="auto"/>
            </w:tcBorders>
            <w:shd w:val="clear" w:color="auto" w:fill="auto"/>
            <w:noWrap/>
            <w:vAlign w:val="center"/>
            <w:hideMark/>
          </w:tcPr>
          <w:p w14:paraId="1F816A4E" w14:textId="77777777" w:rsidR="009B2803" w:rsidRPr="008319B1" w:rsidRDefault="009B2803" w:rsidP="008319B1">
            <w:pPr>
              <w:pStyle w:val="cuatexto"/>
              <w:jc w:val="right"/>
              <w:rPr>
                <w:color w:val="000000"/>
                <w:szCs w:val="20"/>
              </w:rPr>
            </w:pPr>
            <w:r w:rsidRPr="008319B1">
              <w:rPr>
                <w:color w:val="000000"/>
                <w:szCs w:val="20"/>
              </w:rPr>
              <w:t>997</w:t>
            </w:r>
          </w:p>
        </w:tc>
        <w:tc>
          <w:tcPr>
            <w:tcW w:w="669" w:type="dxa"/>
            <w:tcBorders>
              <w:bottom w:val="single" w:sz="2" w:space="0" w:color="auto"/>
            </w:tcBorders>
            <w:shd w:val="clear" w:color="auto" w:fill="auto"/>
            <w:noWrap/>
            <w:vAlign w:val="center"/>
            <w:hideMark/>
          </w:tcPr>
          <w:p w14:paraId="42D7FA1E" w14:textId="77777777" w:rsidR="009B2803" w:rsidRPr="008319B1" w:rsidRDefault="009B2803" w:rsidP="008319B1">
            <w:pPr>
              <w:pStyle w:val="cuatexto"/>
              <w:jc w:val="right"/>
              <w:rPr>
                <w:color w:val="000000"/>
                <w:szCs w:val="20"/>
              </w:rPr>
            </w:pPr>
            <w:r w:rsidRPr="008319B1">
              <w:rPr>
                <w:color w:val="000000"/>
                <w:szCs w:val="20"/>
              </w:rPr>
              <w:t>977</w:t>
            </w:r>
          </w:p>
        </w:tc>
        <w:tc>
          <w:tcPr>
            <w:tcW w:w="669" w:type="dxa"/>
            <w:tcBorders>
              <w:bottom w:val="single" w:sz="2" w:space="0" w:color="auto"/>
            </w:tcBorders>
            <w:shd w:val="clear" w:color="auto" w:fill="auto"/>
            <w:noWrap/>
            <w:vAlign w:val="center"/>
            <w:hideMark/>
          </w:tcPr>
          <w:p w14:paraId="72A32B2F" w14:textId="77777777" w:rsidR="009B2803" w:rsidRPr="008319B1" w:rsidRDefault="009B2803" w:rsidP="008319B1">
            <w:pPr>
              <w:pStyle w:val="cuatexto"/>
              <w:jc w:val="right"/>
              <w:rPr>
                <w:color w:val="000000"/>
                <w:szCs w:val="20"/>
              </w:rPr>
            </w:pPr>
            <w:r w:rsidRPr="008319B1">
              <w:rPr>
                <w:color w:val="000000"/>
                <w:szCs w:val="20"/>
              </w:rPr>
              <w:t>979</w:t>
            </w:r>
          </w:p>
        </w:tc>
      </w:tr>
      <w:tr w:rsidR="009B2803" w:rsidRPr="008319B1" w14:paraId="003FBB6A" w14:textId="77777777" w:rsidTr="007754AB">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78281F9C" w14:textId="77777777" w:rsidR="009B2803" w:rsidRPr="008319B1" w:rsidRDefault="009B2803" w:rsidP="008824DA">
            <w:pPr>
              <w:pStyle w:val="cuatexto"/>
              <w:rPr>
                <w:color w:val="000000"/>
                <w:szCs w:val="20"/>
              </w:rPr>
            </w:pPr>
          </w:p>
        </w:tc>
        <w:tc>
          <w:tcPr>
            <w:tcW w:w="2168" w:type="dxa"/>
            <w:tcBorders>
              <w:top w:val="single" w:sz="2" w:space="0" w:color="auto"/>
              <w:bottom w:val="single" w:sz="2" w:space="0" w:color="auto"/>
            </w:tcBorders>
            <w:shd w:val="clear" w:color="auto" w:fill="auto"/>
            <w:noWrap/>
            <w:vAlign w:val="center"/>
            <w:hideMark/>
          </w:tcPr>
          <w:p w14:paraId="36519A96" w14:textId="75E4B1D8" w:rsidR="009B2803" w:rsidRPr="008319B1" w:rsidRDefault="009B2803" w:rsidP="008824DA">
            <w:pPr>
              <w:pStyle w:val="cuatexto"/>
              <w:rPr>
                <w:color w:val="000000"/>
                <w:szCs w:val="20"/>
              </w:rPr>
            </w:pPr>
            <w:proofErr w:type="spellStart"/>
            <w:r w:rsidRPr="008319B1">
              <w:rPr>
                <w:color w:val="000000"/>
                <w:szCs w:val="20"/>
              </w:rPr>
              <w:t>Fac</w:t>
            </w:r>
            <w:proofErr w:type="spellEnd"/>
            <w:r w:rsidRPr="008319B1">
              <w:rPr>
                <w:color w:val="000000"/>
                <w:szCs w:val="20"/>
              </w:rPr>
              <w:t>. medicina familiar</w:t>
            </w:r>
          </w:p>
        </w:tc>
        <w:tc>
          <w:tcPr>
            <w:tcW w:w="669" w:type="dxa"/>
            <w:tcBorders>
              <w:top w:val="single" w:sz="2" w:space="0" w:color="auto"/>
              <w:bottom w:val="single" w:sz="2" w:space="0" w:color="auto"/>
            </w:tcBorders>
            <w:shd w:val="clear" w:color="auto" w:fill="auto"/>
            <w:noWrap/>
            <w:vAlign w:val="center"/>
            <w:hideMark/>
          </w:tcPr>
          <w:p w14:paraId="73A42A28" w14:textId="77777777" w:rsidR="009B2803" w:rsidRPr="008319B1" w:rsidRDefault="009B2803" w:rsidP="008319B1">
            <w:pPr>
              <w:pStyle w:val="cuatexto"/>
              <w:jc w:val="right"/>
              <w:rPr>
                <w:color w:val="000000"/>
                <w:szCs w:val="20"/>
              </w:rPr>
            </w:pPr>
            <w:r w:rsidRPr="008319B1">
              <w:rPr>
                <w:color w:val="000000"/>
                <w:szCs w:val="20"/>
              </w:rPr>
              <w:t>978</w:t>
            </w:r>
          </w:p>
        </w:tc>
        <w:tc>
          <w:tcPr>
            <w:tcW w:w="669" w:type="dxa"/>
            <w:tcBorders>
              <w:top w:val="single" w:sz="2" w:space="0" w:color="auto"/>
              <w:bottom w:val="single" w:sz="2" w:space="0" w:color="auto"/>
            </w:tcBorders>
            <w:shd w:val="clear" w:color="auto" w:fill="auto"/>
            <w:noWrap/>
            <w:vAlign w:val="center"/>
            <w:hideMark/>
          </w:tcPr>
          <w:p w14:paraId="7BF22D2D" w14:textId="77777777" w:rsidR="009B2803" w:rsidRPr="008319B1" w:rsidRDefault="009B2803" w:rsidP="008319B1">
            <w:pPr>
              <w:pStyle w:val="cuatexto"/>
              <w:jc w:val="right"/>
              <w:rPr>
                <w:color w:val="000000"/>
                <w:szCs w:val="20"/>
              </w:rPr>
            </w:pPr>
            <w:r w:rsidRPr="008319B1">
              <w:rPr>
                <w:color w:val="000000"/>
                <w:szCs w:val="20"/>
              </w:rPr>
              <w:t>967</w:t>
            </w:r>
          </w:p>
        </w:tc>
        <w:tc>
          <w:tcPr>
            <w:tcW w:w="669" w:type="dxa"/>
            <w:tcBorders>
              <w:top w:val="single" w:sz="2" w:space="0" w:color="auto"/>
              <w:bottom w:val="single" w:sz="2" w:space="0" w:color="auto"/>
            </w:tcBorders>
            <w:shd w:val="clear" w:color="auto" w:fill="auto"/>
            <w:noWrap/>
            <w:vAlign w:val="center"/>
            <w:hideMark/>
          </w:tcPr>
          <w:p w14:paraId="14BBFFE0" w14:textId="77777777" w:rsidR="009B2803" w:rsidRPr="008319B1" w:rsidRDefault="009B2803" w:rsidP="008319B1">
            <w:pPr>
              <w:pStyle w:val="cuatexto"/>
              <w:jc w:val="right"/>
              <w:rPr>
                <w:color w:val="000000"/>
                <w:szCs w:val="20"/>
              </w:rPr>
            </w:pPr>
            <w:r w:rsidRPr="008319B1">
              <w:rPr>
                <w:color w:val="000000"/>
                <w:szCs w:val="20"/>
              </w:rPr>
              <w:t>984</w:t>
            </w:r>
          </w:p>
        </w:tc>
        <w:tc>
          <w:tcPr>
            <w:tcW w:w="669" w:type="dxa"/>
            <w:tcBorders>
              <w:top w:val="single" w:sz="2" w:space="0" w:color="auto"/>
              <w:bottom w:val="single" w:sz="2" w:space="0" w:color="auto"/>
            </w:tcBorders>
            <w:shd w:val="clear" w:color="auto" w:fill="auto"/>
            <w:noWrap/>
            <w:vAlign w:val="center"/>
            <w:hideMark/>
          </w:tcPr>
          <w:p w14:paraId="0B53F6D7" w14:textId="77777777" w:rsidR="009B2803" w:rsidRPr="008319B1" w:rsidRDefault="009B2803" w:rsidP="008319B1">
            <w:pPr>
              <w:pStyle w:val="cuatexto"/>
              <w:jc w:val="right"/>
              <w:rPr>
                <w:color w:val="000000"/>
                <w:szCs w:val="20"/>
              </w:rPr>
            </w:pPr>
            <w:r w:rsidRPr="008319B1">
              <w:rPr>
                <w:color w:val="000000"/>
                <w:szCs w:val="20"/>
              </w:rPr>
              <w:t>981</w:t>
            </w:r>
          </w:p>
        </w:tc>
        <w:tc>
          <w:tcPr>
            <w:tcW w:w="669" w:type="dxa"/>
            <w:tcBorders>
              <w:top w:val="single" w:sz="2" w:space="0" w:color="auto"/>
              <w:bottom w:val="single" w:sz="2" w:space="0" w:color="auto"/>
            </w:tcBorders>
            <w:shd w:val="clear" w:color="auto" w:fill="auto"/>
            <w:noWrap/>
            <w:vAlign w:val="center"/>
            <w:hideMark/>
          </w:tcPr>
          <w:p w14:paraId="2F314E01" w14:textId="77777777" w:rsidR="009B2803" w:rsidRPr="008319B1" w:rsidRDefault="009B2803" w:rsidP="008319B1">
            <w:pPr>
              <w:pStyle w:val="cuatexto"/>
              <w:jc w:val="right"/>
              <w:rPr>
                <w:color w:val="000000"/>
                <w:szCs w:val="20"/>
              </w:rPr>
            </w:pPr>
            <w:r w:rsidRPr="008319B1">
              <w:rPr>
                <w:color w:val="000000"/>
                <w:szCs w:val="20"/>
              </w:rPr>
              <w:t>964</w:t>
            </w:r>
          </w:p>
        </w:tc>
        <w:tc>
          <w:tcPr>
            <w:tcW w:w="669" w:type="dxa"/>
            <w:tcBorders>
              <w:top w:val="single" w:sz="2" w:space="0" w:color="auto"/>
              <w:bottom w:val="single" w:sz="2" w:space="0" w:color="auto"/>
            </w:tcBorders>
            <w:shd w:val="clear" w:color="auto" w:fill="auto"/>
            <w:noWrap/>
            <w:vAlign w:val="center"/>
            <w:hideMark/>
          </w:tcPr>
          <w:p w14:paraId="118A432C" w14:textId="77777777" w:rsidR="009B2803" w:rsidRPr="008319B1" w:rsidRDefault="009B2803" w:rsidP="008319B1">
            <w:pPr>
              <w:pStyle w:val="cuatexto"/>
              <w:jc w:val="right"/>
              <w:rPr>
                <w:color w:val="000000"/>
                <w:szCs w:val="20"/>
              </w:rPr>
            </w:pPr>
            <w:r w:rsidRPr="008319B1">
              <w:rPr>
                <w:color w:val="000000"/>
                <w:szCs w:val="20"/>
              </w:rPr>
              <w:t>971</w:t>
            </w:r>
          </w:p>
        </w:tc>
      </w:tr>
      <w:tr w:rsidR="009B2803" w:rsidRPr="008319B1" w14:paraId="6C18132A" w14:textId="77777777" w:rsidTr="007754AB">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28058F7A" w14:textId="77777777" w:rsidR="009B2803" w:rsidRPr="008319B1" w:rsidRDefault="009B2803" w:rsidP="008824DA">
            <w:pPr>
              <w:pStyle w:val="cuatexto"/>
              <w:rPr>
                <w:color w:val="000000"/>
                <w:szCs w:val="20"/>
              </w:rPr>
            </w:pPr>
          </w:p>
        </w:tc>
        <w:tc>
          <w:tcPr>
            <w:tcW w:w="2168" w:type="dxa"/>
            <w:tcBorders>
              <w:top w:val="single" w:sz="2" w:space="0" w:color="auto"/>
            </w:tcBorders>
            <w:shd w:val="clear" w:color="auto" w:fill="auto"/>
            <w:noWrap/>
            <w:vAlign w:val="center"/>
            <w:hideMark/>
          </w:tcPr>
          <w:p w14:paraId="785DF71D" w14:textId="618796FD" w:rsidR="009B2803" w:rsidRPr="008319B1" w:rsidRDefault="009B2803" w:rsidP="008824DA">
            <w:pPr>
              <w:pStyle w:val="cuatexto"/>
              <w:rPr>
                <w:color w:val="000000"/>
                <w:szCs w:val="20"/>
              </w:rPr>
            </w:pPr>
            <w:proofErr w:type="spellStart"/>
            <w:r w:rsidRPr="008319B1">
              <w:rPr>
                <w:color w:val="000000"/>
                <w:szCs w:val="20"/>
              </w:rPr>
              <w:t>Fac</w:t>
            </w:r>
            <w:proofErr w:type="spellEnd"/>
            <w:r w:rsidRPr="008319B1">
              <w:rPr>
                <w:color w:val="000000"/>
                <w:szCs w:val="20"/>
              </w:rPr>
              <w:t>. pediatría</w:t>
            </w:r>
          </w:p>
        </w:tc>
        <w:tc>
          <w:tcPr>
            <w:tcW w:w="669" w:type="dxa"/>
            <w:tcBorders>
              <w:top w:val="single" w:sz="2" w:space="0" w:color="auto"/>
            </w:tcBorders>
            <w:shd w:val="clear" w:color="auto" w:fill="auto"/>
            <w:noWrap/>
            <w:vAlign w:val="center"/>
            <w:hideMark/>
          </w:tcPr>
          <w:p w14:paraId="47DDF9D0" w14:textId="77777777" w:rsidR="009B2803" w:rsidRPr="008319B1" w:rsidRDefault="009B2803" w:rsidP="008319B1">
            <w:pPr>
              <w:pStyle w:val="cuatexto"/>
              <w:jc w:val="right"/>
              <w:rPr>
                <w:color w:val="000000"/>
                <w:szCs w:val="20"/>
              </w:rPr>
            </w:pPr>
            <w:r w:rsidRPr="008319B1">
              <w:rPr>
                <w:color w:val="000000"/>
                <w:szCs w:val="20"/>
              </w:rPr>
              <w:t>1.170</w:t>
            </w:r>
          </w:p>
        </w:tc>
        <w:tc>
          <w:tcPr>
            <w:tcW w:w="669" w:type="dxa"/>
            <w:tcBorders>
              <w:top w:val="single" w:sz="2" w:space="0" w:color="auto"/>
            </w:tcBorders>
            <w:shd w:val="clear" w:color="auto" w:fill="auto"/>
            <w:noWrap/>
            <w:vAlign w:val="center"/>
            <w:hideMark/>
          </w:tcPr>
          <w:p w14:paraId="29C57828" w14:textId="77777777" w:rsidR="009B2803" w:rsidRPr="008319B1" w:rsidRDefault="009B2803" w:rsidP="008319B1">
            <w:pPr>
              <w:pStyle w:val="cuatexto"/>
              <w:jc w:val="right"/>
              <w:rPr>
                <w:color w:val="000000"/>
                <w:szCs w:val="20"/>
              </w:rPr>
            </w:pPr>
            <w:r w:rsidRPr="008319B1">
              <w:rPr>
                <w:color w:val="000000"/>
                <w:szCs w:val="20"/>
              </w:rPr>
              <w:t>1.130</w:t>
            </w:r>
          </w:p>
        </w:tc>
        <w:tc>
          <w:tcPr>
            <w:tcW w:w="669" w:type="dxa"/>
            <w:tcBorders>
              <w:top w:val="single" w:sz="2" w:space="0" w:color="auto"/>
            </w:tcBorders>
            <w:shd w:val="clear" w:color="auto" w:fill="auto"/>
            <w:noWrap/>
            <w:vAlign w:val="center"/>
            <w:hideMark/>
          </w:tcPr>
          <w:p w14:paraId="179F56F9" w14:textId="77777777" w:rsidR="009B2803" w:rsidRPr="008319B1" w:rsidRDefault="009B2803" w:rsidP="008319B1">
            <w:pPr>
              <w:pStyle w:val="cuatexto"/>
              <w:jc w:val="right"/>
              <w:rPr>
                <w:color w:val="000000"/>
                <w:szCs w:val="20"/>
              </w:rPr>
            </w:pPr>
            <w:r w:rsidRPr="008319B1">
              <w:rPr>
                <w:color w:val="000000"/>
                <w:szCs w:val="20"/>
              </w:rPr>
              <w:t>1.156</w:t>
            </w:r>
          </w:p>
        </w:tc>
        <w:tc>
          <w:tcPr>
            <w:tcW w:w="669" w:type="dxa"/>
            <w:tcBorders>
              <w:top w:val="single" w:sz="2" w:space="0" w:color="auto"/>
            </w:tcBorders>
            <w:shd w:val="clear" w:color="auto" w:fill="auto"/>
            <w:noWrap/>
            <w:vAlign w:val="center"/>
            <w:hideMark/>
          </w:tcPr>
          <w:p w14:paraId="56D84A06" w14:textId="77777777" w:rsidR="009B2803" w:rsidRPr="008319B1" w:rsidRDefault="009B2803" w:rsidP="008319B1">
            <w:pPr>
              <w:pStyle w:val="cuatexto"/>
              <w:jc w:val="right"/>
              <w:rPr>
                <w:color w:val="000000"/>
                <w:szCs w:val="20"/>
              </w:rPr>
            </w:pPr>
            <w:r w:rsidRPr="008319B1">
              <w:rPr>
                <w:color w:val="000000"/>
                <w:szCs w:val="20"/>
              </w:rPr>
              <w:t>1.124</w:t>
            </w:r>
          </w:p>
        </w:tc>
        <w:tc>
          <w:tcPr>
            <w:tcW w:w="669" w:type="dxa"/>
            <w:tcBorders>
              <w:top w:val="single" w:sz="2" w:space="0" w:color="auto"/>
            </w:tcBorders>
            <w:shd w:val="clear" w:color="auto" w:fill="auto"/>
            <w:noWrap/>
            <w:vAlign w:val="center"/>
            <w:hideMark/>
          </w:tcPr>
          <w:p w14:paraId="429CB187" w14:textId="77777777" w:rsidR="009B2803" w:rsidRPr="008319B1" w:rsidRDefault="009B2803" w:rsidP="008319B1">
            <w:pPr>
              <w:pStyle w:val="cuatexto"/>
              <w:jc w:val="right"/>
              <w:rPr>
                <w:color w:val="000000"/>
                <w:szCs w:val="20"/>
              </w:rPr>
            </w:pPr>
            <w:r w:rsidRPr="008319B1">
              <w:rPr>
                <w:color w:val="000000"/>
                <w:szCs w:val="20"/>
              </w:rPr>
              <w:t>1.080</w:t>
            </w:r>
          </w:p>
        </w:tc>
        <w:tc>
          <w:tcPr>
            <w:tcW w:w="669" w:type="dxa"/>
            <w:tcBorders>
              <w:top w:val="single" w:sz="2" w:space="0" w:color="auto"/>
            </w:tcBorders>
            <w:shd w:val="clear" w:color="auto" w:fill="auto"/>
            <w:noWrap/>
            <w:vAlign w:val="center"/>
            <w:hideMark/>
          </w:tcPr>
          <w:p w14:paraId="105370B9" w14:textId="77777777" w:rsidR="009B2803" w:rsidRPr="008319B1" w:rsidRDefault="009B2803" w:rsidP="008319B1">
            <w:pPr>
              <w:pStyle w:val="cuatexto"/>
              <w:jc w:val="right"/>
              <w:rPr>
                <w:color w:val="000000"/>
                <w:szCs w:val="20"/>
              </w:rPr>
            </w:pPr>
            <w:r w:rsidRPr="008319B1">
              <w:rPr>
                <w:color w:val="000000"/>
                <w:szCs w:val="20"/>
              </w:rPr>
              <w:t>1.042</w:t>
            </w:r>
          </w:p>
        </w:tc>
      </w:tr>
      <w:tr w:rsidR="009B2803" w:rsidRPr="008319B1" w14:paraId="060CE991" w14:textId="77777777" w:rsidTr="007754AB">
        <w:tblPrEx>
          <w:tblBorders>
            <w:top w:val="single" w:sz="4" w:space="0" w:color="auto"/>
            <w:bottom w:val="single" w:sz="4" w:space="0" w:color="auto"/>
            <w:insideH w:val="single" w:sz="4" w:space="0" w:color="auto"/>
          </w:tblBorders>
        </w:tblPrEx>
        <w:trPr>
          <w:trHeight w:val="198"/>
        </w:trPr>
        <w:tc>
          <w:tcPr>
            <w:tcW w:w="2607" w:type="dxa"/>
            <w:vMerge w:val="restart"/>
            <w:shd w:val="clear" w:color="auto" w:fill="auto"/>
            <w:noWrap/>
            <w:vAlign w:val="center"/>
            <w:hideMark/>
          </w:tcPr>
          <w:p w14:paraId="72A427AB" w14:textId="7A0D8914" w:rsidR="009B2803" w:rsidRPr="008319B1" w:rsidRDefault="009B2803" w:rsidP="008824DA">
            <w:pPr>
              <w:pStyle w:val="cuatexto"/>
              <w:rPr>
                <w:color w:val="000000"/>
                <w:szCs w:val="20"/>
              </w:rPr>
            </w:pPr>
            <w:r w:rsidRPr="008319B1">
              <w:rPr>
                <w:color w:val="000000"/>
                <w:szCs w:val="20"/>
              </w:rPr>
              <w:t>Olite</w:t>
            </w:r>
          </w:p>
        </w:tc>
        <w:tc>
          <w:tcPr>
            <w:tcW w:w="2168" w:type="dxa"/>
            <w:tcBorders>
              <w:bottom w:val="single" w:sz="2" w:space="0" w:color="auto"/>
            </w:tcBorders>
            <w:shd w:val="clear" w:color="auto" w:fill="auto"/>
            <w:noWrap/>
            <w:vAlign w:val="center"/>
            <w:hideMark/>
          </w:tcPr>
          <w:p w14:paraId="1E92BD3D" w14:textId="29B85AED" w:rsidR="009B2803" w:rsidRPr="008319B1" w:rsidRDefault="009B2803" w:rsidP="008824DA">
            <w:pPr>
              <w:pStyle w:val="cuatexto"/>
              <w:rPr>
                <w:color w:val="000000"/>
                <w:szCs w:val="20"/>
              </w:rPr>
            </w:pPr>
            <w:r w:rsidRPr="008319B1">
              <w:rPr>
                <w:color w:val="000000"/>
                <w:szCs w:val="20"/>
              </w:rPr>
              <w:t>Pers. enfermería</w:t>
            </w:r>
          </w:p>
        </w:tc>
        <w:tc>
          <w:tcPr>
            <w:tcW w:w="669" w:type="dxa"/>
            <w:tcBorders>
              <w:bottom w:val="single" w:sz="2" w:space="0" w:color="auto"/>
            </w:tcBorders>
            <w:shd w:val="clear" w:color="auto" w:fill="auto"/>
            <w:noWrap/>
            <w:vAlign w:val="center"/>
            <w:hideMark/>
          </w:tcPr>
          <w:p w14:paraId="7E729935" w14:textId="77777777" w:rsidR="009B2803" w:rsidRPr="008319B1" w:rsidRDefault="009B2803" w:rsidP="008319B1">
            <w:pPr>
              <w:pStyle w:val="cuatexto"/>
              <w:jc w:val="right"/>
              <w:rPr>
                <w:color w:val="000000"/>
                <w:szCs w:val="20"/>
              </w:rPr>
            </w:pPr>
            <w:r w:rsidRPr="008319B1">
              <w:rPr>
                <w:color w:val="000000"/>
                <w:szCs w:val="20"/>
              </w:rPr>
              <w:t>1.096</w:t>
            </w:r>
          </w:p>
        </w:tc>
        <w:tc>
          <w:tcPr>
            <w:tcW w:w="669" w:type="dxa"/>
            <w:tcBorders>
              <w:bottom w:val="single" w:sz="2" w:space="0" w:color="auto"/>
            </w:tcBorders>
            <w:shd w:val="clear" w:color="auto" w:fill="auto"/>
            <w:noWrap/>
            <w:vAlign w:val="center"/>
            <w:hideMark/>
          </w:tcPr>
          <w:p w14:paraId="0D6C9479" w14:textId="77777777" w:rsidR="009B2803" w:rsidRPr="008319B1" w:rsidRDefault="009B2803" w:rsidP="008319B1">
            <w:pPr>
              <w:pStyle w:val="cuatexto"/>
              <w:jc w:val="right"/>
              <w:rPr>
                <w:color w:val="000000"/>
                <w:szCs w:val="20"/>
              </w:rPr>
            </w:pPr>
            <w:r w:rsidRPr="008319B1">
              <w:rPr>
                <w:color w:val="000000"/>
                <w:szCs w:val="20"/>
              </w:rPr>
              <w:t>1.082</w:t>
            </w:r>
          </w:p>
        </w:tc>
        <w:tc>
          <w:tcPr>
            <w:tcW w:w="669" w:type="dxa"/>
            <w:tcBorders>
              <w:bottom w:val="single" w:sz="2" w:space="0" w:color="auto"/>
            </w:tcBorders>
            <w:shd w:val="clear" w:color="auto" w:fill="auto"/>
            <w:noWrap/>
            <w:vAlign w:val="center"/>
            <w:hideMark/>
          </w:tcPr>
          <w:p w14:paraId="19889025" w14:textId="77777777" w:rsidR="009B2803" w:rsidRPr="008319B1" w:rsidRDefault="009B2803" w:rsidP="008319B1">
            <w:pPr>
              <w:pStyle w:val="cuatexto"/>
              <w:jc w:val="right"/>
              <w:rPr>
                <w:color w:val="000000"/>
                <w:szCs w:val="20"/>
              </w:rPr>
            </w:pPr>
            <w:r w:rsidRPr="008319B1">
              <w:rPr>
                <w:color w:val="000000"/>
                <w:szCs w:val="20"/>
              </w:rPr>
              <w:t>1.106</w:t>
            </w:r>
          </w:p>
        </w:tc>
        <w:tc>
          <w:tcPr>
            <w:tcW w:w="669" w:type="dxa"/>
            <w:tcBorders>
              <w:bottom w:val="single" w:sz="2" w:space="0" w:color="auto"/>
            </w:tcBorders>
            <w:shd w:val="clear" w:color="auto" w:fill="auto"/>
            <w:noWrap/>
            <w:vAlign w:val="center"/>
            <w:hideMark/>
          </w:tcPr>
          <w:p w14:paraId="270E9909" w14:textId="77777777" w:rsidR="009B2803" w:rsidRPr="008319B1" w:rsidRDefault="009B2803" w:rsidP="008319B1">
            <w:pPr>
              <w:pStyle w:val="cuatexto"/>
              <w:jc w:val="right"/>
              <w:rPr>
                <w:color w:val="000000"/>
                <w:szCs w:val="20"/>
              </w:rPr>
            </w:pPr>
            <w:r w:rsidRPr="008319B1">
              <w:rPr>
                <w:color w:val="000000"/>
                <w:szCs w:val="20"/>
              </w:rPr>
              <w:t>1.113</w:t>
            </w:r>
          </w:p>
        </w:tc>
        <w:tc>
          <w:tcPr>
            <w:tcW w:w="669" w:type="dxa"/>
            <w:tcBorders>
              <w:bottom w:val="single" w:sz="2" w:space="0" w:color="auto"/>
            </w:tcBorders>
            <w:shd w:val="clear" w:color="auto" w:fill="auto"/>
            <w:noWrap/>
            <w:vAlign w:val="center"/>
            <w:hideMark/>
          </w:tcPr>
          <w:p w14:paraId="7611AD95" w14:textId="77777777" w:rsidR="009B2803" w:rsidRPr="008319B1" w:rsidRDefault="009B2803" w:rsidP="008319B1">
            <w:pPr>
              <w:pStyle w:val="cuatexto"/>
              <w:jc w:val="right"/>
              <w:rPr>
                <w:color w:val="000000"/>
                <w:szCs w:val="20"/>
              </w:rPr>
            </w:pPr>
            <w:r w:rsidRPr="008319B1">
              <w:rPr>
                <w:color w:val="000000"/>
                <w:szCs w:val="20"/>
              </w:rPr>
              <w:t>1.120</w:t>
            </w:r>
          </w:p>
        </w:tc>
        <w:tc>
          <w:tcPr>
            <w:tcW w:w="669" w:type="dxa"/>
            <w:tcBorders>
              <w:bottom w:val="single" w:sz="2" w:space="0" w:color="auto"/>
            </w:tcBorders>
            <w:shd w:val="clear" w:color="auto" w:fill="auto"/>
            <w:noWrap/>
            <w:vAlign w:val="center"/>
            <w:hideMark/>
          </w:tcPr>
          <w:p w14:paraId="1F3D19A1" w14:textId="77777777" w:rsidR="009B2803" w:rsidRPr="008319B1" w:rsidRDefault="009B2803" w:rsidP="008319B1">
            <w:pPr>
              <w:pStyle w:val="cuatexto"/>
              <w:jc w:val="right"/>
              <w:rPr>
                <w:color w:val="000000"/>
                <w:szCs w:val="20"/>
              </w:rPr>
            </w:pPr>
            <w:r w:rsidRPr="008319B1">
              <w:rPr>
                <w:color w:val="000000"/>
                <w:szCs w:val="20"/>
              </w:rPr>
              <w:t>1.132</w:t>
            </w:r>
          </w:p>
        </w:tc>
      </w:tr>
      <w:tr w:rsidR="009B2803" w:rsidRPr="008319B1" w14:paraId="267A2116" w14:textId="77777777" w:rsidTr="007754AB">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38691C5E" w14:textId="77777777" w:rsidR="009B2803" w:rsidRPr="008319B1" w:rsidRDefault="009B2803" w:rsidP="008824DA">
            <w:pPr>
              <w:pStyle w:val="cuatexto"/>
              <w:rPr>
                <w:color w:val="000000"/>
                <w:szCs w:val="20"/>
              </w:rPr>
            </w:pPr>
          </w:p>
        </w:tc>
        <w:tc>
          <w:tcPr>
            <w:tcW w:w="2168" w:type="dxa"/>
            <w:tcBorders>
              <w:top w:val="single" w:sz="2" w:space="0" w:color="auto"/>
              <w:bottom w:val="single" w:sz="2" w:space="0" w:color="auto"/>
            </w:tcBorders>
            <w:shd w:val="clear" w:color="auto" w:fill="auto"/>
            <w:noWrap/>
            <w:vAlign w:val="center"/>
            <w:hideMark/>
          </w:tcPr>
          <w:p w14:paraId="337220EF" w14:textId="208508F8" w:rsidR="009B2803" w:rsidRPr="008319B1" w:rsidRDefault="009B2803" w:rsidP="008824DA">
            <w:pPr>
              <w:pStyle w:val="cuatexto"/>
              <w:rPr>
                <w:color w:val="000000"/>
                <w:szCs w:val="20"/>
              </w:rPr>
            </w:pPr>
            <w:proofErr w:type="spellStart"/>
            <w:r w:rsidRPr="008319B1">
              <w:rPr>
                <w:color w:val="000000"/>
                <w:szCs w:val="20"/>
              </w:rPr>
              <w:t>Fac</w:t>
            </w:r>
            <w:proofErr w:type="spellEnd"/>
            <w:r w:rsidRPr="008319B1">
              <w:rPr>
                <w:color w:val="000000"/>
                <w:szCs w:val="20"/>
              </w:rPr>
              <w:t>. medicina familiar</w:t>
            </w:r>
          </w:p>
        </w:tc>
        <w:tc>
          <w:tcPr>
            <w:tcW w:w="669" w:type="dxa"/>
            <w:tcBorders>
              <w:top w:val="single" w:sz="2" w:space="0" w:color="auto"/>
              <w:bottom w:val="single" w:sz="2" w:space="0" w:color="auto"/>
            </w:tcBorders>
            <w:shd w:val="clear" w:color="auto" w:fill="auto"/>
            <w:noWrap/>
            <w:vAlign w:val="center"/>
            <w:hideMark/>
          </w:tcPr>
          <w:p w14:paraId="3C66420C" w14:textId="77777777" w:rsidR="009B2803" w:rsidRPr="008319B1" w:rsidRDefault="009B2803" w:rsidP="008319B1">
            <w:pPr>
              <w:pStyle w:val="cuatexto"/>
              <w:jc w:val="right"/>
              <w:rPr>
                <w:color w:val="000000"/>
                <w:szCs w:val="20"/>
              </w:rPr>
            </w:pPr>
            <w:r w:rsidRPr="008319B1">
              <w:rPr>
                <w:color w:val="000000"/>
                <w:szCs w:val="20"/>
              </w:rPr>
              <w:t>1.176</w:t>
            </w:r>
          </w:p>
        </w:tc>
        <w:tc>
          <w:tcPr>
            <w:tcW w:w="669" w:type="dxa"/>
            <w:tcBorders>
              <w:top w:val="single" w:sz="2" w:space="0" w:color="auto"/>
              <w:bottom w:val="single" w:sz="2" w:space="0" w:color="auto"/>
            </w:tcBorders>
            <w:shd w:val="clear" w:color="auto" w:fill="auto"/>
            <w:noWrap/>
            <w:vAlign w:val="center"/>
            <w:hideMark/>
          </w:tcPr>
          <w:p w14:paraId="3A009C4E" w14:textId="77777777" w:rsidR="009B2803" w:rsidRPr="008319B1" w:rsidRDefault="009B2803" w:rsidP="008319B1">
            <w:pPr>
              <w:pStyle w:val="cuatexto"/>
              <w:jc w:val="right"/>
              <w:rPr>
                <w:color w:val="000000"/>
                <w:szCs w:val="20"/>
              </w:rPr>
            </w:pPr>
            <w:r w:rsidRPr="008319B1">
              <w:rPr>
                <w:color w:val="000000"/>
                <w:szCs w:val="20"/>
              </w:rPr>
              <w:t>1.159</w:t>
            </w:r>
          </w:p>
        </w:tc>
        <w:tc>
          <w:tcPr>
            <w:tcW w:w="669" w:type="dxa"/>
            <w:tcBorders>
              <w:top w:val="single" w:sz="2" w:space="0" w:color="auto"/>
              <w:bottom w:val="single" w:sz="2" w:space="0" w:color="auto"/>
            </w:tcBorders>
            <w:shd w:val="clear" w:color="auto" w:fill="auto"/>
            <w:noWrap/>
            <w:vAlign w:val="center"/>
            <w:hideMark/>
          </w:tcPr>
          <w:p w14:paraId="44791CED" w14:textId="77777777" w:rsidR="009B2803" w:rsidRPr="008319B1" w:rsidRDefault="009B2803" w:rsidP="008319B1">
            <w:pPr>
              <w:pStyle w:val="cuatexto"/>
              <w:jc w:val="right"/>
              <w:rPr>
                <w:color w:val="000000"/>
                <w:szCs w:val="20"/>
              </w:rPr>
            </w:pPr>
            <w:r w:rsidRPr="008319B1">
              <w:rPr>
                <w:color w:val="000000"/>
                <w:szCs w:val="20"/>
              </w:rPr>
              <w:t>1.185</w:t>
            </w:r>
          </w:p>
        </w:tc>
        <w:tc>
          <w:tcPr>
            <w:tcW w:w="669" w:type="dxa"/>
            <w:tcBorders>
              <w:top w:val="single" w:sz="2" w:space="0" w:color="auto"/>
              <w:bottom w:val="single" w:sz="2" w:space="0" w:color="auto"/>
            </w:tcBorders>
            <w:shd w:val="clear" w:color="auto" w:fill="auto"/>
            <w:noWrap/>
            <w:vAlign w:val="center"/>
            <w:hideMark/>
          </w:tcPr>
          <w:p w14:paraId="75577999" w14:textId="77777777" w:rsidR="009B2803" w:rsidRPr="008319B1" w:rsidRDefault="009B2803" w:rsidP="008319B1">
            <w:pPr>
              <w:pStyle w:val="cuatexto"/>
              <w:jc w:val="right"/>
              <w:rPr>
                <w:color w:val="000000"/>
                <w:szCs w:val="20"/>
              </w:rPr>
            </w:pPr>
            <w:r w:rsidRPr="008319B1">
              <w:rPr>
                <w:color w:val="000000"/>
                <w:szCs w:val="20"/>
              </w:rPr>
              <w:t>1.193</w:t>
            </w:r>
          </w:p>
        </w:tc>
        <w:tc>
          <w:tcPr>
            <w:tcW w:w="669" w:type="dxa"/>
            <w:tcBorders>
              <w:top w:val="single" w:sz="2" w:space="0" w:color="auto"/>
              <w:bottom w:val="single" w:sz="2" w:space="0" w:color="auto"/>
            </w:tcBorders>
            <w:shd w:val="clear" w:color="auto" w:fill="auto"/>
            <w:noWrap/>
            <w:vAlign w:val="center"/>
            <w:hideMark/>
          </w:tcPr>
          <w:p w14:paraId="37E0EA0E" w14:textId="77777777" w:rsidR="009B2803" w:rsidRPr="008319B1" w:rsidRDefault="009B2803" w:rsidP="008319B1">
            <w:pPr>
              <w:pStyle w:val="cuatexto"/>
              <w:jc w:val="right"/>
              <w:rPr>
                <w:color w:val="000000"/>
                <w:szCs w:val="20"/>
              </w:rPr>
            </w:pPr>
            <w:r w:rsidRPr="008319B1">
              <w:rPr>
                <w:color w:val="000000"/>
                <w:szCs w:val="20"/>
              </w:rPr>
              <w:t>1.200</w:t>
            </w:r>
          </w:p>
        </w:tc>
        <w:tc>
          <w:tcPr>
            <w:tcW w:w="669" w:type="dxa"/>
            <w:tcBorders>
              <w:top w:val="single" w:sz="2" w:space="0" w:color="auto"/>
              <w:bottom w:val="single" w:sz="2" w:space="0" w:color="auto"/>
            </w:tcBorders>
            <w:shd w:val="clear" w:color="auto" w:fill="auto"/>
            <w:noWrap/>
            <w:vAlign w:val="center"/>
            <w:hideMark/>
          </w:tcPr>
          <w:p w14:paraId="4A7FDE25" w14:textId="77777777" w:rsidR="009B2803" w:rsidRPr="008319B1" w:rsidRDefault="009B2803" w:rsidP="008319B1">
            <w:pPr>
              <w:pStyle w:val="cuatexto"/>
              <w:jc w:val="right"/>
              <w:rPr>
                <w:color w:val="000000"/>
                <w:szCs w:val="20"/>
              </w:rPr>
            </w:pPr>
            <w:r w:rsidRPr="008319B1">
              <w:rPr>
                <w:color w:val="000000"/>
                <w:szCs w:val="20"/>
              </w:rPr>
              <w:t>1.212</w:t>
            </w:r>
          </w:p>
        </w:tc>
      </w:tr>
      <w:tr w:rsidR="009B2803" w:rsidRPr="008319B1" w14:paraId="2EA65561" w14:textId="77777777" w:rsidTr="007754AB">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36541532" w14:textId="77777777" w:rsidR="009B2803" w:rsidRPr="008319B1" w:rsidRDefault="009B2803" w:rsidP="008824DA">
            <w:pPr>
              <w:pStyle w:val="cuatexto"/>
              <w:rPr>
                <w:color w:val="000000"/>
                <w:szCs w:val="20"/>
              </w:rPr>
            </w:pPr>
          </w:p>
        </w:tc>
        <w:tc>
          <w:tcPr>
            <w:tcW w:w="2168" w:type="dxa"/>
            <w:tcBorders>
              <w:top w:val="single" w:sz="2" w:space="0" w:color="auto"/>
            </w:tcBorders>
            <w:shd w:val="clear" w:color="auto" w:fill="auto"/>
            <w:noWrap/>
            <w:vAlign w:val="center"/>
            <w:hideMark/>
          </w:tcPr>
          <w:p w14:paraId="52BDEE96" w14:textId="2AB5E7E3" w:rsidR="009B2803" w:rsidRPr="008319B1" w:rsidRDefault="009B2803" w:rsidP="008824DA">
            <w:pPr>
              <w:pStyle w:val="cuatexto"/>
              <w:rPr>
                <w:color w:val="000000"/>
                <w:szCs w:val="20"/>
              </w:rPr>
            </w:pPr>
            <w:proofErr w:type="spellStart"/>
            <w:r w:rsidRPr="008319B1">
              <w:rPr>
                <w:color w:val="000000"/>
                <w:szCs w:val="20"/>
              </w:rPr>
              <w:t>Fac</w:t>
            </w:r>
            <w:proofErr w:type="spellEnd"/>
            <w:r w:rsidRPr="008319B1">
              <w:rPr>
                <w:color w:val="000000"/>
                <w:szCs w:val="20"/>
              </w:rPr>
              <w:t>. pediatría</w:t>
            </w:r>
          </w:p>
        </w:tc>
        <w:tc>
          <w:tcPr>
            <w:tcW w:w="669" w:type="dxa"/>
            <w:tcBorders>
              <w:top w:val="single" w:sz="2" w:space="0" w:color="auto"/>
            </w:tcBorders>
            <w:shd w:val="clear" w:color="auto" w:fill="auto"/>
            <w:noWrap/>
            <w:vAlign w:val="center"/>
            <w:hideMark/>
          </w:tcPr>
          <w:p w14:paraId="5B76DF03" w14:textId="77777777" w:rsidR="009B2803" w:rsidRPr="008319B1" w:rsidRDefault="009B2803" w:rsidP="008319B1">
            <w:pPr>
              <w:pStyle w:val="cuatexto"/>
              <w:jc w:val="right"/>
              <w:rPr>
                <w:color w:val="000000"/>
                <w:szCs w:val="20"/>
              </w:rPr>
            </w:pPr>
            <w:r w:rsidRPr="008319B1">
              <w:rPr>
                <w:color w:val="000000"/>
                <w:szCs w:val="20"/>
              </w:rPr>
              <w:t>775</w:t>
            </w:r>
          </w:p>
        </w:tc>
        <w:tc>
          <w:tcPr>
            <w:tcW w:w="669" w:type="dxa"/>
            <w:tcBorders>
              <w:top w:val="single" w:sz="2" w:space="0" w:color="auto"/>
            </w:tcBorders>
            <w:shd w:val="clear" w:color="auto" w:fill="auto"/>
            <w:noWrap/>
            <w:vAlign w:val="center"/>
            <w:hideMark/>
          </w:tcPr>
          <w:p w14:paraId="7A564CDB" w14:textId="77777777" w:rsidR="009B2803" w:rsidRPr="008319B1" w:rsidRDefault="009B2803" w:rsidP="008319B1">
            <w:pPr>
              <w:pStyle w:val="cuatexto"/>
              <w:jc w:val="right"/>
              <w:rPr>
                <w:color w:val="000000"/>
                <w:szCs w:val="20"/>
              </w:rPr>
            </w:pPr>
            <w:r w:rsidRPr="008319B1">
              <w:rPr>
                <w:color w:val="000000"/>
                <w:szCs w:val="20"/>
              </w:rPr>
              <w:t>777</w:t>
            </w:r>
          </w:p>
        </w:tc>
        <w:tc>
          <w:tcPr>
            <w:tcW w:w="669" w:type="dxa"/>
            <w:tcBorders>
              <w:top w:val="single" w:sz="2" w:space="0" w:color="auto"/>
            </w:tcBorders>
            <w:shd w:val="clear" w:color="auto" w:fill="auto"/>
            <w:noWrap/>
            <w:vAlign w:val="center"/>
            <w:hideMark/>
          </w:tcPr>
          <w:p w14:paraId="5BCF546F" w14:textId="77777777" w:rsidR="009B2803" w:rsidRPr="008319B1" w:rsidRDefault="009B2803" w:rsidP="008319B1">
            <w:pPr>
              <w:pStyle w:val="cuatexto"/>
              <w:jc w:val="right"/>
              <w:rPr>
                <w:color w:val="000000"/>
                <w:szCs w:val="20"/>
              </w:rPr>
            </w:pPr>
            <w:r w:rsidRPr="008319B1">
              <w:rPr>
                <w:color w:val="000000"/>
                <w:szCs w:val="20"/>
              </w:rPr>
              <w:t>789</w:t>
            </w:r>
          </w:p>
        </w:tc>
        <w:tc>
          <w:tcPr>
            <w:tcW w:w="669" w:type="dxa"/>
            <w:tcBorders>
              <w:top w:val="single" w:sz="2" w:space="0" w:color="auto"/>
            </w:tcBorders>
            <w:shd w:val="clear" w:color="auto" w:fill="auto"/>
            <w:noWrap/>
            <w:vAlign w:val="center"/>
            <w:hideMark/>
          </w:tcPr>
          <w:p w14:paraId="3BE70F4D" w14:textId="77777777" w:rsidR="009B2803" w:rsidRPr="008319B1" w:rsidRDefault="009B2803" w:rsidP="008319B1">
            <w:pPr>
              <w:pStyle w:val="cuatexto"/>
              <w:jc w:val="right"/>
              <w:rPr>
                <w:color w:val="000000"/>
                <w:szCs w:val="20"/>
              </w:rPr>
            </w:pPr>
            <w:r w:rsidRPr="008319B1">
              <w:rPr>
                <w:color w:val="000000"/>
                <w:szCs w:val="20"/>
              </w:rPr>
              <w:t>791</w:t>
            </w:r>
          </w:p>
        </w:tc>
        <w:tc>
          <w:tcPr>
            <w:tcW w:w="669" w:type="dxa"/>
            <w:tcBorders>
              <w:top w:val="single" w:sz="2" w:space="0" w:color="auto"/>
            </w:tcBorders>
            <w:shd w:val="clear" w:color="auto" w:fill="auto"/>
            <w:noWrap/>
            <w:vAlign w:val="center"/>
            <w:hideMark/>
          </w:tcPr>
          <w:p w14:paraId="2A42C2CF" w14:textId="77777777" w:rsidR="009B2803" w:rsidRPr="008319B1" w:rsidRDefault="009B2803" w:rsidP="008319B1">
            <w:pPr>
              <w:pStyle w:val="cuatexto"/>
              <w:jc w:val="right"/>
              <w:rPr>
                <w:color w:val="000000"/>
                <w:szCs w:val="20"/>
              </w:rPr>
            </w:pPr>
            <w:r w:rsidRPr="008319B1">
              <w:rPr>
                <w:color w:val="000000"/>
                <w:szCs w:val="20"/>
              </w:rPr>
              <w:t>801</w:t>
            </w:r>
          </w:p>
        </w:tc>
        <w:tc>
          <w:tcPr>
            <w:tcW w:w="669" w:type="dxa"/>
            <w:tcBorders>
              <w:top w:val="single" w:sz="2" w:space="0" w:color="auto"/>
            </w:tcBorders>
            <w:shd w:val="clear" w:color="auto" w:fill="auto"/>
            <w:noWrap/>
            <w:vAlign w:val="center"/>
            <w:hideMark/>
          </w:tcPr>
          <w:p w14:paraId="5E383DC3" w14:textId="77777777" w:rsidR="009B2803" w:rsidRPr="008319B1" w:rsidRDefault="009B2803" w:rsidP="008319B1">
            <w:pPr>
              <w:pStyle w:val="cuatexto"/>
              <w:jc w:val="right"/>
              <w:rPr>
                <w:color w:val="000000"/>
                <w:szCs w:val="20"/>
              </w:rPr>
            </w:pPr>
            <w:r w:rsidRPr="008319B1">
              <w:rPr>
                <w:color w:val="000000"/>
                <w:szCs w:val="20"/>
              </w:rPr>
              <w:t>810</w:t>
            </w:r>
          </w:p>
        </w:tc>
      </w:tr>
      <w:tr w:rsidR="009B2803" w:rsidRPr="008319B1" w14:paraId="4531BFB4" w14:textId="77777777" w:rsidTr="007754AB">
        <w:tblPrEx>
          <w:tblBorders>
            <w:top w:val="single" w:sz="4" w:space="0" w:color="auto"/>
            <w:bottom w:val="single" w:sz="4" w:space="0" w:color="auto"/>
            <w:insideH w:val="single" w:sz="4" w:space="0" w:color="auto"/>
          </w:tblBorders>
        </w:tblPrEx>
        <w:trPr>
          <w:trHeight w:val="198"/>
        </w:trPr>
        <w:tc>
          <w:tcPr>
            <w:tcW w:w="2607" w:type="dxa"/>
            <w:vMerge w:val="restart"/>
            <w:shd w:val="clear" w:color="auto" w:fill="auto"/>
            <w:noWrap/>
            <w:vAlign w:val="center"/>
            <w:hideMark/>
          </w:tcPr>
          <w:p w14:paraId="3E264786" w14:textId="56802484" w:rsidR="009B2803" w:rsidRPr="008319B1" w:rsidRDefault="009B2803" w:rsidP="008824DA">
            <w:pPr>
              <w:pStyle w:val="cuatexto"/>
              <w:rPr>
                <w:color w:val="000000"/>
                <w:szCs w:val="20"/>
              </w:rPr>
            </w:pPr>
            <w:r w:rsidRPr="008319B1">
              <w:rPr>
                <w:color w:val="000000"/>
                <w:szCs w:val="20"/>
              </w:rPr>
              <w:t>Peralta</w:t>
            </w:r>
          </w:p>
        </w:tc>
        <w:tc>
          <w:tcPr>
            <w:tcW w:w="2168" w:type="dxa"/>
            <w:tcBorders>
              <w:bottom w:val="single" w:sz="2" w:space="0" w:color="auto"/>
            </w:tcBorders>
            <w:shd w:val="clear" w:color="auto" w:fill="auto"/>
            <w:noWrap/>
            <w:vAlign w:val="center"/>
            <w:hideMark/>
          </w:tcPr>
          <w:p w14:paraId="5D92BEFD" w14:textId="1F8DC87B" w:rsidR="009B2803" w:rsidRPr="008319B1" w:rsidRDefault="009B2803" w:rsidP="008824DA">
            <w:pPr>
              <w:pStyle w:val="cuatexto"/>
              <w:rPr>
                <w:color w:val="000000"/>
                <w:szCs w:val="20"/>
              </w:rPr>
            </w:pPr>
            <w:r w:rsidRPr="008319B1">
              <w:rPr>
                <w:color w:val="000000"/>
                <w:szCs w:val="20"/>
              </w:rPr>
              <w:t>Pers. enfermería</w:t>
            </w:r>
          </w:p>
        </w:tc>
        <w:tc>
          <w:tcPr>
            <w:tcW w:w="669" w:type="dxa"/>
            <w:tcBorders>
              <w:bottom w:val="single" w:sz="2" w:space="0" w:color="auto"/>
            </w:tcBorders>
            <w:shd w:val="clear" w:color="auto" w:fill="auto"/>
            <w:noWrap/>
            <w:vAlign w:val="center"/>
            <w:hideMark/>
          </w:tcPr>
          <w:p w14:paraId="61B5CB8C" w14:textId="77777777" w:rsidR="009B2803" w:rsidRPr="008319B1" w:rsidRDefault="009B2803" w:rsidP="008319B1">
            <w:pPr>
              <w:pStyle w:val="cuatexto"/>
              <w:jc w:val="right"/>
              <w:rPr>
                <w:color w:val="000000"/>
                <w:szCs w:val="20"/>
              </w:rPr>
            </w:pPr>
            <w:r w:rsidRPr="008319B1">
              <w:rPr>
                <w:color w:val="000000"/>
                <w:szCs w:val="20"/>
              </w:rPr>
              <w:t>1.232</w:t>
            </w:r>
          </w:p>
        </w:tc>
        <w:tc>
          <w:tcPr>
            <w:tcW w:w="669" w:type="dxa"/>
            <w:tcBorders>
              <w:bottom w:val="single" w:sz="2" w:space="0" w:color="auto"/>
            </w:tcBorders>
            <w:shd w:val="clear" w:color="auto" w:fill="auto"/>
            <w:noWrap/>
            <w:vAlign w:val="center"/>
            <w:hideMark/>
          </w:tcPr>
          <w:p w14:paraId="164E9952" w14:textId="77777777" w:rsidR="009B2803" w:rsidRPr="008319B1" w:rsidRDefault="009B2803" w:rsidP="008319B1">
            <w:pPr>
              <w:pStyle w:val="cuatexto"/>
              <w:jc w:val="right"/>
              <w:rPr>
                <w:color w:val="000000"/>
                <w:szCs w:val="20"/>
              </w:rPr>
            </w:pPr>
            <w:r w:rsidRPr="008319B1">
              <w:rPr>
                <w:color w:val="000000"/>
                <w:szCs w:val="20"/>
              </w:rPr>
              <w:t>1.219</w:t>
            </w:r>
          </w:p>
        </w:tc>
        <w:tc>
          <w:tcPr>
            <w:tcW w:w="669" w:type="dxa"/>
            <w:tcBorders>
              <w:bottom w:val="single" w:sz="2" w:space="0" w:color="auto"/>
            </w:tcBorders>
            <w:shd w:val="clear" w:color="auto" w:fill="auto"/>
            <w:noWrap/>
            <w:vAlign w:val="center"/>
            <w:hideMark/>
          </w:tcPr>
          <w:p w14:paraId="605CA200" w14:textId="77777777" w:rsidR="009B2803" w:rsidRPr="008319B1" w:rsidRDefault="009B2803" w:rsidP="008319B1">
            <w:pPr>
              <w:pStyle w:val="cuatexto"/>
              <w:jc w:val="right"/>
              <w:rPr>
                <w:color w:val="000000"/>
                <w:szCs w:val="20"/>
              </w:rPr>
            </w:pPr>
            <w:r w:rsidRPr="008319B1">
              <w:rPr>
                <w:color w:val="000000"/>
                <w:szCs w:val="20"/>
              </w:rPr>
              <w:t>1.228</w:t>
            </w:r>
          </w:p>
        </w:tc>
        <w:tc>
          <w:tcPr>
            <w:tcW w:w="669" w:type="dxa"/>
            <w:tcBorders>
              <w:bottom w:val="single" w:sz="2" w:space="0" w:color="auto"/>
            </w:tcBorders>
            <w:shd w:val="clear" w:color="auto" w:fill="auto"/>
            <w:noWrap/>
            <w:vAlign w:val="center"/>
            <w:hideMark/>
          </w:tcPr>
          <w:p w14:paraId="5CBFB137" w14:textId="77777777" w:rsidR="009B2803" w:rsidRPr="008319B1" w:rsidRDefault="009B2803" w:rsidP="008319B1">
            <w:pPr>
              <w:pStyle w:val="cuatexto"/>
              <w:jc w:val="right"/>
              <w:rPr>
                <w:color w:val="000000"/>
                <w:szCs w:val="20"/>
              </w:rPr>
            </w:pPr>
            <w:r w:rsidRPr="008319B1">
              <w:rPr>
                <w:color w:val="000000"/>
                <w:szCs w:val="20"/>
              </w:rPr>
              <w:t>1.232</w:t>
            </w:r>
          </w:p>
        </w:tc>
        <w:tc>
          <w:tcPr>
            <w:tcW w:w="669" w:type="dxa"/>
            <w:tcBorders>
              <w:bottom w:val="single" w:sz="2" w:space="0" w:color="auto"/>
            </w:tcBorders>
            <w:shd w:val="clear" w:color="auto" w:fill="auto"/>
            <w:noWrap/>
            <w:vAlign w:val="center"/>
            <w:hideMark/>
          </w:tcPr>
          <w:p w14:paraId="40FE754E" w14:textId="77777777" w:rsidR="009B2803" w:rsidRPr="008319B1" w:rsidRDefault="009B2803" w:rsidP="008319B1">
            <w:pPr>
              <w:pStyle w:val="cuatexto"/>
              <w:jc w:val="right"/>
              <w:rPr>
                <w:color w:val="000000"/>
                <w:szCs w:val="20"/>
              </w:rPr>
            </w:pPr>
            <w:r w:rsidRPr="008319B1">
              <w:rPr>
                <w:color w:val="000000"/>
                <w:szCs w:val="20"/>
              </w:rPr>
              <w:t>1.229</w:t>
            </w:r>
          </w:p>
        </w:tc>
        <w:tc>
          <w:tcPr>
            <w:tcW w:w="669" w:type="dxa"/>
            <w:tcBorders>
              <w:bottom w:val="single" w:sz="2" w:space="0" w:color="auto"/>
            </w:tcBorders>
            <w:shd w:val="clear" w:color="auto" w:fill="auto"/>
            <w:noWrap/>
            <w:vAlign w:val="center"/>
            <w:hideMark/>
          </w:tcPr>
          <w:p w14:paraId="7CE70181" w14:textId="77777777" w:rsidR="009B2803" w:rsidRPr="008319B1" w:rsidRDefault="009B2803" w:rsidP="008319B1">
            <w:pPr>
              <w:pStyle w:val="cuatexto"/>
              <w:jc w:val="right"/>
              <w:rPr>
                <w:color w:val="000000"/>
                <w:szCs w:val="20"/>
              </w:rPr>
            </w:pPr>
            <w:r w:rsidRPr="008319B1">
              <w:rPr>
                <w:color w:val="000000"/>
                <w:szCs w:val="20"/>
              </w:rPr>
              <w:t>1.249</w:t>
            </w:r>
          </w:p>
        </w:tc>
      </w:tr>
      <w:tr w:rsidR="009B2803" w:rsidRPr="008319B1" w14:paraId="549DE648" w14:textId="77777777" w:rsidTr="007754AB">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20943063" w14:textId="77777777" w:rsidR="009B2803" w:rsidRPr="008319B1" w:rsidRDefault="009B2803" w:rsidP="008824DA">
            <w:pPr>
              <w:pStyle w:val="cuatexto"/>
              <w:rPr>
                <w:color w:val="000000"/>
                <w:szCs w:val="20"/>
              </w:rPr>
            </w:pPr>
          </w:p>
        </w:tc>
        <w:tc>
          <w:tcPr>
            <w:tcW w:w="2168" w:type="dxa"/>
            <w:tcBorders>
              <w:top w:val="single" w:sz="2" w:space="0" w:color="auto"/>
              <w:bottom w:val="single" w:sz="2" w:space="0" w:color="auto"/>
            </w:tcBorders>
            <w:shd w:val="clear" w:color="auto" w:fill="auto"/>
            <w:noWrap/>
            <w:vAlign w:val="center"/>
            <w:hideMark/>
          </w:tcPr>
          <w:p w14:paraId="70111131" w14:textId="1D50E86F" w:rsidR="009B2803" w:rsidRPr="008319B1" w:rsidRDefault="009B2803" w:rsidP="008824DA">
            <w:pPr>
              <w:pStyle w:val="cuatexto"/>
              <w:rPr>
                <w:color w:val="000000"/>
                <w:szCs w:val="20"/>
              </w:rPr>
            </w:pPr>
            <w:proofErr w:type="spellStart"/>
            <w:r w:rsidRPr="008319B1">
              <w:rPr>
                <w:color w:val="000000"/>
                <w:szCs w:val="20"/>
              </w:rPr>
              <w:t>Fac</w:t>
            </w:r>
            <w:proofErr w:type="spellEnd"/>
            <w:r w:rsidRPr="008319B1">
              <w:rPr>
                <w:color w:val="000000"/>
                <w:szCs w:val="20"/>
              </w:rPr>
              <w:t>. medicina familiar</w:t>
            </w:r>
          </w:p>
        </w:tc>
        <w:tc>
          <w:tcPr>
            <w:tcW w:w="669" w:type="dxa"/>
            <w:tcBorders>
              <w:top w:val="single" w:sz="2" w:space="0" w:color="auto"/>
              <w:bottom w:val="single" w:sz="2" w:space="0" w:color="auto"/>
            </w:tcBorders>
            <w:shd w:val="clear" w:color="auto" w:fill="auto"/>
            <w:noWrap/>
            <w:vAlign w:val="center"/>
            <w:hideMark/>
          </w:tcPr>
          <w:p w14:paraId="59CD6CBA" w14:textId="77777777" w:rsidR="009B2803" w:rsidRPr="008319B1" w:rsidRDefault="009B2803" w:rsidP="008319B1">
            <w:pPr>
              <w:pStyle w:val="cuatexto"/>
              <w:jc w:val="right"/>
              <w:rPr>
                <w:color w:val="000000"/>
                <w:szCs w:val="20"/>
              </w:rPr>
            </w:pPr>
            <w:r w:rsidRPr="008319B1">
              <w:rPr>
                <w:color w:val="000000"/>
                <w:szCs w:val="20"/>
              </w:rPr>
              <w:t>1.271</w:t>
            </w:r>
          </w:p>
        </w:tc>
        <w:tc>
          <w:tcPr>
            <w:tcW w:w="669" w:type="dxa"/>
            <w:tcBorders>
              <w:top w:val="single" w:sz="2" w:space="0" w:color="auto"/>
              <w:bottom w:val="single" w:sz="2" w:space="0" w:color="auto"/>
            </w:tcBorders>
            <w:shd w:val="clear" w:color="auto" w:fill="auto"/>
            <w:noWrap/>
            <w:vAlign w:val="center"/>
            <w:hideMark/>
          </w:tcPr>
          <w:p w14:paraId="38D0F303" w14:textId="77777777" w:rsidR="009B2803" w:rsidRPr="008319B1" w:rsidRDefault="009B2803" w:rsidP="008319B1">
            <w:pPr>
              <w:pStyle w:val="cuatexto"/>
              <w:jc w:val="right"/>
              <w:rPr>
                <w:color w:val="000000"/>
                <w:szCs w:val="20"/>
              </w:rPr>
            </w:pPr>
            <w:r w:rsidRPr="008319B1">
              <w:rPr>
                <w:color w:val="000000"/>
                <w:szCs w:val="20"/>
              </w:rPr>
              <w:t>1.258</w:t>
            </w:r>
          </w:p>
        </w:tc>
        <w:tc>
          <w:tcPr>
            <w:tcW w:w="669" w:type="dxa"/>
            <w:tcBorders>
              <w:top w:val="single" w:sz="2" w:space="0" w:color="auto"/>
              <w:bottom w:val="single" w:sz="2" w:space="0" w:color="auto"/>
            </w:tcBorders>
            <w:shd w:val="clear" w:color="auto" w:fill="auto"/>
            <w:noWrap/>
            <w:vAlign w:val="center"/>
            <w:hideMark/>
          </w:tcPr>
          <w:p w14:paraId="430792F4" w14:textId="77777777" w:rsidR="009B2803" w:rsidRPr="008319B1" w:rsidRDefault="009B2803" w:rsidP="008319B1">
            <w:pPr>
              <w:pStyle w:val="cuatexto"/>
              <w:jc w:val="right"/>
              <w:rPr>
                <w:color w:val="000000"/>
                <w:szCs w:val="20"/>
              </w:rPr>
            </w:pPr>
            <w:r w:rsidRPr="008319B1">
              <w:rPr>
                <w:color w:val="000000"/>
                <w:szCs w:val="20"/>
              </w:rPr>
              <w:t>1.267</w:t>
            </w:r>
          </w:p>
        </w:tc>
        <w:tc>
          <w:tcPr>
            <w:tcW w:w="669" w:type="dxa"/>
            <w:tcBorders>
              <w:top w:val="single" w:sz="2" w:space="0" w:color="auto"/>
              <w:bottom w:val="single" w:sz="2" w:space="0" w:color="auto"/>
            </w:tcBorders>
            <w:shd w:val="clear" w:color="auto" w:fill="auto"/>
            <w:noWrap/>
            <w:vAlign w:val="center"/>
            <w:hideMark/>
          </w:tcPr>
          <w:p w14:paraId="149D84D1" w14:textId="77777777" w:rsidR="009B2803" w:rsidRPr="008319B1" w:rsidRDefault="009B2803" w:rsidP="008319B1">
            <w:pPr>
              <w:pStyle w:val="cuatexto"/>
              <w:jc w:val="right"/>
              <w:rPr>
                <w:color w:val="000000"/>
                <w:szCs w:val="20"/>
              </w:rPr>
            </w:pPr>
            <w:r w:rsidRPr="008319B1">
              <w:rPr>
                <w:color w:val="000000"/>
                <w:szCs w:val="20"/>
              </w:rPr>
              <w:t>1.279</w:t>
            </w:r>
          </w:p>
        </w:tc>
        <w:tc>
          <w:tcPr>
            <w:tcW w:w="669" w:type="dxa"/>
            <w:tcBorders>
              <w:top w:val="single" w:sz="2" w:space="0" w:color="auto"/>
              <w:bottom w:val="single" w:sz="2" w:space="0" w:color="auto"/>
            </w:tcBorders>
            <w:shd w:val="clear" w:color="auto" w:fill="auto"/>
            <w:noWrap/>
            <w:vAlign w:val="center"/>
            <w:hideMark/>
          </w:tcPr>
          <w:p w14:paraId="79FD0829" w14:textId="77777777" w:rsidR="009B2803" w:rsidRPr="008319B1" w:rsidRDefault="009B2803" w:rsidP="008319B1">
            <w:pPr>
              <w:pStyle w:val="cuatexto"/>
              <w:jc w:val="right"/>
              <w:rPr>
                <w:color w:val="000000"/>
                <w:szCs w:val="20"/>
              </w:rPr>
            </w:pPr>
            <w:r w:rsidRPr="008319B1">
              <w:rPr>
                <w:color w:val="000000"/>
                <w:szCs w:val="20"/>
              </w:rPr>
              <w:t>1.281</w:t>
            </w:r>
          </w:p>
        </w:tc>
        <w:tc>
          <w:tcPr>
            <w:tcW w:w="669" w:type="dxa"/>
            <w:tcBorders>
              <w:top w:val="single" w:sz="2" w:space="0" w:color="auto"/>
              <w:bottom w:val="single" w:sz="2" w:space="0" w:color="auto"/>
            </w:tcBorders>
            <w:shd w:val="clear" w:color="auto" w:fill="auto"/>
            <w:noWrap/>
            <w:vAlign w:val="center"/>
            <w:hideMark/>
          </w:tcPr>
          <w:p w14:paraId="7B2EFC9C" w14:textId="77777777" w:rsidR="009B2803" w:rsidRPr="008319B1" w:rsidRDefault="009B2803" w:rsidP="008319B1">
            <w:pPr>
              <w:pStyle w:val="cuatexto"/>
              <w:jc w:val="right"/>
              <w:rPr>
                <w:color w:val="000000"/>
                <w:szCs w:val="20"/>
              </w:rPr>
            </w:pPr>
            <w:r w:rsidRPr="008319B1">
              <w:rPr>
                <w:color w:val="000000"/>
                <w:szCs w:val="20"/>
              </w:rPr>
              <w:t>1.302</w:t>
            </w:r>
          </w:p>
        </w:tc>
      </w:tr>
      <w:tr w:rsidR="009B2803" w:rsidRPr="008319B1" w14:paraId="3E4E9A03" w14:textId="77777777" w:rsidTr="007754AB">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48982A81" w14:textId="77777777" w:rsidR="009B2803" w:rsidRPr="008319B1" w:rsidRDefault="009B2803" w:rsidP="008824DA">
            <w:pPr>
              <w:pStyle w:val="cuatexto"/>
              <w:rPr>
                <w:color w:val="000000"/>
                <w:szCs w:val="20"/>
              </w:rPr>
            </w:pPr>
          </w:p>
        </w:tc>
        <w:tc>
          <w:tcPr>
            <w:tcW w:w="2168" w:type="dxa"/>
            <w:tcBorders>
              <w:top w:val="single" w:sz="2" w:space="0" w:color="auto"/>
            </w:tcBorders>
            <w:shd w:val="clear" w:color="auto" w:fill="auto"/>
            <w:noWrap/>
            <w:vAlign w:val="center"/>
            <w:hideMark/>
          </w:tcPr>
          <w:p w14:paraId="10A3623F" w14:textId="43F1A452" w:rsidR="009B2803" w:rsidRPr="008319B1" w:rsidRDefault="009B2803" w:rsidP="008824DA">
            <w:pPr>
              <w:pStyle w:val="cuatexto"/>
              <w:rPr>
                <w:color w:val="000000"/>
                <w:szCs w:val="20"/>
              </w:rPr>
            </w:pPr>
            <w:proofErr w:type="spellStart"/>
            <w:r w:rsidRPr="008319B1">
              <w:rPr>
                <w:color w:val="000000"/>
                <w:szCs w:val="20"/>
              </w:rPr>
              <w:t>Fac</w:t>
            </w:r>
            <w:proofErr w:type="spellEnd"/>
            <w:r w:rsidRPr="008319B1">
              <w:rPr>
                <w:color w:val="000000"/>
                <w:szCs w:val="20"/>
              </w:rPr>
              <w:t>. pediatría</w:t>
            </w:r>
          </w:p>
        </w:tc>
        <w:tc>
          <w:tcPr>
            <w:tcW w:w="669" w:type="dxa"/>
            <w:tcBorders>
              <w:top w:val="single" w:sz="2" w:space="0" w:color="auto"/>
            </w:tcBorders>
            <w:shd w:val="clear" w:color="auto" w:fill="auto"/>
            <w:noWrap/>
            <w:vAlign w:val="center"/>
            <w:hideMark/>
          </w:tcPr>
          <w:p w14:paraId="66FCB405" w14:textId="77777777" w:rsidR="009B2803" w:rsidRPr="008319B1" w:rsidRDefault="009B2803" w:rsidP="008319B1">
            <w:pPr>
              <w:pStyle w:val="cuatexto"/>
              <w:jc w:val="right"/>
              <w:rPr>
                <w:color w:val="000000"/>
                <w:szCs w:val="20"/>
              </w:rPr>
            </w:pPr>
            <w:r w:rsidRPr="008319B1">
              <w:rPr>
                <w:color w:val="000000"/>
                <w:szCs w:val="20"/>
              </w:rPr>
              <w:t>1.058</w:t>
            </w:r>
          </w:p>
        </w:tc>
        <w:tc>
          <w:tcPr>
            <w:tcW w:w="669" w:type="dxa"/>
            <w:tcBorders>
              <w:top w:val="single" w:sz="2" w:space="0" w:color="auto"/>
            </w:tcBorders>
            <w:shd w:val="clear" w:color="auto" w:fill="auto"/>
            <w:noWrap/>
            <w:vAlign w:val="center"/>
            <w:hideMark/>
          </w:tcPr>
          <w:p w14:paraId="0793194F" w14:textId="77777777" w:rsidR="009B2803" w:rsidRPr="008319B1" w:rsidRDefault="009B2803" w:rsidP="008319B1">
            <w:pPr>
              <w:pStyle w:val="cuatexto"/>
              <w:jc w:val="right"/>
              <w:rPr>
                <w:color w:val="000000"/>
                <w:szCs w:val="20"/>
              </w:rPr>
            </w:pPr>
            <w:r w:rsidRPr="008319B1">
              <w:rPr>
                <w:color w:val="000000"/>
                <w:szCs w:val="20"/>
              </w:rPr>
              <w:t>1.046</w:t>
            </w:r>
          </w:p>
        </w:tc>
        <w:tc>
          <w:tcPr>
            <w:tcW w:w="669" w:type="dxa"/>
            <w:tcBorders>
              <w:top w:val="single" w:sz="2" w:space="0" w:color="auto"/>
            </w:tcBorders>
            <w:shd w:val="clear" w:color="auto" w:fill="auto"/>
            <w:noWrap/>
            <w:vAlign w:val="center"/>
            <w:hideMark/>
          </w:tcPr>
          <w:p w14:paraId="313E97FC" w14:textId="77777777" w:rsidR="009B2803" w:rsidRPr="008319B1" w:rsidRDefault="009B2803" w:rsidP="008319B1">
            <w:pPr>
              <w:pStyle w:val="cuatexto"/>
              <w:jc w:val="right"/>
              <w:rPr>
                <w:color w:val="000000"/>
                <w:szCs w:val="20"/>
              </w:rPr>
            </w:pPr>
            <w:r w:rsidRPr="008319B1">
              <w:rPr>
                <w:color w:val="000000"/>
                <w:szCs w:val="20"/>
              </w:rPr>
              <w:t>1.052</w:t>
            </w:r>
          </w:p>
        </w:tc>
        <w:tc>
          <w:tcPr>
            <w:tcW w:w="669" w:type="dxa"/>
            <w:tcBorders>
              <w:top w:val="single" w:sz="2" w:space="0" w:color="auto"/>
            </w:tcBorders>
            <w:shd w:val="clear" w:color="auto" w:fill="auto"/>
            <w:noWrap/>
            <w:vAlign w:val="center"/>
            <w:hideMark/>
          </w:tcPr>
          <w:p w14:paraId="49595F6F" w14:textId="77777777" w:rsidR="009B2803" w:rsidRPr="008319B1" w:rsidRDefault="009B2803" w:rsidP="008319B1">
            <w:pPr>
              <w:pStyle w:val="cuatexto"/>
              <w:jc w:val="right"/>
              <w:rPr>
                <w:color w:val="000000"/>
                <w:szCs w:val="20"/>
              </w:rPr>
            </w:pPr>
            <w:r w:rsidRPr="008319B1">
              <w:rPr>
                <w:color w:val="000000"/>
                <w:szCs w:val="20"/>
              </w:rPr>
              <w:t>1.024</w:t>
            </w:r>
          </w:p>
        </w:tc>
        <w:tc>
          <w:tcPr>
            <w:tcW w:w="669" w:type="dxa"/>
            <w:tcBorders>
              <w:top w:val="single" w:sz="2" w:space="0" w:color="auto"/>
            </w:tcBorders>
            <w:shd w:val="clear" w:color="auto" w:fill="auto"/>
            <w:noWrap/>
            <w:vAlign w:val="center"/>
            <w:hideMark/>
          </w:tcPr>
          <w:p w14:paraId="04AF0AB5" w14:textId="77777777" w:rsidR="009B2803" w:rsidRPr="008319B1" w:rsidRDefault="009B2803" w:rsidP="008319B1">
            <w:pPr>
              <w:pStyle w:val="cuatexto"/>
              <w:jc w:val="right"/>
              <w:rPr>
                <w:color w:val="000000"/>
                <w:szCs w:val="20"/>
              </w:rPr>
            </w:pPr>
            <w:r w:rsidRPr="008319B1">
              <w:rPr>
                <w:color w:val="000000"/>
                <w:szCs w:val="20"/>
              </w:rPr>
              <w:t>996</w:t>
            </w:r>
          </w:p>
        </w:tc>
        <w:tc>
          <w:tcPr>
            <w:tcW w:w="669" w:type="dxa"/>
            <w:tcBorders>
              <w:top w:val="single" w:sz="2" w:space="0" w:color="auto"/>
            </w:tcBorders>
            <w:shd w:val="clear" w:color="auto" w:fill="auto"/>
            <w:noWrap/>
            <w:vAlign w:val="center"/>
            <w:hideMark/>
          </w:tcPr>
          <w:p w14:paraId="4A3A6C03" w14:textId="77777777" w:rsidR="009B2803" w:rsidRPr="008319B1" w:rsidRDefault="009B2803" w:rsidP="008319B1">
            <w:pPr>
              <w:pStyle w:val="cuatexto"/>
              <w:jc w:val="right"/>
              <w:rPr>
                <w:color w:val="000000"/>
                <w:szCs w:val="20"/>
              </w:rPr>
            </w:pPr>
            <w:r w:rsidRPr="008319B1">
              <w:rPr>
                <w:color w:val="000000"/>
                <w:szCs w:val="20"/>
              </w:rPr>
              <w:t>1.012</w:t>
            </w:r>
          </w:p>
        </w:tc>
      </w:tr>
      <w:tr w:rsidR="009B2803" w:rsidRPr="008319B1" w14:paraId="3E409D48" w14:textId="77777777" w:rsidTr="007754AB">
        <w:tblPrEx>
          <w:tblBorders>
            <w:top w:val="single" w:sz="4" w:space="0" w:color="auto"/>
            <w:bottom w:val="single" w:sz="4" w:space="0" w:color="auto"/>
            <w:insideH w:val="single" w:sz="4" w:space="0" w:color="auto"/>
          </w:tblBorders>
        </w:tblPrEx>
        <w:trPr>
          <w:trHeight w:val="198"/>
        </w:trPr>
        <w:tc>
          <w:tcPr>
            <w:tcW w:w="2607" w:type="dxa"/>
            <w:vMerge w:val="restart"/>
            <w:shd w:val="clear" w:color="auto" w:fill="auto"/>
            <w:noWrap/>
            <w:vAlign w:val="center"/>
            <w:hideMark/>
          </w:tcPr>
          <w:p w14:paraId="687746A5" w14:textId="33716399" w:rsidR="009B2803" w:rsidRPr="008319B1" w:rsidRDefault="009B2803" w:rsidP="000B1C0F">
            <w:pPr>
              <w:pStyle w:val="cuatexto"/>
              <w:rPr>
                <w:color w:val="000000"/>
                <w:szCs w:val="20"/>
              </w:rPr>
            </w:pPr>
            <w:r w:rsidRPr="008319B1">
              <w:rPr>
                <w:color w:val="000000"/>
                <w:szCs w:val="20"/>
              </w:rPr>
              <w:t xml:space="preserve">Tudela </w:t>
            </w:r>
            <w:r w:rsidR="000B1C0F">
              <w:rPr>
                <w:color w:val="000000"/>
                <w:szCs w:val="20"/>
              </w:rPr>
              <w:t>O</w:t>
            </w:r>
            <w:r w:rsidRPr="008319B1">
              <w:rPr>
                <w:color w:val="000000"/>
                <w:szCs w:val="20"/>
              </w:rPr>
              <w:t>este</w:t>
            </w:r>
          </w:p>
        </w:tc>
        <w:tc>
          <w:tcPr>
            <w:tcW w:w="2168" w:type="dxa"/>
            <w:tcBorders>
              <w:bottom w:val="single" w:sz="2" w:space="0" w:color="auto"/>
            </w:tcBorders>
            <w:shd w:val="clear" w:color="auto" w:fill="auto"/>
            <w:noWrap/>
            <w:vAlign w:val="center"/>
            <w:hideMark/>
          </w:tcPr>
          <w:p w14:paraId="42DE14D0" w14:textId="2839A7E5" w:rsidR="009B2803" w:rsidRPr="008319B1" w:rsidRDefault="009B2803" w:rsidP="008824DA">
            <w:pPr>
              <w:pStyle w:val="cuatexto"/>
              <w:rPr>
                <w:color w:val="000000"/>
                <w:szCs w:val="20"/>
              </w:rPr>
            </w:pPr>
            <w:r w:rsidRPr="008319B1">
              <w:rPr>
                <w:color w:val="000000"/>
                <w:szCs w:val="20"/>
              </w:rPr>
              <w:t>Pers. enfermería</w:t>
            </w:r>
          </w:p>
        </w:tc>
        <w:tc>
          <w:tcPr>
            <w:tcW w:w="669" w:type="dxa"/>
            <w:tcBorders>
              <w:bottom w:val="single" w:sz="2" w:space="0" w:color="auto"/>
            </w:tcBorders>
            <w:shd w:val="clear" w:color="auto" w:fill="auto"/>
            <w:noWrap/>
            <w:vAlign w:val="center"/>
            <w:hideMark/>
          </w:tcPr>
          <w:p w14:paraId="5CD1467A" w14:textId="77777777" w:rsidR="009B2803" w:rsidRPr="008319B1" w:rsidRDefault="009B2803" w:rsidP="008319B1">
            <w:pPr>
              <w:pStyle w:val="cuatexto"/>
              <w:jc w:val="right"/>
              <w:rPr>
                <w:color w:val="000000"/>
                <w:szCs w:val="20"/>
              </w:rPr>
            </w:pPr>
            <w:r w:rsidRPr="008319B1">
              <w:rPr>
                <w:color w:val="000000"/>
                <w:szCs w:val="20"/>
              </w:rPr>
              <w:t>1.523</w:t>
            </w:r>
          </w:p>
        </w:tc>
        <w:tc>
          <w:tcPr>
            <w:tcW w:w="669" w:type="dxa"/>
            <w:tcBorders>
              <w:bottom w:val="single" w:sz="2" w:space="0" w:color="auto"/>
            </w:tcBorders>
            <w:shd w:val="clear" w:color="auto" w:fill="auto"/>
            <w:noWrap/>
            <w:vAlign w:val="center"/>
            <w:hideMark/>
          </w:tcPr>
          <w:p w14:paraId="6389AB22" w14:textId="77777777" w:rsidR="009B2803" w:rsidRPr="008319B1" w:rsidRDefault="009B2803" w:rsidP="008319B1">
            <w:pPr>
              <w:pStyle w:val="cuatexto"/>
              <w:jc w:val="right"/>
              <w:rPr>
                <w:color w:val="000000"/>
                <w:szCs w:val="20"/>
              </w:rPr>
            </w:pPr>
            <w:r w:rsidRPr="008319B1">
              <w:rPr>
                <w:color w:val="000000"/>
                <w:szCs w:val="20"/>
              </w:rPr>
              <w:t>1.487</w:t>
            </w:r>
          </w:p>
        </w:tc>
        <w:tc>
          <w:tcPr>
            <w:tcW w:w="669" w:type="dxa"/>
            <w:tcBorders>
              <w:bottom w:val="single" w:sz="2" w:space="0" w:color="auto"/>
            </w:tcBorders>
            <w:shd w:val="clear" w:color="auto" w:fill="auto"/>
            <w:noWrap/>
            <w:vAlign w:val="center"/>
            <w:hideMark/>
          </w:tcPr>
          <w:p w14:paraId="33771803" w14:textId="77777777" w:rsidR="009B2803" w:rsidRPr="008319B1" w:rsidRDefault="009B2803" w:rsidP="008319B1">
            <w:pPr>
              <w:pStyle w:val="cuatexto"/>
              <w:jc w:val="right"/>
              <w:rPr>
                <w:color w:val="000000"/>
                <w:szCs w:val="20"/>
              </w:rPr>
            </w:pPr>
            <w:r w:rsidRPr="008319B1">
              <w:rPr>
                <w:color w:val="000000"/>
                <w:szCs w:val="20"/>
              </w:rPr>
              <w:t>1.523</w:t>
            </w:r>
          </w:p>
        </w:tc>
        <w:tc>
          <w:tcPr>
            <w:tcW w:w="669" w:type="dxa"/>
            <w:tcBorders>
              <w:bottom w:val="single" w:sz="2" w:space="0" w:color="auto"/>
            </w:tcBorders>
            <w:shd w:val="clear" w:color="auto" w:fill="auto"/>
            <w:noWrap/>
            <w:vAlign w:val="center"/>
            <w:hideMark/>
          </w:tcPr>
          <w:p w14:paraId="7AE0EAB3" w14:textId="77777777" w:rsidR="009B2803" w:rsidRPr="008319B1" w:rsidRDefault="009B2803" w:rsidP="008319B1">
            <w:pPr>
              <w:pStyle w:val="cuatexto"/>
              <w:jc w:val="right"/>
              <w:rPr>
                <w:color w:val="000000"/>
                <w:szCs w:val="20"/>
              </w:rPr>
            </w:pPr>
            <w:r w:rsidRPr="008319B1">
              <w:rPr>
                <w:color w:val="000000"/>
                <w:szCs w:val="20"/>
              </w:rPr>
              <w:t>1.398</w:t>
            </w:r>
          </w:p>
        </w:tc>
        <w:tc>
          <w:tcPr>
            <w:tcW w:w="669" w:type="dxa"/>
            <w:tcBorders>
              <w:bottom w:val="single" w:sz="2" w:space="0" w:color="auto"/>
            </w:tcBorders>
            <w:shd w:val="clear" w:color="auto" w:fill="auto"/>
            <w:noWrap/>
            <w:vAlign w:val="center"/>
            <w:hideMark/>
          </w:tcPr>
          <w:p w14:paraId="2198DD66" w14:textId="77777777" w:rsidR="009B2803" w:rsidRPr="008319B1" w:rsidRDefault="009B2803" w:rsidP="008319B1">
            <w:pPr>
              <w:pStyle w:val="cuatexto"/>
              <w:jc w:val="right"/>
              <w:rPr>
                <w:color w:val="000000"/>
                <w:szCs w:val="20"/>
              </w:rPr>
            </w:pPr>
            <w:r w:rsidRPr="008319B1">
              <w:rPr>
                <w:color w:val="000000"/>
                <w:szCs w:val="20"/>
              </w:rPr>
              <w:t>1.403</w:t>
            </w:r>
          </w:p>
        </w:tc>
        <w:tc>
          <w:tcPr>
            <w:tcW w:w="669" w:type="dxa"/>
            <w:tcBorders>
              <w:bottom w:val="single" w:sz="2" w:space="0" w:color="auto"/>
            </w:tcBorders>
            <w:shd w:val="clear" w:color="auto" w:fill="auto"/>
            <w:noWrap/>
            <w:vAlign w:val="center"/>
            <w:hideMark/>
          </w:tcPr>
          <w:p w14:paraId="00725C03" w14:textId="77777777" w:rsidR="009B2803" w:rsidRPr="008319B1" w:rsidRDefault="009B2803" w:rsidP="008319B1">
            <w:pPr>
              <w:pStyle w:val="cuatexto"/>
              <w:jc w:val="right"/>
              <w:rPr>
                <w:color w:val="000000"/>
                <w:szCs w:val="20"/>
              </w:rPr>
            </w:pPr>
            <w:r w:rsidRPr="008319B1">
              <w:rPr>
                <w:color w:val="000000"/>
                <w:szCs w:val="20"/>
              </w:rPr>
              <w:t>1.425</w:t>
            </w:r>
          </w:p>
        </w:tc>
      </w:tr>
      <w:tr w:rsidR="009B2803" w:rsidRPr="008319B1" w14:paraId="576D6610" w14:textId="77777777" w:rsidTr="007754AB">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4FDEA3DB" w14:textId="77777777" w:rsidR="009B2803" w:rsidRPr="008319B1" w:rsidRDefault="009B2803" w:rsidP="008824DA">
            <w:pPr>
              <w:pStyle w:val="cuatexto"/>
              <w:rPr>
                <w:color w:val="000000"/>
                <w:szCs w:val="20"/>
              </w:rPr>
            </w:pPr>
          </w:p>
        </w:tc>
        <w:tc>
          <w:tcPr>
            <w:tcW w:w="2168" w:type="dxa"/>
            <w:tcBorders>
              <w:top w:val="single" w:sz="2" w:space="0" w:color="auto"/>
              <w:bottom w:val="single" w:sz="2" w:space="0" w:color="auto"/>
            </w:tcBorders>
            <w:shd w:val="clear" w:color="auto" w:fill="auto"/>
            <w:noWrap/>
            <w:vAlign w:val="center"/>
            <w:hideMark/>
          </w:tcPr>
          <w:p w14:paraId="2B40DF8D" w14:textId="46EAC852" w:rsidR="009B2803" w:rsidRPr="008319B1" w:rsidRDefault="009B2803" w:rsidP="008824DA">
            <w:pPr>
              <w:pStyle w:val="cuatexto"/>
              <w:rPr>
                <w:color w:val="000000"/>
                <w:szCs w:val="20"/>
              </w:rPr>
            </w:pPr>
            <w:proofErr w:type="spellStart"/>
            <w:r w:rsidRPr="008319B1">
              <w:rPr>
                <w:color w:val="000000"/>
                <w:szCs w:val="20"/>
              </w:rPr>
              <w:t>Fac</w:t>
            </w:r>
            <w:proofErr w:type="spellEnd"/>
            <w:r w:rsidRPr="008319B1">
              <w:rPr>
                <w:color w:val="000000"/>
                <w:szCs w:val="20"/>
              </w:rPr>
              <w:t>. medicina familiar</w:t>
            </w:r>
          </w:p>
        </w:tc>
        <w:tc>
          <w:tcPr>
            <w:tcW w:w="669" w:type="dxa"/>
            <w:tcBorders>
              <w:top w:val="single" w:sz="2" w:space="0" w:color="auto"/>
              <w:bottom w:val="single" w:sz="2" w:space="0" w:color="auto"/>
            </w:tcBorders>
            <w:shd w:val="clear" w:color="auto" w:fill="auto"/>
            <w:noWrap/>
            <w:vAlign w:val="center"/>
            <w:hideMark/>
          </w:tcPr>
          <w:p w14:paraId="72CCF9A3" w14:textId="77777777" w:rsidR="009B2803" w:rsidRPr="008319B1" w:rsidRDefault="009B2803" w:rsidP="008319B1">
            <w:pPr>
              <w:pStyle w:val="cuatexto"/>
              <w:jc w:val="right"/>
              <w:rPr>
                <w:color w:val="000000"/>
                <w:szCs w:val="20"/>
              </w:rPr>
            </w:pPr>
            <w:r w:rsidRPr="008319B1">
              <w:rPr>
                <w:color w:val="000000"/>
                <w:szCs w:val="20"/>
              </w:rPr>
              <w:t>1.634</w:t>
            </w:r>
          </w:p>
        </w:tc>
        <w:tc>
          <w:tcPr>
            <w:tcW w:w="669" w:type="dxa"/>
            <w:tcBorders>
              <w:top w:val="single" w:sz="2" w:space="0" w:color="auto"/>
              <w:bottom w:val="single" w:sz="2" w:space="0" w:color="auto"/>
            </w:tcBorders>
            <w:shd w:val="clear" w:color="auto" w:fill="auto"/>
            <w:noWrap/>
            <w:vAlign w:val="center"/>
            <w:hideMark/>
          </w:tcPr>
          <w:p w14:paraId="3C91E51D" w14:textId="77777777" w:rsidR="009B2803" w:rsidRPr="008319B1" w:rsidRDefault="009B2803" w:rsidP="008319B1">
            <w:pPr>
              <w:pStyle w:val="cuatexto"/>
              <w:jc w:val="right"/>
              <w:rPr>
                <w:color w:val="000000"/>
                <w:szCs w:val="20"/>
              </w:rPr>
            </w:pPr>
            <w:r w:rsidRPr="008319B1">
              <w:rPr>
                <w:color w:val="000000"/>
                <w:szCs w:val="20"/>
              </w:rPr>
              <w:t>1.595</w:t>
            </w:r>
          </w:p>
        </w:tc>
        <w:tc>
          <w:tcPr>
            <w:tcW w:w="669" w:type="dxa"/>
            <w:tcBorders>
              <w:top w:val="single" w:sz="2" w:space="0" w:color="auto"/>
              <w:bottom w:val="single" w:sz="2" w:space="0" w:color="auto"/>
            </w:tcBorders>
            <w:shd w:val="clear" w:color="auto" w:fill="auto"/>
            <w:noWrap/>
            <w:vAlign w:val="center"/>
            <w:hideMark/>
          </w:tcPr>
          <w:p w14:paraId="440F6FF6" w14:textId="77777777" w:rsidR="009B2803" w:rsidRPr="008319B1" w:rsidRDefault="009B2803" w:rsidP="008319B1">
            <w:pPr>
              <w:pStyle w:val="cuatexto"/>
              <w:jc w:val="right"/>
              <w:rPr>
                <w:color w:val="000000"/>
                <w:szCs w:val="20"/>
              </w:rPr>
            </w:pPr>
            <w:r w:rsidRPr="008319B1">
              <w:rPr>
                <w:color w:val="000000"/>
                <w:szCs w:val="20"/>
              </w:rPr>
              <w:t>1.639</w:t>
            </w:r>
          </w:p>
        </w:tc>
        <w:tc>
          <w:tcPr>
            <w:tcW w:w="669" w:type="dxa"/>
            <w:tcBorders>
              <w:top w:val="single" w:sz="2" w:space="0" w:color="auto"/>
              <w:bottom w:val="single" w:sz="2" w:space="0" w:color="auto"/>
            </w:tcBorders>
            <w:shd w:val="clear" w:color="auto" w:fill="auto"/>
            <w:noWrap/>
            <w:vAlign w:val="center"/>
            <w:hideMark/>
          </w:tcPr>
          <w:p w14:paraId="1F4715D3" w14:textId="77777777" w:rsidR="009B2803" w:rsidRPr="008319B1" w:rsidRDefault="009B2803" w:rsidP="008319B1">
            <w:pPr>
              <w:pStyle w:val="cuatexto"/>
              <w:jc w:val="right"/>
              <w:rPr>
                <w:color w:val="000000"/>
                <w:szCs w:val="20"/>
              </w:rPr>
            </w:pPr>
            <w:r w:rsidRPr="008319B1">
              <w:rPr>
                <w:color w:val="000000"/>
                <w:szCs w:val="20"/>
              </w:rPr>
              <w:t>1.467</w:t>
            </w:r>
          </w:p>
        </w:tc>
        <w:tc>
          <w:tcPr>
            <w:tcW w:w="669" w:type="dxa"/>
            <w:tcBorders>
              <w:top w:val="single" w:sz="2" w:space="0" w:color="auto"/>
              <w:bottom w:val="single" w:sz="2" w:space="0" w:color="auto"/>
            </w:tcBorders>
            <w:shd w:val="clear" w:color="auto" w:fill="auto"/>
            <w:noWrap/>
            <w:vAlign w:val="center"/>
            <w:hideMark/>
          </w:tcPr>
          <w:p w14:paraId="051CF0E2" w14:textId="77777777" w:rsidR="009B2803" w:rsidRPr="008319B1" w:rsidRDefault="009B2803" w:rsidP="008319B1">
            <w:pPr>
              <w:pStyle w:val="cuatexto"/>
              <w:jc w:val="right"/>
              <w:rPr>
                <w:color w:val="000000"/>
                <w:szCs w:val="20"/>
              </w:rPr>
            </w:pPr>
            <w:r w:rsidRPr="008319B1">
              <w:rPr>
                <w:color w:val="000000"/>
                <w:szCs w:val="20"/>
              </w:rPr>
              <w:t>1.465</w:t>
            </w:r>
          </w:p>
        </w:tc>
        <w:tc>
          <w:tcPr>
            <w:tcW w:w="669" w:type="dxa"/>
            <w:tcBorders>
              <w:top w:val="single" w:sz="2" w:space="0" w:color="auto"/>
              <w:bottom w:val="single" w:sz="2" w:space="0" w:color="auto"/>
            </w:tcBorders>
            <w:shd w:val="clear" w:color="auto" w:fill="auto"/>
            <w:noWrap/>
            <w:vAlign w:val="center"/>
            <w:hideMark/>
          </w:tcPr>
          <w:p w14:paraId="4251CE8A" w14:textId="77777777" w:rsidR="009B2803" w:rsidRPr="008319B1" w:rsidRDefault="009B2803" w:rsidP="008319B1">
            <w:pPr>
              <w:pStyle w:val="cuatexto"/>
              <w:jc w:val="right"/>
              <w:rPr>
                <w:color w:val="000000"/>
                <w:szCs w:val="20"/>
              </w:rPr>
            </w:pPr>
            <w:r w:rsidRPr="008319B1">
              <w:rPr>
                <w:color w:val="000000"/>
                <w:szCs w:val="20"/>
              </w:rPr>
              <w:t>1.491</w:t>
            </w:r>
          </w:p>
        </w:tc>
      </w:tr>
      <w:tr w:rsidR="009B2803" w:rsidRPr="008319B1" w14:paraId="5D1A41A0" w14:textId="77777777" w:rsidTr="007754AB">
        <w:tblPrEx>
          <w:tblBorders>
            <w:top w:val="single" w:sz="4" w:space="0" w:color="auto"/>
            <w:bottom w:val="single" w:sz="4" w:space="0" w:color="auto"/>
            <w:insideH w:val="single" w:sz="4" w:space="0" w:color="auto"/>
          </w:tblBorders>
        </w:tblPrEx>
        <w:trPr>
          <w:trHeight w:val="198"/>
        </w:trPr>
        <w:tc>
          <w:tcPr>
            <w:tcW w:w="2607" w:type="dxa"/>
            <w:vMerge/>
            <w:tcBorders>
              <w:bottom w:val="single" w:sz="4" w:space="0" w:color="auto"/>
            </w:tcBorders>
            <w:shd w:val="clear" w:color="auto" w:fill="auto"/>
            <w:noWrap/>
            <w:vAlign w:val="center"/>
            <w:hideMark/>
          </w:tcPr>
          <w:p w14:paraId="1AF15D2A" w14:textId="77777777" w:rsidR="009B2803" w:rsidRPr="008319B1" w:rsidRDefault="009B2803" w:rsidP="008824DA">
            <w:pPr>
              <w:pStyle w:val="cuatexto"/>
              <w:rPr>
                <w:color w:val="000000"/>
                <w:szCs w:val="20"/>
              </w:rPr>
            </w:pPr>
          </w:p>
        </w:tc>
        <w:tc>
          <w:tcPr>
            <w:tcW w:w="2168" w:type="dxa"/>
            <w:tcBorders>
              <w:top w:val="single" w:sz="2" w:space="0" w:color="auto"/>
              <w:bottom w:val="single" w:sz="4" w:space="0" w:color="auto"/>
            </w:tcBorders>
            <w:shd w:val="clear" w:color="auto" w:fill="auto"/>
            <w:noWrap/>
            <w:vAlign w:val="center"/>
            <w:hideMark/>
          </w:tcPr>
          <w:p w14:paraId="388FD692" w14:textId="3813BA3F" w:rsidR="009B2803" w:rsidRPr="008319B1" w:rsidRDefault="009B2803" w:rsidP="008824DA">
            <w:pPr>
              <w:pStyle w:val="cuatexto"/>
              <w:rPr>
                <w:color w:val="000000"/>
                <w:szCs w:val="20"/>
              </w:rPr>
            </w:pPr>
            <w:proofErr w:type="spellStart"/>
            <w:r w:rsidRPr="008319B1">
              <w:rPr>
                <w:color w:val="000000"/>
                <w:szCs w:val="20"/>
              </w:rPr>
              <w:t>Fac</w:t>
            </w:r>
            <w:proofErr w:type="spellEnd"/>
            <w:r w:rsidRPr="008319B1">
              <w:rPr>
                <w:color w:val="000000"/>
                <w:szCs w:val="20"/>
              </w:rPr>
              <w:t>. pediatría</w:t>
            </w:r>
          </w:p>
        </w:tc>
        <w:tc>
          <w:tcPr>
            <w:tcW w:w="669" w:type="dxa"/>
            <w:tcBorders>
              <w:top w:val="single" w:sz="2" w:space="0" w:color="auto"/>
              <w:bottom w:val="single" w:sz="4" w:space="0" w:color="auto"/>
            </w:tcBorders>
            <w:shd w:val="clear" w:color="auto" w:fill="auto"/>
            <w:noWrap/>
            <w:vAlign w:val="center"/>
            <w:hideMark/>
          </w:tcPr>
          <w:p w14:paraId="01276F5E" w14:textId="77777777" w:rsidR="009B2803" w:rsidRPr="008319B1" w:rsidRDefault="009B2803" w:rsidP="008319B1">
            <w:pPr>
              <w:pStyle w:val="cuatexto"/>
              <w:jc w:val="right"/>
              <w:rPr>
                <w:color w:val="000000"/>
                <w:szCs w:val="20"/>
              </w:rPr>
            </w:pPr>
            <w:r w:rsidRPr="008319B1">
              <w:rPr>
                <w:color w:val="000000"/>
                <w:szCs w:val="20"/>
              </w:rPr>
              <w:t>1.135</w:t>
            </w:r>
          </w:p>
        </w:tc>
        <w:tc>
          <w:tcPr>
            <w:tcW w:w="669" w:type="dxa"/>
            <w:tcBorders>
              <w:top w:val="single" w:sz="2" w:space="0" w:color="auto"/>
              <w:bottom w:val="single" w:sz="4" w:space="0" w:color="auto"/>
            </w:tcBorders>
            <w:shd w:val="clear" w:color="auto" w:fill="auto"/>
            <w:noWrap/>
            <w:vAlign w:val="center"/>
            <w:hideMark/>
          </w:tcPr>
          <w:p w14:paraId="60E811D5" w14:textId="77777777" w:rsidR="009B2803" w:rsidRPr="008319B1" w:rsidRDefault="009B2803" w:rsidP="008319B1">
            <w:pPr>
              <w:pStyle w:val="cuatexto"/>
              <w:jc w:val="right"/>
              <w:rPr>
                <w:color w:val="000000"/>
                <w:szCs w:val="20"/>
              </w:rPr>
            </w:pPr>
            <w:r w:rsidRPr="008319B1">
              <w:rPr>
                <w:color w:val="000000"/>
                <w:szCs w:val="20"/>
              </w:rPr>
              <w:t>1.110</w:t>
            </w:r>
          </w:p>
        </w:tc>
        <w:tc>
          <w:tcPr>
            <w:tcW w:w="669" w:type="dxa"/>
            <w:tcBorders>
              <w:top w:val="single" w:sz="2" w:space="0" w:color="auto"/>
              <w:bottom w:val="single" w:sz="4" w:space="0" w:color="auto"/>
            </w:tcBorders>
            <w:shd w:val="clear" w:color="auto" w:fill="auto"/>
            <w:noWrap/>
            <w:vAlign w:val="center"/>
            <w:hideMark/>
          </w:tcPr>
          <w:p w14:paraId="42010A6C" w14:textId="77777777" w:rsidR="009B2803" w:rsidRPr="008319B1" w:rsidRDefault="009B2803" w:rsidP="008319B1">
            <w:pPr>
              <w:pStyle w:val="cuatexto"/>
              <w:jc w:val="right"/>
              <w:rPr>
                <w:color w:val="000000"/>
                <w:szCs w:val="20"/>
              </w:rPr>
            </w:pPr>
            <w:r w:rsidRPr="008319B1">
              <w:rPr>
                <w:color w:val="000000"/>
                <w:szCs w:val="20"/>
              </w:rPr>
              <w:t>1.120</w:t>
            </w:r>
          </w:p>
        </w:tc>
        <w:tc>
          <w:tcPr>
            <w:tcW w:w="669" w:type="dxa"/>
            <w:tcBorders>
              <w:top w:val="single" w:sz="2" w:space="0" w:color="auto"/>
              <w:bottom w:val="single" w:sz="4" w:space="0" w:color="auto"/>
            </w:tcBorders>
            <w:shd w:val="clear" w:color="auto" w:fill="auto"/>
            <w:noWrap/>
            <w:vAlign w:val="center"/>
            <w:hideMark/>
          </w:tcPr>
          <w:p w14:paraId="3CF9A1B5" w14:textId="77777777" w:rsidR="009B2803" w:rsidRPr="008319B1" w:rsidRDefault="009B2803" w:rsidP="008319B1">
            <w:pPr>
              <w:pStyle w:val="cuatexto"/>
              <w:jc w:val="right"/>
              <w:rPr>
                <w:color w:val="000000"/>
                <w:szCs w:val="20"/>
              </w:rPr>
            </w:pPr>
            <w:r w:rsidRPr="008319B1">
              <w:rPr>
                <w:color w:val="000000"/>
                <w:szCs w:val="20"/>
              </w:rPr>
              <w:t>1.122</w:t>
            </w:r>
          </w:p>
        </w:tc>
        <w:tc>
          <w:tcPr>
            <w:tcW w:w="669" w:type="dxa"/>
            <w:tcBorders>
              <w:top w:val="single" w:sz="2" w:space="0" w:color="auto"/>
              <w:bottom w:val="single" w:sz="4" w:space="0" w:color="auto"/>
            </w:tcBorders>
            <w:shd w:val="clear" w:color="auto" w:fill="auto"/>
            <w:noWrap/>
            <w:vAlign w:val="center"/>
            <w:hideMark/>
          </w:tcPr>
          <w:p w14:paraId="4FBD79BD" w14:textId="77777777" w:rsidR="009B2803" w:rsidRPr="008319B1" w:rsidRDefault="009B2803" w:rsidP="008319B1">
            <w:pPr>
              <w:pStyle w:val="cuatexto"/>
              <w:jc w:val="right"/>
              <w:rPr>
                <w:color w:val="000000"/>
                <w:szCs w:val="20"/>
              </w:rPr>
            </w:pPr>
            <w:r w:rsidRPr="008319B1">
              <w:rPr>
                <w:color w:val="000000"/>
                <w:szCs w:val="20"/>
              </w:rPr>
              <w:t>1.154</w:t>
            </w:r>
          </w:p>
        </w:tc>
        <w:tc>
          <w:tcPr>
            <w:tcW w:w="669" w:type="dxa"/>
            <w:tcBorders>
              <w:top w:val="single" w:sz="2" w:space="0" w:color="auto"/>
              <w:bottom w:val="single" w:sz="4" w:space="0" w:color="auto"/>
            </w:tcBorders>
            <w:shd w:val="clear" w:color="auto" w:fill="auto"/>
            <w:noWrap/>
            <w:vAlign w:val="center"/>
            <w:hideMark/>
          </w:tcPr>
          <w:p w14:paraId="32F43176" w14:textId="77777777" w:rsidR="009B2803" w:rsidRPr="008319B1" w:rsidRDefault="009B2803" w:rsidP="008319B1">
            <w:pPr>
              <w:pStyle w:val="cuatexto"/>
              <w:jc w:val="right"/>
              <w:rPr>
                <w:color w:val="000000"/>
                <w:szCs w:val="20"/>
              </w:rPr>
            </w:pPr>
            <w:r w:rsidRPr="008319B1">
              <w:rPr>
                <w:color w:val="000000"/>
                <w:szCs w:val="20"/>
              </w:rPr>
              <w:t>1.161</w:t>
            </w:r>
          </w:p>
        </w:tc>
      </w:tr>
      <w:tr w:rsidR="009B2803" w:rsidRPr="008319B1" w14:paraId="4AACE551" w14:textId="77777777" w:rsidTr="007754AB">
        <w:tblPrEx>
          <w:tblBorders>
            <w:top w:val="single" w:sz="4" w:space="0" w:color="auto"/>
            <w:bottom w:val="single" w:sz="4" w:space="0" w:color="auto"/>
            <w:insideH w:val="single" w:sz="4" w:space="0" w:color="auto"/>
          </w:tblBorders>
        </w:tblPrEx>
        <w:trPr>
          <w:trHeight w:val="198"/>
        </w:trPr>
        <w:tc>
          <w:tcPr>
            <w:tcW w:w="2607" w:type="dxa"/>
            <w:vMerge w:val="restart"/>
            <w:tcBorders>
              <w:bottom w:val="nil"/>
            </w:tcBorders>
            <w:shd w:val="clear" w:color="auto" w:fill="auto"/>
            <w:noWrap/>
            <w:vAlign w:val="center"/>
          </w:tcPr>
          <w:p w14:paraId="038A678D" w14:textId="787D84CF" w:rsidR="009B2803" w:rsidRPr="008319B1" w:rsidRDefault="009B2803" w:rsidP="000B1C0F">
            <w:pPr>
              <w:pStyle w:val="cuatexto"/>
              <w:rPr>
                <w:color w:val="000000"/>
                <w:szCs w:val="20"/>
              </w:rPr>
            </w:pPr>
            <w:r w:rsidRPr="008319B1">
              <w:rPr>
                <w:color w:val="000000"/>
                <w:szCs w:val="20"/>
              </w:rPr>
              <w:t xml:space="preserve">Tudela </w:t>
            </w:r>
            <w:r w:rsidR="000B1C0F">
              <w:rPr>
                <w:color w:val="000000"/>
                <w:szCs w:val="20"/>
              </w:rPr>
              <w:t>E</w:t>
            </w:r>
            <w:r w:rsidRPr="008319B1">
              <w:rPr>
                <w:color w:val="000000"/>
                <w:szCs w:val="20"/>
              </w:rPr>
              <w:t>ste</w:t>
            </w:r>
          </w:p>
        </w:tc>
        <w:tc>
          <w:tcPr>
            <w:tcW w:w="2168" w:type="dxa"/>
            <w:tcBorders>
              <w:bottom w:val="single" w:sz="2" w:space="0" w:color="auto"/>
            </w:tcBorders>
            <w:shd w:val="clear" w:color="auto" w:fill="auto"/>
            <w:noWrap/>
            <w:vAlign w:val="center"/>
          </w:tcPr>
          <w:p w14:paraId="6FB330DC" w14:textId="67DCCF29" w:rsidR="009B2803" w:rsidRPr="008319B1" w:rsidRDefault="009B2803" w:rsidP="008824DA">
            <w:pPr>
              <w:pStyle w:val="cuatexto"/>
              <w:rPr>
                <w:color w:val="000000"/>
                <w:szCs w:val="20"/>
              </w:rPr>
            </w:pPr>
            <w:r w:rsidRPr="008319B1">
              <w:rPr>
                <w:color w:val="000000"/>
                <w:szCs w:val="20"/>
              </w:rPr>
              <w:t>Pers. enfermería</w:t>
            </w:r>
          </w:p>
        </w:tc>
        <w:tc>
          <w:tcPr>
            <w:tcW w:w="669" w:type="dxa"/>
            <w:tcBorders>
              <w:bottom w:val="single" w:sz="2" w:space="0" w:color="auto"/>
            </w:tcBorders>
            <w:shd w:val="clear" w:color="auto" w:fill="auto"/>
            <w:noWrap/>
            <w:vAlign w:val="center"/>
          </w:tcPr>
          <w:p w14:paraId="4866614E" w14:textId="7BA20F1D" w:rsidR="009B2803" w:rsidRPr="008319B1" w:rsidRDefault="009B2803" w:rsidP="008319B1">
            <w:pPr>
              <w:pStyle w:val="cuatexto"/>
              <w:jc w:val="right"/>
              <w:rPr>
                <w:color w:val="000000"/>
                <w:szCs w:val="20"/>
              </w:rPr>
            </w:pPr>
            <w:r w:rsidRPr="008319B1">
              <w:rPr>
                <w:color w:val="000000"/>
                <w:szCs w:val="20"/>
              </w:rPr>
              <w:t>1.495</w:t>
            </w:r>
          </w:p>
        </w:tc>
        <w:tc>
          <w:tcPr>
            <w:tcW w:w="669" w:type="dxa"/>
            <w:tcBorders>
              <w:bottom w:val="single" w:sz="2" w:space="0" w:color="auto"/>
            </w:tcBorders>
            <w:shd w:val="clear" w:color="auto" w:fill="auto"/>
            <w:noWrap/>
            <w:vAlign w:val="center"/>
          </w:tcPr>
          <w:p w14:paraId="1AAFD111" w14:textId="132AC466" w:rsidR="009B2803" w:rsidRPr="008319B1" w:rsidRDefault="009B2803" w:rsidP="008319B1">
            <w:pPr>
              <w:pStyle w:val="cuatexto"/>
              <w:jc w:val="right"/>
              <w:rPr>
                <w:color w:val="000000"/>
                <w:szCs w:val="20"/>
              </w:rPr>
            </w:pPr>
            <w:r w:rsidRPr="008319B1">
              <w:rPr>
                <w:color w:val="000000"/>
                <w:szCs w:val="20"/>
              </w:rPr>
              <w:t>1.452</w:t>
            </w:r>
          </w:p>
        </w:tc>
        <w:tc>
          <w:tcPr>
            <w:tcW w:w="669" w:type="dxa"/>
            <w:tcBorders>
              <w:bottom w:val="single" w:sz="2" w:space="0" w:color="auto"/>
            </w:tcBorders>
            <w:shd w:val="clear" w:color="auto" w:fill="auto"/>
            <w:noWrap/>
            <w:vAlign w:val="center"/>
          </w:tcPr>
          <w:p w14:paraId="65F449F2" w14:textId="6ABD3014" w:rsidR="009B2803" w:rsidRPr="008319B1" w:rsidRDefault="009B2803" w:rsidP="008319B1">
            <w:pPr>
              <w:pStyle w:val="cuatexto"/>
              <w:jc w:val="right"/>
              <w:rPr>
                <w:color w:val="000000"/>
                <w:szCs w:val="20"/>
              </w:rPr>
            </w:pPr>
            <w:r w:rsidRPr="008319B1">
              <w:rPr>
                <w:color w:val="000000"/>
                <w:szCs w:val="20"/>
              </w:rPr>
              <w:t>1.492</w:t>
            </w:r>
          </w:p>
        </w:tc>
        <w:tc>
          <w:tcPr>
            <w:tcW w:w="669" w:type="dxa"/>
            <w:tcBorders>
              <w:bottom w:val="single" w:sz="2" w:space="0" w:color="auto"/>
            </w:tcBorders>
            <w:shd w:val="clear" w:color="auto" w:fill="auto"/>
            <w:noWrap/>
            <w:vAlign w:val="center"/>
          </w:tcPr>
          <w:p w14:paraId="67C5C1C5" w14:textId="76EA63DA" w:rsidR="009B2803" w:rsidRPr="008319B1" w:rsidRDefault="009B2803" w:rsidP="008319B1">
            <w:pPr>
              <w:pStyle w:val="cuatexto"/>
              <w:jc w:val="right"/>
              <w:rPr>
                <w:color w:val="000000"/>
                <w:szCs w:val="20"/>
              </w:rPr>
            </w:pPr>
            <w:r w:rsidRPr="008319B1">
              <w:rPr>
                <w:color w:val="000000"/>
                <w:szCs w:val="20"/>
              </w:rPr>
              <w:t>1.408</w:t>
            </w:r>
          </w:p>
        </w:tc>
        <w:tc>
          <w:tcPr>
            <w:tcW w:w="669" w:type="dxa"/>
            <w:tcBorders>
              <w:bottom w:val="single" w:sz="2" w:space="0" w:color="auto"/>
            </w:tcBorders>
            <w:shd w:val="clear" w:color="auto" w:fill="auto"/>
            <w:noWrap/>
            <w:vAlign w:val="center"/>
          </w:tcPr>
          <w:p w14:paraId="28A7A23F" w14:textId="19059450" w:rsidR="009B2803" w:rsidRPr="008319B1" w:rsidRDefault="009B2803" w:rsidP="008319B1">
            <w:pPr>
              <w:pStyle w:val="cuatexto"/>
              <w:jc w:val="right"/>
              <w:rPr>
                <w:color w:val="000000"/>
                <w:szCs w:val="20"/>
              </w:rPr>
            </w:pPr>
            <w:r w:rsidRPr="008319B1">
              <w:rPr>
                <w:color w:val="000000"/>
                <w:szCs w:val="20"/>
              </w:rPr>
              <w:t>1.413</w:t>
            </w:r>
          </w:p>
        </w:tc>
        <w:tc>
          <w:tcPr>
            <w:tcW w:w="669" w:type="dxa"/>
            <w:tcBorders>
              <w:bottom w:val="single" w:sz="2" w:space="0" w:color="auto"/>
            </w:tcBorders>
            <w:shd w:val="clear" w:color="auto" w:fill="auto"/>
            <w:noWrap/>
            <w:vAlign w:val="center"/>
          </w:tcPr>
          <w:p w14:paraId="42081225" w14:textId="06178D1E" w:rsidR="009B2803" w:rsidRPr="008319B1" w:rsidRDefault="009B2803" w:rsidP="008319B1">
            <w:pPr>
              <w:pStyle w:val="cuatexto"/>
              <w:jc w:val="right"/>
              <w:rPr>
                <w:color w:val="000000"/>
                <w:szCs w:val="20"/>
              </w:rPr>
            </w:pPr>
            <w:r w:rsidRPr="008319B1">
              <w:rPr>
                <w:color w:val="000000"/>
                <w:szCs w:val="20"/>
              </w:rPr>
              <w:t>1.430</w:t>
            </w:r>
          </w:p>
        </w:tc>
      </w:tr>
      <w:tr w:rsidR="009B2803" w:rsidRPr="008319B1" w14:paraId="61D55BCE" w14:textId="77777777" w:rsidTr="007754AB">
        <w:tblPrEx>
          <w:tblBorders>
            <w:top w:val="single" w:sz="4" w:space="0" w:color="auto"/>
            <w:bottom w:val="single" w:sz="4" w:space="0" w:color="auto"/>
            <w:insideH w:val="single" w:sz="4" w:space="0" w:color="auto"/>
          </w:tblBorders>
        </w:tblPrEx>
        <w:trPr>
          <w:trHeight w:val="198"/>
        </w:trPr>
        <w:tc>
          <w:tcPr>
            <w:tcW w:w="2607" w:type="dxa"/>
            <w:vMerge/>
            <w:tcBorders>
              <w:bottom w:val="nil"/>
            </w:tcBorders>
            <w:shd w:val="clear" w:color="auto" w:fill="auto"/>
            <w:noWrap/>
            <w:vAlign w:val="center"/>
          </w:tcPr>
          <w:p w14:paraId="3F22A777" w14:textId="77777777" w:rsidR="009B2803" w:rsidRPr="008319B1" w:rsidRDefault="009B2803" w:rsidP="008824DA">
            <w:pPr>
              <w:pStyle w:val="cuatexto"/>
              <w:rPr>
                <w:color w:val="000000"/>
                <w:szCs w:val="20"/>
              </w:rPr>
            </w:pPr>
          </w:p>
        </w:tc>
        <w:tc>
          <w:tcPr>
            <w:tcW w:w="2168" w:type="dxa"/>
            <w:tcBorders>
              <w:top w:val="single" w:sz="2" w:space="0" w:color="auto"/>
              <w:bottom w:val="single" w:sz="2" w:space="0" w:color="auto"/>
            </w:tcBorders>
            <w:shd w:val="clear" w:color="auto" w:fill="auto"/>
            <w:noWrap/>
            <w:vAlign w:val="center"/>
          </w:tcPr>
          <w:p w14:paraId="2F7F5C18" w14:textId="1D0454A7" w:rsidR="009B2803" w:rsidRPr="008319B1" w:rsidRDefault="009B2803" w:rsidP="008824DA">
            <w:pPr>
              <w:pStyle w:val="cuatexto"/>
              <w:rPr>
                <w:color w:val="000000"/>
                <w:szCs w:val="20"/>
              </w:rPr>
            </w:pPr>
            <w:proofErr w:type="spellStart"/>
            <w:r w:rsidRPr="008319B1">
              <w:rPr>
                <w:color w:val="000000"/>
                <w:szCs w:val="20"/>
              </w:rPr>
              <w:t>Fac</w:t>
            </w:r>
            <w:proofErr w:type="spellEnd"/>
            <w:r w:rsidRPr="008319B1">
              <w:rPr>
                <w:color w:val="000000"/>
                <w:szCs w:val="20"/>
              </w:rPr>
              <w:t>. medicina familiar</w:t>
            </w:r>
          </w:p>
        </w:tc>
        <w:tc>
          <w:tcPr>
            <w:tcW w:w="669" w:type="dxa"/>
            <w:tcBorders>
              <w:top w:val="single" w:sz="2" w:space="0" w:color="auto"/>
              <w:bottom w:val="single" w:sz="2" w:space="0" w:color="auto"/>
            </w:tcBorders>
            <w:shd w:val="clear" w:color="auto" w:fill="auto"/>
            <w:noWrap/>
            <w:vAlign w:val="center"/>
          </w:tcPr>
          <w:p w14:paraId="43FCD2B8" w14:textId="5E769B5D" w:rsidR="009B2803" w:rsidRPr="008319B1" w:rsidRDefault="009B2803" w:rsidP="008319B1">
            <w:pPr>
              <w:pStyle w:val="cuatexto"/>
              <w:jc w:val="right"/>
              <w:rPr>
                <w:color w:val="000000"/>
                <w:szCs w:val="20"/>
              </w:rPr>
            </w:pPr>
            <w:r w:rsidRPr="008319B1">
              <w:rPr>
                <w:color w:val="000000"/>
                <w:szCs w:val="20"/>
              </w:rPr>
              <w:t>1.559</w:t>
            </w:r>
          </w:p>
        </w:tc>
        <w:tc>
          <w:tcPr>
            <w:tcW w:w="669" w:type="dxa"/>
            <w:tcBorders>
              <w:top w:val="single" w:sz="2" w:space="0" w:color="auto"/>
              <w:bottom w:val="single" w:sz="2" w:space="0" w:color="auto"/>
            </w:tcBorders>
            <w:shd w:val="clear" w:color="auto" w:fill="auto"/>
            <w:noWrap/>
            <w:vAlign w:val="center"/>
          </w:tcPr>
          <w:p w14:paraId="552CBA0E" w14:textId="073314CE" w:rsidR="009B2803" w:rsidRPr="008319B1" w:rsidRDefault="009B2803" w:rsidP="008319B1">
            <w:pPr>
              <w:pStyle w:val="cuatexto"/>
              <w:jc w:val="right"/>
              <w:rPr>
                <w:color w:val="000000"/>
                <w:szCs w:val="20"/>
              </w:rPr>
            </w:pPr>
            <w:r w:rsidRPr="008319B1">
              <w:rPr>
                <w:color w:val="000000"/>
                <w:szCs w:val="20"/>
              </w:rPr>
              <w:t>1.515</w:t>
            </w:r>
          </w:p>
        </w:tc>
        <w:tc>
          <w:tcPr>
            <w:tcW w:w="669" w:type="dxa"/>
            <w:tcBorders>
              <w:top w:val="single" w:sz="2" w:space="0" w:color="auto"/>
              <w:bottom w:val="single" w:sz="2" w:space="0" w:color="auto"/>
            </w:tcBorders>
            <w:shd w:val="clear" w:color="auto" w:fill="auto"/>
            <w:noWrap/>
            <w:vAlign w:val="center"/>
          </w:tcPr>
          <w:p w14:paraId="2FEA836D" w14:textId="4DB1EA64" w:rsidR="009B2803" w:rsidRPr="008319B1" w:rsidRDefault="009B2803" w:rsidP="008319B1">
            <w:pPr>
              <w:pStyle w:val="cuatexto"/>
              <w:jc w:val="right"/>
              <w:rPr>
                <w:color w:val="000000"/>
                <w:szCs w:val="20"/>
              </w:rPr>
            </w:pPr>
            <w:r w:rsidRPr="008319B1">
              <w:rPr>
                <w:color w:val="000000"/>
                <w:szCs w:val="20"/>
              </w:rPr>
              <w:t>1.555</w:t>
            </w:r>
          </w:p>
        </w:tc>
        <w:tc>
          <w:tcPr>
            <w:tcW w:w="669" w:type="dxa"/>
            <w:tcBorders>
              <w:top w:val="single" w:sz="2" w:space="0" w:color="auto"/>
              <w:bottom w:val="single" w:sz="2" w:space="0" w:color="auto"/>
            </w:tcBorders>
            <w:shd w:val="clear" w:color="auto" w:fill="auto"/>
            <w:noWrap/>
            <w:vAlign w:val="center"/>
          </w:tcPr>
          <w:p w14:paraId="52C0CC5B" w14:textId="3D79EA13" w:rsidR="009B2803" w:rsidRPr="008319B1" w:rsidRDefault="009B2803" w:rsidP="008319B1">
            <w:pPr>
              <w:pStyle w:val="cuatexto"/>
              <w:jc w:val="right"/>
              <w:rPr>
                <w:color w:val="000000"/>
                <w:szCs w:val="20"/>
              </w:rPr>
            </w:pPr>
            <w:r w:rsidRPr="008319B1">
              <w:rPr>
                <w:color w:val="000000"/>
                <w:szCs w:val="20"/>
              </w:rPr>
              <w:t>1.451</w:t>
            </w:r>
          </w:p>
        </w:tc>
        <w:tc>
          <w:tcPr>
            <w:tcW w:w="669" w:type="dxa"/>
            <w:tcBorders>
              <w:top w:val="single" w:sz="2" w:space="0" w:color="auto"/>
              <w:bottom w:val="single" w:sz="2" w:space="0" w:color="auto"/>
            </w:tcBorders>
            <w:shd w:val="clear" w:color="auto" w:fill="auto"/>
            <w:noWrap/>
            <w:vAlign w:val="center"/>
          </w:tcPr>
          <w:p w14:paraId="496C9E24" w14:textId="0915BC63" w:rsidR="009B2803" w:rsidRPr="008319B1" w:rsidRDefault="009B2803" w:rsidP="008319B1">
            <w:pPr>
              <w:pStyle w:val="cuatexto"/>
              <w:jc w:val="right"/>
              <w:rPr>
                <w:color w:val="000000"/>
                <w:szCs w:val="20"/>
              </w:rPr>
            </w:pPr>
            <w:r w:rsidRPr="008319B1">
              <w:rPr>
                <w:color w:val="000000"/>
                <w:szCs w:val="20"/>
              </w:rPr>
              <w:t>1.462</w:t>
            </w:r>
          </w:p>
        </w:tc>
        <w:tc>
          <w:tcPr>
            <w:tcW w:w="669" w:type="dxa"/>
            <w:tcBorders>
              <w:top w:val="single" w:sz="2" w:space="0" w:color="auto"/>
              <w:bottom w:val="single" w:sz="2" w:space="0" w:color="auto"/>
            </w:tcBorders>
            <w:shd w:val="clear" w:color="auto" w:fill="auto"/>
            <w:noWrap/>
            <w:vAlign w:val="center"/>
          </w:tcPr>
          <w:p w14:paraId="66FBB82C" w14:textId="21E8E182" w:rsidR="009B2803" w:rsidRPr="008319B1" w:rsidRDefault="009B2803" w:rsidP="008319B1">
            <w:pPr>
              <w:pStyle w:val="cuatexto"/>
              <w:jc w:val="right"/>
              <w:rPr>
                <w:color w:val="000000"/>
                <w:szCs w:val="20"/>
              </w:rPr>
            </w:pPr>
            <w:r w:rsidRPr="008319B1">
              <w:rPr>
                <w:color w:val="000000"/>
                <w:szCs w:val="20"/>
              </w:rPr>
              <w:t>1.485</w:t>
            </w:r>
          </w:p>
        </w:tc>
      </w:tr>
      <w:tr w:rsidR="009B2803" w:rsidRPr="000B3025" w14:paraId="7788AF99" w14:textId="77777777" w:rsidTr="007754AB">
        <w:tblPrEx>
          <w:tblBorders>
            <w:top w:val="single" w:sz="4" w:space="0" w:color="auto"/>
            <w:bottom w:val="single" w:sz="4" w:space="0" w:color="auto"/>
            <w:insideH w:val="single" w:sz="4" w:space="0" w:color="auto"/>
          </w:tblBorders>
        </w:tblPrEx>
        <w:trPr>
          <w:trHeight w:val="255"/>
        </w:trPr>
        <w:tc>
          <w:tcPr>
            <w:tcW w:w="2607" w:type="dxa"/>
            <w:vMerge/>
            <w:tcBorders>
              <w:top w:val="nil"/>
              <w:bottom w:val="single" w:sz="4" w:space="0" w:color="auto"/>
            </w:tcBorders>
            <w:shd w:val="clear" w:color="auto" w:fill="auto"/>
            <w:noWrap/>
            <w:vAlign w:val="center"/>
          </w:tcPr>
          <w:p w14:paraId="65E62007" w14:textId="77777777" w:rsidR="009B2803" w:rsidRPr="00F40857" w:rsidRDefault="009B2803" w:rsidP="009B2803">
            <w:pPr>
              <w:rPr>
                <w:rFonts w:ascii="Arial Narrow" w:hAnsi="Arial Narrow" w:cs="Calibri"/>
                <w:color w:val="000000"/>
                <w:sz w:val="20"/>
                <w:szCs w:val="20"/>
              </w:rPr>
            </w:pPr>
          </w:p>
        </w:tc>
        <w:tc>
          <w:tcPr>
            <w:tcW w:w="2168" w:type="dxa"/>
            <w:tcBorders>
              <w:top w:val="single" w:sz="2" w:space="0" w:color="auto"/>
              <w:bottom w:val="single" w:sz="4" w:space="0" w:color="auto"/>
            </w:tcBorders>
            <w:shd w:val="clear" w:color="auto" w:fill="auto"/>
            <w:noWrap/>
            <w:vAlign w:val="center"/>
          </w:tcPr>
          <w:p w14:paraId="486790F2" w14:textId="4A304EB4" w:rsidR="009B2803" w:rsidRPr="000B3025" w:rsidRDefault="009B2803" w:rsidP="009B2803">
            <w:pPr>
              <w:rPr>
                <w:rFonts w:ascii="Arial Narrow" w:hAnsi="Arial Narrow" w:cs="Calibri"/>
                <w:color w:val="000000"/>
                <w:sz w:val="20"/>
                <w:szCs w:val="20"/>
              </w:rPr>
            </w:pPr>
            <w:proofErr w:type="spellStart"/>
            <w:r>
              <w:rPr>
                <w:rFonts w:ascii="Arial Narrow" w:hAnsi="Arial Narrow" w:cs="Calibri"/>
                <w:color w:val="000000"/>
                <w:sz w:val="20"/>
                <w:szCs w:val="20"/>
              </w:rPr>
              <w:t>Fac</w:t>
            </w:r>
            <w:proofErr w:type="spellEnd"/>
            <w:r>
              <w:rPr>
                <w:rFonts w:ascii="Arial Narrow" w:hAnsi="Arial Narrow" w:cs="Calibri"/>
                <w:color w:val="000000"/>
                <w:sz w:val="20"/>
                <w:szCs w:val="20"/>
              </w:rPr>
              <w:t>. p</w:t>
            </w:r>
            <w:r w:rsidRPr="000B3025">
              <w:rPr>
                <w:rFonts w:ascii="Arial Narrow" w:hAnsi="Arial Narrow" w:cs="Calibri"/>
                <w:color w:val="000000"/>
                <w:sz w:val="20"/>
                <w:szCs w:val="20"/>
              </w:rPr>
              <w:t>ediatría</w:t>
            </w:r>
          </w:p>
        </w:tc>
        <w:tc>
          <w:tcPr>
            <w:tcW w:w="669" w:type="dxa"/>
            <w:tcBorders>
              <w:top w:val="single" w:sz="2" w:space="0" w:color="auto"/>
              <w:bottom w:val="single" w:sz="4" w:space="0" w:color="auto"/>
            </w:tcBorders>
            <w:shd w:val="clear" w:color="auto" w:fill="auto"/>
            <w:noWrap/>
            <w:vAlign w:val="center"/>
          </w:tcPr>
          <w:p w14:paraId="48307D0A" w14:textId="29D027FF" w:rsidR="009B2803" w:rsidRPr="000B3025" w:rsidRDefault="009B2803" w:rsidP="009B2803">
            <w:pPr>
              <w:jc w:val="right"/>
              <w:rPr>
                <w:rFonts w:ascii="Arial Narrow" w:hAnsi="Arial Narrow" w:cs="Calibri"/>
                <w:color w:val="000000"/>
                <w:sz w:val="20"/>
                <w:szCs w:val="20"/>
              </w:rPr>
            </w:pPr>
            <w:r w:rsidRPr="000B3025">
              <w:rPr>
                <w:rFonts w:ascii="Arial Narrow" w:hAnsi="Arial Narrow" w:cs="Calibri"/>
                <w:color w:val="000000"/>
                <w:sz w:val="20"/>
                <w:szCs w:val="20"/>
              </w:rPr>
              <w:t>1.231</w:t>
            </w:r>
          </w:p>
        </w:tc>
        <w:tc>
          <w:tcPr>
            <w:tcW w:w="669" w:type="dxa"/>
            <w:tcBorders>
              <w:top w:val="single" w:sz="2" w:space="0" w:color="auto"/>
              <w:bottom w:val="single" w:sz="4" w:space="0" w:color="auto"/>
            </w:tcBorders>
            <w:shd w:val="clear" w:color="auto" w:fill="auto"/>
            <w:noWrap/>
            <w:vAlign w:val="center"/>
          </w:tcPr>
          <w:p w14:paraId="0739BC68" w14:textId="319B1F9B" w:rsidR="009B2803" w:rsidRPr="000B3025" w:rsidRDefault="009B2803" w:rsidP="009B2803">
            <w:pPr>
              <w:jc w:val="right"/>
              <w:rPr>
                <w:rFonts w:ascii="Arial Narrow" w:hAnsi="Arial Narrow" w:cs="Calibri"/>
                <w:color w:val="000000"/>
                <w:sz w:val="20"/>
                <w:szCs w:val="20"/>
              </w:rPr>
            </w:pPr>
            <w:r w:rsidRPr="000B3025">
              <w:rPr>
                <w:rFonts w:ascii="Arial Narrow" w:hAnsi="Arial Narrow" w:cs="Calibri"/>
                <w:color w:val="000000"/>
                <w:sz w:val="20"/>
                <w:szCs w:val="20"/>
              </w:rPr>
              <w:t>1.189</w:t>
            </w:r>
          </w:p>
        </w:tc>
        <w:tc>
          <w:tcPr>
            <w:tcW w:w="669" w:type="dxa"/>
            <w:tcBorders>
              <w:top w:val="single" w:sz="2" w:space="0" w:color="auto"/>
              <w:bottom w:val="single" w:sz="4" w:space="0" w:color="auto"/>
            </w:tcBorders>
            <w:shd w:val="clear" w:color="auto" w:fill="auto"/>
            <w:noWrap/>
            <w:vAlign w:val="center"/>
          </w:tcPr>
          <w:p w14:paraId="4CFD981B" w14:textId="2718391A" w:rsidR="009B2803" w:rsidRPr="000B3025" w:rsidRDefault="009B2803" w:rsidP="009B2803">
            <w:pPr>
              <w:jc w:val="right"/>
              <w:rPr>
                <w:rFonts w:ascii="Arial Narrow" w:hAnsi="Arial Narrow" w:cs="Calibri"/>
                <w:color w:val="000000"/>
                <w:sz w:val="20"/>
                <w:szCs w:val="20"/>
              </w:rPr>
            </w:pPr>
            <w:r w:rsidRPr="000B3025">
              <w:rPr>
                <w:rFonts w:ascii="Arial Narrow" w:hAnsi="Arial Narrow" w:cs="Calibri"/>
                <w:color w:val="000000"/>
                <w:sz w:val="20"/>
                <w:szCs w:val="20"/>
              </w:rPr>
              <w:t>1.229</w:t>
            </w:r>
          </w:p>
        </w:tc>
        <w:tc>
          <w:tcPr>
            <w:tcW w:w="669" w:type="dxa"/>
            <w:tcBorders>
              <w:top w:val="single" w:sz="2" w:space="0" w:color="auto"/>
              <w:bottom w:val="single" w:sz="4" w:space="0" w:color="auto"/>
            </w:tcBorders>
            <w:shd w:val="clear" w:color="auto" w:fill="auto"/>
            <w:noWrap/>
            <w:vAlign w:val="center"/>
          </w:tcPr>
          <w:p w14:paraId="37C111BC" w14:textId="67537256" w:rsidR="009B2803" w:rsidRPr="000B3025" w:rsidRDefault="009B2803" w:rsidP="009B2803">
            <w:pPr>
              <w:jc w:val="right"/>
              <w:rPr>
                <w:rFonts w:ascii="Arial Narrow" w:hAnsi="Arial Narrow" w:cs="Calibri"/>
                <w:color w:val="000000"/>
                <w:sz w:val="20"/>
                <w:szCs w:val="20"/>
              </w:rPr>
            </w:pPr>
            <w:r w:rsidRPr="000B3025">
              <w:rPr>
                <w:rFonts w:ascii="Arial Narrow" w:hAnsi="Arial Narrow" w:cs="Calibri"/>
                <w:color w:val="000000"/>
                <w:sz w:val="20"/>
                <w:szCs w:val="20"/>
              </w:rPr>
              <w:t>1.216</w:t>
            </w:r>
          </w:p>
        </w:tc>
        <w:tc>
          <w:tcPr>
            <w:tcW w:w="669" w:type="dxa"/>
            <w:tcBorders>
              <w:top w:val="single" w:sz="2" w:space="0" w:color="auto"/>
              <w:bottom w:val="single" w:sz="4" w:space="0" w:color="auto"/>
            </w:tcBorders>
            <w:shd w:val="clear" w:color="auto" w:fill="auto"/>
            <w:noWrap/>
            <w:vAlign w:val="center"/>
          </w:tcPr>
          <w:p w14:paraId="04D22F8B" w14:textId="0756298F" w:rsidR="009B2803" w:rsidRPr="000B3025" w:rsidRDefault="009B2803" w:rsidP="009B2803">
            <w:pPr>
              <w:jc w:val="right"/>
              <w:rPr>
                <w:rFonts w:ascii="Arial Narrow" w:hAnsi="Arial Narrow" w:cs="Calibri"/>
                <w:color w:val="000000"/>
                <w:sz w:val="20"/>
                <w:szCs w:val="20"/>
              </w:rPr>
            </w:pPr>
            <w:r w:rsidRPr="000B3025">
              <w:rPr>
                <w:rFonts w:ascii="Arial Narrow" w:hAnsi="Arial Narrow" w:cs="Calibri"/>
                <w:color w:val="000000"/>
                <w:sz w:val="20"/>
                <w:szCs w:val="20"/>
              </w:rPr>
              <w:t>1.191</w:t>
            </w:r>
          </w:p>
        </w:tc>
        <w:tc>
          <w:tcPr>
            <w:tcW w:w="669" w:type="dxa"/>
            <w:tcBorders>
              <w:top w:val="single" w:sz="2" w:space="0" w:color="auto"/>
              <w:bottom w:val="single" w:sz="4" w:space="0" w:color="auto"/>
            </w:tcBorders>
            <w:shd w:val="clear" w:color="auto" w:fill="auto"/>
            <w:noWrap/>
            <w:vAlign w:val="center"/>
          </w:tcPr>
          <w:p w14:paraId="0E769D99" w14:textId="0F84FE09" w:rsidR="009B2803" w:rsidRPr="000B3025" w:rsidRDefault="009B2803" w:rsidP="009B2803">
            <w:pPr>
              <w:jc w:val="right"/>
              <w:rPr>
                <w:rFonts w:ascii="Arial Narrow" w:hAnsi="Arial Narrow" w:cs="Calibri"/>
                <w:color w:val="000000"/>
                <w:sz w:val="20"/>
                <w:szCs w:val="20"/>
              </w:rPr>
            </w:pPr>
            <w:r w:rsidRPr="000B3025">
              <w:rPr>
                <w:rFonts w:ascii="Arial Narrow" w:hAnsi="Arial Narrow" w:cs="Calibri"/>
                <w:color w:val="000000"/>
                <w:sz w:val="20"/>
                <w:szCs w:val="20"/>
              </w:rPr>
              <w:t>1.180</w:t>
            </w:r>
          </w:p>
        </w:tc>
      </w:tr>
    </w:tbl>
    <w:p w14:paraId="7DD46108" w14:textId="77777777" w:rsidR="002303F3" w:rsidRDefault="002303F3">
      <w:r>
        <w:br w:type="page"/>
      </w:r>
    </w:p>
    <w:tbl>
      <w:tblPr>
        <w:tblW w:w="8789" w:type="dxa"/>
        <w:tblLayout w:type="fixed"/>
        <w:tblCellMar>
          <w:left w:w="70" w:type="dxa"/>
          <w:right w:w="70" w:type="dxa"/>
        </w:tblCellMar>
        <w:tblLook w:val="04A0" w:firstRow="1" w:lastRow="0" w:firstColumn="1" w:lastColumn="0" w:noHBand="0" w:noVBand="1"/>
      </w:tblPr>
      <w:tblGrid>
        <w:gridCol w:w="2608"/>
        <w:gridCol w:w="2169"/>
        <w:gridCol w:w="668"/>
        <w:gridCol w:w="669"/>
        <w:gridCol w:w="669"/>
        <w:gridCol w:w="668"/>
        <w:gridCol w:w="669"/>
        <w:gridCol w:w="669"/>
      </w:tblGrid>
      <w:tr w:rsidR="008938E3" w:rsidRPr="00F40857" w14:paraId="1A4C2123" w14:textId="77777777" w:rsidTr="007754AB">
        <w:trPr>
          <w:trHeight w:val="255"/>
        </w:trPr>
        <w:tc>
          <w:tcPr>
            <w:tcW w:w="2608" w:type="dxa"/>
            <w:tcBorders>
              <w:top w:val="single" w:sz="4" w:space="0" w:color="auto"/>
              <w:left w:val="nil"/>
              <w:bottom w:val="single" w:sz="4" w:space="0" w:color="auto"/>
              <w:right w:val="nil"/>
            </w:tcBorders>
            <w:shd w:val="clear" w:color="auto" w:fill="8DB3E2" w:themeFill="text2" w:themeFillTint="66"/>
            <w:noWrap/>
            <w:vAlign w:val="center"/>
            <w:hideMark/>
          </w:tcPr>
          <w:p w14:paraId="38CB9663" w14:textId="77777777" w:rsidR="008938E3" w:rsidRPr="000F6A11" w:rsidRDefault="008938E3" w:rsidP="000F6A11">
            <w:pPr>
              <w:pStyle w:val="cuadroCabe"/>
            </w:pPr>
            <w:r w:rsidRPr="000F6A11">
              <w:lastRenderedPageBreak/>
              <w:t>Zona básica de salud</w:t>
            </w:r>
          </w:p>
        </w:tc>
        <w:tc>
          <w:tcPr>
            <w:tcW w:w="2169" w:type="dxa"/>
            <w:tcBorders>
              <w:top w:val="single" w:sz="4" w:space="0" w:color="auto"/>
              <w:left w:val="nil"/>
              <w:bottom w:val="single" w:sz="4" w:space="0" w:color="auto"/>
              <w:right w:val="nil"/>
            </w:tcBorders>
            <w:shd w:val="clear" w:color="auto" w:fill="8DB3E2" w:themeFill="text2" w:themeFillTint="66"/>
            <w:noWrap/>
            <w:vAlign w:val="center"/>
            <w:hideMark/>
          </w:tcPr>
          <w:p w14:paraId="755533B8" w14:textId="77777777" w:rsidR="008938E3" w:rsidRPr="000F6A11" w:rsidRDefault="008938E3" w:rsidP="000F6A11">
            <w:pPr>
              <w:pStyle w:val="cuadroCabe"/>
            </w:pPr>
            <w:r w:rsidRPr="000F6A11">
              <w:t>Categoría profesional</w:t>
            </w:r>
          </w:p>
        </w:tc>
        <w:tc>
          <w:tcPr>
            <w:tcW w:w="668" w:type="dxa"/>
            <w:tcBorders>
              <w:top w:val="single" w:sz="4" w:space="0" w:color="auto"/>
              <w:left w:val="nil"/>
              <w:bottom w:val="single" w:sz="4" w:space="0" w:color="auto"/>
              <w:right w:val="nil"/>
            </w:tcBorders>
            <w:shd w:val="clear" w:color="auto" w:fill="8DB3E2" w:themeFill="text2" w:themeFillTint="66"/>
            <w:noWrap/>
            <w:vAlign w:val="center"/>
            <w:hideMark/>
          </w:tcPr>
          <w:p w14:paraId="60AE1F4A" w14:textId="77777777" w:rsidR="008938E3" w:rsidRPr="000F6A11" w:rsidRDefault="008938E3" w:rsidP="000F6A11">
            <w:pPr>
              <w:pStyle w:val="cuadroCabe"/>
              <w:jc w:val="right"/>
            </w:pPr>
            <w:r w:rsidRPr="000F6A11">
              <w:t>2018</w:t>
            </w:r>
          </w:p>
        </w:tc>
        <w:tc>
          <w:tcPr>
            <w:tcW w:w="669" w:type="dxa"/>
            <w:tcBorders>
              <w:top w:val="single" w:sz="4" w:space="0" w:color="auto"/>
              <w:left w:val="nil"/>
              <w:bottom w:val="single" w:sz="4" w:space="0" w:color="auto"/>
              <w:right w:val="nil"/>
            </w:tcBorders>
            <w:shd w:val="clear" w:color="auto" w:fill="8DB3E2" w:themeFill="text2" w:themeFillTint="66"/>
            <w:noWrap/>
            <w:vAlign w:val="center"/>
            <w:hideMark/>
          </w:tcPr>
          <w:p w14:paraId="12F3470E" w14:textId="77777777" w:rsidR="008938E3" w:rsidRPr="000F6A11" w:rsidRDefault="008938E3" w:rsidP="000F6A11">
            <w:pPr>
              <w:pStyle w:val="cuadroCabe"/>
              <w:jc w:val="right"/>
            </w:pPr>
            <w:r w:rsidRPr="000F6A11">
              <w:t>2019</w:t>
            </w:r>
          </w:p>
        </w:tc>
        <w:tc>
          <w:tcPr>
            <w:tcW w:w="669" w:type="dxa"/>
            <w:tcBorders>
              <w:top w:val="single" w:sz="4" w:space="0" w:color="auto"/>
              <w:left w:val="nil"/>
              <w:bottom w:val="single" w:sz="4" w:space="0" w:color="auto"/>
              <w:right w:val="nil"/>
            </w:tcBorders>
            <w:shd w:val="clear" w:color="auto" w:fill="8DB3E2" w:themeFill="text2" w:themeFillTint="66"/>
            <w:noWrap/>
            <w:vAlign w:val="center"/>
            <w:hideMark/>
          </w:tcPr>
          <w:p w14:paraId="19F9B084" w14:textId="77777777" w:rsidR="008938E3" w:rsidRPr="000F6A11" w:rsidRDefault="008938E3" w:rsidP="000F6A11">
            <w:pPr>
              <w:pStyle w:val="cuadroCabe"/>
              <w:jc w:val="right"/>
            </w:pPr>
            <w:r w:rsidRPr="000F6A11">
              <w:t>2020</w:t>
            </w:r>
          </w:p>
        </w:tc>
        <w:tc>
          <w:tcPr>
            <w:tcW w:w="668" w:type="dxa"/>
            <w:tcBorders>
              <w:top w:val="single" w:sz="4" w:space="0" w:color="auto"/>
              <w:left w:val="nil"/>
              <w:bottom w:val="single" w:sz="4" w:space="0" w:color="auto"/>
              <w:right w:val="nil"/>
            </w:tcBorders>
            <w:shd w:val="clear" w:color="auto" w:fill="8DB3E2" w:themeFill="text2" w:themeFillTint="66"/>
            <w:noWrap/>
            <w:vAlign w:val="center"/>
            <w:hideMark/>
          </w:tcPr>
          <w:p w14:paraId="1AF575EC" w14:textId="77777777" w:rsidR="008938E3" w:rsidRPr="000F6A11" w:rsidRDefault="008938E3" w:rsidP="000F6A11">
            <w:pPr>
              <w:pStyle w:val="cuadroCabe"/>
              <w:jc w:val="right"/>
            </w:pPr>
            <w:r w:rsidRPr="000F6A11">
              <w:t>2021</w:t>
            </w:r>
          </w:p>
        </w:tc>
        <w:tc>
          <w:tcPr>
            <w:tcW w:w="669" w:type="dxa"/>
            <w:tcBorders>
              <w:top w:val="single" w:sz="4" w:space="0" w:color="auto"/>
              <w:left w:val="nil"/>
              <w:bottom w:val="single" w:sz="4" w:space="0" w:color="auto"/>
              <w:right w:val="nil"/>
            </w:tcBorders>
            <w:shd w:val="clear" w:color="auto" w:fill="8DB3E2" w:themeFill="text2" w:themeFillTint="66"/>
            <w:noWrap/>
            <w:vAlign w:val="center"/>
            <w:hideMark/>
          </w:tcPr>
          <w:p w14:paraId="55B99A87" w14:textId="77777777" w:rsidR="008938E3" w:rsidRPr="000F6A11" w:rsidRDefault="008938E3" w:rsidP="000F6A11">
            <w:pPr>
              <w:pStyle w:val="cuadroCabe"/>
              <w:jc w:val="right"/>
            </w:pPr>
            <w:r w:rsidRPr="000F6A11">
              <w:t>2022</w:t>
            </w:r>
          </w:p>
        </w:tc>
        <w:tc>
          <w:tcPr>
            <w:tcW w:w="669" w:type="dxa"/>
            <w:tcBorders>
              <w:top w:val="single" w:sz="4" w:space="0" w:color="auto"/>
              <w:left w:val="nil"/>
              <w:bottom w:val="single" w:sz="4" w:space="0" w:color="auto"/>
              <w:right w:val="nil"/>
            </w:tcBorders>
            <w:shd w:val="clear" w:color="auto" w:fill="8DB3E2" w:themeFill="text2" w:themeFillTint="66"/>
            <w:noWrap/>
            <w:vAlign w:val="center"/>
            <w:hideMark/>
          </w:tcPr>
          <w:p w14:paraId="4C6A04EF" w14:textId="77777777" w:rsidR="008938E3" w:rsidRPr="000F6A11" w:rsidRDefault="008938E3" w:rsidP="000F6A11">
            <w:pPr>
              <w:pStyle w:val="cuadroCabe"/>
              <w:jc w:val="right"/>
            </w:pPr>
            <w:r w:rsidRPr="000F6A11">
              <w:t>2023</w:t>
            </w:r>
          </w:p>
        </w:tc>
      </w:tr>
      <w:tr w:rsidR="009B2803" w:rsidRPr="000B3025" w14:paraId="00B57F65" w14:textId="77777777" w:rsidTr="001E669B">
        <w:tblPrEx>
          <w:tblBorders>
            <w:top w:val="single" w:sz="4" w:space="0" w:color="auto"/>
            <w:bottom w:val="single" w:sz="4" w:space="0" w:color="auto"/>
            <w:insideH w:val="single" w:sz="4" w:space="0" w:color="auto"/>
          </w:tblBorders>
        </w:tblPrEx>
        <w:trPr>
          <w:trHeight w:val="255"/>
        </w:trPr>
        <w:tc>
          <w:tcPr>
            <w:tcW w:w="2608" w:type="dxa"/>
            <w:vMerge w:val="restart"/>
            <w:shd w:val="clear" w:color="auto" w:fill="auto"/>
            <w:noWrap/>
            <w:vAlign w:val="center"/>
            <w:hideMark/>
          </w:tcPr>
          <w:p w14:paraId="27B536D6" w14:textId="1C891647" w:rsidR="009B2803" w:rsidRPr="00F40857" w:rsidRDefault="009B2803" w:rsidP="000D4004">
            <w:pPr>
              <w:pStyle w:val="cuatexto"/>
            </w:pPr>
            <w:r w:rsidRPr="00F40857">
              <w:t>Valtierra</w:t>
            </w:r>
          </w:p>
        </w:tc>
        <w:tc>
          <w:tcPr>
            <w:tcW w:w="2169" w:type="dxa"/>
            <w:tcBorders>
              <w:bottom w:val="single" w:sz="2" w:space="0" w:color="auto"/>
            </w:tcBorders>
            <w:shd w:val="clear" w:color="auto" w:fill="auto"/>
            <w:noWrap/>
            <w:vAlign w:val="center"/>
            <w:hideMark/>
          </w:tcPr>
          <w:p w14:paraId="6E0568FC" w14:textId="3A482688" w:rsidR="009B2803" w:rsidRPr="000B3025" w:rsidRDefault="009B2803" w:rsidP="008319B1">
            <w:pPr>
              <w:pStyle w:val="cuatexto"/>
            </w:pPr>
            <w:r>
              <w:t>Pers. e</w:t>
            </w:r>
            <w:r w:rsidRPr="000B3025">
              <w:t>nfermería</w:t>
            </w:r>
          </w:p>
        </w:tc>
        <w:tc>
          <w:tcPr>
            <w:tcW w:w="668" w:type="dxa"/>
            <w:tcBorders>
              <w:bottom w:val="single" w:sz="2" w:space="0" w:color="auto"/>
            </w:tcBorders>
            <w:shd w:val="clear" w:color="auto" w:fill="auto"/>
            <w:noWrap/>
            <w:vAlign w:val="center"/>
            <w:hideMark/>
          </w:tcPr>
          <w:p w14:paraId="6099830E" w14:textId="77777777" w:rsidR="009B2803" w:rsidRPr="000B3025" w:rsidRDefault="009B2803" w:rsidP="000F6A11">
            <w:pPr>
              <w:pStyle w:val="cuatexto"/>
              <w:jc w:val="right"/>
            </w:pPr>
            <w:r w:rsidRPr="000B3025">
              <w:t>1.266</w:t>
            </w:r>
          </w:p>
        </w:tc>
        <w:tc>
          <w:tcPr>
            <w:tcW w:w="669" w:type="dxa"/>
            <w:tcBorders>
              <w:bottom w:val="single" w:sz="2" w:space="0" w:color="auto"/>
            </w:tcBorders>
            <w:shd w:val="clear" w:color="auto" w:fill="auto"/>
            <w:noWrap/>
            <w:vAlign w:val="center"/>
            <w:hideMark/>
          </w:tcPr>
          <w:p w14:paraId="7C45A57F" w14:textId="77777777" w:rsidR="009B2803" w:rsidRPr="000B3025" w:rsidRDefault="009B2803" w:rsidP="000F6A11">
            <w:pPr>
              <w:pStyle w:val="cuatexto"/>
              <w:jc w:val="right"/>
            </w:pPr>
            <w:r w:rsidRPr="000B3025">
              <w:t>1.259</w:t>
            </w:r>
          </w:p>
        </w:tc>
        <w:tc>
          <w:tcPr>
            <w:tcW w:w="669" w:type="dxa"/>
            <w:tcBorders>
              <w:bottom w:val="single" w:sz="2" w:space="0" w:color="auto"/>
            </w:tcBorders>
            <w:shd w:val="clear" w:color="auto" w:fill="auto"/>
            <w:noWrap/>
            <w:vAlign w:val="center"/>
            <w:hideMark/>
          </w:tcPr>
          <w:p w14:paraId="16EAEB2E" w14:textId="77777777" w:rsidR="009B2803" w:rsidRPr="000B3025" w:rsidRDefault="009B2803" w:rsidP="000F6A11">
            <w:pPr>
              <w:pStyle w:val="cuatexto"/>
              <w:jc w:val="right"/>
            </w:pPr>
            <w:r w:rsidRPr="000B3025">
              <w:t>1.273</w:t>
            </w:r>
          </w:p>
        </w:tc>
        <w:tc>
          <w:tcPr>
            <w:tcW w:w="668" w:type="dxa"/>
            <w:tcBorders>
              <w:bottom w:val="single" w:sz="2" w:space="0" w:color="auto"/>
            </w:tcBorders>
            <w:shd w:val="clear" w:color="auto" w:fill="auto"/>
            <w:noWrap/>
            <w:vAlign w:val="center"/>
            <w:hideMark/>
          </w:tcPr>
          <w:p w14:paraId="4D4D08DF" w14:textId="77777777" w:rsidR="009B2803" w:rsidRPr="000B3025" w:rsidRDefault="009B2803" w:rsidP="000F6A11">
            <w:pPr>
              <w:pStyle w:val="cuatexto"/>
              <w:jc w:val="right"/>
            </w:pPr>
            <w:r w:rsidRPr="000B3025">
              <w:t>1.294</w:t>
            </w:r>
          </w:p>
        </w:tc>
        <w:tc>
          <w:tcPr>
            <w:tcW w:w="669" w:type="dxa"/>
            <w:tcBorders>
              <w:bottom w:val="single" w:sz="2" w:space="0" w:color="auto"/>
            </w:tcBorders>
            <w:shd w:val="clear" w:color="auto" w:fill="auto"/>
            <w:noWrap/>
            <w:vAlign w:val="center"/>
            <w:hideMark/>
          </w:tcPr>
          <w:p w14:paraId="1F5A1F97" w14:textId="77777777" w:rsidR="009B2803" w:rsidRPr="000B3025" w:rsidRDefault="009B2803" w:rsidP="000F6A11">
            <w:pPr>
              <w:pStyle w:val="cuatexto"/>
              <w:jc w:val="right"/>
            </w:pPr>
            <w:r w:rsidRPr="000B3025">
              <w:t>1.309</w:t>
            </w:r>
          </w:p>
        </w:tc>
        <w:tc>
          <w:tcPr>
            <w:tcW w:w="669" w:type="dxa"/>
            <w:tcBorders>
              <w:bottom w:val="single" w:sz="2" w:space="0" w:color="auto"/>
            </w:tcBorders>
            <w:shd w:val="clear" w:color="auto" w:fill="auto"/>
            <w:noWrap/>
            <w:vAlign w:val="center"/>
            <w:hideMark/>
          </w:tcPr>
          <w:p w14:paraId="5F7AAFC2" w14:textId="77777777" w:rsidR="009B2803" w:rsidRPr="000B3025" w:rsidRDefault="009B2803" w:rsidP="000F6A11">
            <w:pPr>
              <w:pStyle w:val="cuatexto"/>
              <w:jc w:val="right"/>
            </w:pPr>
            <w:r w:rsidRPr="000B3025">
              <w:t>1.311</w:t>
            </w:r>
          </w:p>
        </w:tc>
      </w:tr>
      <w:tr w:rsidR="009B2803" w:rsidRPr="000B3025" w14:paraId="7BD33B55" w14:textId="77777777" w:rsidTr="007754AB">
        <w:tblPrEx>
          <w:tblBorders>
            <w:top w:val="single" w:sz="4" w:space="0" w:color="auto"/>
            <w:bottom w:val="single" w:sz="4" w:space="0" w:color="auto"/>
            <w:insideH w:val="single" w:sz="4" w:space="0" w:color="auto"/>
          </w:tblBorders>
        </w:tblPrEx>
        <w:trPr>
          <w:trHeight w:val="255"/>
        </w:trPr>
        <w:tc>
          <w:tcPr>
            <w:tcW w:w="2608" w:type="dxa"/>
            <w:vMerge/>
            <w:shd w:val="clear" w:color="auto" w:fill="auto"/>
            <w:noWrap/>
            <w:vAlign w:val="center"/>
            <w:hideMark/>
          </w:tcPr>
          <w:p w14:paraId="4DE4F7F8" w14:textId="77777777" w:rsidR="009B2803" w:rsidRPr="00F40857" w:rsidRDefault="009B2803" w:rsidP="008319B1">
            <w:pPr>
              <w:pStyle w:val="cuatexto"/>
            </w:pPr>
          </w:p>
        </w:tc>
        <w:tc>
          <w:tcPr>
            <w:tcW w:w="2169" w:type="dxa"/>
            <w:tcBorders>
              <w:top w:val="single" w:sz="2" w:space="0" w:color="auto"/>
              <w:bottom w:val="single" w:sz="2" w:space="0" w:color="auto"/>
            </w:tcBorders>
            <w:shd w:val="clear" w:color="auto" w:fill="auto"/>
            <w:noWrap/>
            <w:vAlign w:val="center"/>
            <w:hideMark/>
          </w:tcPr>
          <w:p w14:paraId="6409BA5D" w14:textId="7CFB12C2" w:rsidR="009B2803" w:rsidRPr="000B3025" w:rsidRDefault="009B2803" w:rsidP="008319B1">
            <w:pPr>
              <w:pStyle w:val="cuatexto"/>
            </w:pPr>
            <w:proofErr w:type="spellStart"/>
            <w:r>
              <w:t>Fac</w:t>
            </w:r>
            <w:proofErr w:type="spellEnd"/>
            <w:r>
              <w:t>. medicina familiar</w:t>
            </w:r>
          </w:p>
        </w:tc>
        <w:tc>
          <w:tcPr>
            <w:tcW w:w="668" w:type="dxa"/>
            <w:tcBorders>
              <w:top w:val="single" w:sz="2" w:space="0" w:color="auto"/>
              <w:bottom w:val="single" w:sz="2" w:space="0" w:color="auto"/>
            </w:tcBorders>
            <w:shd w:val="clear" w:color="auto" w:fill="auto"/>
            <w:noWrap/>
            <w:vAlign w:val="center"/>
            <w:hideMark/>
          </w:tcPr>
          <w:p w14:paraId="643F5BD9" w14:textId="77777777" w:rsidR="009B2803" w:rsidRPr="000B3025" w:rsidRDefault="009B2803" w:rsidP="000F6A11">
            <w:pPr>
              <w:pStyle w:val="cuatexto"/>
              <w:jc w:val="right"/>
            </w:pPr>
            <w:r w:rsidRPr="000B3025">
              <w:t>1.335</w:t>
            </w:r>
          </w:p>
        </w:tc>
        <w:tc>
          <w:tcPr>
            <w:tcW w:w="669" w:type="dxa"/>
            <w:tcBorders>
              <w:top w:val="single" w:sz="2" w:space="0" w:color="auto"/>
              <w:bottom w:val="single" w:sz="2" w:space="0" w:color="auto"/>
            </w:tcBorders>
            <w:shd w:val="clear" w:color="auto" w:fill="auto"/>
            <w:noWrap/>
            <w:vAlign w:val="center"/>
            <w:hideMark/>
          </w:tcPr>
          <w:p w14:paraId="6DB37A68" w14:textId="77777777" w:rsidR="009B2803" w:rsidRPr="000B3025" w:rsidRDefault="009B2803" w:rsidP="000F6A11">
            <w:pPr>
              <w:pStyle w:val="cuatexto"/>
              <w:jc w:val="right"/>
            </w:pPr>
            <w:r w:rsidRPr="000B3025">
              <w:t>1.329</w:t>
            </w:r>
          </w:p>
        </w:tc>
        <w:tc>
          <w:tcPr>
            <w:tcW w:w="669" w:type="dxa"/>
            <w:tcBorders>
              <w:top w:val="single" w:sz="2" w:space="0" w:color="auto"/>
              <w:bottom w:val="single" w:sz="2" w:space="0" w:color="auto"/>
            </w:tcBorders>
            <w:shd w:val="clear" w:color="auto" w:fill="auto"/>
            <w:noWrap/>
            <w:vAlign w:val="center"/>
            <w:hideMark/>
          </w:tcPr>
          <w:p w14:paraId="196BDB2C" w14:textId="77777777" w:rsidR="009B2803" w:rsidRPr="000B3025" w:rsidRDefault="009B2803" w:rsidP="000F6A11">
            <w:pPr>
              <w:pStyle w:val="cuatexto"/>
              <w:jc w:val="right"/>
            </w:pPr>
            <w:r w:rsidRPr="000B3025">
              <w:t>1.333</w:t>
            </w:r>
          </w:p>
        </w:tc>
        <w:tc>
          <w:tcPr>
            <w:tcW w:w="668" w:type="dxa"/>
            <w:tcBorders>
              <w:top w:val="single" w:sz="2" w:space="0" w:color="auto"/>
              <w:bottom w:val="single" w:sz="2" w:space="0" w:color="auto"/>
            </w:tcBorders>
            <w:shd w:val="clear" w:color="auto" w:fill="auto"/>
            <w:noWrap/>
            <w:vAlign w:val="center"/>
            <w:hideMark/>
          </w:tcPr>
          <w:p w14:paraId="59C3F655" w14:textId="77777777" w:rsidR="009B2803" w:rsidRPr="000B3025" w:rsidRDefault="009B2803" w:rsidP="000F6A11">
            <w:pPr>
              <w:pStyle w:val="cuatexto"/>
              <w:jc w:val="right"/>
            </w:pPr>
            <w:r w:rsidRPr="000B3025">
              <w:t>1.357</w:t>
            </w:r>
          </w:p>
        </w:tc>
        <w:tc>
          <w:tcPr>
            <w:tcW w:w="669" w:type="dxa"/>
            <w:tcBorders>
              <w:top w:val="single" w:sz="2" w:space="0" w:color="auto"/>
              <w:bottom w:val="single" w:sz="2" w:space="0" w:color="auto"/>
            </w:tcBorders>
            <w:shd w:val="clear" w:color="auto" w:fill="auto"/>
            <w:noWrap/>
            <w:vAlign w:val="center"/>
            <w:hideMark/>
          </w:tcPr>
          <w:p w14:paraId="4DCE026E" w14:textId="77777777" w:rsidR="009B2803" w:rsidRPr="000B3025" w:rsidRDefault="009B2803" w:rsidP="000F6A11">
            <w:pPr>
              <w:pStyle w:val="cuatexto"/>
              <w:jc w:val="right"/>
            </w:pPr>
            <w:r w:rsidRPr="000B3025">
              <w:t>1.376</w:t>
            </w:r>
          </w:p>
        </w:tc>
        <w:tc>
          <w:tcPr>
            <w:tcW w:w="669" w:type="dxa"/>
            <w:tcBorders>
              <w:top w:val="single" w:sz="2" w:space="0" w:color="auto"/>
              <w:bottom w:val="single" w:sz="2" w:space="0" w:color="auto"/>
            </w:tcBorders>
            <w:shd w:val="clear" w:color="auto" w:fill="auto"/>
            <w:noWrap/>
            <w:vAlign w:val="center"/>
            <w:hideMark/>
          </w:tcPr>
          <w:p w14:paraId="734010D9" w14:textId="77777777" w:rsidR="009B2803" w:rsidRPr="000B3025" w:rsidRDefault="009B2803" w:rsidP="000F6A11">
            <w:pPr>
              <w:pStyle w:val="cuatexto"/>
              <w:jc w:val="right"/>
            </w:pPr>
            <w:r w:rsidRPr="000B3025">
              <w:t>1.384</w:t>
            </w:r>
          </w:p>
        </w:tc>
      </w:tr>
      <w:tr w:rsidR="009B2803" w:rsidRPr="000B3025" w14:paraId="179BC25C" w14:textId="77777777" w:rsidTr="007754AB">
        <w:tblPrEx>
          <w:tblBorders>
            <w:top w:val="single" w:sz="4" w:space="0" w:color="auto"/>
            <w:bottom w:val="single" w:sz="4" w:space="0" w:color="auto"/>
            <w:insideH w:val="single" w:sz="4" w:space="0" w:color="auto"/>
          </w:tblBorders>
        </w:tblPrEx>
        <w:trPr>
          <w:trHeight w:val="255"/>
        </w:trPr>
        <w:tc>
          <w:tcPr>
            <w:tcW w:w="2608" w:type="dxa"/>
            <w:vMerge/>
            <w:tcBorders>
              <w:bottom w:val="single" w:sz="4" w:space="0" w:color="auto"/>
            </w:tcBorders>
            <w:shd w:val="clear" w:color="auto" w:fill="auto"/>
            <w:noWrap/>
            <w:vAlign w:val="center"/>
            <w:hideMark/>
          </w:tcPr>
          <w:p w14:paraId="7198184C" w14:textId="77777777" w:rsidR="009B2803" w:rsidRPr="00F40857" w:rsidRDefault="009B2803" w:rsidP="008319B1">
            <w:pPr>
              <w:pStyle w:val="cuatexto"/>
            </w:pPr>
          </w:p>
        </w:tc>
        <w:tc>
          <w:tcPr>
            <w:tcW w:w="2169" w:type="dxa"/>
            <w:tcBorders>
              <w:top w:val="single" w:sz="2" w:space="0" w:color="auto"/>
              <w:bottom w:val="single" w:sz="4" w:space="0" w:color="auto"/>
            </w:tcBorders>
            <w:shd w:val="clear" w:color="auto" w:fill="auto"/>
            <w:noWrap/>
            <w:vAlign w:val="center"/>
            <w:hideMark/>
          </w:tcPr>
          <w:p w14:paraId="72E91584" w14:textId="470B9722" w:rsidR="009B2803" w:rsidRPr="000B3025" w:rsidRDefault="009B2803" w:rsidP="008319B1">
            <w:pPr>
              <w:pStyle w:val="cuatexto"/>
            </w:pPr>
            <w:proofErr w:type="spellStart"/>
            <w:r>
              <w:t>Fac</w:t>
            </w:r>
            <w:proofErr w:type="spellEnd"/>
            <w:r>
              <w:t>. p</w:t>
            </w:r>
            <w:r w:rsidRPr="000B3025">
              <w:t>ediatría</w:t>
            </w:r>
          </w:p>
        </w:tc>
        <w:tc>
          <w:tcPr>
            <w:tcW w:w="668" w:type="dxa"/>
            <w:tcBorders>
              <w:top w:val="single" w:sz="2" w:space="0" w:color="auto"/>
              <w:bottom w:val="single" w:sz="4" w:space="0" w:color="auto"/>
            </w:tcBorders>
            <w:shd w:val="clear" w:color="auto" w:fill="auto"/>
            <w:noWrap/>
            <w:vAlign w:val="center"/>
            <w:hideMark/>
          </w:tcPr>
          <w:p w14:paraId="72EB572B" w14:textId="77777777" w:rsidR="009B2803" w:rsidRPr="000B3025" w:rsidRDefault="009B2803" w:rsidP="000F6A11">
            <w:pPr>
              <w:pStyle w:val="cuatexto"/>
              <w:jc w:val="right"/>
            </w:pPr>
            <w:r w:rsidRPr="000B3025">
              <w:t>992</w:t>
            </w:r>
          </w:p>
        </w:tc>
        <w:tc>
          <w:tcPr>
            <w:tcW w:w="669" w:type="dxa"/>
            <w:tcBorders>
              <w:top w:val="single" w:sz="2" w:space="0" w:color="auto"/>
              <w:bottom w:val="single" w:sz="4" w:space="0" w:color="auto"/>
            </w:tcBorders>
            <w:shd w:val="clear" w:color="auto" w:fill="auto"/>
            <w:noWrap/>
            <w:vAlign w:val="center"/>
            <w:hideMark/>
          </w:tcPr>
          <w:p w14:paraId="497C1451" w14:textId="77777777" w:rsidR="009B2803" w:rsidRPr="000B3025" w:rsidRDefault="009B2803" w:rsidP="000F6A11">
            <w:pPr>
              <w:pStyle w:val="cuatexto"/>
              <w:jc w:val="right"/>
            </w:pPr>
            <w:r w:rsidRPr="000B3025">
              <w:t>1.956</w:t>
            </w:r>
          </w:p>
        </w:tc>
        <w:tc>
          <w:tcPr>
            <w:tcW w:w="669" w:type="dxa"/>
            <w:tcBorders>
              <w:top w:val="single" w:sz="2" w:space="0" w:color="auto"/>
              <w:bottom w:val="single" w:sz="4" w:space="0" w:color="auto"/>
            </w:tcBorders>
            <w:shd w:val="clear" w:color="auto" w:fill="auto"/>
            <w:noWrap/>
            <w:vAlign w:val="center"/>
            <w:hideMark/>
          </w:tcPr>
          <w:p w14:paraId="38243F78" w14:textId="77777777" w:rsidR="009B2803" w:rsidRPr="000B3025" w:rsidRDefault="009B2803" w:rsidP="000F6A11">
            <w:pPr>
              <w:pStyle w:val="cuatexto"/>
              <w:jc w:val="right"/>
            </w:pPr>
            <w:r w:rsidRPr="000B3025">
              <w:t>1.036</w:t>
            </w:r>
          </w:p>
        </w:tc>
        <w:tc>
          <w:tcPr>
            <w:tcW w:w="668" w:type="dxa"/>
            <w:tcBorders>
              <w:top w:val="single" w:sz="2" w:space="0" w:color="auto"/>
              <w:bottom w:val="single" w:sz="4" w:space="0" w:color="auto"/>
            </w:tcBorders>
            <w:shd w:val="clear" w:color="auto" w:fill="auto"/>
            <w:noWrap/>
            <w:vAlign w:val="center"/>
            <w:hideMark/>
          </w:tcPr>
          <w:p w14:paraId="61A3A27A" w14:textId="77777777" w:rsidR="009B2803" w:rsidRPr="000B3025" w:rsidRDefault="009B2803" w:rsidP="000F6A11">
            <w:pPr>
              <w:pStyle w:val="cuatexto"/>
              <w:jc w:val="right"/>
            </w:pPr>
            <w:r w:rsidRPr="000B3025">
              <w:t>1.042</w:t>
            </w:r>
          </w:p>
        </w:tc>
        <w:tc>
          <w:tcPr>
            <w:tcW w:w="669" w:type="dxa"/>
            <w:tcBorders>
              <w:top w:val="single" w:sz="2" w:space="0" w:color="auto"/>
              <w:bottom w:val="single" w:sz="4" w:space="0" w:color="auto"/>
            </w:tcBorders>
            <w:shd w:val="clear" w:color="auto" w:fill="auto"/>
            <w:noWrap/>
            <w:vAlign w:val="center"/>
            <w:hideMark/>
          </w:tcPr>
          <w:p w14:paraId="5D9D11E3" w14:textId="77777777" w:rsidR="009B2803" w:rsidRPr="000B3025" w:rsidRDefault="009B2803" w:rsidP="000F6A11">
            <w:pPr>
              <w:pStyle w:val="cuatexto"/>
              <w:jc w:val="right"/>
            </w:pPr>
            <w:r w:rsidRPr="000B3025">
              <w:t>1.041</w:t>
            </w:r>
          </w:p>
        </w:tc>
        <w:tc>
          <w:tcPr>
            <w:tcW w:w="669" w:type="dxa"/>
            <w:tcBorders>
              <w:top w:val="single" w:sz="2" w:space="0" w:color="auto"/>
              <w:bottom w:val="single" w:sz="4" w:space="0" w:color="auto"/>
            </w:tcBorders>
            <w:shd w:val="clear" w:color="auto" w:fill="auto"/>
            <w:noWrap/>
            <w:vAlign w:val="center"/>
            <w:hideMark/>
          </w:tcPr>
          <w:p w14:paraId="6DC41D0F" w14:textId="77777777" w:rsidR="009B2803" w:rsidRPr="000B3025" w:rsidRDefault="009B2803" w:rsidP="000F6A11">
            <w:pPr>
              <w:pStyle w:val="cuatexto"/>
              <w:jc w:val="right"/>
            </w:pPr>
            <w:r w:rsidRPr="000B3025">
              <w:t>1.020</w:t>
            </w:r>
          </w:p>
        </w:tc>
      </w:tr>
      <w:tr w:rsidR="009B2803" w:rsidRPr="000B3025" w14:paraId="57499449" w14:textId="77777777" w:rsidTr="007754AB">
        <w:tblPrEx>
          <w:tblBorders>
            <w:top w:val="single" w:sz="4" w:space="0" w:color="auto"/>
            <w:bottom w:val="single" w:sz="4" w:space="0" w:color="auto"/>
            <w:insideH w:val="single" w:sz="4" w:space="0" w:color="auto"/>
          </w:tblBorders>
        </w:tblPrEx>
        <w:trPr>
          <w:trHeight w:val="255"/>
        </w:trPr>
        <w:tc>
          <w:tcPr>
            <w:tcW w:w="2608" w:type="dxa"/>
            <w:vMerge w:val="restart"/>
            <w:tcBorders>
              <w:top w:val="single" w:sz="4" w:space="0" w:color="auto"/>
              <w:bottom w:val="single" w:sz="4" w:space="0" w:color="auto"/>
            </w:tcBorders>
            <w:shd w:val="clear" w:color="auto" w:fill="auto"/>
            <w:noWrap/>
            <w:vAlign w:val="center"/>
            <w:hideMark/>
          </w:tcPr>
          <w:p w14:paraId="4D7C0B47" w14:textId="29873E92" w:rsidR="009B2803" w:rsidRPr="00F40857" w:rsidRDefault="009B2803" w:rsidP="008319B1">
            <w:pPr>
              <w:pStyle w:val="cuatexto"/>
            </w:pPr>
            <w:r w:rsidRPr="00F40857">
              <w:t>Corella</w:t>
            </w:r>
          </w:p>
        </w:tc>
        <w:tc>
          <w:tcPr>
            <w:tcW w:w="2169" w:type="dxa"/>
            <w:tcBorders>
              <w:top w:val="single" w:sz="4" w:space="0" w:color="auto"/>
              <w:bottom w:val="single" w:sz="2" w:space="0" w:color="auto"/>
            </w:tcBorders>
            <w:shd w:val="clear" w:color="auto" w:fill="auto"/>
            <w:noWrap/>
            <w:vAlign w:val="center"/>
            <w:hideMark/>
          </w:tcPr>
          <w:p w14:paraId="2AC9840D" w14:textId="22B1DA88" w:rsidR="009B2803" w:rsidRPr="000B3025" w:rsidRDefault="009B2803" w:rsidP="008319B1">
            <w:pPr>
              <w:pStyle w:val="cuatexto"/>
            </w:pPr>
            <w:r>
              <w:t>Pers. e</w:t>
            </w:r>
            <w:r w:rsidRPr="000B3025">
              <w:t>nfermería</w:t>
            </w:r>
          </w:p>
        </w:tc>
        <w:tc>
          <w:tcPr>
            <w:tcW w:w="668" w:type="dxa"/>
            <w:tcBorders>
              <w:top w:val="single" w:sz="4" w:space="0" w:color="auto"/>
              <w:bottom w:val="single" w:sz="2" w:space="0" w:color="auto"/>
            </w:tcBorders>
            <w:shd w:val="clear" w:color="auto" w:fill="auto"/>
            <w:noWrap/>
            <w:vAlign w:val="center"/>
            <w:hideMark/>
          </w:tcPr>
          <w:p w14:paraId="0FDBB7B9" w14:textId="77777777" w:rsidR="009B2803" w:rsidRPr="000B3025" w:rsidRDefault="009B2803" w:rsidP="000F6A11">
            <w:pPr>
              <w:pStyle w:val="cuatexto"/>
              <w:jc w:val="right"/>
            </w:pPr>
            <w:r w:rsidRPr="000B3025">
              <w:t>1.516</w:t>
            </w:r>
          </w:p>
        </w:tc>
        <w:tc>
          <w:tcPr>
            <w:tcW w:w="669" w:type="dxa"/>
            <w:tcBorders>
              <w:top w:val="single" w:sz="4" w:space="0" w:color="auto"/>
              <w:bottom w:val="single" w:sz="2" w:space="0" w:color="auto"/>
            </w:tcBorders>
            <w:shd w:val="clear" w:color="auto" w:fill="auto"/>
            <w:noWrap/>
            <w:vAlign w:val="center"/>
            <w:hideMark/>
          </w:tcPr>
          <w:p w14:paraId="7B23F53E" w14:textId="77777777" w:rsidR="009B2803" w:rsidRPr="000B3025" w:rsidRDefault="009B2803" w:rsidP="000F6A11">
            <w:pPr>
              <w:pStyle w:val="cuatexto"/>
              <w:jc w:val="right"/>
            </w:pPr>
            <w:r w:rsidRPr="000B3025">
              <w:t>1.482</w:t>
            </w:r>
          </w:p>
        </w:tc>
        <w:tc>
          <w:tcPr>
            <w:tcW w:w="669" w:type="dxa"/>
            <w:tcBorders>
              <w:top w:val="single" w:sz="4" w:space="0" w:color="auto"/>
              <w:bottom w:val="single" w:sz="2" w:space="0" w:color="auto"/>
            </w:tcBorders>
            <w:shd w:val="clear" w:color="auto" w:fill="auto"/>
            <w:noWrap/>
            <w:vAlign w:val="center"/>
            <w:hideMark/>
          </w:tcPr>
          <w:p w14:paraId="2D843ED7" w14:textId="77777777" w:rsidR="009B2803" w:rsidRPr="000B3025" w:rsidRDefault="009B2803" w:rsidP="000F6A11">
            <w:pPr>
              <w:pStyle w:val="cuatexto"/>
              <w:jc w:val="right"/>
            </w:pPr>
            <w:r w:rsidRPr="000B3025">
              <w:t>1.438</w:t>
            </w:r>
          </w:p>
        </w:tc>
        <w:tc>
          <w:tcPr>
            <w:tcW w:w="668" w:type="dxa"/>
            <w:tcBorders>
              <w:top w:val="single" w:sz="4" w:space="0" w:color="auto"/>
              <w:bottom w:val="single" w:sz="2" w:space="0" w:color="auto"/>
            </w:tcBorders>
            <w:shd w:val="clear" w:color="auto" w:fill="auto"/>
            <w:noWrap/>
            <w:vAlign w:val="center"/>
            <w:hideMark/>
          </w:tcPr>
          <w:p w14:paraId="456B8690" w14:textId="77777777" w:rsidR="009B2803" w:rsidRPr="000B3025" w:rsidRDefault="009B2803" w:rsidP="000F6A11">
            <w:pPr>
              <w:pStyle w:val="cuatexto"/>
              <w:jc w:val="right"/>
            </w:pPr>
            <w:r w:rsidRPr="000B3025">
              <w:t>1.308</w:t>
            </w:r>
          </w:p>
        </w:tc>
        <w:tc>
          <w:tcPr>
            <w:tcW w:w="669" w:type="dxa"/>
            <w:tcBorders>
              <w:top w:val="single" w:sz="4" w:space="0" w:color="auto"/>
              <w:bottom w:val="single" w:sz="2" w:space="0" w:color="auto"/>
            </w:tcBorders>
            <w:shd w:val="clear" w:color="auto" w:fill="auto"/>
            <w:noWrap/>
            <w:vAlign w:val="center"/>
            <w:hideMark/>
          </w:tcPr>
          <w:p w14:paraId="49160E97" w14:textId="77777777" w:rsidR="009B2803" w:rsidRPr="000B3025" w:rsidRDefault="009B2803" w:rsidP="000F6A11">
            <w:pPr>
              <w:pStyle w:val="cuatexto"/>
              <w:jc w:val="right"/>
            </w:pPr>
            <w:r w:rsidRPr="000B3025">
              <w:t>1.341</w:t>
            </w:r>
          </w:p>
        </w:tc>
        <w:tc>
          <w:tcPr>
            <w:tcW w:w="669" w:type="dxa"/>
            <w:tcBorders>
              <w:top w:val="single" w:sz="4" w:space="0" w:color="auto"/>
              <w:bottom w:val="single" w:sz="2" w:space="0" w:color="auto"/>
            </w:tcBorders>
            <w:shd w:val="clear" w:color="auto" w:fill="auto"/>
            <w:noWrap/>
            <w:vAlign w:val="center"/>
            <w:hideMark/>
          </w:tcPr>
          <w:p w14:paraId="6E3A8D3F" w14:textId="77777777" w:rsidR="009B2803" w:rsidRPr="000B3025" w:rsidRDefault="009B2803" w:rsidP="000F6A11">
            <w:pPr>
              <w:pStyle w:val="cuatexto"/>
              <w:jc w:val="right"/>
            </w:pPr>
            <w:r w:rsidRPr="000B3025">
              <w:t>1.363</w:t>
            </w:r>
          </w:p>
        </w:tc>
      </w:tr>
      <w:tr w:rsidR="009B2803" w:rsidRPr="000B3025" w14:paraId="380A55A8" w14:textId="77777777" w:rsidTr="007754AB">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3CCA8BA9" w14:textId="77777777" w:rsidR="009B2803" w:rsidRPr="00F40857" w:rsidRDefault="009B2803" w:rsidP="008319B1">
            <w:pPr>
              <w:pStyle w:val="cuatexto"/>
            </w:pPr>
          </w:p>
        </w:tc>
        <w:tc>
          <w:tcPr>
            <w:tcW w:w="2169" w:type="dxa"/>
            <w:tcBorders>
              <w:top w:val="single" w:sz="2" w:space="0" w:color="auto"/>
              <w:bottom w:val="single" w:sz="2" w:space="0" w:color="auto"/>
            </w:tcBorders>
            <w:shd w:val="clear" w:color="auto" w:fill="auto"/>
            <w:noWrap/>
            <w:vAlign w:val="center"/>
            <w:hideMark/>
          </w:tcPr>
          <w:p w14:paraId="415CB5C0" w14:textId="1C194B75" w:rsidR="009B2803" w:rsidRPr="000B3025" w:rsidRDefault="009B2803" w:rsidP="008319B1">
            <w:pPr>
              <w:pStyle w:val="cuatexto"/>
            </w:pPr>
            <w:proofErr w:type="spellStart"/>
            <w:r>
              <w:t>Fac</w:t>
            </w:r>
            <w:proofErr w:type="spellEnd"/>
            <w:r>
              <w:t>. medicina familiar</w:t>
            </w:r>
          </w:p>
        </w:tc>
        <w:tc>
          <w:tcPr>
            <w:tcW w:w="668" w:type="dxa"/>
            <w:tcBorders>
              <w:top w:val="single" w:sz="2" w:space="0" w:color="auto"/>
              <w:bottom w:val="single" w:sz="2" w:space="0" w:color="auto"/>
            </w:tcBorders>
            <w:shd w:val="clear" w:color="auto" w:fill="auto"/>
            <w:noWrap/>
            <w:vAlign w:val="center"/>
            <w:hideMark/>
          </w:tcPr>
          <w:p w14:paraId="1CB55B0C" w14:textId="77777777" w:rsidR="009B2803" w:rsidRPr="000B3025" w:rsidRDefault="009B2803" w:rsidP="000F6A11">
            <w:pPr>
              <w:pStyle w:val="cuatexto"/>
              <w:jc w:val="right"/>
            </w:pPr>
            <w:r w:rsidRPr="000B3025">
              <w:t>1.660</w:t>
            </w:r>
          </w:p>
        </w:tc>
        <w:tc>
          <w:tcPr>
            <w:tcW w:w="669" w:type="dxa"/>
            <w:tcBorders>
              <w:top w:val="single" w:sz="2" w:space="0" w:color="auto"/>
              <w:bottom w:val="single" w:sz="2" w:space="0" w:color="auto"/>
            </w:tcBorders>
            <w:shd w:val="clear" w:color="auto" w:fill="auto"/>
            <w:noWrap/>
            <w:vAlign w:val="center"/>
            <w:hideMark/>
          </w:tcPr>
          <w:p w14:paraId="74729C18" w14:textId="77777777" w:rsidR="009B2803" w:rsidRPr="000B3025" w:rsidRDefault="009B2803" w:rsidP="000F6A11">
            <w:pPr>
              <w:pStyle w:val="cuatexto"/>
              <w:jc w:val="right"/>
            </w:pPr>
            <w:r w:rsidRPr="000B3025">
              <w:t>1.628</w:t>
            </w:r>
          </w:p>
        </w:tc>
        <w:tc>
          <w:tcPr>
            <w:tcW w:w="669" w:type="dxa"/>
            <w:tcBorders>
              <w:top w:val="single" w:sz="2" w:space="0" w:color="auto"/>
              <w:bottom w:val="single" w:sz="2" w:space="0" w:color="auto"/>
            </w:tcBorders>
            <w:shd w:val="clear" w:color="auto" w:fill="auto"/>
            <w:noWrap/>
            <w:vAlign w:val="center"/>
            <w:hideMark/>
          </w:tcPr>
          <w:p w14:paraId="6BDB4285" w14:textId="77777777" w:rsidR="009B2803" w:rsidRPr="000B3025" w:rsidRDefault="009B2803" w:rsidP="000F6A11">
            <w:pPr>
              <w:pStyle w:val="cuatexto"/>
              <w:jc w:val="right"/>
            </w:pPr>
            <w:r w:rsidRPr="000B3025">
              <w:t>1.550</w:t>
            </w:r>
          </w:p>
        </w:tc>
        <w:tc>
          <w:tcPr>
            <w:tcW w:w="668" w:type="dxa"/>
            <w:tcBorders>
              <w:top w:val="single" w:sz="2" w:space="0" w:color="auto"/>
              <w:bottom w:val="single" w:sz="2" w:space="0" w:color="auto"/>
            </w:tcBorders>
            <w:shd w:val="clear" w:color="auto" w:fill="auto"/>
            <w:noWrap/>
            <w:vAlign w:val="center"/>
            <w:hideMark/>
          </w:tcPr>
          <w:p w14:paraId="5593E79E" w14:textId="77777777" w:rsidR="009B2803" w:rsidRPr="000B3025" w:rsidRDefault="009B2803" w:rsidP="000F6A11">
            <w:pPr>
              <w:pStyle w:val="cuatexto"/>
              <w:jc w:val="right"/>
            </w:pPr>
            <w:r w:rsidRPr="000B3025">
              <w:t>1.369</w:t>
            </w:r>
          </w:p>
        </w:tc>
        <w:tc>
          <w:tcPr>
            <w:tcW w:w="669" w:type="dxa"/>
            <w:tcBorders>
              <w:top w:val="single" w:sz="2" w:space="0" w:color="auto"/>
              <w:bottom w:val="single" w:sz="2" w:space="0" w:color="auto"/>
            </w:tcBorders>
            <w:shd w:val="clear" w:color="auto" w:fill="auto"/>
            <w:noWrap/>
            <w:vAlign w:val="center"/>
            <w:hideMark/>
          </w:tcPr>
          <w:p w14:paraId="2629899E" w14:textId="77777777" w:rsidR="009B2803" w:rsidRPr="000B3025" w:rsidRDefault="009B2803" w:rsidP="000F6A11">
            <w:pPr>
              <w:pStyle w:val="cuatexto"/>
              <w:jc w:val="right"/>
            </w:pPr>
            <w:r w:rsidRPr="000B3025">
              <w:t>1.399</w:t>
            </w:r>
          </w:p>
        </w:tc>
        <w:tc>
          <w:tcPr>
            <w:tcW w:w="669" w:type="dxa"/>
            <w:tcBorders>
              <w:top w:val="single" w:sz="2" w:space="0" w:color="auto"/>
              <w:bottom w:val="single" w:sz="2" w:space="0" w:color="auto"/>
            </w:tcBorders>
            <w:shd w:val="clear" w:color="auto" w:fill="auto"/>
            <w:noWrap/>
            <w:vAlign w:val="center"/>
            <w:hideMark/>
          </w:tcPr>
          <w:p w14:paraId="2291377C" w14:textId="77777777" w:rsidR="009B2803" w:rsidRPr="000B3025" w:rsidRDefault="009B2803" w:rsidP="000F6A11">
            <w:pPr>
              <w:pStyle w:val="cuatexto"/>
              <w:jc w:val="right"/>
            </w:pPr>
            <w:r w:rsidRPr="000B3025">
              <w:t>1.425</w:t>
            </w:r>
          </w:p>
        </w:tc>
      </w:tr>
      <w:tr w:rsidR="009B2803" w:rsidRPr="000B3025" w14:paraId="1F98FF66" w14:textId="77777777" w:rsidTr="007754AB">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7F84DE0D" w14:textId="77777777" w:rsidR="009B2803" w:rsidRPr="00F40857" w:rsidRDefault="009B2803" w:rsidP="008319B1">
            <w:pPr>
              <w:pStyle w:val="cuatexto"/>
            </w:pPr>
          </w:p>
        </w:tc>
        <w:tc>
          <w:tcPr>
            <w:tcW w:w="2169" w:type="dxa"/>
            <w:tcBorders>
              <w:top w:val="single" w:sz="2" w:space="0" w:color="auto"/>
              <w:bottom w:val="single" w:sz="4" w:space="0" w:color="auto"/>
            </w:tcBorders>
            <w:shd w:val="clear" w:color="auto" w:fill="auto"/>
            <w:noWrap/>
            <w:vAlign w:val="center"/>
            <w:hideMark/>
          </w:tcPr>
          <w:p w14:paraId="274798A1" w14:textId="117075E3" w:rsidR="009B2803" w:rsidRPr="000B3025" w:rsidRDefault="009B2803" w:rsidP="008319B1">
            <w:pPr>
              <w:pStyle w:val="cuatexto"/>
            </w:pPr>
            <w:proofErr w:type="spellStart"/>
            <w:r>
              <w:t>Fac</w:t>
            </w:r>
            <w:proofErr w:type="spellEnd"/>
            <w:r>
              <w:t>. p</w:t>
            </w:r>
            <w:r w:rsidRPr="000B3025">
              <w:t>ediatría</w:t>
            </w:r>
          </w:p>
        </w:tc>
        <w:tc>
          <w:tcPr>
            <w:tcW w:w="668" w:type="dxa"/>
            <w:tcBorders>
              <w:top w:val="single" w:sz="2" w:space="0" w:color="auto"/>
              <w:bottom w:val="single" w:sz="4" w:space="0" w:color="auto"/>
            </w:tcBorders>
            <w:shd w:val="clear" w:color="auto" w:fill="auto"/>
            <w:noWrap/>
            <w:vAlign w:val="center"/>
            <w:hideMark/>
          </w:tcPr>
          <w:p w14:paraId="00B70E5E" w14:textId="77777777" w:rsidR="009B2803" w:rsidRPr="000B3025" w:rsidRDefault="009B2803" w:rsidP="000F6A11">
            <w:pPr>
              <w:pStyle w:val="cuatexto"/>
              <w:jc w:val="right"/>
            </w:pPr>
            <w:r w:rsidRPr="000B3025">
              <w:t>1.085</w:t>
            </w:r>
          </w:p>
        </w:tc>
        <w:tc>
          <w:tcPr>
            <w:tcW w:w="669" w:type="dxa"/>
            <w:tcBorders>
              <w:top w:val="single" w:sz="2" w:space="0" w:color="auto"/>
              <w:bottom w:val="single" w:sz="4" w:space="0" w:color="auto"/>
            </w:tcBorders>
            <w:shd w:val="clear" w:color="auto" w:fill="auto"/>
            <w:noWrap/>
            <w:vAlign w:val="center"/>
            <w:hideMark/>
          </w:tcPr>
          <w:p w14:paraId="09AED044" w14:textId="77777777" w:rsidR="009B2803" w:rsidRPr="000B3025" w:rsidRDefault="009B2803" w:rsidP="000F6A11">
            <w:pPr>
              <w:pStyle w:val="cuatexto"/>
              <w:jc w:val="right"/>
            </w:pPr>
            <w:r w:rsidRPr="000B3025">
              <w:t>1.045</w:t>
            </w:r>
          </w:p>
        </w:tc>
        <w:tc>
          <w:tcPr>
            <w:tcW w:w="669" w:type="dxa"/>
            <w:tcBorders>
              <w:top w:val="single" w:sz="2" w:space="0" w:color="auto"/>
              <w:bottom w:val="single" w:sz="4" w:space="0" w:color="auto"/>
            </w:tcBorders>
            <w:shd w:val="clear" w:color="auto" w:fill="auto"/>
            <w:noWrap/>
            <w:vAlign w:val="center"/>
            <w:hideMark/>
          </w:tcPr>
          <w:p w14:paraId="12788950" w14:textId="77777777" w:rsidR="009B2803" w:rsidRPr="000B3025" w:rsidRDefault="009B2803" w:rsidP="000F6A11">
            <w:pPr>
              <w:pStyle w:val="cuatexto"/>
              <w:jc w:val="right"/>
            </w:pPr>
            <w:r w:rsidRPr="000B3025">
              <w:t>1.074</w:t>
            </w:r>
          </w:p>
        </w:tc>
        <w:tc>
          <w:tcPr>
            <w:tcW w:w="668" w:type="dxa"/>
            <w:tcBorders>
              <w:top w:val="single" w:sz="2" w:space="0" w:color="auto"/>
              <w:bottom w:val="single" w:sz="4" w:space="0" w:color="auto"/>
            </w:tcBorders>
            <w:shd w:val="clear" w:color="auto" w:fill="auto"/>
            <w:noWrap/>
            <w:vAlign w:val="center"/>
            <w:hideMark/>
          </w:tcPr>
          <w:p w14:paraId="3538816A" w14:textId="77777777" w:rsidR="009B2803" w:rsidRPr="000B3025" w:rsidRDefault="009B2803" w:rsidP="000F6A11">
            <w:pPr>
              <w:pStyle w:val="cuatexto"/>
              <w:jc w:val="right"/>
            </w:pPr>
            <w:r w:rsidRPr="000B3025">
              <w:t>1.080</w:t>
            </w:r>
          </w:p>
        </w:tc>
        <w:tc>
          <w:tcPr>
            <w:tcW w:w="669" w:type="dxa"/>
            <w:tcBorders>
              <w:top w:val="single" w:sz="2" w:space="0" w:color="auto"/>
              <w:bottom w:val="single" w:sz="4" w:space="0" w:color="auto"/>
            </w:tcBorders>
            <w:shd w:val="clear" w:color="auto" w:fill="auto"/>
            <w:noWrap/>
            <w:vAlign w:val="center"/>
            <w:hideMark/>
          </w:tcPr>
          <w:p w14:paraId="53C99C4E" w14:textId="77777777" w:rsidR="009B2803" w:rsidRPr="000B3025" w:rsidRDefault="009B2803" w:rsidP="000F6A11">
            <w:pPr>
              <w:pStyle w:val="cuatexto"/>
              <w:jc w:val="right"/>
            </w:pPr>
            <w:r w:rsidRPr="000B3025">
              <w:t>1.122</w:t>
            </w:r>
          </w:p>
        </w:tc>
        <w:tc>
          <w:tcPr>
            <w:tcW w:w="669" w:type="dxa"/>
            <w:tcBorders>
              <w:top w:val="single" w:sz="2" w:space="0" w:color="auto"/>
              <w:bottom w:val="single" w:sz="4" w:space="0" w:color="auto"/>
            </w:tcBorders>
            <w:shd w:val="clear" w:color="auto" w:fill="auto"/>
            <w:noWrap/>
            <w:vAlign w:val="center"/>
            <w:hideMark/>
          </w:tcPr>
          <w:p w14:paraId="787E47E4" w14:textId="77777777" w:rsidR="009B2803" w:rsidRPr="000B3025" w:rsidRDefault="009B2803" w:rsidP="000F6A11">
            <w:pPr>
              <w:pStyle w:val="cuatexto"/>
              <w:jc w:val="right"/>
            </w:pPr>
            <w:r w:rsidRPr="000B3025">
              <w:t>1.133</w:t>
            </w:r>
          </w:p>
        </w:tc>
      </w:tr>
      <w:tr w:rsidR="009B2803" w:rsidRPr="000B3025" w14:paraId="508E0E02" w14:textId="77777777" w:rsidTr="007754AB">
        <w:tblPrEx>
          <w:tblBorders>
            <w:top w:val="single" w:sz="4" w:space="0" w:color="auto"/>
            <w:bottom w:val="single" w:sz="4" w:space="0" w:color="auto"/>
            <w:insideH w:val="single" w:sz="4" w:space="0" w:color="auto"/>
          </w:tblBorders>
        </w:tblPrEx>
        <w:trPr>
          <w:trHeight w:val="255"/>
        </w:trPr>
        <w:tc>
          <w:tcPr>
            <w:tcW w:w="2608" w:type="dxa"/>
            <w:vMerge w:val="restart"/>
            <w:tcBorders>
              <w:top w:val="single" w:sz="4" w:space="0" w:color="auto"/>
              <w:bottom w:val="single" w:sz="4" w:space="0" w:color="auto"/>
            </w:tcBorders>
            <w:shd w:val="clear" w:color="auto" w:fill="auto"/>
            <w:noWrap/>
            <w:vAlign w:val="center"/>
            <w:hideMark/>
          </w:tcPr>
          <w:p w14:paraId="4B8AB269" w14:textId="532D171E" w:rsidR="009B2803" w:rsidRPr="00F40857" w:rsidRDefault="009B2803" w:rsidP="008319B1">
            <w:pPr>
              <w:pStyle w:val="cuatexto"/>
            </w:pPr>
            <w:proofErr w:type="spellStart"/>
            <w:r w:rsidRPr="00F40857">
              <w:t>Cintruénigo</w:t>
            </w:r>
            <w:proofErr w:type="spellEnd"/>
          </w:p>
        </w:tc>
        <w:tc>
          <w:tcPr>
            <w:tcW w:w="2169" w:type="dxa"/>
            <w:tcBorders>
              <w:top w:val="single" w:sz="4" w:space="0" w:color="auto"/>
              <w:bottom w:val="single" w:sz="2" w:space="0" w:color="auto"/>
            </w:tcBorders>
            <w:shd w:val="clear" w:color="auto" w:fill="auto"/>
            <w:noWrap/>
            <w:vAlign w:val="center"/>
            <w:hideMark/>
          </w:tcPr>
          <w:p w14:paraId="22EB557D" w14:textId="226749A7" w:rsidR="009B2803" w:rsidRPr="000B3025" w:rsidRDefault="009B2803" w:rsidP="008319B1">
            <w:pPr>
              <w:pStyle w:val="cuatexto"/>
            </w:pPr>
            <w:r>
              <w:t>Pers. e</w:t>
            </w:r>
            <w:r w:rsidRPr="000B3025">
              <w:t>nfermería</w:t>
            </w:r>
          </w:p>
        </w:tc>
        <w:tc>
          <w:tcPr>
            <w:tcW w:w="668" w:type="dxa"/>
            <w:tcBorders>
              <w:top w:val="single" w:sz="4" w:space="0" w:color="auto"/>
              <w:bottom w:val="single" w:sz="2" w:space="0" w:color="auto"/>
            </w:tcBorders>
            <w:shd w:val="clear" w:color="auto" w:fill="auto"/>
            <w:noWrap/>
            <w:vAlign w:val="center"/>
            <w:hideMark/>
          </w:tcPr>
          <w:p w14:paraId="393B731A" w14:textId="77777777" w:rsidR="009B2803" w:rsidRPr="000B3025" w:rsidRDefault="009B2803" w:rsidP="000F6A11">
            <w:pPr>
              <w:pStyle w:val="cuatexto"/>
              <w:jc w:val="right"/>
            </w:pPr>
            <w:r w:rsidRPr="000B3025">
              <w:t>1.206</w:t>
            </w:r>
          </w:p>
        </w:tc>
        <w:tc>
          <w:tcPr>
            <w:tcW w:w="669" w:type="dxa"/>
            <w:tcBorders>
              <w:top w:val="single" w:sz="4" w:space="0" w:color="auto"/>
              <w:bottom w:val="single" w:sz="2" w:space="0" w:color="auto"/>
            </w:tcBorders>
            <w:shd w:val="clear" w:color="auto" w:fill="auto"/>
            <w:noWrap/>
            <w:vAlign w:val="center"/>
            <w:hideMark/>
          </w:tcPr>
          <w:p w14:paraId="38BB8C5B" w14:textId="77777777" w:rsidR="009B2803" w:rsidRPr="000B3025" w:rsidRDefault="009B2803" w:rsidP="000F6A11">
            <w:pPr>
              <w:pStyle w:val="cuatexto"/>
              <w:jc w:val="right"/>
            </w:pPr>
            <w:r w:rsidRPr="000B3025">
              <w:t>1.184</w:t>
            </w:r>
          </w:p>
        </w:tc>
        <w:tc>
          <w:tcPr>
            <w:tcW w:w="669" w:type="dxa"/>
            <w:tcBorders>
              <w:top w:val="single" w:sz="4" w:space="0" w:color="auto"/>
              <w:bottom w:val="single" w:sz="2" w:space="0" w:color="auto"/>
            </w:tcBorders>
            <w:shd w:val="clear" w:color="auto" w:fill="auto"/>
            <w:noWrap/>
            <w:vAlign w:val="center"/>
            <w:hideMark/>
          </w:tcPr>
          <w:p w14:paraId="0E0445B8" w14:textId="77777777" w:rsidR="009B2803" w:rsidRPr="000B3025" w:rsidRDefault="009B2803" w:rsidP="000F6A11">
            <w:pPr>
              <w:pStyle w:val="cuatexto"/>
              <w:jc w:val="right"/>
            </w:pPr>
            <w:r w:rsidRPr="000B3025">
              <w:t>1.423</w:t>
            </w:r>
          </w:p>
        </w:tc>
        <w:tc>
          <w:tcPr>
            <w:tcW w:w="668" w:type="dxa"/>
            <w:tcBorders>
              <w:top w:val="single" w:sz="4" w:space="0" w:color="auto"/>
              <w:bottom w:val="single" w:sz="2" w:space="0" w:color="auto"/>
            </w:tcBorders>
            <w:shd w:val="clear" w:color="auto" w:fill="auto"/>
            <w:noWrap/>
            <w:vAlign w:val="center"/>
            <w:hideMark/>
          </w:tcPr>
          <w:p w14:paraId="54F36255" w14:textId="77777777" w:rsidR="009B2803" w:rsidRPr="000B3025" w:rsidRDefault="009B2803" w:rsidP="000F6A11">
            <w:pPr>
              <w:pStyle w:val="cuatexto"/>
              <w:jc w:val="right"/>
            </w:pPr>
            <w:r w:rsidRPr="000B3025">
              <w:t>1.264</w:t>
            </w:r>
          </w:p>
        </w:tc>
        <w:tc>
          <w:tcPr>
            <w:tcW w:w="669" w:type="dxa"/>
            <w:tcBorders>
              <w:top w:val="single" w:sz="4" w:space="0" w:color="auto"/>
              <w:bottom w:val="single" w:sz="2" w:space="0" w:color="auto"/>
            </w:tcBorders>
            <w:shd w:val="clear" w:color="auto" w:fill="auto"/>
            <w:noWrap/>
            <w:vAlign w:val="center"/>
            <w:hideMark/>
          </w:tcPr>
          <w:p w14:paraId="18104374" w14:textId="77777777" w:rsidR="009B2803" w:rsidRPr="000B3025" w:rsidRDefault="009B2803" w:rsidP="000F6A11">
            <w:pPr>
              <w:pStyle w:val="cuatexto"/>
              <w:jc w:val="right"/>
            </w:pPr>
            <w:r w:rsidRPr="000B3025">
              <w:t>1.282</w:t>
            </w:r>
          </w:p>
        </w:tc>
        <w:tc>
          <w:tcPr>
            <w:tcW w:w="669" w:type="dxa"/>
            <w:tcBorders>
              <w:top w:val="single" w:sz="4" w:space="0" w:color="auto"/>
              <w:bottom w:val="single" w:sz="2" w:space="0" w:color="auto"/>
            </w:tcBorders>
            <w:shd w:val="clear" w:color="auto" w:fill="auto"/>
            <w:noWrap/>
            <w:vAlign w:val="center"/>
            <w:hideMark/>
          </w:tcPr>
          <w:p w14:paraId="42F8742F" w14:textId="77777777" w:rsidR="009B2803" w:rsidRPr="000B3025" w:rsidRDefault="009B2803" w:rsidP="000F6A11">
            <w:pPr>
              <w:pStyle w:val="cuatexto"/>
              <w:jc w:val="right"/>
            </w:pPr>
            <w:r w:rsidRPr="000B3025">
              <w:t>1.304</w:t>
            </w:r>
          </w:p>
        </w:tc>
      </w:tr>
      <w:tr w:rsidR="009B2803" w:rsidRPr="000B3025" w14:paraId="4E2EF252" w14:textId="77777777" w:rsidTr="007754AB">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74BC41E2" w14:textId="77777777" w:rsidR="009B2803" w:rsidRPr="00F40857" w:rsidRDefault="009B2803" w:rsidP="008319B1">
            <w:pPr>
              <w:pStyle w:val="cuatexto"/>
            </w:pPr>
          </w:p>
        </w:tc>
        <w:tc>
          <w:tcPr>
            <w:tcW w:w="2169" w:type="dxa"/>
            <w:tcBorders>
              <w:top w:val="single" w:sz="2" w:space="0" w:color="auto"/>
              <w:bottom w:val="single" w:sz="2" w:space="0" w:color="auto"/>
            </w:tcBorders>
            <w:shd w:val="clear" w:color="auto" w:fill="auto"/>
            <w:noWrap/>
            <w:vAlign w:val="center"/>
            <w:hideMark/>
          </w:tcPr>
          <w:p w14:paraId="75386F2A" w14:textId="6F814A61" w:rsidR="009B2803" w:rsidRPr="000B3025" w:rsidRDefault="009B2803" w:rsidP="008319B1">
            <w:pPr>
              <w:pStyle w:val="cuatexto"/>
            </w:pPr>
            <w:proofErr w:type="spellStart"/>
            <w:r>
              <w:t>Fac</w:t>
            </w:r>
            <w:proofErr w:type="spellEnd"/>
            <w:r>
              <w:t>. medicina familiar</w:t>
            </w:r>
          </w:p>
        </w:tc>
        <w:tc>
          <w:tcPr>
            <w:tcW w:w="668" w:type="dxa"/>
            <w:tcBorders>
              <w:top w:val="single" w:sz="2" w:space="0" w:color="auto"/>
              <w:bottom w:val="single" w:sz="2" w:space="0" w:color="auto"/>
            </w:tcBorders>
            <w:shd w:val="clear" w:color="auto" w:fill="auto"/>
            <w:noWrap/>
            <w:vAlign w:val="center"/>
            <w:hideMark/>
          </w:tcPr>
          <w:p w14:paraId="110D8609" w14:textId="77777777" w:rsidR="009B2803" w:rsidRPr="000B3025" w:rsidRDefault="009B2803" w:rsidP="000F6A11">
            <w:pPr>
              <w:pStyle w:val="cuatexto"/>
              <w:jc w:val="right"/>
            </w:pPr>
            <w:r w:rsidRPr="000B3025">
              <w:t>1.627</w:t>
            </w:r>
          </w:p>
        </w:tc>
        <w:tc>
          <w:tcPr>
            <w:tcW w:w="669" w:type="dxa"/>
            <w:tcBorders>
              <w:top w:val="single" w:sz="2" w:space="0" w:color="auto"/>
              <w:bottom w:val="single" w:sz="2" w:space="0" w:color="auto"/>
            </w:tcBorders>
            <w:shd w:val="clear" w:color="auto" w:fill="auto"/>
            <w:noWrap/>
            <w:vAlign w:val="center"/>
            <w:hideMark/>
          </w:tcPr>
          <w:p w14:paraId="4EDBD0C6" w14:textId="77777777" w:rsidR="009B2803" w:rsidRPr="000B3025" w:rsidRDefault="009B2803" w:rsidP="000F6A11">
            <w:pPr>
              <w:pStyle w:val="cuatexto"/>
              <w:jc w:val="right"/>
            </w:pPr>
            <w:r w:rsidRPr="000B3025">
              <w:t>1.592</w:t>
            </w:r>
          </w:p>
        </w:tc>
        <w:tc>
          <w:tcPr>
            <w:tcW w:w="669" w:type="dxa"/>
            <w:tcBorders>
              <w:top w:val="single" w:sz="2" w:space="0" w:color="auto"/>
              <w:bottom w:val="single" w:sz="2" w:space="0" w:color="auto"/>
            </w:tcBorders>
            <w:shd w:val="clear" w:color="auto" w:fill="auto"/>
            <w:noWrap/>
            <w:vAlign w:val="center"/>
            <w:hideMark/>
          </w:tcPr>
          <w:p w14:paraId="61E51D09" w14:textId="77777777" w:rsidR="009B2803" w:rsidRPr="000B3025" w:rsidRDefault="009B2803" w:rsidP="000F6A11">
            <w:pPr>
              <w:pStyle w:val="cuatexto"/>
              <w:jc w:val="right"/>
            </w:pPr>
            <w:r w:rsidRPr="000B3025">
              <w:t>1.631</w:t>
            </w:r>
          </w:p>
        </w:tc>
        <w:tc>
          <w:tcPr>
            <w:tcW w:w="668" w:type="dxa"/>
            <w:tcBorders>
              <w:top w:val="single" w:sz="2" w:space="0" w:color="auto"/>
              <w:bottom w:val="single" w:sz="2" w:space="0" w:color="auto"/>
            </w:tcBorders>
            <w:shd w:val="clear" w:color="auto" w:fill="auto"/>
            <w:noWrap/>
            <w:vAlign w:val="center"/>
            <w:hideMark/>
          </w:tcPr>
          <w:p w14:paraId="2D97CBB2" w14:textId="77777777" w:rsidR="009B2803" w:rsidRPr="000B3025" w:rsidRDefault="009B2803" w:rsidP="000F6A11">
            <w:pPr>
              <w:pStyle w:val="cuatexto"/>
              <w:jc w:val="right"/>
            </w:pPr>
            <w:r w:rsidRPr="000B3025">
              <w:t>1.388</w:t>
            </w:r>
          </w:p>
        </w:tc>
        <w:tc>
          <w:tcPr>
            <w:tcW w:w="669" w:type="dxa"/>
            <w:tcBorders>
              <w:top w:val="single" w:sz="2" w:space="0" w:color="auto"/>
              <w:bottom w:val="single" w:sz="2" w:space="0" w:color="auto"/>
            </w:tcBorders>
            <w:shd w:val="clear" w:color="auto" w:fill="auto"/>
            <w:noWrap/>
            <w:vAlign w:val="center"/>
            <w:hideMark/>
          </w:tcPr>
          <w:p w14:paraId="336E34F2" w14:textId="77777777" w:rsidR="009B2803" w:rsidRPr="000B3025" w:rsidRDefault="009B2803" w:rsidP="000F6A11">
            <w:pPr>
              <w:pStyle w:val="cuatexto"/>
              <w:jc w:val="right"/>
            </w:pPr>
            <w:r w:rsidRPr="000B3025">
              <w:t>1.406</w:t>
            </w:r>
          </w:p>
        </w:tc>
        <w:tc>
          <w:tcPr>
            <w:tcW w:w="669" w:type="dxa"/>
            <w:tcBorders>
              <w:top w:val="single" w:sz="2" w:space="0" w:color="auto"/>
              <w:bottom w:val="single" w:sz="2" w:space="0" w:color="auto"/>
            </w:tcBorders>
            <w:shd w:val="clear" w:color="auto" w:fill="auto"/>
            <w:noWrap/>
            <w:vAlign w:val="center"/>
            <w:hideMark/>
          </w:tcPr>
          <w:p w14:paraId="25F1F41E" w14:textId="77777777" w:rsidR="009B2803" w:rsidRPr="000B3025" w:rsidRDefault="009B2803" w:rsidP="000F6A11">
            <w:pPr>
              <w:pStyle w:val="cuatexto"/>
              <w:jc w:val="right"/>
            </w:pPr>
            <w:r w:rsidRPr="000B3025">
              <w:t>1.437</w:t>
            </w:r>
          </w:p>
        </w:tc>
      </w:tr>
      <w:tr w:rsidR="009B2803" w:rsidRPr="000B3025" w14:paraId="4E5E6E21" w14:textId="77777777" w:rsidTr="007754AB">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7A13224E" w14:textId="77777777" w:rsidR="009B2803" w:rsidRPr="00F40857" w:rsidRDefault="009B2803" w:rsidP="008319B1">
            <w:pPr>
              <w:pStyle w:val="cuatexto"/>
            </w:pPr>
          </w:p>
        </w:tc>
        <w:tc>
          <w:tcPr>
            <w:tcW w:w="2169" w:type="dxa"/>
            <w:tcBorders>
              <w:top w:val="single" w:sz="2" w:space="0" w:color="auto"/>
              <w:bottom w:val="single" w:sz="4" w:space="0" w:color="auto"/>
            </w:tcBorders>
            <w:shd w:val="clear" w:color="auto" w:fill="auto"/>
            <w:noWrap/>
            <w:vAlign w:val="center"/>
            <w:hideMark/>
          </w:tcPr>
          <w:p w14:paraId="4B180777" w14:textId="4E0F6CB7" w:rsidR="009B2803" w:rsidRPr="000B3025" w:rsidRDefault="009B2803" w:rsidP="008319B1">
            <w:pPr>
              <w:pStyle w:val="cuatexto"/>
            </w:pPr>
            <w:proofErr w:type="spellStart"/>
            <w:r>
              <w:t>Fac</w:t>
            </w:r>
            <w:proofErr w:type="spellEnd"/>
            <w:r>
              <w:t>. p</w:t>
            </w:r>
            <w:r w:rsidRPr="000B3025">
              <w:t>ediatría</w:t>
            </w:r>
          </w:p>
        </w:tc>
        <w:tc>
          <w:tcPr>
            <w:tcW w:w="668" w:type="dxa"/>
            <w:tcBorders>
              <w:top w:val="single" w:sz="2" w:space="0" w:color="auto"/>
              <w:bottom w:val="single" w:sz="4" w:space="0" w:color="auto"/>
            </w:tcBorders>
            <w:shd w:val="clear" w:color="auto" w:fill="auto"/>
            <w:noWrap/>
            <w:vAlign w:val="center"/>
            <w:hideMark/>
          </w:tcPr>
          <w:p w14:paraId="73E34741" w14:textId="77777777" w:rsidR="009B2803" w:rsidRPr="000B3025" w:rsidRDefault="009B2803" w:rsidP="000F6A11">
            <w:pPr>
              <w:pStyle w:val="cuatexto"/>
              <w:jc w:val="right"/>
            </w:pPr>
            <w:r w:rsidRPr="000B3025">
              <w:t>1.060</w:t>
            </w:r>
          </w:p>
        </w:tc>
        <w:tc>
          <w:tcPr>
            <w:tcW w:w="669" w:type="dxa"/>
            <w:tcBorders>
              <w:top w:val="single" w:sz="2" w:space="0" w:color="auto"/>
              <w:bottom w:val="single" w:sz="4" w:space="0" w:color="auto"/>
            </w:tcBorders>
            <w:shd w:val="clear" w:color="auto" w:fill="auto"/>
            <w:noWrap/>
            <w:vAlign w:val="center"/>
            <w:hideMark/>
          </w:tcPr>
          <w:p w14:paraId="71317F72" w14:textId="77777777" w:rsidR="009B2803" w:rsidRPr="000B3025" w:rsidRDefault="009B2803" w:rsidP="000F6A11">
            <w:pPr>
              <w:pStyle w:val="cuatexto"/>
              <w:jc w:val="right"/>
            </w:pPr>
            <w:r w:rsidRPr="000B3025">
              <w:t>1.054</w:t>
            </w:r>
          </w:p>
        </w:tc>
        <w:tc>
          <w:tcPr>
            <w:tcW w:w="669" w:type="dxa"/>
            <w:tcBorders>
              <w:top w:val="single" w:sz="2" w:space="0" w:color="auto"/>
              <w:bottom w:val="single" w:sz="4" w:space="0" w:color="auto"/>
            </w:tcBorders>
            <w:shd w:val="clear" w:color="auto" w:fill="auto"/>
            <w:noWrap/>
            <w:vAlign w:val="center"/>
            <w:hideMark/>
          </w:tcPr>
          <w:p w14:paraId="12F33BEB" w14:textId="77777777" w:rsidR="009B2803" w:rsidRPr="000B3025" w:rsidRDefault="009B2803" w:rsidP="000F6A11">
            <w:pPr>
              <w:pStyle w:val="cuatexto"/>
              <w:jc w:val="right"/>
            </w:pPr>
            <w:r w:rsidRPr="000B3025">
              <w:t>1.089</w:t>
            </w:r>
          </w:p>
        </w:tc>
        <w:tc>
          <w:tcPr>
            <w:tcW w:w="668" w:type="dxa"/>
            <w:tcBorders>
              <w:top w:val="single" w:sz="2" w:space="0" w:color="auto"/>
              <w:bottom w:val="single" w:sz="4" w:space="0" w:color="auto"/>
            </w:tcBorders>
            <w:shd w:val="clear" w:color="auto" w:fill="auto"/>
            <w:noWrap/>
            <w:vAlign w:val="center"/>
            <w:hideMark/>
          </w:tcPr>
          <w:p w14:paraId="184E5175" w14:textId="77777777" w:rsidR="009B2803" w:rsidRPr="000B3025" w:rsidRDefault="009B2803" w:rsidP="000F6A11">
            <w:pPr>
              <w:pStyle w:val="cuatexto"/>
              <w:jc w:val="right"/>
            </w:pPr>
            <w:r w:rsidRPr="000B3025">
              <w:t>1.074</w:t>
            </w:r>
          </w:p>
        </w:tc>
        <w:tc>
          <w:tcPr>
            <w:tcW w:w="669" w:type="dxa"/>
            <w:tcBorders>
              <w:top w:val="single" w:sz="2" w:space="0" w:color="auto"/>
              <w:bottom w:val="single" w:sz="4" w:space="0" w:color="auto"/>
            </w:tcBorders>
            <w:shd w:val="clear" w:color="auto" w:fill="auto"/>
            <w:noWrap/>
            <w:vAlign w:val="center"/>
            <w:hideMark/>
          </w:tcPr>
          <w:p w14:paraId="0F97B9FE" w14:textId="77777777" w:rsidR="009B2803" w:rsidRPr="000B3025" w:rsidRDefault="009B2803" w:rsidP="000F6A11">
            <w:pPr>
              <w:pStyle w:val="cuatexto"/>
              <w:jc w:val="right"/>
            </w:pPr>
            <w:r w:rsidRPr="000B3025">
              <w:t>1.094</w:t>
            </w:r>
          </w:p>
        </w:tc>
        <w:tc>
          <w:tcPr>
            <w:tcW w:w="669" w:type="dxa"/>
            <w:tcBorders>
              <w:top w:val="single" w:sz="2" w:space="0" w:color="auto"/>
              <w:bottom w:val="single" w:sz="4" w:space="0" w:color="auto"/>
            </w:tcBorders>
            <w:shd w:val="clear" w:color="auto" w:fill="auto"/>
            <w:noWrap/>
            <w:vAlign w:val="center"/>
            <w:hideMark/>
          </w:tcPr>
          <w:p w14:paraId="4AC6F980" w14:textId="77777777" w:rsidR="009B2803" w:rsidRPr="000B3025" w:rsidRDefault="009B2803" w:rsidP="000F6A11">
            <w:pPr>
              <w:pStyle w:val="cuatexto"/>
              <w:jc w:val="right"/>
            </w:pPr>
            <w:r w:rsidRPr="000B3025">
              <w:t>1.091</w:t>
            </w:r>
          </w:p>
        </w:tc>
      </w:tr>
      <w:tr w:rsidR="009B2803" w:rsidRPr="000B3025" w14:paraId="6061EB84" w14:textId="77777777" w:rsidTr="007754AB">
        <w:tblPrEx>
          <w:tblBorders>
            <w:top w:val="single" w:sz="4" w:space="0" w:color="auto"/>
            <w:bottom w:val="single" w:sz="4" w:space="0" w:color="auto"/>
            <w:insideH w:val="single" w:sz="4" w:space="0" w:color="auto"/>
          </w:tblBorders>
        </w:tblPrEx>
        <w:trPr>
          <w:trHeight w:val="255"/>
        </w:trPr>
        <w:tc>
          <w:tcPr>
            <w:tcW w:w="2608" w:type="dxa"/>
            <w:vMerge w:val="restart"/>
            <w:tcBorders>
              <w:top w:val="single" w:sz="4" w:space="0" w:color="auto"/>
              <w:bottom w:val="single" w:sz="4" w:space="0" w:color="auto"/>
            </w:tcBorders>
            <w:shd w:val="clear" w:color="auto" w:fill="auto"/>
            <w:noWrap/>
            <w:vAlign w:val="center"/>
            <w:hideMark/>
          </w:tcPr>
          <w:p w14:paraId="17B3BE89" w14:textId="47101280" w:rsidR="009B2803" w:rsidRPr="00F40857" w:rsidRDefault="009B2803" w:rsidP="008319B1">
            <w:pPr>
              <w:pStyle w:val="cuatexto"/>
            </w:pPr>
            <w:r w:rsidRPr="00F40857">
              <w:t>Cascante</w:t>
            </w:r>
          </w:p>
        </w:tc>
        <w:tc>
          <w:tcPr>
            <w:tcW w:w="2169" w:type="dxa"/>
            <w:tcBorders>
              <w:top w:val="single" w:sz="4" w:space="0" w:color="auto"/>
              <w:bottom w:val="single" w:sz="2" w:space="0" w:color="auto"/>
            </w:tcBorders>
            <w:shd w:val="clear" w:color="auto" w:fill="auto"/>
            <w:noWrap/>
            <w:vAlign w:val="center"/>
            <w:hideMark/>
          </w:tcPr>
          <w:p w14:paraId="65A13960" w14:textId="40CA7D86" w:rsidR="009B2803" w:rsidRPr="000B3025" w:rsidRDefault="009B2803" w:rsidP="008319B1">
            <w:pPr>
              <w:pStyle w:val="cuatexto"/>
            </w:pPr>
            <w:r>
              <w:t>Pers. e</w:t>
            </w:r>
            <w:r w:rsidRPr="000B3025">
              <w:t>nfermería</w:t>
            </w:r>
          </w:p>
        </w:tc>
        <w:tc>
          <w:tcPr>
            <w:tcW w:w="668" w:type="dxa"/>
            <w:tcBorders>
              <w:top w:val="single" w:sz="4" w:space="0" w:color="auto"/>
              <w:bottom w:val="single" w:sz="2" w:space="0" w:color="auto"/>
            </w:tcBorders>
            <w:shd w:val="clear" w:color="auto" w:fill="auto"/>
            <w:noWrap/>
            <w:vAlign w:val="center"/>
            <w:hideMark/>
          </w:tcPr>
          <w:p w14:paraId="75230D23" w14:textId="77777777" w:rsidR="009B2803" w:rsidRPr="000B3025" w:rsidRDefault="009B2803" w:rsidP="000F6A11">
            <w:pPr>
              <w:pStyle w:val="cuatexto"/>
              <w:jc w:val="right"/>
            </w:pPr>
            <w:r w:rsidRPr="000B3025">
              <w:t>1.299</w:t>
            </w:r>
          </w:p>
        </w:tc>
        <w:tc>
          <w:tcPr>
            <w:tcW w:w="669" w:type="dxa"/>
            <w:tcBorders>
              <w:top w:val="single" w:sz="4" w:space="0" w:color="auto"/>
              <w:bottom w:val="single" w:sz="2" w:space="0" w:color="auto"/>
            </w:tcBorders>
            <w:shd w:val="clear" w:color="auto" w:fill="auto"/>
            <w:noWrap/>
            <w:vAlign w:val="center"/>
            <w:hideMark/>
          </w:tcPr>
          <w:p w14:paraId="5CBBDBD1" w14:textId="77777777" w:rsidR="009B2803" w:rsidRPr="000B3025" w:rsidRDefault="009B2803" w:rsidP="000F6A11">
            <w:pPr>
              <w:pStyle w:val="cuatexto"/>
              <w:jc w:val="right"/>
            </w:pPr>
            <w:r w:rsidRPr="000B3025">
              <w:t>1.326</w:t>
            </w:r>
          </w:p>
        </w:tc>
        <w:tc>
          <w:tcPr>
            <w:tcW w:w="669" w:type="dxa"/>
            <w:tcBorders>
              <w:top w:val="single" w:sz="4" w:space="0" w:color="auto"/>
              <w:bottom w:val="single" w:sz="2" w:space="0" w:color="auto"/>
            </w:tcBorders>
            <w:shd w:val="clear" w:color="auto" w:fill="auto"/>
            <w:noWrap/>
            <w:vAlign w:val="center"/>
            <w:hideMark/>
          </w:tcPr>
          <w:p w14:paraId="2DECD48B" w14:textId="77777777" w:rsidR="009B2803" w:rsidRPr="000B3025" w:rsidRDefault="009B2803" w:rsidP="000F6A11">
            <w:pPr>
              <w:pStyle w:val="cuatexto"/>
              <w:jc w:val="right"/>
            </w:pPr>
            <w:r w:rsidRPr="000B3025">
              <w:t>1.307</w:t>
            </w:r>
          </w:p>
        </w:tc>
        <w:tc>
          <w:tcPr>
            <w:tcW w:w="668" w:type="dxa"/>
            <w:tcBorders>
              <w:top w:val="single" w:sz="4" w:space="0" w:color="auto"/>
              <w:bottom w:val="single" w:sz="2" w:space="0" w:color="auto"/>
            </w:tcBorders>
            <w:shd w:val="clear" w:color="auto" w:fill="auto"/>
            <w:noWrap/>
            <w:vAlign w:val="center"/>
            <w:hideMark/>
          </w:tcPr>
          <w:p w14:paraId="71A29662" w14:textId="77777777" w:rsidR="009B2803" w:rsidRPr="000B3025" w:rsidRDefault="009B2803" w:rsidP="000F6A11">
            <w:pPr>
              <w:pStyle w:val="cuatexto"/>
              <w:jc w:val="right"/>
            </w:pPr>
            <w:r w:rsidRPr="000B3025">
              <w:t>1.318</w:t>
            </w:r>
          </w:p>
        </w:tc>
        <w:tc>
          <w:tcPr>
            <w:tcW w:w="669" w:type="dxa"/>
            <w:tcBorders>
              <w:top w:val="single" w:sz="4" w:space="0" w:color="auto"/>
              <w:bottom w:val="single" w:sz="2" w:space="0" w:color="auto"/>
            </w:tcBorders>
            <w:shd w:val="clear" w:color="auto" w:fill="auto"/>
            <w:noWrap/>
            <w:vAlign w:val="center"/>
            <w:hideMark/>
          </w:tcPr>
          <w:p w14:paraId="05702F28" w14:textId="77777777" w:rsidR="009B2803" w:rsidRPr="000B3025" w:rsidRDefault="009B2803" w:rsidP="000F6A11">
            <w:pPr>
              <w:pStyle w:val="cuatexto"/>
              <w:jc w:val="right"/>
            </w:pPr>
            <w:r w:rsidRPr="000B3025">
              <w:t>1.338</w:t>
            </w:r>
          </w:p>
        </w:tc>
        <w:tc>
          <w:tcPr>
            <w:tcW w:w="669" w:type="dxa"/>
            <w:tcBorders>
              <w:top w:val="single" w:sz="4" w:space="0" w:color="auto"/>
              <w:bottom w:val="single" w:sz="2" w:space="0" w:color="auto"/>
            </w:tcBorders>
            <w:shd w:val="clear" w:color="auto" w:fill="auto"/>
            <w:noWrap/>
            <w:vAlign w:val="center"/>
            <w:hideMark/>
          </w:tcPr>
          <w:p w14:paraId="3BCDC741" w14:textId="77777777" w:rsidR="009B2803" w:rsidRPr="000B3025" w:rsidRDefault="009B2803" w:rsidP="000F6A11">
            <w:pPr>
              <w:pStyle w:val="cuatexto"/>
              <w:jc w:val="right"/>
            </w:pPr>
            <w:r w:rsidRPr="000B3025">
              <w:t>1.348</w:t>
            </w:r>
          </w:p>
        </w:tc>
      </w:tr>
      <w:tr w:rsidR="009B2803" w:rsidRPr="000B3025" w14:paraId="353E6CD8" w14:textId="77777777" w:rsidTr="007754AB">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27951E2A" w14:textId="77777777" w:rsidR="009B2803" w:rsidRPr="00F40857" w:rsidRDefault="009B2803" w:rsidP="008319B1">
            <w:pPr>
              <w:pStyle w:val="cuatexto"/>
            </w:pPr>
          </w:p>
        </w:tc>
        <w:tc>
          <w:tcPr>
            <w:tcW w:w="2169" w:type="dxa"/>
            <w:tcBorders>
              <w:top w:val="single" w:sz="2" w:space="0" w:color="auto"/>
              <w:bottom w:val="single" w:sz="2" w:space="0" w:color="auto"/>
            </w:tcBorders>
            <w:shd w:val="clear" w:color="auto" w:fill="auto"/>
            <w:noWrap/>
            <w:vAlign w:val="center"/>
            <w:hideMark/>
          </w:tcPr>
          <w:p w14:paraId="1EB30AB9" w14:textId="333E5DBD" w:rsidR="009B2803" w:rsidRPr="000B3025" w:rsidRDefault="009B2803" w:rsidP="008319B1">
            <w:pPr>
              <w:pStyle w:val="cuatexto"/>
            </w:pPr>
            <w:proofErr w:type="spellStart"/>
            <w:r>
              <w:t>Fac</w:t>
            </w:r>
            <w:proofErr w:type="spellEnd"/>
            <w:r>
              <w:t>. medicina familiar</w:t>
            </w:r>
          </w:p>
        </w:tc>
        <w:tc>
          <w:tcPr>
            <w:tcW w:w="668" w:type="dxa"/>
            <w:tcBorders>
              <w:top w:val="single" w:sz="2" w:space="0" w:color="auto"/>
              <w:bottom w:val="single" w:sz="2" w:space="0" w:color="auto"/>
            </w:tcBorders>
            <w:shd w:val="clear" w:color="auto" w:fill="auto"/>
            <w:noWrap/>
            <w:vAlign w:val="center"/>
            <w:hideMark/>
          </w:tcPr>
          <w:p w14:paraId="55AF3066" w14:textId="77777777" w:rsidR="009B2803" w:rsidRPr="000B3025" w:rsidRDefault="009B2803" w:rsidP="000F6A11">
            <w:pPr>
              <w:pStyle w:val="cuatexto"/>
              <w:jc w:val="right"/>
            </w:pPr>
            <w:r w:rsidRPr="000B3025">
              <w:t>1.408</w:t>
            </w:r>
          </w:p>
        </w:tc>
        <w:tc>
          <w:tcPr>
            <w:tcW w:w="669" w:type="dxa"/>
            <w:tcBorders>
              <w:top w:val="single" w:sz="2" w:space="0" w:color="auto"/>
              <w:bottom w:val="single" w:sz="2" w:space="0" w:color="auto"/>
            </w:tcBorders>
            <w:shd w:val="clear" w:color="auto" w:fill="auto"/>
            <w:noWrap/>
            <w:vAlign w:val="center"/>
            <w:hideMark/>
          </w:tcPr>
          <w:p w14:paraId="3CE0A70D" w14:textId="77777777" w:rsidR="009B2803" w:rsidRPr="000B3025" w:rsidRDefault="009B2803" w:rsidP="000F6A11">
            <w:pPr>
              <w:pStyle w:val="cuatexto"/>
              <w:jc w:val="right"/>
            </w:pPr>
            <w:r w:rsidRPr="000B3025">
              <w:t>1.388</w:t>
            </w:r>
          </w:p>
        </w:tc>
        <w:tc>
          <w:tcPr>
            <w:tcW w:w="669" w:type="dxa"/>
            <w:tcBorders>
              <w:top w:val="single" w:sz="2" w:space="0" w:color="auto"/>
              <w:bottom w:val="single" w:sz="2" w:space="0" w:color="auto"/>
            </w:tcBorders>
            <w:shd w:val="clear" w:color="auto" w:fill="auto"/>
            <w:noWrap/>
            <w:vAlign w:val="center"/>
            <w:hideMark/>
          </w:tcPr>
          <w:p w14:paraId="11756A14" w14:textId="77777777" w:rsidR="009B2803" w:rsidRPr="000B3025" w:rsidRDefault="009B2803" w:rsidP="000F6A11">
            <w:pPr>
              <w:pStyle w:val="cuatexto"/>
              <w:jc w:val="right"/>
            </w:pPr>
            <w:r w:rsidRPr="000B3025">
              <w:t>1.322</w:t>
            </w:r>
          </w:p>
        </w:tc>
        <w:tc>
          <w:tcPr>
            <w:tcW w:w="668" w:type="dxa"/>
            <w:tcBorders>
              <w:top w:val="single" w:sz="2" w:space="0" w:color="auto"/>
              <w:bottom w:val="single" w:sz="2" w:space="0" w:color="auto"/>
            </w:tcBorders>
            <w:shd w:val="clear" w:color="auto" w:fill="auto"/>
            <w:noWrap/>
            <w:vAlign w:val="center"/>
            <w:hideMark/>
          </w:tcPr>
          <w:p w14:paraId="60733843" w14:textId="77777777" w:rsidR="009B2803" w:rsidRPr="000B3025" w:rsidRDefault="009B2803" w:rsidP="000F6A11">
            <w:pPr>
              <w:pStyle w:val="cuatexto"/>
              <w:jc w:val="right"/>
            </w:pPr>
            <w:r w:rsidRPr="000B3025">
              <w:t>1.333</w:t>
            </w:r>
          </w:p>
        </w:tc>
        <w:tc>
          <w:tcPr>
            <w:tcW w:w="669" w:type="dxa"/>
            <w:tcBorders>
              <w:top w:val="single" w:sz="2" w:space="0" w:color="auto"/>
              <w:bottom w:val="single" w:sz="2" w:space="0" w:color="auto"/>
            </w:tcBorders>
            <w:shd w:val="clear" w:color="auto" w:fill="auto"/>
            <w:noWrap/>
            <w:vAlign w:val="center"/>
            <w:hideMark/>
          </w:tcPr>
          <w:p w14:paraId="3F42489E" w14:textId="77777777" w:rsidR="009B2803" w:rsidRPr="000B3025" w:rsidRDefault="009B2803" w:rsidP="000F6A11">
            <w:pPr>
              <w:pStyle w:val="cuatexto"/>
              <w:jc w:val="right"/>
            </w:pPr>
            <w:r w:rsidRPr="000B3025">
              <w:t>1.355</w:t>
            </w:r>
          </w:p>
        </w:tc>
        <w:tc>
          <w:tcPr>
            <w:tcW w:w="669" w:type="dxa"/>
            <w:tcBorders>
              <w:top w:val="single" w:sz="2" w:space="0" w:color="auto"/>
              <w:bottom w:val="single" w:sz="2" w:space="0" w:color="auto"/>
            </w:tcBorders>
            <w:shd w:val="clear" w:color="auto" w:fill="auto"/>
            <w:noWrap/>
            <w:vAlign w:val="center"/>
            <w:hideMark/>
          </w:tcPr>
          <w:p w14:paraId="6CE8ACEA" w14:textId="77777777" w:rsidR="009B2803" w:rsidRPr="000B3025" w:rsidRDefault="009B2803" w:rsidP="000F6A11">
            <w:pPr>
              <w:pStyle w:val="cuatexto"/>
              <w:jc w:val="right"/>
            </w:pPr>
            <w:r w:rsidRPr="000B3025">
              <w:t>1.370</w:t>
            </w:r>
          </w:p>
        </w:tc>
      </w:tr>
      <w:tr w:rsidR="009B2803" w:rsidRPr="000B3025" w14:paraId="66C73076" w14:textId="77777777" w:rsidTr="007754AB">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36E25A3C" w14:textId="77777777" w:rsidR="009B2803" w:rsidRPr="00F40857" w:rsidRDefault="009B2803" w:rsidP="008319B1">
            <w:pPr>
              <w:pStyle w:val="cuatexto"/>
            </w:pPr>
          </w:p>
        </w:tc>
        <w:tc>
          <w:tcPr>
            <w:tcW w:w="2169" w:type="dxa"/>
            <w:tcBorders>
              <w:top w:val="single" w:sz="2" w:space="0" w:color="auto"/>
              <w:bottom w:val="single" w:sz="4" w:space="0" w:color="auto"/>
            </w:tcBorders>
            <w:shd w:val="clear" w:color="auto" w:fill="auto"/>
            <w:noWrap/>
            <w:vAlign w:val="center"/>
            <w:hideMark/>
          </w:tcPr>
          <w:p w14:paraId="24AC7961" w14:textId="7A9EF040" w:rsidR="009B2803" w:rsidRPr="000B3025" w:rsidRDefault="009B2803" w:rsidP="008319B1">
            <w:pPr>
              <w:pStyle w:val="cuatexto"/>
            </w:pPr>
            <w:proofErr w:type="spellStart"/>
            <w:r>
              <w:t>Fac</w:t>
            </w:r>
            <w:proofErr w:type="spellEnd"/>
            <w:r>
              <w:t>. p</w:t>
            </w:r>
            <w:r w:rsidRPr="000B3025">
              <w:t>ediatría</w:t>
            </w:r>
          </w:p>
        </w:tc>
        <w:tc>
          <w:tcPr>
            <w:tcW w:w="668" w:type="dxa"/>
            <w:tcBorders>
              <w:top w:val="single" w:sz="2" w:space="0" w:color="auto"/>
              <w:bottom w:val="single" w:sz="4" w:space="0" w:color="auto"/>
            </w:tcBorders>
            <w:shd w:val="clear" w:color="auto" w:fill="auto"/>
            <w:noWrap/>
            <w:vAlign w:val="center"/>
            <w:hideMark/>
          </w:tcPr>
          <w:p w14:paraId="07B93FF4" w14:textId="77777777" w:rsidR="009B2803" w:rsidRPr="000B3025" w:rsidRDefault="009B2803" w:rsidP="000F6A11">
            <w:pPr>
              <w:pStyle w:val="cuatexto"/>
              <w:jc w:val="right"/>
            </w:pPr>
            <w:r w:rsidRPr="000B3025">
              <w:t>1.384</w:t>
            </w:r>
          </w:p>
        </w:tc>
        <w:tc>
          <w:tcPr>
            <w:tcW w:w="669" w:type="dxa"/>
            <w:tcBorders>
              <w:top w:val="single" w:sz="2" w:space="0" w:color="auto"/>
              <w:bottom w:val="single" w:sz="4" w:space="0" w:color="auto"/>
            </w:tcBorders>
            <w:shd w:val="clear" w:color="auto" w:fill="auto"/>
            <w:noWrap/>
            <w:vAlign w:val="center"/>
            <w:hideMark/>
          </w:tcPr>
          <w:p w14:paraId="68D73294" w14:textId="77777777" w:rsidR="009B2803" w:rsidRPr="000B3025" w:rsidRDefault="009B2803" w:rsidP="000F6A11">
            <w:pPr>
              <w:pStyle w:val="cuatexto"/>
              <w:jc w:val="right"/>
            </w:pPr>
            <w:r w:rsidRPr="000B3025">
              <w:t>1.371</w:t>
            </w:r>
          </w:p>
        </w:tc>
        <w:tc>
          <w:tcPr>
            <w:tcW w:w="669" w:type="dxa"/>
            <w:tcBorders>
              <w:top w:val="single" w:sz="2" w:space="0" w:color="auto"/>
              <w:bottom w:val="single" w:sz="4" w:space="0" w:color="auto"/>
            </w:tcBorders>
            <w:shd w:val="clear" w:color="auto" w:fill="auto"/>
            <w:noWrap/>
            <w:vAlign w:val="center"/>
            <w:hideMark/>
          </w:tcPr>
          <w:p w14:paraId="22BC47C9" w14:textId="77777777" w:rsidR="009B2803" w:rsidRPr="000B3025" w:rsidRDefault="009B2803" w:rsidP="000F6A11">
            <w:pPr>
              <w:pStyle w:val="cuatexto"/>
              <w:jc w:val="right"/>
            </w:pPr>
            <w:r w:rsidRPr="000B3025">
              <w:t>1.393</w:t>
            </w:r>
          </w:p>
        </w:tc>
        <w:tc>
          <w:tcPr>
            <w:tcW w:w="668" w:type="dxa"/>
            <w:tcBorders>
              <w:top w:val="single" w:sz="2" w:space="0" w:color="auto"/>
              <w:bottom w:val="single" w:sz="4" w:space="0" w:color="auto"/>
            </w:tcBorders>
            <w:shd w:val="clear" w:color="auto" w:fill="auto"/>
            <w:noWrap/>
            <w:vAlign w:val="center"/>
            <w:hideMark/>
          </w:tcPr>
          <w:p w14:paraId="2C1AB2B4" w14:textId="77777777" w:rsidR="009B2803" w:rsidRPr="000B3025" w:rsidRDefault="009B2803" w:rsidP="000F6A11">
            <w:pPr>
              <w:pStyle w:val="cuatexto"/>
              <w:jc w:val="right"/>
            </w:pPr>
            <w:r w:rsidRPr="000B3025">
              <w:t>1.399</w:t>
            </w:r>
          </w:p>
        </w:tc>
        <w:tc>
          <w:tcPr>
            <w:tcW w:w="669" w:type="dxa"/>
            <w:tcBorders>
              <w:top w:val="single" w:sz="2" w:space="0" w:color="auto"/>
              <w:bottom w:val="single" w:sz="4" w:space="0" w:color="auto"/>
            </w:tcBorders>
            <w:shd w:val="clear" w:color="auto" w:fill="auto"/>
            <w:noWrap/>
            <w:vAlign w:val="center"/>
            <w:hideMark/>
          </w:tcPr>
          <w:p w14:paraId="17465E36" w14:textId="77777777" w:rsidR="009B2803" w:rsidRPr="000B3025" w:rsidRDefault="009B2803" w:rsidP="000F6A11">
            <w:pPr>
              <w:pStyle w:val="cuatexto"/>
              <w:jc w:val="right"/>
            </w:pPr>
            <w:r w:rsidRPr="000B3025">
              <w:t>1.412</w:t>
            </w:r>
          </w:p>
        </w:tc>
        <w:tc>
          <w:tcPr>
            <w:tcW w:w="669" w:type="dxa"/>
            <w:tcBorders>
              <w:top w:val="single" w:sz="2" w:space="0" w:color="auto"/>
              <w:bottom w:val="single" w:sz="4" w:space="0" w:color="auto"/>
            </w:tcBorders>
            <w:shd w:val="clear" w:color="auto" w:fill="auto"/>
            <w:noWrap/>
            <w:vAlign w:val="center"/>
            <w:hideMark/>
          </w:tcPr>
          <w:p w14:paraId="019907A7" w14:textId="77777777" w:rsidR="009B2803" w:rsidRPr="000B3025" w:rsidRDefault="009B2803" w:rsidP="000F6A11">
            <w:pPr>
              <w:pStyle w:val="cuatexto"/>
              <w:jc w:val="right"/>
            </w:pPr>
            <w:r w:rsidRPr="000B3025">
              <w:t>1.393</w:t>
            </w:r>
          </w:p>
        </w:tc>
      </w:tr>
      <w:tr w:rsidR="009B2803" w:rsidRPr="000B3025" w14:paraId="45D8320B" w14:textId="77777777" w:rsidTr="007754AB">
        <w:tblPrEx>
          <w:tblBorders>
            <w:top w:val="single" w:sz="4" w:space="0" w:color="auto"/>
            <w:bottom w:val="single" w:sz="4" w:space="0" w:color="auto"/>
            <w:insideH w:val="single" w:sz="4" w:space="0" w:color="auto"/>
          </w:tblBorders>
        </w:tblPrEx>
        <w:trPr>
          <w:trHeight w:val="255"/>
        </w:trPr>
        <w:tc>
          <w:tcPr>
            <w:tcW w:w="2608" w:type="dxa"/>
            <w:vMerge w:val="restart"/>
            <w:tcBorders>
              <w:top w:val="single" w:sz="4" w:space="0" w:color="auto"/>
              <w:bottom w:val="single" w:sz="4" w:space="0" w:color="auto"/>
            </w:tcBorders>
            <w:shd w:val="clear" w:color="auto" w:fill="auto"/>
            <w:noWrap/>
            <w:vAlign w:val="center"/>
            <w:hideMark/>
          </w:tcPr>
          <w:p w14:paraId="029B11D0" w14:textId="4FEB8D39" w:rsidR="009B2803" w:rsidRPr="00F40857" w:rsidRDefault="009B2803" w:rsidP="008319B1">
            <w:pPr>
              <w:pStyle w:val="cuatexto"/>
            </w:pPr>
            <w:r w:rsidRPr="00F40857">
              <w:t>Buñuel</w:t>
            </w:r>
          </w:p>
        </w:tc>
        <w:tc>
          <w:tcPr>
            <w:tcW w:w="2169" w:type="dxa"/>
            <w:tcBorders>
              <w:top w:val="single" w:sz="4" w:space="0" w:color="auto"/>
              <w:bottom w:val="single" w:sz="2" w:space="0" w:color="auto"/>
            </w:tcBorders>
            <w:shd w:val="clear" w:color="auto" w:fill="auto"/>
            <w:noWrap/>
            <w:vAlign w:val="center"/>
            <w:hideMark/>
          </w:tcPr>
          <w:p w14:paraId="12070992" w14:textId="3E73CA3A" w:rsidR="009B2803" w:rsidRPr="000B3025" w:rsidRDefault="009B2803" w:rsidP="008319B1">
            <w:pPr>
              <w:pStyle w:val="cuatexto"/>
            </w:pPr>
            <w:r>
              <w:t>Pers. e</w:t>
            </w:r>
            <w:r w:rsidRPr="000B3025">
              <w:t>nfermería</w:t>
            </w:r>
          </w:p>
        </w:tc>
        <w:tc>
          <w:tcPr>
            <w:tcW w:w="668" w:type="dxa"/>
            <w:tcBorders>
              <w:top w:val="single" w:sz="4" w:space="0" w:color="auto"/>
              <w:bottom w:val="single" w:sz="2" w:space="0" w:color="auto"/>
            </w:tcBorders>
            <w:shd w:val="clear" w:color="auto" w:fill="auto"/>
            <w:noWrap/>
            <w:vAlign w:val="center"/>
            <w:hideMark/>
          </w:tcPr>
          <w:p w14:paraId="3306D193" w14:textId="77777777" w:rsidR="009B2803" w:rsidRPr="000B3025" w:rsidRDefault="009B2803" w:rsidP="000F6A11">
            <w:pPr>
              <w:pStyle w:val="cuatexto"/>
              <w:jc w:val="right"/>
            </w:pPr>
            <w:r w:rsidRPr="000B3025">
              <w:t>1.199</w:t>
            </w:r>
          </w:p>
        </w:tc>
        <w:tc>
          <w:tcPr>
            <w:tcW w:w="669" w:type="dxa"/>
            <w:tcBorders>
              <w:top w:val="single" w:sz="4" w:space="0" w:color="auto"/>
              <w:bottom w:val="single" w:sz="2" w:space="0" w:color="auto"/>
            </w:tcBorders>
            <w:shd w:val="clear" w:color="auto" w:fill="auto"/>
            <w:noWrap/>
            <w:vAlign w:val="center"/>
            <w:hideMark/>
          </w:tcPr>
          <w:p w14:paraId="27A2D357" w14:textId="77777777" w:rsidR="009B2803" w:rsidRPr="000B3025" w:rsidRDefault="009B2803" w:rsidP="000F6A11">
            <w:pPr>
              <w:pStyle w:val="cuatexto"/>
              <w:jc w:val="right"/>
            </w:pPr>
            <w:r w:rsidRPr="000B3025">
              <w:t>1.195</w:t>
            </w:r>
          </w:p>
        </w:tc>
        <w:tc>
          <w:tcPr>
            <w:tcW w:w="669" w:type="dxa"/>
            <w:tcBorders>
              <w:top w:val="single" w:sz="4" w:space="0" w:color="auto"/>
              <w:bottom w:val="single" w:sz="2" w:space="0" w:color="auto"/>
            </w:tcBorders>
            <w:shd w:val="clear" w:color="auto" w:fill="auto"/>
            <w:noWrap/>
            <w:vAlign w:val="center"/>
            <w:hideMark/>
          </w:tcPr>
          <w:p w14:paraId="2C926967" w14:textId="77777777" w:rsidR="009B2803" w:rsidRPr="000B3025" w:rsidRDefault="009B2803" w:rsidP="000F6A11">
            <w:pPr>
              <w:pStyle w:val="cuatexto"/>
              <w:jc w:val="right"/>
            </w:pPr>
            <w:r w:rsidRPr="000B3025">
              <w:t>1.199</w:t>
            </w:r>
          </w:p>
        </w:tc>
        <w:tc>
          <w:tcPr>
            <w:tcW w:w="668" w:type="dxa"/>
            <w:tcBorders>
              <w:top w:val="single" w:sz="4" w:space="0" w:color="auto"/>
              <w:bottom w:val="single" w:sz="2" w:space="0" w:color="auto"/>
            </w:tcBorders>
            <w:shd w:val="clear" w:color="auto" w:fill="auto"/>
            <w:noWrap/>
            <w:vAlign w:val="center"/>
            <w:hideMark/>
          </w:tcPr>
          <w:p w14:paraId="07E2621F" w14:textId="77777777" w:rsidR="009B2803" w:rsidRPr="000B3025" w:rsidRDefault="009B2803" w:rsidP="000F6A11">
            <w:pPr>
              <w:pStyle w:val="cuatexto"/>
              <w:jc w:val="right"/>
            </w:pPr>
            <w:r w:rsidRPr="000B3025">
              <w:t>1.206</w:t>
            </w:r>
          </w:p>
        </w:tc>
        <w:tc>
          <w:tcPr>
            <w:tcW w:w="669" w:type="dxa"/>
            <w:tcBorders>
              <w:top w:val="single" w:sz="4" w:space="0" w:color="auto"/>
              <w:bottom w:val="single" w:sz="2" w:space="0" w:color="auto"/>
            </w:tcBorders>
            <w:shd w:val="clear" w:color="auto" w:fill="auto"/>
            <w:noWrap/>
            <w:vAlign w:val="center"/>
            <w:hideMark/>
          </w:tcPr>
          <w:p w14:paraId="12DB009A" w14:textId="77777777" w:rsidR="009B2803" w:rsidRPr="000B3025" w:rsidRDefault="009B2803" w:rsidP="000F6A11">
            <w:pPr>
              <w:pStyle w:val="cuatexto"/>
              <w:jc w:val="right"/>
            </w:pPr>
            <w:r w:rsidRPr="000B3025">
              <w:t>1.200</w:t>
            </w:r>
          </w:p>
        </w:tc>
        <w:tc>
          <w:tcPr>
            <w:tcW w:w="669" w:type="dxa"/>
            <w:tcBorders>
              <w:top w:val="single" w:sz="4" w:space="0" w:color="auto"/>
              <w:bottom w:val="single" w:sz="2" w:space="0" w:color="auto"/>
            </w:tcBorders>
            <w:shd w:val="clear" w:color="auto" w:fill="auto"/>
            <w:noWrap/>
            <w:vAlign w:val="center"/>
            <w:hideMark/>
          </w:tcPr>
          <w:p w14:paraId="76B2D667" w14:textId="77777777" w:rsidR="009B2803" w:rsidRPr="000B3025" w:rsidRDefault="009B2803" w:rsidP="000F6A11">
            <w:pPr>
              <w:pStyle w:val="cuatexto"/>
              <w:jc w:val="right"/>
            </w:pPr>
            <w:r w:rsidRPr="000B3025">
              <w:t>1.198</w:t>
            </w:r>
          </w:p>
        </w:tc>
      </w:tr>
      <w:tr w:rsidR="009B2803" w:rsidRPr="000B3025" w14:paraId="2C3CCED4" w14:textId="77777777" w:rsidTr="000B2768">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120496F5" w14:textId="77777777" w:rsidR="009B2803" w:rsidRPr="00F40857" w:rsidRDefault="009B2803" w:rsidP="008319B1">
            <w:pPr>
              <w:pStyle w:val="cuatexto"/>
            </w:pPr>
          </w:p>
        </w:tc>
        <w:tc>
          <w:tcPr>
            <w:tcW w:w="2169" w:type="dxa"/>
            <w:tcBorders>
              <w:top w:val="single" w:sz="2" w:space="0" w:color="auto"/>
              <w:bottom w:val="single" w:sz="2" w:space="0" w:color="auto"/>
            </w:tcBorders>
            <w:shd w:val="clear" w:color="auto" w:fill="auto"/>
            <w:noWrap/>
            <w:vAlign w:val="center"/>
            <w:hideMark/>
          </w:tcPr>
          <w:p w14:paraId="551FE901" w14:textId="7B21DA06" w:rsidR="009B2803" w:rsidRPr="000B3025" w:rsidRDefault="009B2803" w:rsidP="008319B1">
            <w:pPr>
              <w:pStyle w:val="cuatexto"/>
            </w:pPr>
            <w:proofErr w:type="spellStart"/>
            <w:r>
              <w:t>Fac</w:t>
            </w:r>
            <w:proofErr w:type="spellEnd"/>
            <w:r>
              <w:t>. medicina familiar</w:t>
            </w:r>
          </w:p>
        </w:tc>
        <w:tc>
          <w:tcPr>
            <w:tcW w:w="668" w:type="dxa"/>
            <w:tcBorders>
              <w:top w:val="single" w:sz="2" w:space="0" w:color="auto"/>
              <w:bottom w:val="single" w:sz="2" w:space="0" w:color="auto"/>
            </w:tcBorders>
            <w:shd w:val="clear" w:color="auto" w:fill="auto"/>
            <w:noWrap/>
            <w:vAlign w:val="center"/>
            <w:hideMark/>
          </w:tcPr>
          <w:p w14:paraId="443AA773" w14:textId="77777777" w:rsidR="009B2803" w:rsidRPr="000B3025" w:rsidRDefault="009B2803" w:rsidP="000F6A11">
            <w:pPr>
              <w:pStyle w:val="cuatexto"/>
              <w:jc w:val="right"/>
            </w:pPr>
            <w:r w:rsidRPr="000B3025">
              <w:t>1.278</w:t>
            </w:r>
          </w:p>
        </w:tc>
        <w:tc>
          <w:tcPr>
            <w:tcW w:w="669" w:type="dxa"/>
            <w:tcBorders>
              <w:top w:val="single" w:sz="2" w:space="0" w:color="auto"/>
              <w:bottom w:val="single" w:sz="2" w:space="0" w:color="auto"/>
            </w:tcBorders>
            <w:shd w:val="clear" w:color="auto" w:fill="auto"/>
            <w:noWrap/>
            <w:vAlign w:val="center"/>
            <w:hideMark/>
          </w:tcPr>
          <w:p w14:paraId="1936C9AF" w14:textId="77777777" w:rsidR="009B2803" w:rsidRPr="000B3025" w:rsidRDefault="009B2803" w:rsidP="000F6A11">
            <w:pPr>
              <w:pStyle w:val="cuatexto"/>
              <w:jc w:val="right"/>
            </w:pPr>
            <w:r w:rsidRPr="000B3025">
              <w:t>1.273</w:t>
            </w:r>
          </w:p>
        </w:tc>
        <w:tc>
          <w:tcPr>
            <w:tcW w:w="669" w:type="dxa"/>
            <w:tcBorders>
              <w:top w:val="single" w:sz="2" w:space="0" w:color="auto"/>
              <w:bottom w:val="single" w:sz="2" w:space="0" w:color="auto"/>
            </w:tcBorders>
            <w:shd w:val="clear" w:color="auto" w:fill="auto"/>
            <w:noWrap/>
            <w:vAlign w:val="center"/>
            <w:hideMark/>
          </w:tcPr>
          <w:p w14:paraId="65E40F6B" w14:textId="77777777" w:rsidR="009B2803" w:rsidRPr="000B3025" w:rsidRDefault="009B2803" w:rsidP="000F6A11">
            <w:pPr>
              <w:pStyle w:val="cuatexto"/>
              <w:jc w:val="right"/>
            </w:pPr>
            <w:r w:rsidRPr="000B3025">
              <w:t>1.279</w:t>
            </w:r>
          </w:p>
        </w:tc>
        <w:tc>
          <w:tcPr>
            <w:tcW w:w="668" w:type="dxa"/>
            <w:tcBorders>
              <w:top w:val="single" w:sz="2" w:space="0" w:color="auto"/>
              <w:bottom w:val="single" w:sz="2" w:space="0" w:color="auto"/>
            </w:tcBorders>
            <w:shd w:val="clear" w:color="auto" w:fill="auto"/>
            <w:noWrap/>
            <w:vAlign w:val="center"/>
            <w:hideMark/>
          </w:tcPr>
          <w:p w14:paraId="79307BB2" w14:textId="77777777" w:rsidR="009B2803" w:rsidRPr="000B3025" w:rsidRDefault="009B2803" w:rsidP="000F6A11">
            <w:pPr>
              <w:pStyle w:val="cuatexto"/>
              <w:jc w:val="right"/>
            </w:pPr>
            <w:r w:rsidRPr="000B3025">
              <w:t>1.286</w:t>
            </w:r>
          </w:p>
        </w:tc>
        <w:tc>
          <w:tcPr>
            <w:tcW w:w="669" w:type="dxa"/>
            <w:tcBorders>
              <w:top w:val="single" w:sz="2" w:space="0" w:color="auto"/>
              <w:bottom w:val="single" w:sz="2" w:space="0" w:color="auto"/>
            </w:tcBorders>
            <w:shd w:val="clear" w:color="auto" w:fill="auto"/>
            <w:noWrap/>
            <w:vAlign w:val="center"/>
            <w:hideMark/>
          </w:tcPr>
          <w:p w14:paraId="54065738" w14:textId="77777777" w:rsidR="009B2803" w:rsidRPr="000B3025" w:rsidRDefault="009B2803" w:rsidP="000F6A11">
            <w:pPr>
              <w:pStyle w:val="cuatexto"/>
              <w:jc w:val="right"/>
            </w:pPr>
            <w:r w:rsidRPr="000B3025">
              <w:t>1.281</w:t>
            </w:r>
          </w:p>
        </w:tc>
        <w:tc>
          <w:tcPr>
            <w:tcW w:w="669" w:type="dxa"/>
            <w:tcBorders>
              <w:top w:val="single" w:sz="2" w:space="0" w:color="auto"/>
              <w:bottom w:val="single" w:sz="2" w:space="0" w:color="auto"/>
            </w:tcBorders>
            <w:shd w:val="clear" w:color="auto" w:fill="auto"/>
            <w:noWrap/>
            <w:vAlign w:val="center"/>
            <w:hideMark/>
          </w:tcPr>
          <w:p w14:paraId="124CED6B" w14:textId="77777777" w:rsidR="009B2803" w:rsidRPr="000B3025" w:rsidRDefault="009B2803" w:rsidP="000F6A11">
            <w:pPr>
              <w:pStyle w:val="cuatexto"/>
              <w:jc w:val="right"/>
            </w:pPr>
            <w:r w:rsidRPr="000B3025">
              <w:t>1.282</w:t>
            </w:r>
          </w:p>
        </w:tc>
      </w:tr>
      <w:tr w:rsidR="009B2803" w:rsidRPr="000B3025" w14:paraId="6C0C8891" w14:textId="77777777" w:rsidTr="000B2768">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33D77442" w14:textId="77777777" w:rsidR="009B2803" w:rsidRPr="00F40857" w:rsidRDefault="009B2803" w:rsidP="008319B1">
            <w:pPr>
              <w:pStyle w:val="cuatexto"/>
            </w:pPr>
          </w:p>
        </w:tc>
        <w:tc>
          <w:tcPr>
            <w:tcW w:w="2169" w:type="dxa"/>
            <w:tcBorders>
              <w:top w:val="single" w:sz="2" w:space="0" w:color="auto"/>
              <w:bottom w:val="single" w:sz="4" w:space="0" w:color="auto"/>
            </w:tcBorders>
            <w:shd w:val="clear" w:color="auto" w:fill="auto"/>
            <w:noWrap/>
            <w:vAlign w:val="center"/>
            <w:hideMark/>
          </w:tcPr>
          <w:p w14:paraId="6B93C843" w14:textId="5CB618E8" w:rsidR="009B2803" w:rsidRPr="000B3025" w:rsidRDefault="009B2803" w:rsidP="008319B1">
            <w:pPr>
              <w:pStyle w:val="cuatexto"/>
            </w:pPr>
            <w:proofErr w:type="spellStart"/>
            <w:r>
              <w:t>Fac</w:t>
            </w:r>
            <w:proofErr w:type="spellEnd"/>
            <w:r>
              <w:t>. p</w:t>
            </w:r>
            <w:r w:rsidRPr="000B3025">
              <w:t>ediatría</w:t>
            </w:r>
          </w:p>
        </w:tc>
        <w:tc>
          <w:tcPr>
            <w:tcW w:w="668" w:type="dxa"/>
            <w:tcBorders>
              <w:top w:val="single" w:sz="2" w:space="0" w:color="auto"/>
              <w:bottom w:val="single" w:sz="4" w:space="0" w:color="auto"/>
            </w:tcBorders>
            <w:shd w:val="clear" w:color="auto" w:fill="auto"/>
            <w:noWrap/>
            <w:vAlign w:val="center"/>
            <w:hideMark/>
          </w:tcPr>
          <w:p w14:paraId="1F76ACB3" w14:textId="77777777" w:rsidR="009B2803" w:rsidRPr="000B3025" w:rsidRDefault="009B2803" w:rsidP="000F6A11">
            <w:pPr>
              <w:pStyle w:val="cuatexto"/>
              <w:jc w:val="right"/>
            </w:pPr>
            <w:r w:rsidRPr="000B3025">
              <w:t>866</w:t>
            </w:r>
          </w:p>
        </w:tc>
        <w:tc>
          <w:tcPr>
            <w:tcW w:w="669" w:type="dxa"/>
            <w:tcBorders>
              <w:top w:val="single" w:sz="2" w:space="0" w:color="auto"/>
              <w:bottom w:val="single" w:sz="4" w:space="0" w:color="auto"/>
            </w:tcBorders>
            <w:shd w:val="clear" w:color="auto" w:fill="auto"/>
            <w:noWrap/>
            <w:vAlign w:val="center"/>
            <w:hideMark/>
          </w:tcPr>
          <w:p w14:paraId="26CC1A55" w14:textId="77777777" w:rsidR="009B2803" w:rsidRPr="000B3025" w:rsidRDefault="009B2803" w:rsidP="000F6A11">
            <w:pPr>
              <w:pStyle w:val="cuatexto"/>
              <w:jc w:val="right"/>
            </w:pPr>
            <w:r w:rsidRPr="000B3025">
              <w:t>866</w:t>
            </w:r>
          </w:p>
        </w:tc>
        <w:tc>
          <w:tcPr>
            <w:tcW w:w="669" w:type="dxa"/>
            <w:tcBorders>
              <w:top w:val="single" w:sz="2" w:space="0" w:color="auto"/>
              <w:bottom w:val="single" w:sz="4" w:space="0" w:color="auto"/>
            </w:tcBorders>
            <w:shd w:val="clear" w:color="auto" w:fill="auto"/>
            <w:noWrap/>
            <w:vAlign w:val="center"/>
            <w:hideMark/>
          </w:tcPr>
          <w:p w14:paraId="7F1AF768" w14:textId="77777777" w:rsidR="009B2803" w:rsidRPr="000B3025" w:rsidRDefault="009B2803" w:rsidP="000F6A11">
            <w:pPr>
              <w:pStyle w:val="cuatexto"/>
              <w:jc w:val="right"/>
            </w:pPr>
            <w:r w:rsidRPr="000B3025">
              <w:t>861</w:t>
            </w:r>
          </w:p>
        </w:tc>
        <w:tc>
          <w:tcPr>
            <w:tcW w:w="668" w:type="dxa"/>
            <w:tcBorders>
              <w:top w:val="single" w:sz="2" w:space="0" w:color="auto"/>
              <w:bottom w:val="single" w:sz="4" w:space="0" w:color="auto"/>
            </w:tcBorders>
            <w:shd w:val="clear" w:color="auto" w:fill="auto"/>
            <w:noWrap/>
            <w:vAlign w:val="center"/>
            <w:hideMark/>
          </w:tcPr>
          <w:p w14:paraId="48924A64" w14:textId="77777777" w:rsidR="009B2803" w:rsidRPr="000B3025" w:rsidRDefault="009B2803" w:rsidP="000F6A11">
            <w:pPr>
              <w:pStyle w:val="cuatexto"/>
              <w:jc w:val="right"/>
            </w:pPr>
            <w:r w:rsidRPr="000B3025">
              <w:t>864</w:t>
            </w:r>
          </w:p>
        </w:tc>
        <w:tc>
          <w:tcPr>
            <w:tcW w:w="669" w:type="dxa"/>
            <w:tcBorders>
              <w:top w:val="single" w:sz="2" w:space="0" w:color="auto"/>
              <w:bottom w:val="single" w:sz="4" w:space="0" w:color="auto"/>
            </w:tcBorders>
            <w:shd w:val="clear" w:color="auto" w:fill="auto"/>
            <w:noWrap/>
            <w:vAlign w:val="center"/>
            <w:hideMark/>
          </w:tcPr>
          <w:p w14:paraId="2F3CB0AD" w14:textId="77777777" w:rsidR="009B2803" w:rsidRPr="000B3025" w:rsidRDefault="009B2803" w:rsidP="000F6A11">
            <w:pPr>
              <w:pStyle w:val="cuatexto"/>
              <w:jc w:val="right"/>
            </w:pPr>
            <w:r w:rsidRPr="000B3025">
              <w:t>856</w:t>
            </w:r>
          </w:p>
        </w:tc>
        <w:tc>
          <w:tcPr>
            <w:tcW w:w="669" w:type="dxa"/>
            <w:tcBorders>
              <w:top w:val="single" w:sz="2" w:space="0" w:color="auto"/>
              <w:bottom w:val="single" w:sz="4" w:space="0" w:color="auto"/>
            </w:tcBorders>
            <w:shd w:val="clear" w:color="auto" w:fill="auto"/>
            <w:noWrap/>
            <w:vAlign w:val="center"/>
            <w:hideMark/>
          </w:tcPr>
          <w:p w14:paraId="4652A83A" w14:textId="77777777" w:rsidR="009B2803" w:rsidRPr="000B3025" w:rsidRDefault="009B2803" w:rsidP="000F6A11">
            <w:pPr>
              <w:pStyle w:val="cuatexto"/>
              <w:jc w:val="right"/>
            </w:pPr>
            <w:r w:rsidRPr="000B3025">
              <w:t>838</w:t>
            </w:r>
          </w:p>
        </w:tc>
      </w:tr>
      <w:tr w:rsidR="009B2803" w:rsidRPr="000B3025" w14:paraId="519CD426" w14:textId="77777777" w:rsidTr="000B2768">
        <w:tblPrEx>
          <w:tblBorders>
            <w:top w:val="single" w:sz="4" w:space="0" w:color="auto"/>
            <w:bottom w:val="single" w:sz="4" w:space="0" w:color="auto"/>
            <w:insideH w:val="single" w:sz="4" w:space="0" w:color="auto"/>
          </w:tblBorders>
        </w:tblPrEx>
        <w:trPr>
          <w:trHeight w:val="255"/>
        </w:trPr>
        <w:tc>
          <w:tcPr>
            <w:tcW w:w="2608" w:type="dxa"/>
            <w:vMerge w:val="restart"/>
            <w:tcBorders>
              <w:top w:val="single" w:sz="4" w:space="0" w:color="auto"/>
              <w:bottom w:val="single" w:sz="4" w:space="0" w:color="auto"/>
            </w:tcBorders>
            <w:shd w:val="clear" w:color="auto" w:fill="auto"/>
            <w:noWrap/>
            <w:vAlign w:val="center"/>
            <w:hideMark/>
          </w:tcPr>
          <w:p w14:paraId="37E0182A" w14:textId="78D55503" w:rsidR="009B2803" w:rsidRPr="00F40857" w:rsidRDefault="009B2803" w:rsidP="008319B1">
            <w:pPr>
              <w:pStyle w:val="cuatexto"/>
            </w:pPr>
            <w:proofErr w:type="spellStart"/>
            <w:r w:rsidRPr="00F40857">
              <w:t>Azpilagaña</w:t>
            </w:r>
            <w:proofErr w:type="spellEnd"/>
          </w:p>
        </w:tc>
        <w:tc>
          <w:tcPr>
            <w:tcW w:w="2169" w:type="dxa"/>
            <w:tcBorders>
              <w:top w:val="single" w:sz="4" w:space="0" w:color="auto"/>
              <w:bottom w:val="single" w:sz="2" w:space="0" w:color="auto"/>
            </w:tcBorders>
            <w:shd w:val="clear" w:color="auto" w:fill="auto"/>
            <w:noWrap/>
            <w:vAlign w:val="center"/>
            <w:hideMark/>
          </w:tcPr>
          <w:p w14:paraId="2B0BD5E8" w14:textId="50E65884" w:rsidR="009B2803" w:rsidRPr="000B3025" w:rsidRDefault="009B2803" w:rsidP="008319B1">
            <w:pPr>
              <w:pStyle w:val="cuatexto"/>
            </w:pPr>
            <w:r>
              <w:t>Pers. e</w:t>
            </w:r>
            <w:r w:rsidRPr="000B3025">
              <w:t>nfermería</w:t>
            </w:r>
          </w:p>
        </w:tc>
        <w:tc>
          <w:tcPr>
            <w:tcW w:w="668" w:type="dxa"/>
            <w:tcBorders>
              <w:top w:val="single" w:sz="4" w:space="0" w:color="auto"/>
              <w:bottom w:val="single" w:sz="2" w:space="0" w:color="auto"/>
            </w:tcBorders>
            <w:shd w:val="clear" w:color="auto" w:fill="auto"/>
            <w:noWrap/>
            <w:vAlign w:val="center"/>
            <w:hideMark/>
          </w:tcPr>
          <w:p w14:paraId="0019E62C" w14:textId="77777777" w:rsidR="009B2803" w:rsidRPr="000B3025" w:rsidRDefault="009B2803" w:rsidP="000F6A11">
            <w:pPr>
              <w:pStyle w:val="cuatexto"/>
              <w:jc w:val="right"/>
            </w:pPr>
            <w:r w:rsidRPr="000B3025">
              <w:t>1.403</w:t>
            </w:r>
          </w:p>
        </w:tc>
        <w:tc>
          <w:tcPr>
            <w:tcW w:w="669" w:type="dxa"/>
            <w:tcBorders>
              <w:top w:val="single" w:sz="4" w:space="0" w:color="auto"/>
              <w:bottom w:val="single" w:sz="2" w:space="0" w:color="auto"/>
            </w:tcBorders>
            <w:shd w:val="clear" w:color="auto" w:fill="auto"/>
            <w:noWrap/>
            <w:vAlign w:val="center"/>
            <w:hideMark/>
          </w:tcPr>
          <w:p w14:paraId="7C9FE4FF" w14:textId="77777777" w:rsidR="009B2803" w:rsidRPr="000B3025" w:rsidRDefault="009B2803" w:rsidP="000F6A11">
            <w:pPr>
              <w:pStyle w:val="cuatexto"/>
              <w:jc w:val="right"/>
            </w:pPr>
            <w:r w:rsidRPr="000B3025">
              <w:t>1.378</w:t>
            </w:r>
          </w:p>
        </w:tc>
        <w:tc>
          <w:tcPr>
            <w:tcW w:w="669" w:type="dxa"/>
            <w:tcBorders>
              <w:top w:val="single" w:sz="4" w:space="0" w:color="auto"/>
              <w:bottom w:val="single" w:sz="2" w:space="0" w:color="auto"/>
            </w:tcBorders>
            <w:shd w:val="clear" w:color="auto" w:fill="auto"/>
            <w:noWrap/>
            <w:vAlign w:val="center"/>
            <w:hideMark/>
          </w:tcPr>
          <w:p w14:paraId="1D2101A0" w14:textId="77777777" w:rsidR="009B2803" w:rsidRPr="000B3025" w:rsidRDefault="009B2803" w:rsidP="000F6A11">
            <w:pPr>
              <w:pStyle w:val="cuatexto"/>
              <w:jc w:val="right"/>
            </w:pPr>
            <w:r w:rsidRPr="000B3025">
              <w:t>1.397</w:t>
            </w:r>
          </w:p>
        </w:tc>
        <w:tc>
          <w:tcPr>
            <w:tcW w:w="668" w:type="dxa"/>
            <w:tcBorders>
              <w:top w:val="single" w:sz="4" w:space="0" w:color="auto"/>
              <w:bottom w:val="single" w:sz="2" w:space="0" w:color="auto"/>
            </w:tcBorders>
            <w:shd w:val="clear" w:color="auto" w:fill="auto"/>
            <w:noWrap/>
            <w:vAlign w:val="center"/>
            <w:hideMark/>
          </w:tcPr>
          <w:p w14:paraId="16482979" w14:textId="77777777" w:rsidR="009B2803" w:rsidRPr="000B3025" w:rsidRDefault="009B2803" w:rsidP="000F6A11">
            <w:pPr>
              <w:pStyle w:val="cuatexto"/>
              <w:jc w:val="right"/>
            </w:pPr>
            <w:r w:rsidRPr="000B3025">
              <w:t>1.383</w:t>
            </w:r>
          </w:p>
        </w:tc>
        <w:tc>
          <w:tcPr>
            <w:tcW w:w="669" w:type="dxa"/>
            <w:tcBorders>
              <w:top w:val="single" w:sz="4" w:space="0" w:color="auto"/>
              <w:bottom w:val="single" w:sz="2" w:space="0" w:color="auto"/>
            </w:tcBorders>
            <w:shd w:val="clear" w:color="auto" w:fill="auto"/>
            <w:noWrap/>
            <w:vAlign w:val="center"/>
            <w:hideMark/>
          </w:tcPr>
          <w:p w14:paraId="696BD255" w14:textId="77777777" w:rsidR="009B2803" w:rsidRPr="000B3025" w:rsidRDefault="009B2803" w:rsidP="000F6A11">
            <w:pPr>
              <w:pStyle w:val="cuatexto"/>
              <w:jc w:val="right"/>
            </w:pPr>
            <w:r w:rsidRPr="000B3025">
              <w:t>1.239</w:t>
            </w:r>
          </w:p>
        </w:tc>
        <w:tc>
          <w:tcPr>
            <w:tcW w:w="669" w:type="dxa"/>
            <w:tcBorders>
              <w:top w:val="single" w:sz="4" w:space="0" w:color="auto"/>
              <w:bottom w:val="single" w:sz="2" w:space="0" w:color="auto"/>
            </w:tcBorders>
            <w:shd w:val="clear" w:color="auto" w:fill="auto"/>
            <w:noWrap/>
            <w:vAlign w:val="center"/>
            <w:hideMark/>
          </w:tcPr>
          <w:p w14:paraId="6870FCBD" w14:textId="77777777" w:rsidR="009B2803" w:rsidRPr="000B3025" w:rsidRDefault="009B2803" w:rsidP="000F6A11">
            <w:pPr>
              <w:pStyle w:val="cuatexto"/>
              <w:jc w:val="right"/>
            </w:pPr>
            <w:r w:rsidRPr="000B3025">
              <w:t>1.248</w:t>
            </w:r>
          </w:p>
        </w:tc>
      </w:tr>
      <w:tr w:rsidR="009B2803" w:rsidRPr="000B3025" w14:paraId="1282269B" w14:textId="77777777" w:rsidTr="000B2768">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08838874" w14:textId="77777777" w:rsidR="009B2803" w:rsidRPr="00F40857" w:rsidRDefault="009B2803" w:rsidP="008319B1">
            <w:pPr>
              <w:pStyle w:val="cuatexto"/>
            </w:pPr>
          </w:p>
        </w:tc>
        <w:tc>
          <w:tcPr>
            <w:tcW w:w="2169" w:type="dxa"/>
            <w:tcBorders>
              <w:top w:val="single" w:sz="2" w:space="0" w:color="auto"/>
              <w:bottom w:val="single" w:sz="2" w:space="0" w:color="auto"/>
            </w:tcBorders>
            <w:shd w:val="clear" w:color="auto" w:fill="auto"/>
            <w:noWrap/>
            <w:vAlign w:val="center"/>
            <w:hideMark/>
          </w:tcPr>
          <w:p w14:paraId="39168B07" w14:textId="2FDEB0CC" w:rsidR="009B2803" w:rsidRPr="000B3025" w:rsidRDefault="009B2803" w:rsidP="008319B1">
            <w:pPr>
              <w:pStyle w:val="cuatexto"/>
            </w:pPr>
            <w:proofErr w:type="spellStart"/>
            <w:r>
              <w:t>Fac</w:t>
            </w:r>
            <w:proofErr w:type="spellEnd"/>
            <w:r>
              <w:t>. medicina familiar</w:t>
            </w:r>
          </w:p>
        </w:tc>
        <w:tc>
          <w:tcPr>
            <w:tcW w:w="668" w:type="dxa"/>
            <w:tcBorders>
              <w:top w:val="single" w:sz="2" w:space="0" w:color="auto"/>
              <w:bottom w:val="single" w:sz="2" w:space="0" w:color="auto"/>
            </w:tcBorders>
            <w:shd w:val="clear" w:color="auto" w:fill="auto"/>
            <w:noWrap/>
            <w:vAlign w:val="center"/>
            <w:hideMark/>
          </w:tcPr>
          <w:p w14:paraId="30E070EC" w14:textId="77777777" w:rsidR="009B2803" w:rsidRPr="000B3025" w:rsidRDefault="009B2803" w:rsidP="000F6A11">
            <w:pPr>
              <w:pStyle w:val="cuatexto"/>
              <w:jc w:val="right"/>
            </w:pPr>
            <w:r w:rsidRPr="000B3025">
              <w:t>1.501</w:t>
            </w:r>
          </w:p>
        </w:tc>
        <w:tc>
          <w:tcPr>
            <w:tcW w:w="669" w:type="dxa"/>
            <w:tcBorders>
              <w:top w:val="single" w:sz="2" w:space="0" w:color="auto"/>
              <w:bottom w:val="single" w:sz="2" w:space="0" w:color="auto"/>
            </w:tcBorders>
            <w:shd w:val="clear" w:color="auto" w:fill="auto"/>
            <w:noWrap/>
            <w:vAlign w:val="center"/>
            <w:hideMark/>
          </w:tcPr>
          <w:p w14:paraId="2D58DE5C" w14:textId="77777777" w:rsidR="009B2803" w:rsidRPr="000B3025" w:rsidRDefault="009B2803" w:rsidP="000F6A11">
            <w:pPr>
              <w:pStyle w:val="cuatexto"/>
              <w:jc w:val="right"/>
            </w:pPr>
            <w:r w:rsidRPr="000B3025">
              <w:t>1.479</w:t>
            </w:r>
          </w:p>
        </w:tc>
        <w:tc>
          <w:tcPr>
            <w:tcW w:w="669" w:type="dxa"/>
            <w:tcBorders>
              <w:top w:val="single" w:sz="2" w:space="0" w:color="auto"/>
              <w:bottom w:val="single" w:sz="2" w:space="0" w:color="auto"/>
            </w:tcBorders>
            <w:shd w:val="clear" w:color="auto" w:fill="auto"/>
            <w:noWrap/>
            <w:vAlign w:val="center"/>
            <w:hideMark/>
          </w:tcPr>
          <w:p w14:paraId="455733FB" w14:textId="77777777" w:rsidR="009B2803" w:rsidRPr="000B3025" w:rsidRDefault="009B2803" w:rsidP="000F6A11">
            <w:pPr>
              <w:pStyle w:val="cuatexto"/>
              <w:jc w:val="right"/>
            </w:pPr>
            <w:r w:rsidRPr="000B3025">
              <w:t>1.493</w:t>
            </w:r>
          </w:p>
        </w:tc>
        <w:tc>
          <w:tcPr>
            <w:tcW w:w="668" w:type="dxa"/>
            <w:tcBorders>
              <w:top w:val="single" w:sz="2" w:space="0" w:color="auto"/>
              <w:bottom w:val="single" w:sz="2" w:space="0" w:color="auto"/>
            </w:tcBorders>
            <w:shd w:val="clear" w:color="auto" w:fill="auto"/>
            <w:noWrap/>
            <w:vAlign w:val="center"/>
            <w:hideMark/>
          </w:tcPr>
          <w:p w14:paraId="3D7205BE" w14:textId="77777777" w:rsidR="009B2803" w:rsidRPr="000B3025" w:rsidRDefault="009B2803" w:rsidP="000F6A11">
            <w:pPr>
              <w:pStyle w:val="cuatexto"/>
              <w:jc w:val="right"/>
            </w:pPr>
            <w:r w:rsidRPr="000B3025">
              <w:t>1.478</w:t>
            </w:r>
          </w:p>
        </w:tc>
        <w:tc>
          <w:tcPr>
            <w:tcW w:w="669" w:type="dxa"/>
            <w:tcBorders>
              <w:top w:val="single" w:sz="2" w:space="0" w:color="auto"/>
              <w:bottom w:val="single" w:sz="2" w:space="0" w:color="auto"/>
            </w:tcBorders>
            <w:shd w:val="clear" w:color="auto" w:fill="auto"/>
            <w:noWrap/>
            <w:vAlign w:val="center"/>
            <w:hideMark/>
          </w:tcPr>
          <w:p w14:paraId="5A531088" w14:textId="77777777" w:rsidR="009B2803" w:rsidRPr="000B3025" w:rsidRDefault="009B2803" w:rsidP="000F6A11">
            <w:pPr>
              <w:pStyle w:val="cuatexto"/>
              <w:jc w:val="right"/>
            </w:pPr>
            <w:r w:rsidRPr="000B3025">
              <w:t>1.302</w:t>
            </w:r>
          </w:p>
        </w:tc>
        <w:tc>
          <w:tcPr>
            <w:tcW w:w="669" w:type="dxa"/>
            <w:tcBorders>
              <w:top w:val="single" w:sz="2" w:space="0" w:color="auto"/>
              <w:bottom w:val="single" w:sz="2" w:space="0" w:color="auto"/>
            </w:tcBorders>
            <w:shd w:val="clear" w:color="auto" w:fill="auto"/>
            <w:noWrap/>
            <w:vAlign w:val="center"/>
            <w:hideMark/>
          </w:tcPr>
          <w:p w14:paraId="3FAE0853" w14:textId="77777777" w:rsidR="009B2803" w:rsidRPr="000B3025" w:rsidRDefault="009B2803" w:rsidP="000F6A11">
            <w:pPr>
              <w:pStyle w:val="cuatexto"/>
              <w:jc w:val="right"/>
            </w:pPr>
            <w:r w:rsidRPr="000B3025">
              <w:t>1.309</w:t>
            </w:r>
          </w:p>
        </w:tc>
      </w:tr>
      <w:tr w:rsidR="009B2803" w:rsidRPr="000B3025" w14:paraId="6D48256F" w14:textId="77777777" w:rsidTr="000B2768">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260FC29B" w14:textId="77777777" w:rsidR="009B2803" w:rsidRPr="00F40857" w:rsidRDefault="009B2803" w:rsidP="008319B1">
            <w:pPr>
              <w:pStyle w:val="cuatexto"/>
            </w:pPr>
          </w:p>
        </w:tc>
        <w:tc>
          <w:tcPr>
            <w:tcW w:w="2169" w:type="dxa"/>
            <w:tcBorders>
              <w:top w:val="single" w:sz="2" w:space="0" w:color="auto"/>
              <w:bottom w:val="single" w:sz="4" w:space="0" w:color="auto"/>
            </w:tcBorders>
            <w:shd w:val="clear" w:color="auto" w:fill="auto"/>
            <w:noWrap/>
            <w:vAlign w:val="center"/>
            <w:hideMark/>
          </w:tcPr>
          <w:p w14:paraId="45A973EC" w14:textId="0D314AB8" w:rsidR="009B2803" w:rsidRPr="000B3025" w:rsidRDefault="009B2803" w:rsidP="008319B1">
            <w:pPr>
              <w:pStyle w:val="cuatexto"/>
            </w:pPr>
            <w:proofErr w:type="spellStart"/>
            <w:r>
              <w:t>Fac</w:t>
            </w:r>
            <w:proofErr w:type="spellEnd"/>
            <w:r>
              <w:t>. p</w:t>
            </w:r>
            <w:r w:rsidRPr="000B3025">
              <w:t>ediatría</w:t>
            </w:r>
          </w:p>
        </w:tc>
        <w:tc>
          <w:tcPr>
            <w:tcW w:w="668" w:type="dxa"/>
            <w:tcBorders>
              <w:top w:val="single" w:sz="2" w:space="0" w:color="auto"/>
              <w:bottom w:val="single" w:sz="4" w:space="0" w:color="auto"/>
            </w:tcBorders>
            <w:shd w:val="clear" w:color="auto" w:fill="auto"/>
            <w:noWrap/>
            <w:vAlign w:val="center"/>
            <w:hideMark/>
          </w:tcPr>
          <w:p w14:paraId="10D106BE" w14:textId="77777777" w:rsidR="009B2803" w:rsidRPr="000B3025" w:rsidRDefault="009B2803" w:rsidP="000F6A11">
            <w:pPr>
              <w:pStyle w:val="cuatexto"/>
              <w:jc w:val="right"/>
            </w:pPr>
            <w:r w:rsidRPr="000B3025">
              <w:t>882</w:t>
            </w:r>
          </w:p>
        </w:tc>
        <w:tc>
          <w:tcPr>
            <w:tcW w:w="669" w:type="dxa"/>
            <w:tcBorders>
              <w:top w:val="single" w:sz="2" w:space="0" w:color="auto"/>
              <w:bottom w:val="single" w:sz="4" w:space="0" w:color="auto"/>
            </w:tcBorders>
            <w:shd w:val="clear" w:color="auto" w:fill="auto"/>
            <w:noWrap/>
            <w:vAlign w:val="center"/>
            <w:hideMark/>
          </w:tcPr>
          <w:p w14:paraId="3DFC70FA" w14:textId="77777777" w:rsidR="009B2803" w:rsidRPr="000B3025" w:rsidRDefault="009B2803" w:rsidP="000F6A11">
            <w:pPr>
              <w:pStyle w:val="cuatexto"/>
              <w:jc w:val="right"/>
            </w:pPr>
            <w:r w:rsidRPr="000B3025">
              <w:t>842</w:t>
            </w:r>
          </w:p>
        </w:tc>
        <w:tc>
          <w:tcPr>
            <w:tcW w:w="669" w:type="dxa"/>
            <w:tcBorders>
              <w:top w:val="single" w:sz="2" w:space="0" w:color="auto"/>
              <w:bottom w:val="single" w:sz="4" w:space="0" w:color="auto"/>
            </w:tcBorders>
            <w:shd w:val="clear" w:color="auto" w:fill="auto"/>
            <w:noWrap/>
            <w:vAlign w:val="center"/>
            <w:hideMark/>
          </w:tcPr>
          <w:p w14:paraId="18870B60" w14:textId="77777777" w:rsidR="009B2803" w:rsidRPr="000B3025" w:rsidRDefault="009B2803" w:rsidP="000F6A11">
            <w:pPr>
              <w:pStyle w:val="cuatexto"/>
              <w:jc w:val="right"/>
            </w:pPr>
            <w:r w:rsidRPr="000B3025">
              <w:t>883</w:t>
            </w:r>
          </w:p>
        </w:tc>
        <w:tc>
          <w:tcPr>
            <w:tcW w:w="668" w:type="dxa"/>
            <w:tcBorders>
              <w:top w:val="single" w:sz="2" w:space="0" w:color="auto"/>
              <w:bottom w:val="single" w:sz="4" w:space="0" w:color="auto"/>
            </w:tcBorders>
            <w:shd w:val="clear" w:color="auto" w:fill="auto"/>
            <w:noWrap/>
            <w:vAlign w:val="center"/>
            <w:hideMark/>
          </w:tcPr>
          <w:p w14:paraId="0FCC3293" w14:textId="77777777" w:rsidR="009B2803" w:rsidRPr="000B3025" w:rsidRDefault="009B2803" w:rsidP="000F6A11">
            <w:pPr>
              <w:pStyle w:val="cuatexto"/>
              <w:jc w:val="right"/>
            </w:pPr>
            <w:r w:rsidRPr="000B3025">
              <w:t>873</w:t>
            </w:r>
          </w:p>
        </w:tc>
        <w:tc>
          <w:tcPr>
            <w:tcW w:w="669" w:type="dxa"/>
            <w:tcBorders>
              <w:top w:val="single" w:sz="2" w:space="0" w:color="auto"/>
              <w:bottom w:val="single" w:sz="4" w:space="0" w:color="auto"/>
            </w:tcBorders>
            <w:shd w:val="clear" w:color="auto" w:fill="auto"/>
            <w:noWrap/>
            <w:vAlign w:val="center"/>
            <w:hideMark/>
          </w:tcPr>
          <w:p w14:paraId="27BCFCEF" w14:textId="77777777" w:rsidR="009B2803" w:rsidRPr="000B3025" w:rsidRDefault="009B2803" w:rsidP="000F6A11">
            <w:pPr>
              <w:pStyle w:val="cuatexto"/>
              <w:jc w:val="right"/>
            </w:pPr>
            <w:r w:rsidRPr="000B3025">
              <w:t>863</w:t>
            </w:r>
          </w:p>
        </w:tc>
        <w:tc>
          <w:tcPr>
            <w:tcW w:w="669" w:type="dxa"/>
            <w:tcBorders>
              <w:top w:val="single" w:sz="2" w:space="0" w:color="auto"/>
              <w:bottom w:val="single" w:sz="4" w:space="0" w:color="auto"/>
            </w:tcBorders>
            <w:shd w:val="clear" w:color="auto" w:fill="auto"/>
            <w:noWrap/>
            <w:vAlign w:val="center"/>
            <w:hideMark/>
          </w:tcPr>
          <w:p w14:paraId="184013E6" w14:textId="77777777" w:rsidR="009B2803" w:rsidRPr="000B3025" w:rsidRDefault="009B2803" w:rsidP="000F6A11">
            <w:pPr>
              <w:pStyle w:val="cuatexto"/>
              <w:jc w:val="right"/>
            </w:pPr>
            <w:r w:rsidRPr="000B3025">
              <w:t>879</w:t>
            </w:r>
          </w:p>
        </w:tc>
      </w:tr>
      <w:tr w:rsidR="009B2803" w:rsidRPr="000B3025" w14:paraId="05D68758" w14:textId="77777777" w:rsidTr="000B2768">
        <w:tblPrEx>
          <w:tblBorders>
            <w:top w:val="single" w:sz="4" w:space="0" w:color="auto"/>
            <w:bottom w:val="single" w:sz="4" w:space="0" w:color="auto"/>
            <w:insideH w:val="single" w:sz="4" w:space="0" w:color="auto"/>
          </w:tblBorders>
        </w:tblPrEx>
        <w:trPr>
          <w:trHeight w:val="255"/>
        </w:trPr>
        <w:tc>
          <w:tcPr>
            <w:tcW w:w="2608" w:type="dxa"/>
            <w:vMerge w:val="restart"/>
            <w:tcBorders>
              <w:top w:val="single" w:sz="4" w:space="0" w:color="auto"/>
              <w:bottom w:val="single" w:sz="4" w:space="0" w:color="auto"/>
            </w:tcBorders>
            <w:shd w:val="clear" w:color="auto" w:fill="auto"/>
            <w:noWrap/>
            <w:vAlign w:val="center"/>
            <w:hideMark/>
          </w:tcPr>
          <w:p w14:paraId="03D10D16" w14:textId="35C3F039" w:rsidR="009B2803" w:rsidRPr="00F40857" w:rsidRDefault="009B2803" w:rsidP="008319B1">
            <w:pPr>
              <w:pStyle w:val="cuatexto"/>
            </w:pPr>
            <w:proofErr w:type="spellStart"/>
            <w:r w:rsidRPr="00F40857">
              <w:t>Mendillorri</w:t>
            </w:r>
            <w:proofErr w:type="spellEnd"/>
          </w:p>
        </w:tc>
        <w:tc>
          <w:tcPr>
            <w:tcW w:w="2169" w:type="dxa"/>
            <w:tcBorders>
              <w:top w:val="single" w:sz="4" w:space="0" w:color="auto"/>
              <w:bottom w:val="single" w:sz="2" w:space="0" w:color="auto"/>
            </w:tcBorders>
            <w:shd w:val="clear" w:color="auto" w:fill="auto"/>
            <w:noWrap/>
            <w:vAlign w:val="center"/>
            <w:hideMark/>
          </w:tcPr>
          <w:p w14:paraId="05EFBEEA" w14:textId="370C28B2" w:rsidR="009B2803" w:rsidRPr="000B3025" w:rsidRDefault="009B2803" w:rsidP="008319B1">
            <w:pPr>
              <w:pStyle w:val="cuatexto"/>
            </w:pPr>
            <w:r>
              <w:t>Pers. e</w:t>
            </w:r>
            <w:r w:rsidRPr="000B3025">
              <w:t>nfermería</w:t>
            </w:r>
          </w:p>
        </w:tc>
        <w:tc>
          <w:tcPr>
            <w:tcW w:w="668" w:type="dxa"/>
            <w:tcBorders>
              <w:top w:val="single" w:sz="4" w:space="0" w:color="auto"/>
              <w:bottom w:val="single" w:sz="2" w:space="0" w:color="auto"/>
            </w:tcBorders>
            <w:shd w:val="clear" w:color="auto" w:fill="auto"/>
            <w:noWrap/>
            <w:vAlign w:val="center"/>
            <w:hideMark/>
          </w:tcPr>
          <w:p w14:paraId="597BDA24" w14:textId="77777777" w:rsidR="009B2803" w:rsidRPr="000B3025" w:rsidRDefault="009B2803" w:rsidP="000F6A11">
            <w:pPr>
              <w:pStyle w:val="cuatexto"/>
              <w:jc w:val="right"/>
            </w:pPr>
            <w:r w:rsidRPr="000B3025">
              <w:t>1.470</w:t>
            </w:r>
          </w:p>
        </w:tc>
        <w:tc>
          <w:tcPr>
            <w:tcW w:w="669" w:type="dxa"/>
            <w:tcBorders>
              <w:top w:val="single" w:sz="4" w:space="0" w:color="auto"/>
              <w:bottom w:val="single" w:sz="2" w:space="0" w:color="auto"/>
            </w:tcBorders>
            <w:shd w:val="clear" w:color="auto" w:fill="auto"/>
            <w:noWrap/>
            <w:vAlign w:val="center"/>
            <w:hideMark/>
          </w:tcPr>
          <w:p w14:paraId="7F6C8DB0" w14:textId="77777777" w:rsidR="009B2803" w:rsidRPr="000B3025" w:rsidRDefault="009B2803" w:rsidP="000F6A11">
            <w:pPr>
              <w:pStyle w:val="cuatexto"/>
              <w:jc w:val="right"/>
            </w:pPr>
            <w:r w:rsidRPr="000B3025">
              <w:t>1.594</w:t>
            </w:r>
          </w:p>
        </w:tc>
        <w:tc>
          <w:tcPr>
            <w:tcW w:w="669" w:type="dxa"/>
            <w:tcBorders>
              <w:top w:val="single" w:sz="4" w:space="0" w:color="auto"/>
              <w:bottom w:val="single" w:sz="2" w:space="0" w:color="auto"/>
            </w:tcBorders>
            <w:shd w:val="clear" w:color="auto" w:fill="auto"/>
            <w:noWrap/>
            <w:vAlign w:val="center"/>
            <w:hideMark/>
          </w:tcPr>
          <w:p w14:paraId="02848763" w14:textId="77777777" w:rsidR="009B2803" w:rsidRPr="000B3025" w:rsidRDefault="009B2803" w:rsidP="000F6A11">
            <w:pPr>
              <w:pStyle w:val="cuatexto"/>
              <w:jc w:val="right"/>
            </w:pPr>
            <w:r w:rsidRPr="000B3025">
              <w:t>1.469</w:t>
            </w:r>
          </w:p>
        </w:tc>
        <w:tc>
          <w:tcPr>
            <w:tcW w:w="668" w:type="dxa"/>
            <w:tcBorders>
              <w:top w:val="single" w:sz="4" w:space="0" w:color="auto"/>
              <w:bottom w:val="single" w:sz="2" w:space="0" w:color="auto"/>
            </w:tcBorders>
            <w:shd w:val="clear" w:color="auto" w:fill="auto"/>
            <w:noWrap/>
            <w:vAlign w:val="center"/>
            <w:hideMark/>
          </w:tcPr>
          <w:p w14:paraId="314A8A8D" w14:textId="77777777" w:rsidR="009B2803" w:rsidRPr="000B3025" w:rsidRDefault="009B2803" w:rsidP="000F6A11">
            <w:pPr>
              <w:pStyle w:val="cuatexto"/>
              <w:jc w:val="right"/>
            </w:pPr>
            <w:r w:rsidRPr="000B3025">
              <w:t>1.468</w:t>
            </w:r>
          </w:p>
        </w:tc>
        <w:tc>
          <w:tcPr>
            <w:tcW w:w="669" w:type="dxa"/>
            <w:tcBorders>
              <w:top w:val="single" w:sz="4" w:space="0" w:color="auto"/>
              <w:bottom w:val="single" w:sz="2" w:space="0" w:color="auto"/>
            </w:tcBorders>
            <w:shd w:val="clear" w:color="auto" w:fill="auto"/>
            <w:noWrap/>
            <w:vAlign w:val="center"/>
            <w:hideMark/>
          </w:tcPr>
          <w:p w14:paraId="13B215CD" w14:textId="77777777" w:rsidR="009B2803" w:rsidRPr="000B3025" w:rsidRDefault="009B2803" w:rsidP="000F6A11">
            <w:pPr>
              <w:pStyle w:val="cuatexto"/>
              <w:jc w:val="right"/>
            </w:pPr>
            <w:r w:rsidRPr="000B3025">
              <w:t>1.453</w:t>
            </w:r>
          </w:p>
        </w:tc>
        <w:tc>
          <w:tcPr>
            <w:tcW w:w="669" w:type="dxa"/>
            <w:tcBorders>
              <w:top w:val="single" w:sz="4" w:space="0" w:color="auto"/>
              <w:bottom w:val="single" w:sz="2" w:space="0" w:color="auto"/>
            </w:tcBorders>
            <w:shd w:val="clear" w:color="auto" w:fill="auto"/>
            <w:noWrap/>
            <w:vAlign w:val="center"/>
            <w:hideMark/>
          </w:tcPr>
          <w:p w14:paraId="31FB0408" w14:textId="77777777" w:rsidR="009B2803" w:rsidRPr="000B3025" w:rsidRDefault="009B2803" w:rsidP="000F6A11">
            <w:pPr>
              <w:pStyle w:val="cuatexto"/>
              <w:jc w:val="right"/>
            </w:pPr>
            <w:r w:rsidRPr="000B3025">
              <w:t>1.438</w:t>
            </w:r>
          </w:p>
        </w:tc>
      </w:tr>
      <w:tr w:rsidR="009B2803" w:rsidRPr="000B3025" w14:paraId="564FE3C6" w14:textId="77777777" w:rsidTr="000B2768">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1212E5AE" w14:textId="77777777" w:rsidR="009B2803" w:rsidRPr="00F40857" w:rsidRDefault="009B2803" w:rsidP="008319B1">
            <w:pPr>
              <w:pStyle w:val="cuatexto"/>
            </w:pPr>
          </w:p>
        </w:tc>
        <w:tc>
          <w:tcPr>
            <w:tcW w:w="2169" w:type="dxa"/>
            <w:tcBorders>
              <w:top w:val="single" w:sz="2" w:space="0" w:color="auto"/>
              <w:bottom w:val="single" w:sz="2" w:space="0" w:color="auto"/>
            </w:tcBorders>
            <w:shd w:val="clear" w:color="auto" w:fill="auto"/>
            <w:noWrap/>
            <w:vAlign w:val="center"/>
            <w:hideMark/>
          </w:tcPr>
          <w:p w14:paraId="7A020C37" w14:textId="688202D0" w:rsidR="009B2803" w:rsidRPr="000B3025" w:rsidRDefault="009B2803" w:rsidP="008319B1">
            <w:pPr>
              <w:pStyle w:val="cuatexto"/>
            </w:pPr>
            <w:proofErr w:type="spellStart"/>
            <w:r>
              <w:t>Fac</w:t>
            </w:r>
            <w:proofErr w:type="spellEnd"/>
            <w:r>
              <w:t>. medicina familiar</w:t>
            </w:r>
          </w:p>
        </w:tc>
        <w:tc>
          <w:tcPr>
            <w:tcW w:w="668" w:type="dxa"/>
            <w:tcBorders>
              <w:top w:val="single" w:sz="2" w:space="0" w:color="auto"/>
              <w:bottom w:val="single" w:sz="2" w:space="0" w:color="auto"/>
            </w:tcBorders>
            <w:shd w:val="clear" w:color="auto" w:fill="auto"/>
            <w:noWrap/>
            <w:vAlign w:val="center"/>
            <w:hideMark/>
          </w:tcPr>
          <w:p w14:paraId="3B9B892D" w14:textId="77777777" w:rsidR="009B2803" w:rsidRPr="000B3025" w:rsidRDefault="009B2803" w:rsidP="000F6A11">
            <w:pPr>
              <w:pStyle w:val="cuatexto"/>
              <w:jc w:val="right"/>
            </w:pPr>
            <w:r w:rsidRPr="000B3025">
              <w:t>1.690</w:t>
            </w:r>
          </w:p>
        </w:tc>
        <w:tc>
          <w:tcPr>
            <w:tcW w:w="669" w:type="dxa"/>
            <w:tcBorders>
              <w:top w:val="single" w:sz="2" w:space="0" w:color="auto"/>
              <w:bottom w:val="single" w:sz="2" w:space="0" w:color="auto"/>
            </w:tcBorders>
            <w:shd w:val="clear" w:color="auto" w:fill="auto"/>
            <w:noWrap/>
            <w:vAlign w:val="center"/>
            <w:hideMark/>
          </w:tcPr>
          <w:p w14:paraId="58EA4C1A" w14:textId="77777777" w:rsidR="009B2803" w:rsidRPr="000B3025" w:rsidRDefault="009B2803" w:rsidP="000F6A11">
            <w:pPr>
              <w:pStyle w:val="cuatexto"/>
              <w:jc w:val="right"/>
            </w:pPr>
            <w:r w:rsidRPr="000B3025">
              <w:t>1.847</w:t>
            </w:r>
          </w:p>
        </w:tc>
        <w:tc>
          <w:tcPr>
            <w:tcW w:w="669" w:type="dxa"/>
            <w:tcBorders>
              <w:top w:val="single" w:sz="2" w:space="0" w:color="auto"/>
              <w:bottom w:val="single" w:sz="2" w:space="0" w:color="auto"/>
            </w:tcBorders>
            <w:shd w:val="clear" w:color="auto" w:fill="auto"/>
            <w:noWrap/>
            <w:vAlign w:val="center"/>
            <w:hideMark/>
          </w:tcPr>
          <w:p w14:paraId="2F766999" w14:textId="77777777" w:rsidR="009B2803" w:rsidRPr="000B3025" w:rsidRDefault="009B2803" w:rsidP="000F6A11">
            <w:pPr>
              <w:pStyle w:val="cuatexto"/>
              <w:jc w:val="right"/>
            </w:pPr>
            <w:r w:rsidRPr="000B3025">
              <w:t>1.703</w:t>
            </w:r>
          </w:p>
        </w:tc>
        <w:tc>
          <w:tcPr>
            <w:tcW w:w="668" w:type="dxa"/>
            <w:tcBorders>
              <w:top w:val="single" w:sz="2" w:space="0" w:color="auto"/>
              <w:bottom w:val="single" w:sz="2" w:space="0" w:color="auto"/>
            </w:tcBorders>
            <w:shd w:val="clear" w:color="auto" w:fill="auto"/>
            <w:noWrap/>
            <w:vAlign w:val="center"/>
            <w:hideMark/>
          </w:tcPr>
          <w:p w14:paraId="6CBDD87D" w14:textId="77777777" w:rsidR="009B2803" w:rsidRPr="000B3025" w:rsidRDefault="009B2803" w:rsidP="000F6A11">
            <w:pPr>
              <w:pStyle w:val="cuatexto"/>
              <w:jc w:val="right"/>
            </w:pPr>
            <w:r w:rsidRPr="000B3025">
              <w:t>1.710</w:t>
            </w:r>
          </w:p>
        </w:tc>
        <w:tc>
          <w:tcPr>
            <w:tcW w:w="669" w:type="dxa"/>
            <w:tcBorders>
              <w:top w:val="single" w:sz="2" w:space="0" w:color="auto"/>
              <w:bottom w:val="single" w:sz="2" w:space="0" w:color="auto"/>
            </w:tcBorders>
            <w:shd w:val="clear" w:color="auto" w:fill="auto"/>
            <w:noWrap/>
            <w:vAlign w:val="center"/>
            <w:hideMark/>
          </w:tcPr>
          <w:p w14:paraId="4A271F4E" w14:textId="77777777" w:rsidR="009B2803" w:rsidRPr="000B3025" w:rsidRDefault="009B2803" w:rsidP="000F6A11">
            <w:pPr>
              <w:pStyle w:val="cuatexto"/>
              <w:jc w:val="right"/>
            </w:pPr>
            <w:r w:rsidRPr="000B3025">
              <w:t>1.700</w:t>
            </w:r>
          </w:p>
        </w:tc>
        <w:tc>
          <w:tcPr>
            <w:tcW w:w="669" w:type="dxa"/>
            <w:tcBorders>
              <w:top w:val="single" w:sz="2" w:space="0" w:color="auto"/>
              <w:bottom w:val="single" w:sz="2" w:space="0" w:color="auto"/>
            </w:tcBorders>
            <w:shd w:val="clear" w:color="auto" w:fill="auto"/>
            <w:noWrap/>
            <w:vAlign w:val="center"/>
            <w:hideMark/>
          </w:tcPr>
          <w:p w14:paraId="59E8E2C1" w14:textId="77777777" w:rsidR="009B2803" w:rsidRPr="000B3025" w:rsidRDefault="009B2803" w:rsidP="000F6A11">
            <w:pPr>
              <w:pStyle w:val="cuatexto"/>
              <w:jc w:val="right"/>
            </w:pPr>
            <w:r w:rsidRPr="000B3025">
              <w:t>1.694</w:t>
            </w:r>
          </w:p>
        </w:tc>
      </w:tr>
      <w:tr w:rsidR="009B2803" w:rsidRPr="000B3025" w14:paraId="4F5D4B10" w14:textId="77777777" w:rsidTr="009E4D93">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51E1FEB7" w14:textId="77777777" w:rsidR="009B2803" w:rsidRPr="00F40857" w:rsidRDefault="009B2803" w:rsidP="008319B1">
            <w:pPr>
              <w:pStyle w:val="cuatexto"/>
            </w:pPr>
          </w:p>
        </w:tc>
        <w:tc>
          <w:tcPr>
            <w:tcW w:w="2169" w:type="dxa"/>
            <w:tcBorders>
              <w:top w:val="single" w:sz="2" w:space="0" w:color="auto"/>
              <w:bottom w:val="single" w:sz="4" w:space="0" w:color="auto"/>
            </w:tcBorders>
            <w:shd w:val="clear" w:color="auto" w:fill="auto"/>
            <w:noWrap/>
            <w:vAlign w:val="center"/>
            <w:hideMark/>
          </w:tcPr>
          <w:p w14:paraId="65F59FE0" w14:textId="5EB2D0B5" w:rsidR="009B2803" w:rsidRPr="000B3025" w:rsidRDefault="009B2803" w:rsidP="008319B1">
            <w:pPr>
              <w:pStyle w:val="cuatexto"/>
            </w:pPr>
            <w:proofErr w:type="spellStart"/>
            <w:r>
              <w:t>Fac</w:t>
            </w:r>
            <w:proofErr w:type="spellEnd"/>
            <w:r>
              <w:t>. p</w:t>
            </w:r>
            <w:r w:rsidRPr="000B3025">
              <w:t>ediatría</w:t>
            </w:r>
          </w:p>
        </w:tc>
        <w:tc>
          <w:tcPr>
            <w:tcW w:w="668" w:type="dxa"/>
            <w:tcBorders>
              <w:top w:val="single" w:sz="2" w:space="0" w:color="auto"/>
              <w:bottom w:val="single" w:sz="4" w:space="0" w:color="auto"/>
            </w:tcBorders>
            <w:shd w:val="clear" w:color="auto" w:fill="auto"/>
            <w:noWrap/>
            <w:vAlign w:val="center"/>
            <w:hideMark/>
          </w:tcPr>
          <w:p w14:paraId="1B0335B6" w14:textId="77777777" w:rsidR="009B2803" w:rsidRPr="000B3025" w:rsidRDefault="009B2803" w:rsidP="000F6A11">
            <w:pPr>
              <w:pStyle w:val="cuatexto"/>
              <w:jc w:val="right"/>
            </w:pPr>
            <w:r w:rsidRPr="000B3025">
              <w:t>754</w:t>
            </w:r>
          </w:p>
        </w:tc>
        <w:tc>
          <w:tcPr>
            <w:tcW w:w="669" w:type="dxa"/>
            <w:tcBorders>
              <w:top w:val="single" w:sz="2" w:space="0" w:color="auto"/>
              <w:bottom w:val="single" w:sz="4" w:space="0" w:color="auto"/>
            </w:tcBorders>
            <w:shd w:val="clear" w:color="auto" w:fill="auto"/>
            <w:noWrap/>
            <w:vAlign w:val="center"/>
            <w:hideMark/>
          </w:tcPr>
          <w:p w14:paraId="653038B8" w14:textId="77777777" w:rsidR="009B2803" w:rsidRPr="000B3025" w:rsidRDefault="009B2803" w:rsidP="000F6A11">
            <w:pPr>
              <w:pStyle w:val="cuatexto"/>
              <w:jc w:val="right"/>
            </w:pPr>
            <w:r w:rsidRPr="000B3025">
              <w:t>963</w:t>
            </w:r>
          </w:p>
        </w:tc>
        <w:tc>
          <w:tcPr>
            <w:tcW w:w="669" w:type="dxa"/>
            <w:tcBorders>
              <w:top w:val="single" w:sz="2" w:space="0" w:color="auto"/>
              <w:bottom w:val="single" w:sz="4" w:space="0" w:color="auto"/>
            </w:tcBorders>
            <w:shd w:val="clear" w:color="auto" w:fill="auto"/>
            <w:noWrap/>
            <w:vAlign w:val="center"/>
            <w:hideMark/>
          </w:tcPr>
          <w:p w14:paraId="05FCCE21" w14:textId="77777777" w:rsidR="009B2803" w:rsidRPr="000B3025" w:rsidRDefault="009B2803" w:rsidP="000F6A11">
            <w:pPr>
              <w:pStyle w:val="cuatexto"/>
              <w:jc w:val="right"/>
            </w:pPr>
            <w:r w:rsidRPr="000B3025">
              <w:t>711</w:t>
            </w:r>
          </w:p>
        </w:tc>
        <w:tc>
          <w:tcPr>
            <w:tcW w:w="668" w:type="dxa"/>
            <w:tcBorders>
              <w:top w:val="single" w:sz="2" w:space="0" w:color="auto"/>
              <w:bottom w:val="single" w:sz="4" w:space="0" w:color="auto"/>
            </w:tcBorders>
            <w:shd w:val="clear" w:color="auto" w:fill="auto"/>
            <w:noWrap/>
            <w:vAlign w:val="center"/>
            <w:hideMark/>
          </w:tcPr>
          <w:p w14:paraId="4E7C6EF3" w14:textId="77777777" w:rsidR="009B2803" w:rsidRPr="000B3025" w:rsidRDefault="009B2803" w:rsidP="000F6A11">
            <w:pPr>
              <w:pStyle w:val="cuatexto"/>
              <w:jc w:val="right"/>
            </w:pPr>
            <w:r w:rsidRPr="000B3025">
              <w:t>685</w:t>
            </w:r>
          </w:p>
        </w:tc>
        <w:tc>
          <w:tcPr>
            <w:tcW w:w="669" w:type="dxa"/>
            <w:tcBorders>
              <w:top w:val="single" w:sz="2" w:space="0" w:color="auto"/>
              <w:bottom w:val="single" w:sz="4" w:space="0" w:color="auto"/>
            </w:tcBorders>
            <w:shd w:val="clear" w:color="auto" w:fill="auto"/>
            <w:noWrap/>
            <w:vAlign w:val="center"/>
            <w:hideMark/>
          </w:tcPr>
          <w:p w14:paraId="16B94B81" w14:textId="77777777" w:rsidR="009B2803" w:rsidRPr="000B3025" w:rsidRDefault="009B2803" w:rsidP="000F6A11">
            <w:pPr>
              <w:pStyle w:val="cuatexto"/>
              <w:jc w:val="right"/>
            </w:pPr>
            <w:r w:rsidRPr="000B3025">
              <w:t>649</w:t>
            </w:r>
          </w:p>
        </w:tc>
        <w:tc>
          <w:tcPr>
            <w:tcW w:w="669" w:type="dxa"/>
            <w:tcBorders>
              <w:top w:val="single" w:sz="2" w:space="0" w:color="auto"/>
              <w:bottom w:val="single" w:sz="4" w:space="0" w:color="auto"/>
            </w:tcBorders>
            <w:shd w:val="clear" w:color="auto" w:fill="auto"/>
            <w:noWrap/>
            <w:vAlign w:val="center"/>
            <w:hideMark/>
          </w:tcPr>
          <w:p w14:paraId="5D924491" w14:textId="77777777" w:rsidR="009B2803" w:rsidRPr="000B3025" w:rsidRDefault="009B2803" w:rsidP="000F6A11">
            <w:pPr>
              <w:pStyle w:val="cuatexto"/>
              <w:jc w:val="right"/>
            </w:pPr>
            <w:r w:rsidRPr="000B3025">
              <w:t>608</w:t>
            </w:r>
          </w:p>
        </w:tc>
      </w:tr>
      <w:tr w:rsidR="009B2803" w:rsidRPr="000B3025" w14:paraId="799C0508" w14:textId="77777777" w:rsidTr="009E4D93">
        <w:tblPrEx>
          <w:tblBorders>
            <w:top w:val="single" w:sz="4" w:space="0" w:color="auto"/>
            <w:bottom w:val="single" w:sz="4" w:space="0" w:color="auto"/>
            <w:insideH w:val="single" w:sz="4" w:space="0" w:color="auto"/>
          </w:tblBorders>
        </w:tblPrEx>
        <w:trPr>
          <w:trHeight w:val="255"/>
        </w:trPr>
        <w:tc>
          <w:tcPr>
            <w:tcW w:w="2608" w:type="dxa"/>
            <w:vMerge w:val="restart"/>
            <w:tcBorders>
              <w:top w:val="single" w:sz="4" w:space="0" w:color="auto"/>
              <w:bottom w:val="single" w:sz="4" w:space="0" w:color="auto"/>
            </w:tcBorders>
            <w:shd w:val="clear" w:color="auto" w:fill="auto"/>
            <w:noWrap/>
            <w:vAlign w:val="center"/>
            <w:hideMark/>
          </w:tcPr>
          <w:p w14:paraId="49157D3A" w14:textId="0A991522" w:rsidR="009B2803" w:rsidRPr="00F40857" w:rsidRDefault="009B2803" w:rsidP="008319B1">
            <w:pPr>
              <w:pStyle w:val="cuatexto"/>
            </w:pPr>
            <w:proofErr w:type="spellStart"/>
            <w:r w:rsidRPr="00F40857">
              <w:t>Ansoain</w:t>
            </w:r>
            <w:proofErr w:type="spellEnd"/>
          </w:p>
        </w:tc>
        <w:tc>
          <w:tcPr>
            <w:tcW w:w="2169" w:type="dxa"/>
            <w:tcBorders>
              <w:top w:val="single" w:sz="4" w:space="0" w:color="auto"/>
              <w:bottom w:val="single" w:sz="2" w:space="0" w:color="auto"/>
            </w:tcBorders>
            <w:shd w:val="clear" w:color="auto" w:fill="auto"/>
            <w:noWrap/>
            <w:vAlign w:val="center"/>
            <w:hideMark/>
          </w:tcPr>
          <w:p w14:paraId="587200CC" w14:textId="0CFDA638" w:rsidR="009B2803" w:rsidRPr="000B3025" w:rsidRDefault="009B2803" w:rsidP="008319B1">
            <w:pPr>
              <w:pStyle w:val="cuatexto"/>
            </w:pPr>
            <w:r>
              <w:t>Pers. e</w:t>
            </w:r>
            <w:r w:rsidRPr="000B3025">
              <w:t>nfermería</w:t>
            </w:r>
          </w:p>
        </w:tc>
        <w:tc>
          <w:tcPr>
            <w:tcW w:w="668" w:type="dxa"/>
            <w:tcBorders>
              <w:top w:val="single" w:sz="4" w:space="0" w:color="auto"/>
              <w:bottom w:val="single" w:sz="2" w:space="0" w:color="auto"/>
            </w:tcBorders>
            <w:shd w:val="clear" w:color="auto" w:fill="auto"/>
            <w:noWrap/>
            <w:vAlign w:val="center"/>
            <w:hideMark/>
          </w:tcPr>
          <w:p w14:paraId="28956D13" w14:textId="77777777" w:rsidR="009B2803" w:rsidRPr="000B3025" w:rsidRDefault="009B2803" w:rsidP="000F6A11">
            <w:pPr>
              <w:pStyle w:val="cuatexto"/>
              <w:jc w:val="right"/>
            </w:pPr>
            <w:r w:rsidRPr="000B3025">
              <w:t>1.345</w:t>
            </w:r>
          </w:p>
        </w:tc>
        <w:tc>
          <w:tcPr>
            <w:tcW w:w="669" w:type="dxa"/>
            <w:tcBorders>
              <w:top w:val="single" w:sz="4" w:space="0" w:color="auto"/>
              <w:bottom w:val="single" w:sz="2" w:space="0" w:color="auto"/>
            </w:tcBorders>
            <w:shd w:val="clear" w:color="auto" w:fill="auto"/>
            <w:noWrap/>
            <w:vAlign w:val="center"/>
            <w:hideMark/>
          </w:tcPr>
          <w:p w14:paraId="07863903" w14:textId="77777777" w:rsidR="009B2803" w:rsidRPr="000B3025" w:rsidRDefault="009B2803" w:rsidP="000F6A11">
            <w:pPr>
              <w:pStyle w:val="cuatexto"/>
              <w:jc w:val="right"/>
            </w:pPr>
            <w:r w:rsidRPr="000B3025">
              <w:t>1.520</w:t>
            </w:r>
          </w:p>
        </w:tc>
        <w:tc>
          <w:tcPr>
            <w:tcW w:w="669" w:type="dxa"/>
            <w:tcBorders>
              <w:top w:val="single" w:sz="4" w:space="0" w:color="auto"/>
              <w:bottom w:val="single" w:sz="2" w:space="0" w:color="auto"/>
            </w:tcBorders>
            <w:shd w:val="clear" w:color="auto" w:fill="auto"/>
            <w:noWrap/>
            <w:vAlign w:val="center"/>
            <w:hideMark/>
          </w:tcPr>
          <w:p w14:paraId="4345EA07" w14:textId="77777777" w:rsidR="009B2803" w:rsidRPr="000B3025" w:rsidRDefault="009B2803" w:rsidP="000F6A11">
            <w:pPr>
              <w:pStyle w:val="cuatexto"/>
              <w:jc w:val="right"/>
            </w:pPr>
            <w:r w:rsidRPr="000B3025">
              <w:t>1.345</w:t>
            </w:r>
          </w:p>
        </w:tc>
        <w:tc>
          <w:tcPr>
            <w:tcW w:w="668" w:type="dxa"/>
            <w:tcBorders>
              <w:top w:val="single" w:sz="4" w:space="0" w:color="auto"/>
              <w:bottom w:val="single" w:sz="2" w:space="0" w:color="auto"/>
            </w:tcBorders>
            <w:shd w:val="clear" w:color="auto" w:fill="auto"/>
            <w:noWrap/>
            <w:vAlign w:val="center"/>
            <w:hideMark/>
          </w:tcPr>
          <w:p w14:paraId="6C2FE263" w14:textId="77777777" w:rsidR="009B2803" w:rsidRPr="000B3025" w:rsidRDefault="009B2803" w:rsidP="000F6A11">
            <w:pPr>
              <w:pStyle w:val="cuatexto"/>
              <w:jc w:val="right"/>
            </w:pPr>
            <w:r w:rsidRPr="000B3025">
              <w:t>1.347</w:t>
            </w:r>
          </w:p>
        </w:tc>
        <w:tc>
          <w:tcPr>
            <w:tcW w:w="669" w:type="dxa"/>
            <w:tcBorders>
              <w:top w:val="single" w:sz="4" w:space="0" w:color="auto"/>
              <w:bottom w:val="single" w:sz="2" w:space="0" w:color="auto"/>
            </w:tcBorders>
            <w:shd w:val="clear" w:color="auto" w:fill="auto"/>
            <w:noWrap/>
            <w:vAlign w:val="center"/>
            <w:hideMark/>
          </w:tcPr>
          <w:p w14:paraId="040CD3A0" w14:textId="77777777" w:rsidR="009B2803" w:rsidRPr="000B3025" w:rsidRDefault="009B2803" w:rsidP="000F6A11">
            <w:pPr>
              <w:pStyle w:val="cuatexto"/>
              <w:jc w:val="right"/>
            </w:pPr>
            <w:r w:rsidRPr="000B3025">
              <w:t>1.351</w:t>
            </w:r>
          </w:p>
        </w:tc>
        <w:tc>
          <w:tcPr>
            <w:tcW w:w="669" w:type="dxa"/>
            <w:tcBorders>
              <w:top w:val="single" w:sz="4" w:space="0" w:color="auto"/>
              <w:bottom w:val="single" w:sz="2" w:space="0" w:color="auto"/>
            </w:tcBorders>
            <w:shd w:val="clear" w:color="auto" w:fill="auto"/>
            <w:noWrap/>
            <w:vAlign w:val="center"/>
            <w:hideMark/>
          </w:tcPr>
          <w:p w14:paraId="7B1F44B6" w14:textId="77777777" w:rsidR="009B2803" w:rsidRPr="000B3025" w:rsidRDefault="009B2803" w:rsidP="000F6A11">
            <w:pPr>
              <w:pStyle w:val="cuatexto"/>
              <w:jc w:val="right"/>
            </w:pPr>
            <w:r w:rsidRPr="000B3025">
              <w:t>1.349</w:t>
            </w:r>
          </w:p>
        </w:tc>
      </w:tr>
      <w:tr w:rsidR="009B2803" w:rsidRPr="000B3025" w14:paraId="3DECD997" w14:textId="77777777" w:rsidTr="009E4D93">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7179FB1D" w14:textId="77777777" w:rsidR="009B2803" w:rsidRPr="00F40857" w:rsidRDefault="009B2803" w:rsidP="008319B1">
            <w:pPr>
              <w:pStyle w:val="cuatexto"/>
            </w:pPr>
          </w:p>
        </w:tc>
        <w:tc>
          <w:tcPr>
            <w:tcW w:w="2169" w:type="dxa"/>
            <w:tcBorders>
              <w:top w:val="single" w:sz="2" w:space="0" w:color="auto"/>
              <w:bottom w:val="single" w:sz="2" w:space="0" w:color="auto"/>
            </w:tcBorders>
            <w:shd w:val="clear" w:color="auto" w:fill="auto"/>
            <w:noWrap/>
            <w:vAlign w:val="center"/>
            <w:hideMark/>
          </w:tcPr>
          <w:p w14:paraId="6FA3876F" w14:textId="79DE6C7C" w:rsidR="009B2803" w:rsidRPr="000B3025" w:rsidRDefault="009B2803" w:rsidP="008319B1">
            <w:pPr>
              <w:pStyle w:val="cuatexto"/>
            </w:pPr>
            <w:proofErr w:type="spellStart"/>
            <w:r>
              <w:t>Fac</w:t>
            </w:r>
            <w:proofErr w:type="spellEnd"/>
            <w:r>
              <w:t>. medicina familiar</w:t>
            </w:r>
          </w:p>
        </w:tc>
        <w:tc>
          <w:tcPr>
            <w:tcW w:w="668" w:type="dxa"/>
            <w:tcBorders>
              <w:top w:val="single" w:sz="2" w:space="0" w:color="auto"/>
              <w:bottom w:val="single" w:sz="2" w:space="0" w:color="auto"/>
            </w:tcBorders>
            <w:shd w:val="clear" w:color="auto" w:fill="auto"/>
            <w:noWrap/>
            <w:vAlign w:val="center"/>
            <w:hideMark/>
          </w:tcPr>
          <w:p w14:paraId="6F8FAFEC" w14:textId="77777777" w:rsidR="009B2803" w:rsidRPr="000B3025" w:rsidRDefault="009B2803" w:rsidP="000F6A11">
            <w:pPr>
              <w:pStyle w:val="cuatexto"/>
              <w:jc w:val="right"/>
            </w:pPr>
            <w:r w:rsidRPr="000B3025">
              <w:t>1.488</w:t>
            </w:r>
          </w:p>
        </w:tc>
        <w:tc>
          <w:tcPr>
            <w:tcW w:w="669" w:type="dxa"/>
            <w:tcBorders>
              <w:top w:val="single" w:sz="2" w:space="0" w:color="auto"/>
              <w:bottom w:val="single" w:sz="2" w:space="0" w:color="auto"/>
            </w:tcBorders>
            <w:shd w:val="clear" w:color="auto" w:fill="auto"/>
            <w:noWrap/>
            <w:vAlign w:val="center"/>
            <w:hideMark/>
          </w:tcPr>
          <w:p w14:paraId="765CE1A6" w14:textId="77777777" w:rsidR="009B2803" w:rsidRPr="000B3025" w:rsidRDefault="009B2803" w:rsidP="000F6A11">
            <w:pPr>
              <w:pStyle w:val="cuatexto"/>
              <w:jc w:val="right"/>
            </w:pPr>
            <w:r w:rsidRPr="000B3025">
              <w:t>1.453</w:t>
            </w:r>
          </w:p>
        </w:tc>
        <w:tc>
          <w:tcPr>
            <w:tcW w:w="669" w:type="dxa"/>
            <w:tcBorders>
              <w:top w:val="single" w:sz="2" w:space="0" w:color="auto"/>
              <w:bottom w:val="single" w:sz="2" w:space="0" w:color="auto"/>
            </w:tcBorders>
            <w:shd w:val="clear" w:color="auto" w:fill="auto"/>
            <w:noWrap/>
            <w:vAlign w:val="center"/>
            <w:hideMark/>
          </w:tcPr>
          <w:p w14:paraId="64499351" w14:textId="77777777" w:rsidR="009B2803" w:rsidRPr="000B3025" w:rsidRDefault="009B2803" w:rsidP="000F6A11">
            <w:pPr>
              <w:pStyle w:val="cuatexto"/>
              <w:jc w:val="right"/>
            </w:pPr>
            <w:r w:rsidRPr="000B3025">
              <w:t>1.511</w:t>
            </w:r>
          </w:p>
        </w:tc>
        <w:tc>
          <w:tcPr>
            <w:tcW w:w="668" w:type="dxa"/>
            <w:tcBorders>
              <w:top w:val="single" w:sz="2" w:space="0" w:color="auto"/>
              <w:bottom w:val="single" w:sz="2" w:space="0" w:color="auto"/>
            </w:tcBorders>
            <w:shd w:val="clear" w:color="auto" w:fill="auto"/>
            <w:noWrap/>
            <w:vAlign w:val="center"/>
            <w:hideMark/>
          </w:tcPr>
          <w:p w14:paraId="75A5678F" w14:textId="77777777" w:rsidR="009B2803" w:rsidRPr="000B3025" w:rsidRDefault="009B2803" w:rsidP="000F6A11">
            <w:pPr>
              <w:pStyle w:val="cuatexto"/>
              <w:jc w:val="right"/>
            </w:pPr>
            <w:r w:rsidRPr="000B3025">
              <w:t>1.538</w:t>
            </w:r>
          </w:p>
        </w:tc>
        <w:tc>
          <w:tcPr>
            <w:tcW w:w="669" w:type="dxa"/>
            <w:tcBorders>
              <w:top w:val="single" w:sz="2" w:space="0" w:color="auto"/>
              <w:bottom w:val="single" w:sz="2" w:space="0" w:color="auto"/>
            </w:tcBorders>
            <w:shd w:val="clear" w:color="auto" w:fill="auto"/>
            <w:noWrap/>
            <w:vAlign w:val="center"/>
            <w:hideMark/>
          </w:tcPr>
          <w:p w14:paraId="6582D0AF" w14:textId="77777777" w:rsidR="009B2803" w:rsidRPr="000B3025" w:rsidRDefault="009B2803" w:rsidP="000F6A11">
            <w:pPr>
              <w:pStyle w:val="cuatexto"/>
              <w:jc w:val="right"/>
            </w:pPr>
            <w:r w:rsidRPr="000B3025">
              <w:t>1.565</w:t>
            </w:r>
          </w:p>
        </w:tc>
        <w:tc>
          <w:tcPr>
            <w:tcW w:w="669" w:type="dxa"/>
            <w:tcBorders>
              <w:top w:val="single" w:sz="2" w:space="0" w:color="auto"/>
              <w:bottom w:val="single" w:sz="2" w:space="0" w:color="auto"/>
            </w:tcBorders>
            <w:shd w:val="clear" w:color="auto" w:fill="auto"/>
            <w:noWrap/>
            <w:vAlign w:val="center"/>
            <w:hideMark/>
          </w:tcPr>
          <w:p w14:paraId="668CAD9A" w14:textId="77777777" w:rsidR="009B2803" w:rsidRPr="000B3025" w:rsidRDefault="009B2803" w:rsidP="000F6A11">
            <w:pPr>
              <w:pStyle w:val="cuatexto"/>
              <w:jc w:val="right"/>
            </w:pPr>
            <w:r w:rsidRPr="000B3025">
              <w:t>1.583</w:t>
            </w:r>
          </w:p>
        </w:tc>
      </w:tr>
      <w:tr w:rsidR="009B2803" w:rsidRPr="000B3025" w14:paraId="0BA73827" w14:textId="77777777" w:rsidTr="009E4D93">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42645E3B" w14:textId="77777777" w:rsidR="009B2803" w:rsidRPr="00F40857" w:rsidRDefault="009B2803" w:rsidP="008319B1">
            <w:pPr>
              <w:pStyle w:val="cuatexto"/>
            </w:pPr>
          </w:p>
        </w:tc>
        <w:tc>
          <w:tcPr>
            <w:tcW w:w="2169" w:type="dxa"/>
            <w:tcBorders>
              <w:top w:val="single" w:sz="2" w:space="0" w:color="auto"/>
              <w:bottom w:val="single" w:sz="4" w:space="0" w:color="auto"/>
            </w:tcBorders>
            <w:shd w:val="clear" w:color="auto" w:fill="auto"/>
            <w:noWrap/>
            <w:vAlign w:val="center"/>
            <w:hideMark/>
          </w:tcPr>
          <w:p w14:paraId="1F7FD840" w14:textId="64F4CF73" w:rsidR="009B2803" w:rsidRPr="000B3025" w:rsidRDefault="009B2803" w:rsidP="008319B1">
            <w:pPr>
              <w:pStyle w:val="cuatexto"/>
            </w:pPr>
            <w:proofErr w:type="spellStart"/>
            <w:r>
              <w:t>Fac</w:t>
            </w:r>
            <w:proofErr w:type="spellEnd"/>
            <w:r>
              <w:t>. p</w:t>
            </w:r>
            <w:r w:rsidRPr="000B3025">
              <w:t>ediatría</w:t>
            </w:r>
          </w:p>
        </w:tc>
        <w:tc>
          <w:tcPr>
            <w:tcW w:w="668" w:type="dxa"/>
            <w:tcBorders>
              <w:top w:val="single" w:sz="2" w:space="0" w:color="auto"/>
              <w:bottom w:val="single" w:sz="4" w:space="0" w:color="auto"/>
            </w:tcBorders>
            <w:shd w:val="clear" w:color="auto" w:fill="auto"/>
            <w:noWrap/>
            <w:vAlign w:val="center"/>
            <w:hideMark/>
          </w:tcPr>
          <w:p w14:paraId="0697C86D" w14:textId="77777777" w:rsidR="009B2803" w:rsidRPr="000B3025" w:rsidRDefault="009B2803" w:rsidP="000F6A11">
            <w:pPr>
              <w:pStyle w:val="cuatexto"/>
              <w:jc w:val="right"/>
            </w:pPr>
            <w:r w:rsidRPr="000B3025">
              <w:t>917</w:t>
            </w:r>
          </w:p>
        </w:tc>
        <w:tc>
          <w:tcPr>
            <w:tcW w:w="669" w:type="dxa"/>
            <w:tcBorders>
              <w:top w:val="single" w:sz="2" w:space="0" w:color="auto"/>
              <w:bottom w:val="single" w:sz="4" w:space="0" w:color="auto"/>
            </w:tcBorders>
            <w:shd w:val="clear" w:color="auto" w:fill="auto"/>
            <w:noWrap/>
            <w:vAlign w:val="center"/>
            <w:hideMark/>
          </w:tcPr>
          <w:p w14:paraId="07F0A16B" w14:textId="77777777" w:rsidR="009B2803" w:rsidRPr="000B3025" w:rsidRDefault="009B2803" w:rsidP="000F6A11">
            <w:pPr>
              <w:pStyle w:val="cuatexto"/>
              <w:jc w:val="right"/>
            </w:pPr>
            <w:r w:rsidRPr="000B3025">
              <w:t>961</w:t>
            </w:r>
          </w:p>
        </w:tc>
        <w:tc>
          <w:tcPr>
            <w:tcW w:w="669" w:type="dxa"/>
            <w:tcBorders>
              <w:top w:val="single" w:sz="2" w:space="0" w:color="auto"/>
              <w:bottom w:val="single" w:sz="4" w:space="0" w:color="auto"/>
            </w:tcBorders>
            <w:shd w:val="clear" w:color="auto" w:fill="auto"/>
            <w:noWrap/>
            <w:vAlign w:val="center"/>
            <w:hideMark/>
          </w:tcPr>
          <w:p w14:paraId="356D329B" w14:textId="77777777" w:rsidR="009B2803" w:rsidRPr="000B3025" w:rsidRDefault="009B2803" w:rsidP="000F6A11">
            <w:pPr>
              <w:pStyle w:val="cuatexto"/>
              <w:jc w:val="right"/>
            </w:pPr>
            <w:r w:rsidRPr="000B3025">
              <w:t>850</w:t>
            </w:r>
          </w:p>
        </w:tc>
        <w:tc>
          <w:tcPr>
            <w:tcW w:w="668" w:type="dxa"/>
            <w:tcBorders>
              <w:top w:val="single" w:sz="2" w:space="0" w:color="auto"/>
              <w:bottom w:val="single" w:sz="4" w:space="0" w:color="auto"/>
            </w:tcBorders>
            <w:shd w:val="clear" w:color="auto" w:fill="auto"/>
            <w:noWrap/>
            <w:vAlign w:val="center"/>
            <w:hideMark/>
          </w:tcPr>
          <w:p w14:paraId="393B28A5" w14:textId="77777777" w:rsidR="009B2803" w:rsidRPr="000B3025" w:rsidRDefault="009B2803" w:rsidP="000F6A11">
            <w:pPr>
              <w:pStyle w:val="cuatexto"/>
              <w:jc w:val="right"/>
            </w:pPr>
            <w:r w:rsidRPr="000B3025">
              <w:t>774</w:t>
            </w:r>
          </w:p>
        </w:tc>
        <w:tc>
          <w:tcPr>
            <w:tcW w:w="669" w:type="dxa"/>
            <w:tcBorders>
              <w:top w:val="single" w:sz="2" w:space="0" w:color="auto"/>
              <w:bottom w:val="single" w:sz="4" w:space="0" w:color="auto"/>
            </w:tcBorders>
            <w:shd w:val="clear" w:color="auto" w:fill="auto"/>
            <w:noWrap/>
            <w:vAlign w:val="center"/>
            <w:hideMark/>
          </w:tcPr>
          <w:p w14:paraId="2D930E98" w14:textId="77777777" w:rsidR="009B2803" w:rsidRPr="000B3025" w:rsidRDefault="009B2803" w:rsidP="000F6A11">
            <w:pPr>
              <w:pStyle w:val="cuatexto"/>
              <w:jc w:val="right"/>
            </w:pPr>
            <w:r w:rsidRPr="000B3025">
              <w:t>709</w:t>
            </w:r>
          </w:p>
        </w:tc>
        <w:tc>
          <w:tcPr>
            <w:tcW w:w="669" w:type="dxa"/>
            <w:tcBorders>
              <w:top w:val="single" w:sz="2" w:space="0" w:color="auto"/>
              <w:bottom w:val="single" w:sz="4" w:space="0" w:color="auto"/>
            </w:tcBorders>
            <w:shd w:val="clear" w:color="auto" w:fill="auto"/>
            <w:noWrap/>
            <w:vAlign w:val="center"/>
            <w:hideMark/>
          </w:tcPr>
          <w:p w14:paraId="7DA3B016" w14:textId="77777777" w:rsidR="009B2803" w:rsidRPr="000B3025" w:rsidRDefault="009B2803" w:rsidP="000F6A11">
            <w:pPr>
              <w:pStyle w:val="cuatexto"/>
              <w:jc w:val="right"/>
            </w:pPr>
            <w:r w:rsidRPr="000B3025">
              <w:t>648</w:t>
            </w:r>
          </w:p>
        </w:tc>
      </w:tr>
      <w:tr w:rsidR="009B2803" w:rsidRPr="000B3025" w14:paraId="102A2D38" w14:textId="77777777" w:rsidTr="009E4D93">
        <w:tblPrEx>
          <w:tblBorders>
            <w:top w:val="single" w:sz="4" w:space="0" w:color="auto"/>
            <w:bottom w:val="single" w:sz="4" w:space="0" w:color="auto"/>
            <w:insideH w:val="single" w:sz="4" w:space="0" w:color="auto"/>
          </w:tblBorders>
        </w:tblPrEx>
        <w:trPr>
          <w:trHeight w:val="255"/>
        </w:trPr>
        <w:tc>
          <w:tcPr>
            <w:tcW w:w="2608" w:type="dxa"/>
            <w:vMerge w:val="restart"/>
            <w:tcBorders>
              <w:top w:val="single" w:sz="4" w:space="0" w:color="auto"/>
              <w:bottom w:val="single" w:sz="4" w:space="0" w:color="auto"/>
            </w:tcBorders>
            <w:shd w:val="clear" w:color="auto" w:fill="auto"/>
            <w:noWrap/>
            <w:vAlign w:val="center"/>
            <w:hideMark/>
          </w:tcPr>
          <w:p w14:paraId="2921E2E5" w14:textId="18B3D8F4" w:rsidR="009B2803" w:rsidRPr="00F40857" w:rsidRDefault="009B2803" w:rsidP="008319B1">
            <w:pPr>
              <w:pStyle w:val="cuatexto"/>
            </w:pPr>
            <w:proofErr w:type="spellStart"/>
            <w:r w:rsidRPr="00F40857">
              <w:t>Buztintxuri</w:t>
            </w:r>
            <w:proofErr w:type="spellEnd"/>
          </w:p>
        </w:tc>
        <w:tc>
          <w:tcPr>
            <w:tcW w:w="2169" w:type="dxa"/>
            <w:tcBorders>
              <w:top w:val="single" w:sz="4" w:space="0" w:color="auto"/>
              <w:bottom w:val="single" w:sz="2" w:space="0" w:color="auto"/>
            </w:tcBorders>
            <w:shd w:val="clear" w:color="auto" w:fill="auto"/>
            <w:noWrap/>
            <w:vAlign w:val="center"/>
            <w:hideMark/>
          </w:tcPr>
          <w:p w14:paraId="140A43E9" w14:textId="1EC7591A" w:rsidR="009B2803" w:rsidRPr="000B3025" w:rsidRDefault="009B2803" w:rsidP="008319B1">
            <w:pPr>
              <w:pStyle w:val="cuatexto"/>
            </w:pPr>
            <w:r>
              <w:t>Pers. e</w:t>
            </w:r>
            <w:r w:rsidRPr="000B3025">
              <w:t>nfermería</w:t>
            </w:r>
          </w:p>
        </w:tc>
        <w:tc>
          <w:tcPr>
            <w:tcW w:w="668" w:type="dxa"/>
            <w:tcBorders>
              <w:top w:val="single" w:sz="4" w:space="0" w:color="auto"/>
              <w:bottom w:val="single" w:sz="2" w:space="0" w:color="auto"/>
            </w:tcBorders>
            <w:shd w:val="clear" w:color="auto" w:fill="auto"/>
            <w:noWrap/>
            <w:vAlign w:val="center"/>
            <w:hideMark/>
          </w:tcPr>
          <w:p w14:paraId="68DBF784" w14:textId="77777777" w:rsidR="009B2803" w:rsidRPr="000B3025" w:rsidRDefault="009B2803" w:rsidP="000F6A11">
            <w:pPr>
              <w:pStyle w:val="cuatexto"/>
              <w:jc w:val="right"/>
            </w:pPr>
            <w:r w:rsidRPr="000B3025">
              <w:t>1.485</w:t>
            </w:r>
          </w:p>
        </w:tc>
        <w:tc>
          <w:tcPr>
            <w:tcW w:w="669" w:type="dxa"/>
            <w:tcBorders>
              <w:top w:val="single" w:sz="4" w:space="0" w:color="auto"/>
              <w:bottom w:val="single" w:sz="2" w:space="0" w:color="auto"/>
            </w:tcBorders>
            <w:shd w:val="clear" w:color="auto" w:fill="auto"/>
            <w:noWrap/>
            <w:vAlign w:val="center"/>
            <w:hideMark/>
          </w:tcPr>
          <w:p w14:paraId="59B373CB" w14:textId="77777777" w:rsidR="009B2803" w:rsidRPr="000B3025" w:rsidRDefault="009B2803" w:rsidP="000F6A11">
            <w:pPr>
              <w:pStyle w:val="cuatexto"/>
              <w:jc w:val="right"/>
            </w:pPr>
            <w:r w:rsidRPr="000B3025">
              <w:t>1.426</w:t>
            </w:r>
          </w:p>
        </w:tc>
        <w:tc>
          <w:tcPr>
            <w:tcW w:w="669" w:type="dxa"/>
            <w:tcBorders>
              <w:top w:val="single" w:sz="4" w:space="0" w:color="auto"/>
              <w:bottom w:val="single" w:sz="2" w:space="0" w:color="auto"/>
            </w:tcBorders>
            <w:shd w:val="clear" w:color="auto" w:fill="auto"/>
            <w:noWrap/>
            <w:vAlign w:val="center"/>
            <w:hideMark/>
          </w:tcPr>
          <w:p w14:paraId="546E21B7" w14:textId="77777777" w:rsidR="009B2803" w:rsidRPr="000B3025" w:rsidRDefault="009B2803" w:rsidP="000F6A11">
            <w:pPr>
              <w:pStyle w:val="cuatexto"/>
              <w:jc w:val="right"/>
            </w:pPr>
            <w:r w:rsidRPr="000B3025">
              <w:t>1.519</w:t>
            </w:r>
          </w:p>
        </w:tc>
        <w:tc>
          <w:tcPr>
            <w:tcW w:w="668" w:type="dxa"/>
            <w:tcBorders>
              <w:top w:val="single" w:sz="4" w:space="0" w:color="auto"/>
              <w:bottom w:val="single" w:sz="2" w:space="0" w:color="auto"/>
            </w:tcBorders>
            <w:shd w:val="clear" w:color="auto" w:fill="auto"/>
            <w:noWrap/>
            <w:vAlign w:val="center"/>
            <w:hideMark/>
          </w:tcPr>
          <w:p w14:paraId="201043B2" w14:textId="77777777" w:rsidR="009B2803" w:rsidRPr="000B3025" w:rsidRDefault="009B2803" w:rsidP="000F6A11">
            <w:pPr>
              <w:pStyle w:val="cuatexto"/>
              <w:jc w:val="right"/>
            </w:pPr>
            <w:r w:rsidRPr="000B3025">
              <w:t>1.378</w:t>
            </w:r>
          </w:p>
        </w:tc>
        <w:tc>
          <w:tcPr>
            <w:tcW w:w="669" w:type="dxa"/>
            <w:tcBorders>
              <w:top w:val="single" w:sz="4" w:space="0" w:color="auto"/>
              <w:bottom w:val="single" w:sz="2" w:space="0" w:color="auto"/>
            </w:tcBorders>
            <w:shd w:val="clear" w:color="auto" w:fill="auto"/>
            <w:noWrap/>
            <w:vAlign w:val="center"/>
            <w:hideMark/>
          </w:tcPr>
          <w:p w14:paraId="2B01D1D1" w14:textId="77777777" w:rsidR="009B2803" w:rsidRPr="000B3025" w:rsidRDefault="009B2803" w:rsidP="000F6A11">
            <w:pPr>
              <w:pStyle w:val="cuatexto"/>
              <w:jc w:val="right"/>
            </w:pPr>
            <w:r w:rsidRPr="000B3025">
              <w:t>1.405</w:t>
            </w:r>
          </w:p>
        </w:tc>
        <w:tc>
          <w:tcPr>
            <w:tcW w:w="669" w:type="dxa"/>
            <w:tcBorders>
              <w:top w:val="single" w:sz="4" w:space="0" w:color="auto"/>
              <w:bottom w:val="single" w:sz="2" w:space="0" w:color="auto"/>
            </w:tcBorders>
            <w:shd w:val="clear" w:color="auto" w:fill="auto"/>
            <w:noWrap/>
            <w:vAlign w:val="center"/>
            <w:hideMark/>
          </w:tcPr>
          <w:p w14:paraId="7FDB03B5" w14:textId="77777777" w:rsidR="009B2803" w:rsidRPr="000B3025" w:rsidRDefault="009B2803" w:rsidP="000F6A11">
            <w:pPr>
              <w:pStyle w:val="cuatexto"/>
              <w:jc w:val="right"/>
            </w:pPr>
            <w:r w:rsidRPr="000B3025">
              <w:t>1.304</w:t>
            </w:r>
          </w:p>
        </w:tc>
      </w:tr>
      <w:tr w:rsidR="009B2803" w:rsidRPr="000B3025" w14:paraId="6FC8F534" w14:textId="77777777" w:rsidTr="009E4D93">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3D157790" w14:textId="77777777" w:rsidR="009B2803" w:rsidRPr="00F40857" w:rsidRDefault="009B2803" w:rsidP="008319B1">
            <w:pPr>
              <w:pStyle w:val="cuatexto"/>
            </w:pPr>
          </w:p>
        </w:tc>
        <w:tc>
          <w:tcPr>
            <w:tcW w:w="2169" w:type="dxa"/>
            <w:tcBorders>
              <w:top w:val="single" w:sz="2" w:space="0" w:color="auto"/>
              <w:bottom w:val="single" w:sz="2" w:space="0" w:color="auto"/>
            </w:tcBorders>
            <w:shd w:val="clear" w:color="auto" w:fill="auto"/>
            <w:noWrap/>
            <w:vAlign w:val="center"/>
            <w:hideMark/>
          </w:tcPr>
          <w:p w14:paraId="7B98AE51" w14:textId="60B20A9E" w:rsidR="009B2803" w:rsidRPr="000B3025" w:rsidRDefault="009B2803" w:rsidP="008319B1">
            <w:pPr>
              <w:pStyle w:val="cuatexto"/>
            </w:pPr>
            <w:proofErr w:type="spellStart"/>
            <w:r>
              <w:t>Fac</w:t>
            </w:r>
            <w:proofErr w:type="spellEnd"/>
            <w:r>
              <w:t>. medicina familiar</w:t>
            </w:r>
          </w:p>
        </w:tc>
        <w:tc>
          <w:tcPr>
            <w:tcW w:w="668" w:type="dxa"/>
            <w:tcBorders>
              <w:top w:val="single" w:sz="2" w:space="0" w:color="auto"/>
              <w:bottom w:val="single" w:sz="2" w:space="0" w:color="auto"/>
            </w:tcBorders>
            <w:shd w:val="clear" w:color="auto" w:fill="auto"/>
            <w:noWrap/>
            <w:vAlign w:val="center"/>
            <w:hideMark/>
          </w:tcPr>
          <w:p w14:paraId="2B6465EB" w14:textId="77777777" w:rsidR="009B2803" w:rsidRPr="000B3025" w:rsidRDefault="009B2803" w:rsidP="000F6A11">
            <w:pPr>
              <w:pStyle w:val="cuatexto"/>
              <w:jc w:val="right"/>
            </w:pPr>
            <w:r w:rsidRPr="000B3025">
              <w:t>1.637</w:t>
            </w:r>
          </w:p>
        </w:tc>
        <w:tc>
          <w:tcPr>
            <w:tcW w:w="669" w:type="dxa"/>
            <w:tcBorders>
              <w:top w:val="single" w:sz="2" w:space="0" w:color="auto"/>
              <w:bottom w:val="single" w:sz="2" w:space="0" w:color="auto"/>
            </w:tcBorders>
            <w:shd w:val="clear" w:color="auto" w:fill="auto"/>
            <w:noWrap/>
            <w:vAlign w:val="center"/>
            <w:hideMark/>
          </w:tcPr>
          <w:p w14:paraId="45A6B207" w14:textId="77777777" w:rsidR="009B2803" w:rsidRPr="000B3025" w:rsidRDefault="009B2803" w:rsidP="000F6A11">
            <w:pPr>
              <w:pStyle w:val="cuatexto"/>
              <w:jc w:val="right"/>
            </w:pPr>
            <w:r w:rsidRPr="000B3025">
              <w:t>1.558</w:t>
            </w:r>
          </w:p>
        </w:tc>
        <w:tc>
          <w:tcPr>
            <w:tcW w:w="669" w:type="dxa"/>
            <w:tcBorders>
              <w:top w:val="single" w:sz="2" w:space="0" w:color="auto"/>
              <w:bottom w:val="single" w:sz="2" w:space="0" w:color="auto"/>
            </w:tcBorders>
            <w:shd w:val="clear" w:color="auto" w:fill="auto"/>
            <w:noWrap/>
            <w:vAlign w:val="center"/>
            <w:hideMark/>
          </w:tcPr>
          <w:p w14:paraId="27087F3A" w14:textId="77777777" w:rsidR="009B2803" w:rsidRPr="000B3025" w:rsidRDefault="009B2803" w:rsidP="000F6A11">
            <w:pPr>
              <w:pStyle w:val="cuatexto"/>
              <w:jc w:val="right"/>
            </w:pPr>
            <w:r w:rsidRPr="000B3025">
              <w:t>1.681</w:t>
            </w:r>
          </w:p>
        </w:tc>
        <w:tc>
          <w:tcPr>
            <w:tcW w:w="668" w:type="dxa"/>
            <w:tcBorders>
              <w:top w:val="single" w:sz="2" w:space="0" w:color="auto"/>
              <w:bottom w:val="single" w:sz="2" w:space="0" w:color="auto"/>
            </w:tcBorders>
            <w:shd w:val="clear" w:color="auto" w:fill="auto"/>
            <w:noWrap/>
            <w:vAlign w:val="center"/>
            <w:hideMark/>
          </w:tcPr>
          <w:p w14:paraId="0C058EE4" w14:textId="77777777" w:rsidR="009B2803" w:rsidRPr="000B3025" w:rsidRDefault="009B2803" w:rsidP="000F6A11">
            <w:pPr>
              <w:pStyle w:val="cuatexto"/>
              <w:jc w:val="right"/>
            </w:pPr>
            <w:r w:rsidRPr="000B3025">
              <w:t>1.722</w:t>
            </w:r>
          </w:p>
        </w:tc>
        <w:tc>
          <w:tcPr>
            <w:tcW w:w="669" w:type="dxa"/>
            <w:tcBorders>
              <w:top w:val="single" w:sz="2" w:space="0" w:color="auto"/>
              <w:bottom w:val="single" w:sz="2" w:space="0" w:color="auto"/>
            </w:tcBorders>
            <w:shd w:val="clear" w:color="auto" w:fill="auto"/>
            <w:noWrap/>
            <w:vAlign w:val="center"/>
            <w:hideMark/>
          </w:tcPr>
          <w:p w14:paraId="4C478ADB" w14:textId="77777777" w:rsidR="009B2803" w:rsidRPr="000B3025" w:rsidRDefault="009B2803" w:rsidP="000F6A11">
            <w:pPr>
              <w:pStyle w:val="cuatexto"/>
              <w:jc w:val="right"/>
            </w:pPr>
            <w:r w:rsidRPr="000B3025">
              <w:t>1.774</w:t>
            </w:r>
          </w:p>
        </w:tc>
        <w:tc>
          <w:tcPr>
            <w:tcW w:w="669" w:type="dxa"/>
            <w:tcBorders>
              <w:top w:val="single" w:sz="2" w:space="0" w:color="auto"/>
              <w:bottom w:val="single" w:sz="2" w:space="0" w:color="auto"/>
            </w:tcBorders>
            <w:shd w:val="clear" w:color="auto" w:fill="auto"/>
            <w:noWrap/>
            <w:vAlign w:val="center"/>
            <w:hideMark/>
          </w:tcPr>
          <w:p w14:paraId="6FA6DF14" w14:textId="77777777" w:rsidR="009B2803" w:rsidRPr="000B3025" w:rsidRDefault="009B2803" w:rsidP="000F6A11">
            <w:pPr>
              <w:pStyle w:val="cuatexto"/>
              <w:jc w:val="right"/>
            </w:pPr>
            <w:r w:rsidRPr="000B3025">
              <w:t>1.580</w:t>
            </w:r>
          </w:p>
        </w:tc>
      </w:tr>
      <w:tr w:rsidR="009B2803" w:rsidRPr="000B3025" w14:paraId="121A07DD" w14:textId="77777777" w:rsidTr="009E4D93">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0B73BE4F" w14:textId="77777777" w:rsidR="009B2803" w:rsidRPr="00F40857" w:rsidRDefault="009B2803" w:rsidP="008319B1">
            <w:pPr>
              <w:pStyle w:val="cuatexto"/>
            </w:pPr>
          </w:p>
        </w:tc>
        <w:tc>
          <w:tcPr>
            <w:tcW w:w="2169" w:type="dxa"/>
            <w:tcBorders>
              <w:top w:val="single" w:sz="2" w:space="0" w:color="auto"/>
              <w:bottom w:val="single" w:sz="4" w:space="0" w:color="auto"/>
            </w:tcBorders>
            <w:shd w:val="clear" w:color="auto" w:fill="auto"/>
            <w:noWrap/>
            <w:vAlign w:val="center"/>
            <w:hideMark/>
          </w:tcPr>
          <w:p w14:paraId="72589E42" w14:textId="294E36E0" w:rsidR="009B2803" w:rsidRPr="000B3025" w:rsidRDefault="009B2803" w:rsidP="008319B1">
            <w:pPr>
              <w:pStyle w:val="cuatexto"/>
            </w:pPr>
            <w:proofErr w:type="spellStart"/>
            <w:r>
              <w:t>Fac</w:t>
            </w:r>
            <w:proofErr w:type="spellEnd"/>
            <w:r>
              <w:t>. p</w:t>
            </w:r>
            <w:r w:rsidRPr="000B3025">
              <w:t>ediatría</w:t>
            </w:r>
          </w:p>
        </w:tc>
        <w:tc>
          <w:tcPr>
            <w:tcW w:w="668" w:type="dxa"/>
            <w:tcBorders>
              <w:top w:val="single" w:sz="2" w:space="0" w:color="auto"/>
              <w:bottom w:val="single" w:sz="4" w:space="0" w:color="auto"/>
            </w:tcBorders>
            <w:shd w:val="clear" w:color="auto" w:fill="auto"/>
            <w:noWrap/>
            <w:vAlign w:val="center"/>
            <w:hideMark/>
          </w:tcPr>
          <w:p w14:paraId="4CBC47B5" w14:textId="77777777" w:rsidR="009B2803" w:rsidRPr="000B3025" w:rsidRDefault="009B2803" w:rsidP="000F6A11">
            <w:pPr>
              <w:pStyle w:val="cuatexto"/>
              <w:jc w:val="right"/>
            </w:pPr>
            <w:r w:rsidRPr="000B3025">
              <w:t>887</w:t>
            </w:r>
          </w:p>
        </w:tc>
        <w:tc>
          <w:tcPr>
            <w:tcW w:w="669" w:type="dxa"/>
            <w:tcBorders>
              <w:top w:val="single" w:sz="2" w:space="0" w:color="auto"/>
              <w:bottom w:val="single" w:sz="4" w:space="0" w:color="auto"/>
            </w:tcBorders>
            <w:shd w:val="clear" w:color="auto" w:fill="auto"/>
            <w:noWrap/>
            <w:vAlign w:val="center"/>
            <w:hideMark/>
          </w:tcPr>
          <w:p w14:paraId="6E17BCCC" w14:textId="77777777" w:rsidR="009B2803" w:rsidRPr="000B3025" w:rsidRDefault="009B2803" w:rsidP="000F6A11">
            <w:pPr>
              <w:pStyle w:val="cuatexto"/>
              <w:jc w:val="right"/>
            </w:pPr>
            <w:r w:rsidRPr="000B3025">
              <w:t>871</w:t>
            </w:r>
          </w:p>
        </w:tc>
        <w:tc>
          <w:tcPr>
            <w:tcW w:w="669" w:type="dxa"/>
            <w:tcBorders>
              <w:top w:val="single" w:sz="2" w:space="0" w:color="auto"/>
              <w:bottom w:val="single" w:sz="4" w:space="0" w:color="auto"/>
            </w:tcBorders>
            <w:shd w:val="clear" w:color="auto" w:fill="auto"/>
            <w:noWrap/>
            <w:vAlign w:val="center"/>
            <w:hideMark/>
          </w:tcPr>
          <w:p w14:paraId="1FB2DA58" w14:textId="77777777" w:rsidR="009B2803" w:rsidRPr="000B3025" w:rsidRDefault="009B2803" w:rsidP="000F6A11">
            <w:pPr>
              <w:pStyle w:val="cuatexto"/>
              <w:jc w:val="right"/>
            </w:pPr>
            <w:r w:rsidRPr="000B3025">
              <w:t>896</w:t>
            </w:r>
          </w:p>
        </w:tc>
        <w:tc>
          <w:tcPr>
            <w:tcW w:w="668" w:type="dxa"/>
            <w:tcBorders>
              <w:top w:val="single" w:sz="2" w:space="0" w:color="auto"/>
              <w:bottom w:val="single" w:sz="4" w:space="0" w:color="auto"/>
            </w:tcBorders>
            <w:shd w:val="clear" w:color="auto" w:fill="auto"/>
            <w:noWrap/>
            <w:vAlign w:val="center"/>
            <w:hideMark/>
          </w:tcPr>
          <w:p w14:paraId="2B6F1BBD" w14:textId="77777777" w:rsidR="009B2803" w:rsidRPr="000B3025" w:rsidRDefault="009B2803" w:rsidP="000F6A11">
            <w:pPr>
              <w:pStyle w:val="cuatexto"/>
              <w:jc w:val="right"/>
            </w:pPr>
            <w:r w:rsidRPr="000B3025">
              <w:t>863</w:t>
            </w:r>
          </w:p>
        </w:tc>
        <w:tc>
          <w:tcPr>
            <w:tcW w:w="669" w:type="dxa"/>
            <w:tcBorders>
              <w:top w:val="single" w:sz="2" w:space="0" w:color="auto"/>
              <w:bottom w:val="single" w:sz="4" w:space="0" w:color="auto"/>
            </w:tcBorders>
            <w:shd w:val="clear" w:color="auto" w:fill="auto"/>
            <w:noWrap/>
            <w:vAlign w:val="center"/>
            <w:hideMark/>
          </w:tcPr>
          <w:p w14:paraId="6087FD39" w14:textId="77777777" w:rsidR="009B2803" w:rsidRPr="000B3025" w:rsidRDefault="009B2803" w:rsidP="000F6A11">
            <w:pPr>
              <w:pStyle w:val="cuatexto"/>
              <w:jc w:val="right"/>
            </w:pPr>
            <w:r w:rsidRPr="000B3025">
              <w:t>851</w:t>
            </w:r>
          </w:p>
        </w:tc>
        <w:tc>
          <w:tcPr>
            <w:tcW w:w="669" w:type="dxa"/>
            <w:tcBorders>
              <w:top w:val="single" w:sz="2" w:space="0" w:color="auto"/>
              <w:bottom w:val="single" w:sz="4" w:space="0" w:color="auto"/>
            </w:tcBorders>
            <w:shd w:val="clear" w:color="auto" w:fill="auto"/>
            <w:noWrap/>
            <w:vAlign w:val="center"/>
            <w:hideMark/>
          </w:tcPr>
          <w:p w14:paraId="5C0A4C32" w14:textId="77777777" w:rsidR="009B2803" w:rsidRPr="000B3025" w:rsidRDefault="009B2803" w:rsidP="000F6A11">
            <w:pPr>
              <w:pStyle w:val="cuatexto"/>
              <w:jc w:val="right"/>
            </w:pPr>
            <w:r w:rsidRPr="000B3025">
              <w:t>820</w:t>
            </w:r>
          </w:p>
        </w:tc>
      </w:tr>
      <w:tr w:rsidR="009B2803" w:rsidRPr="000B3025" w14:paraId="0A68BDCD" w14:textId="77777777" w:rsidTr="009E4D93">
        <w:tblPrEx>
          <w:tblBorders>
            <w:top w:val="single" w:sz="4" w:space="0" w:color="auto"/>
            <w:bottom w:val="single" w:sz="4" w:space="0" w:color="auto"/>
            <w:insideH w:val="single" w:sz="4" w:space="0" w:color="auto"/>
          </w:tblBorders>
        </w:tblPrEx>
        <w:trPr>
          <w:trHeight w:val="255"/>
        </w:trPr>
        <w:tc>
          <w:tcPr>
            <w:tcW w:w="2608" w:type="dxa"/>
            <w:vMerge w:val="restart"/>
            <w:tcBorders>
              <w:top w:val="single" w:sz="4" w:space="0" w:color="auto"/>
              <w:bottom w:val="single" w:sz="4" w:space="0" w:color="auto"/>
            </w:tcBorders>
            <w:shd w:val="clear" w:color="auto" w:fill="auto"/>
            <w:noWrap/>
            <w:vAlign w:val="center"/>
            <w:hideMark/>
          </w:tcPr>
          <w:p w14:paraId="0BAC59C4" w14:textId="233F5418" w:rsidR="009B2803" w:rsidRPr="00F40857" w:rsidRDefault="009B2803" w:rsidP="008319B1">
            <w:pPr>
              <w:pStyle w:val="cuatexto"/>
            </w:pPr>
            <w:r w:rsidRPr="00F40857">
              <w:t>Sarriguren</w:t>
            </w:r>
          </w:p>
        </w:tc>
        <w:tc>
          <w:tcPr>
            <w:tcW w:w="2169" w:type="dxa"/>
            <w:tcBorders>
              <w:top w:val="single" w:sz="4" w:space="0" w:color="auto"/>
              <w:bottom w:val="single" w:sz="2" w:space="0" w:color="auto"/>
            </w:tcBorders>
            <w:shd w:val="clear" w:color="auto" w:fill="auto"/>
            <w:noWrap/>
            <w:vAlign w:val="center"/>
            <w:hideMark/>
          </w:tcPr>
          <w:p w14:paraId="6DFC7BAF" w14:textId="389C034C" w:rsidR="009B2803" w:rsidRPr="000B3025" w:rsidRDefault="009B2803" w:rsidP="008319B1">
            <w:pPr>
              <w:pStyle w:val="cuatexto"/>
            </w:pPr>
            <w:r>
              <w:t>Pers. e</w:t>
            </w:r>
            <w:r w:rsidRPr="000B3025">
              <w:t>nfermería</w:t>
            </w:r>
          </w:p>
        </w:tc>
        <w:tc>
          <w:tcPr>
            <w:tcW w:w="668" w:type="dxa"/>
            <w:tcBorders>
              <w:top w:val="single" w:sz="4" w:space="0" w:color="auto"/>
              <w:bottom w:val="single" w:sz="2" w:space="0" w:color="auto"/>
            </w:tcBorders>
            <w:shd w:val="clear" w:color="auto" w:fill="auto"/>
            <w:noWrap/>
            <w:vAlign w:val="center"/>
            <w:hideMark/>
          </w:tcPr>
          <w:p w14:paraId="0A21CD5B" w14:textId="77777777" w:rsidR="009B2803" w:rsidRPr="000B3025" w:rsidRDefault="009B2803" w:rsidP="000F6A11">
            <w:pPr>
              <w:pStyle w:val="cuatexto"/>
              <w:jc w:val="right"/>
            </w:pPr>
            <w:r w:rsidRPr="000B3025">
              <w:t>1.382</w:t>
            </w:r>
          </w:p>
        </w:tc>
        <w:tc>
          <w:tcPr>
            <w:tcW w:w="669" w:type="dxa"/>
            <w:tcBorders>
              <w:top w:val="single" w:sz="4" w:space="0" w:color="auto"/>
              <w:bottom w:val="single" w:sz="2" w:space="0" w:color="auto"/>
            </w:tcBorders>
            <w:shd w:val="clear" w:color="auto" w:fill="auto"/>
            <w:noWrap/>
            <w:vAlign w:val="center"/>
            <w:hideMark/>
          </w:tcPr>
          <w:p w14:paraId="4DCFDB5F" w14:textId="77777777" w:rsidR="009B2803" w:rsidRPr="000B3025" w:rsidRDefault="009B2803" w:rsidP="000F6A11">
            <w:pPr>
              <w:pStyle w:val="cuatexto"/>
              <w:jc w:val="right"/>
            </w:pPr>
            <w:r w:rsidRPr="000B3025">
              <w:t>1.304</w:t>
            </w:r>
          </w:p>
        </w:tc>
        <w:tc>
          <w:tcPr>
            <w:tcW w:w="669" w:type="dxa"/>
            <w:tcBorders>
              <w:top w:val="single" w:sz="4" w:space="0" w:color="auto"/>
              <w:bottom w:val="single" w:sz="2" w:space="0" w:color="auto"/>
            </w:tcBorders>
            <w:shd w:val="clear" w:color="auto" w:fill="auto"/>
            <w:noWrap/>
            <w:vAlign w:val="center"/>
            <w:hideMark/>
          </w:tcPr>
          <w:p w14:paraId="3A1FB802" w14:textId="77777777" w:rsidR="009B2803" w:rsidRPr="000B3025" w:rsidRDefault="009B2803" w:rsidP="000F6A11">
            <w:pPr>
              <w:pStyle w:val="cuatexto"/>
              <w:jc w:val="right"/>
            </w:pPr>
            <w:r w:rsidRPr="000B3025">
              <w:t>1.450</w:t>
            </w:r>
          </w:p>
        </w:tc>
        <w:tc>
          <w:tcPr>
            <w:tcW w:w="668" w:type="dxa"/>
            <w:tcBorders>
              <w:top w:val="single" w:sz="4" w:space="0" w:color="auto"/>
              <w:bottom w:val="single" w:sz="2" w:space="0" w:color="auto"/>
            </w:tcBorders>
            <w:shd w:val="clear" w:color="auto" w:fill="auto"/>
            <w:noWrap/>
            <w:vAlign w:val="center"/>
            <w:hideMark/>
          </w:tcPr>
          <w:p w14:paraId="6DE2FF2A" w14:textId="77777777" w:rsidR="009B2803" w:rsidRPr="000B3025" w:rsidRDefault="009B2803" w:rsidP="000F6A11">
            <w:pPr>
              <w:pStyle w:val="cuatexto"/>
              <w:jc w:val="right"/>
            </w:pPr>
            <w:r w:rsidRPr="000B3025">
              <w:t>1.431</w:t>
            </w:r>
          </w:p>
        </w:tc>
        <w:tc>
          <w:tcPr>
            <w:tcW w:w="669" w:type="dxa"/>
            <w:tcBorders>
              <w:top w:val="single" w:sz="4" w:space="0" w:color="auto"/>
              <w:bottom w:val="single" w:sz="2" w:space="0" w:color="auto"/>
            </w:tcBorders>
            <w:shd w:val="clear" w:color="auto" w:fill="auto"/>
            <w:noWrap/>
            <w:vAlign w:val="center"/>
            <w:hideMark/>
          </w:tcPr>
          <w:p w14:paraId="3863D150" w14:textId="77777777" w:rsidR="009B2803" w:rsidRPr="000B3025" w:rsidRDefault="009B2803" w:rsidP="000F6A11">
            <w:pPr>
              <w:pStyle w:val="cuatexto"/>
              <w:jc w:val="right"/>
            </w:pPr>
            <w:r w:rsidRPr="000B3025">
              <w:t>1.501</w:t>
            </w:r>
          </w:p>
        </w:tc>
        <w:tc>
          <w:tcPr>
            <w:tcW w:w="669" w:type="dxa"/>
            <w:tcBorders>
              <w:top w:val="single" w:sz="4" w:space="0" w:color="auto"/>
              <w:bottom w:val="single" w:sz="2" w:space="0" w:color="auto"/>
            </w:tcBorders>
            <w:shd w:val="clear" w:color="auto" w:fill="auto"/>
            <w:noWrap/>
            <w:vAlign w:val="center"/>
            <w:hideMark/>
          </w:tcPr>
          <w:p w14:paraId="6861C8FF" w14:textId="77777777" w:rsidR="009B2803" w:rsidRPr="000B3025" w:rsidRDefault="009B2803" w:rsidP="000F6A11">
            <w:pPr>
              <w:pStyle w:val="cuatexto"/>
              <w:jc w:val="right"/>
            </w:pPr>
            <w:r w:rsidRPr="000B3025">
              <w:t>1.433</w:t>
            </w:r>
          </w:p>
        </w:tc>
      </w:tr>
      <w:tr w:rsidR="009B2803" w:rsidRPr="000B3025" w14:paraId="1DE2D0E9" w14:textId="77777777" w:rsidTr="009E4D93">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6F4608CF" w14:textId="77777777" w:rsidR="009B2803" w:rsidRPr="00F40857" w:rsidRDefault="009B2803" w:rsidP="008319B1">
            <w:pPr>
              <w:pStyle w:val="cuatexto"/>
            </w:pPr>
          </w:p>
        </w:tc>
        <w:tc>
          <w:tcPr>
            <w:tcW w:w="2169" w:type="dxa"/>
            <w:tcBorders>
              <w:top w:val="single" w:sz="2" w:space="0" w:color="auto"/>
              <w:bottom w:val="single" w:sz="2" w:space="0" w:color="auto"/>
            </w:tcBorders>
            <w:shd w:val="clear" w:color="auto" w:fill="auto"/>
            <w:noWrap/>
            <w:vAlign w:val="center"/>
            <w:hideMark/>
          </w:tcPr>
          <w:p w14:paraId="6CCCD4E6" w14:textId="54373EDE" w:rsidR="009B2803" w:rsidRPr="000B3025" w:rsidRDefault="009B2803" w:rsidP="008319B1">
            <w:pPr>
              <w:pStyle w:val="cuatexto"/>
            </w:pPr>
            <w:proofErr w:type="spellStart"/>
            <w:r>
              <w:t>Fac</w:t>
            </w:r>
            <w:proofErr w:type="spellEnd"/>
            <w:r>
              <w:t>. medicina familiar</w:t>
            </w:r>
          </w:p>
        </w:tc>
        <w:tc>
          <w:tcPr>
            <w:tcW w:w="668" w:type="dxa"/>
            <w:tcBorders>
              <w:top w:val="single" w:sz="2" w:space="0" w:color="auto"/>
              <w:bottom w:val="single" w:sz="2" w:space="0" w:color="auto"/>
            </w:tcBorders>
            <w:shd w:val="clear" w:color="auto" w:fill="auto"/>
            <w:noWrap/>
            <w:vAlign w:val="center"/>
            <w:hideMark/>
          </w:tcPr>
          <w:p w14:paraId="09106462" w14:textId="77777777" w:rsidR="009B2803" w:rsidRPr="000B3025" w:rsidRDefault="009B2803" w:rsidP="000F6A11">
            <w:pPr>
              <w:pStyle w:val="cuatexto"/>
              <w:jc w:val="right"/>
            </w:pPr>
            <w:r w:rsidRPr="000B3025">
              <w:t>1.886</w:t>
            </w:r>
          </w:p>
        </w:tc>
        <w:tc>
          <w:tcPr>
            <w:tcW w:w="669" w:type="dxa"/>
            <w:tcBorders>
              <w:top w:val="single" w:sz="2" w:space="0" w:color="auto"/>
              <w:bottom w:val="single" w:sz="2" w:space="0" w:color="auto"/>
            </w:tcBorders>
            <w:shd w:val="clear" w:color="auto" w:fill="auto"/>
            <w:noWrap/>
            <w:vAlign w:val="center"/>
            <w:hideMark/>
          </w:tcPr>
          <w:p w14:paraId="54E7BB92" w14:textId="77777777" w:rsidR="009B2803" w:rsidRPr="000B3025" w:rsidRDefault="009B2803" w:rsidP="000F6A11">
            <w:pPr>
              <w:pStyle w:val="cuatexto"/>
              <w:jc w:val="right"/>
            </w:pPr>
            <w:r w:rsidRPr="000B3025">
              <w:t>1.766</w:t>
            </w:r>
          </w:p>
        </w:tc>
        <w:tc>
          <w:tcPr>
            <w:tcW w:w="669" w:type="dxa"/>
            <w:tcBorders>
              <w:top w:val="single" w:sz="2" w:space="0" w:color="auto"/>
              <w:bottom w:val="single" w:sz="2" w:space="0" w:color="auto"/>
            </w:tcBorders>
            <w:shd w:val="clear" w:color="auto" w:fill="auto"/>
            <w:noWrap/>
            <w:vAlign w:val="center"/>
            <w:hideMark/>
          </w:tcPr>
          <w:p w14:paraId="5913C42D" w14:textId="77777777" w:rsidR="009B2803" w:rsidRPr="000B3025" w:rsidRDefault="009B2803" w:rsidP="000F6A11">
            <w:pPr>
              <w:pStyle w:val="cuatexto"/>
              <w:jc w:val="right"/>
            </w:pPr>
            <w:r w:rsidRPr="000B3025">
              <w:t>1.989</w:t>
            </w:r>
          </w:p>
        </w:tc>
        <w:tc>
          <w:tcPr>
            <w:tcW w:w="668" w:type="dxa"/>
            <w:tcBorders>
              <w:top w:val="single" w:sz="2" w:space="0" w:color="auto"/>
              <w:bottom w:val="single" w:sz="2" w:space="0" w:color="auto"/>
            </w:tcBorders>
            <w:shd w:val="clear" w:color="auto" w:fill="auto"/>
            <w:noWrap/>
            <w:vAlign w:val="center"/>
            <w:hideMark/>
          </w:tcPr>
          <w:p w14:paraId="6659E104" w14:textId="77777777" w:rsidR="009B2803" w:rsidRPr="000B3025" w:rsidRDefault="009B2803" w:rsidP="000F6A11">
            <w:pPr>
              <w:pStyle w:val="cuatexto"/>
              <w:jc w:val="right"/>
            </w:pPr>
            <w:r w:rsidRPr="000B3025">
              <w:t>1.839</w:t>
            </w:r>
          </w:p>
        </w:tc>
        <w:tc>
          <w:tcPr>
            <w:tcW w:w="669" w:type="dxa"/>
            <w:tcBorders>
              <w:top w:val="single" w:sz="2" w:space="0" w:color="auto"/>
              <w:bottom w:val="single" w:sz="2" w:space="0" w:color="auto"/>
            </w:tcBorders>
            <w:shd w:val="clear" w:color="auto" w:fill="auto"/>
            <w:noWrap/>
            <w:vAlign w:val="center"/>
            <w:hideMark/>
          </w:tcPr>
          <w:p w14:paraId="211A3B29" w14:textId="77777777" w:rsidR="009B2803" w:rsidRPr="000B3025" w:rsidRDefault="009B2803" w:rsidP="000F6A11">
            <w:pPr>
              <w:pStyle w:val="cuatexto"/>
              <w:jc w:val="right"/>
            </w:pPr>
            <w:r w:rsidRPr="000B3025">
              <w:t>1.944</w:t>
            </w:r>
          </w:p>
        </w:tc>
        <w:tc>
          <w:tcPr>
            <w:tcW w:w="669" w:type="dxa"/>
            <w:tcBorders>
              <w:top w:val="single" w:sz="2" w:space="0" w:color="auto"/>
              <w:bottom w:val="single" w:sz="2" w:space="0" w:color="auto"/>
            </w:tcBorders>
            <w:shd w:val="clear" w:color="auto" w:fill="auto"/>
            <w:noWrap/>
            <w:vAlign w:val="center"/>
            <w:hideMark/>
          </w:tcPr>
          <w:p w14:paraId="065C4C2B" w14:textId="77777777" w:rsidR="009B2803" w:rsidRPr="000B3025" w:rsidRDefault="009B2803" w:rsidP="000F6A11">
            <w:pPr>
              <w:pStyle w:val="cuatexto"/>
              <w:jc w:val="right"/>
            </w:pPr>
            <w:r w:rsidRPr="000B3025">
              <w:t>1.773</w:t>
            </w:r>
          </w:p>
        </w:tc>
      </w:tr>
      <w:tr w:rsidR="009B2803" w:rsidRPr="000B3025" w14:paraId="2679FE32" w14:textId="77777777" w:rsidTr="009E4D93">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21753278" w14:textId="77777777" w:rsidR="009B2803" w:rsidRPr="00F40857" w:rsidRDefault="009B2803" w:rsidP="008319B1">
            <w:pPr>
              <w:pStyle w:val="cuatexto"/>
            </w:pPr>
          </w:p>
        </w:tc>
        <w:tc>
          <w:tcPr>
            <w:tcW w:w="2169" w:type="dxa"/>
            <w:tcBorders>
              <w:top w:val="single" w:sz="2" w:space="0" w:color="auto"/>
              <w:bottom w:val="single" w:sz="4" w:space="0" w:color="auto"/>
            </w:tcBorders>
            <w:shd w:val="clear" w:color="auto" w:fill="auto"/>
            <w:noWrap/>
            <w:vAlign w:val="center"/>
            <w:hideMark/>
          </w:tcPr>
          <w:p w14:paraId="281DE56F" w14:textId="6673B6B1" w:rsidR="009B2803" w:rsidRPr="000B3025" w:rsidRDefault="009B2803" w:rsidP="008319B1">
            <w:pPr>
              <w:pStyle w:val="cuatexto"/>
            </w:pPr>
            <w:proofErr w:type="spellStart"/>
            <w:r>
              <w:t>Fac</w:t>
            </w:r>
            <w:proofErr w:type="spellEnd"/>
            <w:r>
              <w:t>. p</w:t>
            </w:r>
            <w:r w:rsidRPr="000B3025">
              <w:t>ediatría</w:t>
            </w:r>
          </w:p>
        </w:tc>
        <w:tc>
          <w:tcPr>
            <w:tcW w:w="668" w:type="dxa"/>
            <w:tcBorders>
              <w:top w:val="single" w:sz="2" w:space="0" w:color="auto"/>
              <w:bottom w:val="single" w:sz="4" w:space="0" w:color="auto"/>
            </w:tcBorders>
            <w:shd w:val="clear" w:color="auto" w:fill="auto"/>
            <w:noWrap/>
            <w:vAlign w:val="center"/>
            <w:hideMark/>
          </w:tcPr>
          <w:p w14:paraId="1DF7A3E0" w14:textId="77777777" w:rsidR="009B2803" w:rsidRPr="000B3025" w:rsidRDefault="009B2803" w:rsidP="000F6A11">
            <w:pPr>
              <w:pStyle w:val="cuatexto"/>
              <w:jc w:val="right"/>
            </w:pPr>
            <w:r w:rsidRPr="000B3025">
              <w:t>1.052</w:t>
            </w:r>
          </w:p>
        </w:tc>
        <w:tc>
          <w:tcPr>
            <w:tcW w:w="669" w:type="dxa"/>
            <w:tcBorders>
              <w:top w:val="single" w:sz="2" w:space="0" w:color="auto"/>
              <w:bottom w:val="single" w:sz="4" w:space="0" w:color="auto"/>
            </w:tcBorders>
            <w:shd w:val="clear" w:color="auto" w:fill="auto"/>
            <w:noWrap/>
            <w:vAlign w:val="center"/>
            <w:hideMark/>
          </w:tcPr>
          <w:p w14:paraId="405685F7" w14:textId="77777777" w:rsidR="009B2803" w:rsidRPr="000B3025" w:rsidRDefault="009B2803" w:rsidP="000F6A11">
            <w:pPr>
              <w:pStyle w:val="cuatexto"/>
              <w:jc w:val="right"/>
            </w:pPr>
            <w:r w:rsidRPr="000B3025">
              <w:t>1.011</w:t>
            </w:r>
          </w:p>
        </w:tc>
        <w:tc>
          <w:tcPr>
            <w:tcW w:w="669" w:type="dxa"/>
            <w:tcBorders>
              <w:top w:val="single" w:sz="2" w:space="0" w:color="auto"/>
              <w:bottom w:val="single" w:sz="4" w:space="0" w:color="auto"/>
            </w:tcBorders>
            <w:shd w:val="clear" w:color="auto" w:fill="auto"/>
            <w:noWrap/>
            <w:vAlign w:val="center"/>
            <w:hideMark/>
          </w:tcPr>
          <w:p w14:paraId="525E3A68" w14:textId="77777777" w:rsidR="009B2803" w:rsidRPr="000B3025" w:rsidRDefault="009B2803" w:rsidP="000F6A11">
            <w:pPr>
              <w:pStyle w:val="cuatexto"/>
              <w:jc w:val="right"/>
            </w:pPr>
            <w:r w:rsidRPr="000B3025">
              <w:t>1.094</w:t>
            </w:r>
          </w:p>
        </w:tc>
        <w:tc>
          <w:tcPr>
            <w:tcW w:w="668" w:type="dxa"/>
            <w:tcBorders>
              <w:top w:val="single" w:sz="2" w:space="0" w:color="auto"/>
              <w:bottom w:val="single" w:sz="4" w:space="0" w:color="auto"/>
            </w:tcBorders>
            <w:shd w:val="clear" w:color="auto" w:fill="auto"/>
            <w:noWrap/>
            <w:vAlign w:val="center"/>
            <w:hideMark/>
          </w:tcPr>
          <w:p w14:paraId="03F39448" w14:textId="77777777" w:rsidR="009B2803" w:rsidRPr="000B3025" w:rsidRDefault="009B2803" w:rsidP="000F6A11">
            <w:pPr>
              <w:pStyle w:val="cuatexto"/>
              <w:jc w:val="right"/>
            </w:pPr>
            <w:r w:rsidRPr="000B3025">
              <w:t>1.146</w:t>
            </w:r>
          </w:p>
        </w:tc>
        <w:tc>
          <w:tcPr>
            <w:tcW w:w="669" w:type="dxa"/>
            <w:tcBorders>
              <w:top w:val="single" w:sz="2" w:space="0" w:color="auto"/>
              <w:bottom w:val="single" w:sz="4" w:space="0" w:color="auto"/>
            </w:tcBorders>
            <w:shd w:val="clear" w:color="auto" w:fill="auto"/>
            <w:noWrap/>
            <w:vAlign w:val="center"/>
            <w:hideMark/>
          </w:tcPr>
          <w:p w14:paraId="328C423C" w14:textId="77777777" w:rsidR="009B2803" w:rsidRPr="000B3025" w:rsidRDefault="009B2803" w:rsidP="000F6A11">
            <w:pPr>
              <w:pStyle w:val="cuatexto"/>
              <w:jc w:val="right"/>
            </w:pPr>
            <w:r w:rsidRPr="000B3025">
              <w:t>983</w:t>
            </w:r>
          </w:p>
        </w:tc>
        <w:tc>
          <w:tcPr>
            <w:tcW w:w="669" w:type="dxa"/>
            <w:tcBorders>
              <w:top w:val="single" w:sz="2" w:space="0" w:color="auto"/>
              <w:bottom w:val="single" w:sz="4" w:space="0" w:color="auto"/>
            </w:tcBorders>
            <w:shd w:val="clear" w:color="auto" w:fill="auto"/>
            <w:noWrap/>
            <w:vAlign w:val="center"/>
            <w:hideMark/>
          </w:tcPr>
          <w:p w14:paraId="49D5B47D" w14:textId="77777777" w:rsidR="009B2803" w:rsidRPr="000B3025" w:rsidRDefault="009B2803" w:rsidP="000F6A11">
            <w:pPr>
              <w:pStyle w:val="cuatexto"/>
              <w:jc w:val="right"/>
            </w:pPr>
            <w:r w:rsidRPr="000B3025">
              <w:t>980</w:t>
            </w:r>
          </w:p>
        </w:tc>
      </w:tr>
      <w:tr w:rsidR="009B2803" w:rsidRPr="000B3025" w14:paraId="0815C04E" w14:textId="77777777" w:rsidTr="009E4D93">
        <w:tblPrEx>
          <w:tblBorders>
            <w:top w:val="single" w:sz="4" w:space="0" w:color="auto"/>
            <w:bottom w:val="single" w:sz="4" w:space="0" w:color="auto"/>
            <w:insideH w:val="single" w:sz="4" w:space="0" w:color="auto"/>
          </w:tblBorders>
        </w:tblPrEx>
        <w:trPr>
          <w:trHeight w:val="255"/>
        </w:trPr>
        <w:tc>
          <w:tcPr>
            <w:tcW w:w="2608" w:type="dxa"/>
            <w:vMerge w:val="restart"/>
            <w:tcBorders>
              <w:top w:val="single" w:sz="4" w:space="0" w:color="auto"/>
              <w:bottom w:val="single" w:sz="4" w:space="0" w:color="auto"/>
            </w:tcBorders>
            <w:shd w:val="clear" w:color="auto" w:fill="auto"/>
            <w:noWrap/>
            <w:vAlign w:val="center"/>
            <w:hideMark/>
          </w:tcPr>
          <w:p w14:paraId="31199563" w14:textId="771E67A6" w:rsidR="009B2803" w:rsidRPr="00F40857" w:rsidRDefault="009B2803" w:rsidP="008319B1">
            <w:pPr>
              <w:pStyle w:val="cuatexto"/>
            </w:pPr>
            <w:r w:rsidRPr="00F40857">
              <w:t>Aranguren</w:t>
            </w:r>
          </w:p>
        </w:tc>
        <w:tc>
          <w:tcPr>
            <w:tcW w:w="2169" w:type="dxa"/>
            <w:tcBorders>
              <w:top w:val="single" w:sz="4" w:space="0" w:color="auto"/>
              <w:bottom w:val="single" w:sz="2" w:space="0" w:color="auto"/>
            </w:tcBorders>
            <w:shd w:val="clear" w:color="auto" w:fill="auto"/>
            <w:noWrap/>
            <w:vAlign w:val="center"/>
            <w:hideMark/>
          </w:tcPr>
          <w:p w14:paraId="3D84CCE8" w14:textId="0034A1A9" w:rsidR="009B2803" w:rsidRPr="000B3025" w:rsidRDefault="009B2803" w:rsidP="008319B1">
            <w:pPr>
              <w:pStyle w:val="cuatexto"/>
            </w:pPr>
            <w:r>
              <w:t>Pers. e</w:t>
            </w:r>
            <w:r w:rsidRPr="000B3025">
              <w:t>nfermería</w:t>
            </w:r>
          </w:p>
        </w:tc>
        <w:tc>
          <w:tcPr>
            <w:tcW w:w="668" w:type="dxa"/>
            <w:tcBorders>
              <w:top w:val="single" w:sz="4" w:space="0" w:color="auto"/>
              <w:bottom w:val="single" w:sz="2" w:space="0" w:color="auto"/>
            </w:tcBorders>
            <w:shd w:val="clear" w:color="auto" w:fill="auto"/>
            <w:noWrap/>
            <w:vAlign w:val="center"/>
            <w:hideMark/>
          </w:tcPr>
          <w:p w14:paraId="2AB5C73C" w14:textId="77777777" w:rsidR="009B2803" w:rsidRPr="000B3025" w:rsidRDefault="009B2803" w:rsidP="000F6A11">
            <w:pPr>
              <w:pStyle w:val="cuatexto"/>
              <w:jc w:val="right"/>
            </w:pPr>
            <w:r w:rsidRPr="000B3025">
              <w:t>1.373</w:t>
            </w:r>
          </w:p>
        </w:tc>
        <w:tc>
          <w:tcPr>
            <w:tcW w:w="669" w:type="dxa"/>
            <w:tcBorders>
              <w:top w:val="single" w:sz="4" w:space="0" w:color="auto"/>
              <w:bottom w:val="single" w:sz="2" w:space="0" w:color="auto"/>
            </w:tcBorders>
            <w:shd w:val="clear" w:color="auto" w:fill="auto"/>
            <w:noWrap/>
            <w:vAlign w:val="center"/>
            <w:hideMark/>
          </w:tcPr>
          <w:p w14:paraId="1AA9124E" w14:textId="1AAC4D76" w:rsidR="009B2803" w:rsidRPr="000B3025" w:rsidRDefault="009B2803" w:rsidP="000F6A11">
            <w:pPr>
              <w:pStyle w:val="cuatexto"/>
              <w:jc w:val="right"/>
            </w:pPr>
            <w:r>
              <w:t>-</w:t>
            </w:r>
          </w:p>
        </w:tc>
        <w:tc>
          <w:tcPr>
            <w:tcW w:w="669" w:type="dxa"/>
            <w:tcBorders>
              <w:top w:val="single" w:sz="4" w:space="0" w:color="auto"/>
              <w:bottom w:val="single" w:sz="2" w:space="0" w:color="auto"/>
            </w:tcBorders>
            <w:shd w:val="clear" w:color="auto" w:fill="auto"/>
            <w:noWrap/>
            <w:vAlign w:val="center"/>
            <w:hideMark/>
          </w:tcPr>
          <w:p w14:paraId="632FF514" w14:textId="77777777" w:rsidR="009B2803" w:rsidRPr="000B3025" w:rsidRDefault="009B2803" w:rsidP="000F6A11">
            <w:pPr>
              <w:pStyle w:val="cuatexto"/>
              <w:jc w:val="right"/>
            </w:pPr>
            <w:r w:rsidRPr="000B3025">
              <w:t>1.429</w:t>
            </w:r>
          </w:p>
        </w:tc>
        <w:tc>
          <w:tcPr>
            <w:tcW w:w="668" w:type="dxa"/>
            <w:tcBorders>
              <w:top w:val="single" w:sz="4" w:space="0" w:color="auto"/>
              <w:bottom w:val="single" w:sz="2" w:space="0" w:color="auto"/>
            </w:tcBorders>
            <w:shd w:val="clear" w:color="auto" w:fill="auto"/>
            <w:noWrap/>
            <w:vAlign w:val="center"/>
            <w:hideMark/>
          </w:tcPr>
          <w:p w14:paraId="41D9E9B1" w14:textId="77777777" w:rsidR="009B2803" w:rsidRPr="000B3025" w:rsidRDefault="009B2803" w:rsidP="000F6A11">
            <w:pPr>
              <w:pStyle w:val="cuatexto"/>
              <w:jc w:val="right"/>
            </w:pPr>
            <w:r w:rsidRPr="000B3025">
              <w:t>1.489</w:t>
            </w:r>
          </w:p>
        </w:tc>
        <w:tc>
          <w:tcPr>
            <w:tcW w:w="669" w:type="dxa"/>
            <w:tcBorders>
              <w:top w:val="single" w:sz="4" w:space="0" w:color="auto"/>
              <w:bottom w:val="single" w:sz="2" w:space="0" w:color="auto"/>
            </w:tcBorders>
            <w:shd w:val="clear" w:color="auto" w:fill="auto"/>
            <w:noWrap/>
            <w:vAlign w:val="center"/>
            <w:hideMark/>
          </w:tcPr>
          <w:p w14:paraId="5FE6F494" w14:textId="77777777" w:rsidR="009B2803" w:rsidRPr="000B3025" w:rsidRDefault="009B2803" w:rsidP="000F6A11">
            <w:pPr>
              <w:pStyle w:val="cuatexto"/>
              <w:jc w:val="right"/>
            </w:pPr>
            <w:r w:rsidRPr="000B3025">
              <w:t>1.537</w:t>
            </w:r>
          </w:p>
        </w:tc>
        <w:tc>
          <w:tcPr>
            <w:tcW w:w="669" w:type="dxa"/>
            <w:tcBorders>
              <w:top w:val="single" w:sz="4" w:space="0" w:color="auto"/>
              <w:bottom w:val="single" w:sz="2" w:space="0" w:color="auto"/>
            </w:tcBorders>
            <w:shd w:val="clear" w:color="auto" w:fill="auto"/>
            <w:noWrap/>
            <w:vAlign w:val="center"/>
            <w:hideMark/>
          </w:tcPr>
          <w:p w14:paraId="3A41C455" w14:textId="77777777" w:rsidR="009B2803" w:rsidRPr="000B3025" w:rsidRDefault="009B2803" w:rsidP="000F6A11">
            <w:pPr>
              <w:pStyle w:val="cuatexto"/>
              <w:jc w:val="right"/>
            </w:pPr>
            <w:r w:rsidRPr="000B3025">
              <w:t>1.582</w:t>
            </w:r>
          </w:p>
        </w:tc>
      </w:tr>
      <w:tr w:rsidR="009B2803" w:rsidRPr="000B3025" w14:paraId="50AF8A70" w14:textId="77777777" w:rsidTr="009E4D93">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457F387E" w14:textId="77777777" w:rsidR="009B2803" w:rsidRPr="00F40857" w:rsidRDefault="009B2803" w:rsidP="008319B1">
            <w:pPr>
              <w:pStyle w:val="cuatexto"/>
            </w:pPr>
          </w:p>
        </w:tc>
        <w:tc>
          <w:tcPr>
            <w:tcW w:w="2169" w:type="dxa"/>
            <w:tcBorders>
              <w:top w:val="single" w:sz="2" w:space="0" w:color="auto"/>
              <w:bottom w:val="single" w:sz="2" w:space="0" w:color="auto"/>
            </w:tcBorders>
            <w:shd w:val="clear" w:color="auto" w:fill="auto"/>
            <w:noWrap/>
            <w:vAlign w:val="center"/>
            <w:hideMark/>
          </w:tcPr>
          <w:p w14:paraId="3CA7108A" w14:textId="7E2A7F72" w:rsidR="009B2803" w:rsidRPr="000B3025" w:rsidRDefault="009B2803" w:rsidP="008319B1">
            <w:pPr>
              <w:pStyle w:val="cuatexto"/>
            </w:pPr>
            <w:proofErr w:type="spellStart"/>
            <w:r>
              <w:t>Fac</w:t>
            </w:r>
            <w:proofErr w:type="spellEnd"/>
            <w:r>
              <w:t>. medicina familiar</w:t>
            </w:r>
          </w:p>
        </w:tc>
        <w:tc>
          <w:tcPr>
            <w:tcW w:w="668" w:type="dxa"/>
            <w:tcBorders>
              <w:top w:val="single" w:sz="2" w:space="0" w:color="auto"/>
              <w:bottom w:val="single" w:sz="2" w:space="0" w:color="auto"/>
            </w:tcBorders>
            <w:shd w:val="clear" w:color="auto" w:fill="auto"/>
            <w:noWrap/>
            <w:vAlign w:val="center"/>
            <w:hideMark/>
          </w:tcPr>
          <w:p w14:paraId="70326502" w14:textId="77777777" w:rsidR="009B2803" w:rsidRPr="000B3025" w:rsidRDefault="009B2803" w:rsidP="000F6A11">
            <w:pPr>
              <w:pStyle w:val="cuatexto"/>
              <w:jc w:val="right"/>
            </w:pPr>
            <w:r w:rsidRPr="000B3025">
              <w:t>1.603</w:t>
            </w:r>
          </w:p>
        </w:tc>
        <w:tc>
          <w:tcPr>
            <w:tcW w:w="669" w:type="dxa"/>
            <w:tcBorders>
              <w:top w:val="single" w:sz="2" w:space="0" w:color="auto"/>
              <w:bottom w:val="single" w:sz="2" w:space="0" w:color="auto"/>
            </w:tcBorders>
            <w:shd w:val="clear" w:color="auto" w:fill="auto"/>
            <w:noWrap/>
            <w:vAlign w:val="center"/>
            <w:hideMark/>
          </w:tcPr>
          <w:p w14:paraId="5859E6A0" w14:textId="34E5AB02" w:rsidR="009B2803" w:rsidRPr="000B3025" w:rsidRDefault="009B2803" w:rsidP="000F6A11">
            <w:pPr>
              <w:pStyle w:val="cuatexto"/>
              <w:jc w:val="right"/>
            </w:pPr>
            <w:r>
              <w:t>-</w:t>
            </w:r>
          </w:p>
        </w:tc>
        <w:tc>
          <w:tcPr>
            <w:tcW w:w="669" w:type="dxa"/>
            <w:tcBorders>
              <w:top w:val="single" w:sz="2" w:space="0" w:color="auto"/>
              <w:bottom w:val="single" w:sz="2" w:space="0" w:color="auto"/>
            </w:tcBorders>
            <w:shd w:val="clear" w:color="auto" w:fill="auto"/>
            <w:noWrap/>
            <w:vAlign w:val="center"/>
            <w:hideMark/>
          </w:tcPr>
          <w:p w14:paraId="0BF16D5B" w14:textId="77777777" w:rsidR="009B2803" w:rsidRPr="000B3025" w:rsidRDefault="009B2803" w:rsidP="000F6A11">
            <w:pPr>
              <w:pStyle w:val="cuatexto"/>
              <w:jc w:val="right"/>
            </w:pPr>
            <w:r w:rsidRPr="000B3025">
              <w:t>1.676</w:t>
            </w:r>
          </w:p>
        </w:tc>
        <w:tc>
          <w:tcPr>
            <w:tcW w:w="668" w:type="dxa"/>
            <w:tcBorders>
              <w:top w:val="single" w:sz="2" w:space="0" w:color="auto"/>
              <w:bottom w:val="single" w:sz="2" w:space="0" w:color="auto"/>
            </w:tcBorders>
            <w:shd w:val="clear" w:color="auto" w:fill="auto"/>
            <w:noWrap/>
            <w:vAlign w:val="center"/>
            <w:hideMark/>
          </w:tcPr>
          <w:p w14:paraId="47FCFEBF" w14:textId="77777777" w:rsidR="009B2803" w:rsidRPr="000B3025" w:rsidRDefault="009B2803" w:rsidP="000F6A11">
            <w:pPr>
              <w:pStyle w:val="cuatexto"/>
              <w:jc w:val="right"/>
            </w:pPr>
            <w:r w:rsidRPr="000B3025">
              <w:t>1.750</w:t>
            </w:r>
          </w:p>
        </w:tc>
        <w:tc>
          <w:tcPr>
            <w:tcW w:w="669" w:type="dxa"/>
            <w:tcBorders>
              <w:top w:val="single" w:sz="2" w:space="0" w:color="auto"/>
              <w:bottom w:val="single" w:sz="2" w:space="0" w:color="auto"/>
            </w:tcBorders>
            <w:shd w:val="clear" w:color="auto" w:fill="auto"/>
            <w:noWrap/>
            <w:vAlign w:val="center"/>
            <w:hideMark/>
          </w:tcPr>
          <w:p w14:paraId="4FC5B230" w14:textId="77777777" w:rsidR="009B2803" w:rsidRPr="000B3025" w:rsidRDefault="009B2803" w:rsidP="000F6A11">
            <w:pPr>
              <w:pStyle w:val="cuatexto"/>
              <w:jc w:val="right"/>
            </w:pPr>
            <w:r w:rsidRPr="000B3025">
              <w:t>1.810</w:t>
            </w:r>
          </w:p>
        </w:tc>
        <w:tc>
          <w:tcPr>
            <w:tcW w:w="669" w:type="dxa"/>
            <w:tcBorders>
              <w:top w:val="single" w:sz="2" w:space="0" w:color="auto"/>
              <w:bottom w:val="single" w:sz="2" w:space="0" w:color="auto"/>
            </w:tcBorders>
            <w:shd w:val="clear" w:color="auto" w:fill="auto"/>
            <w:noWrap/>
            <w:vAlign w:val="center"/>
            <w:hideMark/>
          </w:tcPr>
          <w:p w14:paraId="6E51BC3E" w14:textId="77777777" w:rsidR="009B2803" w:rsidRPr="000B3025" w:rsidRDefault="009B2803" w:rsidP="000F6A11">
            <w:pPr>
              <w:pStyle w:val="cuatexto"/>
              <w:jc w:val="right"/>
            </w:pPr>
            <w:r w:rsidRPr="000B3025">
              <w:t>1.871</w:t>
            </w:r>
          </w:p>
        </w:tc>
      </w:tr>
      <w:tr w:rsidR="009B2803" w:rsidRPr="000B3025" w14:paraId="5A8EC5A2" w14:textId="77777777" w:rsidTr="009E4D93">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795EC486" w14:textId="77777777" w:rsidR="009B2803" w:rsidRPr="00F40857" w:rsidRDefault="009B2803" w:rsidP="008319B1">
            <w:pPr>
              <w:pStyle w:val="cuatexto"/>
            </w:pPr>
          </w:p>
        </w:tc>
        <w:tc>
          <w:tcPr>
            <w:tcW w:w="2169" w:type="dxa"/>
            <w:tcBorders>
              <w:top w:val="single" w:sz="2" w:space="0" w:color="auto"/>
              <w:bottom w:val="single" w:sz="4" w:space="0" w:color="auto"/>
            </w:tcBorders>
            <w:shd w:val="clear" w:color="auto" w:fill="auto"/>
            <w:noWrap/>
            <w:vAlign w:val="center"/>
            <w:hideMark/>
          </w:tcPr>
          <w:p w14:paraId="43A640B7" w14:textId="3F683B51" w:rsidR="009B2803" w:rsidRPr="000B3025" w:rsidRDefault="009B2803" w:rsidP="008319B1">
            <w:pPr>
              <w:pStyle w:val="cuatexto"/>
            </w:pPr>
            <w:proofErr w:type="spellStart"/>
            <w:r>
              <w:t>Fac</w:t>
            </w:r>
            <w:proofErr w:type="spellEnd"/>
            <w:r>
              <w:t>. p</w:t>
            </w:r>
            <w:r w:rsidRPr="000B3025">
              <w:t>ediatría</w:t>
            </w:r>
          </w:p>
        </w:tc>
        <w:tc>
          <w:tcPr>
            <w:tcW w:w="668" w:type="dxa"/>
            <w:tcBorders>
              <w:top w:val="single" w:sz="2" w:space="0" w:color="auto"/>
              <w:bottom w:val="single" w:sz="4" w:space="0" w:color="auto"/>
            </w:tcBorders>
            <w:shd w:val="clear" w:color="auto" w:fill="auto"/>
            <w:noWrap/>
            <w:vAlign w:val="center"/>
            <w:hideMark/>
          </w:tcPr>
          <w:p w14:paraId="5C0D8605" w14:textId="77777777" w:rsidR="009B2803" w:rsidRPr="000B3025" w:rsidRDefault="009B2803" w:rsidP="000F6A11">
            <w:pPr>
              <w:pStyle w:val="cuatexto"/>
              <w:jc w:val="right"/>
            </w:pPr>
            <w:r w:rsidRPr="000B3025">
              <w:t>912</w:t>
            </w:r>
          </w:p>
        </w:tc>
        <w:tc>
          <w:tcPr>
            <w:tcW w:w="669" w:type="dxa"/>
            <w:tcBorders>
              <w:top w:val="single" w:sz="2" w:space="0" w:color="auto"/>
              <w:bottom w:val="single" w:sz="4" w:space="0" w:color="auto"/>
            </w:tcBorders>
            <w:shd w:val="clear" w:color="auto" w:fill="auto"/>
            <w:noWrap/>
            <w:vAlign w:val="center"/>
            <w:hideMark/>
          </w:tcPr>
          <w:p w14:paraId="0DDB49FB" w14:textId="195086DE" w:rsidR="009B2803" w:rsidRPr="000B3025" w:rsidRDefault="009B2803" w:rsidP="000F6A11">
            <w:pPr>
              <w:pStyle w:val="cuatexto"/>
              <w:jc w:val="right"/>
            </w:pPr>
            <w:r>
              <w:t>-</w:t>
            </w:r>
          </w:p>
        </w:tc>
        <w:tc>
          <w:tcPr>
            <w:tcW w:w="669" w:type="dxa"/>
            <w:tcBorders>
              <w:top w:val="single" w:sz="2" w:space="0" w:color="auto"/>
              <w:bottom w:val="single" w:sz="4" w:space="0" w:color="auto"/>
            </w:tcBorders>
            <w:shd w:val="clear" w:color="auto" w:fill="auto"/>
            <w:noWrap/>
            <w:vAlign w:val="center"/>
            <w:hideMark/>
          </w:tcPr>
          <w:p w14:paraId="30B1E5B2" w14:textId="77777777" w:rsidR="009B2803" w:rsidRPr="000B3025" w:rsidRDefault="009B2803" w:rsidP="000F6A11">
            <w:pPr>
              <w:pStyle w:val="cuatexto"/>
              <w:jc w:val="right"/>
            </w:pPr>
            <w:r w:rsidRPr="000B3025">
              <w:t>937</w:t>
            </w:r>
          </w:p>
        </w:tc>
        <w:tc>
          <w:tcPr>
            <w:tcW w:w="668" w:type="dxa"/>
            <w:tcBorders>
              <w:top w:val="single" w:sz="2" w:space="0" w:color="auto"/>
              <w:bottom w:val="single" w:sz="4" w:space="0" w:color="auto"/>
            </w:tcBorders>
            <w:shd w:val="clear" w:color="auto" w:fill="auto"/>
            <w:noWrap/>
            <w:vAlign w:val="center"/>
            <w:hideMark/>
          </w:tcPr>
          <w:p w14:paraId="33C5AA64" w14:textId="77777777" w:rsidR="009B2803" w:rsidRPr="000B3025" w:rsidRDefault="009B2803" w:rsidP="000F6A11">
            <w:pPr>
              <w:pStyle w:val="cuatexto"/>
              <w:jc w:val="right"/>
            </w:pPr>
            <w:r w:rsidRPr="000B3025">
              <w:t>968</w:t>
            </w:r>
          </w:p>
        </w:tc>
        <w:tc>
          <w:tcPr>
            <w:tcW w:w="669" w:type="dxa"/>
            <w:tcBorders>
              <w:top w:val="single" w:sz="2" w:space="0" w:color="auto"/>
              <w:bottom w:val="single" w:sz="4" w:space="0" w:color="auto"/>
            </w:tcBorders>
            <w:shd w:val="clear" w:color="auto" w:fill="auto"/>
            <w:noWrap/>
            <w:vAlign w:val="center"/>
            <w:hideMark/>
          </w:tcPr>
          <w:p w14:paraId="4126982B" w14:textId="77777777" w:rsidR="009B2803" w:rsidRPr="000B3025" w:rsidRDefault="009B2803" w:rsidP="000F6A11">
            <w:pPr>
              <w:pStyle w:val="cuatexto"/>
              <w:jc w:val="right"/>
            </w:pPr>
            <w:r w:rsidRPr="000B3025">
              <w:t>990</w:t>
            </w:r>
          </w:p>
        </w:tc>
        <w:tc>
          <w:tcPr>
            <w:tcW w:w="669" w:type="dxa"/>
            <w:tcBorders>
              <w:top w:val="single" w:sz="2" w:space="0" w:color="auto"/>
              <w:bottom w:val="single" w:sz="4" w:space="0" w:color="auto"/>
            </w:tcBorders>
            <w:shd w:val="clear" w:color="auto" w:fill="auto"/>
            <w:noWrap/>
            <w:vAlign w:val="center"/>
            <w:hideMark/>
          </w:tcPr>
          <w:p w14:paraId="00A87B4C" w14:textId="77777777" w:rsidR="009B2803" w:rsidRPr="000B3025" w:rsidRDefault="009B2803" w:rsidP="000F6A11">
            <w:pPr>
              <w:pStyle w:val="cuatexto"/>
              <w:jc w:val="right"/>
            </w:pPr>
            <w:r w:rsidRPr="000B3025">
              <w:t>1.004</w:t>
            </w:r>
          </w:p>
        </w:tc>
      </w:tr>
      <w:tr w:rsidR="009B2803" w:rsidRPr="000B3025" w14:paraId="7281EEC7" w14:textId="77777777" w:rsidTr="009E4D93">
        <w:tblPrEx>
          <w:tblBorders>
            <w:top w:val="single" w:sz="4" w:space="0" w:color="auto"/>
            <w:bottom w:val="single" w:sz="4" w:space="0" w:color="auto"/>
            <w:insideH w:val="single" w:sz="4" w:space="0" w:color="auto"/>
          </w:tblBorders>
        </w:tblPrEx>
        <w:trPr>
          <w:trHeight w:val="255"/>
        </w:trPr>
        <w:tc>
          <w:tcPr>
            <w:tcW w:w="2608" w:type="dxa"/>
            <w:vMerge w:val="restart"/>
            <w:tcBorders>
              <w:top w:val="single" w:sz="4" w:space="0" w:color="auto"/>
              <w:bottom w:val="single" w:sz="4" w:space="0" w:color="auto"/>
            </w:tcBorders>
            <w:shd w:val="clear" w:color="auto" w:fill="auto"/>
            <w:noWrap/>
            <w:vAlign w:val="center"/>
            <w:hideMark/>
          </w:tcPr>
          <w:p w14:paraId="3240CC71" w14:textId="6879F27E" w:rsidR="009B2803" w:rsidRPr="00F40857" w:rsidRDefault="009B2803" w:rsidP="008319B1">
            <w:pPr>
              <w:pStyle w:val="cuatexto"/>
            </w:pPr>
            <w:proofErr w:type="spellStart"/>
            <w:r w:rsidRPr="00F40857">
              <w:t>Lezkairu</w:t>
            </w:r>
            <w:proofErr w:type="spellEnd"/>
          </w:p>
        </w:tc>
        <w:tc>
          <w:tcPr>
            <w:tcW w:w="2169" w:type="dxa"/>
            <w:tcBorders>
              <w:top w:val="single" w:sz="4" w:space="0" w:color="auto"/>
              <w:bottom w:val="single" w:sz="2" w:space="0" w:color="auto"/>
            </w:tcBorders>
            <w:shd w:val="clear" w:color="auto" w:fill="auto"/>
            <w:noWrap/>
            <w:vAlign w:val="center"/>
            <w:hideMark/>
          </w:tcPr>
          <w:p w14:paraId="7AEFE244" w14:textId="1CB860E1" w:rsidR="009B2803" w:rsidRPr="000B3025" w:rsidRDefault="009B2803" w:rsidP="008319B1">
            <w:pPr>
              <w:pStyle w:val="cuatexto"/>
            </w:pPr>
            <w:r>
              <w:t>Pers. e</w:t>
            </w:r>
            <w:r w:rsidRPr="000B3025">
              <w:t>nfermería</w:t>
            </w:r>
          </w:p>
        </w:tc>
        <w:tc>
          <w:tcPr>
            <w:tcW w:w="668" w:type="dxa"/>
            <w:tcBorders>
              <w:top w:val="single" w:sz="4" w:space="0" w:color="auto"/>
              <w:bottom w:val="single" w:sz="2" w:space="0" w:color="auto"/>
            </w:tcBorders>
            <w:shd w:val="clear" w:color="auto" w:fill="auto"/>
            <w:noWrap/>
            <w:vAlign w:val="center"/>
            <w:hideMark/>
          </w:tcPr>
          <w:p w14:paraId="5FC83506" w14:textId="37779700" w:rsidR="009B2803" w:rsidRPr="000B3025" w:rsidRDefault="009B2803" w:rsidP="000F6A11">
            <w:pPr>
              <w:pStyle w:val="cuatexto"/>
              <w:jc w:val="right"/>
            </w:pPr>
            <w:r>
              <w:t>-</w:t>
            </w:r>
          </w:p>
        </w:tc>
        <w:tc>
          <w:tcPr>
            <w:tcW w:w="669" w:type="dxa"/>
            <w:tcBorders>
              <w:top w:val="single" w:sz="4" w:space="0" w:color="auto"/>
              <w:bottom w:val="single" w:sz="2" w:space="0" w:color="auto"/>
            </w:tcBorders>
            <w:shd w:val="clear" w:color="auto" w:fill="auto"/>
            <w:noWrap/>
            <w:vAlign w:val="center"/>
            <w:hideMark/>
          </w:tcPr>
          <w:p w14:paraId="1EA71DCB" w14:textId="30E99DE1" w:rsidR="009B2803" w:rsidRPr="000B3025" w:rsidRDefault="009B2803" w:rsidP="000F6A11">
            <w:pPr>
              <w:pStyle w:val="cuatexto"/>
              <w:jc w:val="right"/>
            </w:pPr>
            <w:r>
              <w:t>-</w:t>
            </w:r>
          </w:p>
        </w:tc>
        <w:tc>
          <w:tcPr>
            <w:tcW w:w="669" w:type="dxa"/>
            <w:tcBorders>
              <w:top w:val="single" w:sz="4" w:space="0" w:color="auto"/>
              <w:bottom w:val="single" w:sz="2" w:space="0" w:color="auto"/>
            </w:tcBorders>
            <w:shd w:val="clear" w:color="auto" w:fill="auto"/>
            <w:noWrap/>
            <w:vAlign w:val="center"/>
            <w:hideMark/>
          </w:tcPr>
          <w:p w14:paraId="0C2EBCD5" w14:textId="184A70C0" w:rsidR="009B2803" w:rsidRPr="000B3025" w:rsidRDefault="009B2803" w:rsidP="000F6A11">
            <w:pPr>
              <w:pStyle w:val="cuatexto"/>
              <w:jc w:val="right"/>
            </w:pPr>
            <w:r>
              <w:t>-</w:t>
            </w:r>
          </w:p>
        </w:tc>
        <w:tc>
          <w:tcPr>
            <w:tcW w:w="668" w:type="dxa"/>
            <w:tcBorders>
              <w:top w:val="single" w:sz="4" w:space="0" w:color="auto"/>
              <w:bottom w:val="single" w:sz="2" w:space="0" w:color="auto"/>
            </w:tcBorders>
            <w:shd w:val="clear" w:color="auto" w:fill="auto"/>
            <w:noWrap/>
            <w:vAlign w:val="center"/>
            <w:hideMark/>
          </w:tcPr>
          <w:p w14:paraId="780EE0D0" w14:textId="7C825429" w:rsidR="009B2803" w:rsidRPr="000B3025" w:rsidRDefault="009B2803" w:rsidP="000F6A11">
            <w:pPr>
              <w:pStyle w:val="cuatexto"/>
              <w:jc w:val="right"/>
            </w:pPr>
            <w:r>
              <w:t>-</w:t>
            </w:r>
          </w:p>
        </w:tc>
        <w:tc>
          <w:tcPr>
            <w:tcW w:w="669" w:type="dxa"/>
            <w:tcBorders>
              <w:top w:val="single" w:sz="4" w:space="0" w:color="auto"/>
              <w:bottom w:val="single" w:sz="2" w:space="0" w:color="auto"/>
            </w:tcBorders>
            <w:shd w:val="clear" w:color="auto" w:fill="auto"/>
            <w:noWrap/>
            <w:vAlign w:val="center"/>
            <w:hideMark/>
          </w:tcPr>
          <w:p w14:paraId="6DD3768F" w14:textId="77777777" w:rsidR="009B2803" w:rsidRPr="000B3025" w:rsidRDefault="009B2803" w:rsidP="000F6A11">
            <w:pPr>
              <w:pStyle w:val="cuatexto"/>
              <w:jc w:val="right"/>
            </w:pPr>
            <w:r w:rsidRPr="000B3025">
              <w:t>1.553</w:t>
            </w:r>
          </w:p>
        </w:tc>
        <w:tc>
          <w:tcPr>
            <w:tcW w:w="669" w:type="dxa"/>
            <w:tcBorders>
              <w:top w:val="single" w:sz="4" w:space="0" w:color="auto"/>
              <w:bottom w:val="single" w:sz="2" w:space="0" w:color="auto"/>
            </w:tcBorders>
            <w:shd w:val="clear" w:color="auto" w:fill="auto"/>
            <w:noWrap/>
            <w:vAlign w:val="center"/>
            <w:hideMark/>
          </w:tcPr>
          <w:p w14:paraId="64783479" w14:textId="77777777" w:rsidR="009B2803" w:rsidRPr="000B3025" w:rsidRDefault="009B2803" w:rsidP="000F6A11">
            <w:pPr>
              <w:pStyle w:val="cuatexto"/>
              <w:jc w:val="right"/>
            </w:pPr>
            <w:r w:rsidRPr="000B3025">
              <w:t>1.522</w:t>
            </w:r>
          </w:p>
        </w:tc>
      </w:tr>
      <w:tr w:rsidR="009B2803" w:rsidRPr="000B3025" w14:paraId="2C1C743D" w14:textId="77777777" w:rsidTr="009E4D93">
        <w:tblPrEx>
          <w:tblBorders>
            <w:top w:val="single" w:sz="4" w:space="0" w:color="auto"/>
            <w:bottom w:val="single" w:sz="4" w:space="0" w:color="auto"/>
            <w:insideH w:val="single" w:sz="4" w:space="0" w:color="auto"/>
          </w:tblBorders>
        </w:tblPrEx>
        <w:trPr>
          <w:trHeight w:val="255"/>
        </w:trPr>
        <w:tc>
          <w:tcPr>
            <w:tcW w:w="2608" w:type="dxa"/>
            <w:vMerge/>
            <w:tcBorders>
              <w:top w:val="single" w:sz="12" w:space="0" w:color="auto"/>
              <w:bottom w:val="single" w:sz="4" w:space="0" w:color="auto"/>
            </w:tcBorders>
            <w:shd w:val="clear" w:color="auto" w:fill="auto"/>
            <w:noWrap/>
            <w:vAlign w:val="center"/>
            <w:hideMark/>
          </w:tcPr>
          <w:p w14:paraId="7DB24CEA" w14:textId="77777777" w:rsidR="009B2803" w:rsidRPr="00F40857" w:rsidRDefault="009B2803" w:rsidP="008319B1">
            <w:pPr>
              <w:pStyle w:val="cuatexto"/>
            </w:pPr>
          </w:p>
        </w:tc>
        <w:tc>
          <w:tcPr>
            <w:tcW w:w="2169" w:type="dxa"/>
            <w:tcBorders>
              <w:top w:val="single" w:sz="2" w:space="0" w:color="auto"/>
              <w:bottom w:val="single" w:sz="2" w:space="0" w:color="auto"/>
            </w:tcBorders>
            <w:shd w:val="clear" w:color="auto" w:fill="auto"/>
            <w:noWrap/>
            <w:vAlign w:val="center"/>
            <w:hideMark/>
          </w:tcPr>
          <w:p w14:paraId="3C3D9A54" w14:textId="68695208" w:rsidR="009B2803" w:rsidRPr="000B3025" w:rsidRDefault="009B2803" w:rsidP="008319B1">
            <w:pPr>
              <w:pStyle w:val="cuatexto"/>
            </w:pPr>
            <w:proofErr w:type="spellStart"/>
            <w:r>
              <w:t>Fac</w:t>
            </w:r>
            <w:proofErr w:type="spellEnd"/>
            <w:r>
              <w:t>. medicina familiar</w:t>
            </w:r>
          </w:p>
        </w:tc>
        <w:tc>
          <w:tcPr>
            <w:tcW w:w="668" w:type="dxa"/>
            <w:tcBorders>
              <w:top w:val="single" w:sz="2" w:space="0" w:color="auto"/>
              <w:bottom w:val="single" w:sz="2" w:space="0" w:color="auto"/>
            </w:tcBorders>
            <w:shd w:val="clear" w:color="auto" w:fill="auto"/>
            <w:noWrap/>
            <w:vAlign w:val="center"/>
            <w:hideMark/>
          </w:tcPr>
          <w:p w14:paraId="225662F5" w14:textId="039501E1" w:rsidR="009B2803" w:rsidRPr="000B3025" w:rsidRDefault="009B2803" w:rsidP="000F6A11">
            <w:pPr>
              <w:pStyle w:val="cuatexto"/>
              <w:jc w:val="right"/>
            </w:pPr>
            <w:r>
              <w:t>-</w:t>
            </w:r>
          </w:p>
        </w:tc>
        <w:tc>
          <w:tcPr>
            <w:tcW w:w="669" w:type="dxa"/>
            <w:tcBorders>
              <w:top w:val="single" w:sz="2" w:space="0" w:color="auto"/>
              <w:bottom w:val="single" w:sz="2" w:space="0" w:color="auto"/>
            </w:tcBorders>
            <w:shd w:val="clear" w:color="auto" w:fill="auto"/>
            <w:noWrap/>
            <w:vAlign w:val="center"/>
            <w:hideMark/>
          </w:tcPr>
          <w:p w14:paraId="671F0DB2" w14:textId="086AD3B7" w:rsidR="009B2803" w:rsidRPr="000B3025" w:rsidRDefault="009B2803" w:rsidP="000F6A11">
            <w:pPr>
              <w:pStyle w:val="cuatexto"/>
              <w:jc w:val="right"/>
            </w:pPr>
            <w:r>
              <w:t>-</w:t>
            </w:r>
          </w:p>
        </w:tc>
        <w:tc>
          <w:tcPr>
            <w:tcW w:w="669" w:type="dxa"/>
            <w:tcBorders>
              <w:top w:val="single" w:sz="2" w:space="0" w:color="auto"/>
              <w:bottom w:val="single" w:sz="2" w:space="0" w:color="auto"/>
            </w:tcBorders>
            <w:shd w:val="clear" w:color="auto" w:fill="auto"/>
            <w:noWrap/>
            <w:vAlign w:val="center"/>
            <w:hideMark/>
          </w:tcPr>
          <w:p w14:paraId="2D5D4473" w14:textId="38D3B662" w:rsidR="009B2803" w:rsidRPr="000B3025" w:rsidRDefault="009B2803" w:rsidP="000F6A11">
            <w:pPr>
              <w:pStyle w:val="cuatexto"/>
              <w:jc w:val="right"/>
            </w:pPr>
            <w:r>
              <w:t>-</w:t>
            </w:r>
          </w:p>
        </w:tc>
        <w:tc>
          <w:tcPr>
            <w:tcW w:w="668" w:type="dxa"/>
            <w:tcBorders>
              <w:top w:val="single" w:sz="2" w:space="0" w:color="auto"/>
              <w:bottom w:val="single" w:sz="2" w:space="0" w:color="auto"/>
            </w:tcBorders>
            <w:shd w:val="clear" w:color="auto" w:fill="auto"/>
            <w:noWrap/>
            <w:vAlign w:val="center"/>
            <w:hideMark/>
          </w:tcPr>
          <w:p w14:paraId="6E17C0FF" w14:textId="787C6853" w:rsidR="009B2803" w:rsidRPr="000B3025" w:rsidRDefault="009B2803" w:rsidP="000F6A11">
            <w:pPr>
              <w:pStyle w:val="cuatexto"/>
              <w:jc w:val="right"/>
            </w:pPr>
            <w:r>
              <w:t>-</w:t>
            </w:r>
          </w:p>
        </w:tc>
        <w:tc>
          <w:tcPr>
            <w:tcW w:w="669" w:type="dxa"/>
            <w:tcBorders>
              <w:top w:val="single" w:sz="2" w:space="0" w:color="auto"/>
              <w:bottom w:val="single" w:sz="2" w:space="0" w:color="auto"/>
            </w:tcBorders>
            <w:shd w:val="clear" w:color="auto" w:fill="auto"/>
            <w:noWrap/>
            <w:vAlign w:val="center"/>
            <w:hideMark/>
          </w:tcPr>
          <w:p w14:paraId="2053F2F2" w14:textId="77777777" w:rsidR="009B2803" w:rsidRPr="000B3025" w:rsidRDefault="009B2803" w:rsidP="000F6A11">
            <w:pPr>
              <w:pStyle w:val="cuatexto"/>
              <w:jc w:val="right"/>
            </w:pPr>
            <w:r w:rsidRPr="000B3025">
              <w:t>1.752</w:t>
            </w:r>
          </w:p>
        </w:tc>
        <w:tc>
          <w:tcPr>
            <w:tcW w:w="669" w:type="dxa"/>
            <w:tcBorders>
              <w:top w:val="single" w:sz="2" w:space="0" w:color="auto"/>
              <w:bottom w:val="single" w:sz="2" w:space="0" w:color="auto"/>
            </w:tcBorders>
            <w:shd w:val="clear" w:color="auto" w:fill="auto"/>
            <w:noWrap/>
            <w:vAlign w:val="center"/>
            <w:hideMark/>
          </w:tcPr>
          <w:p w14:paraId="4F9BEE94" w14:textId="77777777" w:rsidR="009B2803" w:rsidRPr="000B3025" w:rsidRDefault="009B2803" w:rsidP="000F6A11">
            <w:pPr>
              <w:pStyle w:val="cuatexto"/>
              <w:jc w:val="right"/>
            </w:pPr>
            <w:r w:rsidRPr="000B3025">
              <w:t>2.026</w:t>
            </w:r>
          </w:p>
        </w:tc>
      </w:tr>
      <w:tr w:rsidR="009B2803" w:rsidRPr="000B3025" w14:paraId="3F59C11A" w14:textId="77777777" w:rsidTr="009E4D93">
        <w:tblPrEx>
          <w:tblBorders>
            <w:top w:val="single" w:sz="4" w:space="0" w:color="auto"/>
            <w:bottom w:val="single" w:sz="4" w:space="0" w:color="auto"/>
            <w:insideH w:val="single" w:sz="4" w:space="0" w:color="auto"/>
          </w:tblBorders>
        </w:tblPrEx>
        <w:trPr>
          <w:trHeight w:val="255"/>
        </w:trPr>
        <w:tc>
          <w:tcPr>
            <w:tcW w:w="2608" w:type="dxa"/>
            <w:vMerge/>
            <w:tcBorders>
              <w:top w:val="single" w:sz="12" w:space="0" w:color="auto"/>
              <w:bottom w:val="single" w:sz="4" w:space="0" w:color="auto"/>
            </w:tcBorders>
            <w:shd w:val="clear" w:color="auto" w:fill="auto"/>
            <w:noWrap/>
            <w:vAlign w:val="center"/>
            <w:hideMark/>
          </w:tcPr>
          <w:p w14:paraId="5AA42525" w14:textId="77777777" w:rsidR="009B2803" w:rsidRPr="00F40857" w:rsidRDefault="009B2803" w:rsidP="008319B1">
            <w:pPr>
              <w:pStyle w:val="cuatexto"/>
            </w:pPr>
          </w:p>
        </w:tc>
        <w:tc>
          <w:tcPr>
            <w:tcW w:w="2169" w:type="dxa"/>
            <w:tcBorders>
              <w:top w:val="single" w:sz="2" w:space="0" w:color="auto"/>
              <w:bottom w:val="single" w:sz="4" w:space="0" w:color="auto"/>
            </w:tcBorders>
            <w:shd w:val="clear" w:color="auto" w:fill="auto"/>
            <w:noWrap/>
            <w:vAlign w:val="center"/>
            <w:hideMark/>
          </w:tcPr>
          <w:p w14:paraId="6631E63D" w14:textId="2B7CE2E3" w:rsidR="009B2803" w:rsidRPr="000B3025" w:rsidRDefault="009B2803" w:rsidP="008319B1">
            <w:pPr>
              <w:pStyle w:val="cuatexto"/>
            </w:pPr>
            <w:proofErr w:type="spellStart"/>
            <w:r>
              <w:t>Fac</w:t>
            </w:r>
            <w:proofErr w:type="spellEnd"/>
            <w:r>
              <w:t>. p</w:t>
            </w:r>
            <w:r w:rsidRPr="000B3025">
              <w:t>ediatría</w:t>
            </w:r>
          </w:p>
        </w:tc>
        <w:tc>
          <w:tcPr>
            <w:tcW w:w="668" w:type="dxa"/>
            <w:tcBorders>
              <w:top w:val="single" w:sz="2" w:space="0" w:color="auto"/>
              <w:bottom w:val="single" w:sz="4" w:space="0" w:color="auto"/>
            </w:tcBorders>
            <w:shd w:val="clear" w:color="auto" w:fill="auto"/>
            <w:noWrap/>
            <w:vAlign w:val="center"/>
            <w:hideMark/>
          </w:tcPr>
          <w:p w14:paraId="235A9E49" w14:textId="0CCD8BD8" w:rsidR="009B2803" w:rsidRPr="000B3025" w:rsidRDefault="009B2803" w:rsidP="000F6A11">
            <w:pPr>
              <w:pStyle w:val="cuatexto"/>
              <w:jc w:val="right"/>
            </w:pPr>
            <w:r>
              <w:t>-</w:t>
            </w:r>
          </w:p>
        </w:tc>
        <w:tc>
          <w:tcPr>
            <w:tcW w:w="669" w:type="dxa"/>
            <w:tcBorders>
              <w:top w:val="single" w:sz="2" w:space="0" w:color="auto"/>
              <w:bottom w:val="single" w:sz="4" w:space="0" w:color="auto"/>
            </w:tcBorders>
            <w:shd w:val="clear" w:color="auto" w:fill="auto"/>
            <w:noWrap/>
            <w:vAlign w:val="center"/>
            <w:hideMark/>
          </w:tcPr>
          <w:p w14:paraId="66770E1D" w14:textId="21D3FF71" w:rsidR="009B2803" w:rsidRPr="000B3025" w:rsidRDefault="009B2803" w:rsidP="000F6A11">
            <w:pPr>
              <w:pStyle w:val="cuatexto"/>
              <w:jc w:val="right"/>
            </w:pPr>
            <w:r>
              <w:t>-</w:t>
            </w:r>
          </w:p>
        </w:tc>
        <w:tc>
          <w:tcPr>
            <w:tcW w:w="669" w:type="dxa"/>
            <w:tcBorders>
              <w:top w:val="single" w:sz="2" w:space="0" w:color="auto"/>
              <w:bottom w:val="single" w:sz="4" w:space="0" w:color="auto"/>
            </w:tcBorders>
            <w:shd w:val="clear" w:color="auto" w:fill="auto"/>
            <w:noWrap/>
            <w:vAlign w:val="center"/>
            <w:hideMark/>
          </w:tcPr>
          <w:p w14:paraId="00656633" w14:textId="60B5E3D5" w:rsidR="009B2803" w:rsidRPr="000B3025" w:rsidRDefault="009B2803" w:rsidP="000F6A11">
            <w:pPr>
              <w:pStyle w:val="cuatexto"/>
              <w:jc w:val="right"/>
            </w:pPr>
            <w:r>
              <w:t>-</w:t>
            </w:r>
          </w:p>
        </w:tc>
        <w:tc>
          <w:tcPr>
            <w:tcW w:w="668" w:type="dxa"/>
            <w:tcBorders>
              <w:top w:val="single" w:sz="2" w:space="0" w:color="auto"/>
              <w:bottom w:val="single" w:sz="4" w:space="0" w:color="auto"/>
            </w:tcBorders>
            <w:shd w:val="clear" w:color="auto" w:fill="auto"/>
            <w:noWrap/>
            <w:vAlign w:val="center"/>
            <w:hideMark/>
          </w:tcPr>
          <w:p w14:paraId="4D0E6913" w14:textId="59FA5207" w:rsidR="009B2803" w:rsidRPr="000B3025" w:rsidRDefault="009B2803" w:rsidP="000F6A11">
            <w:pPr>
              <w:pStyle w:val="cuatexto"/>
              <w:jc w:val="right"/>
            </w:pPr>
            <w:r>
              <w:t>-</w:t>
            </w:r>
          </w:p>
        </w:tc>
        <w:tc>
          <w:tcPr>
            <w:tcW w:w="669" w:type="dxa"/>
            <w:tcBorders>
              <w:top w:val="single" w:sz="2" w:space="0" w:color="auto"/>
              <w:bottom w:val="single" w:sz="4" w:space="0" w:color="auto"/>
            </w:tcBorders>
            <w:shd w:val="clear" w:color="auto" w:fill="auto"/>
            <w:noWrap/>
            <w:vAlign w:val="center"/>
            <w:hideMark/>
          </w:tcPr>
          <w:p w14:paraId="3CE1E0BC" w14:textId="77777777" w:rsidR="009B2803" w:rsidRPr="000B3025" w:rsidRDefault="009B2803" w:rsidP="000F6A11">
            <w:pPr>
              <w:pStyle w:val="cuatexto"/>
              <w:jc w:val="right"/>
            </w:pPr>
            <w:r w:rsidRPr="000B3025">
              <w:t>1.156</w:t>
            </w:r>
          </w:p>
        </w:tc>
        <w:tc>
          <w:tcPr>
            <w:tcW w:w="669" w:type="dxa"/>
            <w:tcBorders>
              <w:top w:val="single" w:sz="2" w:space="0" w:color="auto"/>
              <w:bottom w:val="single" w:sz="4" w:space="0" w:color="auto"/>
            </w:tcBorders>
            <w:shd w:val="clear" w:color="auto" w:fill="auto"/>
            <w:noWrap/>
            <w:vAlign w:val="center"/>
            <w:hideMark/>
          </w:tcPr>
          <w:p w14:paraId="40776490" w14:textId="77777777" w:rsidR="009B2803" w:rsidRPr="000B3025" w:rsidRDefault="009B2803" w:rsidP="000F6A11">
            <w:pPr>
              <w:pStyle w:val="cuatexto"/>
              <w:jc w:val="right"/>
            </w:pPr>
            <w:r w:rsidRPr="000B3025">
              <w:t>850</w:t>
            </w:r>
          </w:p>
        </w:tc>
      </w:tr>
    </w:tbl>
    <w:p w14:paraId="277A26EB" w14:textId="07738BD0" w:rsidR="00845CD3" w:rsidRDefault="00845CD3" w:rsidP="00BD44B7">
      <w:pPr>
        <w:rPr>
          <w:rFonts w:cs="Arial"/>
          <w:i/>
          <w:sz w:val="18"/>
          <w:szCs w:val="18"/>
        </w:rPr>
      </w:pPr>
    </w:p>
    <w:p w14:paraId="76C750B3" w14:textId="77777777" w:rsidR="00845CD3" w:rsidRDefault="00845CD3">
      <w:pPr>
        <w:rPr>
          <w:rFonts w:cs="Arial"/>
          <w:i/>
          <w:sz w:val="18"/>
          <w:szCs w:val="18"/>
        </w:rPr>
      </w:pPr>
      <w:r>
        <w:rPr>
          <w:rFonts w:cs="Arial"/>
          <w:i/>
          <w:sz w:val="18"/>
          <w:szCs w:val="18"/>
        </w:rPr>
        <w:br w:type="page"/>
      </w:r>
    </w:p>
    <w:p w14:paraId="4961E741" w14:textId="081774A2" w:rsidR="002F3E99" w:rsidRDefault="002F3E99" w:rsidP="003368DB">
      <w:pPr>
        <w:pStyle w:val="atitulo1"/>
        <w:jc w:val="both"/>
      </w:pPr>
      <w:bookmarkStart w:id="72" w:name="_Toc175899514"/>
      <w:r w:rsidRPr="00111640">
        <w:lastRenderedPageBreak/>
        <w:t xml:space="preserve">Anexo </w:t>
      </w:r>
      <w:r>
        <w:t>6</w:t>
      </w:r>
      <w:r w:rsidRPr="00111640">
        <w:t xml:space="preserve">. </w:t>
      </w:r>
      <w:r>
        <w:t>Ratio TIS/personal efectivo equivalente por zona básica de salud (2018-2023)</w:t>
      </w:r>
      <w:bookmarkEnd w:id="72"/>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254"/>
        <w:gridCol w:w="1531"/>
        <w:gridCol w:w="857"/>
        <w:gridCol w:w="858"/>
        <w:gridCol w:w="858"/>
        <w:gridCol w:w="857"/>
        <w:gridCol w:w="858"/>
        <w:gridCol w:w="858"/>
        <w:gridCol w:w="858"/>
      </w:tblGrid>
      <w:tr w:rsidR="004B3745" w:rsidRPr="00845CD3" w14:paraId="1276F1DC" w14:textId="77777777" w:rsidTr="009C4695">
        <w:trPr>
          <w:trHeight w:val="255"/>
        </w:trPr>
        <w:tc>
          <w:tcPr>
            <w:tcW w:w="1254" w:type="dxa"/>
            <w:shd w:val="clear" w:color="auto" w:fill="8DB3E2" w:themeFill="text2" w:themeFillTint="66"/>
            <w:noWrap/>
            <w:vAlign w:val="center"/>
            <w:hideMark/>
          </w:tcPr>
          <w:p w14:paraId="4BF197A8" w14:textId="540D7005" w:rsidR="004B3745" w:rsidRPr="008319B1" w:rsidRDefault="004B3745" w:rsidP="004B3745">
            <w:pPr>
              <w:pStyle w:val="cuadroCabe"/>
            </w:pPr>
            <w:r w:rsidRPr="008319B1">
              <w:t> </w:t>
            </w:r>
            <w:r w:rsidRPr="000F6A11">
              <w:t>Zona básica de salud</w:t>
            </w:r>
          </w:p>
        </w:tc>
        <w:tc>
          <w:tcPr>
            <w:tcW w:w="1531" w:type="dxa"/>
            <w:shd w:val="clear" w:color="auto" w:fill="8DB3E2" w:themeFill="text2" w:themeFillTint="66"/>
            <w:noWrap/>
            <w:vAlign w:val="center"/>
            <w:hideMark/>
          </w:tcPr>
          <w:p w14:paraId="142CE359" w14:textId="77777777" w:rsidR="004B3745" w:rsidRDefault="004B3745" w:rsidP="004B3745">
            <w:pPr>
              <w:pStyle w:val="cuadroCabe"/>
            </w:pPr>
            <w:r w:rsidRPr="000F6A11">
              <w:t>Categoría</w:t>
            </w:r>
          </w:p>
          <w:p w14:paraId="0E53E937" w14:textId="580618EE" w:rsidR="004B3745" w:rsidRPr="008319B1" w:rsidRDefault="004B3745" w:rsidP="004B3745">
            <w:pPr>
              <w:pStyle w:val="cuadroCabe"/>
            </w:pPr>
            <w:r w:rsidRPr="000F6A11">
              <w:t>profesional</w:t>
            </w:r>
          </w:p>
        </w:tc>
        <w:tc>
          <w:tcPr>
            <w:tcW w:w="857" w:type="dxa"/>
            <w:shd w:val="clear" w:color="auto" w:fill="8DB3E2" w:themeFill="text2" w:themeFillTint="66"/>
            <w:noWrap/>
            <w:vAlign w:val="bottom"/>
            <w:hideMark/>
          </w:tcPr>
          <w:p w14:paraId="4426AD02" w14:textId="77777777" w:rsidR="004B3745" w:rsidRPr="008319B1" w:rsidRDefault="004B3745" w:rsidP="004B3745">
            <w:pPr>
              <w:pStyle w:val="cuadroCabe"/>
              <w:jc w:val="right"/>
            </w:pPr>
            <w:r w:rsidRPr="008319B1">
              <w:t>2018</w:t>
            </w:r>
          </w:p>
        </w:tc>
        <w:tc>
          <w:tcPr>
            <w:tcW w:w="858" w:type="dxa"/>
            <w:shd w:val="clear" w:color="auto" w:fill="8DB3E2" w:themeFill="text2" w:themeFillTint="66"/>
            <w:noWrap/>
            <w:vAlign w:val="bottom"/>
            <w:hideMark/>
          </w:tcPr>
          <w:p w14:paraId="1AC81140" w14:textId="77777777" w:rsidR="004B3745" w:rsidRPr="008319B1" w:rsidRDefault="004B3745" w:rsidP="004B3745">
            <w:pPr>
              <w:pStyle w:val="cuadroCabe"/>
              <w:jc w:val="right"/>
            </w:pPr>
            <w:r w:rsidRPr="008319B1">
              <w:t>2019</w:t>
            </w:r>
          </w:p>
        </w:tc>
        <w:tc>
          <w:tcPr>
            <w:tcW w:w="858" w:type="dxa"/>
            <w:shd w:val="clear" w:color="auto" w:fill="8DB3E2" w:themeFill="text2" w:themeFillTint="66"/>
            <w:noWrap/>
            <w:vAlign w:val="bottom"/>
            <w:hideMark/>
          </w:tcPr>
          <w:p w14:paraId="084A90D5" w14:textId="77777777" w:rsidR="004B3745" w:rsidRPr="008319B1" w:rsidRDefault="004B3745" w:rsidP="004B3745">
            <w:pPr>
              <w:pStyle w:val="cuadroCabe"/>
              <w:jc w:val="right"/>
            </w:pPr>
            <w:r w:rsidRPr="008319B1">
              <w:t>2020</w:t>
            </w:r>
          </w:p>
        </w:tc>
        <w:tc>
          <w:tcPr>
            <w:tcW w:w="857" w:type="dxa"/>
            <w:shd w:val="clear" w:color="auto" w:fill="8DB3E2" w:themeFill="text2" w:themeFillTint="66"/>
            <w:noWrap/>
            <w:vAlign w:val="bottom"/>
            <w:hideMark/>
          </w:tcPr>
          <w:p w14:paraId="2FA2E0EB" w14:textId="77777777" w:rsidR="004B3745" w:rsidRPr="008319B1" w:rsidRDefault="004B3745" w:rsidP="004B3745">
            <w:pPr>
              <w:pStyle w:val="cuadroCabe"/>
              <w:jc w:val="right"/>
            </w:pPr>
            <w:r w:rsidRPr="008319B1">
              <w:t>2021</w:t>
            </w:r>
          </w:p>
        </w:tc>
        <w:tc>
          <w:tcPr>
            <w:tcW w:w="858" w:type="dxa"/>
            <w:shd w:val="clear" w:color="auto" w:fill="8DB3E2" w:themeFill="text2" w:themeFillTint="66"/>
            <w:noWrap/>
            <w:vAlign w:val="bottom"/>
            <w:hideMark/>
          </w:tcPr>
          <w:p w14:paraId="169B714A" w14:textId="77777777" w:rsidR="004B3745" w:rsidRPr="008319B1" w:rsidRDefault="004B3745" w:rsidP="004B3745">
            <w:pPr>
              <w:pStyle w:val="cuadroCabe"/>
              <w:jc w:val="right"/>
            </w:pPr>
            <w:r w:rsidRPr="008319B1">
              <w:t>2022</w:t>
            </w:r>
          </w:p>
        </w:tc>
        <w:tc>
          <w:tcPr>
            <w:tcW w:w="858" w:type="dxa"/>
            <w:shd w:val="clear" w:color="auto" w:fill="8DB3E2" w:themeFill="text2" w:themeFillTint="66"/>
            <w:noWrap/>
            <w:vAlign w:val="bottom"/>
            <w:hideMark/>
          </w:tcPr>
          <w:p w14:paraId="6455D628" w14:textId="77777777" w:rsidR="004B3745" w:rsidRPr="008319B1" w:rsidRDefault="004B3745" w:rsidP="004B3745">
            <w:pPr>
              <w:pStyle w:val="cuadroCabe"/>
              <w:jc w:val="right"/>
            </w:pPr>
            <w:r w:rsidRPr="008319B1">
              <w:t>2023</w:t>
            </w:r>
          </w:p>
        </w:tc>
        <w:tc>
          <w:tcPr>
            <w:tcW w:w="858" w:type="dxa"/>
            <w:shd w:val="clear" w:color="auto" w:fill="8DB3E2" w:themeFill="text2" w:themeFillTint="66"/>
            <w:noWrap/>
            <w:vAlign w:val="bottom"/>
            <w:hideMark/>
          </w:tcPr>
          <w:p w14:paraId="4C05B82A" w14:textId="6653B1EC" w:rsidR="004B3745" w:rsidRPr="008319B1" w:rsidRDefault="004B3745" w:rsidP="004B3745">
            <w:pPr>
              <w:pStyle w:val="cuadroCabe"/>
              <w:jc w:val="right"/>
            </w:pPr>
            <w:r w:rsidRPr="008319B1">
              <w:t>Var. % 2023/</w:t>
            </w:r>
            <w:r>
              <w:t>18</w:t>
            </w:r>
          </w:p>
        </w:tc>
      </w:tr>
      <w:tr w:rsidR="004B3745" w:rsidRPr="00845CD3" w14:paraId="74AE6FDB" w14:textId="77777777" w:rsidTr="009E4D93">
        <w:trPr>
          <w:trHeight w:val="198"/>
        </w:trPr>
        <w:tc>
          <w:tcPr>
            <w:tcW w:w="1254" w:type="dxa"/>
            <w:vMerge w:val="restart"/>
            <w:shd w:val="clear" w:color="auto" w:fill="auto"/>
            <w:noWrap/>
            <w:vAlign w:val="center"/>
            <w:hideMark/>
          </w:tcPr>
          <w:p w14:paraId="6381AEE7" w14:textId="61742E20" w:rsidR="004B3745" w:rsidRPr="00845CD3" w:rsidRDefault="004B3745" w:rsidP="004B3745">
            <w:pPr>
              <w:pStyle w:val="cuatexto"/>
            </w:pPr>
            <w:proofErr w:type="spellStart"/>
            <w:r w:rsidRPr="00845CD3">
              <w:t>Allo</w:t>
            </w:r>
            <w:proofErr w:type="spellEnd"/>
            <w:r w:rsidRPr="00845CD3">
              <w:t xml:space="preserve"> </w:t>
            </w:r>
          </w:p>
        </w:tc>
        <w:tc>
          <w:tcPr>
            <w:tcW w:w="1531" w:type="dxa"/>
            <w:tcBorders>
              <w:bottom w:val="single" w:sz="2" w:space="0" w:color="auto"/>
            </w:tcBorders>
            <w:shd w:val="clear" w:color="auto" w:fill="auto"/>
            <w:noWrap/>
            <w:vAlign w:val="bottom"/>
            <w:hideMark/>
          </w:tcPr>
          <w:p w14:paraId="011FB6C1" w14:textId="411A6641" w:rsidR="004B3745" w:rsidRPr="00845CD3" w:rsidRDefault="004B3745" w:rsidP="004B3745">
            <w:pPr>
              <w:pStyle w:val="cuatexto"/>
            </w:pPr>
            <w:r>
              <w:t>Pers. e</w:t>
            </w:r>
            <w:r w:rsidRPr="00845CD3">
              <w:t>nfermería</w:t>
            </w:r>
          </w:p>
        </w:tc>
        <w:tc>
          <w:tcPr>
            <w:tcW w:w="857" w:type="dxa"/>
            <w:tcBorders>
              <w:bottom w:val="single" w:sz="2" w:space="0" w:color="auto"/>
            </w:tcBorders>
            <w:shd w:val="clear" w:color="auto" w:fill="auto"/>
            <w:noWrap/>
            <w:vAlign w:val="bottom"/>
            <w:hideMark/>
          </w:tcPr>
          <w:p w14:paraId="38B2ADA1" w14:textId="77777777" w:rsidR="004B3745" w:rsidRPr="00845CD3" w:rsidRDefault="004B3745" w:rsidP="004B3745">
            <w:pPr>
              <w:pStyle w:val="cuatexto"/>
              <w:jc w:val="right"/>
            </w:pPr>
            <w:r w:rsidRPr="00845CD3">
              <w:t>997</w:t>
            </w:r>
          </w:p>
        </w:tc>
        <w:tc>
          <w:tcPr>
            <w:tcW w:w="858" w:type="dxa"/>
            <w:tcBorders>
              <w:bottom w:val="single" w:sz="2" w:space="0" w:color="auto"/>
            </w:tcBorders>
            <w:shd w:val="clear" w:color="auto" w:fill="auto"/>
            <w:noWrap/>
            <w:vAlign w:val="bottom"/>
            <w:hideMark/>
          </w:tcPr>
          <w:p w14:paraId="39BBD713" w14:textId="77777777" w:rsidR="004B3745" w:rsidRPr="00845CD3" w:rsidRDefault="004B3745" w:rsidP="004B3745">
            <w:pPr>
              <w:pStyle w:val="cuatexto"/>
              <w:jc w:val="right"/>
            </w:pPr>
            <w:r w:rsidRPr="00845CD3">
              <w:t>973</w:t>
            </w:r>
          </w:p>
        </w:tc>
        <w:tc>
          <w:tcPr>
            <w:tcW w:w="858" w:type="dxa"/>
            <w:tcBorders>
              <w:bottom w:val="single" w:sz="2" w:space="0" w:color="auto"/>
            </w:tcBorders>
            <w:shd w:val="clear" w:color="auto" w:fill="auto"/>
            <w:noWrap/>
            <w:vAlign w:val="bottom"/>
            <w:hideMark/>
          </w:tcPr>
          <w:p w14:paraId="7636D42F" w14:textId="77777777" w:rsidR="004B3745" w:rsidRPr="00845CD3" w:rsidRDefault="004B3745" w:rsidP="004B3745">
            <w:pPr>
              <w:pStyle w:val="cuatexto"/>
              <w:jc w:val="right"/>
            </w:pPr>
            <w:r w:rsidRPr="00845CD3">
              <w:t>931</w:t>
            </w:r>
          </w:p>
        </w:tc>
        <w:tc>
          <w:tcPr>
            <w:tcW w:w="857" w:type="dxa"/>
            <w:tcBorders>
              <w:bottom w:val="single" w:sz="2" w:space="0" w:color="auto"/>
            </w:tcBorders>
            <w:shd w:val="clear" w:color="auto" w:fill="auto"/>
            <w:noWrap/>
            <w:vAlign w:val="bottom"/>
            <w:hideMark/>
          </w:tcPr>
          <w:p w14:paraId="3076F893" w14:textId="77777777" w:rsidR="004B3745" w:rsidRPr="00845CD3" w:rsidRDefault="004B3745" w:rsidP="004B3745">
            <w:pPr>
              <w:pStyle w:val="cuatexto"/>
              <w:jc w:val="right"/>
            </w:pPr>
            <w:r w:rsidRPr="00845CD3">
              <w:t>921</w:t>
            </w:r>
          </w:p>
        </w:tc>
        <w:tc>
          <w:tcPr>
            <w:tcW w:w="858" w:type="dxa"/>
            <w:tcBorders>
              <w:bottom w:val="single" w:sz="2" w:space="0" w:color="auto"/>
            </w:tcBorders>
            <w:shd w:val="clear" w:color="auto" w:fill="auto"/>
            <w:noWrap/>
            <w:vAlign w:val="bottom"/>
            <w:hideMark/>
          </w:tcPr>
          <w:p w14:paraId="5F2AEFA6" w14:textId="77777777" w:rsidR="004B3745" w:rsidRPr="00845CD3" w:rsidRDefault="004B3745" w:rsidP="004B3745">
            <w:pPr>
              <w:pStyle w:val="cuatexto"/>
              <w:jc w:val="right"/>
            </w:pPr>
            <w:r w:rsidRPr="00845CD3">
              <w:t>948</w:t>
            </w:r>
          </w:p>
        </w:tc>
        <w:tc>
          <w:tcPr>
            <w:tcW w:w="858" w:type="dxa"/>
            <w:tcBorders>
              <w:bottom w:val="single" w:sz="2" w:space="0" w:color="auto"/>
            </w:tcBorders>
            <w:shd w:val="clear" w:color="auto" w:fill="auto"/>
            <w:noWrap/>
            <w:vAlign w:val="bottom"/>
            <w:hideMark/>
          </w:tcPr>
          <w:p w14:paraId="0D38A1C1" w14:textId="77777777" w:rsidR="004B3745" w:rsidRPr="00845CD3" w:rsidRDefault="004B3745" w:rsidP="004B3745">
            <w:pPr>
              <w:pStyle w:val="cuatexto"/>
              <w:jc w:val="right"/>
            </w:pPr>
            <w:r w:rsidRPr="00845CD3">
              <w:t>852</w:t>
            </w:r>
          </w:p>
        </w:tc>
        <w:tc>
          <w:tcPr>
            <w:tcW w:w="858" w:type="dxa"/>
            <w:tcBorders>
              <w:bottom w:val="single" w:sz="2" w:space="0" w:color="auto"/>
            </w:tcBorders>
            <w:shd w:val="clear" w:color="auto" w:fill="auto"/>
            <w:noWrap/>
            <w:vAlign w:val="bottom"/>
            <w:hideMark/>
          </w:tcPr>
          <w:p w14:paraId="50A2128C" w14:textId="77777777" w:rsidR="004B3745" w:rsidRPr="00845CD3" w:rsidRDefault="004B3745" w:rsidP="004B3745">
            <w:pPr>
              <w:pStyle w:val="cuatexto"/>
              <w:jc w:val="right"/>
            </w:pPr>
            <w:r>
              <w:t>-15</w:t>
            </w:r>
          </w:p>
        </w:tc>
      </w:tr>
      <w:tr w:rsidR="004B3745" w:rsidRPr="00845CD3" w14:paraId="0AC90FC5" w14:textId="77777777" w:rsidTr="009E4D93">
        <w:trPr>
          <w:trHeight w:val="198"/>
        </w:trPr>
        <w:tc>
          <w:tcPr>
            <w:tcW w:w="1254" w:type="dxa"/>
            <w:vMerge/>
            <w:noWrap/>
            <w:vAlign w:val="center"/>
            <w:hideMark/>
          </w:tcPr>
          <w:p w14:paraId="63060D15" w14:textId="77777777" w:rsidR="004B3745" w:rsidRPr="00845CD3" w:rsidRDefault="004B3745" w:rsidP="004B3745">
            <w:pPr>
              <w:pStyle w:val="cuatexto"/>
            </w:pPr>
          </w:p>
        </w:tc>
        <w:tc>
          <w:tcPr>
            <w:tcW w:w="1531" w:type="dxa"/>
            <w:tcBorders>
              <w:top w:val="single" w:sz="2" w:space="0" w:color="auto"/>
              <w:bottom w:val="single" w:sz="2" w:space="0" w:color="auto"/>
            </w:tcBorders>
            <w:shd w:val="clear" w:color="auto" w:fill="auto"/>
            <w:noWrap/>
            <w:vAlign w:val="bottom"/>
            <w:hideMark/>
          </w:tcPr>
          <w:p w14:paraId="7A30C773" w14:textId="2CD1A348" w:rsidR="004B3745" w:rsidRPr="00845CD3" w:rsidRDefault="004B3745" w:rsidP="004B3745">
            <w:pPr>
              <w:pStyle w:val="cuatexto"/>
            </w:pPr>
            <w:r>
              <w:t>Pers. facultativo</w:t>
            </w:r>
          </w:p>
        </w:tc>
        <w:tc>
          <w:tcPr>
            <w:tcW w:w="857" w:type="dxa"/>
            <w:tcBorders>
              <w:top w:val="single" w:sz="2" w:space="0" w:color="auto"/>
              <w:bottom w:val="single" w:sz="2" w:space="0" w:color="auto"/>
            </w:tcBorders>
            <w:shd w:val="clear" w:color="auto" w:fill="auto"/>
            <w:noWrap/>
            <w:vAlign w:val="bottom"/>
            <w:hideMark/>
          </w:tcPr>
          <w:p w14:paraId="3C608B67" w14:textId="77777777" w:rsidR="004B3745" w:rsidRPr="00845CD3" w:rsidRDefault="004B3745" w:rsidP="004B3745">
            <w:pPr>
              <w:pStyle w:val="cuatexto"/>
              <w:jc w:val="right"/>
            </w:pPr>
            <w:r w:rsidRPr="00845CD3">
              <w:t>1.009</w:t>
            </w:r>
          </w:p>
        </w:tc>
        <w:tc>
          <w:tcPr>
            <w:tcW w:w="858" w:type="dxa"/>
            <w:tcBorders>
              <w:top w:val="single" w:sz="2" w:space="0" w:color="auto"/>
              <w:bottom w:val="single" w:sz="2" w:space="0" w:color="auto"/>
            </w:tcBorders>
            <w:shd w:val="clear" w:color="auto" w:fill="auto"/>
            <w:noWrap/>
            <w:vAlign w:val="bottom"/>
            <w:hideMark/>
          </w:tcPr>
          <w:p w14:paraId="5ED0B560" w14:textId="77777777" w:rsidR="004B3745" w:rsidRPr="00845CD3" w:rsidRDefault="004B3745" w:rsidP="004B3745">
            <w:pPr>
              <w:pStyle w:val="cuatexto"/>
              <w:jc w:val="right"/>
            </w:pPr>
            <w:r w:rsidRPr="00845CD3">
              <w:t>885</w:t>
            </w:r>
          </w:p>
        </w:tc>
        <w:tc>
          <w:tcPr>
            <w:tcW w:w="858" w:type="dxa"/>
            <w:tcBorders>
              <w:top w:val="single" w:sz="2" w:space="0" w:color="auto"/>
              <w:bottom w:val="single" w:sz="2" w:space="0" w:color="auto"/>
            </w:tcBorders>
            <w:shd w:val="clear" w:color="auto" w:fill="auto"/>
            <w:noWrap/>
            <w:vAlign w:val="bottom"/>
            <w:hideMark/>
          </w:tcPr>
          <w:p w14:paraId="07CAFE3E" w14:textId="77777777" w:rsidR="004B3745" w:rsidRPr="00845CD3" w:rsidRDefault="004B3745" w:rsidP="004B3745">
            <w:pPr>
              <w:pStyle w:val="cuatexto"/>
              <w:jc w:val="right"/>
            </w:pPr>
            <w:r w:rsidRPr="00845CD3">
              <w:t>821</w:t>
            </w:r>
          </w:p>
        </w:tc>
        <w:tc>
          <w:tcPr>
            <w:tcW w:w="857" w:type="dxa"/>
            <w:tcBorders>
              <w:top w:val="single" w:sz="2" w:space="0" w:color="auto"/>
              <w:bottom w:val="single" w:sz="2" w:space="0" w:color="auto"/>
            </w:tcBorders>
            <w:shd w:val="clear" w:color="auto" w:fill="auto"/>
            <w:noWrap/>
            <w:vAlign w:val="bottom"/>
            <w:hideMark/>
          </w:tcPr>
          <w:p w14:paraId="11884640" w14:textId="77777777" w:rsidR="004B3745" w:rsidRPr="00845CD3" w:rsidRDefault="004B3745" w:rsidP="004B3745">
            <w:pPr>
              <w:pStyle w:val="cuatexto"/>
              <w:jc w:val="right"/>
            </w:pPr>
            <w:r w:rsidRPr="00845CD3">
              <w:t>927</w:t>
            </w:r>
          </w:p>
        </w:tc>
        <w:tc>
          <w:tcPr>
            <w:tcW w:w="858" w:type="dxa"/>
            <w:tcBorders>
              <w:top w:val="single" w:sz="2" w:space="0" w:color="auto"/>
              <w:bottom w:val="single" w:sz="2" w:space="0" w:color="auto"/>
            </w:tcBorders>
            <w:shd w:val="clear" w:color="auto" w:fill="auto"/>
            <w:noWrap/>
            <w:vAlign w:val="bottom"/>
            <w:hideMark/>
          </w:tcPr>
          <w:p w14:paraId="33FBC1CB" w14:textId="77777777" w:rsidR="004B3745" w:rsidRPr="00845CD3" w:rsidRDefault="004B3745" w:rsidP="004B3745">
            <w:pPr>
              <w:pStyle w:val="cuatexto"/>
              <w:jc w:val="right"/>
            </w:pPr>
            <w:r w:rsidRPr="00845CD3">
              <w:t>1.084</w:t>
            </w:r>
          </w:p>
        </w:tc>
        <w:tc>
          <w:tcPr>
            <w:tcW w:w="858" w:type="dxa"/>
            <w:tcBorders>
              <w:top w:val="single" w:sz="2" w:space="0" w:color="auto"/>
              <w:bottom w:val="single" w:sz="2" w:space="0" w:color="auto"/>
            </w:tcBorders>
            <w:shd w:val="clear" w:color="auto" w:fill="auto"/>
            <w:noWrap/>
            <w:vAlign w:val="bottom"/>
            <w:hideMark/>
          </w:tcPr>
          <w:p w14:paraId="5C465998" w14:textId="77777777" w:rsidR="004B3745" w:rsidRPr="00845CD3" w:rsidRDefault="004B3745" w:rsidP="004B3745">
            <w:pPr>
              <w:pStyle w:val="cuatexto"/>
              <w:jc w:val="right"/>
            </w:pPr>
            <w:r w:rsidRPr="00845CD3">
              <w:t>1.110</w:t>
            </w:r>
          </w:p>
        </w:tc>
        <w:tc>
          <w:tcPr>
            <w:tcW w:w="858" w:type="dxa"/>
            <w:tcBorders>
              <w:top w:val="single" w:sz="2" w:space="0" w:color="auto"/>
              <w:bottom w:val="single" w:sz="2" w:space="0" w:color="auto"/>
            </w:tcBorders>
            <w:shd w:val="clear" w:color="auto" w:fill="auto"/>
            <w:noWrap/>
            <w:vAlign w:val="bottom"/>
            <w:hideMark/>
          </w:tcPr>
          <w:p w14:paraId="11E7F5B0" w14:textId="77777777" w:rsidR="004B3745" w:rsidRPr="00845CD3" w:rsidRDefault="004B3745" w:rsidP="004B3745">
            <w:pPr>
              <w:pStyle w:val="cuatexto"/>
              <w:jc w:val="right"/>
            </w:pPr>
            <w:r>
              <w:t>10</w:t>
            </w:r>
          </w:p>
        </w:tc>
      </w:tr>
      <w:tr w:rsidR="004B3745" w:rsidRPr="00845CD3" w14:paraId="0DFDB9F0" w14:textId="77777777" w:rsidTr="009E4D93">
        <w:trPr>
          <w:trHeight w:val="198"/>
        </w:trPr>
        <w:tc>
          <w:tcPr>
            <w:tcW w:w="1254" w:type="dxa"/>
            <w:vMerge/>
            <w:noWrap/>
            <w:vAlign w:val="center"/>
            <w:hideMark/>
          </w:tcPr>
          <w:p w14:paraId="5E6EC032" w14:textId="77777777" w:rsidR="004B3745" w:rsidRPr="00845CD3" w:rsidRDefault="004B3745" w:rsidP="004B3745">
            <w:pPr>
              <w:pStyle w:val="cuatexto"/>
            </w:pPr>
          </w:p>
        </w:tc>
        <w:tc>
          <w:tcPr>
            <w:tcW w:w="1531" w:type="dxa"/>
            <w:tcBorders>
              <w:top w:val="single" w:sz="2" w:space="0" w:color="auto"/>
            </w:tcBorders>
            <w:shd w:val="clear" w:color="auto" w:fill="auto"/>
            <w:noWrap/>
            <w:vAlign w:val="bottom"/>
            <w:hideMark/>
          </w:tcPr>
          <w:p w14:paraId="59D030E1" w14:textId="05281A20" w:rsidR="004B3745" w:rsidRPr="00845CD3" w:rsidRDefault="004B3745" w:rsidP="004B3745">
            <w:pPr>
              <w:pStyle w:val="cuatexto"/>
            </w:pPr>
            <w:r>
              <w:t xml:space="preserve">Pers. </w:t>
            </w:r>
            <w:proofErr w:type="spellStart"/>
            <w:r>
              <w:t>admivo</w:t>
            </w:r>
            <w:proofErr w:type="spellEnd"/>
            <w:r>
              <w:t>.</w:t>
            </w:r>
          </w:p>
        </w:tc>
        <w:tc>
          <w:tcPr>
            <w:tcW w:w="857" w:type="dxa"/>
            <w:tcBorders>
              <w:top w:val="single" w:sz="2" w:space="0" w:color="auto"/>
            </w:tcBorders>
            <w:shd w:val="clear" w:color="auto" w:fill="auto"/>
            <w:noWrap/>
            <w:vAlign w:val="bottom"/>
            <w:hideMark/>
          </w:tcPr>
          <w:p w14:paraId="22F0051A" w14:textId="77777777" w:rsidR="004B3745" w:rsidRPr="00845CD3" w:rsidRDefault="004B3745" w:rsidP="004B3745">
            <w:pPr>
              <w:pStyle w:val="cuatexto"/>
              <w:jc w:val="right"/>
            </w:pPr>
            <w:r w:rsidRPr="00845CD3">
              <w:t>1.460</w:t>
            </w:r>
          </w:p>
        </w:tc>
        <w:tc>
          <w:tcPr>
            <w:tcW w:w="858" w:type="dxa"/>
            <w:tcBorders>
              <w:top w:val="single" w:sz="2" w:space="0" w:color="auto"/>
            </w:tcBorders>
            <w:shd w:val="clear" w:color="auto" w:fill="auto"/>
            <w:noWrap/>
            <w:vAlign w:val="bottom"/>
            <w:hideMark/>
          </w:tcPr>
          <w:p w14:paraId="6D00765B" w14:textId="77777777" w:rsidR="004B3745" w:rsidRPr="00845CD3" w:rsidRDefault="004B3745" w:rsidP="004B3745">
            <w:pPr>
              <w:pStyle w:val="cuatexto"/>
              <w:jc w:val="right"/>
            </w:pPr>
            <w:r w:rsidRPr="00845CD3">
              <w:t>1.441</w:t>
            </w:r>
          </w:p>
        </w:tc>
        <w:tc>
          <w:tcPr>
            <w:tcW w:w="858" w:type="dxa"/>
            <w:tcBorders>
              <w:top w:val="single" w:sz="2" w:space="0" w:color="auto"/>
            </w:tcBorders>
            <w:shd w:val="clear" w:color="auto" w:fill="auto"/>
            <w:noWrap/>
            <w:vAlign w:val="bottom"/>
            <w:hideMark/>
          </w:tcPr>
          <w:p w14:paraId="45C97EF0" w14:textId="77777777" w:rsidR="004B3745" w:rsidRPr="00845CD3" w:rsidRDefault="004B3745" w:rsidP="004B3745">
            <w:pPr>
              <w:pStyle w:val="cuatexto"/>
              <w:jc w:val="right"/>
            </w:pPr>
            <w:r w:rsidRPr="00845CD3">
              <w:t>1.410</w:t>
            </w:r>
          </w:p>
        </w:tc>
        <w:tc>
          <w:tcPr>
            <w:tcW w:w="857" w:type="dxa"/>
            <w:tcBorders>
              <w:top w:val="single" w:sz="2" w:space="0" w:color="auto"/>
            </w:tcBorders>
            <w:shd w:val="clear" w:color="auto" w:fill="auto"/>
            <w:noWrap/>
            <w:vAlign w:val="bottom"/>
            <w:hideMark/>
          </w:tcPr>
          <w:p w14:paraId="5E179D05" w14:textId="77777777" w:rsidR="004B3745" w:rsidRPr="00845CD3" w:rsidRDefault="004B3745" w:rsidP="004B3745">
            <w:pPr>
              <w:pStyle w:val="cuatexto"/>
              <w:jc w:val="right"/>
            </w:pPr>
            <w:r w:rsidRPr="00845CD3">
              <w:t>1.416</w:t>
            </w:r>
          </w:p>
        </w:tc>
        <w:tc>
          <w:tcPr>
            <w:tcW w:w="858" w:type="dxa"/>
            <w:tcBorders>
              <w:top w:val="single" w:sz="2" w:space="0" w:color="auto"/>
            </w:tcBorders>
            <w:shd w:val="clear" w:color="auto" w:fill="auto"/>
            <w:noWrap/>
            <w:vAlign w:val="bottom"/>
            <w:hideMark/>
          </w:tcPr>
          <w:p w14:paraId="4AEFAEDE" w14:textId="77777777" w:rsidR="004B3745" w:rsidRPr="00845CD3" w:rsidRDefault="004B3745" w:rsidP="004B3745">
            <w:pPr>
              <w:pStyle w:val="cuatexto"/>
              <w:jc w:val="right"/>
            </w:pPr>
            <w:r w:rsidRPr="00845CD3">
              <w:t>1.404</w:t>
            </w:r>
          </w:p>
        </w:tc>
        <w:tc>
          <w:tcPr>
            <w:tcW w:w="858" w:type="dxa"/>
            <w:tcBorders>
              <w:top w:val="single" w:sz="2" w:space="0" w:color="auto"/>
            </w:tcBorders>
            <w:shd w:val="clear" w:color="auto" w:fill="auto"/>
            <w:noWrap/>
            <w:vAlign w:val="bottom"/>
            <w:hideMark/>
          </w:tcPr>
          <w:p w14:paraId="6814639F" w14:textId="77777777" w:rsidR="004B3745" w:rsidRPr="00845CD3" w:rsidRDefault="004B3745" w:rsidP="004B3745">
            <w:pPr>
              <w:pStyle w:val="cuatexto"/>
              <w:jc w:val="right"/>
            </w:pPr>
            <w:r w:rsidRPr="00845CD3">
              <w:t>1.433</w:t>
            </w:r>
          </w:p>
        </w:tc>
        <w:tc>
          <w:tcPr>
            <w:tcW w:w="858" w:type="dxa"/>
            <w:tcBorders>
              <w:top w:val="single" w:sz="2" w:space="0" w:color="auto"/>
            </w:tcBorders>
            <w:shd w:val="clear" w:color="auto" w:fill="auto"/>
            <w:noWrap/>
            <w:vAlign w:val="bottom"/>
            <w:hideMark/>
          </w:tcPr>
          <w:p w14:paraId="713EB6F5" w14:textId="77777777" w:rsidR="004B3745" w:rsidRPr="00845CD3" w:rsidRDefault="004B3745" w:rsidP="004B3745">
            <w:pPr>
              <w:pStyle w:val="cuatexto"/>
              <w:jc w:val="right"/>
            </w:pPr>
            <w:r>
              <w:t>-2</w:t>
            </w:r>
          </w:p>
        </w:tc>
      </w:tr>
      <w:tr w:rsidR="004B3745" w:rsidRPr="00845CD3" w14:paraId="7313222E" w14:textId="77777777" w:rsidTr="009E4D93">
        <w:trPr>
          <w:trHeight w:val="198"/>
        </w:trPr>
        <w:tc>
          <w:tcPr>
            <w:tcW w:w="1254" w:type="dxa"/>
            <w:vMerge w:val="restart"/>
            <w:shd w:val="clear" w:color="auto" w:fill="auto"/>
            <w:noWrap/>
            <w:vAlign w:val="center"/>
            <w:hideMark/>
          </w:tcPr>
          <w:p w14:paraId="59D2D313" w14:textId="77777777" w:rsidR="004B3745" w:rsidRPr="00845CD3" w:rsidRDefault="004B3745" w:rsidP="004B3745">
            <w:pPr>
              <w:pStyle w:val="cuatexto"/>
            </w:pPr>
            <w:r w:rsidRPr="00845CD3">
              <w:t xml:space="preserve">Alsasua        </w:t>
            </w:r>
          </w:p>
        </w:tc>
        <w:tc>
          <w:tcPr>
            <w:tcW w:w="1531" w:type="dxa"/>
            <w:tcBorders>
              <w:bottom w:val="single" w:sz="2" w:space="0" w:color="auto"/>
            </w:tcBorders>
            <w:shd w:val="clear" w:color="auto" w:fill="auto"/>
            <w:noWrap/>
            <w:vAlign w:val="bottom"/>
            <w:hideMark/>
          </w:tcPr>
          <w:p w14:paraId="07F86429" w14:textId="6E7F00FC" w:rsidR="004B3745" w:rsidRPr="00845CD3" w:rsidRDefault="004B3745" w:rsidP="004B3745">
            <w:pPr>
              <w:pStyle w:val="cuatexto"/>
            </w:pPr>
            <w:r>
              <w:t>Pers. e</w:t>
            </w:r>
            <w:r w:rsidRPr="00845CD3">
              <w:t>nfermería</w:t>
            </w:r>
          </w:p>
        </w:tc>
        <w:tc>
          <w:tcPr>
            <w:tcW w:w="857" w:type="dxa"/>
            <w:tcBorders>
              <w:bottom w:val="single" w:sz="2" w:space="0" w:color="auto"/>
            </w:tcBorders>
            <w:shd w:val="clear" w:color="auto" w:fill="auto"/>
            <w:noWrap/>
            <w:vAlign w:val="bottom"/>
            <w:hideMark/>
          </w:tcPr>
          <w:p w14:paraId="5F272DB8" w14:textId="77777777" w:rsidR="004B3745" w:rsidRPr="00845CD3" w:rsidRDefault="004B3745" w:rsidP="004B3745">
            <w:pPr>
              <w:pStyle w:val="cuatexto"/>
              <w:jc w:val="right"/>
            </w:pPr>
            <w:r w:rsidRPr="00845CD3">
              <w:t>1.180</w:t>
            </w:r>
          </w:p>
        </w:tc>
        <w:tc>
          <w:tcPr>
            <w:tcW w:w="858" w:type="dxa"/>
            <w:tcBorders>
              <w:bottom w:val="single" w:sz="2" w:space="0" w:color="auto"/>
            </w:tcBorders>
            <w:shd w:val="clear" w:color="auto" w:fill="auto"/>
            <w:noWrap/>
            <w:vAlign w:val="bottom"/>
            <w:hideMark/>
          </w:tcPr>
          <w:p w14:paraId="7D11C7DA" w14:textId="77777777" w:rsidR="004B3745" w:rsidRPr="00845CD3" w:rsidRDefault="004B3745" w:rsidP="004B3745">
            <w:pPr>
              <w:pStyle w:val="cuatexto"/>
              <w:jc w:val="right"/>
            </w:pPr>
            <w:r w:rsidRPr="00845CD3">
              <w:t>1.145</w:t>
            </w:r>
          </w:p>
        </w:tc>
        <w:tc>
          <w:tcPr>
            <w:tcW w:w="858" w:type="dxa"/>
            <w:tcBorders>
              <w:bottom w:val="single" w:sz="2" w:space="0" w:color="auto"/>
            </w:tcBorders>
            <w:shd w:val="clear" w:color="auto" w:fill="auto"/>
            <w:noWrap/>
            <w:vAlign w:val="bottom"/>
            <w:hideMark/>
          </w:tcPr>
          <w:p w14:paraId="2E2CF87F" w14:textId="77777777" w:rsidR="004B3745" w:rsidRPr="00845CD3" w:rsidRDefault="004B3745" w:rsidP="004B3745">
            <w:pPr>
              <w:pStyle w:val="cuatexto"/>
              <w:jc w:val="right"/>
            </w:pPr>
            <w:r w:rsidRPr="00845CD3">
              <w:t>1.096</w:t>
            </w:r>
          </w:p>
        </w:tc>
        <w:tc>
          <w:tcPr>
            <w:tcW w:w="857" w:type="dxa"/>
            <w:tcBorders>
              <w:bottom w:val="single" w:sz="2" w:space="0" w:color="auto"/>
            </w:tcBorders>
            <w:shd w:val="clear" w:color="auto" w:fill="auto"/>
            <w:noWrap/>
            <w:vAlign w:val="bottom"/>
            <w:hideMark/>
          </w:tcPr>
          <w:p w14:paraId="0E45F52F" w14:textId="77777777" w:rsidR="004B3745" w:rsidRPr="00845CD3" w:rsidRDefault="004B3745" w:rsidP="004B3745">
            <w:pPr>
              <w:pStyle w:val="cuatexto"/>
              <w:jc w:val="right"/>
            </w:pPr>
            <w:r w:rsidRPr="00845CD3">
              <w:t>1.049</w:t>
            </w:r>
          </w:p>
        </w:tc>
        <w:tc>
          <w:tcPr>
            <w:tcW w:w="858" w:type="dxa"/>
            <w:tcBorders>
              <w:bottom w:val="single" w:sz="2" w:space="0" w:color="auto"/>
            </w:tcBorders>
            <w:shd w:val="clear" w:color="auto" w:fill="auto"/>
            <w:noWrap/>
            <w:vAlign w:val="bottom"/>
            <w:hideMark/>
          </w:tcPr>
          <w:p w14:paraId="2CDBC5C5" w14:textId="77777777" w:rsidR="004B3745" w:rsidRPr="00845CD3" w:rsidRDefault="004B3745" w:rsidP="004B3745">
            <w:pPr>
              <w:pStyle w:val="cuatexto"/>
              <w:jc w:val="right"/>
            </w:pPr>
            <w:r w:rsidRPr="00845CD3">
              <w:t>1.100</w:t>
            </w:r>
          </w:p>
        </w:tc>
        <w:tc>
          <w:tcPr>
            <w:tcW w:w="858" w:type="dxa"/>
            <w:tcBorders>
              <w:bottom w:val="single" w:sz="2" w:space="0" w:color="auto"/>
            </w:tcBorders>
            <w:shd w:val="clear" w:color="auto" w:fill="auto"/>
            <w:noWrap/>
            <w:vAlign w:val="bottom"/>
            <w:hideMark/>
          </w:tcPr>
          <w:p w14:paraId="063EEB2A" w14:textId="77777777" w:rsidR="004B3745" w:rsidRPr="00845CD3" w:rsidRDefault="004B3745" w:rsidP="004B3745">
            <w:pPr>
              <w:pStyle w:val="cuatexto"/>
              <w:jc w:val="right"/>
            </w:pPr>
            <w:r w:rsidRPr="00845CD3">
              <w:t>1.143</w:t>
            </w:r>
          </w:p>
        </w:tc>
        <w:tc>
          <w:tcPr>
            <w:tcW w:w="858" w:type="dxa"/>
            <w:tcBorders>
              <w:bottom w:val="single" w:sz="2" w:space="0" w:color="auto"/>
            </w:tcBorders>
            <w:shd w:val="clear" w:color="auto" w:fill="auto"/>
            <w:noWrap/>
            <w:vAlign w:val="bottom"/>
            <w:hideMark/>
          </w:tcPr>
          <w:p w14:paraId="36D06082" w14:textId="77777777" w:rsidR="004B3745" w:rsidRPr="00845CD3" w:rsidRDefault="004B3745" w:rsidP="004B3745">
            <w:pPr>
              <w:pStyle w:val="cuatexto"/>
              <w:jc w:val="right"/>
            </w:pPr>
            <w:r>
              <w:t>-3</w:t>
            </w:r>
          </w:p>
        </w:tc>
      </w:tr>
      <w:tr w:rsidR="004B3745" w:rsidRPr="00845CD3" w14:paraId="0E295FDC" w14:textId="77777777" w:rsidTr="009E4D93">
        <w:trPr>
          <w:trHeight w:val="198"/>
        </w:trPr>
        <w:tc>
          <w:tcPr>
            <w:tcW w:w="1254" w:type="dxa"/>
            <w:vMerge/>
            <w:noWrap/>
            <w:vAlign w:val="center"/>
            <w:hideMark/>
          </w:tcPr>
          <w:p w14:paraId="40133F70" w14:textId="77777777" w:rsidR="004B3745" w:rsidRPr="00845CD3" w:rsidRDefault="004B3745" w:rsidP="004B3745">
            <w:pPr>
              <w:pStyle w:val="cuatexto"/>
            </w:pPr>
          </w:p>
        </w:tc>
        <w:tc>
          <w:tcPr>
            <w:tcW w:w="1531" w:type="dxa"/>
            <w:tcBorders>
              <w:top w:val="single" w:sz="2" w:space="0" w:color="auto"/>
              <w:bottom w:val="single" w:sz="2" w:space="0" w:color="auto"/>
            </w:tcBorders>
            <w:shd w:val="clear" w:color="auto" w:fill="auto"/>
            <w:noWrap/>
            <w:vAlign w:val="bottom"/>
            <w:hideMark/>
          </w:tcPr>
          <w:p w14:paraId="3D7587ED" w14:textId="1955B433" w:rsidR="004B3745" w:rsidRPr="00845CD3" w:rsidRDefault="004B3745" w:rsidP="004B3745">
            <w:pPr>
              <w:pStyle w:val="cuatexto"/>
            </w:pPr>
            <w:r>
              <w:t>Pers. facultativo</w:t>
            </w:r>
          </w:p>
        </w:tc>
        <w:tc>
          <w:tcPr>
            <w:tcW w:w="857" w:type="dxa"/>
            <w:tcBorders>
              <w:top w:val="single" w:sz="2" w:space="0" w:color="auto"/>
              <w:bottom w:val="single" w:sz="2" w:space="0" w:color="auto"/>
            </w:tcBorders>
            <w:shd w:val="clear" w:color="auto" w:fill="auto"/>
            <w:noWrap/>
            <w:vAlign w:val="bottom"/>
            <w:hideMark/>
          </w:tcPr>
          <w:p w14:paraId="60EC5993" w14:textId="77777777" w:rsidR="004B3745" w:rsidRPr="00845CD3" w:rsidRDefault="004B3745" w:rsidP="004B3745">
            <w:pPr>
              <w:pStyle w:val="cuatexto"/>
              <w:jc w:val="right"/>
            </w:pPr>
            <w:r w:rsidRPr="00845CD3">
              <w:t>1.484</w:t>
            </w:r>
          </w:p>
        </w:tc>
        <w:tc>
          <w:tcPr>
            <w:tcW w:w="858" w:type="dxa"/>
            <w:tcBorders>
              <w:top w:val="single" w:sz="2" w:space="0" w:color="auto"/>
              <w:bottom w:val="single" w:sz="2" w:space="0" w:color="auto"/>
            </w:tcBorders>
            <w:shd w:val="clear" w:color="auto" w:fill="auto"/>
            <w:noWrap/>
            <w:vAlign w:val="bottom"/>
            <w:hideMark/>
          </w:tcPr>
          <w:p w14:paraId="66354B5E" w14:textId="77777777" w:rsidR="004B3745" w:rsidRPr="00845CD3" w:rsidRDefault="004B3745" w:rsidP="004B3745">
            <w:pPr>
              <w:pStyle w:val="cuatexto"/>
              <w:jc w:val="right"/>
            </w:pPr>
            <w:r w:rsidRPr="00845CD3">
              <w:t>1.456</w:t>
            </w:r>
          </w:p>
        </w:tc>
        <w:tc>
          <w:tcPr>
            <w:tcW w:w="858" w:type="dxa"/>
            <w:tcBorders>
              <w:top w:val="single" w:sz="2" w:space="0" w:color="auto"/>
              <w:bottom w:val="single" w:sz="2" w:space="0" w:color="auto"/>
            </w:tcBorders>
            <w:shd w:val="clear" w:color="auto" w:fill="auto"/>
            <w:noWrap/>
            <w:vAlign w:val="bottom"/>
            <w:hideMark/>
          </w:tcPr>
          <w:p w14:paraId="259955BA" w14:textId="77777777" w:rsidR="004B3745" w:rsidRPr="00845CD3" w:rsidRDefault="004B3745" w:rsidP="004B3745">
            <w:pPr>
              <w:pStyle w:val="cuatexto"/>
              <w:jc w:val="right"/>
            </w:pPr>
            <w:r w:rsidRPr="00845CD3">
              <w:t>1.361</w:t>
            </w:r>
          </w:p>
        </w:tc>
        <w:tc>
          <w:tcPr>
            <w:tcW w:w="857" w:type="dxa"/>
            <w:tcBorders>
              <w:top w:val="single" w:sz="2" w:space="0" w:color="auto"/>
              <w:bottom w:val="single" w:sz="2" w:space="0" w:color="auto"/>
            </w:tcBorders>
            <w:shd w:val="clear" w:color="auto" w:fill="auto"/>
            <w:noWrap/>
            <w:vAlign w:val="bottom"/>
            <w:hideMark/>
          </w:tcPr>
          <w:p w14:paraId="067A8EB9" w14:textId="77777777" w:rsidR="004B3745" w:rsidRPr="00845CD3" w:rsidRDefault="004B3745" w:rsidP="004B3745">
            <w:pPr>
              <w:pStyle w:val="cuatexto"/>
              <w:jc w:val="right"/>
            </w:pPr>
            <w:r w:rsidRPr="00845CD3">
              <w:t>1.504</w:t>
            </w:r>
          </w:p>
        </w:tc>
        <w:tc>
          <w:tcPr>
            <w:tcW w:w="858" w:type="dxa"/>
            <w:tcBorders>
              <w:top w:val="single" w:sz="2" w:space="0" w:color="auto"/>
              <w:bottom w:val="single" w:sz="2" w:space="0" w:color="auto"/>
            </w:tcBorders>
            <w:shd w:val="clear" w:color="auto" w:fill="auto"/>
            <w:noWrap/>
            <w:vAlign w:val="bottom"/>
            <w:hideMark/>
          </w:tcPr>
          <w:p w14:paraId="26C213FE" w14:textId="77777777" w:rsidR="004B3745" w:rsidRPr="00845CD3" w:rsidRDefault="004B3745" w:rsidP="004B3745">
            <w:pPr>
              <w:pStyle w:val="cuatexto"/>
              <w:jc w:val="right"/>
            </w:pPr>
            <w:r w:rsidRPr="00845CD3">
              <w:t>1.718</w:t>
            </w:r>
          </w:p>
        </w:tc>
        <w:tc>
          <w:tcPr>
            <w:tcW w:w="858" w:type="dxa"/>
            <w:tcBorders>
              <w:top w:val="single" w:sz="2" w:space="0" w:color="auto"/>
              <w:bottom w:val="single" w:sz="2" w:space="0" w:color="auto"/>
            </w:tcBorders>
            <w:shd w:val="clear" w:color="auto" w:fill="auto"/>
            <w:noWrap/>
            <w:vAlign w:val="bottom"/>
            <w:hideMark/>
          </w:tcPr>
          <w:p w14:paraId="7E85C75E" w14:textId="77777777" w:rsidR="004B3745" w:rsidRPr="00845CD3" w:rsidRDefault="004B3745" w:rsidP="004B3745">
            <w:pPr>
              <w:pStyle w:val="cuatexto"/>
              <w:jc w:val="right"/>
            </w:pPr>
            <w:r w:rsidRPr="00845CD3">
              <w:t>1.722</w:t>
            </w:r>
          </w:p>
        </w:tc>
        <w:tc>
          <w:tcPr>
            <w:tcW w:w="858" w:type="dxa"/>
            <w:tcBorders>
              <w:top w:val="single" w:sz="2" w:space="0" w:color="auto"/>
              <w:bottom w:val="single" w:sz="2" w:space="0" w:color="auto"/>
            </w:tcBorders>
            <w:shd w:val="clear" w:color="auto" w:fill="auto"/>
            <w:noWrap/>
            <w:vAlign w:val="bottom"/>
            <w:hideMark/>
          </w:tcPr>
          <w:p w14:paraId="6D3E6804" w14:textId="77777777" w:rsidR="004B3745" w:rsidRPr="00845CD3" w:rsidRDefault="004B3745" w:rsidP="004B3745">
            <w:pPr>
              <w:pStyle w:val="cuatexto"/>
              <w:jc w:val="right"/>
            </w:pPr>
            <w:r>
              <w:t>16</w:t>
            </w:r>
          </w:p>
        </w:tc>
      </w:tr>
      <w:tr w:rsidR="004B3745" w:rsidRPr="00845CD3" w14:paraId="7E1A4511" w14:textId="77777777" w:rsidTr="009E4D93">
        <w:trPr>
          <w:trHeight w:val="198"/>
        </w:trPr>
        <w:tc>
          <w:tcPr>
            <w:tcW w:w="1254" w:type="dxa"/>
            <w:vMerge/>
            <w:noWrap/>
            <w:vAlign w:val="center"/>
            <w:hideMark/>
          </w:tcPr>
          <w:p w14:paraId="644F3EE1" w14:textId="77777777" w:rsidR="004B3745" w:rsidRPr="00845CD3" w:rsidRDefault="004B3745" w:rsidP="004B3745">
            <w:pPr>
              <w:pStyle w:val="cuatexto"/>
            </w:pPr>
          </w:p>
        </w:tc>
        <w:tc>
          <w:tcPr>
            <w:tcW w:w="1531" w:type="dxa"/>
            <w:tcBorders>
              <w:top w:val="single" w:sz="2" w:space="0" w:color="auto"/>
            </w:tcBorders>
            <w:shd w:val="clear" w:color="auto" w:fill="auto"/>
            <w:noWrap/>
            <w:vAlign w:val="bottom"/>
            <w:hideMark/>
          </w:tcPr>
          <w:p w14:paraId="4F2C3446" w14:textId="07EECB4B" w:rsidR="004B3745" w:rsidRPr="00845CD3" w:rsidRDefault="004B3745" w:rsidP="004B3745">
            <w:pPr>
              <w:pStyle w:val="cuatexto"/>
            </w:pPr>
            <w:r>
              <w:t xml:space="preserve">Pers. </w:t>
            </w:r>
            <w:proofErr w:type="spellStart"/>
            <w:r>
              <w:t>admivo</w:t>
            </w:r>
            <w:proofErr w:type="spellEnd"/>
            <w:r>
              <w:t>.</w:t>
            </w:r>
          </w:p>
        </w:tc>
        <w:tc>
          <w:tcPr>
            <w:tcW w:w="857" w:type="dxa"/>
            <w:tcBorders>
              <w:top w:val="single" w:sz="2" w:space="0" w:color="auto"/>
            </w:tcBorders>
            <w:shd w:val="clear" w:color="auto" w:fill="auto"/>
            <w:noWrap/>
            <w:vAlign w:val="bottom"/>
            <w:hideMark/>
          </w:tcPr>
          <w:p w14:paraId="6DDE48E7" w14:textId="77777777" w:rsidR="004B3745" w:rsidRPr="00845CD3" w:rsidRDefault="004B3745" w:rsidP="004B3745">
            <w:pPr>
              <w:pStyle w:val="cuatexto"/>
              <w:jc w:val="right"/>
            </w:pPr>
            <w:r w:rsidRPr="00845CD3">
              <w:t>1.692</w:t>
            </w:r>
          </w:p>
        </w:tc>
        <w:tc>
          <w:tcPr>
            <w:tcW w:w="858" w:type="dxa"/>
            <w:tcBorders>
              <w:top w:val="single" w:sz="2" w:space="0" w:color="auto"/>
            </w:tcBorders>
            <w:shd w:val="clear" w:color="auto" w:fill="auto"/>
            <w:noWrap/>
            <w:vAlign w:val="bottom"/>
            <w:hideMark/>
          </w:tcPr>
          <w:p w14:paraId="039FC034" w14:textId="77777777" w:rsidR="004B3745" w:rsidRPr="00845CD3" w:rsidRDefault="004B3745" w:rsidP="004B3745">
            <w:pPr>
              <w:pStyle w:val="cuatexto"/>
              <w:jc w:val="right"/>
            </w:pPr>
            <w:r w:rsidRPr="00845CD3">
              <w:t>1.677</w:t>
            </w:r>
          </w:p>
        </w:tc>
        <w:tc>
          <w:tcPr>
            <w:tcW w:w="858" w:type="dxa"/>
            <w:tcBorders>
              <w:top w:val="single" w:sz="2" w:space="0" w:color="auto"/>
            </w:tcBorders>
            <w:shd w:val="clear" w:color="auto" w:fill="auto"/>
            <w:noWrap/>
            <w:vAlign w:val="bottom"/>
            <w:hideMark/>
          </w:tcPr>
          <w:p w14:paraId="229D4F27" w14:textId="77777777" w:rsidR="004B3745" w:rsidRPr="00845CD3" w:rsidRDefault="004B3745" w:rsidP="004B3745">
            <w:pPr>
              <w:pStyle w:val="cuatexto"/>
              <w:jc w:val="right"/>
            </w:pPr>
            <w:r w:rsidRPr="00845CD3">
              <w:t>1.476</w:t>
            </w:r>
          </w:p>
        </w:tc>
        <w:tc>
          <w:tcPr>
            <w:tcW w:w="857" w:type="dxa"/>
            <w:tcBorders>
              <w:top w:val="single" w:sz="2" w:space="0" w:color="auto"/>
            </w:tcBorders>
            <w:shd w:val="clear" w:color="auto" w:fill="auto"/>
            <w:noWrap/>
            <w:vAlign w:val="bottom"/>
            <w:hideMark/>
          </w:tcPr>
          <w:p w14:paraId="07F250DB" w14:textId="77777777" w:rsidR="004B3745" w:rsidRPr="00845CD3" w:rsidRDefault="004B3745" w:rsidP="004B3745">
            <w:pPr>
              <w:pStyle w:val="cuatexto"/>
              <w:jc w:val="right"/>
            </w:pPr>
            <w:r w:rsidRPr="00845CD3">
              <w:t>1.355</w:t>
            </w:r>
          </w:p>
        </w:tc>
        <w:tc>
          <w:tcPr>
            <w:tcW w:w="858" w:type="dxa"/>
            <w:tcBorders>
              <w:top w:val="single" w:sz="2" w:space="0" w:color="auto"/>
            </w:tcBorders>
            <w:shd w:val="clear" w:color="auto" w:fill="auto"/>
            <w:noWrap/>
            <w:vAlign w:val="bottom"/>
            <w:hideMark/>
          </w:tcPr>
          <w:p w14:paraId="7614922F" w14:textId="77777777" w:rsidR="004B3745" w:rsidRPr="00845CD3" w:rsidRDefault="004B3745" w:rsidP="004B3745">
            <w:pPr>
              <w:pStyle w:val="cuatexto"/>
              <w:jc w:val="right"/>
            </w:pPr>
            <w:r w:rsidRPr="00845CD3">
              <w:t>1.398</w:t>
            </w:r>
          </w:p>
        </w:tc>
        <w:tc>
          <w:tcPr>
            <w:tcW w:w="858" w:type="dxa"/>
            <w:tcBorders>
              <w:top w:val="single" w:sz="2" w:space="0" w:color="auto"/>
            </w:tcBorders>
            <w:shd w:val="clear" w:color="auto" w:fill="auto"/>
            <w:noWrap/>
            <w:vAlign w:val="bottom"/>
            <w:hideMark/>
          </w:tcPr>
          <w:p w14:paraId="0E3910DC" w14:textId="77777777" w:rsidR="004B3745" w:rsidRPr="00845CD3" w:rsidRDefault="004B3745" w:rsidP="004B3745">
            <w:pPr>
              <w:pStyle w:val="cuatexto"/>
              <w:jc w:val="right"/>
            </w:pPr>
            <w:r w:rsidRPr="00845CD3">
              <w:t>1.347</w:t>
            </w:r>
          </w:p>
        </w:tc>
        <w:tc>
          <w:tcPr>
            <w:tcW w:w="858" w:type="dxa"/>
            <w:tcBorders>
              <w:top w:val="single" w:sz="2" w:space="0" w:color="auto"/>
            </w:tcBorders>
            <w:shd w:val="clear" w:color="auto" w:fill="auto"/>
            <w:noWrap/>
            <w:vAlign w:val="bottom"/>
            <w:hideMark/>
          </w:tcPr>
          <w:p w14:paraId="3E487E18" w14:textId="77777777" w:rsidR="004B3745" w:rsidRPr="00845CD3" w:rsidRDefault="004B3745" w:rsidP="004B3745">
            <w:pPr>
              <w:pStyle w:val="cuatexto"/>
              <w:jc w:val="right"/>
            </w:pPr>
            <w:r>
              <w:t>-20</w:t>
            </w:r>
          </w:p>
        </w:tc>
      </w:tr>
      <w:tr w:rsidR="004B3745" w:rsidRPr="00845CD3" w14:paraId="0DC2457B" w14:textId="77777777" w:rsidTr="009E4D93">
        <w:trPr>
          <w:trHeight w:val="198"/>
        </w:trPr>
        <w:tc>
          <w:tcPr>
            <w:tcW w:w="1254" w:type="dxa"/>
            <w:vMerge w:val="restart"/>
            <w:shd w:val="clear" w:color="auto" w:fill="auto"/>
            <w:noWrap/>
            <w:vAlign w:val="center"/>
            <w:hideMark/>
          </w:tcPr>
          <w:p w14:paraId="21CC9BF8" w14:textId="7AEE485A" w:rsidR="004B3745" w:rsidRPr="00845CD3" w:rsidRDefault="004B3745" w:rsidP="004B3745">
            <w:pPr>
              <w:pStyle w:val="cuatexto"/>
            </w:pPr>
            <w:proofErr w:type="spellStart"/>
            <w:r>
              <w:t>Ancí</w:t>
            </w:r>
            <w:r w:rsidRPr="00845CD3">
              <w:t>n</w:t>
            </w:r>
            <w:proofErr w:type="spellEnd"/>
            <w:r w:rsidRPr="00845CD3">
              <w:t xml:space="preserve">  </w:t>
            </w:r>
          </w:p>
        </w:tc>
        <w:tc>
          <w:tcPr>
            <w:tcW w:w="1531" w:type="dxa"/>
            <w:tcBorders>
              <w:bottom w:val="single" w:sz="2" w:space="0" w:color="auto"/>
            </w:tcBorders>
            <w:shd w:val="clear" w:color="auto" w:fill="auto"/>
            <w:noWrap/>
            <w:vAlign w:val="bottom"/>
            <w:hideMark/>
          </w:tcPr>
          <w:p w14:paraId="41884020" w14:textId="225A9910" w:rsidR="004B3745" w:rsidRPr="00845CD3" w:rsidRDefault="004B3745" w:rsidP="004B3745">
            <w:pPr>
              <w:pStyle w:val="cuatexto"/>
            </w:pPr>
            <w:r>
              <w:t>Pers. e</w:t>
            </w:r>
            <w:r w:rsidRPr="00845CD3">
              <w:t>nfermería</w:t>
            </w:r>
          </w:p>
        </w:tc>
        <w:tc>
          <w:tcPr>
            <w:tcW w:w="857" w:type="dxa"/>
            <w:tcBorders>
              <w:bottom w:val="single" w:sz="2" w:space="0" w:color="auto"/>
            </w:tcBorders>
            <w:shd w:val="clear" w:color="auto" w:fill="auto"/>
            <w:noWrap/>
            <w:vAlign w:val="bottom"/>
            <w:hideMark/>
          </w:tcPr>
          <w:p w14:paraId="2310ECF5" w14:textId="77777777" w:rsidR="004B3745" w:rsidRPr="00845CD3" w:rsidRDefault="004B3745" w:rsidP="004B3745">
            <w:pPr>
              <w:pStyle w:val="cuatexto"/>
              <w:jc w:val="right"/>
            </w:pPr>
            <w:r w:rsidRPr="00845CD3">
              <w:t>568</w:t>
            </w:r>
          </w:p>
        </w:tc>
        <w:tc>
          <w:tcPr>
            <w:tcW w:w="858" w:type="dxa"/>
            <w:tcBorders>
              <w:bottom w:val="single" w:sz="2" w:space="0" w:color="auto"/>
            </w:tcBorders>
            <w:shd w:val="clear" w:color="auto" w:fill="auto"/>
            <w:noWrap/>
            <w:vAlign w:val="bottom"/>
            <w:hideMark/>
          </w:tcPr>
          <w:p w14:paraId="5B5F4AF8" w14:textId="77777777" w:rsidR="004B3745" w:rsidRPr="00845CD3" w:rsidRDefault="004B3745" w:rsidP="004B3745">
            <w:pPr>
              <w:pStyle w:val="cuatexto"/>
              <w:jc w:val="right"/>
            </w:pPr>
            <w:r w:rsidRPr="00845CD3">
              <w:t>551</w:t>
            </w:r>
          </w:p>
        </w:tc>
        <w:tc>
          <w:tcPr>
            <w:tcW w:w="858" w:type="dxa"/>
            <w:tcBorders>
              <w:bottom w:val="single" w:sz="2" w:space="0" w:color="auto"/>
            </w:tcBorders>
            <w:shd w:val="clear" w:color="auto" w:fill="auto"/>
            <w:noWrap/>
            <w:vAlign w:val="bottom"/>
            <w:hideMark/>
          </w:tcPr>
          <w:p w14:paraId="71CBEF5F" w14:textId="77777777" w:rsidR="004B3745" w:rsidRPr="00845CD3" w:rsidRDefault="004B3745" w:rsidP="004B3745">
            <w:pPr>
              <w:pStyle w:val="cuatexto"/>
              <w:jc w:val="right"/>
            </w:pPr>
            <w:r w:rsidRPr="00845CD3">
              <w:t>572</w:t>
            </w:r>
          </w:p>
        </w:tc>
        <w:tc>
          <w:tcPr>
            <w:tcW w:w="857" w:type="dxa"/>
            <w:tcBorders>
              <w:bottom w:val="single" w:sz="2" w:space="0" w:color="auto"/>
            </w:tcBorders>
            <w:shd w:val="clear" w:color="auto" w:fill="auto"/>
            <w:noWrap/>
            <w:vAlign w:val="bottom"/>
            <w:hideMark/>
          </w:tcPr>
          <w:p w14:paraId="37AB0334" w14:textId="77777777" w:rsidR="004B3745" w:rsidRPr="00845CD3" w:rsidRDefault="004B3745" w:rsidP="004B3745">
            <w:pPr>
              <w:pStyle w:val="cuatexto"/>
              <w:jc w:val="right"/>
            </w:pPr>
            <w:r w:rsidRPr="00845CD3">
              <w:t>525</w:t>
            </w:r>
          </w:p>
        </w:tc>
        <w:tc>
          <w:tcPr>
            <w:tcW w:w="858" w:type="dxa"/>
            <w:tcBorders>
              <w:bottom w:val="single" w:sz="2" w:space="0" w:color="auto"/>
            </w:tcBorders>
            <w:shd w:val="clear" w:color="auto" w:fill="auto"/>
            <w:noWrap/>
            <w:vAlign w:val="bottom"/>
            <w:hideMark/>
          </w:tcPr>
          <w:p w14:paraId="36A6A6C0" w14:textId="77777777" w:rsidR="004B3745" w:rsidRPr="00845CD3" w:rsidRDefault="004B3745" w:rsidP="004B3745">
            <w:pPr>
              <w:pStyle w:val="cuatexto"/>
              <w:jc w:val="right"/>
            </w:pPr>
            <w:r w:rsidRPr="00845CD3">
              <w:t>473</w:t>
            </w:r>
          </w:p>
        </w:tc>
        <w:tc>
          <w:tcPr>
            <w:tcW w:w="858" w:type="dxa"/>
            <w:tcBorders>
              <w:bottom w:val="single" w:sz="2" w:space="0" w:color="auto"/>
            </w:tcBorders>
            <w:shd w:val="clear" w:color="auto" w:fill="auto"/>
            <w:noWrap/>
            <w:vAlign w:val="bottom"/>
            <w:hideMark/>
          </w:tcPr>
          <w:p w14:paraId="3257EAD1" w14:textId="77777777" w:rsidR="004B3745" w:rsidRPr="00845CD3" w:rsidRDefault="004B3745" w:rsidP="004B3745">
            <w:pPr>
              <w:pStyle w:val="cuatexto"/>
              <w:jc w:val="right"/>
            </w:pPr>
            <w:r w:rsidRPr="00845CD3">
              <w:t>464</w:t>
            </w:r>
          </w:p>
        </w:tc>
        <w:tc>
          <w:tcPr>
            <w:tcW w:w="858" w:type="dxa"/>
            <w:tcBorders>
              <w:bottom w:val="single" w:sz="2" w:space="0" w:color="auto"/>
            </w:tcBorders>
            <w:shd w:val="clear" w:color="auto" w:fill="auto"/>
            <w:noWrap/>
            <w:vAlign w:val="bottom"/>
            <w:hideMark/>
          </w:tcPr>
          <w:p w14:paraId="71D8304F" w14:textId="77777777" w:rsidR="004B3745" w:rsidRPr="00845CD3" w:rsidRDefault="004B3745" w:rsidP="004B3745">
            <w:pPr>
              <w:pStyle w:val="cuatexto"/>
              <w:jc w:val="right"/>
            </w:pPr>
            <w:r>
              <w:t>-18</w:t>
            </w:r>
          </w:p>
        </w:tc>
      </w:tr>
      <w:tr w:rsidR="004B3745" w:rsidRPr="00845CD3" w14:paraId="0C580A81" w14:textId="77777777" w:rsidTr="009E4D93">
        <w:trPr>
          <w:trHeight w:val="198"/>
        </w:trPr>
        <w:tc>
          <w:tcPr>
            <w:tcW w:w="1254" w:type="dxa"/>
            <w:vMerge/>
            <w:noWrap/>
            <w:vAlign w:val="center"/>
            <w:hideMark/>
          </w:tcPr>
          <w:p w14:paraId="70F0400B" w14:textId="77777777" w:rsidR="004B3745" w:rsidRPr="00845CD3" w:rsidRDefault="004B3745" w:rsidP="004B3745">
            <w:pPr>
              <w:pStyle w:val="cuatexto"/>
            </w:pPr>
          </w:p>
        </w:tc>
        <w:tc>
          <w:tcPr>
            <w:tcW w:w="1531" w:type="dxa"/>
            <w:tcBorders>
              <w:top w:val="single" w:sz="2" w:space="0" w:color="auto"/>
              <w:bottom w:val="single" w:sz="2" w:space="0" w:color="auto"/>
            </w:tcBorders>
            <w:shd w:val="clear" w:color="auto" w:fill="auto"/>
            <w:noWrap/>
            <w:vAlign w:val="bottom"/>
            <w:hideMark/>
          </w:tcPr>
          <w:p w14:paraId="4BD5E752" w14:textId="08AEB1BD" w:rsidR="004B3745" w:rsidRPr="00845CD3" w:rsidRDefault="004B3745" w:rsidP="004B3745">
            <w:pPr>
              <w:pStyle w:val="cuatexto"/>
            </w:pPr>
            <w:r>
              <w:t>Pers. facultativo</w:t>
            </w:r>
          </w:p>
        </w:tc>
        <w:tc>
          <w:tcPr>
            <w:tcW w:w="857" w:type="dxa"/>
            <w:tcBorders>
              <w:top w:val="single" w:sz="2" w:space="0" w:color="auto"/>
              <w:bottom w:val="single" w:sz="2" w:space="0" w:color="auto"/>
            </w:tcBorders>
            <w:shd w:val="clear" w:color="auto" w:fill="auto"/>
            <w:noWrap/>
            <w:vAlign w:val="bottom"/>
            <w:hideMark/>
          </w:tcPr>
          <w:p w14:paraId="68182268" w14:textId="77777777" w:rsidR="004B3745" w:rsidRPr="00845CD3" w:rsidRDefault="004B3745" w:rsidP="004B3745">
            <w:pPr>
              <w:pStyle w:val="cuatexto"/>
              <w:jc w:val="right"/>
            </w:pPr>
            <w:r w:rsidRPr="00845CD3">
              <w:t>654</w:t>
            </w:r>
          </w:p>
        </w:tc>
        <w:tc>
          <w:tcPr>
            <w:tcW w:w="858" w:type="dxa"/>
            <w:tcBorders>
              <w:top w:val="single" w:sz="2" w:space="0" w:color="auto"/>
              <w:bottom w:val="single" w:sz="2" w:space="0" w:color="auto"/>
            </w:tcBorders>
            <w:shd w:val="clear" w:color="auto" w:fill="auto"/>
            <w:noWrap/>
            <w:vAlign w:val="bottom"/>
            <w:hideMark/>
          </w:tcPr>
          <w:p w14:paraId="00ECE606" w14:textId="77777777" w:rsidR="004B3745" w:rsidRPr="00845CD3" w:rsidRDefault="004B3745" w:rsidP="004B3745">
            <w:pPr>
              <w:pStyle w:val="cuatexto"/>
              <w:jc w:val="right"/>
            </w:pPr>
            <w:r w:rsidRPr="00845CD3">
              <w:t>626</w:t>
            </w:r>
          </w:p>
        </w:tc>
        <w:tc>
          <w:tcPr>
            <w:tcW w:w="858" w:type="dxa"/>
            <w:tcBorders>
              <w:top w:val="single" w:sz="2" w:space="0" w:color="auto"/>
              <w:bottom w:val="single" w:sz="2" w:space="0" w:color="auto"/>
            </w:tcBorders>
            <w:shd w:val="clear" w:color="auto" w:fill="auto"/>
            <w:noWrap/>
            <w:vAlign w:val="bottom"/>
            <w:hideMark/>
          </w:tcPr>
          <w:p w14:paraId="1B41196C" w14:textId="77777777" w:rsidR="004B3745" w:rsidRPr="00845CD3" w:rsidRDefault="004B3745" w:rsidP="004B3745">
            <w:pPr>
              <w:pStyle w:val="cuatexto"/>
              <w:jc w:val="right"/>
            </w:pPr>
            <w:r w:rsidRPr="00845CD3">
              <w:t>711</w:t>
            </w:r>
          </w:p>
        </w:tc>
        <w:tc>
          <w:tcPr>
            <w:tcW w:w="857" w:type="dxa"/>
            <w:tcBorders>
              <w:top w:val="single" w:sz="2" w:space="0" w:color="auto"/>
              <w:bottom w:val="single" w:sz="2" w:space="0" w:color="auto"/>
            </w:tcBorders>
            <w:shd w:val="clear" w:color="auto" w:fill="auto"/>
            <w:noWrap/>
            <w:vAlign w:val="bottom"/>
            <w:hideMark/>
          </w:tcPr>
          <w:p w14:paraId="2B790247" w14:textId="77777777" w:rsidR="004B3745" w:rsidRPr="00845CD3" w:rsidRDefault="004B3745" w:rsidP="004B3745">
            <w:pPr>
              <w:pStyle w:val="cuatexto"/>
              <w:jc w:val="right"/>
            </w:pPr>
            <w:r w:rsidRPr="00845CD3">
              <w:t>659</w:t>
            </w:r>
          </w:p>
        </w:tc>
        <w:tc>
          <w:tcPr>
            <w:tcW w:w="858" w:type="dxa"/>
            <w:tcBorders>
              <w:top w:val="single" w:sz="2" w:space="0" w:color="auto"/>
              <w:bottom w:val="single" w:sz="2" w:space="0" w:color="auto"/>
            </w:tcBorders>
            <w:shd w:val="clear" w:color="auto" w:fill="auto"/>
            <w:noWrap/>
            <w:vAlign w:val="bottom"/>
            <w:hideMark/>
          </w:tcPr>
          <w:p w14:paraId="5C592C0E" w14:textId="77777777" w:rsidR="004B3745" w:rsidRPr="00845CD3" w:rsidRDefault="004B3745" w:rsidP="004B3745">
            <w:pPr>
              <w:pStyle w:val="cuatexto"/>
              <w:jc w:val="right"/>
            </w:pPr>
            <w:r w:rsidRPr="00845CD3">
              <w:t>620</w:t>
            </w:r>
          </w:p>
        </w:tc>
        <w:tc>
          <w:tcPr>
            <w:tcW w:w="858" w:type="dxa"/>
            <w:tcBorders>
              <w:top w:val="single" w:sz="2" w:space="0" w:color="auto"/>
              <w:bottom w:val="single" w:sz="2" w:space="0" w:color="auto"/>
            </w:tcBorders>
            <w:shd w:val="clear" w:color="auto" w:fill="auto"/>
            <w:noWrap/>
            <w:vAlign w:val="bottom"/>
            <w:hideMark/>
          </w:tcPr>
          <w:p w14:paraId="63FBF781" w14:textId="77777777" w:rsidR="004B3745" w:rsidRPr="00845CD3" w:rsidRDefault="004B3745" w:rsidP="004B3745">
            <w:pPr>
              <w:pStyle w:val="cuatexto"/>
              <w:jc w:val="right"/>
            </w:pPr>
            <w:r w:rsidRPr="00845CD3">
              <w:t>638</w:t>
            </w:r>
          </w:p>
        </w:tc>
        <w:tc>
          <w:tcPr>
            <w:tcW w:w="858" w:type="dxa"/>
            <w:tcBorders>
              <w:top w:val="single" w:sz="2" w:space="0" w:color="auto"/>
              <w:bottom w:val="single" w:sz="2" w:space="0" w:color="auto"/>
            </w:tcBorders>
            <w:shd w:val="clear" w:color="auto" w:fill="auto"/>
            <w:noWrap/>
            <w:vAlign w:val="bottom"/>
            <w:hideMark/>
          </w:tcPr>
          <w:p w14:paraId="5452ECEC" w14:textId="77777777" w:rsidR="004B3745" w:rsidRPr="00845CD3" w:rsidRDefault="004B3745" w:rsidP="004B3745">
            <w:pPr>
              <w:pStyle w:val="cuatexto"/>
              <w:jc w:val="right"/>
            </w:pPr>
            <w:r>
              <w:t>-3</w:t>
            </w:r>
          </w:p>
        </w:tc>
      </w:tr>
      <w:tr w:rsidR="004B3745" w:rsidRPr="00845CD3" w14:paraId="78931F02" w14:textId="77777777" w:rsidTr="009E4D93">
        <w:trPr>
          <w:trHeight w:val="198"/>
        </w:trPr>
        <w:tc>
          <w:tcPr>
            <w:tcW w:w="1254" w:type="dxa"/>
            <w:vMerge/>
            <w:noWrap/>
            <w:vAlign w:val="center"/>
            <w:hideMark/>
          </w:tcPr>
          <w:p w14:paraId="2897B881" w14:textId="77777777" w:rsidR="004B3745" w:rsidRPr="00845CD3" w:rsidRDefault="004B3745" w:rsidP="004B3745">
            <w:pPr>
              <w:pStyle w:val="cuatexto"/>
            </w:pPr>
          </w:p>
        </w:tc>
        <w:tc>
          <w:tcPr>
            <w:tcW w:w="1531" w:type="dxa"/>
            <w:tcBorders>
              <w:top w:val="single" w:sz="2" w:space="0" w:color="auto"/>
            </w:tcBorders>
            <w:shd w:val="clear" w:color="auto" w:fill="auto"/>
            <w:noWrap/>
            <w:vAlign w:val="bottom"/>
            <w:hideMark/>
          </w:tcPr>
          <w:p w14:paraId="5F8DE4D5" w14:textId="30E5589B" w:rsidR="004B3745" w:rsidRPr="00845CD3" w:rsidRDefault="004B3745" w:rsidP="004B3745">
            <w:pPr>
              <w:pStyle w:val="cuatexto"/>
            </w:pPr>
            <w:r>
              <w:t xml:space="preserve">Pers. </w:t>
            </w:r>
            <w:proofErr w:type="spellStart"/>
            <w:r>
              <w:t>admivo</w:t>
            </w:r>
            <w:proofErr w:type="spellEnd"/>
            <w:r>
              <w:t>.</w:t>
            </w:r>
          </w:p>
        </w:tc>
        <w:tc>
          <w:tcPr>
            <w:tcW w:w="857" w:type="dxa"/>
            <w:tcBorders>
              <w:top w:val="single" w:sz="2" w:space="0" w:color="auto"/>
            </w:tcBorders>
            <w:shd w:val="clear" w:color="auto" w:fill="auto"/>
            <w:noWrap/>
            <w:vAlign w:val="bottom"/>
            <w:hideMark/>
          </w:tcPr>
          <w:p w14:paraId="6190B384" w14:textId="77777777" w:rsidR="004B3745" w:rsidRPr="00845CD3" w:rsidRDefault="004B3745" w:rsidP="004B3745">
            <w:pPr>
              <w:pStyle w:val="cuatexto"/>
              <w:jc w:val="right"/>
            </w:pPr>
            <w:r w:rsidRPr="00845CD3">
              <w:t>1.692</w:t>
            </w:r>
          </w:p>
        </w:tc>
        <w:tc>
          <w:tcPr>
            <w:tcW w:w="858" w:type="dxa"/>
            <w:tcBorders>
              <w:top w:val="single" w:sz="2" w:space="0" w:color="auto"/>
            </w:tcBorders>
            <w:shd w:val="clear" w:color="auto" w:fill="auto"/>
            <w:noWrap/>
            <w:vAlign w:val="bottom"/>
            <w:hideMark/>
          </w:tcPr>
          <w:p w14:paraId="0743BDA0" w14:textId="77777777" w:rsidR="004B3745" w:rsidRPr="00845CD3" w:rsidRDefault="004B3745" w:rsidP="004B3745">
            <w:pPr>
              <w:pStyle w:val="cuatexto"/>
              <w:jc w:val="right"/>
            </w:pPr>
            <w:r w:rsidRPr="00845CD3">
              <w:t>1.775</w:t>
            </w:r>
          </w:p>
        </w:tc>
        <w:tc>
          <w:tcPr>
            <w:tcW w:w="858" w:type="dxa"/>
            <w:tcBorders>
              <w:top w:val="single" w:sz="2" w:space="0" w:color="auto"/>
            </w:tcBorders>
            <w:shd w:val="clear" w:color="auto" w:fill="auto"/>
            <w:noWrap/>
            <w:vAlign w:val="bottom"/>
            <w:hideMark/>
          </w:tcPr>
          <w:p w14:paraId="4CCE6177" w14:textId="77777777" w:rsidR="004B3745" w:rsidRPr="00845CD3" w:rsidRDefault="004B3745" w:rsidP="004B3745">
            <w:pPr>
              <w:pStyle w:val="cuatexto"/>
              <w:jc w:val="right"/>
            </w:pPr>
            <w:r w:rsidRPr="00845CD3">
              <w:t>1.796</w:t>
            </w:r>
          </w:p>
        </w:tc>
        <w:tc>
          <w:tcPr>
            <w:tcW w:w="857" w:type="dxa"/>
            <w:tcBorders>
              <w:top w:val="single" w:sz="2" w:space="0" w:color="auto"/>
            </w:tcBorders>
            <w:shd w:val="clear" w:color="auto" w:fill="auto"/>
            <w:noWrap/>
            <w:vAlign w:val="bottom"/>
            <w:hideMark/>
          </w:tcPr>
          <w:p w14:paraId="247DF0DE" w14:textId="77777777" w:rsidR="004B3745" w:rsidRPr="00845CD3" w:rsidRDefault="004B3745" w:rsidP="004B3745">
            <w:pPr>
              <w:pStyle w:val="cuatexto"/>
              <w:jc w:val="right"/>
            </w:pPr>
            <w:r w:rsidRPr="00845CD3">
              <w:t>1.378</w:t>
            </w:r>
          </w:p>
        </w:tc>
        <w:tc>
          <w:tcPr>
            <w:tcW w:w="858" w:type="dxa"/>
            <w:tcBorders>
              <w:top w:val="single" w:sz="2" w:space="0" w:color="auto"/>
            </w:tcBorders>
            <w:shd w:val="clear" w:color="auto" w:fill="auto"/>
            <w:noWrap/>
            <w:vAlign w:val="bottom"/>
            <w:hideMark/>
          </w:tcPr>
          <w:p w14:paraId="0E8E37F0" w14:textId="77777777" w:rsidR="004B3745" w:rsidRPr="00845CD3" w:rsidRDefault="004B3745" w:rsidP="004B3745">
            <w:pPr>
              <w:pStyle w:val="cuatexto"/>
              <w:jc w:val="right"/>
            </w:pPr>
            <w:r w:rsidRPr="00845CD3">
              <w:t>1.232</w:t>
            </w:r>
          </w:p>
        </w:tc>
        <w:tc>
          <w:tcPr>
            <w:tcW w:w="858" w:type="dxa"/>
            <w:tcBorders>
              <w:top w:val="single" w:sz="2" w:space="0" w:color="auto"/>
            </w:tcBorders>
            <w:shd w:val="clear" w:color="auto" w:fill="auto"/>
            <w:noWrap/>
            <w:vAlign w:val="bottom"/>
            <w:hideMark/>
          </w:tcPr>
          <w:p w14:paraId="0104AA03" w14:textId="77777777" w:rsidR="004B3745" w:rsidRPr="00845CD3" w:rsidRDefault="004B3745" w:rsidP="004B3745">
            <w:pPr>
              <w:pStyle w:val="cuatexto"/>
              <w:jc w:val="right"/>
            </w:pPr>
            <w:r w:rsidRPr="00845CD3">
              <w:t>1.494</w:t>
            </w:r>
          </w:p>
        </w:tc>
        <w:tc>
          <w:tcPr>
            <w:tcW w:w="858" w:type="dxa"/>
            <w:tcBorders>
              <w:top w:val="single" w:sz="2" w:space="0" w:color="auto"/>
            </w:tcBorders>
            <w:shd w:val="clear" w:color="auto" w:fill="auto"/>
            <w:noWrap/>
            <w:vAlign w:val="bottom"/>
            <w:hideMark/>
          </w:tcPr>
          <w:p w14:paraId="2AFAF4EE" w14:textId="77777777" w:rsidR="004B3745" w:rsidRPr="00845CD3" w:rsidRDefault="004B3745" w:rsidP="004B3745">
            <w:pPr>
              <w:pStyle w:val="cuatexto"/>
              <w:jc w:val="right"/>
            </w:pPr>
            <w:r>
              <w:t>-12</w:t>
            </w:r>
          </w:p>
        </w:tc>
      </w:tr>
      <w:tr w:rsidR="004B3745" w:rsidRPr="00845CD3" w14:paraId="3B74A0D0" w14:textId="77777777" w:rsidTr="009E4D93">
        <w:trPr>
          <w:trHeight w:val="198"/>
        </w:trPr>
        <w:tc>
          <w:tcPr>
            <w:tcW w:w="1254" w:type="dxa"/>
            <w:vMerge w:val="restart"/>
            <w:shd w:val="clear" w:color="auto" w:fill="auto"/>
            <w:noWrap/>
            <w:vAlign w:val="center"/>
            <w:hideMark/>
          </w:tcPr>
          <w:p w14:paraId="3F197F2F" w14:textId="77777777" w:rsidR="004B3745" w:rsidRPr="00845CD3" w:rsidRDefault="004B3745" w:rsidP="004B3745">
            <w:pPr>
              <w:pStyle w:val="cuatexto"/>
            </w:pPr>
            <w:proofErr w:type="spellStart"/>
            <w:r w:rsidRPr="00845CD3">
              <w:t>Ansoain</w:t>
            </w:r>
            <w:proofErr w:type="spellEnd"/>
            <w:r w:rsidRPr="00845CD3">
              <w:t xml:space="preserve">        </w:t>
            </w:r>
          </w:p>
        </w:tc>
        <w:tc>
          <w:tcPr>
            <w:tcW w:w="1531" w:type="dxa"/>
            <w:tcBorders>
              <w:bottom w:val="single" w:sz="2" w:space="0" w:color="auto"/>
            </w:tcBorders>
            <w:shd w:val="clear" w:color="auto" w:fill="auto"/>
            <w:noWrap/>
            <w:vAlign w:val="bottom"/>
            <w:hideMark/>
          </w:tcPr>
          <w:p w14:paraId="5030FC13" w14:textId="69850DF2" w:rsidR="004B3745" w:rsidRPr="00845CD3" w:rsidRDefault="004B3745" w:rsidP="004B3745">
            <w:pPr>
              <w:pStyle w:val="cuatexto"/>
            </w:pPr>
            <w:r>
              <w:t>Pers. e</w:t>
            </w:r>
            <w:r w:rsidRPr="00845CD3">
              <w:t>nfermería</w:t>
            </w:r>
          </w:p>
        </w:tc>
        <w:tc>
          <w:tcPr>
            <w:tcW w:w="857" w:type="dxa"/>
            <w:tcBorders>
              <w:bottom w:val="single" w:sz="2" w:space="0" w:color="auto"/>
            </w:tcBorders>
            <w:shd w:val="clear" w:color="auto" w:fill="auto"/>
            <w:noWrap/>
            <w:vAlign w:val="bottom"/>
            <w:hideMark/>
          </w:tcPr>
          <w:p w14:paraId="0243421E" w14:textId="77777777" w:rsidR="004B3745" w:rsidRPr="00845CD3" w:rsidRDefault="004B3745" w:rsidP="004B3745">
            <w:pPr>
              <w:pStyle w:val="cuatexto"/>
              <w:jc w:val="right"/>
            </w:pPr>
            <w:r w:rsidRPr="00845CD3">
              <w:t>1.443</w:t>
            </w:r>
          </w:p>
        </w:tc>
        <w:tc>
          <w:tcPr>
            <w:tcW w:w="858" w:type="dxa"/>
            <w:tcBorders>
              <w:bottom w:val="single" w:sz="2" w:space="0" w:color="auto"/>
            </w:tcBorders>
            <w:shd w:val="clear" w:color="auto" w:fill="auto"/>
            <w:noWrap/>
            <w:vAlign w:val="bottom"/>
            <w:hideMark/>
          </w:tcPr>
          <w:p w14:paraId="694C2AE0" w14:textId="77777777" w:rsidR="004B3745" w:rsidRPr="00845CD3" w:rsidRDefault="004B3745" w:rsidP="004B3745">
            <w:pPr>
              <w:pStyle w:val="cuatexto"/>
              <w:jc w:val="right"/>
            </w:pPr>
            <w:r w:rsidRPr="00845CD3">
              <w:t>1.396</w:t>
            </w:r>
          </w:p>
        </w:tc>
        <w:tc>
          <w:tcPr>
            <w:tcW w:w="858" w:type="dxa"/>
            <w:tcBorders>
              <w:bottom w:val="single" w:sz="2" w:space="0" w:color="auto"/>
            </w:tcBorders>
            <w:shd w:val="clear" w:color="auto" w:fill="auto"/>
            <w:noWrap/>
            <w:vAlign w:val="bottom"/>
            <w:hideMark/>
          </w:tcPr>
          <w:p w14:paraId="2A15B323" w14:textId="77777777" w:rsidR="004B3745" w:rsidRPr="00845CD3" w:rsidRDefault="004B3745" w:rsidP="004B3745">
            <w:pPr>
              <w:pStyle w:val="cuatexto"/>
              <w:jc w:val="right"/>
            </w:pPr>
            <w:r w:rsidRPr="00845CD3">
              <w:t>1.298</w:t>
            </w:r>
          </w:p>
        </w:tc>
        <w:tc>
          <w:tcPr>
            <w:tcW w:w="857" w:type="dxa"/>
            <w:tcBorders>
              <w:bottom w:val="single" w:sz="2" w:space="0" w:color="auto"/>
            </w:tcBorders>
            <w:shd w:val="clear" w:color="auto" w:fill="auto"/>
            <w:noWrap/>
            <w:vAlign w:val="bottom"/>
            <w:hideMark/>
          </w:tcPr>
          <w:p w14:paraId="1D861571" w14:textId="77777777" w:rsidR="004B3745" w:rsidRPr="00845CD3" w:rsidRDefault="004B3745" w:rsidP="004B3745">
            <w:pPr>
              <w:pStyle w:val="cuatexto"/>
              <w:jc w:val="right"/>
            </w:pPr>
            <w:r w:rsidRPr="00845CD3">
              <w:t>1.201</w:t>
            </w:r>
          </w:p>
        </w:tc>
        <w:tc>
          <w:tcPr>
            <w:tcW w:w="858" w:type="dxa"/>
            <w:tcBorders>
              <w:bottom w:val="single" w:sz="2" w:space="0" w:color="auto"/>
            </w:tcBorders>
            <w:shd w:val="clear" w:color="auto" w:fill="auto"/>
            <w:noWrap/>
            <w:vAlign w:val="bottom"/>
            <w:hideMark/>
          </w:tcPr>
          <w:p w14:paraId="3BF14DB8" w14:textId="77777777" w:rsidR="004B3745" w:rsidRPr="00845CD3" w:rsidRDefault="004B3745" w:rsidP="004B3745">
            <w:pPr>
              <w:pStyle w:val="cuatexto"/>
              <w:jc w:val="right"/>
            </w:pPr>
            <w:r w:rsidRPr="00845CD3">
              <w:t>1.211</w:t>
            </w:r>
          </w:p>
        </w:tc>
        <w:tc>
          <w:tcPr>
            <w:tcW w:w="858" w:type="dxa"/>
            <w:tcBorders>
              <w:bottom w:val="single" w:sz="2" w:space="0" w:color="auto"/>
            </w:tcBorders>
            <w:shd w:val="clear" w:color="auto" w:fill="auto"/>
            <w:noWrap/>
            <w:vAlign w:val="bottom"/>
            <w:hideMark/>
          </w:tcPr>
          <w:p w14:paraId="333F5221" w14:textId="77777777" w:rsidR="004B3745" w:rsidRPr="00845CD3" w:rsidRDefault="004B3745" w:rsidP="004B3745">
            <w:pPr>
              <w:pStyle w:val="cuatexto"/>
              <w:jc w:val="right"/>
            </w:pPr>
            <w:r w:rsidRPr="00845CD3">
              <w:t>1.283</w:t>
            </w:r>
          </w:p>
        </w:tc>
        <w:tc>
          <w:tcPr>
            <w:tcW w:w="858" w:type="dxa"/>
            <w:tcBorders>
              <w:bottom w:val="single" w:sz="2" w:space="0" w:color="auto"/>
            </w:tcBorders>
            <w:shd w:val="clear" w:color="auto" w:fill="auto"/>
            <w:noWrap/>
            <w:vAlign w:val="bottom"/>
            <w:hideMark/>
          </w:tcPr>
          <w:p w14:paraId="1F3E7E01" w14:textId="77777777" w:rsidR="004B3745" w:rsidRPr="00845CD3" w:rsidRDefault="004B3745" w:rsidP="004B3745">
            <w:pPr>
              <w:pStyle w:val="cuatexto"/>
              <w:jc w:val="right"/>
            </w:pPr>
            <w:r>
              <w:t>-11</w:t>
            </w:r>
          </w:p>
        </w:tc>
      </w:tr>
      <w:tr w:rsidR="004B3745" w:rsidRPr="00845CD3" w14:paraId="13629BC0" w14:textId="77777777" w:rsidTr="009E4D93">
        <w:trPr>
          <w:trHeight w:val="198"/>
        </w:trPr>
        <w:tc>
          <w:tcPr>
            <w:tcW w:w="1254" w:type="dxa"/>
            <w:vMerge/>
            <w:noWrap/>
            <w:vAlign w:val="center"/>
            <w:hideMark/>
          </w:tcPr>
          <w:p w14:paraId="044A2B1A" w14:textId="77777777" w:rsidR="004B3745" w:rsidRPr="00845CD3" w:rsidRDefault="004B3745" w:rsidP="004B3745">
            <w:pPr>
              <w:pStyle w:val="cuatexto"/>
            </w:pPr>
          </w:p>
        </w:tc>
        <w:tc>
          <w:tcPr>
            <w:tcW w:w="1531" w:type="dxa"/>
            <w:tcBorders>
              <w:top w:val="single" w:sz="2" w:space="0" w:color="auto"/>
              <w:bottom w:val="single" w:sz="2" w:space="0" w:color="auto"/>
            </w:tcBorders>
            <w:shd w:val="clear" w:color="auto" w:fill="auto"/>
            <w:noWrap/>
            <w:vAlign w:val="bottom"/>
            <w:hideMark/>
          </w:tcPr>
          <w:p w14:paraId="2C642843" w14:textId="3074DC60" w:rsidR="004B3745" w:rsidRPr="00845CD3" w:rsidRDefault="004B3745" w:rsidP="004B3745">
            <w:pPr>
              <w:pStyle w:val="cuatexto"/>
            </w:pPr>
            <w:r>
              <w:t>Pers. facultativo</w:t>
            </w:r>
          </w:p>
        </w:tc>
        <w:tc>
          <w:tcPr>
            <w:tcW w:w="857" w:type="dxa"/>
            <w:tcBorders>
              <w:top w:val="single" w:sz="2" w:space="0" w:color="auto"/>
              <w:bottom w:val="single" w:sz="2" w:space="0" w:color="auto"/>
            </w:tcBorders>
            <w:shd w:val="clear" w:color="auto" w:fill="auto"/>
            <w:noWrap/>
            <w:vAlign w:val="bottom"/>
            <w:hideMark/>
          </w:tcPr>
          <w:p w14:paraId="19696570" w14:textId="77777777" w:rsidR="004B3745" w:rsidRPr="00845CD3" w:rsidRDefault="004B3745" w:rsidP="004B3745">
            <w:pPr>
              <w:pStyle w:val="cuatexto"/>
              <w:jc w:val="right"/>
            </w:pPr>
            <w:r w:rsidRPr="00845CD3">
              <w:t>1.424</w:t>
            </w:r>
          </w:p>
        </w:tc>
        <w:tc>
          <w:tcPr>
            <w:tcW w:w="858" w:type="dxa"/>
            <w:tcBorders>
              <w:top w:val="single" w:sz="2" w:space="0" w:color="auto"/>
              <w:bottom w:val="single" w:sz="2" w:space="0" w:color="auto"/>
            </w:tcBorders>
            <w:shd w:val="clear" w:color="auto" w:fill="auto"/>
            <w:noWrap/>
            <w:vAlign w:val="bottom"/>
            <w:hideMark/>
          </w:tcPr>
          <w:p w14:paraId="7B653E05" w14:textId="77777777" w:rsidR="004B3745" w:rsidRPr="00845CD3" w:rsidRDefault="004B3745" w:rsidP="004B3745">
            <w:pPr>
              <w:pStyle w:val="cuatexto"/>
              <w:jc w:val="right"/>
            </w:pPr>
            <w:r w:rsidRPr="00845CD3">
              <w:t>1.473</w:t>
            </w:r>
          </w:p>
        </w:tc>
        <w:tc>
          <w:tcPr>
            <w:tcW w:w="858" w:type="dxa"/>
            <w:tcBorders>
              <w:top w:val="single" w:sz="2" w:space="0" w:color="auto"/>
              <w:bottom w:val="single" w:sz="2" w:space="0" w:color="auto"/>
            </w:tcBorders>
            <w:shd w:val="clear" w:color="auto" w:fill="auto"/>
            <w:noWrap/>
            <w:vAlign w:val="bottom"/>
            <w:hideMark/>
          </w:tcPr>
          <w:p w14:paraId="760938D4" w14:textId="77777777" w:rsidR="004B3745" w:rsidRPr="00845CD3" w:rsidRDefault="004B3745" w:rsidP="004B3745">
            <w:pPr>
              <w:pStyle w:val="cuatexto"/>
              <w:jc w:val="right"/>
            </w:pPr>
            <w:r w:rsidRPr="00845CD3">
              <w:t>1.535</w:t>
            </w:r>
          </w:p>
        </w:tc>
        <w:tc>
          <w:tcPr>
            <w:tcW w:w="857" w:type="dxa"/>
            <w:tcBorders>
              <w:top w:val="single" w:sz="2" w:space="0" w:color="auto"/>
              <w:bottom w:val="single" w:sz="2" w:space="0" w:color="auto"/>
            </w:tcBorders>
            <w:shd w:val="clear" w:color="auto" w:fill="auto"/>
            <w:noWrap/>
            <w:vAlign w:val="bottom"/>
            <w:hideMark/>
          </w:tcPr>
          <w:p w14:paraId="5AD61653" w14:textId="77777777" w:rsidR="004B3745" w:rsidRPr="00845CD3" w:rsidRDefault="004B3745" w:rsidP="004B3745">
            <w:pPr>
              <w:pStyle w:val="cuatexto"/>
              <w:jc w:val="right"/>
            </w:pPr>
            <w:r w:rsidRPr="00845CD3">
              <w:t>1.654</w:t>
            </w:r>
          </w:p>
        </w:tc>
        <w:tc>
          <w:tcPr>
            <w:tcW w:w="858" w:type="dxa"/>
            <w:tcBorders>
              <w:top w:val="single" w:sz="2" w:space="0" w:color="auto"/>
              <w:bottom w:val="single" w:sz="2" w:space="0" w:color="auto"/>
            </w:tcBorders>
            <w:shd w:val="clear" w:color="auto" w:fill="auto"/>
            <w:noWrap/>
            <w:vAlign w:val="bottom"/>
            <w:hideMark/>
          </w:tcPr>
          <w:p w14:paraId="62234AFD" w14:textId="77777777" w:rsidR="004B3745" w:rsidRPr="00845CD3" w:rsidRDefault="004B3745" w:rsidP="004B3745">
            <w:pPr>
              <w:pStyle w:val="cuatexto"/>
              <w:jc w:val="right"/>
            </w:pPr>
            <w:r w:rsidRPr="00845CD3">
              <w:t>1.474</w:t>
            </w:r>
          </w:p>
        </w:tc>
        <w:tc>
          <w:tcPr>
            <w:tcW w:w="858" w:type="dxa"/>
            <w:tcBorders>
              <w:top w:val="single" w:sz="2" w:space="0" w:color="auto"/>
              <w:bottom w:val="single" w:sz="2" w:space="0" w:color="auto"/>
            </w:tcBorders>
            <w:shd w:val="clear" w:color="auto" w:fill="auto"/>
            <w:noWrap/>
            <w:vAlign w:val="bottom"/>
            <w:hideMark/>
          </w:tcPr>
          <w:p w14:paraId="7F00A7C5" w14:textId="77777777" w:rsidR="004B3745" w:rsidRPr="00845CD3" w:rsidRDefault="004B3745" w:rsidP="004B3745">
            <w:pPr>
              <w:pStyle w:val="cuatexto"/>
              <w:jc w:val="right"/>
            </w:pPr>
            <w:r w:rsidRPr="00845CD3">
              <w:t>1.486</w:t>
            </w:r>
          </w:p>
        </w:tc>
        <w:tc>
          <w:tcPr>
            <w:tcW w:w="858" w:type="dxa"/>
            <w:tcBorders>
              <w:top w:val="single" w:sz="2" w:space="0" w:color="auto"/>
              <w:bottom w:val="single" w:sz="2" w:space="0" w:color="auto"/>
            </w:tcBorders>
            <w:shd w:val="clear" w:color="auto" w:fill="auto"/>
            <w:noWrap/>
            <w:vAlign w:val="bottom"/>
            <w:hideMark/>
          </w:tcPr>
          <w:p w14:paraId="573124EE" w14:textId="77777777" w:rsidR="004B3745" w:rsidRPr="00845CD3" w:rsidRDefault="004B3745" w:rsidP="004B3745">
            <w:pPr>
              <w:pStyle w:val="cuatexto"/>
              <w:jc w:val="right"/>
            </w:pPr>
            <w:r>
              <w:t>4</w:t>
            </w:r>
          </w:p>
        </w:tc>
      </w:tr>
      <w:tr w:rsidR="004B3745" w:rsidRPr="00845CD3" w14:paraId="32FD1AAF" w14:textId="77777777" w:rsidTr="009E4D93">
        <w:trPr>
          <w:trHeight w:val="198"/>
        </w:trPr>
        <w:tc>
          <w:tcPr>
            <w:tcW w:w="1254" w:type="dxa"/>
            <w:vMerge/>
            <w:noWrap/>
            <w:vAlign w:val="center"/>
            <w:hideMark/>
          </w:tcPr>
          <w:p w14:paraId="48FDCDB2" w14:textId="77777777" w:rsidR="004B3745" w:rsidRPr="00845CD3" w:rsidRDefault="004B3745" w:rsidP="004B3745">
            <w:pPr>
              <w:pStyle w:val="cuatexto"/>
            </w:pPr>
          </w:p>
        </w:tc>
        <w:tc>
          <w:tcPr>
            <w:tcW w:w="1531" w:type="dxa"/>
            <w:tcBorders>
              <w:top w:val="single" w:sz="2" w:space="0" w:color="auto"/>
            </w:tcBorders>
            <w:shd w:val="clear" w:color="auto" w:fill="auto"/>
            <w:noWrap/>
            <w:vAlign w:val="bottom"/>
            <w:hideMark/>
          </w:tcPr>
          <w:p w14:paraId="4BC9014D" w14:textId="0E371217" w:rsidR="004B3745" w:rsidRPr="00845CD3" w:rsidRDefault="004B3745" w:rsidP="004B3745">
            <w:pPr>
              <w:pStyle w:val="cuatexto"/>
            </w:pPr>
            <w:r>
              <w:t xml:space="preserve">Pers. </w:t>
            </w:r>
            <w:proofErr w:type="spellStart"/>
            <w:r>
              <w:t>admivo</w:t>
            </w:r>
            <w:proofErr w:type="spellEnd"/>
            <w:r>
              <w:t>.</w:t>
            </w:r>
          </w:p>
        </w:tc>
        <w:tc>
          <w:tcPr>
            <w:tcW w:w="857" w:type="dxa"/>
            <w:tcBorders>
              <w:top w:val="single" w:sz="2" w:space="0" w:color="auto"/>
            </w:tcBorders>
            <w:shd w:val="clear" w:color="auto" w:fill="auto"/>
            <w:noWrap/>
            <w:vAlign w:val="bottom"/>
            <w:hideMark/>
          </w:tcPr>
          <w:p w14:paraId="7943C66E" w14:textId="77777777" w:rsidR="004B3745" w:rsidRPr="00845CD3" w:rsidRDefault="004B3745" w:rsidP="004B3745">
            <w:pPr>
              <w:pStyle w:val="cuatexto"/>
              <w:jc w:val="right"/>
            </w:pPr>
            <w:r w:rsidRPr="00845CD3">
              <w:t>2.380</w:t>
            </w:r>
          </w:p>
        </w:tc>
        <w:tc>
          <w:tcPr>
            <w:tcW w:w="858" w:type="dxa"/>
            <w:tcBorders>
              <w:top w:val="single" w:sz="2" w:space="0" w:color="auto"/>
            </w:tcBorders>
            <w:shd w:val="clear" w:color="auto" w:fill="auto"/>
            <w:noWrap/>
            <w:vAlign w:val="bottom"/>
            <w:hideMark/>
          </w:tcPr>
          <w:p w14:paraId="38205389" w14:textId="77777777" w:rsidR="004B3745" w:rsidRPr="00845CD3" w:rsidRDefault="004B3745" w:rsidP="004B3745">
            <w:pPr>
              <w:pStyle w:val="cuatexto"/>
              <w:jc w:val="right"/>
            </w:pPr>
            <w:r w:rsidRPr="00845CD3">
              <w:t>2.413</w:t>
            </w:r>
          </w:p>
        </w:tc>
        <w:tc>
          <w:tcPr>
            <w:tcW w:w="858" w:type="dxa"/>
            <w:tcBorders>
              <w:top w:val="single" w:sz="2" w:space="0" w:color="auto"/>
            </w:tcBorders>
            <w:shd w:val="clear" w:color="auto" w:fill="auto"/>
            <w:noWrap/>
            <w:vAlign w:val="bottom"/>
            <w:hideMark/>
          </w:tcPr>
          <w:p w14:paraId="4B318610" w14:textId="77777777" w:rsidR="004B3745" w:rsidRPr="00845CD3" w:rsidRDefault="004B3745" w:rsidP="004B3745">
            <w:pPr>
              <w:pStyle w:val="cuatexto"/>
              <w:jc w:val="right"/>
            </w:pPr>
            <w:r w:rsidRPr="00845CD3">
              <w:t>2.423</w:t>
            </w:r>
          </w:p>
        </w:tc>
        <w:tc>
          <w:tcPr>
            <w:tcW w:w="857" w:type="dxa"/>
            <w:tcBorders>
              <w:top w:val="single" w:sz="2" w:space="0" w:color="auto"/>
            </w:tcBorders>
            <w:shd w:val="clear" w:color="auto" w:fill="auto"/>
            <w:noWrap/>
            <w:vAlign w:val="bottom"/>
            <w:hideMark/>
          </w:tcPr>
          <w:p w14:paraId="45F0DEBE" w14:textId="77777777" w:rsidR="004B3745" w:rsidRPr="00845CD3" w:rsidRDefault="004B3745" w:rsidP="004B3745">
            <w:pPr>
              <w:pStyle w:val="cuatexto"/>
              <w:jc w:val="right"/>
            </w:pPr>
            <w:r w:rsidRPr="00845CD3">
              <w:t>2.325</w:t>
            </w:r>
          </w:p>
        </w:tc>
        <w:tc>
          <w:tcPr>
            <w:tcW w:w="858" w:type="dxa"/>
            <w:tcBorders>
              <w:top w:val="single" w:sz="2" w:space="0" w:color="auto"/>
            </w:tcBorders>
            <w:shd w:val="clear" w:color="auto" w:fill="auto"/>
            <w:noWrap/>
            <w:vAlign w:val="bottom"/>
            <w:hideMark/>
          </w:tcPr>
          <w:p w14:paraId="449DEB13" w14:textId="77777777" w:rsidR="004B3745" w:rsidRPr="00845CD3" w:rsidRDefault="004B3745" w:rsidP="004B3745">
            <w:pPr>
              <w:pStyle w:val="cuatexto"/>
              <w:jc w:val="right"/>
            </w:pPr>
            <w:r w:rsidRPr="00845CD3">
              <w:t>2.392</w:t>
            </w:r>
          </w:p>
        </w:tc>
        <w:tc>
          <w:tcPr>
            <w:tcW w:w="858" w:type="dxa"/>
            <w:tcBorders>
              <w:top w:val="single" w:sz="2" w:space="0" w:color="auto"/>
            </w:tcBorders>
            <w:shd w:val="clear" w:color="auto" w:fill="auto"/>
            <w:noWrap/>
            <w:vAlign w:val="bottom"/>
            <w:hideMark/>
          </w:tcPr>
          <w:p w14:paraId="79501FC0" w14:textId="77777777" w:rsidR="004B3745" w:rsidRPr="00845CD3" w:rsidRDefault="004B3745" w:rsidP="004B3745">
            <w:pPr>
              <w:pStyle w:val="cuatexto"/>
              <w:jc w:val="right"/>
            </w:pPr>
            <w:r w:rsidRPr="00845CD3">
              <w:t>2.405</w:t>
            </w:r>
          </w:p>
        </w:tc>
        <w:tc>
          <w:tcPr>
            <w:tcW w:w="858" w:type="dxa"/>
            <w:tcBorders>
              <w:top w:val="single" w:sz="2" w:space="0" w:color="auto"/>
            </w:tcBorders>
            <w:shd w:val="clear" w:color="auto" w:fill="auto"/>
            <w:noWrap/>
            <w:vAlign w:val="bottom"/>
            <w:hideMark/>
          </w:tcPr>
          <w:p w14:paraId="11DEFF84" w14:textId="77777777" w:rsidR="004B3745" w:rsidRPr="00845CD3" w:rsidRDefault="004B3745" w:rsidP="004B3745">
            <w:pPr>
              <w:pStyle w:val="cuatexto"/>
              <w:jc w:val="right"/>
            </w:pPr>
            <w:r>
              <w:t>1</w:t>
            </w:r>
          </w:p>
        </w:tc>
      </w:tr>
      <w:tr w:rsidR="004B3745" w:rsidRPr="00845CD3" w14:paraId="18EC1DDA" w14:textId="77777777" w:rsidTr="009E4D93">
        <w:trPr>
          <w:trHeight w:val="198"/>
        </w:trPr>
        <w:tc>
          <w:tcPr>
            <w:tcW w:w="1254" w:type="dxa"/>
            <w:vMerge w:val="restart"/>
            <w:shd w:val="clear" w:color="auto" w:fill="auto"/>
            <w:noWrap/>
            <w:vAlign w:val="center"/>
            <w:hideMark/>
          </w:tcPr>
          <w:p w14:paraId="32F57A1A" w14:textId="77777777" w:rsidR="004B3745" w:rsidRPr="00845CD3" w:rsidRDefault="004B3745" w:rsidP="004B3745">
            <w:pPr>
              <w:pStyle w:val="cuatexto"/>
            </w:pPr>
            <w:r w:rsidRPr="00845CD3">
              <w:t xml:space="preserve">Aoiz    </w:t>
            </w:r>
          </w:p>
        </w:tc>
        <w:tc>
          <w:tcPr>
            <w:tcW w:w="1531" w:type="dxa"/>
            <w:tcBorders>
              <w:bottom w:val="single" w:sz="2" w:space="0" w:color="auto"/>
            </w:tcBorders>
            <w:shd w:val="clear" w:color="auto" w:fill="auto"/>
            <w:noWrap/>
            <w:vAlign w:val="bottom"/>
            <w:hideMark/>
          </w:tcPr>
          <w:p w14:paraId="0E59F8B6" w14:textId="71BDAD35" w:rsidR="004B3745" w:rsidRPr="00845CD3" w:rsidRDefault="004B3745" w:rsidP="004B3745">
            <w:pPr>
              <w:pStyle w:val="cuatexto"/>
            </w:pPr>
            <w:r>
              <w:t>Pers. e</w:t>
            </w:r>
            <w:r w:rsidRPr="00845CD3">
              <w:t>nfermería</w:t>
            </w:r>
          </w:p>
        </w:tc>
        <w:tc>
          <w:tcPr>
            <w:tcW w:w="857" w:type="dxa"/>
            <w:tcBorders>
              <w:bottom w:val="single" w:sz="2" w:space="0" w:color="auto"/>
            </w:tcBorders>
            <w:shd w:val="clear" w:color="auto" w:fill="auto"/>
            <w:noWrap/>
            <w:vAlign w:val="bottom"/>
            <w:hideMark/>
          </w:tcPr>
          <w:p w14:paraId="2CA7199D" w14:textId="77777777" w:rsidR="004B3745" w:rsidRPr="00845CD3" w:rsidRDefault="004B3745" w:rsidP="004B3745">
            <w:pPr>
              <w:pStyle w:val="cuatexto"/>
              <w:jc w:val="right"/>
            </w:pPr>
            <w:r w:rsidRPr="00845CD3">
              <w:t>1.049</w:t>
            </w:r>
          </w:p>
        </w:tc>
        <w:tc>
          <w:tcPr>
            <w:tcW w:w="858" w:type="dxa"/>
            <w:tcBorders>
              <w:bottom w:val="single" w:sz="2" w:space="0" w:color="auto"/>
            </w:tcBorders>
            <w:shd w:val="clear" w:color="auto" w:fill="auto"/>
            <w:noWrap/>
            <w:vAlign w:val="bottom"/>
            <w:hideMark/>
          </w:tcPr>
          <w:p w14:paraId="218E580E" w14:textId="77777777" w:rsidR="004B3745" w:rsidRPr="00845CD3" w:rsidRDefault="004B3745" w:rsidP="004B3745">
            <w:pPr>
              <w:pStyle w:val="cuatexto"/>
              <w:jc w:val="right"/>
            </w:pPr>
            <w:r w:rsidRPr="00845CD3">
              <w:t>1.009</w:t>
            </w:r>
          </w:p>
        </w:tc>
        <w:tc>
          <w:tcPr>
            <w:tcW w:w="858" w:type="dxa"/>
            <w:tcBorders>
              <w:bottom w:val="single" w:sz="2" w:space="0" w:color="auto"/>
            </w:tcBorders>
            <w:shd w:val="clear" w:color="auto" w:fill="auto"/>
            <w:noWrap/>
            <w:vAlign w:val="bottom"/>
            <w:hideMark/>
          </w:tcPr>
          <w:p w14:paraId="6CD4D784" w14:textId="77777777" w:rsidR="004B3745" w:rsidRPr="00845CD3" w:rsidRDefault="004B3745" w:rsidP="004B3745">
            <w:pPr>
              <w:pStyle w:val="cuatexto"/>
              <w:jc w:val="right"/>
            </w:pPr>
            <w:r w:rsidRPr="00845CD3">
              <w:t>875</w:t>
            </w:r>
          </w:p>
        </w:tc>
        <w:tc>
          <w:tcPr>
            <w:tcW w:w="857" w:type="dxa"/>
            <w:tcBorders>
              <w:bottom w:val="single" w:sz="2" w:space="0" w:color="auto"/>
            </w:tcBorders>
            <w:shd w:val="clear" w:color="auto" w:fill="auto"/>
            <w:noWrap/>
            <w:vAlign w:val="bottom"/>
            <w:hideMark/>
          </w:tcPr>
          <w:p w14:paraId="3C5CD944" w14:textId="77777777" w:rsidR="004B3745" w:rsidRPr="00845CD3" w:rsidRDefault="004B3745" w:rsidP="004B3745">
            <w:pPr>
              <w:pStyle w:val="cuatexto"/>
              <w:jc w:val="right"/>
            </w:pPr>
            <w:r w:rsidRPr="00845CD3">
              <w:t>786</w:t>
            </w:r>
          </w:p>
        </w:tc>
        <w:tc>
          <w:tcPr>
            <w:tcW w:w="858" w:type="dxa"/>
            <w:tcBorders>
              <w:bottom w:val="single" w:sz="2" w:space="0" w:color="auto"/>
            </w:tcBorders>
            <w:shd w:val="clear" w:color="auto" w:fill="auto"/>
            <w:noWrap/>
            <w:vAlign w:val="bottom"/>
            <w:hideMark/>
          </w:tcPr>
          <w:p w14:paraId="5107D859" w14:textId="77777777" w:rsidR="004B3745" w:rsidRPr="00845CD3" w:rsidRDefault="004B3745" w:rsidP="004B3745">
            <w:pPr>
              <w:pStyle w:val="cuatexto"/>
              <w:jc w:val="right"/>
            </w:pPr>
            <w:r w:rsidRPr="00845CD3">
              <w:t>801</w:t>
            </w:r>
          </w:p>
        </w:tc>
        <w:tc>
          <w:tcPr>
            <w:tcW w:w="858" w:type="dxa"/>
            <w:tcBorders>
              <w:bottom w:val="single" w:sz="2" w:space="0" w:color="auto"/>
            </w:tcBorders>
            <w:shd w:val="clear" w:color="auto" w:fill="auto"/>
            <w:noWrap/>
            <w:vAlign w:val="bottom"/>
            <w:hideMark/>
          </w:tcPr>
          <w:p w14:paraId="3503B596" w14:textId="77777777" w:rsidR="004B3745" w:rsidRPr="00845CD3" w:rsidRDefault="004B3745" w:rsidP="004B3745">
            <w:pPr>
              <w:pStyle w:val="cuatexto"/>
              <w:jc w:val="right"/>
            </w:pPr>
            <w:r w:rsidRPr="00845CD3">
              <w:t>858</w:t>
            </w:r>
          </w:p>
        </w:tc>
        <w:tc>
          <w:tcPr>
            <w:tcW w:w="858" w:type="dxa"/>
            <w:tcBorders>
              <w:bottom w:val="single" w:sz="2" w:space="0" w:color="auto"/>
            </w:tcBorders>
            <w:shd w:val="clear" w:color="auto" w:fill="auto"/>
            <w:noWrap/>
            <w:vAlign w:val="bottom"/>
            <w:hideMark/>
          </w:tcPr>
          <w:p w14:paraId="6A59FA81" w14:textId="77777777" w:rsidR="004B3745" w:rsidRPr="00845CD3" w:rsidRDefault="004B3745" w:rsidP="004B3745">
            <w:pPr>
              <w:pStyle w:val="cuatexto"/>
              <w:jc w:val="right"/>
            </w:pPr>
            <w:r>
              <w:t>-18</w:t>
            </w:r>
          </w:p>
        </w:tc>
      </w:tr>
      <w:tr w:rsidR="004B3745" w:rsidRPr="00845CD3" w14:paraId="489F1033" w14:textId="77777777" w:rsidTr="009E4D93">
        <w:trPr>
          <w:trHeight w:val="198"/>
        </w:trPr>
        <w:tc>
          <w:tcPr>
            <w:tcW w:w="1254" w:type="dxa"/>
            <w:vMerge/>
            <w:noWrap/>
            <w:vAlign w:val="center"/>
            <w:hideMark/>
          </w:tcPr>
          <w:p w14:paraId="3541F8C1" w14:textId="77777777" w:rsidR="004B3745" w:rsidRPr="00845CD3" w:rsidRDefault="004B3745" w:rsidP="004B3745">
            <w:pPr>
              <w:pStyle w:val="cuatexto"/>
            </w:pPr>
          </w:p>
        </w:tc>
        <w:tc>
          <w:tcPr>
            <w:tcW w:w="1531" w:type="dxa"/>
            <w:tcBorders>
              <w:top w:val="single" w:sz="2" w:space="0" w:color="auto"/>
              <w:bottom w:val="single" w:sz="2" w:space="0" w:color="auto"/>
            </w:tcBorders>
            <w:shd w:val="clear" w:color="auto" w:fill="auto"/>
            <w:noWrap/>
            <w:vAlign w:val="bottom"/>
            <w:hideMark/>
          </w:tcPr>
          <w:p w14:paraId="3EF0E5AC" w14:textId="14AAB495" w:rsidR="004B3745" w:rsidRPr="00845CD3" w:rsidRDefault="004B3745" w:rsidP="004B3745">
            <w:pPr>
              <w:pStyle w:val="cuatexto"/>
            </w:pPr>
            <w:r>
              <w:t>Pers. facultativo</w:t>
            </w:r>
          </w:p>
        </w:tc>
        <w:tc>
          <w:tcPr>
            <w:tcW w:w="857" w:type="dxa"/>
            <w:tcBorders>
              <w:top w:val="single" w:sz="2" w:space="0" w:color="auto"/>
              <w:bottom w:val="single" w:sz="2" w:space="0" w:color="auto"/>
            </w:tcBorders>
            <w:shd w:val="clear" w:color="auto" w:fill="auto"/>
            <w:noWrap/>
            <w:vAlign w:val="bottom"/>
            <w:hideMark/>
          </w:tcPr>
          <w:p w14:paraId="3AA7BDFE" w14:textId="77777777" w:rsidR="004B3745" w:rsidRPr="00845CD3" w:rsidRDefault="004B3745" w:rsidP="004B3745">
            <w:pPr>
              <w:pStyle w:val="cuatexto"/>
              <w:jc w:val="right"/>
            </w:pPr>
            <w:r w:rsidRPr="00845CD3">
              <w:t>1.142</w:t>
            </w:r>
          </w:p>
        </w:tc>
        <w:tc>
          <w:tcPr>
            <w:tcW w:w="858" w:type="dxa"/>
            <w:tcBorders>
              <w:top w:val="single" w:sz="2" w:space="0" w:color="auto"/>
              <w:bottom w:val="single" w:sz="2" w:space="0" w:color="auto"/>
            </w:tcBorders>
            <w:shd w:val="clear" w:color="auto" w:fill="auto"/>
            <w:noWrap/>
            <w:vAlign w:val="bottom"/>
            <w:hideMark/>
          </w:tcPr>
          <w:p w14:paraId="50309031" w14:textId="77777777" w:rsidR="004B3745" w:rsidRPr="00845CD3" w:rsidRDefault="004B3745" w:rsidP="004B3745">
            <w:pPr>
              <w:pStyle w:val="cuatexto"/>
              <w:jc w:val="right"/>
            </w:pPr>
            <w:r w:rsidRPr="00845CD3">
              <w:t>973</w:t>
            </w:r>
          </w:p>
        </w:tc>
        <w:tc>
          <w:tcPr>
            <w:tcW w:w="858" w:type="dxa"/>
            <w:tcBorders>
              <w:top w:val="single" w:sz="2" w:space="0" w:color="auto"/>
              <w:bottom w:val="single" w:sz="2" w:space="0" w:color="auto"/>
            </w:tcBorders>
            <w:shd w:val="clear" w:color="auto" w:fill="auto"/>
            <w:noWrap/>
            <w:vAlign w:val="bottom"/>
            <w:hideMark/>
          </w:tcPr>
          <w:p w14:paraId="7218763F" w14:textId="77777777" w:rsidR="004B3745" w:rsidRPr="00845CD3" w:rsidRDefault="004B3745" w:rsidP="004B3745">
            <w:pPr>
              <w:pStyle w:val="cuatexto"/>
              <w:jc w:val="right"/>
            </w:pPr>
            <w:r w:rsidRPr="00845CD3">
              <w:t>974</w:t>
            </w:r>
          </w:p>
        </w:tc>
        <w:tc>
          <w:tcPr>
            <w:tcW w:w="857" w:type="dxa"/>
            <w:tcBorders>
              <w:top w:val="single" w:sz="2" w:space="0" w:color="auto"/>
              <w:bottom w:val="single" w:sz="2" w:space="0" w:color="auto"/>
            </w:tcBorders>
            <w:shd w:val="clear" w:color="auto" w:fill="auto"/>
            <w:noWrap/>
            <w:vAlign w:val="bottom"/>
            <w:hideMark/>
          </w:tcPr>
          <w:p w14:paraId="2F7D55E9" w14:textId="77777777" w:rsidR="004B3745" w:rsidRPr="00845CD3" w:rsidRDefault="004B3745" w:rsidP="004B3745">
            <w:pPr>
              <w:pStyle w:val="cuatexto"/>
              <w:jc w:val="right"/>
            </w:pPr>
            <w:r w:rsidRPr="00845CD3">
              <w:t>1.069</w:t>
            </w:r>
          </w:p>
        </w:tc>
        <w:tc>
          <w:tcPr>
            <w:tcW w:w="858" w:type="dxa"/>
            <w:tcBorders>
              <w:top w:val="single" w:sz="2" w:space="0" w:color="auto"/>
              <w:bottom w:val="single" w:sz="2" w:space="0" w:color="auto"/>
            </w:tcBorders>
            <w:shd w:val="clear" w:color="auto" w:fill="auto"/>
            <w:noWrap/>
            <w:vAlign w:val="bottom"/>
            <w:hideMark/>
          </w:tcPr>
          <w:p w14:paraId="76558B68" w14:textId="77777777" w:rsidR="004B3745" w:rsidRPr="00845CD3" w:rsidRDefault="004B3745" w:rsidP="004B3745">
            <w:pPr>
              <w:pStyle w:val="cuatexto"/>
              <w:jc w:val="right"/>
            </w:pPr>
            <w:r w:rsidRPr="00845CD3">
              <w:t>1.101</w:t>
            </w:r>
          </w:p>
        </w:tc>
        <w:tc>
          <w:tcPr>
            <w:tcW w:w="858" w:type="dxa"/>
            <w:tcBorders>
              <w:top w:val="single" w:sz="2" w:space="0" w:color="auto"/>
              <w:bottom w:val="single" w:sz="2" w:space="0" w:color="auto"/>
            </w:tcBorders>
            <w:shd w:val="clear" w:color="auto" w:fill="auto"/>
            <w:noWrap/>
            <w:vAlign w:val="bottom"/>
            <w:hideMark/>
          </w:tcPr>
          <w:p w14:paraId="4AD204B9" w14:textId="77777777" w:rsidR="004B3745" w:rsidRPr="00845CD3" w:rsidRDefault="004B3745" w:rsidP="004B3745">
            <w:pPr>
              <w:pStyle w:val="cuatexto"/>
              <w:jc w:val="right"/>
            </w:pPr>
            <w:r w:rsidRPr="00845CD3">
              <w:t>1.133</w:t>
            </w:r>
          </w:p>
        </w:tc>
        <w:tc>
          <w:tcPr>
            <w:tcW w:w="858" w:type="dxa"/>
            <w:tcBorders>
              <w:top w:val="single" w:sz="2" w:space="0" w:color="auto"/>
              <w:bottom w:val="single" w:sz="2" w:space="0" w:color="auto"/>
            </w:tcBorders>
            <w:shd w:val="clear" w:color="auto" w:fill="auto"/>
            <w:noWrap/>
            <w:vAlign w:val="bottom"/>
            <w:hideMark/>
          </w:tcPr>
          <w:p w14:paraId="760C156E" w14:textId="77777777" w:rsidR="004B3745" w:rsidRPr="00845CD3" w:rsidRDefault="004B3745" w:rsidP="004B3745">
            <w:pPr>
              <w:pStyle w:val="cuatexto"/>
              <w:jc w:val="right"/>
            </w:pPr>
            <w:r>
              <w:t>-1</w:t>
            </w:r>
          </w:p>
        </w:tc>
      </w:tr>
      <w:tr w:rsidR="004B3745" w:rsidRPr="00845CD3" w14:paraId="4F8991F3" w14:textId="77777777" w:rsidTr="009E4D93">
        <w:trPr>
          <w:trHeight w:val="198"/>
        </w:trPr>
        <w:tc>
          <w:tcPr>
            <w:tcW w:w="1254" w:type="dxa"/>
            <w:vMerge/>
            <w:noWrap/>
            <w:vAlign w:val="center"/>
            <w:hideMark/>
          </w:tcPr>
          <w:p w14:paraId="193D5C75" w14:textId="77777777" w:rsidR="004B3745" w:rsidRPr="00845CD3" w:rsidRDefault="004B3745" w:rsidP="004B3745">
            <w:pPr>
              <w:pStyle w:val="cuatexto"/>
            </w:pPr>
          </w:p>
        </w:tc>
        <w:tc>
          <w:tcPr>
            <w:tcW w:w="1531" w:type="dxa"/>
            <w:tcBorders>
              <w:top w:val="single" w:sz="2" w:space="0" w:color="auto"/>
            </w:tcBorders>
            <w:shd w:val="clear" w:color="auto" w:fill="auto"/>
            <w:noWrap/>
            <w:vAlign w:val="bottom"/>
            <w:hideMark/>
          </w:tcPr>
          <w:p w14:paraId="6210A581" w14:textId="73DE6203" w:rsidR="004B3745" w:rsidRPr="00845CD3" w:rsidRDefault="004B3745" w:rsidP="004B3745">
            <w:pPr>
              <w:pStyle w:val="cuatexto"/>
            </w:pPr>
            <w:r>
              <w:t xml:space="preserve">Pers. </w:t>
            </w:r>
            <w:proofErr w:type="spellStart"/>
            <w:r>
              <w:t>admivo</w:t>
            </w:r>
            <w:proofErr w:type="spellEnd"/>
            <w:r>
              <w:t>.</w:t>
            </w:r>
          </w:p>
        </w:tc>
        <w:tc>
          <w:tcPr>
            <w:tcW w:w="857" w:type="dxa"/>
            <w:tcBorders>
              <w:top w:val="single" w:sz="2" w:space="0" w:color="auto"/>
            </w:tcBorders>
            <w:shd w:val="clear" w:color="auto" w:fill="auto"/>
            <w:noWrap/>
            <w:vAlign w:val="bottom"/>
            <w:hideMark/>
          </w:tcPr>
          <w:p w14:paraId="33AA3E20" w14:textId="77777777" w:rsidR="004B3745" w:rsidRPr="00845CD3" w:rsidRDefault="004B3745" w:rsidP="004B3745">
            <w:pPr>
              <w:pStyle w:val="cuatexto"/>
              <w:jc w:val="right"/>
            </w:pPr>
            <w:r w:rsidRPr="00845CD3">
              <w:t>2.185</w:t>
            </w:r>
          </w:p>
        </w:tc>
        <w:tc>
          <w:tcPr>
            <w:tcW w:w="858" w:type="dxa"/>
            <w:tcBorders>
              <w:top w:val="single" w:sz="2" w:space="0" w:color="auto"/>
            </w:tcBorders>
            <w:shd w:val="clear" w:color="auto" w:fill="auto"/>
            <w:noWrap/>
            <w:vAlign w:val="bottom"/>
            <w:hideMark/>
          </w:tcPr>
          <w:p w14:paraId="251E198F" w14:textId="77777777" w:rsidR="004B3745" w:rsidRPr="00845CD3" w:rsidRDefault="004B3745" w:rsidP="004B3745">
            <w:pPr>
              <w:pStyle w:val="cuatexto"/>
              <w:jc w:val="right"/>
            </w:pPr>
            <w:r w:rsidRPr="00845CD3">
              <w:t>2.211</w:t>
            </w:r>
          </w:p>
        </w:tc>
        <w:tc>
          <w:tcPr>
            <w:tcW w:w="858" w:type="dxa"/>
            <w:tcBorders>
              <w:top w:val="single" w:sz="2" w:space="0" w:color="auto"/>
            </w:tcBorders>
            <w:shd w:val="clear" w:color="auto" w:fill="auto"/>
            <w:noWrap/>
            <w:vAlign w:val="bottom"/>
            <w:hideMark/>
          </w:tcPr>
          <w:p w14:paraId="0EC744D1" w14:textId="77777777" w:rsidR="004B3745" w:rsidRPr="00845CD3" w:rsidRDefault="004B3745" w:rsidP="004B3745">
            <w:pPr>
              <w:pStyle w:val="cuatexto"/>
              <w:jc w:val="right"/>
            </w:pPr>
            <w:r w:rsidRPr="00845CD3">
              <w:t>2.241</w:t>
            </w:r>
          </w:p>
        </w:tc>
        <w:tc>
          <w:tcPr>
            <w:tcW w:w="857" w:type="dxa"/>
            <w:tcBorders>
              <w:top w:val="single" w:sz="2" w:space="0" w:color="auto"/>
            </w:tcBorders>
            <w:shd w:val="clear" w:color="auto" w:fill="auto"/>
            <w:noWrap/>
            <w:vAlign w:val="bottom"/>
            <w:hideMark/>
          </w:tcPr>
          <w:p w14:paraId="0DA7AC71" w14:textId="77777777" w:rsidR="004B3745" w:rsidRPr="00845CD3" w:rsidRDefault="004B3745" w:rsidP="004B3745">
            <w:pPr>
              <w:pStyle w:val="cuatexto"/>
              <w:jc w:val="right"/>
            </w:pPr>
            <w:r w:rsidRPr="00845CD3">
              <w:t>2.314</w:t>
            </w:r>
          </w:p>
        </w:tc>
        <w:tc>
          <w:tcPr>
            <w:tcW w:w="858" w:type="dxa"/>
            <w:tcBorders>
              <w:top w:val="single" w:sz="2" w:space="0" w:color="auto"/>
            </w:tcBorders>
            <w:shd w:val="clear" w:color="auto" w:fill="auto"/>
            <w:noWrap/>
            <w:vAlign w:val="bottom"/>
            <w:hideMark/>
          </w:tcPr>
          <w:p w14:paraId="748F2C76" w14:textId="77777777" w:rsidR="004B3745" w:rsidRPr="00845CD3" w:rsidRDefault="004B3745" w:rsidP="004B3745">
            <w:pPr>
              <w:pStyle w:val="cuatexto"/>
              <w:jc w:val="right"/>
            </w:pPr>
            <w:r w:rsidRPr="00845CD3">
              <w:t>2.404</w:t>
            </w:r>
          </w:p>
        </w:tc>
        <w:tc>
          <w:tcPr>
            <w:tcW w:w="858" w:type="dxa"/>
            <w:tcBorders>
              <w:top w:val="single" w:sz="2" w:space="0" w:color="auto"/>
            </w:tcBorders>
            <w:shd w:val="clear" w:color="auto" w:fill="auto"/>
            <w:noWrap/>
            <w:vAlign w:val="bottom"/>
            <w:hideMark/>
          </w:tcPr>
          <w:p w14:paraId="33A99AA9" w14:textId="77777777" w:rsidR="004B3745" w:rsidRPr="00845CD3" w:rsidRDefault="004B3745" w:rsidP="004B3745">
            <w:pPr>
              <w:pStyle w:val="cuatexto"/>
              <w:jc w:val="right"/>
            </w:pPr>
            <w:r w:rsidRPr="00845CD3">
              <w:t>2.407</w:t>
            </w:r>
          </w:p>
        </w:tc>
        <w:tc>
          <w:tcPr>
            <w:tcW w:w="858" w:type="dxa"/>
            <w:tcBorders>
              <w:top w:val="single" w:sz="2" w:space="0" w:color="auto"/>
            </w:tcBorders>
            <w:shd w:val="clear" w:color="auto" w:fill="auto"/>
            <w:noWrap/>
            <w:vAlign w:val="bottom"/>
            <w:hideMark/>
          </w:tcPr>
          <w:p w14:paraId="0C9F1F89" w14:textId="77777777" w:rsidR="004B3745" w:rsidRPr="00845CD3" w:rsidRDefault="004B3745" w:rsidP="004B3745">
            <w:pPr>
              <w:pStyle w:val="cuatexto"/>
              <w:jc w:val="right"/>
            </w:pPr>
            <w:r>
              <w:t>10</w:t>
            </w:r>
          </w:p>
        </w:tc>
      </w:tr>
      <w:tr w:rsidR="004B3745" w:rsidRPr="00845CD3" w14:paraId="3648B17C" w14:textId="77777777" w:rsidTr="009E4D93">
        <w:trPr>
          <w:trHeight w:val="198"/>
        </w:trPr>
        <w:tc>
          <w:tcPr>
            <w:tcW w:w="1254" w:type="dxa"/>
            <w:vMerge w:val="restart"/>
            <w:shd w:val="clear" w:color="auto" w:fill="auto"/>
            <w:noWrap/>
            <w:vAlign w:val="center"/>
            <w:hideMark/>
          </w:tcPr>
          <w:p w14:paraId="6BB1068B" w14:textId="77777777" w:rsidR="004B3745" w:rsidRPr="00845CD3" w:rsidRDefault="004B3745" w:rsidP="004B3745">
            <w:pPr>
              <w:pStyle w:val="cuatexto"/>
            </w:pPr>
            <w:proofErr w:type="spellStart"/>
            <w:r w:rsidRPr="00845CD3">
              <w:t>Azpilagaña</w:t>
            </w:r>
            <w:proofErr w:type="spellEnd"/>
            <w:r w:rsidRPr="00845CD3">
              <w:t xml:space="preserve">     </w:t>
            </w:r>
          </w:p>
        </w:tc>
        <w:tc>
          <w:tcPr>
            <w:tcW w:w="1531" w:type="dxa"/>
            <w:tcBorders>
              <w:bottom w:val="single" w:sz="2" w:space="0" w:color="auto"/>
            </w:tcBorders>
            <w:shd w:val="clear" w:color="auto" w:fill="auto"/>
            <w:noWrap/>
            <w:vAlign w:val="bottom"/>
            <w:hideMark/>
          </w:tcPr>
          <w:p w14:paraId="0154F896" w14:textId="3562FB89" w:rsidR="004B3745" w:rsidRPr="00845CD3" w:rsidRDefault="004B3745" w:rsidP="004B3745">
            <w:pPr>
              <w:pStyle w:val="cuatexto"/>
            </w:pPr>
            <w:r>
              <w:t>Pers. e</w:t>
            </w:r>
            <w:r w:rsidRPr="00845CD3">
              <w:t>nfermería</w:t>
            </w:r>
          </w:p>
        </w:tc>
        <w:tc>
          <w:tcPr>
            <w:tcW w:w="857" w:type="dxa"/>
            <w:tcBorders>
              <w:bottom w:val="single" w:sz="2" w:space="0" w:color="auto"/>
            </w:tcBorders>
            <w:shd w:val="clear" w:color="auto" w:fill="auto"/>
            <w:noWrap/>
            <w:vAlign w:val="bottom"/>
            <w:hideMark/>
          </w:tcPr>
          <w:p w14:paraId="33D15029" w14:textId="77777777" w:rsidR="004B3745" w:rsidRPr="00845CD3" w:rsidRDefault="004B3745" w:rsidP="004B3745">
            <w:pPr>
              <w:pStyle w:val="cuatexto"/>
              <w:jc w:val="right"/>
            </w:pPr>
            <w:r w:rsidRPr="00845CD3">
              <w:t>1.470</w:t>
            </w:r>
          </w:p>
        </w:tc>
        <w:tc>
          <w:tcPr>
            <w:tcW w:w="858" w:type="dxa"/>
            <w:tcBorders>
              <w:bottom w:val="single" w:sz="2" w:space="0" w:color="auto"/>
            </w:tcBorders>
            <w:shd w:val="clear" w:color="auto" w:fill="auto"/>
            <w:noWrap/>
            <w:vAlign w:val="bottom"/>
            <w:hideMark/>
          </w:tcPr>
          <w:p w14:paraId="7FFCFB2D" w14:textId="77777777" w:rsidR="004B3745" w:rsidRPr="00845CD3" w:rsidRDefault="004B3745" w:rsidP="004B3745">
            <w:pPr>
              <w:pStyle w:val="cuatexto"/>
              <w:jc w:val="right"/>
            </w:pPr>
            <w:r w:rsidRPr="00845CD3">
              <w:t>1.468</w:t>
            </w:r>
          </w:p>
        </w:tc>
        <w:tc>
          <w:tcPr>
            <w:tcW w:w="858" w:type="dxa"/>
            <w:tcBorders>
              <w:bottom w:val="single" w:sz="2" w:space="0" w:color="auto"/>
            </w:tcBorders>
            <w:shd w:val="clear" w:color="auto" w:fill="auto"/>
            <w:noWrap/>
            <w:vAlign w:val="bottom"/>
            <w:hideMark/>
          </w:tcPr>
          <w:p w14:paraId="273CE13A" w14:textId="77777777" w:rsidR="004B3745" w:rsidRPr="00845CD3" w:rsidRDefault="004B3745" w:rsidP="004B3745">
            <w:pPr>
              <w:pStyle w:val="cuatexto"/>
              <w:jc w:val="right"/>
            </w:pPr>
            <w:r w:rsidRPr="00845CD3">
              <w:t>1.221</w:t>
            </w:r>
          </w:p>
        </w:tc>
        <w:tc>
          <w:tcPr>
            <w:tcW w:w="857" w:type="dxa"/>
            <w:tcBorders>
              <w:bottom w:val="single" w:sz="2" w:space="0" w:color="auto"/>
            </w:tcBorders>
            <w:shd w:val="clear" w:color="auto" w:fill="auto"/>
            <w:noWrap/>
            <w:vAlign w:val="bottom"/>
            <w:hideMark/>
          </w:tcPr>
          <w:p w14:paraId="65993147" w14:textId="77777777" w:rsidR="004B3745" w:rsidRPr="00845CD3" w:rsidRDefault="004B3745" w:rsidP="004B3745">
            <w:pPr>
              <w:pStyle w:val="cuatexto"/>
              <w:jc w:val="right"/>
            </w:pPr>
            <w:r w:rsidRPr="00845CD3">
              <w:t>1.110</w:t>
            </w:r>
          </w:p>
        </w:tc>
        <w:tc>
          <w:tcPr>
            <w:tcW w:w="858" w:type="dxa"/>
            <w:tcBorders>
              <w:bottom w:val="single" w:sz="2" w:space="0" w:color="auto"/>
            </w:tcBorders>
            <w:shd w:val="clear" w:color="auto" w:fill="auto"/>
            <w:noWrap/>
            <w:vAlign w:val="bottom"/>
            <w:hideMark/>
          </w:tcPr>
          <w:p w14:paraId="41046E5F" w14:textId="77777777" w:rsidR="004B3745" w:rsidRPr="00845CD3" w:rsidRDefault="004B3745" w:rsidP="004B3745">
            <w:pPr>
              <w:pStyle w:val="cuatexto"/>
              <w:jc w:val="right"/>
            </w:pPr>
            <w:r w:rsidRPr="00845CD3">
              <w:t>1.090</w:t>
            </w:r>
          </w:p>
        </w:tc>
        <w:tc>
          <w:tcPr>
            <w:tcW w:w="858" w:type="dxa"/>
            <w:tcBorders>
              <w:bottom w:val="single" w:sz="2" w:space="0" w:color="auto"/>
            </w:tcBorders>
            <w:shd w:val="clear" w:color="auto" w:fill="auto"/>
            <w:noWrap/>
            <w:vAlign w:val="bottom"/>
            <w:hideMark/>
          </w:tcPr>
          <w:p w14:paraId="620B1CD5" w14:textId="77777777" w:rsidR="004B3745" w:rsidRPr="00845CD3" w:rsidRDefault="004B3745" w:rsidP="004B3745">
            <w:pPr>
              <w:pStyle w:val="cuatexto"/>
              <w:jc w:val="right"/>
            </w:pPr>
            <w:r w:rsidRPr="00845CD3">
              <w:t>1.061</w:t>
            </w:r>
          </w:p>
        </w:tc>
        <w:tc>
          <w:tcPr>
            <w:tcW w:w="858" w:type="dxa"/>
            <w:tcBorders>
              <w:bottom w:val="single" w:sz="2" w:space="0" w:color="auto"/>
            </w:tcBorders>
            <w:shd w:val="clear" w:color="auto" w:fill="auto"/>
            <w:noWrap/>
            <w:vAlign w:val="bottom"/>
            <w:hideMark/>
          </w:tcPr>
          <w:p w14:paraId="5F5E0DEA" w14:textId="77777777" w:rsidR="004B3745" w:rsidRPr="00845CD3" w:rsidRDefault="004B3745" w:rsidP="004B3745">
            <w:pPr>
              <w:pStyle w:val="cuatexto"/>
              <w:jc w:val="right"/>
            </w:pPr>
            <w:r>
              <w:t>-28</w:t>
            </w:r>
          </w:p>
        </w:tc>
      </w:tr>
      <w:tr w:rsidR="004B3745" w:rsidRPr="00845CD3" w14:paraId="5078416B" w14:textId="77777777" w:rsidTr="009E4D93">
        <w:trPr>
          <w:trHeight w:val="198"/>
        </w:trPr>
        <w:tc>
          <w:tcPr>
            <w:tcW w:w="1254" w:type="dxa"/>
            <w:vMerge/>
            <w:noWrap/>
            <w:vAlign w:val="center"/>
            <w:hideMark/>
          </w:tcPr>
          <w:p w14:paraId="1DCDB5F8" w14:textId="77777777" w:rsidR="004B3745" w:rsidRPr="00845CD3" w:rsidRDefault="004B3745" w:rsidP="004B3745">
            <w:pPr>
              <w:pStyle w:val="cuatexto"/>
            </w:pPr>
          </w:p>
        </w:tc>
        <w:tc>
          <w:tcPr>
            <w:tcW w:w="1531" w:type="dxa"/>
            <w:tcBorders>
              <w:top w:val="single" w:sz="2" w:space="0" w:color="auto"/>
              <w:bottom w:val="single" w:sz="2" w:space="0" w:color="auto"/>
            </w:tcBorders>
            <w:shd w:val="clear" w:color="auto" w:fill="auto"/>
            <w:noWrap/>
            <w:vAlign w:val="bottom"/>
            <w:hideMark/>
          </w:tcPr>
          <w:p w14:paraId="77CAAF5A" w14:textId="315886B8" w:rsidR="004B3745" w:rsidRPr="00845CD3" w:rsidRDefault="004B3745" w:rsidP="004B3745">
            <w:pPr>
              <w:pStyle w:val="cuatexto"/>
            </w:pPr>
            <w:r>
              <w:t>Pers. facultativo</w:t>
            </w:r>
          </w:p>
        </w:tc>
        <w:tc>
          <w:tcPr>
            <w:tcW w:w="857" w:type="dxa"/>
            <w:tcBorders>
              <w:top w:val="single" w:sz="2" w:space="0" w:color="auto"/>
              <w:bottom w:val="single" w:sz="2" w:space="0" w:color="auto"/>
            </w:tcBorders>
            <w:shd w:val="clear" w:color="auto" w:fill="auto"/>
            <w:noWrap/>
            <w:vAlign w:val="bottom"/>
            <w:hideMark/>
          </w:tcPr>
          <w:p w14:paraId="35B5FBBE" w14:textId="77777777" w:rsidR="004B3745" w:rsidRPr="00845CD3" w:rsidRDefault="004B3745" w:rsidP="004B3745">
            <w:pPr>
              <w:pStyle w:val="cuatexto"/>
              <w:jc w:val="right"/>
            </w:pPr>
            <w:r w:rsidRPr="00845CD3">
              <w:t>1.408</w:t>
            </w:r>
          </w:p>
        </w:tc>
        <w:tc>
          <w:tcPr>
            <w:tcW w:w="858" w:type="dxa"/>
            <w:tcBorders>
              <w:top w:val="single" w:sz="2" w:space="0" w:color="auto"/>
              <w:bottom w:val="single" w:sz="2" w:space="0" w:color="auto"/>
            </w:tcBorders>
            <w:shd w:val="clear" w:color="auto" w:fill="auto"/>
            <w:noWrap/>
            <w:vAlign w:val="bottom"/>
            <w:hideMark/>
          </w:tcPr>
          <w:p w14:paraId="21877F2B" w14:textId="77777777" w:rsidR="004B3745" w:rsidRPr="00845CD3" w:rsidRDefault="004B3745" w:rsidP="004B3745">
            <w:pPr>
              <w:pStyle w:val="cuatexto"/>
              <w:jc w:val="right"/>
            </w:pPr>
            <w:r w:rsidRPr="00845CD3">
              <w:t>1.431</w:t>
            </w:r>
          </w:p>
        </w:tc>
        <w:tc>
          <w:tcPr>
            <w:tcW w:w="858" w:type="dxa"/>
            <w:tcBorders>
              <w:top w:val="single" w:sz="2" w:space="0" w:color="auto"/>
              <w:bottom w:val="single" w:sz="2" w:space="0" w:color="auto"/>
            </w:tcBorders>
            <w:shd w:val="clear" w:color="auto" w:fill="auto"/>
            <w:noWrap/>
            <w:vAlign w:val="bottom"/>
            <w:hideMark/>
          </w:tcPr>
          <w:p w14:paraId="6626519C" w14:textId="77777777" w:rsidR="004B3745" w:rsidRPr="00845CD3" w:rsidRDefault="004B3745" w:rsidP="004B3745">
            <w:pPr>
              <w:pStyle w:val="cuatexto"/>
              <w:jc w:val="right"/>
            </w:pPr>
            <w:r w:rsidRPr="00845CD3">
              <w:t>1.409</w:t>
            </w:r>
          </w:p>
        </w:tc>
        <w:tc>
          <w:tcPr>
            <w:tcW w:w="857" w:type="dxa"/>
            <w:tcBorders>
              <w:top w:val="single" w:sz="2" w:space="0" w:color="auto"/>
              <w:bottom w:val="single" w:sz="2" w:space="0" w:color="auto"/>
            </w:tcBorders>
            <w:shd w:val="clear" w:color="auto" w:fill="auto"/>
            <w:noWrap/>
            <w:vAlign w:val="bottom"/>
            <w:hideMark/>
          </w:tcPr>
          <w:p w14:paraId="6715C854" w14:textId="77777777" w:rsidR="004B3745" w:rsidRPr="00845CD3" w:rsidRDefault="004B3745" w:rsidP="004B3745">
            <w:pPr>
              <w:pStyle w:val="cuatexto"/>
              <w:jc w:val="right"/>
            </w:pPr>
            <w:r w:rsidRPr="00845CD3">
              <w:t>1.386</w:t>
            </w:r>
          </w:p>
        </w:tc>
        <w:tc>
          <w:tcPr>
            <w:tcW w:w="858" w:type="dxa"/>
            <w:tcBorders>
              <w:top w:val="single" w:sz="2" w:space="0" w:color="auto"/>
              <w:bottom w:val="single" w:sz="2" w:space="0" w:color="auto"/>
            </w:tcBorders>
            <w:shd w:val="clear" w:color="auto" w:fill="auto"/>
            <w:noWrap/>
            <w:vAlign w:val="bottom"/>
            <w:hideMark/>
          </w:tcPr>
          <w:p w14:paraId="49B3259E" w14:textId="77777777" w:rsidR="004B3745" w:rsidRPr="00845CD3" w:rsidRDefault="004B3745" w:rsidP="004B3745">
            <w:pPr>
              <w:pStyle w:val="cuatexto"/>
              <w:jc w:val="right"/>
            </w:pPr>
            <w:r w:rsidRPr="00845CD3">
              <w:t>1.342</w:t>
            </w:r>
          </w:p>
        </w:tc>
        <w:tc>
          <w:tcPr>
            <w:tcW w:w="858" w:type="dxa"/>
            <w:tcBorders>
              <w:top w:val="single" w:sz="2" w:space="0" w:color="auto"/>
              <w:bottom w:val="single" w:sz="2" w:space="0" w:color="auto"/>
            </w:tcBorders>
            <w:shd w:val="clear" w:color="auto" w:fill="auto"/>
            <w:noWrap/>
            <w:vAlign w:val="bottom"/>
            <w:hideMark/>
          </w:tcPr>
          <w:p w14:paraId="78B6F5D6" w14:textId="77777777" w:rsidR="004B3745" w:rsidRPr="00845CD3" w:rsidRDefault="004B3745" w:rsidP="004B3745">
            <w:pPr>
              <w:pStyle w:val="cuatexto"/>
              <w:jc w:val="right"/>
            </w:pPr>
            <w:r w:rsidRPr="00845CD3">
              <w:t>1.314</w:t>
            </w:r>
          </w:p>
        </w:tc>
        <w:tc>
          <w:tcPr>
            <w:tcW w:w="858" w:type="dxa"/>
            <w:tcBorders>
              <w:top w:val="single" w:sz="2" w:space="0" w:color="auto"/>
              <w:bottom w:val="single" w:sz="2" w:space="0" w:color="auto"/>
            </w:tcBorders>
            <w:shd w:val="clear" w:color="auto" w:fill="auto"/>
            <w:noWrap/>
            <w:vAlign w:val="bottom"/>
            <w:hideMark/>
          </w:tcPr>
          <w:p w14:paraId="1E0211F9" w14:textId="77777777" w:rsidR="004B3745" w:rsidRPr="00845CD3" w:rsidRDefault="004B3745" w:rsidP="004B3745">
            <w:pPr>
              <w:pStyle w:val="cuatexto"/>
              <w:jc w:val="right"/>
            </w:pPr>
            <w:r>
              <w:t>-7</w:t>
            </w:r>
          </w:p>
        </w:tc>
      </w:tr>
      <w:tr w:rsidR="004B3745" w:rsidRPr="00845CD3" w14:paraId="0B6AB738" w14:textId="77777777" w:rsidTr="009E4D93">
        <w:trPr>
          <w:trHeight w:val="198"/>
        </w:trPr>
        <w:tc>
          <w:tcPr>
            <w:tcW w:w="1254" w:type="dxa"/>
            <w:vMerge/>
            <w:noWrap/>
            <w:vAlign w:val="center"/>
            <w:hideMark/>
          </w:tcPr>
          <w:p w14:paraId="3072760C" w14:textId="77777777" w:rsidR="004B3745" w:rsidRPr="00845CD3" w:rsidRDefault="004B3745" w:rsidP="004B3745">
            <w:pPr>
              <w:pStyle w:val="cuatexto"/>
            </w:pPr>
          </w:p>
        </w:tc>
        <w:tc>
          <w:tcPr>
            <w:tcW w:w="1531" w:type="dxa"/>
            <w:tcBorders>
              <w:top w:val="single" w:sz="2" w:space="0" w:color="auto"/>
            </w:tcBorders>
            <w:shd w:val="clear" w:color="auto" w:fill="auto"/>
            <w:noWrap/>
            <w:vAlign w:val="bottom"/>
            <w:hideMark/>
          </w:tcPr>
          <w:p w14:paraId="32276B79" w14:textId="2C35136B" w:rsidR="004B3745" w:rsidRPr="00845CD3" w:rsidRDefault="004B3745" w:rsidP="004B3745">
            <w:pPr>
              <w:pStyle w:val="cuatexto"/>
            </w:pPr>
            <w:r>
              <w:t xml:space="preserve">Pers. </w:t>
            </w:r>
            <w:proofErr w:type="spellStart"/>
            <w:r>
              <w:t>admivo</w:t>
            </w:r>
            <w:proofErr w:type="spellEnd"/>
            <w:r>
              <w:t>.</w:t>
            </w:r>
          </w:p>
        </w:tc>
        <w:tc>
          <w:tcPr>
            <w:tcW w:w="857" w:type="dxa"/>
            <w:tcBorders>
              <w:top w:val="single" w:sz="2" w:space="0" w:color="auto"/>
            </w:tcBorders>
            <w:shd w:val="clear" w:color="auto" w:fill="auto"/>
            <w:noWrap/>
            <w:vAlign w:val="bottom"/>
            <w:hideMark/>
          </w:tcPr>
          <w:p w14:paraId="2D52D4E1" w14:textId="77777777" w:rsidR="004B3745" w:rsidRPr="00845CD3" w:rsidRDefault="004B3745" w:rsidP="004B3745">
            <w:pPr>
              <w:pStyle w:val="cuatexto"/>
              <w:jc w:val="right"/>
            </w:pPr>
            <w:r w:rsidRPr="00845CD3">
              <w:t>2.379</w:t>
            </w:r>
          </w:p>
        </w:tc>
        <w:tc>
          <w:tcPr>
            <w:tcW w:w="858" w:type="dxa"/>
            <w:tcBorders>
              <w:top w:val="single" w:sz="2" w:space="0" w:color="auto"/>
            </w:tcBorders>
            <w:shd w:val="clear" w:color="auto" w:fill="auto"/>
            <w:noWrap/>
            <w:vAlign w:val="bottom"/>
            <w:hideMark/>
          </w:tcPr>
          <w:p w14:paraId="5DBD7FFF" w14:textId="77777777" w:rsidR="004B3745" w:rsidRPr="00845CD3" w:rsidRDefault="004B3745" w:rsidP="004B3745">
            <w:pPr>
              <w:pStyle w:val="cuatexto"/>
              <w:jc w:val="right"/>
            </w:pPr>
            <w:r w:rsidRPr="00845CD3">
              <w:t>2.303</w:t>
            </w:r>
          </w:p>
        </w:tc>
        <w:tc>
          <w:tcPr>
            <w:tcW w:w="858" w:type="dxa"/>
            <w:tcBorders>
              <w:top w:val="single" w:sz="2" w:space="0" w:color="auto"/>
            </w:tcBorders>
            <w:shd w:val="clear" w:color="auto" w:fill="auto"/>
            <w:noWrap/>
            <w:vAlign w:val="bottom"/>
            <w:hideMark/>
          </w:tcPr>
          <w:p w14:paraId="49E445AF" w14:textId="77777777" w:rsidR="004B3745" w:rsidRPr="00845CD3" w:rsidRDefault="004B3745" w:rsidP="004B3745">
            <w:pPr>
              <w:pStyle w:val="cuatexto"/>
              <w:jc w:val="right"/>
            </w:pPr>
            <w:r w:rsidRPr="00845CD3">
              <w:t>2.217</w:t>
            </w:r>
          </w:p>
        </w:tc>
        <w:tc>
          <w:tcPr>
            <w:tcW w:w="857" w:type="dxa"/>
            <w:tcBorders>
              <w:top w:val="single" w:sz="2" w:space="0" w:color="auto"/>
            </w:tcBorders>
            <w:shd w:val="clear" w:color="auto" w:fill="auto"/>
            <w:noWrap/>
            <w:vAlign w:val="bottom"/>
            <w:hideMark/>
          </w:tcPr>
          <w:p w14:paraId="55522191" w14:textId="77777777" w:rsidR="004B3745" w:rsidRPr="00845CD3" w:rsidRDefault="004B3745" w:rsidP="004B3745">
            <w:pPr>
              <w:pStyle w:val="cuatexto"/>
              <w:jc w:val="right"/>
            </w:pPr>
            <w:r w:rsidRPr="00845CD3">
              <w:t>2.197</w:t>
            </w:r>
          </w:p>
        </w:tc>
        <w:tc>
          <w:tcPr>
            <w:tcW w:w="858" w:type="dxa"/>
            <w:tcBorders>
              <w:top w:val="single" w:sz="2" w:space="0" w:color="auto"/>
            </w:tcBorders>
            <w:shd w:val="clear" w:color="auto" w:fill="auto"/>
            <w:noWrap/>
            <w:vAlign w:val="bottom"/>
            <w:hideMark/>
          </w:tcPr>
          <w:p w14:paraId="4ADE8D18" w14:textId="77777777" w:rsidR="004B3745" w:rsidRPr="00845CD3" w:rsidRDefault="004B3745" w:rsidP="004B3745">
            <w:pPr>
              <w:pStyle w:val="cuatexto"/>
              <w:jc w:val="right"/>
            </w:pPr>
            <w:r w:rsidRPr="00845CD3">
              <w:t>2.111</w:t>
            </w:r>
          </w:p>
        </w:tc>
        <w:tc>
          <w:tcPr>
            <w:tcW w:w="858" w:type="dxa"/>
            <w:tcBorders>
              <w:top w:val="single" w:sz="2" w:space="0" w:color="auto"/>
            </w:tcBorders>
            <w:shd w:val="clear" w:color="auto" w:fill="auto"/>
            <w:noWrap/>
            <w:vAlign w:val="bottom"/>
            <w:hideMark/>
          </w:tcPr>
          <w:p w14:paraId="56D7AE41" w14:textId="77777777" w:rsidR="004B3745" w:rsidRPr="00845CD3" w:rsidRDefault="004B3745" w:rsidP="004B3745">
            <w:pPr>
              <w:pStyle w:val="cuatexto"/>
              <w:jc w:val="right"/>
            </w:pPr>
            <w:r w:rsidRPr="00845CD3">
              <w:t>2.106</w:t>
            </w:r>
          </w:p>
        </w:tc>
        <w:tc>
          <w:tcPr>
            <w:tcW w:w="858" w:type="dxa"/>
            <w:tcBorders>
              <w:top w:val="single" w:sz="2" w:space="0" w:color="auto"/>
            </w:tcBorders>
            <w:shd w:val="clear" w:color="auto" w:fill="auto"/>
            <w:noWrap/>
            <w:vAlign w:val="bottom"/>
            <w:hideMark/>
          </w:tcPr>
          <w:p w14:paraId="2B44D9F8" w14:textId="77777777" w:rsidR="004B3745" w:rsidRPr="00845CD3" w:rsidRDefault="004B3745" w:rsidP="004B3745">
            <w:pPr>
              <w:pStyle w:val="cuatexto"/>
              <w:jc w:val="right"/>
            </w:pPr>
            <w:r>
              <w:t>-11</w:t>
            </w:r>
          </w:p>
        </w:tc>
      </w:tr>
      <w:tr w:rsidR="004B3745" w:rsidRPr="00845CD3" w14:paraId="3606AD1A" w14:textId="77777777" w:rsidTr="009E4D93">
        <w:trPr>
          <w:trHeight w:val="198"/>
        </w:trPr>
        <w:tc>
          <w:tcPr>
            <w:tcW w:w="1254" w:type="dxa"/>
            <w:vMerge w:val="restart"/>
            <w:shd w:val="clear" w:color="auto" w:fill="auto"/>
            <w:noWrap/>
            <w:vAlign w:val="center"/>
            <w:hideMark/>
          </w:tcPr>
          <w:p w14:paraId="180394B2" w14:textId="77777777" w:rsidR="004B3745" w:rsidRPr="00845CD3" w:rsidRDefault="004B3745" w:rsidP="004B3745">
            <w:pPr>
              <w:pStyle w:val="cuatexto"/>
            </w:pPr>
            <w:r w:rsidRPr="00845CD3">
              <w:t xml:space="preserve">Barañain 1     </w:t>
            </w:r>
          </w:p>
        </w:tc>
        <w:tc>
          <w:tcPr>
            <w:tcW w:w="1531" w:type="dxa"/>
            <w:tcBorders>
              <w:bottom w:val="single" w:sz="2" w:space="0" w:color="auto"/>
            </w:tcBorders>
            <w:shd w:val="clear" w:color="auto" w:fill="auto"/>
            <w:noWrap/>
            <w:vAlign w:val="bottom"/>
            <w:hideMark/>
          </w:tcPr>
          <w:p w14:paraId="5C6C30BA" w14:textId="0B36A9CB" w:rsidR="004B3745" w:rsidRPr="00845CD3" w:rsidRDefault="004B3745" w:rsidP="004B3745">
            <w:pPr>
              <w:pStyle w:val="cuatexto"/>
            </w:pPr>
            <w:r>
              <w:t>Pers. e</w:t>
            </w:r>
            <w:r w:rsidRPr="00845CD3">
              <w:t>nfermería</w:t>
            </w:r>
          </w:p>
        </w:tc>
        <w:tc>
          <w:tcPr>
            <w:tcW w:w="857" w:type="dxa"/>
            <w:tcBorders>
              <w:bottom w:val="single" w:sz="2" w:space="0" w:color="auto"/>
            </w:tcBorders>
            <w:shd w:val="clear" w:color="auto" w:fill="auto"/>
            <w:noWrap/>
            <w:vAlign w:val="bottom"/>
            <w:hideMark/>
          </w:tcPr>
          <w:p w14:paraId="3D963506" w14:textId="77777777" w:rsidR="004B3745" w:rsidRPr="00845CD3" w:rsidRDefault="004B3745" w:rsidP="004B3745">
            <w:pPr>
              <w:pStyle w:val="cuatexto"/>
              <w:jc w:val="right"/>
            </w:pPr>
            <w:r w:rsidRPr="00845CD3">
              <w:t>1.404</w:t>
            </w:r>
          </w:p>
        </w:tc>
        <w:tc>
          <w:tcPr>
            <w:tcW w:w="858" w:type="dxa"/>
            <w:tcBorders>
              <w:bottom w:val="single" w:sz="2" w:space="0" w:color="auto"/>
            </w:tcBorders>
            <w:shd w:val="clear" w:color="auto" w:fill="auto"/>
            <w:noWrap/>
            <w:vAlign w:val="bottom"/>
            <w:hideMark/>
          </w:tcPr>
          <w:p w14:paraId="467CFEC5" w14:textId="77777777" w:rsidR="004B3745" w:rsidRPr="00845CD3" w:rsidRDefault="004B3745" w:rsidP="004B3745">
            <w:pPr>
              <w:pStyle w:val="cuatexto"/>
              <w:jc w:val="right"/>
            </w:pPr>
            <w:r w:rsidRPr="00845CD3">
              <w:t>1.460</w:t>
            </w:r>
          </w:p>
        </w:tc>
        <w:tc>
          <w:tcPr>
            <w:tcW w:w="858" w:type="dxa"/>
            <w:tcBorders>
              <w:bottom w:val="single" w:sz="2" w:space="0" w:color="auto"/>
            </w:tcBorders>
            <w:shd w:val="clear" w:color="auto" w:fill="auto"/>
            <w:noWrap/>
            <w:vAlign w:val="bottom"/>
            <w:hideMark/>
          </w:tcPr>
          <w:p w14:paraId="4446B25E" w14:textId="77777777" w:rsidR="004B3745" w:rsidRPr="00845CD3" w:rsidRDefault="004B3745" w:rsidP="004B3745">
            <w:pPr>
              <w:pStyle w:val="cuatexto"/>
              <w:jc w:val="right"/>
            </w:pPr>
            <w:r w:rsidRPr="00845CD3">
              <w:t>1.407</w:t>
            </w:r>
          </w:p>
        </w:tc>
        <w:tc>
          <w:tcPr>
            <w:tcW w:w="857" w:type="dxa"/>
            <w:tcBorders>
              <w:bottom w:val="single" w:sz="2" w:space="0" w:color="auto"/>
            </w:tcBorders>
            <w:shd w:val="clear" w:color="auto" w:fill="auto"/>
            <w:noWrap/>
            <w:vAlign w:val="bottom"/>
            <w:hideMark/>
          </w:tcPr>
          <w:p w14:paraId="6735A214" w14:textId="77777777" w:rsidR="004B3745" w:rsidRPr="00845CD3" w:rsidRDefault="004B3745" w:rsidP="004B3745">
            <w:pPr>
              <w:pStyle w:val="cuatexto"/>
              <w:jc w:val="right"/>
            </w:pPr>
            <w:r w:rsidRPr="00845CD3">
              <w:t>1.300</w:t>
            </w:r>
          </w:p>
        </w:tc>
        <w:tc>
          <w:tcPr>
            <w:tcW w:w="858" w:type="dxa"/>
            <w:tcBorders>
              <w:bottom w:val="single" w:sz="2" w:space="0" w:color="auto"/>
            </w:tcBorders>
            <w:shd w:val="clear" w:color="auto" w:fill="auto"/>
            <w:noWrap/>
            <w:vAlign w:val="bottom"/>
            <w:hideMark/>
          </w:tcPr>
          <w:p w14:paraId="0F97C29E" w14:textId="77777777" w:rsidR="004B3745" w:rsidRPr="00845CD3" w:rsidRDefault="004B3745" w:rsidP="004B3745">
            <w:pPr>
              <w:pStyle w:val="cuatexto"/>
              <w:jc w:val="right"/>
            </w:pPr>
            <w:r w:rsidRPr="00845CD3">
              <w:t>1.305</w:t>
            </w:r>
          </w:p>
        </w:tc>
        <w:tc>
          <w:tcPr>
            <w:tcW w:w="858" w:type="dxa"/>
            <w:tcBorders>
              <w:bottom w:val="single" w:sz="2" w:space="0" w:color="auto"/>
            </w:tcBorders>
            <w:shd w:val="clear" w:color="auto" w:fill="auto"/>
            <w:noWrap/>
            <w:vAlign w:val="bottom"/>
            <w:hideMark/>
          </w:tcPr>
          <w:p w14:paraId="4C11E9B6" w14:textId="77777777" w:rsidR="004B3745" w:rsidRPr="00845CD3" w:rsidRDefault="004B3745" w:rsidP="004B3745">
            <w:pPr>
              <w:pStyle w:val="cuatexto"/>
              <w:jc w:val="right"/>
            </w:pPr>
            <w:r w:rsidRPr="00845CD3">
              <w:t>1.258</w:t>
            </w:r>
          </w:p>
        </w:tc>
        <w:tc>
          <w:tcPr>
            <w:tcW w:w="858" w:type="dxa"/>
            <w:tcBorders>
              <w:bottom w:val="single" w:sz="2" w:space="0" w:color="auto"/>
            </w:tcBorders>
            <w:shd w:val="clear" w:color="auto" w:fill="auto"/>
            <w:noWrap/>
            <w:vAlign w:val="bottom"/>
            <w:hideMark/>
          </w:tcPr>
          <w:p w14:paraId="663FBB70" w14:textId="77777777" w:rsidR="004B3745" w:rsidRPr="00845CD3" w:rsidRDefault="004B3745" w:rsidP="004B3745">
            <w:pPr>
              <w:pStyle w:val="cuatexto"/>
              <w:jc w:val="right"/>
            </w:pPr>
            <w:r>
              <w:t>-10</w:t>
            </w:r>
          </w:p>
        </w:tc>
      </w:tr>
      <w:tr w:rsidR="004B3745" w:rsidRPr="00845CD3" w14:paraId="07BC62AD" w14:textId="77777777" w:rsidTr="00FE239E">
        <w:trPr>
          <w:trHeight w:val="198"/>
        </w:trPr>
        <w:tc>
          <w:tcPr>
            <w:tcW w:w="1254" w:type="dxa"/>
            <w:vMerge/>
            <w:noWrap/>
            <w:vAlign w:val="center"/>
            <w:hideMark/>
          </w:tcPr>
          <w:p w14:paraId="392B8A20" w14:textId="77777777" w:rsidR="004B3745" w:rsidRPr="00845CD3" w:rsidRDefault="004B3745" w:rsidP="004B3745">
            <w:pPr>
              <w:pStyle w:val="cuatexto"/>
            </w:pPr>
          </w:p>
        </w:tc>
        <w:tc>
          <w:tcPr>
            <w:tcW w:w="1531" w:type="dxa"/>
            <w:tcBorders>
              <w:top w:val="single" w:sz="2" w:space="0" w:color="auto"/>
              <w:bottom w:val="single" w:sz="2" w:space="0" w:color="auto"/>
            </w:tcBorders>
            <w:shd w:val="clear" w:color="auto" w:fill="auto"/>
            <w:noWrap/>
            <w:vAlign w:val="bottom"/>
            <w:hideMark/>
          </w:tcPr>
          <w:p w14:paraId="565EB2A2" w14:textId="4B1C93E2" w:rsidR="004B3745" w:rsidRPr="00845CD3" w:rsidRDefault="004B3745" w:rsidP="004B3745">
            <w:pPr>
              <w:pStyle w:val="cuatexto"/>
            </w:pPr>
            <w:r>
              <w:t>Pers. facultativo</w:t>
            </w:r>
          </w:p>
        </w:tc>
        <w:tc>
          <w:tcPr>
            <w:tcW w:w="857" w:type="dxa"/>
            <w:tcBorders>
              <w:top w:val="single" w:sz="2" w:space="0" w:color="auto"/>
              <w:bottom w:val="single" w:sz="2" w:space="0" w:color="auto"/>
            </w:tcBorders>
            <w:shd w:val="clear" w:color="auto" w:fill="auto"/>
            <w:noWrap/>
            <w:vAlign w:val="bottom"/>
            <w:hideMark/>
          </w:tcPr>
          <w:p w14:paraId="09F7D5DC" w14:textId="77777777" w:rsidR="004B3745" w:rsidRPr="00845CD3" w:rsidRDefault="004B3745" w:rsidP="004B3745">
            <w:pPr>
              <w:pStyle w:val="cuatexto"/>
              <w:jc w:val="right"/>
            </w:pPr>
            <w:r w:rsidRPr="00845CD3">
              <w:t>1.507</w:t>
            </w:r>
          </w:p>
        </w:tc>
        <w:tc>
          <w:tcPr>
            <w:tcW w:w="858" w:type="dxa"/>
            <w:tcBorders>
              <w:top w:val="single" w:sz="2" w:space="0" w:color="auto"/>
              <w:bottom w:val="single" w:sz="2" w:space="0" w:color="auto"/>
            </w:tcBorders>
            <w:shd w:val="clear" w:color="auto" w:fill="auto"/>
            <w:noWrap/>
            <w:vAlign w:val="bottom"/>
            <w:hideMark/>
          </w:tcPr>
          <w:p w14:paraId="03D406B5" w14:textId="77777777" w:rsidR="004B3745" w:rsidRPr="00845CD3" w:rsidRDefault="004B3745" w:rsidP="004B3745">
            <w:pPr>
              <w:pStyle w:val="cuatexto"/>
              <w:jc w:val="right"/>
            </w:pPr>
            <w:r w:rsidRPr="00845CD3">
              <w:t>1.535</w:t>
            </w:r>
          </w:p>
        </w:tc>
        <w:tc>
          <w:tcPr>
            <w:tcW w:w="858" w:type="dxa"/>
            <w:tcBorders>
              <w:top w:val="single" w:sz="2" w:space="0" w:color="auto"/>
              <w:bottom w:val="single" w:sz="2" w:space="0" w:color="auto"/>
            </w:tcBorders>
            <w:shd w:val="clear" w:color="auto" w:fill="auto"/>
            <w:noWrap/>
            <w:vAlign w:val="bottom"/>
            <w:hideMark/>
          </w:tcPr>
          <w:p w14:paraId="7812008D" w14:textId="77777777" w:rsidR="004B3745" w:rsidRPr="00845CD3" w:rsidRDefault="004B3745" w:rsidP="004B3745">
            <w:pPr>
              <w:pStyle w:val="cuatexto"/>
              <w:jc w:val="right"/>
            </w:pPr>
            <w:r w:rsidRPr="00845CD3">
              <w:t>1.595</w:t>
            </w:r>
          </w:p>
        </w:tc>
        <w:tc>
          <w:tcPr>
            <w:tcW w:w="857" w:type="dxa"/>
            <w:tcBorders>
              <w:top w:val="single" w:sz="2" w:space="0" w:color="auto"/>
              <w:bottom w:val="single" w:sz="2" w:space="0" w:color="auto"/>
            </w:tcBorders>
            <w:shd w:val="clear" w:color="auto" w:fill="auto"/>
            <w:noWrap/>
            <w:vAlign w:val="bottom"/>
            <w:hideMark/>
          </w:tcPr>
          <w:p w14:paraId="65AC2744" w14:textId="77777777" w:rsidR="004B3745" w:rsidRPr="00845CD3" w:rsidRDefault="004B3745" w:rsidP="004B3745">
            <w:pPr>
              <w:pStyle w:val="cuatexto"/>
              <w:jc w:val="right"/>
            </w:pPr>
            <w:r w:rsidRPr="00845CD3">
              <w:t>1.542</w:t>
            </w:r>
          </w:p>
        </w:tc>
        <w:tc>
          <w:tcPr>
            <w:tcW w:w="858" w:type="dxa"/>
            <w:tcBorders>
              <w:top w:val="single" w:sz="2" w:space="0" w:color="auto"/>
              <w:bottom w:val="single" w:sz="2" w:space="0" w:color="auto"/>
            </w:tcBorders>
            <w:shd w:val="clear" w:color="auto" w:fill="auto"/>
            <w:noWrap/>
            <w:vAlign w:val="bottom"/>
            <w:hideMark/>
          </w:tcPr>
          <w:p w14:paraId="186B5A42" w14:textId="77777777" w:rsidR="004B3745" w:rsidRPr="00845CD3" w:rsidRDefault="004B3745" w:rsidP="004B3745">
            <w:pPr>
              <w:pStyle w:val="cuatexto"/>
              <w:jc w:val="right"/>
            </w:pPr>
            <w:r w:rsidRPr="00845CD3">
              <w:t>1.451</w:t>
            </w:r>
          </w:p>
        </w:tc>
        <w:tc>
          <w:tcPr>
            <w:tcW w:w="858" w:type="dxa"/>
            <w:tcBorders>
              <w:top w:val="single" w:sz="2" w:space="0" w:color="auto"/>
              <w:bottom w:val="single" w:sz="2" w:space="0" w:color="auto"/>
            </w:tcBorders>
            <w:shd w:val="clear" w:color="auto" w:fill="auto"/>
            <w:noWrap/>
            <w:vAlign w:val="bottom"/>
            <w:hideMark/>
          </w:tcPr>
          <w:p w14:paraId="697267CC" w14:textId="77777777" w:rsidR="004B3745" w:rsidRPr="00845CD3" w:rsidRDefault="004B3745" w:rsidP="004B3745">
            <w:pPr>
              <w:pStyle w:val="cuatexto"/>
              <w:jc w:val="right"/>
            </w:pPr>
            <w:r w:rsidRPr="00845CD3">
              <w:t>1.425</w:t>
            </w:r>
          </w:p>
        </w:tc>
        <w:tc>
          <w:tcPr>
            <w:tcW w:w="858" w:type="dxa"/>
            <w:tcBorders>
              <w:top w:val="single" w:sz="2" w:space="0" w:color="auto"/>
              <w:bottom w:val="single" w:sz="2" w:space="0" w:color="auto"/>
            </w:tcBorders>
            <w:shd w:val="clear" w:color="auto" w:fill="auto"/>
            <w:noWrap/>
            <w:vAlign w:val="bottom"/>
            <w:hideMark/>
          </w:tcPr>
          <w:p w14:paraId="6504E46F" w14:textId="77777777" w:rsidR="004B3745" w:rsidRPr="00845CD3" w:rsidRDefault="004B3745" w:rsidP="004B3745">
            <w:pPr>
              <w:pStyle w:val="cuatexto"/>
              <w:jc w:val="right"/>
            </w:pPr>
            <w:r>
              <w:t>-5</w:t>
            </w:r>
          </w:p>
        </w:tc>
      </w:tr>
      <w:tr w:rsidR="004B3745" w:rsidRPr="00845CD3" w14:paraId="3587AABC" w14:textId="77777777" w:rsidTr="00FE239E">
        <w:trPr>
          <w:trHeight w:val="198"/>
        </w:trPr>
        <w:tc>
          <w:tcPr>
            <w:tcW w:w="1254" w:type="dxa"/>
            <w:vMerge/>
            <w:noWrap/>
            <w:vAlign w:val="center"/>
            <w:hideMark/>
          </w:tcPr>
          <w:p w14:paraId="61222CFC" w14:textId="77777777" w:rsidR="004B3745" w:rsidRPr="00845CD3" w:rsidRDefault="004B3745" w:rsidP="004B3745">
            <w:pPr>
              <w:pStyle w:val="cuatexto"/>
            </w:pPr>
          </w:p>
        </w:tc>
        <w:tc>
          <w:tcPr>
            <w:tcW w:w="1531" w:type="dxa"/>
            <w:tcBorders>
              <w:top w:val="single" w:sz="2" w:space="0" w:color="auto"/>
              <w:bottom w:val="single" w:sz="4" w:space="0" w:color="auto"/>
            </w:tcBorders>
            <w:shd w:val="clear" w:color="auto" w:fill="auto"/>
            <w:noWrap/>
            <w:vAlign w:val="bottom"/>
            <w:hideMark/>
          </w:tcPr>
          <w:p w14:paraId="7724AAD7" w14:textId="2262155A" w:rsidR="004B3745" w:rsidRPr="00845CD3" w:rsidRDefault="004B3745" w:rsidP="004B3745">
            <w:pPr>
              <w:pStyle w:val="cuatexto"/>
            </w:pPr>
            <w:r>
              <w:t xml:space="preserve">Pers. </w:t>
            </w:r>
            <w:proofErr w:type="spellStart"/>
            <w:r>
              <w:t>admivo</w:t>
            </w:r>
            <w:proofErr w:type="spellEnd"/>
            <w:r>
              <w:t>.</w:t>
            </w:r>
          </w:p>
        </w:tc>
        <w:tc>
          <w:tcPr>
            <w:tcW w:w="857" w:type="dxa"/>
            <w:tcBorders>
              <w:top w:val="single" w:sz="2" w:space="0" w:color="auto"/>
              <w:bottom w:val="single" w:sz="4" w:space="0" w:color="auto"/>
            </w:tcBorders>
            <w:shd w:val="clear" w:color="auto" w:fill="auto"/>
            <w:noWrap/>
            <w:vAlign w:val="bottom"/>
            <w:hideMark/>
          </w:tcPr>
          <w:p w14:paraId="54BAFE81" w14:textId="77777777" w:rsidR="004B3745" w:rsidRPr="00845CD3" w:rsidRDefault="004B3745" w:rsidP="004B3745">
            <w:pPr>
              <w:pStyle w:val="cuatexto"/>
              <w:jc w:val="right"/>
            </w:pPr>
            <w:r w:rsidRPr="00845CD3">
              <w:t>2.539</w:t>
            </w:r>
          </w:p>
        </w:tc>
        <w:tc>
          <w:tcPr>
            <w:tcW w:w="858" w:type="dxa"/>
            <w:tcBorders>
              <w:top w:val="single" w:sz="2" w:space="0" w:color="auto"/>
              <w:bottom w:val="single" w:sz="4" w:space="0" w:color="auto"/>
            </w:tcBorders>
            <w:shd w:val="clear" w:color="auto" w:fill="auto"/>
            <w:noWrap/>
            <w:vAlign w:val="bottom"/>
            <w:hideMark/>
          </w:tcPr>
          <w:p w14:paraId="24C27335" w14:textId="77777777" w:rsidR="004B3745" w:rsidRPr="00845CD3" w:rsidRDefault="004B3745" w:rsidP="004B3745">
            <w:pPr>
              <w:pStyle w:val="cuatexto"/>
              <w:jc w:val="right"/>
            </w:pPr>
            <w:r w:rsidRPr="00845CD3">
              <w:t>2.641</w:t>
            </w:r>
          </w:p>
        </w:tc>
        <w:tc>
          <w:tcPr>
            <w:tcW w:w="858" w:type="dxa"/>
            <w:tcBorders>
              <w:top w:val="single" w:sz="2" w:space="0" w:color="auto"/>
              <w:bottom w:val="single" w:sz="4" w:space="0" w:color="auto"/>
            </w:tcBorders>
            <w:shd w:val="clear" w:color="auto" w:fill="auto"/>
            <w:noWrap/>
            <w:vAlign w:val="bottom"/>
            <w:hideMark/>
          </w:tcPr>
          <w:p w14:paraId="52CA71A6" w14:textId="77777777" w:rsidR="004B3745" w:rsidRPr="00845CD3" w:rsidRDefault="004B3745" w:rsidP="004B3745">
            <w:pPr>
              <w:pStyle w:val="cuatexto"/>
              <w:jc w:val="right"/>
            </w:pPr>
            <w:r w:rsidRPr="00845CD3">
              <w:t>2.389</w:t>
            </w:r>
          </w:p>
        </w:tc>
        <w:tc>
          <w:tcPr>
            <w:tcW w:w="857" w:type="dxa"/>
            <w:tcBorders>
              <w:top w:val="single" w:sz="2" w:space="0" w:color="auto"/>
              <w:bottom w:val="single" w:sz="4" w:space="0" w:color="auto"/>
            </w:tcBorders>
            <w:shd w:val="clear" w:color="auto" w:fill="auto"/>
            <w:noWrap/>
            <w:vAlign w:val="bottom"/>
            <w:hideMark/>
          </w:tcPr>
          <w:p w14:paraId="3B76CC64" w14:textId="77777777" w:rsidR="004B3745" w:rsidRPr="00845CD3" w:rsidRDefault="004B3745" w:rsidP="004B3745">
            <w:pPr>
              <w:pStyle w:val="cuatexto"/>
              <w:jc w:val="right"/>
            </w:pPr>
            <w:r w:rsidRPr="00845CD3">
              <w:t>2.373</w:t>
            </w:r>
          </w:p>
        </w:tc>
        <w:tc>
          <w:tcPr>
            <w:tcW w:w="858" w:type="dxa"/>
            <w:tcBorders>
              <w:top w:val="single" w:sz="2" w:space="0" w:color="auto"/>
              <w:bottom w:val="single" w:sz="4" w:space="0" w:color="auto"/>
            </w:tcBorders>
            <w:shd w:val="clear" w:color="auto" w:fill="auto"/>
            <w:noWrap/>
            <w:vAlign w:val="bottom"/>
            <w:hideMark/>
          </w:tcPr>
          <w:p w14:paraId="578BDF0F" w14:textId="77777777" w:rsidR="004B3745" w:rsidRPr="00845CD3" w:rsidRDefault="004B3745" w:rsidP="004B3745">
            <w:pPr>
              <w:pStyle w:val="cuatexto"/>
              <w:jc w:val="right"/>
            </w:pPr>
            <w:r w:rsidRPr="00845CD3">
              <w:t>2.412</w:t>
            </w:r>
          </w:p>
        </w:tc>
        <w:tc>
          <w:tcPr>
            <w:tcW w:w="858" w:type="dxa"/>
            <w:tcBorders>
              <w:top w:val="single" w:sz="2" w:space="0" w:color="auto"/>
              <w:bottom w:val="single" w:sz="4" w:space="0" w:color="auto"/>
            </w:tcBorders>
            <w:shd w:val="clear" w:color="auto" w:fill="auto"/>
            <w:noWrap/>
            <w:vAlign w:val="bottom"/>
            <w:hideMark/>
          </w:tcPr>
          <w:p w14:paraId="2BF92E46" w14:textId="77777777" w:rsidR="004B3745" w:rsidRPr="00845CD3" w:rsidRDefault="004B3745" w:rsidP="004B3745">
            <w:pPr>
              <w:pStyle w:val="cuatexto"/>
              <w:jc w:val="right"/>
            </w:pPr>
            <w:r w:rsidRPr="00845CD3">
              <w:t>2.144</w:t>
            </w:r>
          </w:p>
        </w:tc>
        <w:tc>
          <w:tcPr>
            <w:tcW w:w="858" w:type="dxa"/>
            <w:tcBorders>
              <w:top w:val="single" w:sz="2" w:space="0" w:color="auto"/>
              <w:bottom w:val="single" w:sz="4" w:space="0" w:color="auto"/>
            </w:tcBorders>
            <w:shd w:val="clear" w:color="auto" w:fill="auto"/>
            <w:noWrap/>
            <w:vAlign w:val="bottom"/>
            <w:hideMark/>
          </w:tcPr>
          <w:p w14:paraId="1170F585" w14:textId="77777777" w:rsidR="004B3745" w:rsidRPr="00845CD3" w:rsidRDefault="004B3745" w:rsidP="004B3745">
            <w:pPr>
              <w:pStyle w:val="cuatexto"/>
              <w:jc w:val="right"/>
            </w:pPr>
            <w:r>
              <w:t>-16</w:t>
            </w:r>
          </w:p>
        </w:tc>
      </w:tr>
      <w:tr w:rsidR="004B3745" w:rsidRPr="00845CD3" w14:paraId="11969BC1" w14:textId="77777777" w:rsidTr="00FE239E">
        <w:trPr>
          <w:trHeight w:val="198"/>
        </w:trPr>
        <w:tc>
          <w:tcPr>
            <w:tcW w:w="1254" w:type="dxa"/>
            <w:vMerge w:val="restart"/>
            <w:shd w:val="clear" w:color="auto" w:fill="auto"/>
            <w:noWrap/>
            <w:vAlign w:val="center"/>
            <w:hideMark/>
          </w:tcPr>
          <w:p w14:paraId="30ADC9B6" w14:textId="77777777" w:rsidR="004B3745" w:rsidRPr="00845CD3" w:rsidRDefault="004B3745" w:rsidP="004B3745">
            <w:pPr>
              <w:pStyle w:val="cuatexto"/>
            </w:pPr>
            <w:r w:rsidRPr="00845CD3">
              <w:t xml:space="preserve">Berriozar      </w:t>
            </w:r>
          </w:p>
        </w:tc>
        <w:tc>
          <w:tcPr>
            <w:tcW w:w="1531" w:type="dxa"/>
            <w:tcBorders>
              <w:top w:val="single" w:sz="4" w:space="0" w:color="auto"/>
              <w:bottom w:val="single" w:sz="2" w:space="0" w:color="auto"/>
            </w:tcBorders>
            <w:shd w:val="clear" w:color="auto" w:fill="auto"/>
            <w:noWrap/>
            <w:vAlign w:val="bottom"/>
            <w:hideMark/>
          </w:tcPr>
          <w:p w14:paraId="162015AC" w14:textId="27D9E5C7" w:rsidR="004B3745" w:rsidRPr="00845CD3" w:rsidRDefault="004B3745" w:rsidP="004B3745">
            <w:pPr>
              <w:pStyle w:val="cuatexto"/>
            </w:pPr>
            <w:r>
              <w:t>Pers. e</w:t>
            </w:r>
            <w:r w:rsidRPr="00845CD3">
              <w:t>nfermería</w:t>
            </w:r>
          </w:p>
        </w:tc>
        <w:tc>
          <w:tcPr>
            <w:tcW w:w="857" w:type="dxa"/>
            <w:tcBorders>
              <w:top w:val="single" w:sz="4" w:space="0" w:color="auto"/>
              <w:bottom w:val="single" w:sz="2" w:space="0" w:color="auto"/>
            </w:tcBorders>
            <w:shd w:val="clear" w:color="auto" w:fill="auto"/>
            <w:noWrap/>
            <w:vAlign w:val="bottom"/>
            <w:hideMark/>
          </w:tcPr>
          <w:p w14:paraId="67EC370E" w14:textId="77777777" w:rsidR="004B3745" w:rsidRPr="00845CD3" w:rsidRDefault="004B3745" w:rsidP="004B3745">
            <w:pPr>
              <w:pStyle w:val="cuatexto"/>
              <w:jc w:val="right"/>
            </w:pPr>
            <w:r w:rsidRPr="00845CD3">
              <w:t>1.441</w:t>
            </w:r>
          </w:p>
        </w:tc>
        <w:tc>
          <w:tcPr>
            <w:tcW w:w="858" w:type="dxa"/>
            <w:tcBorders>
              <w:top w:val="single" w:sz="4" w:space="0" w:color="auto"/>
              <w:bottom w:val="single" w:sz="2" w:space="0" w:color="auto"/>
            </w:tcBorders>
            <w:shd w:val="clear" w:color="auto" w:fill="auto"/>
            <w:noWrap/>
            <w:vAlign w:val="bottom"/>
            <w:hideMark/>
          </w:tcPr>
          <w:p w14:paraId="6C09108A" w14:textId="77777777" w:rsidR="004B3745" w:rsidRPr="00845CD3" w:rsidRDefault="004B3745" w:rsidP="004B3745">
            <w:pPr>
              <w:pStyle w:val="cuatexto"/>
              <w:jc w:val="right"/>
            </w:pPr>
            <w:r w:rsidRPr="00845CD3">
              <w:t>1.387</w:t>
            </w:r>
          </w:p>
        </w:tc>
        <w:tc>
          <w:tcPr>
            <w:tcW w:w="858" w:type="dxa"/>
            <w:tcBorders>
              <w:top w:val="single" w:sz="4" w:space="0" w:color="auto"/>
              <w:bottom w:val="single" w:sz="2" w:space="0" w:color="auto"/>
            </w:tcBorders>
            <w:shd w:val="clear" w:color="auto" w:fill="auto"/>
            <w:noWrap/>
            <w:vAlign w:val="bottom"/>
            <w:hideMark/>
          </w:tcPr>
          <w:p w14:paraId="32CC7306" w14:textId="77777777" w:rsidR="004B3745" w:rsidRPr="00845CD3" w:rsidRDefault="004B3745" w:rsidP="004B3745">
            <w:pPr>
              <w:pStyle w:val="cuatexto"/>
              <w:jc w:val="right"/>
            </w:pPr>
            <w:r w:rsidRPr="00845CD3">
              <w:t>1.287</w:t>
            </w:r>
          </w:p>
        </w:tc>
        <w:tc>
          <w:tcPr>
            <w:tcW w:w="857" w:type="dxa"/>
            <w:tcBorders>
              <w:top w:val="single" w:sz="4" w:space="0" w:color="auto"/>
              <w:bottom w:val="single" w:sz="2" w:space="0" w:color="auto"/>
            </w:tcBorders>
            <w:shd w:val="clear" w:color="auto" w:fill="auto"/>
            <w:noWrap/>
            <w:vAlign w:val="bottom"/>
            <w:hideMark/>
          </w:tcPr>
          <w:p w14:paraId="68656E71" w14:textId="77777777" w:rsidR="004B3745" w:rsidRPr="00845CD3" w:rsidRDefault="004B3745" w:rsidP="004B3745">
            <w:pPr>
              <w:pStyle w:val="cuatexto"/>
              <w:jc w:val="right"/>
            </w:pPr>
            <w:r w:rsidRPr="00845CD3">
              <w:t>1.280</w:t>
            </w:r>
          </w:p>
        </w:tc>
        <w:tc>
          <w:tcPr>
            <w:tcW w:w="858" w:type="dxa"/>
            <w:tcBorders>
              <w:top w:val="single" w:sz="4" w:space="0" w:color="auto"/>
              <w:bottom w:val="single" w:sz="2" w:space="0" w:color="auto"/>
            </w:tcBorders>
            <w:shd w:val="clear" w:color="auto" w:fill="auto"/>
            <w:noWrap/>
            <w:vAlign w:val="bottom"/>
            <w:hideMark/>
          </w:tcPr>
          <w:p w14:paraId="164AC6E9" w14:textId="77777777" w:rsidR="004B3745" w:rsidRPr="00845CD3" w:rsidRDefault="004B3745" w:rsidP="004B3745">
            <w:pPr>
              <w:pStyle w:val="cuatexto"/>
              <w:jc w:val="right"/>
            </w:pPr>
            <w:r w:rsidRPr="00845CD3">
              <w:t>1.278</w:t>
            </w:r>
          </w:p>
        </w:tc>
        <w:tc>
          <w:tcPr>
            <w:tcW w:w="858" w:type="dxa"/>
            <w:tcBorders>
              <w:top w:val="single" w:sz="4" w:space="0" w:color="auto"/>
              <w:bottom w:val="single" w:sz="2" w:space="0" w:color="auto"/>
            </w:tcBorders>
            <w:shd w:val="clear" w:color="auto" w:fill="auto"/>
            <w:noWrap/>
            <w:vAlign w:val="bottom"/>
            <w:hideMark/>
          </w:tcPr>
          <w:p w14:paraId="4DBD94A9" w14:textId="77777777" w:rsidR="004B3745" w:rsidRPr="00845CD3" w:rsidRDefault="004B3745" w:rsidP="004B3745">
            <w:pPr>
              <w:pStyle w:val="cuatexto"/>
              <w:jc w:val="right"/>
            </w:pPr>
            <w:r w:rsidRPr="00845CD3">
              <w:t>1.213</w:t>
            </w:r>
          </w:p>
        </w:tc>
        <w:tc>
          <w:tcPr>
            <w:tcW w:w="858" w:type="dxa"/>
            <w:tcBorders>
              <w:top w:val="single" w:sz="4" w:space="0" w:color="auto"/>
              <w:bottom w:val="single" w:sz="2" w:space="0" w:color="auto"/>
            </w:tcBorders>
            <w:shd w:val="clear" w:color="auto" w:fill="auto"/>
            <w:noWrap/>
            <w:vAlign w:val="bottom"/>
            <w:hideMark/>
          </w:tcPr>
          <w:p w14:paraId="7CFD0430" w14:textId="77777777" w:rsidR="004B3745" w:rsidRPr="00845CD3" w:rsidRDefault="004B3745" w:rsidP="004B3745">
            <w:pPr>
              <w:pStyle w:val="cuatexto"/>
              <w:jc w:val="right"/>
            </w:pPr>
            <w:r>
              <w:t>-16</w:t>
            </w:r>
          </w:p>
        </w:tc>
      </w:tr>
      <w:tr w:rsidR="004B3745" w:rsidRPr="00845CD3" w14:paraId="1569CEC5" w14:textId="77777777" w:rsidTr="00FE239E">
        <w:trPr>
          <w:trHeight w:val="198"/>
        </w:trPr>
        <w:tc>
          <w:tcPr>
            <w:tcW w:w="1254" w:type="dxa"/>
            <w:vMerge/>
            <w:noWrap/>
            <w:vAlign w:val="center"/>
            <w:hideMark/>
          </w:tcPr>
          <w:p w14:paraId="59E1E765" w14:textId="77777777" w:rsidR="004B3745" w:rsidRPr="00845CD3" w:rsidRDefault="004B3745" w:rsidP="004B3745">
            <w:pPr>
              <w:pStyle w:val="cuatexto"/>
            </w:pPr>
          </w:p>
        </w:tc>
        <w:tc>
          <w:tcPr>
            <w:tcW w:w="1531" w:type="dxa"/>
            <w:tcBorders>
              <w:top w:val="single" w:sz="2" w:space="0" w:color="auto"/>
              <w:bottom w:val="single" w:sz="2" w:space="0" w:color="auto"/>
            </w:tcBorders>
            <w:shd w:val="clear" w:color="auto" w:fill="auto"/>
            <w:noWrap/>
            <w:vAlign w:val="bottom"/>
            <w:hideMark/>
          </w:tcPr>
          <w:p w14:paraId="4A76F4F1" w14:textId="6D50D317" w:rsidR="004B3745" w:rsidRPr="00845CD3" w:rsidRDefault="004B3745" w:rsidP="004B3745">
            <w:pPr>
              <w:pStyle w:val="cuatexto"/>
            </w:pPr>
            <w:r>
              <w:t>Pers. facultativo</w:t>
            </w:r>
          </w:p>
        </w:tc>
        <w:tc>
          <w:tcPr>
            <w:tcW w:w="857" w:type="dxa"/>
            <w:tcBorders>
              <w:top w:val="single" w:sz="2" w:space="0" w:color="auto"/>
              <w:bottom w:val="single" w:sz="2" w:space="0" w:color="auto"/>
            </w:tcBorders>
            <w:shd w:val="clear" w:color="auto" w:fill="auto"/>
            <w:noWrap/>
            <w:vAlign w:val="bottom"/>
            <w:hideMark/>
          </w:tcPr>
          <w:p w14:paraId="509FA6EE" w14:textId="77777777" w:rsidR="004B3745" w:rsidRPr="00845CD3" w:rsidRDefault="004B3745" w:rsidP="004B3745">
            <w:pPr>
              <w:pStyle w:val="cuatexto"/>
              <w:jc w:val="right"/>
            </w:pPr>
            <w:r w:rsidRPr="00845CD3">
              <w:t>1.572</w:t>
            </w:r>
          </w:p>
        </w:tc>
        <w:tc>
          <w:tcPr>
            <w:tcW w:w="858" w:type="dxa"/>
            <w:tcBorders>
              <w:top w:val="single" w:sz="2" w:space="0" w:color="auto"/>
              <w:bottom w:val="single" w:sz="2" w:space="0" w:color="auto"/>
            </w:tcBorders>
            <w:shd w:val="clear" w:color="auto" w:fill="auto"/>
            <w:noWrap/>
            <w:vAlign w:val="bottom"/>
            <w:hideMark/>
          </w:tcPr>
          <w:p w14:paraId="17D3C916" w14:textId="77777777" w:rsidR="004B3745" w:rsidRPr="00845CD3" w:rsidRDefault="004B3745" w:rsidP="004B3745">
            <w:pPr>
              <w:pStyle w:val="cuatexto"/>
              <w:jc w:val="right"/>
            </w:pPr>
            <w:r w:rsidRPr="00845CD3">
              <w:t>1.492</w:t>
            </w:r>
          </w:p>
        </w:tc>
        <w:tc>
          <w:tcPr>
            <w:tcW w:w="858" w:type="dxa"/>
            <w:tcBorders>
              <w:top w:val="single" w:sz="2" w:space="0" w:color="auto"/>
              <w:bottom w:val="single" w:sz="2" w:space="0" w:color="auto"/>
            </w:tcBorders>
            <w:shd w:val="clear" w:color="auto" w:fill="auto"/>
            <w:noWrap/>
            <w:vAlign w:val="bottom"/>
            <w:hideMark/>
          </w:tcPr>
          <w:p w14:paraId="32D6158D" w14:textId="77777777" w:rsidR="004B3745" w:rsidRPr="00845CD3" w:rsidRDefault="004B3745" w:rsidP="004B3745">
            <w:pPr>
              <w:pStyle w:val="cuatexto"/>
              <w:jc w:val="right"/>
            </w:pPr>
            <w:r w:rsidRPr="00845CD3">
              <w:t>1.461</w:t>
            </w:r>
          </w:p>
        </w:tc>
        <w:tc>
          <w:tcPr>
            <w:tcW w:w="857" w:type="dxa"/>
            <w:tcBorders>
              <w:top w:val="single" w:sz="2" w:space="0" w:color="auto"/>
              <w:bottom w:val="single" w:sz="2" w:space="0" w:color="auto"/>
            </w:tcBorders>
            <w:shd w:val="clear" w:color="auto" w:fill="auto"/>
            <w:noWrap/>
            <w:vAlign w:val="bottom"/>
            <w:hideMark/>
          </w:tcPr>
          <w:p w14:paraId="5A05A3C7" w14:textId="77777777" w:rsidR="004B3745" w:rsidRPr="00845CD3" w:rsidRDefault="004B3745" w:rsidP="004B3745">
            <w:pPr>
              <w:pStyle w:val="cuatexto"/>
              <w:jc w:val="right"/>
            </w:pPr>
            <w:r w:rsidRPr="00845CD3">
              <w:t>1.526</w:t>
            </w:r>
          </w:p>
        </w:tc>
        <w:tc>
          <w:tcPr>
            <w:tcW w:w="858" w:type="dxa"/>
            <w:tcBorders>
              <w:top w:val="single" w:sz="2" w:space="0" w:color="auto"/>
              <w:bottom w:val="single" w:sz="2" w:space="0" w:color="auto"/>
            </w:tcBorders>
            <w:shd w:val="clear" w:color="auto" w:fill="auto"/>
            <w:noWrap/>
            <w:vAlign w:val="bottom"/>
            <w:hideMark/>
          </w:tcPr>
          <w:p w14:paraId="2568F62A" w14:textId="77777777" w:rsidR="004B3745" w:rsidRPr="00845CD3" w:rsidRDefault="004B3745" w:rsidP="004B3745">
            <w:pPr>
              <w:pStyle w:val="cuatexto"/>
              <w:jc w:val="right"/>
            </w:pPr>
            <w:r w:rsidRPr="00845CD3">
              <w:t>1.530</w:t>
            </w:r>
          </w:p>
        </w:tc>
        <w:tc>
          <w:tcPr>
            <w:tcW w:w="858" w:type="dxa"/>
            <w:tcBorders>
              <w:top w:val="single" w:sz="2" w:space="0" w:color="auto"/>
              <w:bottom w:val="single" w:sz="2" w:space="0" w:color="auto"/>
            </w:tcBorders>
            <w:shd w:val="clear" w:color="auto" w:fill="auto"/>
            <w:noWrap/>
            <w:vAlign w:val="bottom"/>
            <w:hideMark/>
          </w:tcPr>
          <w:p w14:paraId="46B8802D" w14:textId="77777777" w:rsidR="004B3745" w:rsidRPr="00845CD3" w:rsidRDefault="004B3745" w:rsidP="004B3745">
            <w:pPr>
              <w:pStyle w:val="cuatexto"/>
              <w:jc w:val="right"/>
            </w:pPr>
            <w:r w:rsidRPr="00845CD3">
              <w:t>1.523</w:t>
            </w:r>
          </w:p>
        </w:tc>
        <w:tc>
          <w:tcPr>
            <w:tcW w:w="858" w:type="dxa"/>
            <w:tcBorders>
              <w:top w:val="single" w:sz="2" w:space="0" w:color="auto"/>
              <w:bottom w:val="single" w:sz="2" w:space="0" w:color="auto"/>
            </w:tcBorders>
            <w:shd w:val="clear" w:color="auto" w:fill="auto"/>
            <w:noWrap/>
            <w:vAlign w:val="bottom"/>
            <w:hideMark/>
          </w:tcPr>
          <w:p w14:paraId="2F1A0CCD" w14:textId="77777777" w:rsidR="004B3745" w:rsidRPr="00845CD3" w:rsidRDefault="004B3745" w:rsidP="004B3745">
            <w:pPr>
              <w:pStyle w:val="cuatexto"/>
              <w:jc w:val="right"/>
            </w:pPr>
            <w:r>
              <w:t>-3</w:t>
            </w:r>
          </w:p>
        </w:tc>
      </w:tr>
      <w:tr w:rsidR="004B3745" w:rsidRPr="00845CD3" w14:paraId="58A103F4" w14:textId="77777777" w:rsidTr="00FE239E">
        <w:trPr>
          <w:trHeight w:val="198"/>
        </w:trPr>
        <w:tc>
          <w:tcPr>
            <w:tcW w:w="1254" w:type="dxa"/>
            <w:vMerge/>
            <w:noWrap/>
            <w:vAlign w:val="center"/>
            <w:hideMark/>
          </w:tcPr>
          <w:p w14:paraId="172E1B2F" w14:textId="77777777" w:rsidR="004B3745" w:rsidRPr="00845CD3" w:rsidRDefault="004B3745" w:rsidP="004B3745">
            <w:pPr>
              <w:pStyle w:val="cuatexto"/>
            </w:pPr>
          </w:p>
        </w:tc>
        <w:tc>
          <w:tcPr>
            <w:tcW w:w="1531" w:type="dxa"/>
            <w:tcBorders>
              <w:top w:val="single" w:sz="2" w:space="0" w:color="auto"/>
            </w:tcBorders>
            <w:shd w:val="clear" w:color="auto" w:fill="auto"/>
            <w:noWrap/>
            <w:vAlign w:val="bottom"/>
            <w:hideMark/>
          </w:tcPr>
          <w:p w14:paraId="5ED595B7" w14:textId="50BF045A" w:rsidR="004B3745" w:rsidRPr="00845CD3" w:rsidRDefault="004B3745" w:rsidP="004B3745">
            <w:pPr>
              <w:pStyle w:val="cuatexto"/>
            </w:pPr>
            <w:r>
              <w:t xml:space="preserve">Pers. </w:t>
            </w:r>
            <w:proofErr w:type="spellStart"/>
            <w:r>
              <w:t>admivo</w:t>
            </w:r>
            <w:proofErr w:type="spellEnd"/>
            <w:r>
              <w:t>.</w:t>
            </w:r>
          </w:p>
        </w:tc>
        <w:tc>
          <w:tcPr>
            <w:tcW w:w="857" w:type="dxa"/>
            <w:tcBorders>
              <w:top w:val="single" w:sz="2" w:space="0" w:color="auto"/>
            </w:tcBorders>
            <w:shd w:val="clear" w:color="auto" w:fill="auto"/>
            <w:noWrap/>
            <w:vAlign w:val="bottom"/>
            <w:hideMark/>
          </w:tcPr>
          <w:p w14:paraId="42DD7DCC" w14:textId="77777777" w:rsidR="004B3745" w:rsidRPr="00845CD3" w:rsidRDefault="004B3745" w:rsidP="004B3745">
            <w:pPr>
              <w:pStyle w:val="cuatexto"/>
              <w:jc w:val="right"/>
            </w:pPr>
            <w:r w:rsidRPr="00845CD3">
              <w:t>2.835</w:t>
            </w:r>
          </w:p>
        </w:tc>
        <w:tc>
          <w:tcPr>
            <w:tcW w:w="858" w:type="dxa"/>
            <w:tcBorders>
              <w:top w:val="single" w:sz="2" w:space="0" w:color="auto"/>
            </w:tcBorders>
            <w:shd w:val="clear" w:color="auto" w:fill="auto"/>
            <w:noWrap/>
            <w:vAlign w:val="bottom"/>
            <w:hideMark/>
          </w:tcPr>
          <w:p w14:paraId="462FDFAA" w14:textId="77777777" w:rsidR="004B3745" w:rsidRPr="00845CD3" w:rsidRDefault="004B3745" w:rsidP="004B3745">
            <w:pPr>
              <w:pStyle w:val="cuatexto"/>
              <w:jc w:val="right"/>
            </w:pPr>
            <w:r w:rsidRPr="00845CD3">
              <w:t>2.651</w:t>
            </w:r>
          </w:p>
        </w:tc>
        <w:tc>
          <w:tcPr>
            <w:tcW w:w="858" w:type="dxa"/>
            <w:tcBorders>
              <w:top w:val="single" w:sz="2" w:space="0" w:color="auto"/>
            </w:tcBorders>
            <w:shd w:val="clear" w:color="auto" w:fill="auto"/>
            <w:noWrap/>
            <w:vAlign w:val="bottom"/>
            <w:hideMark/>
          </w:tcPr>
          <w:p w14:paraId="35A44D75" w14:textId="77777777" w:rsidR="004B3745" w:rsidRPr="00845CD3" w:rsidRDefault="004B3745" w:rsidP="004B3745">
            <w:pPr>
              <w:pStyle w:val="cuatexto"/>
              <w:jc w:val="right"/>
            </w:pPr>
            <w:r w:rsidRPr="00845CD3">
              <w:t>2.431</w:t>
            </w:r>
          </w:p>
        </w:tc>
        <w:tc>
          <w:tcPr>
            <w:tcW w:w="857" w:type="dxa"/>
            <w:tcBorders>
              <w:top w:val="single" w:sz="2" w:space="0" w:color="auto"/>
            </w:tcBorders>
            <w:shd w:val="clear" w:color="auto" w:fill="auto"/>
            <w:noWrap/>
            <w:vAlign w:val="bottom"/>
            <w:hideMark/>
          </w:tcPr>
          <w:p w14:paraId="7B3C4D07" w14:textId="77777777" w:rsidR="004B3745" w:rsidRPr="00845CD3" w:rsidRDefault="004B3745" w:rsidP="004B3745">
            <w:pPr>
              <w:pStyle w:val="cuatexto"/>
              <w:jc w:val="right"/>
            </w:pPr>
            <w:r w:rsidRPr="00845CD3">
              <w:t>2.470</w:t>
            </w:r>
          </w:p>
        </w:tc>
        <w:tc>
          <w:tcPr>
            <w:tcW w:w="858" w:type="dxa"/>
            <w:tcBorders>
              <w:top w:val="single" w:sz="2" w:space="0" w:color="auto"/>
            </w:tcBorders>
            <w:shd w:val="clear" w:color="auto" w:fill="auto"/>
            <w:noWrap/>
            <w:vAlign w:val="bottom"/>
            <w:hideMark/>
          </w:tcPr>
          <w:p w14:paraId="53640957" w14:textId="77777777" w:rsidR="004B3745" w:rsidRPr="00845CD3" w:rsidRDefault="004B3745" w:rsidP="004B3745">
            <w:pPr>
              <w:pStyle w:val="cuatexto"/>
              <w:jc w:val="right"/>
            </w:pPr>
            <w:r w:rsidRPr="00845CD3">
              <w:t>2.509</w:t>
            </w:r>
          </w:p>
        </w:tc>
        <w:tc>
          <w:tcPr>
            <w:tcW w:w="858" w:type="dxa"/>
            <w:tcBorders>
              <w:top w:val="single" w:sz="2" w:space="0" w:color="auto"/>
            </w:tcBorders>
            <w:shd w:val="clear" w:color="auto" w:fill="auto"/>
            <w:noWrap/>
            <w:vAlign w:val="bottom"/>
            <w:hideMark/>
          </w:tcPr>
          <w:p w14:paraId="3FC73BED" w14:textId="77777777" w:rsidR="004B3745" w:rsidRPr="00845CD3" w:rsidRDefault="004B3745" w:rsidP="004B3745">
            <w:pPr>
              <w:pStyle w:val="cuatexto"/>
              <w:jc w:val="right"/>
            </w:pPr>
            <w:r w:rsidRPr="00845CD3">
              <w:t>2.423</w:t>
            </w:r>
          </w:p>
        </w:tc>
        <w:tc>
          <w:tcPr>
            <w:tcW w:w="858" w:type="dxa"/>
            <w:tcBorders>
              <w:top w:val="single" w:sz="2" w:space="0" w:color="auto"/>
            </w:tcBorders>
            <w:shd w:val="clear" w:color="auto" w:fill="auto"/>
            <w:noWrap/>
            <w:vAlign w:val="bottom"/>
            <w:hideMark/>
          </w:tcPr>
          <w:p w14:paraId="5952CD76" w14:textId="77777777" w:rsidR="004B3745" w:rsidRPr="00845CD3" w:rsidRDefault="004B3745" w:rsidP="004B3745">
            <w:pPr>
              <w:pStyle w:val="cuatexto"/>
              <w:jc w:val="right"/>
            </w:pPr>
            <w:r>
              <w:t>-15</w:t>
            </w:r>
          </w:p>
        </w:tc>
      </w:tr>
      <w:tr w:rsidR="004B3745" w:rsidRPr="00845CD3" w14:paraId="09CB1B22" w14:textId="77777777" w:rsidTr="00FE239E">
        <w:trPr>
          <w:trHeight w:val="198"/>
        </w:trPr>
        <w:tc>
          <w:tcPr>
            <w:tcW w:w="1254" w:type="dxa"/>
            <w:vMerge w:val="restart"/>
            <w:shd w:val="clear" w:color="auto" w:fill="auto"/>
            <w:noWrap/>
            <w:vAlign w:val="center"/>
            <w:hideMark/>
          </w:tcPr>
          <w:p w14:paraId="34218A8C" w14:textId="77777777" w:rsidR="004B3745" w:rsidRPr="00845CD3" w:rsidRDefault="004B3745" w:rsidP="004B3745">
            <w:pPr>
              <w:pStyle w:val="cuatexto"/>
            </w:pPr>
            <w:r w:rsidRPr="00845CD3">
              <w:t xml:space="preserve">Buñuel         </w:t>
            </w:r>
          </w:p>
        </w:tc>
        <w:tc>
          <w:tcPr>
            <w:tcW w:w="1531" w:type="dxa"/>
            <w:tcBorders>
              <w:bottom w:val="single" w:sz="2" w:space="0" w:color="auto"/>
            </w:tcBorders>
            <w:shd w:val="clear" w:color="auto" w:fill="auto"/>
            <w:noWrap/>
            <w:vAlign w:val="bottom"/>
            <w:hideMark/>
          </w:tcPr>
          <w:p w14:paraId="05CCEDB6" w14:textId="4B16D938" w:rsidR="004B3745" w:rsidRPr="00845CD3" w:rsidRDefault="004B3745" w:rsidP="004B3745">
            <w:pPr>
              <w:pStyle w:val="cuatexto"/>
            </w:pPr>
            <w:r>
              <w:t>Pers. e</w:t>
            </w:r>
            <w:r w:rsidRPr="00845CD3">
              <w:t>nfermería</w:t>
            </w:r>
          </w:p>
        </w:tc>
        <w:tc>
          <w:tcPr>
            <w:tcW w:w="857" w:type="dxa"/>
            <w:tcBorders>
              <w:bottom w:val="single" w:sz="2" w:space="0" w:color="auto"/>
            </w:tcBorders>
            <w:shd w:val="clear" w:color="auto" w:fill="auto"/>
            <w:noWrap/>
            <w:vAlign w:val="bottom"/>
            <w:hideMark/>
          </w:tcPr>
          <w:p w14:paraId="21C81238" w14:textId="77777777" w:rsidR="004B3745" w:rsidRPr="00845CD3" w:rsidRDefault="004B3745" w:rsidP="004B3745">
            <w:pPr>
              <w:pStyle w:val="cuatexto"/>
              <w:jc w:val="right"/>
            </w:pPr>
            <w:r w:rsidRPr="00845CD3">
              <w:t>1.147</w:t>
            </w:r>
          </w:p>
        </w:tc>
        <w:tc>
          <w:tcPr>
            <w:tcW w:w="858" w:type="dxa"/>
            <w:tcBorders>
              <w:bottom w:val="single" w:sz="2" w:space="0" w:color="auto"/>
            </w:tcBorders>
            <w:shd w:val="clear" w:color="auto" w:fill="auto"/>
            <w:noWrap/>
            <w:vAlign w:val="bottom"/>
            <w:hideMark/>
          </w:tcPr>
          <w:p w14:paraId="136FC38A" w14:textId="77777777" w:rsidR="004B3745" w:rsidRPr="00845CD3" w:rsidRDefault="004B3745" w:rsidP="004B3745">
            <w:pPr>
              <w:pStyle w:val="cuatexto"/>
              <w:jc w:val="right"/>
            </w:pPr>
            <w:r w:rsidRPr="00845CD3">
              <w:t>1.135</w:t>
            </w:r>
          </w:p>
        </w:tc>
        <w:tc>
          <w:tcPr>
            <w:tcW w:w="858" w:type="dxa"/>
            <w:tcBorders>
              <w:bottom w:val="single" w:sz="2" w:space="0" w:color="auto"/>
            </w:tcBorders>
            <w:shd w:val="clear" w:color="auto" w:fill="auto"/>
            <w:noWrap/>
            <w:vAlign w:val="bottom"/>
            <w:hideMark/>
          </w:tcPr>
          <w:p w14:paraId="41AD4CC4" w14:textId="77777777" w:rsidR="004B3745" w:rsidRPr="00845CD3" w:rsidRDefault="004B3745" w:rsidP="004B3745">
            <w:pPr>
              <w:pStyle w:val="cuatexto"/>
              <w:jc w:val="right"/>
            </w:pPr>
            <w:r w:rsidRPr="00845CD3">
              <w:t>1.048</w:t>
            </w:r>
          </w:p>
        </w:tc>
        <w:tc>
          <w:tcPr>
            <w:tcW w:w="857" w:type="dxa"/>
            <w:tcBorders>
              <w:bottom w:val="single" w:sz="2" w:space="0" w:color="auto"/>
            </w:tcBorders>
            <w:shd w:val="clear" w:color="auto" w:fill="auto"/>
            <w:noWrap/>
            <w:vAlign w:val="bottom"/>
            <w:hideMark/>
          </w:tcPr>
          <w:p w14:paraId="3066C78E" w14:textId="77777777" w:rsidR="004B3745" w:rsidRPr="00845CD3" w:rsidRDefault="004B3745" w:rsidP="004B3745">
            <w:pPr>
              <w:pStyle w:val="cuatexto"/>
              <w:jc w:val="right"/>
            </w:pPr>
            <w:r w:rsidRPr="00845CD3">
              <w:t>985</w:t>
            </w:r>
          </w:p>
        </w:tc>
        <w:tc>
          <w:tcPr>
            <w:tcW w:w="858" w:type="dxa"/>
            <w:tcBorders>
              <w:bottom w:val="single" w:sz="2" w:space="0" w:color="auto"/>
            </w:tcBorders>
            <w:shd w:val="clear" w:color="auto" w:fill="auto"/>
            <w:noWrap/>
            <w:vAlign w:val="bottom"/>
            <w:hideMark/>
          </w:tcPr>
          <w:p w14:paraId="72026FF2" w14:textId="77777777" w:rsidR="004B3745" w:rsidRPr="00845CD3" w:rsidRDefault="004B3745" w:rsidP="004B3745">
            <w:pPr>
              <w:pStyle w:val="cuatexto"/>
              <w:jc w:val="right"/>
            </w:pPr>
            <w:r w:rsidRPr="00845CD3">
              <w:t>986</w:t>
            </w:r>
          </w:p>
        </w:tc>
        <w:tc>
          <w:tcPr>
            <w:tcW w:w="858" w:type="dxa"/>
            <w:tcBorders>
              <w:bottom w:val="single" w:sz="2" w:space="0" w:color="auto"/>
            </w:tcBorders>
            <w:shd w:val="clear" w:color="auto" w:fill="auto"/>
            <w:noWrap/>
            <w:vAlign w:val="bottom"/>
            <w:hideMark/>
          </w:tcPr>
          <w:p w14:paraId="628D7D30" w14:textId="77777777" w:rsidR="004B3745" w:rsidRPr="00845CD3" w:rsidRDefault="004B3745" w:rsidP="004B3745">
            <w:pPr>
              <w:pStyle w:val="cuatexto"/>
              <w:jc w:val="right"/>
            </w:pPr>
            <w:r w:rsidRPr="00845CD3">
              <w:t>967</w:t>
            </w:r>
          </w:p>
        </w:tc>
        <w:tc>
          <w:tcPr>
            <w:tcW w:w="858" w:type="dxa"/>
            <w:tcBorders>
              <w:bottom w:val="single" w:sz="2" w:space="0" w:color="auto"/>
            </w:tcBorders>
            <w:shd w:val="clear" w:color="auto" w:fill="auto"/>
            <w:noWrap/>
            <w:vAlign w:val="bottom"/>
            <w:hideMark/>
          </w:tcPr>
          <w:p w14:paraId="69089864" w14:textId="77777777" w:rsidR="004B3745" w:rsidRPr="00845CD3" w:rsidRDefault="004B3745" w:rsidP="004B3745">
            <w:pPr>
              <w:pStyle w:val="cuatexto"/>
              <w:jc w:val="right"/>
            </w:pPr>
            <w:r>
              <w:t>-16</w:t>
            </w:r>
          </w:p>
        </w:tc>
      </w:tr>
      <w:tr w:rsidR="004B3745" w:rsidRPr="00845CD3" w14:paraId="439A2888" w14:textId="77777777" w:rsidTr="00FE239E">
        <w:trPr>
          <w:trHeight w:val="198"/>
        </w:trPr>
        <w:tc>
          <w:tcPr>
            <w:tcW w:w="1254" w:type="dxa"/>
            <w:vMerge/>
            <w:noWrap/>
            <w:vAlign w:val="center"/>
            <w:hideMark/>
          </w:tcPr>
          <w:p w14:paraId="4FDCA2EB" w14:textId="77777777" w:rsidR="004B3745" w:rsidRPr="00845CD3" w:rsidRDefault="004B3745" w:rsidP="004B3745">
            <w:pPr>
              <w:pStyle w:val="cuatexto"/>
            </w:pPr>
          </w:p>
        </w:tc>
        <w:tc>
          <w:tcPr>
            <w:tcW w:w="1531" w:type="dxa"/>
            <w:tcBorders>
              <w:top w:val="single" w:sz="2" w:space="0" w:color="auto"/>
              <w:bottom w:val="single" w:sz="2" w:space="0" w:color="auto"/>
            </w:tcBorders>
            <w:shd w:val="clear" w:color="auto" w:fill="auto"/>
            <w:noWrap/>
            <w:vAlign w:val="bottom"/>
            <w:hideMark/>
          </w:tcPr>
          <w:p w14:paraId="5E62FAB8" w14:textId="46982218" w:rsidR="004B3745" w:rsidRPr="00845CD3" w:rsidRDefault="004B3745" w:rsidP="004B3745">
            <w:pPr>
              <w:pStyle w:val="cuatexto"/>
            </w:pPr>
            <w:r>
              <w:t>Pers. facultativo</w:t>
            </w:r>
          </w:p>
        </w:tc>
        <w:tc>
          <w:tcPr>
            <w:tcW w:w="857" w:type="dxa"/>
            <w:tcBorders>
              <w:top w:val="single" w:sz="2" w:space="0" w:color="auto"/>
              <w:bottom w:val="single" w:sz="2" w:space="0" w:color="auto"/>
            </w:tcBorders>
            <w:shd w:val="clear" w:color="auto" w:fill="auto"/>
            <w:noWrap/>
            <w:vAlign w:val="bottom"/>
            <w:hideMark/>
          </w:tcPr>
          <w:p w14:paraId="16394D85" w14:textId="77777777" w:rsidR="004B3745" w:rsidRPr="00845CD3" w:rsidRDefault="004B3745" w:rsidP="004B3745">
            <w:pPr>
              <w:pStyle w:val="cuatexto"/>
              <w:jc w:val="right"/>
            </w:pPr>
            <w:r w:rsidRPr="00845CD3">
              <w:t>1.301</w:t>
            </w:r>
          </w:p>
        </w:tc>
        <w:tc>
          <w:tcPr>
            <w:tcW w:w="858" w:type="dxa"/>
            <w:tcBorders>
              <w:top w:val="single" w:sz="2" w:space="0" w:color="auto"/>
              <w:bottom w:val="single" w:sz="2" w:space="0" w:color="auto"/>
            </w:tcBorders>
            <w:shd w:val="clear" w:color="auto" w:fill="auto"/>
            <w:noWrap/>
            <w:vAlign w:val="bottom"/>
            <w:hideMark/>
          </w:tcPr>
          <w:p w14:paraId="2F5FB7A4" w14:textId="77777777" w:rsidR="004B3745" w:rsidRPr="00845CD3" w:rsidRDefault="004B3745" w:rsidP="004B3745">
            <w:pPr>
              <w:pStyle w:val="cuatexto"/>
              <w:jc w:val="right"/>
            </w:pPr>
            <w:r w:rsidRPr="00845CD3">
              <w:t>1.082</w:t>
            </w:r>
          </w:p>
        </w:tc>
        <w:tc>
          <w:tcPr>
            <w:tcW w:w="858" w:type="dxa"/>
            <w:tcBorders>
              <w:top w:val="single" w:sz="2" w:space="0" w:color="auto"/>
              <w:bottom w:val="single" w:sz="2" w:space="0" w:color="auto"/>
            </w:tcBorders>
            <w:shd w:val="clear" w:color="auto" w:fill="auto"/>
            <w:noWrap/>
            <w:vAlign w:val="bottom"/>
            <w:hideMark/>
          </w:tcPr>
          <w:p w14:paraId="0614DDA2" w14:textId="77777777" w:rsidR="004B3745" w:rsidRPr="00845CD3" w:rsidRDefault="004B3745" w:rsidP="004B3745">
            <w:pPr>
              <w:pStyle w:val="cuatexto"/>
              <w:jc w:val="right"/>
            </w:pPr>
            <w:r w:rsidRPr="00845CD3">
              <w:t>1.164</w:t>
            </w:r>
          </w:p>
        </w:tc>
        <w:tc>
          <w:tcPr>
            <w:tcW w:w="857" w:type="dxa"/>
            <w:tcBorders>
              <w:top w:val="single" w:sz="2" w:space="0" w:color="auto"/>
              <w:bottom w:val="single" w:sz="2" w:space="0" w:color="auto"/>
            </w:tcBorders>
            <w:shd w:val="clear" w:color="auto" w:fill="auto"/>
            <w:noWrap/>
            <w:vAlign w:val="bottom"/>
            <w:hideMark/>
          </w:tcPr>
          <w:p w14:paraId="6987352A" w14:textId="77777777" w:rsidR="004B3745" w:rsidRPr="00845CD3" w:rsidRDefault="004B3745" w:rsidP="004B3745">
            <w:pPr>
              <w:pStyle w:val="cuatexto"/>
              <w:jc w:val="right"/>
            </w:pPr>
            <w:r w:rsidRPr="00845CD3">
              <w:t>1.316</w:t>
            </w:r>
          </w:p>
        </w:tc>
        <w:tc>
          <w:tcPr>
            <w:tcW w:w="858" w:type="dxa"/>
            <w:tcBorders>
              <w:top w:val="single" w:sz="2" w:space="0" w:color="auto"/>
              <w:bottom w:val="single" w:sz="2" w:space="0" w:color="auto"/>
            </w:tcBorders>
            <w:shd w:val="clear" w:color="auto" w:fill="auto"/>
            <w:noWrap/>
            <w:vAlign w:val="bottom"/>
            <w:hideMark/>
          </w:tcPr>
          <w:p w14:paraId="030F77A2" w14:textId="77777777" w:rsidR="004B3745" w:rsidRPr="00845CD3" w:rsidRDefault="004B3745" w:rsidP="004B3745">
            <w:pPr>
              <w:pStyle w:val="cuatexto"/>
              <w:jc w:val="right"/>
            </w:pPr>
            <w:r w:rsidRPr="00845CD3">
              <w:t>1.435</w:t>
            </w:r>
          </w:p>
        </w:tc>
        <w:tc>
          <w:tcPr>
            <w:tcW w:w="858" w:type="dxa"/>
            <w:tcBorders>
              <w:top w:val="single" w:sz="2" w:space="0" w:color="auto"/>
              <w:bottom w:val="single" w:sz="2" w:space="0" w:color="auto"/>
            </w:tcBorders>
            <w:shd w:val="clear" w:color="auto" w:fill="auto"/>
            <w:noWrap/>
            <w:vAlign w:val="bottom"/>
            <w:hideMark/>
          </w:tcPr>
          <w:p w14:paraId="036D407F" w14:textId="77777777" w:rsidR="004B3745" w:rsidRPr="00845CD3" w:rsidRDefault="004B3745" w:rsidP="004B3745">
            <w:pPr>
              <w:pStyle w:val="cuatexto"/>
              <w:jc w:val="right"/>
            </w:pPr>
            <w:r w:rsidRPr="00845CD3">
              <w:t>1.460</w:t>
            </w:r>
          </w:p>
        </w:tc>
        <w:tc>
          <w:tcPr>
            <w:tcW w:w="858" w:type="dxa"/>
            <w:tcBorders>
              <w:top w:val="single" w:sz="2" w:space="0" w:color="auto"/>
              <w:bottom w:val="single" w:sz="2" w:space="0" w:color="auto"/>
            </w:tcBorders>
            <w:shd w:val="clear" w:color="auto" w:fill="auto"/>
            <w:noWrap/>
            <w:vAlign w:val="bottom"/>
            <w:hideMark/>
          </w:tcPr>
          <w:p w14:paraId="114FF5EC" w14:textId="77777777" w:rsidR="004B3745" w:rsidRPr="00845CD3" w:rsidRDefault="004B3745" w:rsidP="004B3745">
            <w:pPr>
              <w:pStyle w:val="cuatexto"/>
              <w:jc w:val="right"/>
            </w:pPr>
            <w:r>
              <w:t>12</w:t>
            </w:r>
          </w:p>
        </w:tc>
      </w:tr>
      <w:tr w:rsidR="004B3745" w:rsidRPr="00845CD3" w14:paraId="444FC28E" w14:textId="77777777" w:rsidTr="00FE239E">
        <w:trPr>
          <w:trHeight w:val="198"/>
        </w:trPr>
        <w:tc>
          <w:tcPr>
            <w:tcW w:w="1254" w:type="dxa"/>
            <w:vMerge/>
            <w:noWrap/>
            <w:vAlign w:val="center"/>
            <w:hideMark/>
          </w:tcPr>
          <w:p w14:paraId="0C11B0C7" w14:textId="77777777" w:rsidR="004B3745" w:rsidRPr="00845CD3" w:rsidRDefault="004B3745" w:rsidP="004B3745">
            <w:pPr>
              <w:pStyle w:val="cuatexto"/>
            </w:pPr>
          </w:p>
        </w:tc>
        <w:tc>
          <w:tcPr>
            <w:tcW w:w="1531" w:type="dxa"/>
            <w:tcBorders>
              <w:top w:val="single" w:sz="2" w:space="0" w:color="auto"/>
            </w:tcBorders>
            <w:shd w:val="clear" w:color="auto" w:fill="auto"/>
            <w:noWrap/>
            <w:vAlign w:val="bottom"/>
            <w:hideMark/>
          </w:tcPr>
          <w:p w14:paraId="1DB7897A" w14:textId="5560CA02" w:rsidR="004B3745" w:rsidRPr="00845CD3" w:rsidRDefault="004B3745" w:rsidP="004B3745">
            <w:pPr>
              <w:pStyle w:val="cuatexto"/>
            </w:pPr>
            <w:r>
              <w:t xml:space="preserve">Pers. </w:t>
            </w:r>
            <w:proofErr w:type="spellStart"/>
            <w:r>
              <w:t>admivo</w:t>
            </w:r>
            <w:proofErr w:type="spellEnd"/>
            <w:r>
              <w:t>.</w:t>
            </w:r>
          </w:p>
        </w:tc>
        <w:tc>
          <w:tcPr>
            <w:tcW w:w="857" w:type="dxa"/>
            <w:tcBorders>
              <w:top w:val="single" w:sz="2" w:space="0" w:color="auto"/>
            </w:tcBorders>
            <w:shd w:val="clear" w:color="auto" w:fill="auto"/>
            <w:noWrap/>
            <w:vAlign w:val="bottom"/>
            <w:hideMark/>
          </w:tcPr>
          <w:p w14:paraId="2521D63A" w14:textId="77777777" w:rsidR="004B3745" w:rsidRPr="00845CD3" w:rsidRDefault="004B3745" w:rsidP="004B3745">
            <w:pPr>
              <w:pStyle w:val="cuatexto"/>
              <w:jc w:val="right"/>
            </w:pPr>
            <w:r w:rsidRPr="00845CD3">
              <w:t>2.105</w:t>
            </w:r>
          </w:p>
        </w:tc>
        <w:tc>
          <w:tcPr>
            <w:tcW w:w="858" w:type="dxa"/>
            <w:tcBorders>
              <w:top w:val="single" w:sz="2" w:space="0" w:color="auto"/>
            </w:tcBorders>
            <w:shd w:val="clear" w:color="auto" w:fill="auto"/>
            <w:noWrap/>
            <w:vAlign w:val="bottom"/>
            <w:hideMark/>
          </w:tcPr>
          <w:p w14:paraId="1E243ECC" w14:textId="77777777" w:rsidR="004B3745" w:rsidRPr="00845CD3" w:rsidRDefault="004B3745" w:rsidP="004B3745">
            <w:pPr>
              <w:pStyle w:val="cuatexto"/>
              <w:jc w:val="right"/>
            </w:pPr>
            <w:r w:rsidRPr="00845CD3">
              <w:t>2.003</w:t>
            </w:r>
          </w:p>
        </w:tc>
        <w:tc>
          <w:tcPr>
            <w:tcW w:w="858" w:type="dxa"/>
            <w:tcBorders>
              <w:top w:val="single" w:sz="2" w:space="0" w:color="auto"/>
            </w:tcBorders>
            <w:shd w:val="clear" w:color="auto" w:fill="auto"/>
            <w:noWrap/>
            <w:vAlign w:val="bottom"/>
            <w:hideMark/>
          </w:tcPr>
          <w:p w14:paraId="6F89D5C6" w14:textId="77777777" w:rsidR="004B3745" w:rsidRPr="00845CD3" w:rsidRDefault="004B3745" w:rsidP="004B3745">
            <w:pPr>
              <w:pStyle w:val="cuatexto"/>
              <w:jc w:val="right"/>
            </w:pPr>
            <w:r w:rsidRPr="00845CD3">
              <w:t>1.783</w:t>
            </w:r>
          </w:p>
        </w:tc>
        <w:tc>
          <w:tcPr>
            <w:tcW w:w="857" w:type="dxa"/>
            <w:tcBorders>
              <w:top w:val="single" w:sz="2" w:space="0" w:color="auto"/>
            </w:tcBorders>
            <w:shd w:val="clear" w:color="auto" w:fill="auto"/>
            <w:noWrap/>
            <w:vAlign w:val="bottom"/>
            <w:hideMark/>
          </w:tcPr>
          <w:p w14:paraId="15DAF994" w14:textId="77777777" w:rsidR="004B3745" w:rsidRPr="00845CD3" w:rsidRDefault="004B3745" w:rsidP="004B3745">
            <w:pPr>
              <w:pStyle w:val="cuatexto"/>
              <w:jc w:val="right"/>
            </w:pPr>
            <w:r w:rsidRPr="00845CD3">
              <w:t>1.771</w:t>
            </w:r>
          </w:p>
        </w:tc>
        <w:tc>
          <w:tcPr>
            <w:tcW w:w="858" w:type="dxa"/>
            <w:tcBorders>
              <w:top w:val="single" w:sz="2" w:space="0" w:color="auto"/>
            </w:tcBorders>
            <w:shd w:val="clear" w:color="auto" w:fill="auto"/>
            <w:noWrap/>
            <w:vAlign w:val="bottom"/>
            <w:hideMark/>
          </w:tcPr>
          <w:p w14:paraId="0CA564EE" w14:textId="77777777" w:rsidR="004B3745" w:rsidRPr="00845CD3" w:rsidRDefault="004B3745" w:rsidP="004B3745">
            <w:pPr>
              <w:pStyle w:val="cuatexto"/>
              <w:jc w:val="right"/>
            </w:pPr>
            <w:r w:rsidRPr="00845CD3">
              <w:t>1.734</w:t>
            </w:r>
          </w:p>
        </w:tc>
        <w:tc>
          <w:tcPr>
            <w:tcW w:w="858" w:type="dxa"/>
            <w:tcBorders>
              <w:top w:val="single" w:sz="2" w:space="0" w:color="auto"/>
            </w:tcBorders>
            <w:shd w:val="clear" w:color="auto" w:fill="auto"/>
            <w:noWrap/>
            <w:vAlign w:val="bottom"/>
            <w:hideMark/>
          </w:tcPr>
          <w:p w14:paraId="401DC0D9" w14:textId="77777777" w:rsidR="004B3745" w:rsidRPr="00845CD3" w:rsidRDefault="004B3745" w:rsidP="004B3745">
            <w:pPr>
              <w:pStyle w:val="cuatexto"/>
              <w:jc w:val="right"/>
            </w:pPr>
            <w:r w:rsidRPr="00845CD3">
              <w:t>1.742</w:t>
            </w:r>
          </w:p>
        </w:tc>
        <w:tc>
          <w:tcPr>
            <w:tcW w:w="858" w:type="dxa"/>
            <w:tcBorders>
              <w:top w:val="single" w:sz="2" w:space="0" w:color="auto"/>
            </w:tcBorders>
            <w:shd w:val="clear" w:color="auto" w:fill="auto"/>
            <w:noWrap/>
            <w:vAlign w:val="bottom"/>
            <w:hideMark/>
          </w:tcPr>
          <w:p w14:paraId="507C1C1F" w14:textId="77777777" w:rsidR="004B3745" w:rsidRPr="00845CD3" w:rsidRDefault="004B3745" w:rsidP="004B3745">
            <w:pPr>
              <w:pStyle w:val="cuatexto"/>
              <w:jc w:val="right"/>
            </w:pPr>
            <w:r>
              <w:t>-17</w:t>
            </w:r>
          </w:p>
        </w:tc>
      </w:tr>
      <w:tr w:rsidR="004B3745" w:rsidRPr="00845CD3" w14:paraId="7560CB51" w14:textId="77777777" w:rsidTr="00FE239E">
        <w:trPr>
          <w:trHeight w:val="198"/>
        </w:trPr>
        <w:tc>
          <w:tcPr>
            <w:tcW w:w="1254" w:type="dxa"/>
            <w:vMerge w:val="restart"/>
            <w:shd w:val="clear" w:color="auto" w:fill="auto"/>
            <w:noWrap/>
            <w:vAlign w:val="center"/>
            <w:hideMark/>
          </w:tcPr>
          <w:p w14:paraId="48318E11" w14:textId="7D32A004" w:rsidR="004B3745" w:rsidRPr="00845CD3" w:rsidRDefault="004B3745" w:rsidP="004B3745">
            <w:pPr>
              <w:pStyle w:val="cuatexto"/>
            </w:pPr>
            <w:r>
              <w:t>Burguete-</w:t>
            </w:r>
            <w:proofErr w:type="spellStart"/>
            <w:r>
              <w:t>A</w:t>
            </w:r>
            <w:r w:rsidRPr="00845CD3">
              <w:t>uritz</w:t>
            </w:r>
            <w:proofErr w:type="spellEnd"/>
            <w:r w:rsidRPr="00845CD3">
              <w:t> </w:t>
            </w:r>
          </w:p>
        </w:tc>
        <w:tc>
          <w:tcPr>
            <w:tcW w:w="1531" w:type="dxa"/>
            <w:tcBorders>
              <w:bottom w:val="single" w:sz="2" w:space="0" w:color="auto"/>
            </w:tcBorders>
            <w:shd w:val="clear" w:color="auto" w:fill="auto"/>
            <w:noWrap/>
            <w:vAlign w:val="bottom"/>
            <w:hideMark/>
          </w:tcPr>
          <w:p w14:paraId="3023F293" w14:textId="1A31ABDF" w:rsidR="004B3745" w:rsidRPr="00845CD3" w:rsidRDefault="004B3745" w:rsidP="004B3745">
            <w:pPr>
              <w:pStyle w:val="cuatexto"/>
            </w:pPr>
            <w:r>
              <w:t>Pers. e</w:t>
            </w:r>
            <w:r w:rsidRPr="00845CD3">
              <w:t>nfermería</w:t>
            </w:r>
          </w:p>
        </w:tc>
        <w:tc>
          <w:tcPr>
            <w:tcW w:w="857" w:type="dxa"/>
            <w:tcBorders>
              <w:bottom w:val="single" w:sz="2" w:space="0" w:color="auto"/>
            </w:tcBorders>
            <w:shd w:val="clear" w:color="auto" w:fill="auto"/>
            <w:noWrap/>
            <w:vAlign w:val="bottom"/>
            <w:hideMark/>
          </w:tcPr>
          <w:p w14:paraId="6E1DC76B" w14:textId="77777777" w:rsidR="004B3745" w:rsidRPr="00845CD3" w:rsidRDefault="004B3745" w:rsidP="004B3745">
            <w:pPr>
              <w:pStyle w:val="cuatexto"/>
              <w:jc w:val="right"/>
            </w:pPr>
            <w:r w:rsidRPr="00845CD3">
              <w:t>282</w:t>
            </w:r>
          </w:p>
        </w:tc>
        <w:tc>
          <w:tcPr>
            <w:tcW w:w="858" w:type="dxa"/>
            <w:tcBorders>
              <w:bottom w:val="single" w:sz="2" w:space="0" w:color="auto"/>
            </w:tcBorders>
            <w:shd w:val="clear" w:color="auto" w:fill="auto"/>
            <w:noWrap/>
            <w:vAlign w:val="bottom"/>
            <w:hideMark/>
          </w:tcPr>
          <w:p w14:paraId="077841CB" w14:textId="77777777" w:rsidR="004B3745" w:rsidRPr="00845CD3" w:rsidRDefault="004B3745" w:rsidP="004B3745">
            <w:pPr>
              <w:pStyle w:val="cuatexto"/>
              <w:jc w:val="right"/>
            </w:pPr>
            <w:r w:rsidRPr="00845CD3">
              <w:t>278</w:t>
            </w:r>
          </w:p>
        </w:tc>
        <w:tc>
          <w:tcPr>
            <w:tcW w:w="858" w:type="dxa"/>
            <w:tcBorders>
              <w:bottom w:val="single" w:sz="2" w:space="0" w:color="auto"/>
            </w:tcBorders>
            <w:shd w:val="clear" w:color="auto" w:fill="auto"/>
            <w:noWrap/>
            <w:vAlign w:val="bottom"/>
            <w:hideMark/>
          </w:tcPr>
          <w:p w14:paraId="2B80CE35" w14:textId="77777777" w:rsidR="004B3745" w:rsidRPr="00845CD3" w:rsidRDefault="004B3745" w:rsidP="004B3745">
            <w:pPr>
              <w:pStyle w:val="cuatexto"/>
              <w:jc w:val="right"/>
            </w:pPr>
            <w:r w:rsidRPr="00845CD3">
              <w:t>293</w:t>
            </w:r>
          </w:p>
        </w:tc>
        <w:tc>
          <w:tcPr>
            <w:tcW w:w="857" w:type="dxa"/>
            <w:tcBorders>
              <w:bottom w:val="single" w:sz="2" w:space="0" w:color="auto"/>
            </w:tcBorders>
            <w:shd w:val="clear" w:color="auto" w:fill="auto"/>
            <w:noWrap/>
            <w:vAlign w:val="bottom"/>
            <w:hideMark/>
          </w:tcPr>
          <w:p w14:paraId="07738958" w14:textId="77777777" w:rsidR="004B3745" w:rsidRPr="00845CD3" w:rsidRDefault="004B3745" w:rsidP="004B3745">
            <w:pPr>
              <w:pStyle w:val="cuatexto"/>
              <w:jc w:val="right"/>
            </w:pPr>
            <w:r w:rsidRPr="00845CD3">
              <w:t>288</w:t>
            </w:r>
          </w:p>
        </w:tc>
        <w:tc>
          <w:tcPr>
            <w:tcW w:w="858" w:type="dxa"/>
            <w:tcBorders>
              <w:bottom w:val="single" w:sz="2" w:space="0" w:color="auto"/>
            </w:tcBorders>
            <w:shd w:val="clear" w:color="auto" w:fill="auto"/>
            <w:noWrap/>
            <w:vAlign w:val="bottom"/>
            <w:hideMark/>
          </w:tcPr>
          <w:p w14:paraId="7668B062" w14:textId="77777777" w:rsidR="004B3745" w:rsidRPr="00845CD3" w:rsidRDefault="004B3745" w:rsidP="004B3745">
            <w:pPr>
              <w:pStyle w:val="cuatexto"/>
              <w:jc w:val="right"/>
            </w:pPr>
            <w:r w:rsidRPr="00845CD3">
              <w:t>310</w:t>
            </w:r>
          </w:p>
        </w:tc>
        <w:tc>
          <w:tcPr>
            <w:tcW w:w="858" w:type="dxa"/>
            <w:tcBorders>
              <w:bottom w:val="single" w:sz="2" w:space="0" w:color="auto"/>
            </w:tcBorders>
            <w:shd w:val="clear" w:color="auto" w:fill="auto"/>
            <w:noWrap/>
            <w:vAlign w:val="bottom"/>
            <w:hideMark/>
          </w:tcPr>
          <w:p w14:paraId="2943A161" w14:textId="77777777" w:rsidR="004B3745" w:rsidRPr="00845CD3" w:rsidRDefault="004B3745" w:rsidP="004B3745">
            <w:pPr>
              <w:pStyle w:val="cuatexto"/>
              <w:jc w:val="right"/>
            </w:pPr>
            <w:r w:rsidRPr="00845CD3">
              <w:t>300</w:t>
            </w:r>
          </w:p>
        </w:tc>
        <w:tc>
          <w:tcPr>
            <w:tcW w:w="858" w:type="dxa"/>
            <w:tcBorders>
              <w:bottom w:val="single" w:sz="2" w:space="0" w:color="auto"/>
            </w:tcBorders>
            <w:shd w:val="clear" w:color="auto" w:fill="auto"/>
            <w:noWrap/>
            <w:vAlign w:val="bottom"/>
            <w:hideMark/>
          </w:tcPr>
          <w:p w14:paraId="2292D0CB" w14:textId="77777777" w:rsidR="004B3745" w:rsidRPr="00845CD3" w:rsidRDefault="004B3745" w:rsidP="004B3745">
            <w:pPr>
              <w:pStyle w:val="cuatexto"/>
              <w:jc w:val="right"/>
            </w:pPr>
            <w:r>
              <w:t>7</w:t>
            </w:r>
          </w:p>
        </w:tc>
      </w:tr>
      <w:tr w:rsidR="004B3745" w:rsidRPr="00845CD3" w14:paraId="150A8B52" w14:textId="77777777" w:rsidTr="00FE239E">
        <w:trPr>
          <w:trHeight w:val="198"/>
        </w:trPr>
        <w:tc>
          <w:tcPr>
            <w:tcW w:w="1254" w:type="dxa"/>
            <w:vMerge/>
            <w:noWrap/>
            <w:vAlign w:val="center"/>
            <w:hideMark/>
          </w:tcPr>
          <w:p w14:paraId="1D64DEE2" w14:textId="77777777" w:rsidR="004B3745" w:rsidRPr="00845CD3" w:rsidRDefault="004B3745" w:rsidP="004B3745">
            <w:pPr>
              <w:pStyle w:val="cuatexto"/>
            </w:pPr>
          </w:p>
        </w:tc>
        <w:tc>
          <w:tcPr>
            <w:tcW w:w="1531" w:type="dxa"/>
            <w:tcBorders>
              <w:top w:val="single" w:sz="2" w:space="0" w:color="auto"/>
              <w:bottom w:val="single" w:sz="2" w:space="0" w:color="auto"/>
            </w:tcBorders>
            <w:shd w:val="clear" w:color="auto" w:fill="auto"/>
            <w:noWrap/>
            <w:vAlign w:val="bottom"/>
            <w:hideMark/>
          </w:tcPr>
          <w:p w14:paraId="41C752B4" w14:textId="7E9B4B92" w:rsidR="004B3745" w:rsidRPr="00845CD3" w:rsidRDefault="004B3745" w:rsidP="004B3745">
            <w:pPr>
              <w:pStyle w:val="cuatexto"/>
            </w:pPr>
            <w:r>
              <w:t>Pers. facultativo</w:t>
            </w:r>
          </w:p>
        </w:tc>
        <w:tc>
          <w:tcPr>
            <w:tcW w:w="857" w:type="dxa"/>
            <w:tcBorders>
              <w:top w:val="single" w:sz="2" w:space="0" w:color="auto"/>
              <w:bottom w:val="single" w:sz="2" w:space="0" w:color="auto"/>
            </w:tcBorders>
            <w:shd w:val="clear" w:color="auto" w:fill="auto"/>
            <w:noWrap/>
            <w:vAlign w:val="bottom"/>
            <w:hideMark/>
          </w:tcPr>
          <w:p w14:paraId="16BC8BA0" w14:textId="77777777" w:rsidR="004B3745" w:rsidRPr="00845CD3" w:rsidRDefault="004B3745" w:rsidP="004B3745">
            <w:pPr>
              <w:pStyle w:val="cuatexto"/>
              <w:jc w:val="right"/>
            </w:pPr>
            <w:r w:rsidRPr="00845CD3">
              <w:t>364</w:t>
            </w:r>
          </w:p>
        </w:tc>
        <w:tc>
          <w:tcPr>
            <w:tcW w:w="858" w:type="dxa"/>
            <w:tcBorders>
              <w:top w:val="single" w:sz="2" w:space="0" w:color="auto"/>
              <w:bottom w:val="single" w:sz="2" w:space="0" w:color="auto"/>
            </w:tcBorders>
            <w:shd w:val="clear" w:color="auto" w:fill="auto"/>
            <w:noWrap/>
            <w:vAlign w:val="bottom"/>
            <w:hideMark/>
          </w:tcPr>
          <w:p w14:paraId="5A45307F" w14:textId="77777777" w:rsidR="004B3745" w:rsidRPr="00845CD3" w:rsidRDefault="004B3745" w:rsidP="004B3745">
            <w:pPr>
              <w:pStyle w:val="cuatexto"/>
              <w:jc w:val="right"/>
            </w:pPr>
            <w:r w:rsidRPr="00845CD3">
              <w:t>315</w:t>
            </w:r>
          </w:p>
        </w:tc>
        <w:tc>
          <w:tcPr>
            <w:tcW w:w="858" w:type="dxa"/>
            <w:tcBorders>
              <w:top w:val="single" w:sz="2" w:space="0" w:color="auto"/>
              <w:bottom w:val="single" w:sz="2" w:space="0" w:color="auto"/>
            </w:tcBorders>
            <w:shd w:val="clear" w:color="auto" w:fill="auto"/>
            <w:noWrap/>
            <w:vAlign w:val="bottom"/>
            <w:hideMark/>
          </w:tcPr>
          <w:p w14:paraId="2B625AE5" w14:textId="77777777" w:rsidR="004B3745" w:rsidRPr="00845CD3" w:rsidRDefault="004B3745" w:rsidP="004B3745">
            <w:pPr>
              <w:pStyle w:val="cuatexto"/>
              <w:jc w:val="right"/>
            </w:pPr>
            <w:r w:rsidRPr="00845CD3">
              <w:t>341</w:t>
            </w:r>
          </w:p>
        </w:tc>
        <w:tc>
          <w:tcPr>
            <w:tcW w:w="857" w:type="dxa"/>
            <w:tcBorders>
              <w:top w:val="single" w:sz="2" w:space="0" w:color="auto"/>
              <w:bottom w:val="single" w:sz="2" w:space="0" w:color="auto"/>
            </w:tcBorders>
            <w:shd w:val="clear" w:color="auto" w:fill="auto"/>
            <w:noWrap/>
            <w:vAlign w:val="bottom"/>
            <w:hideMark/>
          </w:tcPr>
          <w:p w14:paraId="7745C619" w14:textId="77777777" w:rsidR="004B3745" w:rsidRPr="00845CD3" w:rsidRDefault="004B3745" w:rsidP="004B3745">
            <w:pPr>
              <w:pStyle w:val="cuatexto"/>
              <w:jc w:val="right"/>
            </w:pPr>
            <w:r w:rsidRPr="00845CD3">
              <w:t>353</w:t>
            </w:r>
          </w:p>
        </w:tc>
        <w:tc>
          <w:tcPr>
            <w:tcW w:w="858" w:type="dxa"/>
            <w:tcBorders>
              <w:top w:val="single" w:sz="2" w:space="0" w:color="auto"/>
              <w:bottom w:val="single" w:sz="2" w:space="0" w:color="auto"/>
            </w:tcBorders>
            <w:shd w:val="clear" w:color="auto" w:fill="auto"/>
            <w:noWrap/>
            <w:vAlign w:val="bottom"/>
            <w:hideMark/>
          </w:tcPr>
          <w:p w14:paraId="4ACDB527" w14:textId="77777777" w:rsidR="004B3745" w:rsidRPr="00845CD3" w:rsidRDefault="004B3745" w:rsidP="004B3745">
            <w:pPr>
              <w:pStyle w:val="cuatexto"/>
              <w:jc w:val="right"/>
            </w:pPr>
            <w:r w:rsidRPr="00845CD3">
              <w:t>379</w:t>
            </w:r>
          </w:p>
        </w:tc>
        <w:tc>
          <w:tcPr>
            <w:tcW w:w="858" w:type="dxa"/>
            <w:tcBorders>
              <w:top w:val="single" w:sz="2" w:space="0" w:color="auto"/>
              <w:bottom w:val="single" w:sz="2" w:space="0" w:color="auto"/>
            </w:tcBorders>
            <w:shd w:val="clear" w:color="auto" w:fill="auto"/>
            <w:noWrap/>
            <w:vAlign w:val="bottom"/>
            <w:hideMark/>
          </w:tcPr>
          <w:p w14:paraId="50AB6D9D" w14:textId="77777777" w:rsidR="004B3745" w:rsidRPr="00845CD3" w:rsidRDefault="004B3745" w:rsidP="004B3745">
            <w:pPr>
              <w:pStyle w:val="cuatexto"/>
              <w:jc w:val="right"/>
            </w:pPr>
            <w:r w:rsidRPr="00845CD3">
              <w:t>371</w:t>
            </w:r>
          </w:p>
        </w:tc>
        <w:tc>
          <w:tcPr>
            <w:tcW w:w="858" w:type="dxa"/>
            <w:tcBorders>
              <w:top w:val="single" w:sz="2" w:space="0" w:color="auto"/>
              <w:bottom w:val="single" w:sz="2" w:space="0" w:color="auto"/>
            </w:tcBorders>
            <w:shd w:val="clear" w:color="auto" w:fill="auto"/>
            <w:noWrap/>
            <w:vAlign w:val="bottom"/>
            <w:hideMark/>
          </w:tcPr>
          <w:p w14:paraId="5B98EEB5" w14:textId="77777777" w:rsidR="004B3745" w:rsidRPr="00845CD3" w:rsidRDefault="004B3745" w:rsidP="004B3745">
            <w:pPr>
              <w:pStyle w:val="cuatexto"/>
              <w:jc w:val="right"/>
            </w:pPr>
            <w:r>
              <w:t>2</w:t>
            </w:r>
          </w:p>
        </w:tc>
      </w:tr>
      <w:tr w:rsidR="004B3745" w:rsidRPr="00845CD3" w14:paraId="7851DC52" w14:textId="77777777" w:rsidTr="00FE239E">
        <w:trPr>
          <w:trHeight w:val="198"/>
        </w:trPr>
        <w:tc>
          <w:tcPr>
            <w:tcW w:w="1254" w:type="dxa"/>
            <w:vMerge/>
            <w:noWrap/>
            <w:vAlign w:val="center"/>
            <w:hideMark/>
          </w:tcPr>
          <w:p w14:paraId="508F7C0A" w14:textId="77777777" w:rsidR="004B3745" w:rsidRPr="00845CD3" w:rsidRDefault="004B3745" w:rsidP="004B3745">
            <w:pPr>
              <w:pStyle w:val="cuatexto"/>
            </w:pPr>
          </w:p>
        </w:tc>
        <w:tc>
          <w:tcPr>
            <w:tcW w:w="1531" w:type="dxa"/>
            <w:tcBorders>
              <w:top w:val="single" w:sz="2" w:space="0" w:color="auto"/>
            </w:tcBorders>
            <w:shd w:val="clear" w:color="auto" w:fill="auto"/>
            <w:noWrap/>
            <w:vAlign w:val="bottom"/>
            <w:hideMark/>
          </w:tcPr>
          <w:p w14:paraId="2B966EC4" w14:textId="26AF1DC5" w:rsidR="004B3745" w:rsidRPr="00845CD3" w:rsidRDefault="004B3745" w:rsidP="004B3745">
            <w:pPr>
              <w:pStyle w:val="cuatexto"/>
            </w:pPr>
            <w:r>
              <w:t xml:space="preserve">Pers. </w:t>
            </w:r>
            <w:proofErr w:type="spellStart"/>
            <w:r>
              <w:t>admivo</w:t>
            </w:r>
            <w:proofErr w:type="spellEnd"/>
            <w:r>
              <w:t>.</w:t>
            </w:r>
          </w:p>
        </w:tc>
        <w:tc>
          <w:tcPr>
            <w:tcW w:w="857" w:type="dxa"/>
            <w:tcBorders>
              <w:top w:val="single" w:sz="2" w:space="0" w:color="auto"/>
            </w:tcBorders>
            <w:shd w:val="clear" w:color="auto" w:fill="auto"/>
            <w:noWrap/>
            <w:vAlign w:val="bottom"/>
            <w:hideMark/>
          </w:tcPr>
          <w:p w14:paraId="45241498" w14:textId="77777777" w:rsidR="004B3745" w:rsidRPr="00845CD3" w:rsidRDefault="004B3745" w:rsidP="004B3745">
            <w:pPr>
              <w:pStyle w:val="cuatexto"/>
              <w:jc w:val="right"/>
            </w:pPr>
            <w:r w:rsidRPr="00845CD3">
              <w:t>1.501</w:t>
            </w:r>
          </w:p>
        </w:tc>
        <w:tc>
          <w:tcPr>
            <w:tcW w:w="858" w:type="dxa"/>
            <w:tcBorders>
              <w:top w:val="single" w:sz="2" w:space="0" w:color="auto"/>
            </w:tcBorders>
            <w:shd w:val="clear" w:color="auto" w:fill="auto"/>
            <w:noWrap/>
            <w:vAlign w:val="bottom"/>
            <w:hideMark/>
          </w:tcPr>
          <w:p w14:paraId="1436D853" w14:textId="77777777" w:rsidR="004B3745" w:rsidRPr="00845CD3" w:rsidRDefault="004B3745" w:rsidP="004B3745">
            <w:pPr>
              <w:pStyle w:val="cuatexto"/>
              <w:jc w:val="right"/>
            </w:pPr>
            <w:r w:rsidRPr="00845CD3">
              <w:t>1.437</w:t>
            </w:r>
          </w:p>
        </w:tc>
        <w:tc>
          <w:tcPr>
            <w:tcW w:w="858" w:type="dxa"/>
            <w:tcBorders>
              <w:top w:val="single" w:sz="2" w:space="0" w:color="auto"/>
            </w:tcBorders>
            <w:shd w:val="clear" w:color="auto" w:fill="auto"/>
            <w:noWrap/>
            <w:vAlign w:val="bottom"/>
            <w:hideMark/>
          </w:tcPr>
          <w:p w14:paraId="1715981C" w14:textId="77777777" w:rsidR="004B3745" w:rsidRPr="00845CD3" w:rsidRDefault="004B3745" w:rsidP="004B3745">
            <w:pPr>
              <w:pStyle w:val="cuatexto"/>
              <w:jc w:val="right"/>
            </w:pPr>
            <w:r w:rsidRPr="00845CD3">
              <w:t>1.426</w:t>
            </w:r>
          </w:p>
        </w:tc>
        <w:tc>
          <w:tcPr>
            <w:tcW w:w="857" w:type="dxa"/>
            <w:tcBorders>
              <w:top w:val="single" w:sz="2" w:space="0" w:color="auto"/>
            </w:tcBorders>
            <w:shd w:val="clear" w:color="auto" w:fill="auto"/>
            <w:noWrap/>
            <w:vAlign w:val="bottom"/>
            <w:hideMark/>
          </w:tcPr>
          <w:p w14:paraId="3279273D" w14:textId="77777777" w:rsidR="004B3745" w:rsidRPr="00845CD3" w:rsidRDefault="004B3745" w:rsidP="004B3745">
            <w:pPr>
              <w:pStyle w:val="cuatexto"/>
              <w:jc w:val="right"/>
            </w:pPr>
            <w:r w:rsidRPr="00845CD3">
              <w:t>1.455</w:t>
            </w:r>
          </w:p>
        </w:tc>
        <w:tc>
          <w:tcPr>
            <w:tcW w:w="858" w:type="dxa"/>
            <w:tcBorders>
              <w:top w:val="single" w:sz="2" w:space="0" w:color="auto"/>
            </w:tcBorders>
            <w:shd w:val="clear" w:color="auto" w:fill="auto"/>
            <w:noWrap/>
            <w:vAlign w:val="bottom"/>
            <w:hideMark/>
          </w:tcPr>
          <w:p w14:paraId="6CE32A6C" w14:textId="77777777" w:rsidR="004B3745" w:rsidRPr="00845CD3" w:rsidRDefault="004B3745" w:rsidP="004B3745">
            <w:pPr>
              <w:pStyle w:val="cuatexto"/>
              <w:jc w:val="right"/>
            </w:pPr>
            <w:r w:rsidRPr="00845CD3">
              <w:t>1.440</w:t>
            </w:r>
          </w:p>
        </w:tc>
        <w:tc>
          <w:tcPr>
            <w:tcW w:w="858" w:type="dxa"/>
            <w:tcBorders>
              <w:top w:val="single" w:sz="2" w:space="0" w:color="auto"/>
            </w:tcBorders>
            <w:shd w:val="clear" w:color="auto" w:fill="auto"/>
            <w:noWrap/>
            <w:vAlign w:val="bottom"/>
            <w:hideMark/>
          </w:tcPr>
          <w:p w14:paraId="61DF5437" w14:textId="77777777" w:rsidR="004B3745" w:rsidRPr="00845CD3" w:rsidRDefault="004B3745" w:rsidP="004B3745">
            <w:pPr>
              <w:pStyle w:val="cuatexto"/>
              <w:jc w:val="right"/>
            </w:pPr>
            <w:r w:rsidRPr="00845CD3">
              <w:t>1.385</w:t>
            </w:r>
          </w:p>
        </w:tc>
        <w:tc>
          <w:tcPr>
            <w:tcW w:w="858" w:type="dxa"/>
            <w:tcBorders>
              <w:top w:val="single" w:sz="2" w:space="0" w:color="auto"/>
            </w:tcBorders>
            <w:shd w:val="clear" w:color="auto" w:fill="auto"/>
            <w:noWrap/>
            <w:vAlign w:val="bottom"/>
            <w:hideMark/>
          </w:tcPr>
          <w:p w14:paraId="4FAE99DF" w14:textId="77777777" w:rsidR="004B3745" w:rsidRPr="00845CD3" w:rsidRDefault="004B3745" w:rsidP="004B3745">
            <w:pPr>
              <w:pStyle w:val="cuatexto"/>
              <w:jc w:val="right"/>
            </w:pPr>
            <w:r>
              <w:t>-8</w:t>
            </w:r>
          </w:p>
        </w:tc>
      </w:tr>
      <w:tr w:rsidR="004B3745" w:rsidRPr="00845CD3" w14:paraId="087A9F2E" w14:textId="77777777" w:rsidTr="00FE239E">
        <w:trPr>
          <w:trHeight w:val="198"/>
        </w:trPr>
        <w:tc>
          <w:tcPr>
            <w:tcW w:w="1254" w:type="dxa"/>
            <w:vMerge w:val="restart"/>
            <w:shd w:val="clear" w:color="auto" w:fill="auto"/>
            <w:noWrap/>
            <w:vAlign w:val="center"/>
            <w:hideMark/>
          </w:tcPr>
          <w:p w14:paraId="777E2D99" w14:textId="77777777" w:rsidR="004B3745" w:rsidRPr="00845CD3" w:rsidRDefault="004B3745" w:rsidP="004B3745">
            <w:pPr>
              <w:pStyle w:val="cuatexto"/>
            </w:pPr>
            <w:r w:rsidRPr="00845CD3">
              <w:t xml:space="preserve">Burlada        </w:t>
            </w:r>
          </w:p>
        </w:tc>
        <w:tc>
          <w:tcPr>
            <w:tcW w:w="1531" w:type="dxa"/>
            <w:tcBorders>
              <w:bottom w:val="single" w:sz="2" w:space="0" w:color="auto"/>
            </w:tcBorders>
            <w:shd w:val="clear" w:color="auto" w:fill="auto"/>
            <w:noWrap/>
            <w:vAlign w:val="bottom"/>
            <w:hideMark/>
          </w:tcPr>
          <w:p w14:paraId="3EA83181" w14:textId="2715E09D" w:rsidR="004B3745" w:rsidRPr="00845CD3" w:rsidRDefault="004B3745" w:rsidP="004B3745">
            <w:pPr>
              <w:pStyle w:val="cuatexto"/>
            </w:pPr>
            <w:r>
              <w:t>Pers. e</w:t>
            </w:r>
            <w:r w:rsidRPr="00845CD3">
              <w:t>nfermería</w:t>
            </w:r>
          </w:p>
        </w:tc>
        <w:tc>
          <w:tcPr>
            <w:tcW w:w="857" w:type="dxa"/>
            <w:tcBorders>
              <w:bottom w:val="single" w:sz="2" w:space="0" w:color="auto"/>
            </w:tcBorders>
            <w:shd w:val="clear" w:color="auto" w:fill="auto"/>
            <w:noWrap/>
            <w:vAlign w:val="bottom"/>
            <w:hideMark/>
          </w:tcPr>
          <w:p w14:paraId="5580037E" w14:textId="77777777" w:rsidR="004B3745" w:rsidRPr="00845CD3" w:rsidRDefault="004B3745" w:rsidP="004B3745">
            <w:pPr>
              <w:pStyle w:val="cuatexto"/>
              <w:jc w:val="right"/>
            </w:pPr>
            <w:r w:rsidRPr="00845CD3">
              <w:t>1.390</w:t>
            </w:r>
          </w:p>
        </w:tc>
        <w:tc>
          <w:tcPr>
            <w:tcW w:w="858" w:type="dxa"/>
            <w:tcBorders>
              <w:bottom w:val="single" w:sz="2" w:space="0" w:color="auto"/>
            </w:tcBorders>
            <w:shd w:val="clear" w:color="auto" w:fill="auto"/>
            <w:noWrap/>
            <w:vAlign w:val="bottom"/>
            <w:hideMark/>
          </w:tcPr>
          <w:p w14:paraId="2B12EC9D" w14:textId="77777777" w:rsidR="004B3745" w:rsidRPr="00845CD3" w:rsidRDefault="004B3745" w:rsidP="004B3745">
            <w:pPr>
              <w:pStyle w:val="cuatexto"/>
              <w:jc w:val="right"/>
            </w:pPr>
            <w:r w:rsidRPr="00845CD3">
              <w:t>1.361</w:t>
            </w:r>
          </w:p>
        </w:tc>
        <w:tc>
          <w:tcPr>
            <w:tcW w:w="858" w:type="dxa"/>
            <w:tcBorders>
              <w:bottom w:val="single" w:sz="2" w:space="0" w:color="auto"/>
            </w:tcBorders>
            <w:shd w:val="clear" w:color="auto" w:fill="auto"/>
            <w:noWrap/>
            <w:vAlign w:val="bottom"/>
            <w:hideMark/>
          </w:tcPr>
          <w:p w14:paraId="100C15D6" w14:textId="77777777" w:rsidR="004B3745" w:rsidRPr="00845CD3" w:rsidRDefault="004B3745" w:rsidP="004B3745">
            <w:pPr>
              <w:pStyle w:val="cuatexto"/>
              <w:jc w:val="right"/>
            </w:pPr>
            <w:r w:rsidRPr="00845CD3">
              <w:t>1.202</w:t>
            </w:r>
          </w:p>
        </w:tc>
        <w:tc>
          <w:tcPr>
            <w:tcW w:w="857" w:type="dxa"/>
            <w:tcBorders>
              <w:bottom w:val="single" w:sz="2" w:space="0" w:color="auto"/>
            </w:tcBorders>
            <w:shd w:val="clear" w:color="auto" w:fill="auto"/>
            <w:noWrap/>
            <w:vAlign w:val="bottom"/>
            <w:hideMark/>
          </w:tcPr>
          <w:p w14:paraId="3AAE5B34" w14:textId="77777777" w:rsidR="004B3745" w:rsidRPr="00845CD3" w:rsidRDefault="004B3745" w:rsidP="004B3745">
            <w:pPr>
              <w:pStyle w:val="cuatexto"/>
              <w:jc w:val="right"/>
            </w:pPr>
            <w:r w:rsidRPr="00845CD3">
              <w:t>1.158</w:t>
            </w:r>
          </w:p>
        </w:tc>
        <w:tc>
          <w:tcPr>
            <w:tcW w:w="858" w:type="dxa"/>
            <w:tcBorders>
              <w:bottom w:val="single" w:sz="2" w:space="0" w:color="auto"/>
            </w:tcBorders>
            <w:shd w:val="clear" w:color="auto" w:fill="auto"/>
            <w:noWrap/>
            <w:vAlign w:val="bottom"/>
            <w:hideMark/>
          </w:tcPr>
          <w:p w14:paraId="4DEDB707" w14:textId="77777777" w:rsidR="004B3745" w:rsidRPr="00845CD3" w:rsidRDefault="004B3745" w:rsidP="004B3745">
            <w:pPr>
              <w:pStyle w:val="cuatexto"/>
              <w:jc w:val="right"/>
            </w:pPr>
            <w:r w:rsidRPr="00845CD3">
              <w:t>1.164</w:t>
            </w:r>
          </w:p>
        </w:tc>
        <w:tc>
          <w:tcPr>
            <w:tcW w:w="858" w:type="dxa"/>
            <w:tcBorders>
              <w:bottom w:val="single" w:sz="2" w:space="0" w:color="auto"/>
            </w:tcBorders>
            <w:shd w:val="clear" w:color="auto" w:fill="auto"/>
            <w:noWrap/>
            <w:vAlign w:val="bottom"/>
            <w:hideMark/>
          </w:tcPr>
          <w:p w14:paraId="339358EB" w14:textId="77777777" w:rsidR="004B3745" w:rsidRPr="00845CD3" w:rsidRDefault="004B3745" w:rsidP="004B3745">
            <w:pPr>
              <w:pStyle w:val="cuatexto"/>
              <w:jc w:val="right"/>
            </w:pPr>
            <w:r w:rsidRPr="00845CD3">
              <w:t>1.180</w:t>
            </w:r>
          </w:p>
        </w:tc>
        <w:tc>
          <w:tcPr>
            <w:tcW w:w="858" w:type="dxa"/>
            <w:tcBorders>
              <w:bottom w:val="single" w:sz="2" w:space="0" w:color="auto"/>
            </w:tcBorders>
            <w:shd w:val="clear" w:color="auto" w:fill="auto"/>
            <w:noWrap/>
            <w:vAlign w:val="bottom"/>
            <w:hideMark/>
          </w:tcPr>
          <w:p w14:paraId="36C6ECE3" w14:textId="77777777" w:rsidR="004B3745" w:rsidRPr="00845CD3" w:rsidRDefault="004B3745" w:rsidP="004B3745">
            <w:pPr>
              <w:pStyle w:val="cuatexto"/>
              <w:jc w:val="right"/>
            </w:pPr>
            <w:r>
              <w:t>-15</w:t>
            </w:r>
          </w:p>
        </w:tc>
      </w:tr>
      <w:tr w:rsidR="004B3745" w:rsidRPr="00845CD3" w14:paraId="0BBE384E" w14:textId="77777777" w:rsidTr="00FE239E">
        <w:trPr>
          <w:trHeight w:val="198"/>
        </w:trPr>
        <w:tc>
          <w:tcPr>
            <w:tcW w:w="1254" w:type="dxa"/>
            <w:vMerge/>
            <w:noWrap/>
            <w:vAlign w:val="center"/>
            <w:hideMark/>
          </w:tcPr>
          <w:p w14:paraId="63394B9A" w14:textId="77777777" w:rsidR="004B3745" w:rsidRPr="00845CD3" w:rsidRDefault="004B3745" w:rsidP="004B3745">
            <w:pPr>
              <w:pStyle w:val="cuatexto"/>
            </w:pPr>
          </w:p>
        </w:tc>
        <w:tc>
          <w:tcPr>
            <w:tcW w:w="1531" w:type="dxa"/>
            <w:tcBorders>
              <w:top w:val="single" w:sz="2" w:space="0" w:color="auto"/>
              <w:bottom w:val="single" w:sz="2" w:space="0" w:color="auto"/>
            </w:tcBorders>
            <w:shd w:val="clear" w:color="auto" w:fill="auto"/>
            <w:noWrap/>
            <w:vAlign w:val="bottom"/>
            <w:hideMark/>
          </w:tcPr>
          <w:p w14:paraId="28162D03" w14:textId="0D56BCE8" w:rsidR="004B3745" w:rsidRPr="00845CD3" w:rsidRDefault="004B3745" w:rsidP="004B3745">
            <w:pPr>
              <w:pStyle w:val="cuatexto"/>
            </w:pPr>
            <w:r>
              <w:t>Pers. facultativo</w:t>
            </w:r>
          </w:p>
        </w:tc>
        <w:tc>
          <w:tcPr>
            <w:tcW w:w="857" w:type="dxa"/>
            <w:tcBorders>
              <w:top w:val="single" w:sz="2" w:space="0" w:color="auto"/>
              <w:bottom w:val="single" w:sz="2" w:space="0" w:color="auto"/>
            </w:tcBorders>
            <w:shd w:val="clear" w:color="auto" w:fill="auto"/>
            <w:noWrap/>
            <w:vAlign w:val="bottom"/>
            <w:hideMark/>
          </w:tcPr>
          <w:p w14:paraId="75C98C4D" w14:textId="77777777" w:rsidR="004B3745" w:rsidRPr="00845CD3" w:rsidRDefault="004B3745" w:rsidP="004B3745">
            <w:pPr>
              <w:pStyle w:val="cuatexto"/>
              <w:jc w:val="right"/>
            </w:pPr>
            <w:r w:rsidRPr="00845CD3">
              <w:t>1.443</w:t>
            </w:r>
          </w:p>
        </w:tc>
        <w:tc>
          <w:tcPr>
            <w:tcW w:w="858" w:type="dxa"/>
            <w:tcBorders>
              <w:top w:val="single" w:sz="2" w:space="0" w:color="auto"/>
              <w:bottom w:val="single" w:sz="2" w:space="0" w:color="auto"/>
            </w:tcBorders>
            <w:shd w:val="clear" w:color="auto" w:fill="auto"/>
            <w:noWrap/>
            <w:vAlign w:val="bottom"/>
            <w:hideMark/>
          </w:tcPr>
          <w:p w14:paraId="5018595D" w14:textId="77777777" w:rsidR="004B3745" w:rsidRPr="00845CD3" w:rsidRDefault="004B3745" w:rsidP="004B3745">
            <w:pPr>
              <w:pStyle w:val="cuatexto"/>
              <w:jc w:val="right"/>
            </w:pPr>
            <w:r w:rsidRPr="00845CD3">
              <w:t>1.507</w:t>
            </w:r>
          </w:p>
        </w:tc>
        <w:tc>
          <w:tcPr>
            <w:tcW w:w="858" w:type="dxa"/>
            <w:tcBorders>
              <w:top w:val="single" w:sz="2" w:space="0" w:color="auto"/>
              <w:bottom w:val="single" w:sz="2" w:space="0" w:color="auto"/>
            </w:tcBorders>
            <w:shd w:val="clear" w:color="auto" w:fill="auto"/>
            <w:noWrap/>
            <w:vAlign w:val="bottom"/>
            <w:hideMark/>
          </w:tcPr>
          <w:p w14:paraId="51291422" w14:textId="77777777" w:rsidR="004B3745" w:rsidRPr="00845CD3" w:rsidRDefault="004B3745" w:rsidP="004B3745">
            <w:pPr>
              <w:pStyle w:val="cuatexto"/>
              <w:jc w:val="right"/>
            </w:pPr>
            <w:r w:rsidRPr="00845CD3">
              <w:t>1.526</w:t>
            </w:r>
          </w:p>
        </w:tc>
        <w:tc>
          <w:tcPr>
            <w:tcW w:w="857" w:type="dxa"/>
            <w:tcBorders>
              <w:top w:val="single" w:sz="2" w:space="0" w:color="auto"/>
              <w:bottom w:val="single" w:sz="2" w:space="0" w:color="auto"/>
            </w:tcBorders>
            <w:shd w:val="clear" w:color="auto" w:fill="auto"/>
            <w:noWrap/>
            <w:vAlign w:val="bottom"/>
            <w:hideMark/>
          </w:tcPr>
          <w:p w14:paraId="2FF643E7" w14:textId="77777777" w:rsidR="004B3745" w:rsidRPr="00845CD3" w:rsidRDefault="004B3745" w:rsidP="004B3745">
            <w:pPr>
              <w:pStyle w:val="cuatexto"/>
              <w:jc w:val="right"/>
            </w:pPr>
            <w:r w:rsidRPr="00845CD3">
              <w:t>1.486</w:t>
            </w:r>
          </w:p>
        </w:tc>
        <w:tc>
          <w:tcPr>
            <w:tcW w:w="858" w:type="dxa"/>
            <w:tcBorders>
              <w:top w:val="single" w:sz="2" w:space="0" w:color="auto"/>
              <w:bottom w:val="single" w:sz="2" w:space="0" w:color="auto"/>
            </w:tcBorders>
            <w:shd w:val="clear" w:color="auto" w:fill="auto"/>
            <w:noWrap/>
            <w:vAlign w:val="bottom"/>
            <w:hideMark/>
          </w:tcPr>
          <w:p w14:paraId="1597CFCF" w14:textId="77777777" w:rsidR="004B3745" w:rsidRPr="00845CD3" w:rsidRDefault="004B3745" w:rsidP="004B3745">
            <w:pPr>
              <w:pStyle w:val="cuatexto"/>
              <w:jc w:val="right"/>
            </w:pPr>
            <w:r w:rsidRPr="00845CD3">
              <w:t>1.459</w:t>
            </w:r>
          </w:p>
        </w:tc>
        <w:tc>
          <w:tcPr>
            <w:tcW w:w="858" w:type="dxa"/>
            <w:tcBorders>
              <w:top w:val="single" w:sz="2" w:space="0" w:color="auto"/>
              <w:bottom w:val="single" w:sz="2" w:space="0" w:color="auto"/>
            </w:tcBorders>
            <w:shd w:val="clear" w:color="auto" w:fill="auto"/>
            <w:noWrap/>
            <w:vAlign w:val="bottom"/>
            <w:hideMark/>
          </w:tcPr>
          <w:p w14:paraId="7C0BF856" w14:textId="77777777" w:rsidR="004B3745" w:rsidRPr="00845CD3" w:rsidRDefault="004B3745" w:rsidP="004B3745">
            <w:pPr>
              <w:pStyle w:val="cuatexto"/>
              <w:jc w:val="right"/>
            </w:pPr>
            <w:r w:rsidRPr="00845CD3">
              <w:t>1.412</w:t>
            </w:r>
          </w:p>
        </w:tc>
        <w:tc>
          <w:tcPr>
            <w:tcW w:w="858" w:type="dxa"/>
            <w:tcBorders>
              <w:top w:val="single" w:sz="2" w:space="0" w:color="auto"/>
              <w:bottom w:val="single" w:sz="2" w:space="0" w:color="auto"/>
            </w:tcBorders>
            <w:shd w:val="clear" w:color="auto" w:fill="auto"/>
            <w:noWrap/>
            <w:vAlign w:val="bottom"/>
            <w:hideMark/>
          </w:tcPr>
          <w:p w14:paraId="7242E7A9" w14:textId="77777777" w:rsidR="004B3745" w:rsidRPr="00845CD3" w:rsidRDefault="004B3745" w:rsidP="004B3745">
            <w:pPr>
              <w:pStyle w:val="cuatexto"/>
              <w:jc w:val="right"/>
            </w:pPr>
            <w:r>
              <w:t>-2</w:t>
            </w:r>
          </w:p>
        </w:tc>
      </w:tr>
      <w:tr w:rsidR="004B3745" w:rsidRPr="00845CD3" w14:paraId="13F0CAA1" w14:textId="77777777" w:rsidTr="00FE239E">
        <w:trPr>
          <w:trHeight w:val="198"/>
        </w:trPr>
        <w:tc>
          <w:tcPr>
            <w:tcW w:w="1254" w:type="dxa"/>
            <w:vMerge/>
            <w:noWrap/>
            <w:vAlign w:val="center"/>
            <w:hideMark/>
          </w:tcPr>
          <w:p w14:paraId="1B82D032" w14:textId="77777777" w:rsidR="004B3745" w:rsidRPr="00845CD3" w:rsidRDefault="004B3745" w:rsidP="004B3745">
            <w:pPr>
              <w:pStyle w:val="cuatexto"/>
            </w:pPr>
          </w:p>
        </w:tc>
        <w:tc>
          <w:tcPr>
            <w:tcW w:w="1531" w:type="dxa"/>
            <w:tcBorders>
              <w:top w:val="single" w:sz="2" w:space="0" w:color="auto"/>
            </w:tcBorders>
            <w:shd w:val="clear" w:color="auto" w:fill="auto"/>
            <w:noWrap/>
            <w:vAlign w:val="bottom"/>
            <w:hideMark/>
          </w:tcPr>
          <w:p w14:paraId="0479C910" w14:textId="4DE3708B" w:rsidR="004B3745" w:rsidRPr="00845CD3" w:rsidRDefault="004B3745" w:rsidP="004B3745">
            <w:pPr>
              <w:pStyle w:val="cuatexto"/>
            </w:pPr>
            <w:r>
              <w:t xml:space="preserve">Pers. </w:t>
            </w:r>
            <w:proofErr w:type="spellStart"/>
            <w:r>
              <w:t>admivo</w:t>
            </w:r>
            <w:proofErr w:type="spellEnd"/>
            <w:r>
              <w:t>.</w:t>
            </w:r>
          </w:p>
        </w:tc>
        <w:tc>
          <w:tcPr>
            <w:tcW w:w="857" w:type="dxa"/>
            <w:tcBorders>
              <w:top w:val="single" w:sz="2" w:space="0" w:color="auto"/>
            </w:tcBorders>
            <w:shd w:val="clear" w:color="auto" w:fill="auto"/>
            <w:noWrap/>
            <w:vAlign w:val="bottom"/>
            <w:hideMark/>
          </w:tcPr>
          <w:p w14:paraId="4F231572" w14:textId="77777777" w:rsidR="004B3745" w:rsidRPr="00845CD3" w:rsidRDefault="004B3745" w:rsidP="004B3745">
            <w:pPr>
              <w:pStyle w:val="cuatexto"/>
              <w:jc w:val="right"/>
            </w:pPr>
            <w:r w:rsidRPr="00845CD3">
              <w:t>2.446</w:t>
            </w:r>
          </w:p>
        </w:tc>
        <w:tc>
          <w:tcPr>
            <w:tcW w:w="858" w:type="dxa"/>
            <w:tcBorders>
              <w:top w:val="single" w:sz="2" w:space="0" w:color="auto"/>
            </w:tcBorders>
            <w:shd w:val="clear" w:color="auto" w:fill="auto"/>
            <w:noWrap/>
            <w:vAlign w:val="bottom"/>
            <w:hideMark/>
          </w:tcPr>
          <w:p w14:paraId="0FFA9DD2" w14:textId="77777777" w:rsidR="004B3745" w:rsidRPr="00845CD3" w:rsidRDefault="004B3745" w:rsidP="004B3745">
            <w:pPr>
              <w:pStyle w:val="cuatexto"/>
              <w:jc w:val="right"/>
            </w:pPr>
            <w:r w:rsidRPr="00845CD3">
              <w:t>2.443</w:t>
            </w:r>
          </w:p>
        </w:tc>
        <w:tc>
          <w:tcPr>
            <w:tcW w:w="858" w:type="dxa"/>
            <w:tcBorders>
              <w:top w:val="single" w:sz="2" w:space="0" w:color="auto"/>
            </w:tcBorders>
            <w:shd w:val="clear" w:color="auto" w:fill="auto"/>
            <w:noWrap/>
            <w:vAlign w:val="bottom"/>
            <w:hideMark/>
          </w:tcPr>
          <w:p w14:paraId="1C8527E1" w14:textId="77777777" w:rsidR="004B3745" w:rsidRPr="00845CD3" w:rsidRDefault="004B3745" w:rsidP="004B3745">
            <w:pPr>
              <w:pStyle w:val="cuatexto"/>
              <w:jc w:val="right"/>
            </w:pPr>
            <w:r w:rsidRPr="00845CD3">
              <w:t>2.455</w:t>
            </w:r>
          </w:p>
        </w:tc>
        <w:tc>
          <w:tcPr>
            <w:tcW w:w="857" w:type="dxa"/>
            <w:tcBorders>
              <w:top w:val="single" w:sz="2" w:space="0" w:color="auto"/>
            </w:tcBorders>
            <w:shd w:val="clear" w:color="auto" w:fill="auto"/>
            <w:noWrap/>
            <w:vAlign w:val="bottom"/>
            <w:hideMark/>
          </w:tcPr>
          <w:p w14:paraId="3B57AB1F" w14:textId="77777777" w:rsidR="004B3745" w:rsidRPr="00845CD3" w:rsidRDefault="004B3745" w:rsidP="004B3745">
            <w:pPr>
              <w:pStyle w:val="cuatexto"/>
              <w:jc w:val="right"/>
            </w:pPr>
            <w:r w:rsidRPr="00845CD3">
              <w:t>2.318</w:t>
            </w:r>
          </w:p>
        </w:tc>
        <w:tc>
          <w:tcPr>
            <w:tcW w:w="858" w:type="dxa"/>
            <w:tcBorders>
              <w:top w:val="single" w:sz="2" w:space="0" w:color="auto"/>
            </w:tcBorders>
            <w:shd w:val="clear" w:color="auto" w:fill="auto"/>
            <w:noWrap/>
            <w:vAlign w:val="bottom"/>
            <w:hideMark/>
          </w:tcPr>
          <w:p w14:paraId="2D4C8992" w14:textId="77777777" w:rsidR="004B3745" w:rsidRPr="00845CD3" w:rsidRDefault="004B3745" w:rsidP="004B3745">
            <w:pPr>
              <w:pStyle w:val="cuatexto"/>
              <w:jc w:val="right"/>
            </w:pPr>
            <w:r w:rsidRPr="00845CD3">
              <w:t>2.280</w:t>
            </w:r>
          </w:p>
        </w:tc>
        <w:tc>
          <w:tcPr>
            <w:tcW w:w="858" w:type="dxa"/>
            <w:tcBorders>
              <w:top w:val="single" w:sz="2" w:space="0" w:color="auto"/>
            </w:tcBorders>
            <w:shd w:val="clear" w:color="auto" w:fill="auto"/>
            <w:noWrap/>
            <w:vAlign w:val="bottom"/>
            <w:hideMark/>
          </w:tcPr>
          <w:p w14:paraId="6C46808D" w14:textId="77777777" w:rsidR="004B3745" w:rsidRPr="00845CD3" w:rsidRDefault="004B3745" w:rsidP="004B3745">
            <w:pPr>
              <w:pStyle w:val="cuatexto"/>
              <w:jc w:val="right"/>
            </w:pPr>
            <w:r w:rsidRPr="00845CD3">
              <w:t>2.301</w:t>
            </w:r>
          </w:p>
        </w:tc>
        <w:tc>
          <w:tcPr>
            <w:tcW w:w="858" w:type="dxa"/>
            <w:tcBorders>
              <w:top w:val="single" w:sz="2" w:space="0" w:color="auto"/>
            </w:tcBorders>
            <w:shd w:val="clear" w:color="auto" w:fill="auto"/>
            <w:noWrap/>
            <w:vAlign w:val="bottom"/>
            <w:hideMark/>
          </w:tcPr>
          <w:p w14:paraId="67BE8B3E" w14:textId="77777777" w:rsidR="004B3745" w:rsidRPr="00845CD3" w:rsidRDefault="004B3745" w:rsidP="004B3745">
            <w:pPr>
              <w:pStyle w:val="cuatexto"/>
              <w:jc w:val="right"/>
            </w:pPr>
            <w:r>
              <w:t>-6</w:t>
            </w:r>
          </w:p>
        </w:tc>
      </w:tr>
      <w:tr w:rsidR="004B3745" w:rsidRPr="00845CD3" w14:paraId="7520052E" w14:textId="77777777" w:rsidTr="00FE239E">
        <w:trPr>
          <w:trHeight w:val="198"/>
        </w:trPr>
        <w:tc>
          <w:tcPr>
            <w:tcW w:w="1254" w:type="dxa"/>
            <w:vMerge w:val="restart"/>
            <w:shd w:val="clear" w:color="auto" w:fill="auto"/>
            <w:noWrap/>
            <w:vAlign w:val="center"/>
            <w:hideMark/>
          </w:tcPr>
          <w:p w14:paraId="179A34B1" w14:textId="77777777" w:rsidR="004B3745" w:rsidRPr="00845CD3" w:rsidRDefault="004B3745" w:rsidP="004B3745">
            <w:pPr>
              <w:pStyle w:val="cuatexto"/>
            </w:pPr>
            <w:proofErr w:type="spellStart"/>
            <w:r w:rsidRPr="00845CD3">
              <w:t>Buztintxuri</w:t>
            </w:r>
            <w:proofErr w:type="spellEnd"/>
            <w:r w:rsidRPr="00845CD3">
              <w:t xml:space="preserve">    </w:t>
            </w:r>
          </w:p>
        </w:tc>
        <w:tc>
          <w:tcPr>
            <w:tcW w:w="1531" w:type="dxa"/>
            <w:tcBorders>
              <w:bottom w:val="single" w:sz="2" w:space="0" w:color="auto"/>
            </w:tcBorders>
            <w:shd w:val="clear" w:color="auto" w:fill="auto"/>
            <w:noWrap/>
            <w:vAlign w:val="bottom"/>
            <w:hideMark/>
          </w:tcPr>
          <w:p w14:paraId="11E4389B" w14:textId="2961653B" w:rsidR="004B3745" w:rsidRPr="00845CD3" w:rsidRDefault="004B3745" w:rsidP="004B3745">
            <w:pPr>
              <w:pStyle w:val="cuatexto"/>
            </w:pPr>
            <w:r>
              <w:t>Pers. e</w:t>
            </w:r>
            <w:r w:rsidRPr="00845CD3">
              <w:t>nfermería</w:t>
            </w:r>
          </w:p>
        </w:tc>
        <w:tc>
          <w:tcPr>
            <w:tcW w:w="857" w:type="dxa"/>
            <w:tcBorders>
              <w:bottom w:val="single" w:sz="2" w:space="0" w:color="auto"/>
            </w:tcBorders>
            <w:shd w:val="clear" w:color="auto" w:fill="auto"/>
            <w:noWrap/>
            <w:vAlign w:val="bottom"/>
            <w:hideMark/>
          </w:tcPr>
          <w:p w14:paraId="7B5C3EAA" w14:textId="77777777" w:rsidR="004B3745" w:rsidRPr="00845CD3" w:rsidRDefault="004B3745" w:rsidP="004B3745">
            <w:pPr>
              <w:pStyle w:val="cuatexto"/>
              <w:jc w:val="right"/>
            </w:pPr>
            <w:r w:rsidRPr="00845CD3">
              <w:t>1.397</w:t>
            </w:r>
          </w:p>
        </w:tc>
        <w:tc>
          <w:tcPr>
            <w:tcW w:w="858" w:type="dxa"/>
            <w:tcBorders>
              <w:bottom w:val="single" w:sz="2" w:space="0" w:color="auto"/>
            </w:tcBorders>
            <w:shd w:val="clear" w:color="auto" w:fill="auto"/>
            <w:noWrap/>
            <w:vAlign w:val="bottom"/>
            <w:hideMark/>
          </w:tcPr>
          <w:p w14:paraId="1CDCEDFB" w14:textId="77777777" w:rsidR="004B3745" w:rsidRPr="00845CD3" w:rsidRDefault="004B3745" w:rsidP="004B3745">
            <w:pPr>
              <w:pStyle w:val="cuatexto"/>
              <w:jc w:val="right"/>
            </w:pPr>
            <w:r w:rsidRPr="00845CD3">
              <w:t>1.441</w:t>
            </w:r>
          </w:p>
        </w:tc>
        <w:tc>
          <w:tcPr>
            <w:tcW w:w="858" w:type="dxa"/>
            <w:tcBorders>
              <w:bottom w:val="single" w:sz="2" w:space="0" w:color="auto"/>
            </w:tcBorders>
            <w:shd w:val="clear" w:color="auto" w:fill="auto"/>
            <w:noWrap/>
            <w:vAlign w:val="bottom"/>
            <w:hideMark/>
          </w:tcPr>
          <w:p w14:paraId="62A27126" w14:textId="77777777" w:rsidR="004B3745" w:rsidRPr="00845CD3" w:rsidRDefault="004B3745" w:rsidP="004B3745">
            <w:pPr>
              <w:pStyle w:val="cuatexto"/>
              <w:jc w:val="right"/>
            </w:pPr>
            <w:r w:rsidRPr="00845CD3">
              <w:t>1.359</w:t>
            </w:r>
          </w:p>
        </w:tc>
        <w:tc>
          <w:tcPr>
            <w:tcW w:w="857" w:type="dxa"/>
            <w:tcBorders>
              <w:bottom w:val="single" w:sz="2" w:space="0" w:color="auto"/>
            </w:tcBorders>
            <w:shd w:val="clear" w:color="auto" w:fill="auto"/>
            <w:noWrap/>
            <w:vAlign w:val="bottom"/>
            <w:hideMark/>
          </w:tcPr>
          <w:p w14:paraId="0CDBBD23" w14:textId="77777777" w:rsidR="004B3745" w:rsidRPr="00845CD3" w:rsidRDefault="004B3745" w:rsidP="004B3745">
            <w:pPr>
              <w:pStyle w:val="cuatexto"/>
              <w:jc w:val="right"/>
            </w:pPr>
            <w:r w:rsidRPr="00845CD3">
              <w:t>1.303</w:t>
            </w:r>
          </w:p>
        </w:tc>
        <w:tc>
          <w:tcPr>
            <w:tcW w:w="858" w:type="dxa"/>
            <w:tcBorders>
              <w:bottom w:val="single" w:sz="2" w:space="0" w:color="auto"/>
            </w:tcBorders>
            <w:shd w:val="clear" w:color="auto" w:fill="auto"/>
            <w:noWrap/>
            <w:vAlign w:val="bottom"/>
            <w:hideMark/>
          </w:tcPr>
          <w:p w14:paraId="64F3A4A1" w14:textId="77777777" w:rsidR="004B3745" w:rsidRPr="00845CD3" w:rsidRDefault="004B3745" w:rsidP="004B3745">
            <w:pPr>
              <w:pStyle w:val="cuatexto"/>
              <w:jc w:val="right"/>
            </w:pPr>
            <w:r w:rsidRPr="00845CD3">
              <w:t>1.261</w:t>
            </w:r>
          </w:p>
        </w:tc>
        <w:tc>
          <w:tcPr>
            <w:tcW w:w="858" w:type="dxa"/>
            <w:tcBorders>
              <w:bottom w:val="single" w:sz="2" w:space="0" w:color="auto"/>
            </w:tcBorders>
            <w:shd w:val="clear" w:color="auto" w:fill="auto"/>
            <w:noWrap/>
            <w:vAlign w:val="bottom"/>
            <w:hideMark/>
          </w:tcPr>
          <w:p w14:paraId="71FFA82D" w14:textId="77777777" w:rsidR="004B3745" w:rsidRPr="00845CD3" w:rsidRDefault="004B3745" w:rsidP="004B3745">
            <w:pPr>
              <w:pStyle w:val="cuatexto"/>
              <w:jc w:val="right"/>
            </w:pPr>
            <w:r w:rsidRPr="00845CD3">
              <w:t>1.304</w:t>
            </w:r>
          </w:p>
        </w:tc>
        <w:tc>
          <w:tcPr>
            <w:tcW w:w="858" w:type="dxa"/>
            <w:tcBorders>
              <w:bottom w:val="single" w:sz="2" w:space="0" w:color="auto"/>
            </w:tcBorders>
            <w:shd w:val="clear" w:color="auto" w:fill="auto"/>
            <w:noWrap/>
            <w:vAlign w:val="bottom"/>
            <w:hideMark/>
          </w:tcPr>
          <w:p w14:paraId="77E3B191" w14:textId="77777777" w:rsidR="004B3745" w:rsidRPr="00845CD3" w:rsidRDefault="004B3745" w:rsidP="004B3745">
            <w:pPr>
              <w:pStyle w:val="cuatexto"/>
              <w:jc w:val="right"/>
            </w:pPr>
            <w:r>
              <w:t>-7</w:t>
            </w:r>
          </w:p>
        </w:tc>
      </w:tr>
      <w:tr w:rsidR="004B3745" w:rsidRPr="00845CD3" w14:paraId="0BD9472D" w14:textId="77777777" w:rsidTr="00FE239E">
        <w:trPr>
          <w:trHeight w:val="198"/>
        </w:trPr>
        <w:tc>
          <w:tcPr>
            <w:tcW w:w="1254" w:type="dxa"/>
            <w:vMerge/>
            <w:noWrap/>
            <w:vAlign w:val="center"/>
            <w:hideMark/>
          </w:tcPr>
          <w:p w14:paraId="68739923" w14:textId="77777777" w:rsidR="004B3745" w:rsidRPr="00845CD3" w:rsidRDefault="004B3745" w:rsidP="004B3745">
            <w:pPr>
              <w:pStyle w:val="cuatexto"/>
            </w:pPr>
          </w:p>
        </w:tc>
        <w:tc>
          <w:tcPr>
            <w:tcW w:w="1531" w:type="dxa"/>
            <w:tcBorders>
              <w:top w:val="single" w:sz="2" w:space="0" w:color="auto"/>
              <w:bottom w:val="single" w:sz="2" w:space="0" w:color="auto"/>
            </w:tcBorders>
            <w:shd w:val="clear" w:color="auto" w:fill="auto"/>
            <w:noWrap/>
            <w:vAlign w:val="bottom"/>
            <w:hideMark/>
          </w:tcPr>
          <w:p w14:paraId="35C6D56B" w14:textId="18754F05" w:rsidR="004B3745" w:rsidRPr="00845CD3" w:rsidRDefault="004B3745" w:rsidP="004B3745">
            <w:pPr>
              <w:pStyle w:val="cuatexto"/>
            </w:pPr>
            <w:r>
              <w:t>Pers. facultativo</w:t>
            </w:r>
          </w:p>
        </w:tc>
        <w:tc>
          <w:tcPr>
            <w:tcW w:w="857" w:type="dxa"/>
            <w:tcBorders>
              <w:top w:val="single" w:sz="2" w:space="0" w:color="auto"/>
              <w:bottom w:val="single" w:sz="2" w:space="0" w:color="auto"/>
            </w:tcBorders>
            <w:shd w:val="clear" w:color="auto" w:fill="auto"/>
            <w:noWrap/>
            <w:vAlign w:val="bottom"/>
            <w:hideMark/>
          </w:tcPr>
          <w:p w14:paraId="27F62D75" w14:textId="77777777" w:rsidR="004B3745" w:rsidRPr="00845CD3" w:rsidRDefault="004B3745" w:rsidP="004B3745">
            <w:pPr>
              <w:pStyle w:val="cuatexto"/>
              <w:jc w:val="right"/>
            </w:pPr>
            <w:r w:rsidRPr="00845CD3">
              <w:t>1.464</w:t>
            </w:r>
          </w:p>
        </w:tc>
        <w:tc>
          <w:tcPr>
            <w:tcW w:w="858" w:type="dxa"/>
            <w:tcBorders>
              <w:top w:val="single" w:sz="2" w:space="0" w:color="auto"/>
              <w:bottom w:val="single" w:sz="2" w:space="0" w:color="auto"/>
            </w:tcBorders>
            <w:shd w:val="clear" w:color="auto" w:fill="auto"/>
            <w:noWrap/>
            <w:vAlign w:val="bottom"/>
            <w:hideMark/>
          </w:tcPr>
          <w:p w14:paraId="2A3AB533" w14:textId="77777777" w:rsidR="004B3745" w:rsidRPr="00845CD3" w:rsidRDefault="004B3745" w:rsidP="004B3745">
            <w:pPr>
              <w:pStyle w:val="cuatexto"/>
              <w:jc w:val="right"/>
            </w:pPr>
            <w:r w:rsidRPr="00845CD3">
              <w:t>1.534</w:t>
            </w:r>
          </w:p>
        </w:tc>
        <w:tc>
          <w:tcPr>
            <w:tcW w:w="858" w:type="dxa"/>
            <w:tcBorders>
              <w:top w:val="single" w:sz="2" w:space="0" w:color="auto"/>
              <w:bottom w:val="single" w:sz="2" w:space="0" w:color="auto"/>
            </w:tcBorders>
            <w:shd w:val="clear" w:color="auto" w:fill="auto"/>
            <w:noWrap/>
            <w:vAlign w:val="bottom"/>
            <w:hideMark/>
          </w:tcPr>
          <w:p w14:paraId="29463B3F" w14:textId="77777777" w:rsidR="004B3745" w:rsidRPr="00845CD3" w:rsidRDefault="004B3745" w:rsidP="004B3745">
            <w:pPr>
              <w:pStyle w:val="cuatexto"/>
              <w:jc w:val="right"/>
            </w:pPr>
            <w:r w:rsidRPr="00845CD3">
              <w:t>1.538</w:t>
            </w:r>
          </w:p>
        </w:tc>
        <w:tc>
          <w:tcPr>
            <w:tcW w:w="857" w:type="dxa"/>
            <w:tcBorders>
              <w:top w:val="single" w:sz="2" w:space="0" w:color="auto"/>
              <w:bottom w:val="single" w:sz="2" w:space="0" w:color="auto"/>
            </w:tcBorders>
            <w:shd w:val="clear" w:color="auto" w:fill="auto"/>
            <w:noWrap/>
            <w:vAlign w:val="bottom"/>
            <w:hideMark/>
          </w:tcPr>
          <w:p w14:paraId="065BB1F0" w14:textId="77777777" w:rsidR="004B3745" w:rsidRPr="00845CD3" w:rsidRDefault="004B3745" w:rsidP="004B3745">
            <w:pPr>
              <w:pStyle w:val="cuatexto"/>
              <w:jc w:val="right"/>
            </w:pPr>
            <w:r w:rsidRPr="00845CD3">
              <w:t>1.495</w:t>
            </w:r>
          </w:p>
        </w:tc>
        <w:tc>
          <w:tcPr>
            <w:tcW w:w="858" w:type="dxa"/>
            <w:tcBorders>
              <w:top w:val="single" w:sz="2" w:space="0" w:color="auto"/>
              <w:bottom w:val="single" w:sz="2" w:space="0" w:color="auto"/>
            </w:tcBorders>
            <w:shd w:val="clear" w:color="auto" w:fill="auto"/>
            <w:noWrap/>
            <w:vAlign w:val="bottom"/>
            <w:hideMark/>
          </w:tcPr>
          <w:p w14:paraId="06C5F3B2" w14:textId="77777777" w:rsidR="004B3745" w:rsidRPr="00845CD3" w:rsidRDefault="004B3745" w:rsidP="004B3745">
            <w:pPr>
              <w:pStyle w:val="cuatexto"/>
              <w:jc w:val="right"/>
            </w:pPr>
            <w:r w:rsidRPr="00845CD3">
              <w:t>1.567</w:t>
            </w:r>
          </w:p>
        </w:tc>
        <w:tc>
          <w:tcPr>
            <w:tcW w:w="858" w:type="dxa"/>
            <w:tcBorders>
              <w:top w:val="single" w:sz="2" w:space="0" w:color="auto"/>
              <w:bottom w:val="single" w:sz="2" w:space="0" w:color="auto"/>
            </w:tcBorders>
            <w:shd w:val="clear" w:color="auto" w:fill="auto"/>
            <w:noWrap/>
            <w:vAlign w:val="bottom"/>
            <w:hideMark/>
          </w:tcPr>
          <w:p w14:paraId="7322AD48" w14:textId="77777777" w:rsidR="004B3745" w:rsidRPr="00845CD3" w:rsidRDefault="004B3745" w:rsidP="004B3745">
            <w:pPr>
              <w:pStyle w:val="cuatexto"/>
              <w:jc w:val="right"/>
            </w:pPr>
            <w:r w:rsidRPr="00845CD3">
              <w:t>1.552</w:t>
            </w:r>
          </w:p>
        </w:tc>
        <w:tc>
          <w:tcPr>
            <w:tcW w:w="858" w:type="dxa"/>
            <w:tcBorders>
              <w:top w:val="single" w:sz="2" w:space="0" w:color="auto"/>
              <w:bottom w:val="single" w:sz="2" w:space="0" w:color="auto"/>
            </w:tcBorders>
            <w:shd w:val="clear" w:color="auto" w:fill="auto"/>
            <w:noWrap/>
            <w:vAlign w:val="bottom"/>
            <w:hideMark/>
          </w:tcPr>
          <w:p w14:paraId="145E9726" w14:textId="77777777" w:rsidR="004B3745" w:rsidRPr="00845CD3" w:rsidRDefault="004B3745" w:rsidP="004B3745">
            <w:pPr>
              <w:pStyle w:val="cuatexto"/>
              <w:jc w:val="right"/>
            </w:pPr>
            <w:r>
              <w:t>6</w:t>
            </w:r>
          </w:p>
        </w:tc>
      </w:tr>
      <w:tr w:rsidR="004B3745" w:rsidRPr="00845CD3" w14:paraId="29F713EF" w14:textId="77777777" w:rsidTr="00FE239E">
        <w:trPr>
          <w:trHeight w:val="198"/>
        </w:trPr>
        <w:tc>
          <w:tcPr>
            <w:tcW w:w="1254" w:type="dxa"/>
            <w:vMerge/>
            <w:noWrap/>
            <w:vAlign w:val="center"/>
            <w:hideMark/>
          </w:tcPr>
          <w:p w14:paraId="298C4FEF" w14:textId="77777777" w:rsidR="004B3745" w:rsidRPr="00845CD3" w:rsidRDefault="004B3745" w:rsidP="004B3745">
            <w:pPr>
              <w:pStyle w:val="cuatexto"/>
            </w:pPr>
          </w:p>
        </w:tc>
        <w:tc>
          <w:tcPr>
            <w:tcW w:w="1531" w:type="dxa"/>
            <w:tcBorders>
              <w:top w:val="single" w:sz="2" w:space="0" w:color="auto"/>
            </w:tcBorders>
            <w:shd w:val="clear" w:color="auto" w:fill="auto"/>
            <w:noWrap/>
            <w:vAlign w:val="bottom"/>
            <w:hideMark/>
          </w:tcPr>
          <w:p w14:paraId="06E33B5A" w14:textId="67652A56" w:rsidR="004B3745" w:rsidRPr="00845CD3" w:rsidRDefault="004B3745" w:rsidP="004B3745">
            <w:pPr>
              <w:pStyle w:val="cuatexto"/>
            </w:pPr>
            <w:r>
              <w:t xml:space="preserve">Pers. </w:t>
            </w:r>
            <w:proofErr w:type="spellStart"/>
            <w:r>
              <w:t>admivo</w:t>
            </w:r>
            <w:proofErr w:type="spellEnd"/>
            <w:r>
              <w:t>.</w:t>
            </w:r>
          </w:p>
        </w:tc>
        <w:tc>
          <w:tcPr>
            <w:tcW w:w="857" w:type="dxa"/>
            <w:tcBorders>
              <w:top w:val="single" w:sz="2" w:space="0" w:color="auto"/>
            </w:tcBorders>
            <w:shd w:val="clear" w:color="auto" w:fill="auto"/>
            <w:noWrap/>
            <w:vAlign w:val="bottom"/>
            <w:hideMark/>
          </w:tcPr>
          <w:p w14:paraId="56688FA9" w14:textId="77777777" w:rsidR="004B3745" w:rsidRPr="00845CD3" w:rsidRDefault="004B3745" w:rsidP="004B3745">
            <w:pPr>
              <w:pStyle w:val="cuatexto"/>
              <w:jc w:val="right"/>
            </w:pPr>
            <w:r w:rsidRPr="00845CD3">
              <w:t>2.959</w:t>
            </w:r>
          </w:p>
        </w:tc>
        <w:tc>
          <w:tcPr>
            <w:tcW w:w="858" w:type="dxa"/>
            <w:tcBorders>
              <w:top w:val="single" w:sz="2" w:space="0" w:color="auto"/>
            </w:tcBorders>
            <w:shd w:val="clear" w:color="auto" w:fill="auto"/>
            <w:noWrap/>
            <w:vAlign w:val="bottom"/>
            <w:hideMark/>
          </w:tcPr>
          <w:p w14:paraId="045C276E" w14:textId="77777777" w:rsidR="004B3745" w:rsidRPr="00845CD3" w:rsidRDefault="004B3745" w:rsidP="004B3745">
            <w:pPr>
              <w:pStyle w:val="cuatexto"/>
              <w:jc w:val="right"/>
            </w:pPr>
            <w:r w:rsidRPr="00845CD3">
              <w:t>2.706</w:t>
            </w:r>
          </w:p>
        </w:tc>
        <w:tc>
          <w:tcPr>
            <w:tcW w:w="858" w:type="dxa"/>
            <w:tcBorders>
              <w:top w:val="single" w:sz="2" w:space="0" w:color="auto"/>
            </w:tcBorders>
            <w:shd w:val="clear" w:color="auto" w:fill="auto"/>
            <w:noWrap/>
            <w:vAlign w:val="bottom"/>
            <w:hideMark/>
          </w:tcPr>
          <w:p w14:paraId="5E61630D" w14:textId="77777777" w:rsidR="004B3745" w:rsidRPr="00845CD3" w:rsidRDefault="004B3745" w:rsidP="004B3745">
            <w:pPr>
              <w:pStyle w:val="cuatexto"/>
              <w:jc w:val="right"/>
            </w:pPr>
            <w:r w:rsidRPr="00845CD3">
              <w:t>2.674</w:t>
            </w:r>
          </w:p>
        </w:tc>
        <w:tc>
          <w:tcPr>
            <w:tcW w:w="857" w:type="dxa"/>
            <w:tcBorders>
              <w:top w:val="single" w:sz="2" w:space="0" w:color="auto"/>
            </w:tcBorders>
            <w:shd w:val="clear" w:color="auto" w:fill="auto"/>
            <w:noWrap/>
            <w:vAlign w:val="bottom"/>
            <w:hideMark/>
          </w:tcPr>
          <w:p w14:paraId="5921DD7C" w14:textId="77777777" w:rsidR="004B3745" w:rsidRPr="00845CD3" w:rsidRDefault="004B3745" w:rsidP="004B3745">
            <w:pPr>
              <w:pStyle w:val="cuatexto"/>
              <w:jc w:val="right"/>
            </w:pPr>
            <w:r w:rsidRPr="00845CD3">
              <w:t>2.603</w:t>
            </w:r>
          </w:p>
        </w:tc>
        <w:tc>
          <w:tcPr>
            <w:tcW w:w="858" w:type="dxa"/>
            <w:tcBorders>
              <w:top w:val="single" w:sz="2" w:space="0" w:color="auto"/>
            </w:tcBorders>
            <w:shd w:val="clear" w:color="auto" w:fill="auto"/>
            <w:noWrap/>
            <w:vAlign w:val="bottom"/>
            <w:hideMark/>
          </w:tcPr>
          <w:p w14:paraId="033AD03E" w14:textId="77777777" w:rsidR="004B3745" w:rsidRPr="00845CD3" w:rsidRDefault="004B3745" w:rsidP="004B3745">
            <w:pPr>
              <w:pStyle w:val="cuatexto"/>
              <w:jc w:val="right"/>
            </w:pPr>
            <w:r w:rsidRPr="00845CD3">
              <w:t>2.413</w:t>
            </w:r>
          </w:p>
        </w:tc>
        <w:tc>
          <w:tcPr>
            <w:tcW w:w="858" w:type="dxa"/>
            <w:tcBorders>
              <w:top w:val="single" w:sz="2" w:space="0" w:color="auto"/>
            </w:tcBorders>
            <w:shd w:val="clear" w:color="auto" w:fill="auto"/>
            <w:noWrap/>
            <w:vAlign w:val="bottom"/>
            <w:hideMark/>
          </w:tcPr>
          <w:p w14:paraId="0253871C" w14:textId="77777777" w:rsidR="004B3745" w:rsidRPr="00845CD3" w:rsidRDefault="004B3745" w:rsidP="004B3745">
            <w:pPr>
              <w:pStyle w:val="cuatexto"/>
              <w:jc w:val="right"/>
            </w:pPr>
            <w:r w:rsidRPr="00845CD3">
              <w:t>2.451</w:t>
            </w:r>
          </w:p>
        </w:tc>
        <w:tc>
          <w:tcPr>
            <w:tcW w:w="858" w:type="dxa"/>
            <w:tcBorders>
              <w:top w:val="single" w:sz="2" w:space="0" w:color="auto"/>
            </w:tcBorders>
            <w:shd w:val="clear" w:color="auto" w:fill="auto"/>
            <w:noWrap/>
            <w:vAlign w:val="bottom"/>
            <w:hideMark/>
          </w:tcPr>
          <w:p w14:paraId="5972F392" w14:textId="77777777" w:rsidR="004B3745" w:rsidRPr="00845CD3" w:rsidRDefault="004B3745" w:rsidP="004B3745">
            <w:pPr>
              <w:pStyle w:val="cuatexto"/>
              <w:jc w:val="right"/>
            </w:pPr>
            <w:r>
              <w:t>-17</w:t>
            </w:r>
          </w:p>
        </w:tc>
      </w:tr>
      <w:tr w:rsidR="004B3745" w:rsidRPr="00845CD3" w14:paraId="52C74B76" w14:textId="77777777" w:rsidTr="00FE239E">
        <w:trPr>
          <w:trHeight w:val="198"/>
        </w:trPr>
        <w:tc>
          <w:tcPr>
            <w:tcW w:w="1254" w:type="dxa"/>
            <w:vMerge w:val="restart"/>
            <w:shd w:val="clear" w:color="auto" w:fill="auto"/>
            <w:noWrap/>
            <w:vAlign w:val="center"/>
          </w:tcPr>
          <w:p w14:paraId="06C4793E" w14:textId="77777777" w:rsidR="004B3745" w:rsidRPr="00845CD3" w:rsidRDefault="004B3745" w:rsidP="004B3745">
            <w:pPr>
              <w:pStyle w:val="cuatexto"/>
            </w:pPr>
            <w:proofErr w:type="spellStart"/>
            <w:r w:rsidRPr="00845CD3">
              <w:t>Carcastillo</w:t>
            </w:r>
            <w:proofErr w:type="spellEnd"/>
            <w:r w:rsidRPr="00845CD3">
              <w:t xml:space="preserve">    </w:t>
            </w:r>
          </w:p>
        </w:tc>
        <w:tc>
          <w:tcPr>
            <w:tcW w:w="1531" w:type="dxa"/>
            <w:tcBorders>
              <w:bottom w:val="single" w:sz="2" w:space="0" w:color="auto"/>
            </w:tcBorders>
            <w:shd w:val="clear" w:color="auto" w:fill="auto"/>
            <w:noWrap/>
            <w:vAlign w:val="bottom"/>
          </w:tcPr>
          <w:p w14:paraId="3A6BE297" w14:textId="2F1615F0" w:rsidR="004B3745" w:rsidRPr="00845CD3" w:rsidRDefault="004B3745" w:rsidP="004B3745">
            <w:pPr>
              <w:pStyle w:val="cuatexto"/>
            </w:pPr>
            <w:r>
              <w:t>Pers. e</w:t>
            </w:r>
            <w:r w:rsidRPr="00845CD3">
              <w:t>nfermería</w:t>
            </w:r>
          </w:p>
        </w:tc>
        <w:tc>
          <w:tcPr>
            <w:tcW w:w="857" w:type="dxa"/>
            <w:tcBorders>
              <w:bottom w:val="single" w:sz="2" w:space="0" w:color="auto"/>
            </w:tcBorders>
            <w:shd w:val="clear" w:color="auto" w:fill="auto"/>
            <w:noWrap/>
            <w:vAlign w:val="bottom"/>
          </w:tcPr>
          <w:p w14:paraId="57E094FE" w14:textId="77777777" w:rsidR="004B3745" w:rsidRPr="00845CD3" w:rsidRDefault="004B3745" w:rsidP="004B3745">
            <w:pPr>
              <w:pStyle w:val="cuatexto"/>
              <w:jc w:val="right"/>
            </w:pPr>
            <w:r w:rsidRPr="00845CD3">
              <w:t>814</w:t>
            </w:r>
          </w:p>
        </w:tc>
        <w:tc>
          <w:tcPr>
            <w:tcW w:w="858" w:type="dxa"/>
            <w:tcBorders>
              <w:bottom w:val="single" w:sz="2" w:space="0" w:color="auto"/>
            </w:tcBorders>
            <w:shd w:val="clear" w:color="auto" w:fill="auto"/>
            <w:noWrap/>
            <w:vAlign w:val="bottom"/>
          </w:tcPr>
          <w:p w14:paraId="5DC0C1D1" w14:textId="77777777" w:rsidR="004B3745" w:rsidRPr="00845CD3" w:rsidRDefault="004B3745" w:rsidP="004B3745">
            <w:pPr>
              <w:pStyle w:val="cuatexto"/>
              <w:jc w:val="right"/>
            </w:pPr>
            <w:r w:rsidRPr="00845CD3">
              <w:t>744</w:t>
            </w:r>
          </w:p>
        </w:tc>
        <w:tc>
          <w:tcPr>
            <w:tcW w:w="858" w:type="dxa"/>
            <w:tcBorders>
              <w:bottom w:val="single" w:sz="2" w:space="0" w:color="auto"/>
            </w:tcBorders>
            <w:shd w:val="clear" w:color="auto" w:fill="auto"/>
            <w:noWrap/>
            <w:vAlign w:val="bottom"/>
          </w:tcPr>
          <w:p w14:paraId="46D85E32" w14:textId="77777777" w:rsidR="004B3745" w:rsidRPr="00845CD3" w:rsidRDefault="004B3745" w:rsidP="004B3745">
            <w:pPr>
              <w:pStyle w:val="cuatexto"/>
              <w:jc w:val="right"/>
            </w:pPr>
            <w:r w:rsidRPr="00845CD3">
              <w:t>670</w:t>
            </w:r>
          </w:p>
        </w:tc>
        <w:tc>
          <w:tcPr>
            <w:tcW w:w="857" w:type="dxa"/>
            <w:tcBorders>
              <w:bottom w:val="single" w:sz="2" w:space="0" w:color="auto"/>
            </w:tcBorders>
            <w:shd w:val="clear" w:color="auto" w:fill="auto"/>
            <w:noWrap/>
            <w:vAlign w:val="bottom"/>
          </w:tcPr>
          <w:p w14:paraId="75A273E3" w14:textId="77777777" w:rsidR="004B3745" w:rsidRPr="00845CD3" w:rsidRDefault="004B3745" w:rsidP="004B3745">
            <w:pPr>
              <w:pStyle w:val="cuatexto"/>
              <w:jc w:val="right"/>
            </w:pPr>
            <w:r w:rsidRPr="00845CD3">
              <w:t>670</w:t>
            </w:r>
          </w:p>
        </w:tc>
        <w:tc>
          <w:tcPr>
            <w:tcW w:w="858" w:type="dxa"/>
            <w:tcBorders>
              <w:bottom w:val="single" w:sz="2" w:space="0" w:color="auto"/>
            </w:tcBorders>
            <w:shd w:val="clear" w:color="auto" w:fill="auto"/>
            <w:noWrap/>
            <w:vAlign w:val="bottom"/>
          </w:tcPr>
          <w:p w14:paraId="7444AF7E" w14:textId="77777777" w:rsidR="004B3745" w:rsidRPr="00845CD3" w:rsidRDefault="004B3745" w:rsidP="004B3745">
            <w:pPr>
              <w:pStyle w:val="cuatexto"/>
              <w:jc w:val="right"/>
            </w:pPr>
            <w:r w:rsidRPr="00845CD3">
              <w:t>699</w:t>
            </w:r>
          </w:p>
        </w:tc>
        <w:tc>
          <w:tcPr>
            <w:tcW w:w="858" w:type="dxa"/>
            <w:tcBorders>
              <w:bottom w:val="single" w:sz="2" w:space="0" w:color="auto"/>
            </w:tcBorders>
            <w:shd w:val="clear" w:color="auto" w:fill="auto"/>
            <w:noWrap/>
            <w:vAlign w:val="bottom"/>
          </w:tcPr>
          <w:p w14:paraId="0A0D617F" w14:textId="77777777" w:rsidR="004B3745" w:rsidRPr="00845CD3" w:rsidRDefault="004B3745" w:rsidP="004B3745">
            <w:pPr>
              <w:pStyle w:val="cuatexto"/>
              <w:jc w:val="right"/>
            </w:pPr>
            <w:r w:rsidRPr="00845CD3">
              <w:t>724</w:t>
            </w:r>
          </w:p>
        </w:tc>
        <w:tc>
          <w:tcPr>
            <w:tcW w:w="858" w:type="dxa"/>
            <w:tcBorders>
              <w:bottom w:val="single" w:sz="2" w:space="0" w:color="auto"/>
            </w:tcBorders>
            <w:shd w:val="clear" w:color="auto" w:fill="auto"/>
            <w:noWrap/>
            <w:vAlign w:val="bottom"/>
          </w:tcPr>
          <w:p w14:paraId="3E620E31" w14:textId="77777777" w:rsidR="004B3745" w:rsidRDefault="004B3745" w:rsidP="004B3745">
            <w:pPr>
              <w:pStyle w:val="cuatexto"/>
              <w:jc w:val="right"/>
            </w:pPr>
            <w:r>
              <w:t>-11</w:t>
            </w:r>
          </w:p>
        </w:tc>
      </w:tr>
      <w:tr w:rsidR="004B3745" w:rsidRPr="00845CD3" w14:paraId="0DFB146B" w14:textId="77777777" w:rsidTr="00FE239E">
        <w:trPr>
          <w:trHeight w:val="198"/>
        </w:trPr>
        <w:tc>
          <w:tcPr>
            <w:tcW w:w="1254" w:type="dxa"/>
            <w:vMerge/>
            <w:noWrap/>
            <w:vAlign w:val="center"/>
          </w:tcPr>
          <w:p w14:paraId="42A6C9A8" w14:textId="77777777" w:rsidR="004B3745" w:rsidRPr="00845CD3" w:rsidRDefault="004B3745" w:rsidP="004B3745">
            <w:pPr>
              <w:pStyle w:val="cuatexto"/>
            </w:pPr>
          </w:p>
        </w:tc>
        <w:tc>
          <w:tcPr>
            <w:tcW w:w="1531" w:type="dxa"/>
            <w:tcBorders>
              <w:top w:val="single" w:sz="2" w:space="0" w:color="auto"/>
              <w:bottom w:val="single" w:sz="2" w:space="0" w:color="auto"/>
            </w:tcBorders>
            <w:shd w:val="clear" w:color="auto" w:fill="auto"/>
            <w:noWrap/>
            <w:vAlign w:val="bottom"/>
          </w:tcPr>
          <w:p w14:paraId="1392F911" w14:textId="7D5452DA" w:rsidR="004B3745" w:rsidRPr="00845CD3" w:rsidRDefault="004B3745" w:rsidP="004B3745">
            <w:pPr>
              <w:pStyle w:val="cuatexto"/>
            </w:pPr>
            <w:r>
              <w:t>Pers. facultativo</w:t>
            </w:r>
          </w:p>
        </w:tc>
        <w:tc>
          <w:tcPr>
            <w:tcW w:w="857" w:type="dxa"/>
            <w:tcBorders>
              <w:top w:val="single" w:sz="2" w:space="0" w:color="auto"/>
              <w:bottom w:val="single" w:sz="2" w:space="0" w:color="auto"/>
            </w:tcBorders>
            <w:shd w:val="clear" w:color="auto" w:fill="auto"/>
            <w:noWrap/>
            <w:vAlign w:val="bottom"/>
          </w:tcPr>
          <w:p w14:paraId="0869BC26" w14:textId="77777777" w:rsidR="004B3745" w:rsidRPr="00845CD3" w:rsidRDefault="004B3745" w:rsidP="004B3745">
            <w:pPr>
              <w:pStyle w:val="cuatexto"/>
              <w:jc w:val="right"/>
            </w:pPr>
            <w:r w:rsidRPr="00845CD3">
              <w:t>1.025</w:t>
            </w:r>
          </w:p>
        </w:tc>
        <w:tc>
          <w:tcPr>
            <w:tcW w:w="858" w:type="dxa"/>
            <w:tcBorders>
              <w:top w:val="single" w:sz="2" w:space="0" w:color="auto"/>
              <w:bottom w:val="single" w:sz="2" w:space="0" w:color="auto"/>
            </w:tcBorders>
            <w:shd w:val="clear" w:color="auto" w:fill="auto"/>
            <w:noWrap/>
            <w:vAlign w:val="bottom"/>
          </w:tcPr>
          <w:p w14:paraId="5B63AF68" w14:textId="77777777" w:rsidR="004B3745" w:rsidRPr="00845CD3" w:rsidRDefault="004B3745" w:rsidP="004B3745">
            <w:pPr>
              <w:pStyle w:val="cuatexto"/>
              <w:jc w:val="right"/>
            </w:pPr>
            <w:r w:rsidRPr="00845CD3">
              <w:t>1.025</w:t>
            </w:r>
          </w:p>
        </w:tc>
        <w:tc>
          <w:tcPr>
            <w:tcW w:w="858" w:type="dxa"/>
            <w:tcBorders>
              <w:top w:val="single" w:sz="2" w:space="0" w:color="auto"/>
              <w:bottom w:val="single" w:sz="2" w:space="0" w:color="auto"/>
            </w:tcBorders>
            <w:shd w:val="clear" w:color="auto" w:fill="auto"/>
            <w:noWrap/>
            <w:vAlign w:val="bottom"/>
          </w:tcPr>
          <w:p w14:paraId="1A4D0C10" w14:textId="77777777" w:rsidR="004B3745" w:rsidRPr="00845CD3" w:rsidRDefault="004B3745" w:rsidP="004B3745">
            <w:pPr>
              <w:pStyle w:val="cuatexto"/>
              <w:jc w:val="right"/>
            </w:pPr>
            <w:r w:rsidRPr="00845CD3">
              <w:t>1.164</w:t>
            </w:r>
          </w:p>
        </w:tc>
        <w:tc>
          <w:tcPr>
            <w:tcW w:w="857" w:type="dxa"/>
            <w:tcBorders>
              <w:top w:val="single" w:sz="2" w:space="0" w:color="auto"/>
              <w:bottom w:val="single" w:sz="2" w:space="0" w:color="auto"/>
            </w:tcBorders>
            <w:shd w:val="clear" w:color="auto" w:fill="auto"/>
            <w:noWrap/>
            <w:vAlign w:val="bottom"/>
          </w:tcPr>
          <w:p w14:paraId="18D48F24" w14:textId="77777777" w:rsidR="004B3745" w:rsidRPr="00845CD3" w:rsidRDefault="004B3745" w:rsidP="004B3745">
            <w:pPr>
              <w:pStyle w:val="cuatexto"/>
              <w:jc w:val="right"/>
            </w:pPr>
            <w:r w:rsidRPr="00845CD3">
              <w:t>1.026</w:t>
            </w:r>
          </w:p>
        </w:tc>
        <w:tc>
          <w:tcPr>
            <w:tcW w:w="858" w:type="dxa"/>
            <w:tcBorders>
              <w:top w:val="single" w:sz="2" w:space="0" w:color="auto"/>
              <w:bottom w:val="single" w:sz="2" w:space="0" w:color="auto"/>
            </w:tcBorders>
            <w:shd w:val="clear" w:color="auto" w:fill="auto"/>
            <w:noWrap/>
            <w:vAlign w:val="bottom"/>
          </w:tcPr>
          <w:p w14:paraId="2D841CF0" w14:textId="77777777" w:rsidR="004B3745" w:rsidRPr="00845CD3" w:rsidRDefault="004B3745" w:rsidP="004B3745">
            <w:pPr>
              <w:pStyle w:val="cuatexto"/>
              <w:jc w:val="right"/>
            </w:pPr>
            <w:r w:rsidRPr="00845CD3">
              <w:t>1.004</w:t>
            </w:r>
          </w:p>
        </w:tc>
        <w:tc>
          <w:tcPr>
            <w:tcW w:w="858" w:type="dxa"/>
            <w:tcBorders>
              <w:top w:val="single" w:sz="2" w:space="0" w:color="auto"/>
              <w:bottom w:val="single" w:sz="2" w:space="0" w:color="auto"/>
            </w:tcBorders>
            <w:shd w:val="clear" w:color="auto" w:fill="auto"/>
            <w:noWrap/>
            <w:vAlign w:val="bottom"/>
          </w:tcPr>
          <w:p w14:paraId="4056FA41" w14:textId="77777777" w:rsidR="004B3745" w:rsidRPr="00845CD3" w:rsidRDefault="004B3745" w:rsidP="004B3745">
            <w:pPr>
              <w:pStyle w:val="cuatexto"/>
              <w:jc w:val="right"/>
            </w:pPr>
            <w:r w:rsidRPr="00845CD3">
              <w:t>1.139</w:t>
            </w:r>
          </w:p>
        </w:tc>
        <w:tc>
          <w:tcPr>
            <w:tcW w:w="858" w:type="dxa"/>
            <w:tcBorders>
              <w:top w:val="single" w:sz="2" w:space="0" w:color="auto"/>
              <w:bottom w:val="single" w:sz="2" w:space="0" w:color="auto"/>
            </w:tcBorders>
            <w:shd w:val="clear" w:color="auto" w:fill="auto"/>
            <w:noWrap/>
            <w:vAlign w:val="bottom"/>
          </w:tcPr>
          <w:p w14:paraId="63CB6BFF" w14:textId="77777777" w:rsidR="004B3745" w:rsidRDefault="004B3745" w:rsidP="004B3745">
            <w:pPr>
              <w:pStyle w:val="cuatexto"/>
              <w:jc w:val="right"/>
            </w:pPr>
            <w:r>
              <w:t>11</w:t>
            </w:r>
          </w:p>
        </w:tc>
      </w:tr>
      <w:tr w:rsidR="004B3745" w:rsidRPr="00845CD3" w14:paraId="3F66D40E" w14:textId="77777777" w:rsidTr="00FE239E">
        <w:trPr>
          <w:trHeight w:val="198"/>
        </w:trPr>
        <w:tc>
          <w:tcPr>
            <w:tcW w:w="1254" w:type="dxa"/>
            <w:vMerge/>
            <w:noWrap/>
            <w:vAlign w:val="center"/>
          </w:tcPr>
          <w:p w14:paraId="744B0D3B" w14:textId="77777777" w:rsidR="004B3745" w:rsidRPr="00845CD3" w:rsidRDefault="004B3745" w:rsidP="004B3745">
            <w:pPr>
              <w:rPr>
                <w:rFonts w:ascii="Arial Narrow" w:hAnsi="Arial Narrow" w:cs="Calibri"/>
                <w:color w:val="000000"/>
                <w:sz w:val="20"/>
                <w:szCs w:val="20"/>
              </w:rPr>
            </w:pPr>
          </w:p>
        </w:tc>
        <w:tc>
          <w:tcPr>
            <w:tcW w:w="1531" w:type="dxa"/>
            <w:tcBorders>
              <w:top w:val="single" w:sz="2" w:space="0" w:color="auto"/>
            </w:tcBorders>
            <w:shd w:val="clear" w:color="auto" w:fill="auto"/>
            <w:noWrap/>
            <w:vAlign w:val="bottom"/>
          </w:tcPr>
          <w:p w14:paraId="7E4791C2" w14:textId="26FB7E04" w:rsidR="004B3745" w:rsidRPr="00845CD3" w:rsidRDefault="004B3745" w:rsidP="004B3745">
            <w:pPr>
              <w:pStyle w:val="cuatexto"/>
              <w:rPr>
                <w:rFonts w:cs="Calibri"/>
                <w:color w:val="000000"/>
                <w:szCs w:val="20"/>
              </w:rPr>
            </w:pPr>
            <w:r>
              <w:rPr>
                <w:rFonts w:cs="Calibri"/>
                <w:color w:val="000000"/>
                <w:szCs w:val="20"/>
              </w:rPr>
              <w:t xml:space="preserve">Pers. </w:t>
            </w:r>
            <w:proofErr w:type="spellStart"/>
            <w:r>
              <w:rPr>
                <w:rFonts w:cs="Calibri"/>
                <w:color w:val="000000"/>
                <w:szCs w:val="20"/>
              </w:rPr>
              <w:t>admivo</w:t>
            </w:r>
            <w:proofErr w:type="spellEnd"/>
            <w:r>
              <w:rPr>
                <w:rFonts w:cs="Calibri"/>
                <w:color w:val="000000"/>
                <w:szCs w:val="20"/>
              </w:rPr>
              <w:t>.</w:t>
            </w:r>
          </w:p>
        </w:tc>
        <w:tc>
          <w:tcPr>
            <w:tcW w:w="857" w:type="dxa"/>
            <w:tcBorders>
              <w:top w:val="single" w:sz="2" w:space="0" w:color="auto"/>
            </w:tcBorders>
            <w:shd w:val="clear" w:color="auto" w:fill="auto"/>
            <w:noWrap/>
            <w:vAlign w:val="bottom"/>
          </w:tcPr>
          <w:p w14:paraId="1AAFAD19" w14:textId="77777777" w:rsidR="004B3745" w:rsidRPr="00845CD3" w:rsidRDefault="004B3745" w:rsidP="004B3745">
            <w:pPr>
              <w:pStyle w:val="cuatexto"/>
              <w:jc w:val="right"/>
              <w:rPr>
                <w:rFonts w:cs="Calibri"/>
                <w:color w:val="000000"/>
                <w:szCs w:val="20"/>
              </w:rPr>
            </w:pPr>
            <w:r w:rsidRPr="00845CD3">
              <w:rPr>
                <w:rFonts w:cs="Calibri"/>
                <w:color w:val="000000"/>
                <w:szCs w:val="20"/>
              </w:rPr>
              <w:t>1.308</w:t>
            </w:r>
          </w:p>
        </w:tc>
        <w:tc>
          <w:tcPr>
            <w:tcW w:w="858" w:type="dxa"/>
            <w:tcBorders>
              <w:top w:val="single" w:sz="2" w:space="0" w:color="auto"/>
            </w:tcBorders>
            <w:shd w:val="clear" w:color="auto" w:fill="auto"/>
            <w:noWrap/>
            <w:vAlign w:val="bottom"/>
          </w:tcPr>
          <w:p w14:paraId="60906807" w14:textId="77777777" w:rsidR="004B3745" w:rsidRPr="00845CD3" w:rsidRDefault="004B3745" w:rsidP="004B3745">
            <w:pPr>
              <w:pStyle w:val="cuatexto"/>
              <w:jc w:val="right"/>
              <w:rPr>
                <w:rFonts w:cs="Calibri"/>
                <w:color w:val="000000"/>
                <w:szCs w:val="20"/>
              </w:rPr>
            </w:pPr>
            <w:r w:rsidRPr="00845CD3">
              <w:rPr>
                <w:rFonts w:cs="Calibri"/>
                <w:color w:val="000000"/>
                <w:szCs w:val="20"/>
              </w:rPr>
              <w:t>1.328</w:t>
            </w:r>
          </w:p>
        </w:tc>
        <w:tc>
          <w:tcPr>
            <w:tcW w:w="858" w:type="dxa"/>
            <w:tcBorders>
              <w:top w:val="single" w:sz="2" w:space="0" w:color="auto"/>
            </w:tcBorders>
            <w:shd w:val="clear" w:color="auto" w:fill="auto"/>
            <w:noWrap/>
            <w:vAlign w:val="bottom"/>
          </w:tcPr>
          <w:p w14:paraId="1EF3CD7B" w14:textId="77777777" w:rsidR="004B3745" w:rsidRPr="00845CD3" w:rsidRDefault="004B3745" w:rsidP="004B3745">
            <w:pPr>
              <w:pStyle w:val="cuatexto"/>
              <w:jc w:val="right"/>
              <w:rPr>
                <w:rFonts w:cs="Calibri"/>
                <w:color w:val="000000"/>
                <w:szCs w:val="20"/>
              </w:rPr>
            </w:pPr>
            <w:r w:rsidRPr="00845CD3">
              <w:rPr>
                <w:rFonts w:cs="Calibri"/>
                <w:color w:val="000000"/>
                <w:szCs w:val="20"/>
              </w:rPr>
              <w:t>1.338</w:t>
            </w:r>
          </w:p>
        </w:tc>
        <w:tc>
          <w:tcPr>
            <w:tcW w:w="857" w:type="dxa"/>
            <w:tcBorders>
              <w:top w:val="single" w:sz="2" w:space="0" w:color="auto"/>
            </w:tcBorders>
            <w:shd w:val="clear" w:color="auto" w:fill="auto"/>
            <w:noWrap/>
            <w:vAlign w:val="bottom"/>
          </w:tcPr>
          <w:p w14:paraId="0A1EA19B" w14:textId="77777777" w:rsidR="004B3745" w:rsidRPr="00845CD3" w:rsidRDefault="004B3745" w:rsidP="004B3745">
            <w:pPr>
              <w:pStyle w:val="cuatexto"/>
              <w:jc w:val="right"/>
              <w:rPr>
                <w:rFonts w:cs="Calibri"/>
                <w:color w:val="000000"/>
                <w:szCs w:val="20"/>
              </w:rPr>
            </w:pPr>
            <w:r w:rsidRPr="00845CD3">
              <w:rPr>
                <w:rFonts w:cs="Calibri"/>
                <w:color w:val="000000"/>
                <w:szCs w:val="20"/>
              </w:rPr>
              <w:t>1.272</w:t>
            </w:r>
          </w:p>
        </w:tc>
        <w:tc>
          <w:tcPr>
            <w:tcW w:w="858" w:type="dxa"/>
            <w:tcBorders>
              <w:top w:val="single" w:sz="2" w:space="0" w:color="auto"/>
            </w:tcBorders>
            <w:shd w:val="clear" w:color="auto" w:fill="auto"/>
            <w:noWrap/>
            <w:vAlign w:val="bottom"/>
          </w:tcPr>
          <w:p w14:paraId="542A7A72" w14:textId="77777777" w:rsidR="004B3745" w:rsidRPr="00845CD3" w:rsidRDefault="004B3745" w:rsidP="004B3745">
            <w:pPr>
              <w:pStyle w:val="cuatexto"/>
              <w:jc w:val="right"/>
              <w:rPr>
                <w:rFonts w:cs="Calibri"/>
                <w:color w:val="000000"/>
                <w:szCs w:val="20"/>
              </w:rPr>
            </w:pPr>
            <w:r w:rsidRPr="00845CD3">
              <w:rPr>
                <w:rFonts w:cs="Calibri"/>
                <w:color w:val="000000"/>
                <w:szCs w:val="20"/>
              </w:rPr>
              <w:t>1.297</w:t>
            </w:r>
          </w:p>
        </w:tc>
        <w:tc>
          <w:tcPr>
            <w:tcW w:w="858" w:type="dxa"/>
            <w:tcBorders>
              <w:top w:val="single" w:sz="2" w:space="0" w:color="auto"/>
            </w:tcBorders>
            <w:shd w:val="clear" w:color="auto" w:fill="auto"/>
            <w:noWrap/>
            <w:vAlign w:val="bottom"/>
          </w:tcPr>
          <w:p w14:paraId="7CA837A9" w14:textId="77777777" w:rsidR="004B3745" w:rsidRPr="00845CD3" w:rsidRDefault="004B3745" w:rsidP="004B3745">
            <w:pPr>
              <w:pStyle w:val="cuatexto"/>
              <w:jc w:val="right"/>
              <w:rPr>
                <w:rFonts w:cs="Calibri"/>
                <w:color w:val="000000"/>
                <w:szCs w:val="20"/>
              </w:rPr>
            </w:pPr>
            <w:r w:rsidRPr="00845CD3">
              <w:rPr>
                <w:rFonts w:cs="Calibri"/>
                <w:color w:val="000000"/>
                <w:szCs w:val="20"/>
              </w:rPr>
              <w:t>1.332</w:t>
            </w:r>
          </w:p>
        </w:tc>
        <w:tc>
          <w:tcPr>
            <w:tcW w:w="858" w:type="dxa"/>
            <w:tcBorders>
              <w:top w:val="single" w:sz="2" w:space="0" w:color="auto"/>
            </w:tcBorders>
            <w:shd w:val="clear" w:color="auto" w:fill="auto"/>
            <w:noWrap/>
            <w:vAlign w:val="bottom"/>
          </w:tcPr>
          <w:p w14:paraId="5C6C3CD6" w14:textId="77777777" w:rsidR="004B3745" w:rsidRDefault="004B3745" w:rsidP="004B3745">
            <w:pPr>
              <w:pStyle w:val="cuatexto"/>
              <w:jc w:val="right"/>
              <w:rPr>
                <w:rFonts w:cs="Calibri"/>
                <w:color w:val="000000"/>
                <w:szCs w:val="20"/>
              </w:rPr>
            </w:pPr>
            <w:r>
              <w:rPr>
                <w:rFonts w:cs="Calibri"/>
                <w:color w:val="000000"/>
                <w:szCs w:val="20"/>
              </w:rPr>
              <w:t>2</w:t>
            </w:r>
          </w:p>
        </w:tc>
      </w:tr>
    </w:tbl>
    <w:p w14:paraId="26527336" w14:textId="77777777" w:rsidR="002303F3" w:rsidRDefault="002303F3">
      <w:r>
        <w:br w:type="page"/>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253"/>
        <w:gridCol w:w="21"/>
        <w:gridCol w:w="1418"/>
        <w:gridCol w:w="93"/>
        <w:gridCol w:w="777"/>
        <w:gridCol w:w="80"/>
        <w:gridCol w:w="791"/>
        <w:gridCol w:w="67"/>
        <w:gridCol w:w="804"/>
        <w:gridCol w:w="54"/>
        <w:gridCol w:w="816"/>
        <w:gridCol w:w="41"/>
        <w:gridCol w:w="830"/>
        <w:gridCol w:w="28"/>
        <w:gridCol w:w="843"/>
        <w:gridCol w:w="15"/>
        <w:gridCol w:w="858"/>
      </w:tblGrid>
      <w:tr w:rsidR="004B3745" w:rsidRPr="00845CD3" w14:paraId="160B9AE2" w14:textId="77777777" w:rsidTr="004B3745">
        <w:trPr>
          <w:trHeight w:val="255"/>
        </w:trPr>
        <w:tc>
          <w:tcPr>
            <w:tcW w:w="1253" w:type="dxa"/>
            <w:shd w:val="clear" w:color="auto" w:fill="8DB3E2" w:themeFill="text2" w:themeFillTint="66"/>
            <w:noWrap/>
            <w:vAlign w:val="center"/>
            <w:hideMark/>
          </w:tcPr>
          <w:p w14:paraId="044C4A80" w14:textId="77777777" w:rsidR="004B3745" w:rsidRPr="008319B1" w:rsidRDefault="004B3745" w:rsidP="006F7EC7">
            <w:pPr>
              <w:pStyle w:val="cuadroCabe"/>
            </w:pPr>
            <w:r w:rsidRPr="008319B1">
              <w:lastRenderedPageBreak/>
              <w:t> </w:t>
            </w:r>
            <w:r w:rsidRPr="000F6A11">
              <w:t>Zona básica de salud</w:t>
            </w:r>
          </w:p>
        </w:tc>
        <w:tc>
          <w:tcPr>
            <w:tcW w:w="1532" w:type="dxa"/>
            <w:gridSpan w:val="3"/>
            <w:shd w:val="clear" w:color="auto" w:fill="8DB3E2" w:themeFill="text2" w:themeFillTint="66"/>
            <w:noWrap/>
            <w:vAlign w:val="center"/>
            <w:hideMark/>
          </w:tcPr>
          <w:p w14:paraId="7DD2CBEB" w14:textId="77777777" w:rsidR="004B3745" w:rsidRDefault="004B3745" w:rsidP="006F7EC7">
            <w:pPr>
              <w:pStyle w:val="cuadroCabe"/>
            </w:pPr>
            <w:r w:rsidRPr="000F6A11">
              <w:t>Categoría</w:t>
            </w:r>
          </w:p>
          <w:p w14:paraId="1AE5E8C8" w14:textId="77777777" w:rsidR="004B3745" w:rsidRPr="008319B1" w:rsidRDefault="004B3745" w:rsidP="006F7EC7">
            <w:pPr>
              <w:pStyle w:val="cuadroCabe"/>
            </w:pPr>
            <w:r w:rsidRPr="000F6A11">
              <w:t>profesional</w:t>
            </w:r>
          </w:p>
        </w:tc>
        <w:tc>
          <w:tcPr>
            <w:tcW w:w="857" w:type="dxa"/>
            <w:gridSpan w:val="2"/>
            <w:shd w:val="clear" w:color="auto" w:fill="8DB3E2" w:themeFill="text2" w:themeFillTint="66"/>
            <w:noWrap/>
            <w:vAlign w:val="bottom"/>
            <w:hideMark/>
          </w:tcPr>
          <w:p w14:paraId="011FF2F0" w14:textId="77777777" w:rsidR="004B3745" w:rsidRPr="008319B1" w:rsidRDefault="004B3745" w:rsidP="006F7EC7">
            <w:pPr>
              <w:pStyle w:val="cuadroCabe"/>
              <w:jc w:val="right"/>
            </w:pPr>
            <w:r w:rsidRPr="008319B1">
              <w:t>2018</w:t>
            </w:r>
          </w:p>
        </w:tc>
        <w:tc>
          <w:tcPr>
            <w:tcW w:w="858" w:type="dxa"/>
            <w:gridSpan w:val="2"/>
            <w:shd w:val="clear" w:color="auto" w:fill="8DB3E2" w:themeFill="text2" w:themeFillTint="66"/>
            <w:noWrap/>
            <w:vAlign w:val="bottom"/>
            <w:hideMark/>
          </w:tcPr>
          <w:p w14:paraId="41B79018" w14:textId="77777777" w:rsidR="004B3745" w:rsidRPr="008319B1" w:rsidRDefault="004B3745" w:rsidP="006F7EC7">
            <w:pPr>
              <w:pStyle w:val="cuadroCabe"/>
              <w:jc w:val="right"/>
            </w:pPr>
            <w:r w:rsidRPr="008319B1">
              <w:t>2019</w:t>
            </w:r>
          </w:p>
        </w:tc>
        <w:tc>
          <w:tcPr>
            <w:tcW w:w="858" w:type="dxa"/>
            <w:gridSpan w:val="2"/>
            <w:shd w:val="clear" w:color="auto" w:fill="8DB3E2" w:themeFill="text2" w:themeFillTint="66"/>
            <w:noWrap/>
            <w:vAlign w:val="bottom"/>
            <w:hideMark/>
          </w:tcPr>
          <w:p w14:paraId="3A1FB752" w14:textId="77777777" w:rsidR="004B3745" w:rsidRPr="008319B1" w:rsidRDefault="004B3745" w:rsidP="006F7EC7">
            <w:pPr>
              <w:pStyle w:val="cuadroCabe"/>
              <w:jc w:val="right"/>
            </w:pPr>
            <w:r w:rsidRPr="008319B1">
              <w:t>2020</w:t>
            </w:r>
          </w:p>
        </w:tc>
        <w:tc>
          <w:tcPr>
            <w:tcW w:w="857" w:type="dxa"/>
            <w:gridSpan w:val="2"/>
            <w:shd w:val="clear" w:color="auto" w:fill="8DB3E2" w:themeFill="text2" w:themeFillTint="66"/>
            <w:noWrap/>
            <w:vAlign w:val="bottom"/>
            <w:hideMark/>
          </w:tcPr>
          <w:p w14:paraId="6DC8987B" w14:textId="77777777" w:rsidR="004B3745" w:rsidRPr="008319B1" w:rsidRDefault="004B3745" w:rsidP="006F7EC7">
            <w:pPr>
              <w:pStyle w:val="cuadroCabe"/>
              <w:jc w:val="right"/>
            </w:pPr>
            <w:r w:rsidRPr="008319B1">
              <w:t>2021</w:t>
            </w:r>
          </w:p>
        </w:tc>
        <w:tc>
          <w:tcPr>
            <w:tcW w:w="858" w:type="dxa"/>
            <w:gridSpan w:val="2"/>
            <w:shd w:val="clear" w:color="auto" w:fill="8DB3E2" w:themeFill="text2" w:themeFillTint="66"/>
            <w:noWrap/>
            <w:vAlign w:val="bottom"/>
            <w:hideMark/>
          </w:tcPr>
          <w:p w14:paraId="438EA2C4" w14:textId="77777777" w:rsidR="004B3745" w:rsidRPr="008319B1" w:rsidRDefault="004B3745" w:rsidP="006F7EC7">
            <w:pPr>
              <w:pStyle w:val="cuadroCabe"/>
              <w:jc w:val="right"/>
            </w:pPr>
            <w:r w:rsidRPr="008319B1">
              <w:t>2022</w:t>
            </w:r>
          </w:p>
        </w:tc>
        <w:tc>
          <w:tcPr>
            <w:tcW w:w="858" w:type="dxa"/>
            <w:gridSpan w:val="2"/>
            <w:shd w:val="clear" w:color="auto" w:fill="8DB3E2" w:themeFill="text2" w:themeFillTint="66"/>
            <w:noWrap/>
            <w:vAlign w:val="bottom"/>
            <w:hideMark/>
          </w:tcPr>
          <w:p w14:paraId="52070B40" w14:textId="77777777" w:rsidR="004B3745" w:rsidRPr="008319B1" w:rsidRDefault="004B3745" w:rsidP="006F7EC7">
            <w:pPr>
              <w:pStyle w:val="cuadroCabe"/>
              <w:jc w:val="right"/>
            </w:pPr>
            <w:r w:rsidRPr="008319B1">
              <w:t>2023</w:t>
            </w:r>
          </w:p>
        </w:tc>
        <w:tc>
          <w:tcPr>
            <w:tcW w:w="858" w:type="dxa"/>
            <w:shd w:val="clear" w:color="auto" w:fill="8DB3E2" w:themeFill="text2" w:themeFillTint="66"/>
            <w:noWrap/>
            <w:vAlign w:val="bottom"/>
            <w:hideMark/>
          </w:tcPr>
          <w:p w14:paraId="73476C1D" w14:textId="77777777" w:rsidR="004B3745" w:rsidRPr="008319B1" w:rsidRDefault="004B3745" w:rsidP="006F7EC7">
            <w:pPr>
              <w:pStyle w:val="cuadroCabe"/>
              <w:jc w:val="right"/>
            </w:pPr>
            <w:r w:rsidRPr="008319B1">
              <w:t>Var. % 2023/</w:t>
            </w:r>
            <w:r>
              <w:t>18</w:t>
            </w:r>
          </w:p>
        </w:tc>
      </w:tr>
      <w:tr w:rsidR="000B4763" w:rsidRPr="00845CD3" w14:paraId="72477094" w14:textId="77777777" w:rsidTr="004B3745">
        <w:trPr>
          <w:trHeight w:val="288"/>
        </w:trPr>
        <w:tc>
          <w:tcPr>
            <w:tcW w:w="1253" w:type="dxa"/>
            <w:vMerge w:val="restart"/>
            <w:shd w:val="clear" w:color="auto" w:fill="auto"/>
            <w:noWrap/>
            <w:vAlign w:val="center"/>
            <w:hideMark/>
          </w:tcPr>
          <w:p w14:paraId="39F7DDD6" w14:textId="77777777" w:rsidR="000B4763" w:rsidRPr="00845CD3" w:rsidRDefault="000B4763" w:rsidP="0075734C">
            <w:pPr>
              <w:pStyle w:val="cuatexto"/>
            </w:pPr>
            <w:r w:rsidRPr="00845CD3">
              <w:t xml:space="preserve">Cascante       </w:t>
            </w:r>
          </w:p>
        </w:tc>
        <w:tc>
          <w:tcPr>
            <w:tcW w:w="1532" w:type="dxa"/>
            <w:gridSpan w:val="3"/>
            <w:tcBorders>
              <w:bottom w:val="single" w:sz="2" w:space="0" w:color="auto"/>
            </w:tcBorders>
            <w:shd w:val="clear" w:color="auto" w:fill="auto"/>
            <w:noWrap/>
            <w:vAlign w:val="center"/>
            <w:hideMark/>
          </w:tcPr>
          <w:p w14:paraId="750621FF" w14:textId="191E2D02" w:rsidR="000B4763" w:rsidRPr="00845CD3" w:rsidRDefault="000B4763" w:rsidP="0075734C">
            <w:pPr>
              <w:pStyle w:val="cuatexto"/>
            </w:pPr>
            <w:r>
              <w:t>Pers. e</w:t>
            </w:r>
            <w:r w:rsidRPr="00845CD3">
              <w:t>nfermería</w:t>
            </w:r>
          </w:p>
        </w:tc>
        <w:tc>
          <w:tcPr>
            <w:tcW w:w="857" w:type="dxa"/>
            <w:gridSpan w:val="2"/>
            <w:tcBorders>
              <w:bottom w:val="single" w:sz="2" w:space="0" w:color="auto"/>
            </w:tcBorders>
            <w:shd w:val="clear" w:color="auto" w:fill="auto"/>
            <w:noWrap/>
            <w:vAlign w:val="center"/>
            <w:hideMark/>
          </w:tcPr>
          <w:p w14:paraId="075329E1" w14:textId="77777777" w:rsidR="000B4763" w:rsidRPr="00845CD3" w:rsidRDefault="000B4763" w:rsidP="0075734C">
            <w:pPr>
              <w:pStyle w:val="cuatexto"/>
              <w:jc w:val="right"/>
            </w:pPr>
            <w:r w:rsidRPr="00845CD3">
              <w:t>1.159</w:t>
            </w:r>
          </w:p>
        </w:tc>
        <w:tc>
          <w:tcPr>
            <w:tcW w:w="858" w:type="dxa"/>
            <w:gridSpan w:val="2"/>
            <w:tcBorders>
              <w:bottom w:val="single" w:sz="2" w:space="0" w:color="auto"/>
            </w:tcBorders>
            <w:shd w:val="clear" w:color="auto" w:fill="auto"/>
            <w:noWrap/>
            <w:vAlign w:val="center"/>
            <w:hideMark/>
          </w:tcPr>
          <w:p w14:paraId="1C7A4221" w14:textId="77777777" w:rsidR="000B4763" w:rsidRPr="00845CD3" w:rsidRDefault="000B4763" w:rsidP="0075734C">
            <w:pPr>
              <w:pStyle w:val="cuatexto"/>
              <w:jc w:val="right"/>
            </w:pPr>
            <w:r w:rsidRPr="00845CD3">
              <w:t>1.201</w:t>
            </w:r>
          </w:p>
        </w:tc>
        <w:tc>
          <w:tcPr>
            <w:tcW w:w="858" w:type="dxa"/>
            <w:gridSpan w:val="2"/>
            <w:tcBorders>
              <w:bottom w:val="single" w:sz="2" w:space="0" w:color="auto"/>
            </w:tcBorders>
            <w:shd w:val="clear" w:color="auto" w:fill="auto"/>
            <w:noWrap/>
            <w:vAlign w:val="center"/>
            <w:hideMark/>
          </w:tcPr>
          <w:p w14:paraId="1947B7F8" w14:textId="77777777" w:rsidR="000B4763" w:rsidRPr="00845CD3" w:rsidRDefault="000B4763" w:rsidP="0075734C">
            <w:pPr>
              <w:pStyle w:val="cuatexto"/>
              <w:jc w:val="right"/>
            </w:pPr>
            <w:r w:rsidRPr="00845CD3">
              <w:t>1.102</w:t>
            </w:r>
          </w:p>
        </w:tc>
        <w:tc>
          <w:tcPr>
            <w:tcW w:w="857" w:type="dxa"/>
            <w:gridSpan w:val="2"/>
            <w:tcBorders>
              <w:bottom w:val="single" w:sz="2" w:space="0" w:color="auto"/>
            </w:tcBorders>
            <w:shd w:val="clear" w:color="auto" w:fill="auto"/>
            <w:noWrap/>
            <w:vAlign w:val="center"/>
            <w:hideMark/>
          </w:tcPr>
          <w:p w14:paraId="6F695F9C" w14:textId="77777777" w:rsidR="000B4763" w:rsidRPr="00845CD3" w:rsidRDefault="000B4763" w:rsidP="0075734C">
            <w:pPr>
              <w:pStyle w:val="cuatexto"/>
              <w:jc w:val="right"/>
            </w:pPr>
            <w:r w:rsidRPr="00845CD3">
              <w:t>1.141</w:t>
            </w:r>
          </w:p>
        </w:tc>
        <w:tc>
          <w:tcPr>
            <w:tcW w:w="858" w:type="dxa"/>
            <w:gridSpan w:val="2"/>
            <w:tcBorders>
              <w:bottom w:val="single" w:sz="2" w:space="0" w:color="auto"/>
            </w:tcBorders>
            <w:shd w:val="clear" w:color="auto" w:fill="auto"/>
            <w:noWrap/>
            <w:vAlign w:val="center"/>
            <w:hideMark/>
          </w:tcPr>
          <w:p w14:paraId="3885DE8E" w14:textId="77777777" w:rsidR="000B4763" w:rsidRPr="00845CD3" w:rsidRDefault="000B4763" w:rsidP="0075734C">
            <w:pPr>
              <w:pStyle w:val="cuatexto"/>
              <w:jc w:val="right"/>
            </w:pPr>
            <w:r w:rsidRPr="00845CD3">
              <w:t>1.120</w:t>
            </w:r>
          </w:p>
        </w:tc>
        <w:tc>
          <w:tcPr>
            <w:tcW w:w="858" w:type="dxa"/>
            <w:gridSpan w:val="2"/>
            <w:tcBorders>
              <w:bottom w:val="single" w:sz="2" w:space="0" w:color="auto"/>
            </w:tcBorders>
            <w:shd w:val="clear" w:color="auto" w:fill="auto"/>
            <w:noWrap/>
            <w:vAlign w:val="center"/>
            <w:hideMark/>
          </w:tcPr>
          <w:p w14:paraId="02B7C33C" w14:textId="77777777" w:rsidR="000B4763" w:rsidRPr="00845CD3" w:rsidRDefault="000B4763" w:rsidP="0075734C">
            <w:pPr>
              <w:pStyle w:val="cuatexto"/>
              <w:jc w:val="right"/>
            </w:pPr>
            <w:r w:rsidRPr="00845CD3">
              <w:t>1.050</w:t>
            </w:r>
          </w:p>
        </w:tc>
        <w:tc>
          <w:tcPr>
            <w:tcW w:w="858" w:type="dxa"/>
            <w:tcBorders>
              <w:bottom w:val="single" w:sz="2" w:space="0" w:color="auto"/>
            </w:tcBorders>
            <w:shd w:val="clear" w:color="auto" w:fill="auto"/>
            <w:noWrap/>
            <w:vAlign w:val="center"/>
            <w:hideMark/>
          </w:tcPr>
          <w:p w14:paraId="5EC97983" w14:textId="77777777" w:rsidR="000B4763" w:rsidRPr="00845CD3" w:rsidRDefault="000B4763" w:rsidP="0075734C">
            <w:pPr>
              <w:pStyle w:val="cuatexto"/>
              <w:jc w:val="right"/>
            </w:pPr>
            <w:r>
              <w:t>-9</w:t>
            </w:r>
          </w:p>
        </w:tc>
      </w:tr>
      <w:tr w:rsidR="000B4763" w:rsidRPr="00845CD3" w14:paraId="1EB8EE20" w14:textId="77777777" w:rsidTr="004B3745">
        <w:trPr>
          <w:trHeight w:val="288"/>
        </w:trPr>
        <w:tc>
          <w:tcPr>
            <w:tcW w:w="1253" w:type="dxa"/>
            <w:vMerge/>
            <w:noWrap/>
            <w:vAlign w:val="center"/>
            <w:hideMark/>
          </w:tcPr>
          <w:p w14:paraId="39B6D461" w14:textId="77777777" w:rsidR="000B4763" w:rsidRPr="00845CD3" w:rsidRDefault="000B4763" w:rsidP="0075734C">
            <w:pPr>
              <w:pStyle w:val="cuatexto"/>
            </w:pPr>
          </w:p>
        </w:tc>
        <w:tc>
          <w:tcPr>
            <w:tcW w:w="1532" w:type="dxa"/>
            <w:gridSpan w:val="3"/>
            <w:tcBorders>
              <w:top w:val="single" w:sz="2" w:space="0" w:color="auto"/>
              <w:bottom w:val="single" w:sz="2" w:space="0" w:color="auto"/>
            </w:tcBorders>
            <w:shd w:val="clear" w:color="auto" w:fill="auto"/>
            <w:noWrap/>
            <w:vAlign w:val="center"/>
            <w:hideMark/>
          </w:tcPr>
          <w:p w14:paraId="35FE5565" w14:textId="35B15921" w:rsidR="000B4763" w:rsidRPr="00845CD3" w:rsidRDefault="000B4763" w:rsidP="0075734C">
            <w:pPr>
              <w:pStyle w:val="cuatexto"/>
            </w:pPr>
            <w:r>
              <w:t>Pers. facultativo</w:t>
            </w:r>
          </w:p>
        </w:tc>
        <w:tc>
          <w:tcPr>
            <w:tcW w:w="857" w:type="dxa"/>
            <w:gridSpan w:val="2"/>
            <w:tcBorders>
              <w:top w:val="single" w:sz="2" w:space="0" w:color="auto"/>
              <w:bottom w:val="single" w:sz="2" w:space="0" w:color="auto"/>
            </w:tcBorders>
            <w:shd w:val="clear" w:color="auto" w:fill="auto"/>
            <w:noWrap/>
            <w:vAlign w:val="center"/>
            <w:hideMark/>
          </w:tcPr>
          <w:p w14:paraId="791EDA75" w14:textId="77777777" w:rsidR="000B4763" w:rsidRPr="00845CD3" w:rsidRDefault="000B4763" w:rsidP="0075734C">
            <w:pPr>
              <w:pStyle w:val="cuatexto"/>
              <w:jc w:val="right"/>
            </w:pPr>
            <w:r w:rsidRPr="00845CD3">
              <w:t>1.332</w:t>
            </w:r>
          </w:p>
        </w:tc>
        <w:tc>
          <w:tcPr>
            <w:tcW w:w="858" w:type="dxa"/>
            <w:gridSpan w:val="2"/>
            <w:tcBorders>
              <w:top w:val="single" w:sz="2" w:space="0" w:color="auto"/>
              <w:bottom w:val="single" w:sz="2" w:space="0" w:color="auto"/>
            </w:tcBorders>
            <w:shd w:val="clear" w:color="auto" w:fill="auto"/>
            <w:noWrap/>
            <w:vAlign w:val="center"/>
            <w:hideMark/>
          </w:tcPr>
          <w:p w14:paraId="2FAFA162" w14:textId="77777777" w:rsidR="000B4763" w:rsidRPr="00845CD3" w:rsidRDefault="000B4763" w:rsidP="0075734C">
            <w:pPr>
              <w:pStyle w:val="cuatexto"/>
              <w:jc w:val="right"/>
            </w:pPr>
            <w:r w:rsidRPr="00845CD3">
              <w:t>1.404</w:t>
            </w:r>
          </w:p>
        </w:tc>
        <w:tc>
          <w:tcPr>
            <w:tcW w:w="858" w:type="dxa"/>
            <w:gridSpan w:val="2"/>
            <w:tcBorders>
              <w:top w:val="single" w:sz="2" w:space="0" w:color="auto"/>
              <w:bottom w:val="single" w:sz="2" w:space="0" w:color="auto"/>
            </w:tcBorders>
            <w:shd w:val="clear" w:color="auto" w:fill="auto"/>
            <w:noWrap/>
            <w:vAlign w:val="center"/>
            <w:hideMark/>
          </w:tcPr>
          <w:p w14:paraId="7FCEEF36" w14:textId="77777777" w:rsidR="000B4763" w:rsidRPr="00845CD3" w:rsidRDefault="000B4763" w:rsidP="0075734C">
            <w:pPr>
              <w:pStyle w:val="cuatexto"/>
              <w:jc w:val="right"/>
            </w:pPr>
            <w:r w:rsidRPr="00845CD3">
              <w:t>1.601</w:t>
            </w:r>
          </w:p>
        </w:tc>
        <w:tc>
          <w:tcPr>
            <w:tcW w:w="857" w:type="dxa"/>
            <w:gridSpan w:val="2"/>
            <w:tcBorders>
              <w:top w:val="single" w:sz="2" w:space="0" w:color="auto"/>
              <w:bottom w:val="single" w:sz="2" w:space="0" w:color="auto"/>
            </w:tcBorders>
            <w:shd w:val="clear" w:color="auto" w:fill="auto"/>
            <w:noWrap/>
            <w:vAlign w:val="center"/>
            <w:hideMark/>
          </w:tcPr>
          <w:p w14:paraId="40BBD6D0" w14:textId="77777777" w:rsidR="000B4763" w:rsidRPr="00845CD3" w:rsidRDefault="000B4763" w:rsidP="0075734C">
            <w:pPr>
              <w:pStyle w:val="cuatexto"/>
              <w:jc w:val="right"/>
            </w:pPr>
            <w:r w:rsidRPr="00845CD3">
              <w:t>1.525</w:t>
            </w:r>
          </w:p>
        </w:tc>
        <w:tc>
          <w:tcPr>
            <w:tcW w:w="858" w:type="dxa"/>
            <w:gridSpan w:val="2"/>
            <w:tcBorders>
              <w:top w:val="single" w:sz="2" w:space="0" w:color="auto"/>
              <w:bottom w:val="single" w:sz="2" w:space="0" w:color="auto"/>
            </w:tcBorders>
            <w:shd w:val="clear" w:color="auto" w:fill="auto"/>
            <w:noWrap/>
            <w:vAlign w:val="center"/>
            <w:hideMark/>
          </w:tcPr>
          <w:p w14:paraId="012CCE7F" w14:textId="77777777" w:rsidR="000B4763" w:rsidRPr="00845CD3" w:rsidRDefault="000B4763" w:rsidP="0075734C">
            <w:pPr>
              <w:pStyle w:val="cuatexto"/>
              <w:jc w:val="right"/>
            </w:pPr>
            <w:r w:rsidRPr="00845CD3">
              <w:t>1.595</w:t>
            </w:r>
          </w:p>
        </w:tc>
        <w:tc>
          <w:tcPr>
            <w:tcW w:w="858" w:type="dxa"/>
            <w:gridSpan w:val="2"/>
            <w:tcBorders>
              <w:top w:val="single" w:sz="2" w:space="0" w:color="auto"/>
              <w:bottom w:val="single" w:sz="2" w:space="0" w:color="auto"/>
            </w:tcBorders>
            <w:shd w:val="clear" w:color="auto" w:fill="auto"/>
            <w:noWrap/>
            <w:vAlign w:val="center"/>
            <w:hideMark/>
          </w:tcPr>
          <w:p w14:paraId="2EFA84F3" w14:textId="77777777" w:rsidR="000B4763" w:rsidRPr="00845CD3" w:rsidRDefault="000B4763" w:rsidP="0075734C">
            <w:pPr>
              <w:pStyle w:val="cuatexto"/>
              <w:jc w:val="right"/>
            </w:pPr>
            <w:r w:rsidRPr="00845CD3">
              <w:t>1.504</w:t>
            </w:r>
          </w:p>
        </w:tc>
        <w:tc>
          <w:tcPr>
            <w:tcW w:w="858" w:type="dxa"/>
            <w:tcBorders>
              <w:top w:val="single" w:sz="2" w:space="0" w:color="auto"/>
              <w:bottom w:val="single" w:sz="2" w:space="0" w:color="auto"/>
            </w:tcBorders>
            <w:shd w:val="clear" w:color="auto" w:fill="auto"/>
            <w:noWrap/>
            <w:vAlign w:val="center"/>
            <w:hideMark/>
          </w:tcPr>
          <w:p w14:paraId="5BCB3B90" w14:textId="77777777" w:rsidR="000B4763" w:rsidRPr="00845CD3" w:rsidRDefault="000B4763" w:rsidP="0075734C">
            <w:pPr>
              <w:pStyle w:val="cuatexto"/>
              <w:jc w:val="right"/>
            </w:pPr>
            <w:r>
              <w:t>13</w:t>
            </w:r>
          </w:p>
        </w:tc>
      </w:tr>
      <w:tr w:rsidR="000B4763" w:rsidRPr="00845CD3" w14:paraId="45F0A165" w14:textId="77777777" w:rsidTr="004B3745">
        <w:trPr>
          <w:trHeight w:val="288"/>
        </w:trPr>
        <w:tc>
          <w:tcPr>
            <w:tcW w:w="1253" w:type="dxa"/>
            <w:vMerge/>
            <w:noWrap/>
            <w:vAlign w:val="center"/>
            <w:hideMark/>
          </w:tcPr>
          <w:p w14:paraId="37940583" w14:textId="77777777" w:rsidR="000B4763" w:rsidRPr="00845CD3" w:rsidRDefault="000B4763" w:rsidP="0075734C">
            <w:pPr>
              <w:pStyle w:val="cuatexto"/>
            </w:pPr>
          </w:p>
        </w:tc>
        <w:tc>
          <w:tcPr>
            <w:tcW w:w="1532" w:type="dxa"/>
            <w:gridSpan w:val="3"/>
            <w:tcBorders>
              <w:top w:val="single" w:sz="2" w:space="0" w:color="auto"/>
              <w:bottom w:val="single" w:sz="4" w:space="0" w:color="auto"/>
            </w:tcBorders>
            <w:shd w:val="clear" w:color="auto" w:fill="auto"/>
            <w:noWrap/>
            <w:vAlign w:val="center"/>
            <w:hideMark/>
          </w:tcPr>
          <w:p w14:paraId="44A43BCB" w14:textId="6FB511B0" w:rsidR="000B4763" w:rsidRPr="00845CD3" w:rsidRDefault="000B4763" w:rsidP="0075734C">
            <w:pPr>
              <w:pStyle w:val="cuatexto"/>
            </w:pPr>
            <w:r>
              <w:t xml:space="preserve">Pers. </w:t>
            </w:r>
            <w:proofErr w:type="spellStart"/>
            <w:r>
              <w:t>admivo</w:t>
            </w:r>
            <w:proofErr w:type="spellEnd"/>
            <w:r>
              <w:t>.</w:t>
            </w:r>
          </w:p>
        </w:tc>
        <w:tc>
          <w:tcPr>
            <w:tcW w:w="857" w:type="dxa"/>
            <w:gridSpan w:val="2"/>
            <w:tcBorders>
              <w:top w:val="single" w:sz="2" w:space="0" w:color="auto"/>
              <w:bottom w:val="single" w:sz="4" w:space="0" w:color="auto"/>
            </w:tcBorders>
            <w:shd w:val="clear" w:color="auto" w:fill="auto"/>
            <w:noWrap/>
            <w:vAlign w:val="center"/>
            <w:hideMark/>
          </w:tcPr>
          <w:p w14:paraId="6B96C657" w14:textId="77777777" w:rsidR="000B4763" w:rsidRPr="00845CD3" w:rsidRDefault="000B4763" w:rsidP="0075734C">
            <w:pPr>
              <w:pStyle w:val="cuatexto"/>
              <w:jc w:val="right"/>
            </w:pPr>
            <w:r w:rsidRPr="00845CD3">
              <w:t>2.680</w:t>
            </w:r>
          </w:p>
        </w:tc>
        <w:tc>
          <w:tcPr>
            <w:tcW w:w="858" w:type="dxa"/>
            <w:gridSpan w:val="2"/>
            <w:tcBorders>
              <w:top w:val="single" w:sz="2" w:space="0" w:color="auto"/>
              <w:bottom w:val="single" w:sz="4" w:space="0" w:color="auto"/>
            </w:tcBorders>
            <w:shd w:val="clear" w:color="auto" w:fill="auto"/>
            <w:noWrap/>
            <w:vAlign w:val="center"/>
            <w:hideMark/>
          </w:tcPr>
          <w:p w14:paraId="1243F184" w14:textId="77777777" w:rsidR="000B4763" w:rsidRPr="00845CD3" w:rsidRDefault="000B4763" w:rsidP="0075734C">
            <w:pPr>
              <w:pStyle w:val="cuatexto"/>
              <w:jc w:val="right"/>
            </w:pPr>
            <w:r w:rsidRPr="00845CD3">
              <w:t>2.657</w:t>
            </w:r>
          </w:p>
        </w:tc>
        <w:tc>
          <w:tcPr>
            <w:tcW w:w="858" w:type="dxa"/>
            <w:gridSpan w:val="2"/>
            <w:tcBorders>
              <w:top w:val="single" w:sz="2" w:space="0" w:color="auto"/>
              <w:bottom w:val="single" w:sz="4" w:space="0" w:color="auto"/>
            </w:tcBorders>
            <w:shd w:val="clear" w:color="auto" w:fill="auto"/>
            <w:noWrap/>
            <w:vAlign w:val="center"/>
            <w:hideMark/>
          </w:tcPr>
          <w:p w14:paraId="53951CCF" w14:textId="77777777" w:rsidR="000B4763" w:rsidRPr="00845CD3" w:rsidRDefault="000B4763" w:rsidP="0075734C">
            <w:pPr>
              <w:pStyle w:val="cuatexto"/>
              <w:jc w:val="right"/>
            </w:pPr>
            <w:r w:rsidRPr="00845CD3">
              <w:t>2.503</w:t>
            </w:r>
          </w:p>
        </w:tc>
        <w:tc>
          <w:tcPr>
            <w:tcW w:w="857" w:type="dxa"/>
            <w:gridSpan w:val="2"/>
            <w:tcBorders>
              <w:top w:val="single" w:sz="2" w:space="0" w:color="auto"/>
              <w:bottom w:val="single" w:sz="4" w:space="0" w:color="auto"/>
            </w:tcBorders>
            <w:shd w:val="clear" w:color="auto" w:fill="auto"/>
            <w:noWrap/>
            <w:vAlign w:val="center"/>
            <w:hideMark/>
          </w:tcPr>
          <w:p w14:paraId="1A7F1275" w14:textId="77777777" w:rsidR="000B4763" w:rsidRPr="00845CD3" w:rsidRDefault="000B4763" w:rsidP="0075734C">
            <w:pPr>
              <w:pStyle w:val="cuatexto"/>
              <w:jc w:val="right"/>
            </w:pPr>
            <w:r w:rsidRPr="00845CD3">
              <w:t>2.171</w:t>
            </w:r>
          </w:p>
        </w:tc>
        <w:tc>
          <w:tcPr>
            <w:tcW w:w="858" w:type="dxa"/>
            <w:gridSpan w:val="2"/>
            <w:tcBorders>
              <w:top w:val="single" w:sz="2" w:space="0" w:color="auto"/>
              <w:bottom w:val="single" w:sz="4" w:space="0" w:color="auto"/>
            </w:tcBorders>
            <w:shd w:val="clear" w:color="auto" w:fill="auto"/>
            <w:noWrap/>
            <w:vAlign w:val="center"/>
            <w:hideMark/>
          </w:tcPr>
          <w:p w14:paraId="17F3E381" w14:textId="77777777" w:rsidR="000B4763" w:rsidRPr="00845CD3" w:rsidRDefault="000B4763" w:rsidP="0075734C">
            <w:pPr>
              <w:pStyle w:val="cuatexto"/>
              <w:jc w:val="right"/>
            </w:pPr>
            <w:r w:rsidRPr="00845CD3">
              <w:t>2.121</w:t>
            </w:r>
          </w:p>
        </w:tc>
        <w:tc>
          <w:tcPr>
            <w:tcW w:w="858" w:type="dxa"/>
            <w:gridSpan w:val="2"/>
            <w:tcBorders>
              <w:top w:val="single" w:sz="2" w:space="0" w:color="auto"/>
              <w:bottom w:val="single" w:sz="4" w:space="0" w:color="auto"/>
            </w:tcBorders>
            <w:shd w:val="clear" w:color="auto" w:fill="auto"/>
            <w:noWrap/>
            <w:vAlign w:val="center"/>
            <w:hideMark/>
          </w:tcPr>
          <w:p w14:paraId="026B8CE8" w14:textId="77777777" w:rsidR="000B4763" w:rsidRPr="00845CD3" w:rsidRDefault="000B4763" w:rsidP="0075734C">
            <w:pPr>
              <w:pStyle w:val="cuatexto"/>
              <w:jc w:val="right"/>
            </w:pPr>
            <w:r w:rsidRPr="00845CD3">
              <w:t>1.932</w:t>
            </w:r>
          </w:p>
        </w:tc>
        <w:tc>
          <w:tcPr>
            <w:tcW w:w="858" w:type="dxa"/>
            <w:tcBorders>
              <w:top w:val="single" w:sz="2" w:space="0" w:color="auto"/>
              <w:bottom w:val="single" w:sz="4" w:space="0" w:color="auto"/>
            </w:tcBorders>
            <w:shd w:val="clear" w:color="auto" w:fill="auto"/>
            <w:noWrap/>
            <w:vAlign w:val="center"/>
            <w:hideMark/>
          </w:tcPr>
          <w:p w14:paraId="730946DE" w14:textId="77777777" w:rsidR="000B4763" w:rsidRPr="00845CD3" w:rsidRDefault="000B4763" w:rsidP="0075734C">
            <w:pPr>
              <w:pStyle w:val="cuatexto"/>
              <w:jc w:val="right"/>
            </w:pPr>
            <w:r>
              <w:t>-28</w:t>
            </w:r>
          </w:p>
        </w:tc>
      </w:tr>
      <w:tr w:rsidR="000B4763" w:rsidRPr="00845CD3" w14:paraId="044D53FE" w14:textId="77777777" w:rsidTr="004B3745">
        <w:trPr>
          <w:trHeight w:val="288"/>
        </w:trPr>
        <w:tc>
          <w:tcPr>
            <w:tcW w:w="1253" w:type="dxa"/>
            <w:vMerge w:val="restart"/>
            <w:shd w:val="clear" w:color="auto" w:fill="auto"/>
            <w:noWrap/>
            <w:vAlign w:val="center"/>
            <w:hideMark/>
          </w:tcPr>
          <w:p w14:paraId="3B6C7C14" w14:textId="77777777" w:rsidR="000B4763" w:rsidRPr="00845CD3" w:rsidRDefault="000B4763" w:rsidP="0075734C">
            <w:pPr>
              <w:pStyle w:val="cuatexto"/>
            </w:pPr>
            <w:r w:rsidRPr="00845CD3">
              <w:t xml:space="preserve">Casco </w:t>
            </w:r>
            <w:r>
              <w:t>V</w:t>
            </w:r>
            <w:r w:rsidRPr="00845CD3">
              <w:t xml:space="preserve">iejo    </w:t>
            </w:r>
          </w:p>
        </w:tc>
        <w:tc>
          <w:tcPr>
            <w:tcW w:w="1532" w:type="dxa"/>
            <w:gridSpan w:val="3"/>
            <w:tcBorders>
              <w:top w:val="single" w:sz="4" w:space="0" w:color="auto"/>
              <w:bottom w:val="single" w:sz="2" w:space="0" w:color="auto"/>
            </w:tcBorders>
            <w:shd w:val="clear" w:color="auto" w:fill="auto"/>
            <w:noWrap/>
            <w:vAlign w:val="center"/>
            <w:hideMark/>
          </w:tcPr>
          <w:p w14:paraId="4BE0E3AE" w14:textId="107490D1" w:rsidR="000B4763" w:rsidRPr="00845CD3" w:rsidRDefault="000B4763" w:rsidP="0075734C">
            <w:pPr>
              <w:pStyle w:val="cuatexto"/>
            </w:pPr>
            <w:r>
              <w:t>Pers. e</w:t>
            </w:r>
            <w:r w:rsidRPr="00845CD3">
              <w:t>nfermería</w:t>
            </w:r>
          </w:p>
        </w:tc>
        <w:tc>
          <w:tcPr>
            <w:tcW w:w="857" w:type="dxa"/>
            <w:gridSpan w:val="2"/>
            <w:tcBorders>
              <w:top w:val="single" w:sz="4" w:space="0" w:color="auto"/>
              <w:bottom w:val="single" w:sz="2" w:space="0" w:color="auto"/>
            </w:tcBorders>
            <w:shd w:val="clear" w:color="auto" w:fill="auto"/>
            <w:noWrap/>
            <w:vAlign w:val="center"/>
            <w:hideMark/>
          </w:tcPr>
          <w:p w14:paraId="0D8B70F1" w14:textId="77777777" w:rsidR="000B4763" w:rsidRPr="00845CD3" w:rsidRDefault="000B4763" w:rsidP="0075734C">
            <w:pPr>
              <w:pStyle w:val="cuatexto"/>
              <w:jc w:val="right"/>
            </w:pPr>
            <w:r w:rsidRPr="00845CD3">
              <w:t>1.352</w:t>
            </w:r>
          </w:p>
        </w:tc>
        <w:tc>
          <w:tcPr>
            <w:tcW w:w="858" w:type="dxa"/>
            <w:gridSpan w:val="2"/>
            <w:tcBorders>
              <w:top w:val="single" w:sz="4" w:space="0" w:color="auto"/>
              <w:bottom w:val="single" w:sz="2" w:space="0" w:color="auto"/>
            </w:tcBorders>
            <w:shd w:val="clear" w:color="auto" w:fill="auto"/>
            <w:noWrap/>
            <w:vAlign w:val="center"/>
            <w:hideMark/>
          </w:tcPr>
          <w:p w14:paraId="39788227" w14:textId="77777777" w:rsidR="000B4763" w:rsidRPr="00845CD3" w:rsidRDefault="000B4763" w:rsidP="0075734C">
            <w:pPr>
              <w:pStyle w:val="cuatexto"/>
              <w:jc w:val="right"/>
            </w:pPr>
            <w:r w:rsidRPr="00845CD3">
              <w:t>1.406</w:t>
            </w:r>
          </w:p>
        </w:tc>
        <w:tc>
          <w:tcPr>
            <w:tcW w:w="858" w:type="dxa"/>
            <w:gridSpan w:val="2"/>
            <w:tcBorders>
              <w:top w:val="single" w:sz="4" w:space="0" w:color="auto"/>
              <w:bottom w:val="single" w:sz="2" w:space="0" w:color="auto"/>
            </w:tcBorders>
            <w:shd w:val="clear" w:color="auto" w:fill="auto"/>
            <w:noWrap/>
            <w:vAlign w:val="center"/>
            <w:hideMark/>
          </w:tcPr>
          <w:p w14:paraId="5F25D946" w14:textId="77777777" w:rsidR="000B4763" w:rsidRPr="00845CD3" w:rsidRDefault="000B4763" w:rsidP="0075734C">
            <w:pPr>
              <w:pStyle w:val="cuatexto"/>
              <w:jc w:val="right"/>
            </w:pPr>
            <w:r w:rsidRPr="00845CD3">
              <w:t>1.230</w:t>
            </w:r>
          </w:p>
        </w:tc>
        <w:tc>
          <w:tcPr>
            <w:tcW w:w="857" w:type="dxa"/>
            <w:gridSpan w:val="2"/>
            <w:tcBorders>
              <w:top w:val="single" w:sz="4" w:space="0" w:color="auto"/>
              <w:bottom w:val="single" w:sz="2" w:space="0" w:color="auto"/>
            </w:tcBorders>
            <w:shd w:val="clear" w:color="auto" w:fill="auto"/>
            <w:noWrap/>
            <w:vAlign w:val="center"/>
            <w:hideMark/>
          </w:tcPr>
          <w:p w14:paraId="4A0D3ABB" w14:textId="77777777" w:rsidR="000B4763" w:rsidRPr="00845CD3" w:rsidRDefault="000B4763" w:rsidP="0075734C">
            <w:pPr>
              <w:pStyle w:val="cuatexto"/>
              <w:jc w:val="right"/>
            </w:pPr>
            <w:r w:rsidRPr="00845CD3">
              <w:t>1.205</w:t>
            </w:r>
          </w:p>
        </w:tc>
        <w:tc>
          <w:tcPr>
            <w:tcW w:w="858" w:type="dxa"/>
            <w:gridSpan w:val="2"/>
            <w:tcBorders>
              <w:top w:val="single" w:sz="4" w:space="0" w:color="auto"/>
              <w:bottom w:val="single" w:sz="2" w:space="0" w:color="auto"/>
            </w:tcBorders>
            <w:shd w:val="clear" w:color="auto" w:fill="auto"/>
            <w:noWrap/>
            <w:vAlign w:val="center"/>
            <w:hideMark/>
          </w:tcPr>
          <w:p w14:paraId="7892EBC6" w14:textId="77777777" w:rsidR="000B4763" w:rsidRPr="00845CD3" w:rsidRDefault="000B4763" w:rsidP="0075734C">
            <w:pPr>
              <w:pStyle w:val="cuatexto"/>
              <w:jc w:val="right"/>
            </w:pPr>
            <w:r w:rsidRPr="00845CD3">
              <w:t>1.210</w:t>
            </w:r>
          </w:p>
        </w:tc>
        <w:tc>
          <w:tcPr>
            <w:tcW w:w="858" w:type="dxa"/>
            <w:gridSpan w:val="2"/>
            <w:tcBorders>
              <w:top w:val="single" w:sz="4" w:space="0" w:color="auto"/>
              <w:bottom w:val="single" w:sz="2" w:space="0" w:color="auto"/>
            </w:tcBorders>
            <w:shd w:val="clear" w:color="auto" w:fill="auto"/>
            <w:noWrap/>
            <w:vAlign w:val="center"/>
            <w:hideMark/>
          </w:tcPr>
          <w:p w14:paraId="376C14F3" w14:textId="77777777" w:rsidR="000B4763" w:rsidRPr="00845CD3" w:rsidRDefault="000B4763" w:rsidP="0075734C">
            <w:pPr>
              <w:pStyle w:val="cuatexto"/>
              <w:jc w:val="right"/>
            </w:pPr>
            <w:r w:rsidRPr="00845CD3">
              <w:t>1.211</w:t>
            </w:r>
          </w:p>
        </w:tc>
        <w:tc>
          <w:tcPr>
            <w:tcW w:w="858" w:type="dxa"/>
            <w:tcBorders>
              <w:top w:val="single" w:sz="4" w:space="0" w:color="auto"/>
              <w:bottom w:val="single" w:sz="2" w:space="0" w:color="auto"/>
            </w:tcBorders>
            <w:shd w:val="clear" w:color="auto" w:fill="auto"/>
            <w:noWrap/>
            <w:vAlign w:val="center"/>
            <w:hideMark/>
          </w:tcPr>
          <w:p w14:paraId="486C783B" w14:textId="77777777" w:rsidR="000B4763" w:rsidRPr="00845CD3" w:rsidRDefault="000B4763" w:rsidP="0075734C">
            <w:pPr>
              <w:pStyle w:val="cuatexto"/>
              <w:jc w:val="right"/>
            </w:pPr>
            <w:r>
              <w:t>-10</w:t>
            </w:r>
          </w:p>
        </w:tc>
      </w:tr>
      <w:tr w:rsidR="000B4763" w:rsidRPr="00845CD3" w14:paraId="5C68EC51" w14:textId="77777777" w:rsidTr="004B3745">
        <w:trPr>
          <w:trHeight w:val="288"/>
        </w:trPr>
        <w:tc>
          <w:tcPr>
            <w:tcW w:w="1253" w:type="dxa"/>
            <w:vMerge/>
            <w:noWrap/>
            <w:vAlign w:val="center"/>
            <w:hideMark/>
          </w:tcPr>
          <w:p w14:paraId="259BE19C" w14:textId="77777777" w:rsidR="000B4763" w:rsidRPr="00845CD3" w:rsidRDefault="000B4763" w:rsidP="0075734C">
            <w:pPr>
              <w:pStyle w:val="cuatexto"/>
            </w:pPr>
          </w:p>
        </w:tc>
        <w:tc>
          <w:tcPr>
            <w:tcW w:w="1532" w:type="dxa"/>
            <w:gridSpan w:val="3"/>
            <w:tcBorders>
              <w:top w:val="single" w:sz="2" w:space="0" w:color="auto"/>
              <w:bottom w:val="single" w:sz="2" w:space="0" w:color="auto"/>
            </w:tcBorders>
            <w:shd w:val="clear" w:color="auto" w:fill="auto"/>
            <w:noWrap/>
            <w:vAlign w:val="center"/>
            <w:hideMark/>
          </w:tcPr>
          <w:p w14:paraId="682AE933" w14:textId="62E44969" w:rsidR="000B4763" w:rsidRPr="00845CD3" w:rsidRDefault="000B4763" w:rsidP="0075734C">
            <w:pPr>
              <w:pStyle w:val="cuatexto"/>
            </w:pPr>
            <w:r>
              <w:t>Pers. facultativo</w:t>
            </w:r>
          </w:p>
        </w:tc>
        <w:tc>
          <w:tcPr>
            <w:tcW w:w="857" w:type="dxa"/>
            <w:gridSpan w:val="2"/>
            <w:tcBorders>
              <w:top w:val="single" w:sz="2" w:space="0" w:color="auto"/>
              <w:bottom w:val="single" w:sz="2" w:space="0" w:color="auto"/>
            </w:tcBorders>
            <w:shd w:val="clear" w:color="auto" w:fill="auto"/>
            <w:noWrap/>
            <w:vAlign w:val="center"/>
            <w:hideMark/>
          </w:tcPr>
          <w:p w14:paraId="514126F6" w14:textId="77777777" w:rsidR="000B4763" w:rsidRPr="00845CD3" w:rsidRDefault="000B4763" w:rsidP="0075734C">
            <w:pPr>
              <w:pStyle w:val="cuatexto"/>
              <w:jc w:val="right"/>
            </w:pPr>
            <w:r w:rsidRPr="00845CD3">
              <w:t>1.496</w:t>
            </w:r>
          </w:p>
        </w:tc>
        <w:tc>
          <w:tcPr>
            <w:tcW w:w="858" w:type="dxa"/>
            <w:gridSpan w:val="2"/>
            <w:tcBorders>
              <w:top w:val="single" w:sz="2" w:space="0" w:color="auto"/>
              <w:bottom w:val="single" w:sz="2" w:space="0" w:color="auto"/>
            </w:tcBorders>
            <w:shd w:val="clear" w:color="auto" w:fill="auto"/>
            <w:noWrap/>
            <w:vAlign w:val="center"/>
            <w:hideMark/>
          </w:tcPr>
          <w:p w14:paraId="4B80989D" w14:textId="77777777" w:rsidR="000B4763" w:rsidRPr="00845CD3" w:rsidRDefault="000B4763" w:rsidP="0075734C">
            <w:pPr>
              <w:pStyle w:val="cuatexto"/>
              <w:jc w:val="right"/>
            </w:pPr>
            <w:r w:rsidRPr="00845CD3">
              <w:t>1.494</w:t>
            </w:r>
          </w:p>
        </w:tc>
        <w:tc>
          <w:tcPr>
            <w:tcW w:w="858" w:type="dxa"/>
            <w:gridSpan w:val="2"/>
            <w:tcBorders>
              <w:top w:val="single" w:sz="2" w:space="0" w:color="auto"/>
              <w:bottom w:val="single" w:sz="2" w:space="0" w:color="auto"/>
            </w:tcBorders>
            <w:shd w:val="clear" w:color="auto" w:fill="auto"/>
            <w:noWrap/>
            <w:vAlign w:val="center"/>
            <w:hideMark/>
          </w:tcPr>
          <w:p w14:paraId="1F6B926F" w14:textId="77777777" w:rsidR="000B4763" w:rsidRPr="00845CD3" w:rsidRDefault="000B4763" w:rsidP="0075734C">
            <w:pPr>
              <w:pStyle w:val="cuatexto"/>
              <w:jc w:val="right"/>
            </w:pPr>
            <w:r w:rsidRPr="00845CD3">
              <w:t>1.616</w:t>
            </w:r>
          </w:p>
        </w:tc>
        <w:tc>
          <w:tcPr>
            <w:tcW w:w="857" w:type="dxa"/>
            <w:gridSpan w:val="2"/>
            <w:tcBorders>
              <w:top w:val="single" w:sz="2" w:space="0" w:color="auto"/>
              <w:bottom w:val="single" w:sz="2" w:space="0" w:color="auto"/>
            </w:tcBorders>
            <w:shd w:val="clear" w:color="auto" w:fill="auto"/>
            <w:noWrap/>
            <w:vAlign w:val="center"/>
            <w:hideMark/>
          </w:tcPr>
          <w:p w14:paraId="7CDD662A" w14:textId="77777777" w:rsidR="000B4763" w:rsidRPr="00845CD3" w:rsidRDefault="000B4763" w:rsidP="0075734C">
            <w:pPr>
              <w:pStyle w:val="cuatexto"/>
              <w:jc w:val="right"/>
            </w:pPr>
            <w:r w:rsidRPr="00845CD3">
              <w:t>1.558</w:t>
            </w:r>
          </w:p>
        </w:tc>
        <w:tc>
          <w:tcPr>
            <w:tcW w:w="858" w:type="dxa"/>
            <w:gridSpan w:val="2"/>
            <w:tcBorders>
              <w:top w:val="single" w:sz="2" w:space="0" w:color="auto"/>
              <w:bottom w:val="single" w:sz="2" w:space="0" w:color="auto"/>
            </w:tcBorders>
            <w:shd w:val="clear" w:color="auto" w:fill="auto"/>
            <w:noWrap/>
            <w:vAlign w:val="center"/>
            <w:hideMark/>
          </w:tcPr>
          <w:p w14:paraId="54A56227" w14:textId="77777777" w:rsidR="000B4763" w:rsidRPr="00845CD3" w:rsidRDefault="000B4763" w:rsidP="0075734C">
            <w:pPr>
              <w:pStyle w:val="cuatexto"/>
              <w:jc w:val="right"/>
            </w:pPr>
            <w:r w:rsidRPr="00845CD3">
              <w:t>1.572</w:t>
            </w:r>
          </w:p>
        </w:tc>
        <w:tc>
          <w:tcPr>
            <w:tcW w:w="858" w:type="dxa"/>
            <w:gridSpan w:val="2"/>
            <w:tcBorders>
              <w:top w:val="single" w:sz="2" w:space="0" w:color="auto"/>
              <w:bottom w:val="single" w:sz="2" w:space="0" w:color="auto"/>
            </w:tcBorders>
            <w:shd w:val="clear" w:color="auto" w:fill="auto"/>
            <w:noWrap/>
            <w:vAlign w:val="center"/>
            <w:hideMark/>
          </w:tcPr>
          <w:p w14:paraId="67B3469C" w14:textId="77777777" w:rsidR="000B4763" w:rsidRPr="00845CD3" w:rsidRDefault="000B4763" w:rsidP="0075734C">
            <w:pPr>
              <w:pStyle w:val="cuatexto"/>
              <w:jc w:val="right"/>
            </w:pPr>
            <w:r w:rsidRPr="00845CD3">
              <w:t>1.706</w:t>
            </w:r>
          </w:p>
        </w:tc>
        <w:tc>
          <w:tcPr>
            <w:tcW w:w="858" w:type="dxa"/>
            <w:tcBorders>
              <w:top w:val="single" w:sz="2" w:space="0" w:color="auto"/>
              <w:bottom w:val="single" w:sz="2" w:space="0" w:color="auto"/>
            </w:tcBorders>
            <w:shd w:val="clear" w:color="auto" w:fill="auto"/>
            <w:noWrap/>
            <w:vAlign w:val="center"/>
            <w:hideMark/>
          </w:tcPr>
          <w:p w14:paraId="63A8C3B5" w14:textId="77777777" w:rsidR="000B4763" w:rsidRPr="00845CD3" w:rsidRDefault="000B4763" w:rsidP="0075734C">
            <w:pPr>
              <w:pStyle w:val="cuatexto"/>
              <w:jc w:val="right"/>
            </w:pPr>
            <w:r>
              <w:t>14</w:t>
            </w:r>
          </w:p>
        </w:tc>
      </w:tr>
      <w:tr w:rsidR="000B4763" w:rsidRPr="00845CD3" w14:paraId="6C17C573" w14:textId="77777777" w:rsidTr="004B3745">
        <w:trPr>
          <w:trHeight w:val="288"/>
        </w:trPr>
        <w:tc>
          <w:tcPr>
            <w:tcW w:w="1253" w:type="dxa"/>
            <w:vMerge/>
            <w:noWrap/>
            <w:vAlign w:val="center"/>
            <w:hideMark/>
          </w:tcPr>
          <w:p w14:paraId="403EB90A" w14:textId="77777777" w:rsidR="000B4763" w:rsidRPr="00845CD3" w:rsidRDefault="000B4763" w:rsidP="0075734C">
            <w:pPr>
              <w:pStyle w:val="cuatexto"/>
            </w:pPr>
          </w:p>
        </w:tc>
        <w:tc>
          <w:tcPr>
            <w:tcW w:w="1532" w:type="dxa"/>
            <w:gridSpan w:val="3"/>
            <w:tcBorders>
              <w:top w:val="single" w:sz="2" w:space="0" w:color="auto"/>
            </w:tcBorders>
            <w:shd w:val="clear" w:color="auto" w:fill="auto"/>
            <w:noWrap/>
            <w:vAlign w:val="center"/>
            <w:hideMark/>
          </w:tcPr>
          <w:p w14:paraId="414D97C3" w14:textId="6AE136C8" w:rsidR="000B4763" w:rsidRPr="00845CD3" w:rsidRDefault="000B4763" w:rsidP="0075734C">
            <w:pPr>
              <w:pStyle w:val="cuatexto"/>
            </w:pPr>
            <w:r>
              <w:t xml:space="preserve">Pers. </w:t>
            </w:r>
            <w:proofErr w:type="spellStart"/>
            <w:r>
              <w:t>admivo</w:t>
            </w:r>
            <w:proofErr w:type="spellEnd"/>
            <w:r>
              <w:t>.</w:t>
            </w:r>
          </w:p>
        </w:tc>
        <w:tc>
          <w:tcPr>
            <w:tcW w:w="857" w:type="dxa"/>
            <w:gridSpan w:val="2"/>
            <w:tcBorders>
              <w:top w:val="single" w:sz="2" w:space="0" w:color="auto"/>
            </w:tcBorders>
            <w:shd w:val="clear" w:color="auto" w:fill="auto"/>
            <w:noWrap/>
            <w:vAlign w:val="center"/>
            <w:hideMark/>
          </w:tcPr>
          <w:p w14:paraId="58C3F997" w14:textId="77777777" w:rsidR="000B4763" w:rsidRPr="00845CD3" w:rsidRDefault="000B4763" w:rsidP="0075734C">
            <w:pPr>
              <w:pStyle w:val="cuatexto"/>
              <w:jc w:val="right"/>
            </w:pPr>
            <w:r w:rsidRPr="00845CD3">
              <w:t>2.777</w:t>
            </w:r>
          </w:p>
        </w:tc>
        <w:tc>
          <w:tcPr>
            <w:tcW w:w="858" w:type="dxa"/>
            <w:gridSpan w:val="2"/>
            <w:tcBorders>
              <w:top w:val="single" w:sz="2" w:space="0" w:color="auto"/>
            </w:tcBorders>
            <w:shd w:val="clear" w:color="auto" w:fill="auto"/>
            <w:noWrap/>
            <w:vAlign w:val="center"/>
            <w:hideMark/>
          </w:tcPr>
          <w:p w14:paraId="714B0951" w14:textId="77777777" w:rsidR="000B4763" w:rsidRPr="00845CD3" w:rsidRDefault="000B4763" w:rsidP="0075734C">
            <w:pPr>
              <w:pStyle w:val="cuatexto"/>
              <w:jc w:val="right"/>
            </w:pPr>
            <w:r w:rsidRPr="00845CD3">
              <w:t>2.694</w:t>
            </w:r>
          </w:p>
        </w:tc>
        <w:tc>
          <w:tcPr>
            <w:tcW w:w="858" w:type="dxa"/>
            <w:gridSpan w:val="2"/>
            <w:tcBorders>
              <w:top w:val="single" w:sz="2" w:space="0" w:color="auto"/>
            </w:tcBorders>
            <w:shd w:val="clear" w:color="auto" w:fill="auto"/>
            <w:noWrap/>
            <w:vAlign w:val="center"/>
            <w:hideMark/>
          </w:tcPr>
          <w:p w14:paraId="66B1651B" w14:textId="77777777" w:rsidR="000B4763" w:rsidRPr="00845CD3" w:rsidRDefault="000B4763" w:rsidP="0075734C">
            <w:pPr>
              <w:pStyle w:val="cuatexto"/>
              <w:jc w:val="right"/>
            </w:pPr>
            <w:r w:rsidRPr="00845CD3">
              <w:t>2.508</w:t>
            </w:r>
          </w:p>
        </w:tc>
        <w:tc>
          <w:tcPr>
            <w:tcW w:w="857" w:type="dxa"/>
            <w:gridSpan w:val="2"/>
            <w:tcBorders>
              <w:top w:val="single" w:sz="2" w:space="0" w:color="auto"/>
            </w:tcBorders>
            <w:shd w:val="clear" w:color="auto" w:fill="auto"/>
            <w:noWrap/>
            <w:vAlign w:val="center"/>
            <w:hideMark/>
          </w:tcPr>
          <w:p w14:paraId="3E80A03D" w14:textId="77777777" w:rsidR="000B4763" w:rsidRPr="00845CD3" w:rsidRDefault="000B4763" w:rsidP="0075734C">
            <w:pPr>
              <w:pStyle w:val="cuatexto"/>
              <w:jc w:val="right"/>
            </w:pPr>
            <w:r w:rsidRPr="00845CD3">
              <w:t>2.360</w:t>
            </w:r>
          </w:p>
        </w:tc>
        <w:tc>
          <w:tcPr>
            <w:tcW w:w="858" w:type="dxa"/>
            <w:gridSpan w:val="2"/>
            <w:tcBorders>
              <w:top w:val="single" w:sz="2" w:space="0" w:color="auto"/>
            </w:tcBorders>
            <w:shd w:val="clear" w:color="auto" w:fill="auto"/>
            <w:noWrap/>
            <w:vAlign w:val="center"/>
            <w:hideMark/>
          </w:tcPr>
          <w:p w14:paraId="67901F6C" w14:textId="77777777" w:rsidR="000B4763" w:rsidRPr="00845CD3" w:rsidRDefault="000B4763" w:rsidP="0075734C">
            <w:pPr>
              <w:pStyle w:val="cuatexto"/>
              <w:jc w:val="right"/>
            </w:pPr>
            <w:r w:rsidRPr="00845CD3">
              <w:t>2.411</w:t>
            </w:r>
          </w:p>
        </w:tc>
        <w:tc>
          <w:tcPr>
            <w:tcW w:w="858" w:type="dxa"/>
            <w:gridSpan w:val="2"/>
            <w:tcBorders>
              <w:top w:val="single" w:sz="2" w:space="0" w:color="auto"/>
            </w:tcBorders>
            <w:shd w:val="clear" w:color="auto" w:fill="auto"/>
            <w:noWrap/>
            <w:vAlign w:val="center"/>
            <w:hideMark/>
          </w:tcPr>
          <w:p w14:paraId="1F125538" w14:textId="77777777" w:rsidR="000B4763" w:rsidRPr="00845CD3" w:rsidRDefault="000B4763" w:rsidP="0075734C">
            <w:pPr>
              <w:pStyle w:val="cuatexto"/>
              <w:jc w:val="right"/>
            </w:pPr>
            <w:r w:rsidRPr="00845CD3">
              <w:t>2.326</w:t>
            </w:r>
          </w:p>
        </w:tc>
        <w:tc>
          <w:tcPr>
            <w:tcW w:w="858" w:type="dxa"/>
            <w:tcBorders>
              <w:top w:val="single" w:sz="2" w:space="0" w:color="auto"/>
            </w:tcBorders>
            <w:shd w:val="clear" w:color="auto" w:fill="auto"/>
            <w:noWrap/>
            <w:vAlign w:val="center"/>
            <w:hideMark/>
          </w:tcPr>
          <w:p w14:paraId="1D5BF6CD" w14:textId="77777777" w:rsidR="000B4763" w:rsidRPr="00845CD3" w:rsidRDefault="000B4763" w:rsidP="0075734C">
            <w:pPr>
              <w:pStyle w:val="cuatexto"/>
              <w:jc w:val="right"/>
            </w:pPr>
            <w:r>
              <w:t>-16</w:t>
            </w:r>
          </w:p>
        </w:tc>
      </w:tr>
      <w:tr w:rsidR="000B4763" w:rsidRPr="00845CD3" w14:paraId="6861C7AC" w14:textId="77777777" w:rsidTr="004B3745">
        <w:trPr>
          <w:trHeight w:val="288"/>
        </w:trPr>
        <w:tc>
          <w:tcPr>
            <w:tcW w:w="1253" w:type="dxa"/>
            <w:vMerge w:val="restart"/>
            <w:shd w:val="clear" w:color="auto" w:fill="auto"/>
            <w:noWrap/>
            <w:vAlign w:val="center"/>
            <w:hideMark/>
          </w:tcPr>
          <w:p w14:paraId="66FEC8B5" w14:textId="77777777" w:rsidR="000B4763" w:rsidRPr="00845CD3" w:rsidRDefault="000B4763" w:rsidP="0075734C">
            <w:pPr>
              <w:pStyle w:val="cuatexto"/>
            </w:pPr>
            <w:proofErr w:type="spellStart"/>
            <w:r w:rsidRPr="00845CD3">
              <w:t>Chantrea</w:t>
            </w:r>
            <w:proofErr w:type="spellEnd"/>
            <w:r w:rsidRPr="00845CD3">
              <w:t xml:space="preserve">       </w:t>
            </w:r>
          </w:p>
        </w:tc>
        <w:tc>
          <w:tcPr>
            <w:tcW w:w="1532" w:type="dxa"/>
            <w:gridSpan w:val="3"/>
            <w:tcBorders>
              <w:bottom w:val="single" w:sz="2" w:space="0" w:color="auto"/>
            </w:tcBorders>
            <w:shd w:val="clear" w:color="auto" w:fill="auto"/>
            <w:noWrap/>
            <w:vAlign w:val="center"/>
            <w:hideMark/>
          </w:tcPr>
          <w:p w14:paraId="5766B260" w14:textId="5CFF773D" w:rsidR="000B4763" w:rsidRPr="00845CD3" w:rsidRDefault="000B4763" w:rsidP="0075734C">
            <w:pPr>
              <w:pStyle w:val="cuatexto"/>
            </w:pPr>
            <w:r>
              <w:t>Pers. e</w:t>
            </w:r>
            <w:r w:rsidRPr="00845CD3">
              <w:t>nfermería</w:t>
            </w:r>
          </w:p>
        </w:tc>
        <w:tc>
          <w:tcPr>
            <w:tcW w:w="857" w:type="dxa"/>
            <w:gridSpan w:val="2"/>
            <w:tcBorders>
              <w:bottom w:val="single" w:sz="2" w:space="0" w:color="auto"/>
            </w:tcBorders>
            <w:shd w:val="clear" w:color="auto" w:fill="auto"/>
            <w:noWrap/>
            <w:vAlign w:val="center"/>
            <w:hideMark/>
          </w:tcPr>
          <w:p w14:paraId="19D5F8ED" w14:textId="77777777" w:rsidR="000B4763" w:rsidRPr="00845CD3" w:rsidRDefault="000B4763" w:rsidP="0075734C">
            <w:pPr>
              <w:pStyle w:val="cuatexto"/>
              <w:jc w:val="right"/>
            </w:pPr>
            <w:r w:rsidRPr="00845CD3">
              <w:t>1.417</w:t>
            </w:r>
          </w:p>
        </w:tc>
        <w:tc>
          <w:tcPr>
            <w:tcW w:w="858" w:type="dxa"/>
            <w:gridSpan w:val="2"/>
            <w:tcBorders>
              <w:bottom w:val="single" w:sz="2" w:space="0" w:color="auto"/>
            </w:tcBorders>
            <w:shd w:val="clear" w:color="auto" w:fill="auto"/>
            <w:noWrap/>
            <w:vAlign w:val="center"/>
            <w:hideMark/>
          </w:tcPr>
          <w:p w14:paraId="40BB4CBA" w14:textId="77777777" w:rsidR="000B4763" w:rsidRPr="00845CD3" w:rsidRDefault="000B4763" w:rsidP="0075734C">
            <w:pPr>
              <w:pStyle w:val="cuatexto"/>
              <w:jc w:val="right"/>
            </w:pPr>
            <w:r w:rsidRPr="00845CD3">
              <w:t>1.390</w:t>
            </w:r>
          </w:p>
        </w:tc>
        <w:tc>
          <w:tcPr>
            <w:tcW w:w="858" w:type="dxa"/>
            <w:gridSpan w:val="2"/>
            <w:tcBorders>
              <w:bottom w:val="single" w:sz="2" w:space="0" w:color="auto"/>
            </w:tcBorders>
            <w:shd w:val="clear" w:color="auto" w:fill="auto"/>
            <w:noWrap/>
            <w:vAlign w:val="center"/>
            <w:hideMark/>
          </w:tcPr>
          <w:p w14:paraId="6C7B50FC" w14:textId="77777777" w:rsidR="000B4763" w:rsidRPr="00845CD3" w:rsidRDefault="000B4763" w:rsidP="0075734C">
            <w:pPr>
              <w:pStyle w:val="cuatexto"/>
              <w:jc w:val="right"/>
            </w:pPr>
            <w:r w:rsidRPr="00845CD3">
              <w:t>1.335</w:t>
            </w:r>
          </w:p>
        </w:tc>
        <w:tc>
          <w:tcPr>
            <w:tcW w:w="857" w:type="dxa"/>
            <w:gridSpan w:val="2"/>
            <w:tcBorders>
              <w:bottom w:val="single" w:sz="2" w:space="0" w:color="auto"/>
            </w:tcBorders>
            <w:shd w:val="clear" w:color="auto" w:fill="auto"/>
            <w:noWrap/>
            <w:vAlign w:val="center"/>
            <w:hideMark/>
          </w:tcPr>
          <w:p w14:paraId="51DED672" w14:textId="77777777" w:rsidR="000B4763" w:rsidRPr="00845CD3" w:rsidRDefault="000B4763" w:rsidP="0075734C">
            <w:pPr>
              <w:pStyle w:val="cuatexto"/>
              <w:jc w:val="right"/>
            </w:pPr>
            <w:r w:rsidRPr="00845CD3">
              <w:t>1.206</w:t>
            </w:r>
          </w:p>
        </w:tc>
        <w:tc>
          <w:tcPr>
            <w:tcW w:w="858" w:type="dxa"/>
            <w:gridSpan w:val="2"/>
            <w:tcBorders>
              <w:bottom w:val="single" w:sz="2" w:space="0" w:color="auto"/>
            </w:tcBorders>
            <w:shd w:val="clear" w:color="auto" w:fill="auto"/>
            <w:noWrap/>
            <w:vAlign w:val="center"/>
            <w:hideMark/>
          </w:tcPr>
          <w:p w14:paraId="6CD5B9D7" w14:textId="77777777" w:rsidR="000B4763" w:rsidRPr="00845CD3" w:rsidRDefault="000B4763" w:rsidP="0075734C">
            <w:pPr>
              <w:pStyle w:val="cuatexto"/>
              <w:jc w:val="right"/>
            </w:pPr>
            <w:r w:rsidRPr="00845CD3">
              <w:t>1.219</w:t>
            </w:r>
          </w:p>
        </w:tc>
        <w:tc>
          <w:tcPr>
            <w:tcW w:w="858" w:type="dxa"/>
            <w:gridSpan w:val="2"/>
            <w:tcBorders>
              <w:bottom w:val="single" w:sz="2" w:space="0" w:color="auto"/>
            </w:tcBorders>
            <w:shd w:val="clear" w:color="auto" w:fill="auto"/>
            <w:noWrap/>
            <w:vAlign w:val="center"/>
            <w:hideMark/>
          </w:tcPr>
          <w:p w14:paraId="5E47528F" w14:textId="77777777" w:rsidR="000B4763" w:rsidRPr="00845CD3" w:rsidRDefault="000B4763" w:rsidP="0075734C">
            <w:pPr>
              <w:pStyle w:val="cuatexto"/>
              <w:jc w:val="right"/>
            </w:pPr>
            <w:r w:rsidRPr="00845CD3">
              <w:t>1.169</w:t>
            </w:r>
          </w:p>
        </w:tc>
        <w:tc>
          <w:tcPr>
            <w:tcW w:w="858" w:type="dxa"/>
            <w:tcBorders>
              <w:bottom w:val="single" w:sz="2" w:space="0" w:color="auto"/>
            </w:tcBorders>
            <w:shd w:val="clear" w:color="auto" w:fill="auto"/>
            <w:noWrap/>
            <w:vAlign w:val="center"/>
            <w:hideMark/>
          </w:tcPr>
          <w:p w14:paraId="71370FB0" w14:textId="77777777" w:rsidR="000B4763" w:rsidRPr="00845CD3" w:rsidRDefault="000B4763" w:rsidP="0075734C">
            <w:pPr>
              <w:pStyle w:val="cuatexto"/>
              <w:jc w:val="right"/>
            </w:pPr>
            <w:r>
              <w:t>-18</w:t>
            </w:r>
          </w:p>
        </w:tc>
      </w:tr>
      <w:tr w:rsidR="000B4763" w:rsidRPr="00845CD3" w14:paraId="7B95779C" w14:textId="77777777" w:rsidTr="004B3745">
        <w:trPr>
          <w:trHeight w:val="288"/>
        </w:trPr>
        <w:tc>
          <w:tcPr>
            <w:tcW w:w="1253" w:type="dxa"/>
            <w:vMerge/>
            <w:noWrap/>
            <w:vAlign w:val="center"/>
            <w:hideMark/>
          </w:tcPr>
          <w:p w14:paraId="0A3611B1" w14:textId="77777777" w:rsidR="000B4763" w:rsidRPr="00845CD3" w:rsidRDefault="000B4763" w:rsidP="0075734C">
            <w:pPr>
              <w:pStyle w:val="cuatexto"/>
            </w:pPr>
          </w:p>
        </w:tc>
        <w:tc>
          <w:tcPr>
            <w:tcW w:w="1532" w:type="dxa"/>
            <w:gridSpan w:val="3"/>
            <w:tcBorders>
              <w:top w:val="single" w:sz="2" w:space="0" w:color="auto"/>
              <w:bottom w:val="single" w:sz="2" w:space="0" w:color="auto"/>
            </w:tcBorders>
            <w:shd w:val="clear" w:color="auto" w:fill="auto"/>
            <w:noWrap/>
            <w:vAlign w:val="center"/>
            <w:hideMark/>
          </w:tcPr>
          <w:p w14:paraId="57515E9C" w14:textId="4F8E3E3E" w:rsidR="000B4763" w:rsidRPr="00845CD3" w:rsidRDefault="000B4763" w:rsidP="0075734C">
            <w:pPr>
              <w:pStyle w:val="cuatexto"/>
            </w:pPr>
            <w:r>
              <w:t>Pers. facultativo</w:t>
            </w:r>
          </w:p>
        </w:tc>
        <w:tc>
          <w:tcPr>
            <w:tcW w:w="857" w:type="dxa"/>
            <w:gridSpan w:val="2"/>
            <w:tcBorders>
              <w:top w:val="single" w:sz="2" w:space="0" w:color="auto"/>
              <w:bottom w:val="single" w:sz="2" w:space="0" w:color="auto"/>
            </w:tcBorders>
            <w:shd w:val="clear" w:color="auto" w:fill="auto"/>
            <w:noWrap/>
            <w:vAlign w:val="center"/>
            <w:hideMark/>
          </w:tcPr>
          <w:p w14:paraId="67A7600F" w14:textId="77777777" w:rsidR="000B4763" w:rsidRPr="00845CD3" w:rsidRDefault="000B4763" w:rsidP="0075734C">
            <w:pPr>
              <w:pStyle w:val="cuatexto"/>
              <w:jc w:val="right"/>
            </w:pPr>
            <w:r w:rsidRPr="00845CD3">
              <w:t>1.512</w:t>
            </w:r>
          </w:p>
        </w:tc>
        <w:tc>
          <w:tcPr>
            <w:tcW w:w="858" w:type="dxa"/>
            <w:gridSpan w:val="2"/>
            <w:tcBorders>
              <w:top w:val="single" w:sz="2" w:space="0" w:color="auto"/>
              <w:bottom w:val="single" w:sz="2" w:space="0" w:color="auto"/>
            </w:tcBorders>
            <w:shd w:val="clear" w:color="auto" w:fill="auto"/>
            <w:noWrap/>
            <w:vAlign w:val="center"/>
            <w:hideMark/>
          </w:tcPr>
          <w:p w14:paraId="1B1D140A" w14:textId="77777777" w:rsidR="000B4763" w:rsidRPr="00845CD3" w:rsidRDefault="000B4763" w:rsidP="0075734C">
            <w:pPr>
              <w:pStyle w:val="cuatexto"/>
              <w:jc w:val="right"/>
            </w:pPr>
            <w:r w:rsidRPr="00845CD3">
              <w:t>1.557</w:t>
            </w:r>
          </w:p>
        </w:tc>
        <w:tc>
          <w:tcPr>
            <w:tcW w:w="858" w:type="dxa"/>
            <w:gridSpan w:val="2"/>
            <w:tcBorders>
              <w:top w:val="single" w:sz="2" w:space="0" w:color="auto"/>
              <w:bottom w:val="single" w:sz="2" w:space="0" w:color="auto"/>
            </w:tcBorders>
            <w:shd w:val="clear" w:color="auto" w:fill="auto"/>
            <w:noWrap/>
            <w:vAlign w:val="center"/>
            <w:hideMark/>
          </w:tcPr>
          <w:p w14:paraId="45968F63" w14:textId="77777777" w:rsidR="000B4763" w:rsidRPr="00845CD3" w:rsidRDefault="000B4763" w:rsidP="0075734C">
            <w:pPr>
              <w:pStyle w:val="cuatexto"/>
              <w:jc w:val="right"/>
            </w:pPr>
            <w:r w:rsidRPr="00845CD3">
              <w:t>1.547</w:t>
            </w:r>
          </w:p>
        </w:tc>
        <w:tc>
          <w:tcPr>
            <w:tcW w:w="857" w:type="dxa"/>
            <w:gridSpan w:val="2"/>
            <w:tcBorders>
              <w:top w:val="single" w:sz="2" w:space="0" w:color="auto"/>
              <w:bottom w:val="single" w:sz="2" w:space="0" w:color="auto"/>
            </w:tcBorders>
            <w:shd w:val="clear" w:color="auto" w:fill="auto"/>
            <w:noWrap/>
            <w:vAlign w:val="center"/>
            <w:hideMark/>
          </w:tcPr>
          <w:p w14:paraId="3C0794F1" w14:textId="77777777" w:rsidR="000B4763" w:rsidRPr="00845CD3" w:rsidRDefault="000B4763" w:rsidP="0075734C">
            <w:pPr>
              <w:pStyle w:val="cuatexto"/>
              <w:jc w:val="right"/>
            </w:pPr>
            <w:r w:rsidRPr="00845CD3">
              <w:t>1.449</w:t>
            </w:r>
          </w:p>
        </w:tc>
        <w:tc>
          <w:tcPr>
            <w:tcW w:w="858" w:type="dxa"/>
            <w:gridSpan w:val="2"/>
            <w:tcBorders>
              <w:top w:val="single" w:sz="2" w:space="0" w:color="auto"/>
              <w:bottom w:val="single" w:sz="2" w:space="0" w:color="auto"/>
            </w:tcBorders>
            <w:shd w:val="clear" w:color="auto" w:fill="auto"/>
            <w:noWrap/>
            <w:vAlign w:val="center"/>
            <w:hideMark/>
          </w:tcPr>
          <w:p w14:paraId="09E9C270" w14:textId="77777777" w:rsidR="000B4763" w:rsidRPr="00845CD3" w:rsidRDefault="000B4763" w:rsidP="0075734C">
            <w:pPr>
              <w:pStyle w:val="cuatexto"/>
              <w:jc w:val="right"/>
            </w:pPr>
            <w:r w:rsidRPr="00845CD3">
              <w:t>1.503</w:t>
            </w:r>
          </w:p>
        </w:tc>
        <w:tc>
          <w:tcPr>
            <w:tcW w:w="858" w:type="dxa"/>
            <w:gridSpan w:val="2"/>
            <w:tcBorders>
              <w:top w:val="single" w:sz="2" w:space="0" w:color="auto"/>
              <w:bottom w:val="single" w:sz="2" w:space="0" w:color="auto"/>
            </w:tcBorders>
            <w:shd w:val="clear" w:color="auto" w:fill="auto"/>
            <w:noWrap/>
            <w:vAlign w:val="center"/>
            <w:hideMark/>
          </w:tcPr>
          <w:p w14:paraId="67D4F0D7" w14:textId="77777777" w:rsidR="000B4763" w:rsidRPr="00845CD3" w:rsidRDefault="000B4763" w:rsidP="0075734C">
            <w:pPr>
              <w:pStyle w:val="cuatexto"/>
              <w:jc w:val="right"/>
            </w:pPr>
            <w:r w:rsidRPr="00845CD3">
              <w:t>1.494</w:t>
            </w:r>
          </w:p>
        </w:tc>
        <w:tc>
          <w:tcPr>
            <w:tcW w:w="858" w:type="dxa"/>
            <w:tcBorders>
              <w:top w:val="single" w:sz="2" w:space="0" w:color="auto"/>
              <w:bottom w:val="single" w:sz="2" w:space="0" w:color="auto"/>
            </w:tcBorders>
            <w:shd w:val="clear" w:color="auto" w:fill="auto"/>
            <w:noWrap/>
            <w:vAlign w:val="center"/>
            <w:hideMark/>
          </w:tcPr>
          <w:p w14:paraId="6F28641C" w14:textId="77777777" w:rsidR="000B4763" w:rsidRPr="00845CD3" w:rsidRDefault="000B4763" w:rsidP="0075734C">
            <w:pPr>
              <w:pStyle w:val="cuatexto"/>
              <w:jc w:val="right"/>
            </w:pPr>
            <w:r>
              <w:t>-1</w:t>
            </w:r>
          </w:p>
        </w:tc>
      </w:tr>
      <w:tr w:rsidR="000B4763" w:rsidRPr="00845CD3" w14:paraId="76A25CAE" w14:textId="77777777" w:rsidTr="004B3745">
        <w:trPr>
          <w:trHeight w:val="288"/>
        </w:trPr>
        <w:tc>
          <w:tcPr>
            <w:tcW w:w="1253" w:type="dxa"/>
            <w:vMerge/>
            <w:noWrap/>
            <w:vAlign w:val="center"/>
            <w:hideMark/>
          </w:tcPr>
          <w:p w14:paraId="301A9C2D" w14:textId="77777777" w:rsidR="000B4763" w:rsidRPr="00845CD3" w:rsidRDefault="000B4763" w:rsidP="0075734C">
            <w:pPr>
              <w:pStyle w:val="cuatexto"/>
            </w:pPr>
          </w:p>
        </w:tc>
        <w:tc>
          <w:tcPr>
            <w:tcW w:w="1532" w:type="dxa"/>
            <w:gridSpan w:val="3"/>
            <w:tcBorders>
              <w:top w:val="single" w:sz="2" w:space="0" w:color="auto"/>
            </w:tcBorders>
            <w:shd w:val="clear" w:color="auto" w:fill="auto"/>
            <w:noWrap/>
            <w:vAlign w:val="center"/>
            <w:hideMark/>
          </w:tcPr>
          <w:p w14:paraId="07E6319C" w14:textId="1EF6BD9F" w:rsidR="000B4763" w:rsidRPr="00845CD3" w:rsidRDefault="000B4763" w:rsidP="0075734C">
            <w:pPr>
              <w:pStyle w:val="cuatexto"/>
            </w:pPr>
            <w:r>
              <w:t xml:space="preserve">Pers. </w:t>
            </w:r>
            <w:proofErr w:type="spellStart"/>
            <w:r>
              <w:t>admivo</w:t>
            </w:r>
            <w:proofErr w:type="spellEnd"/>
            <w:r>
              <w:t>.</w:t>
            </w:r>
          </w:p>
        </w:tc>
        <w:tc>
          <w:tcPr>
            <w:tcW w:w="857" w:type="dxa"/>
            <w:gridSpan w:val="2"/>
            <w:tcBorders>
              <w:top w:val="single" w:sz="2" w:space="0" w:color="auto"/>
            </w:tcBorders>
            <w:shd w:val="clear" w:color="auto" w:fill="auto"/>
            <w:noWrap/>
            <w:vAlign w:val="center"/>
            <w:hideMark/>
          </w:tcPr>
          <w:p w14:paraId="2509D72F" w14:textId="77777777" w:rsidR="000B4763" w:rsidRPr="00845CD3" w:rsidRDefault="000B4763" w:rsidP="0075734C">
            <w:pPr>
              <w:pStyle w:val="cuatexto"/>
              <w:jc w:val="right"/>
            </w:pPr>
            <w:r w:rsidRPr="00845CD3">
              <w:t>2.480</w:t>
            </w:r>
          </w:p>
        </w:tc>
        <w:tc>
          <w:tcPr>
            <w:tcW w:w="858" w:type="dxa"/>
            <w:gridSpan w:val="2"/>
            <w:tcBorders>
              <w:top w:val="single" w:sz="2" w:space="0" w:color="auto"/>
            </w:tcBorders>
            <w:shd w:val="clear" w:color="auto" w:fill="auto"/>
            <w:noWrap/>
            <w:vAlign w:val="center"/>
            <w:hideMark/>
          </w:tcPr>
          <w:p w14:paraId="0590F1AE" w14:textId="77777777" w:rsidR="000B4763" w:rsidRPr="00845CD3" w:rsidRDefault="000B4763" w:rsidP="0075734C">
            <w:pPr>
              <w:pStyle w:val="cuatexto"/>
              <w:jc w:val="right"/>
            </w:pPr>
            <w:r w:rsidRPr="00845CD3">
              <w:t>2.452</w:t>
            </w:r>
          </w:p>
        </w:tc>
        <w:tc>
          <w:tcPr>
            <w:tcW w:w="858" w:type="dxa"/>
            <w:gridSpan w:val="2"/>
            <w:tcBorders>
              <w:top w:val="single" w:sz="2" w:space="0" w:color="auto"/>
            </w:tcBorders>
            <w:shd w:val="clear" w:color="auto" w:fill="auto"/>
            <w:noWrap/>
            <w:vAlign w:val="center"/>
            <w:hideMark/>
          </w:tcPr>
          <w:p w14:paraId="24945E41" w14:textId="77777777" w:rsidR="000B4763" w:rsidRPr="00845CD3" w:rsidRDefault="000B4763" w:rsidP="0075734C">
            <w:pPr>
              <w:pStyle w:val="cuatexto"/>
              <w:jc w:val="right"/>
            </w:pPr>
            <w:r w:rsidRPr="00845CD3">
              <w:t>2.491</w:t>
            </w:r>
          </w:p>
        </w:tc>
        <w:tc>
          <w:tcPr>
            <w:tcW w:w="857" w:type="dxa"/>
            <w:gridSpan w:val="2"/>
            <w:tcBorders>
              <w:top w:val="single" w:sz="2" w:space="0" w:color="auto"/>
            </w:tcBorders>
            <w:shd w:val="clear" w:color="auto" w:fill="auto"/>
            <w:noWrap/>
            <w:vAlign w:val="center"/>
            <w:hideMark/>
          </w:tcPr>
          <w:p w14:paraId="6AF0A65F" w14:textId="77777777" w:rsidR="000B4763" w:rsidRPr="00845CD3" w:rsidRDefault="000B4763" w:rsidP="0075734C">
            <w:pPr>
              <w:pStyle w:val="cuatexto"/>
              <w:jc w:val="right"/>
            </w:pPr>
            <w:r w:rsidRPr="00845CD3">
              <w:t>2.488</w:t>
            </w:r>
          </w:p>
        </w:tc>
        <w:tc>
          <w:tcPr>
            <w:tcW w:w="858" w:type="dxa"/>
            <w:gridSpan w:val="2"/>
            <w:tcBorders>
              <w:top w:val="single" w:sz="2" w:space="0" w:color="auto"/>
            </w:tcBorders>
            <w:shd w:val="clear" w:color="auto" w:fill="auto"/>
            <w:noWrap/>
            <w:vAlign w:val="center"/>
            <w:hideMark/>
          </w:tcPr>
          <w:p w14:paraId="2D2B84A5" w14:textId="77777777" w:rsidR="000B4763" w:rsidRPr="00845CD3" w:rsidRDefault="000B4763" w:rsidP="0075734C">
            <w:pPr>
              <w:pStyle w:val="cuatexto"/>
              <w:jc w:val="right"/>
            </w:pPr>
            <w:r w:rsidRPr="00845CD3">
              <w:t>2.469</w:t>
            </w:r>
          </w:p>
        </w:tc>
        <w:tc>
          <w:tcPr>
            <w:tcW w:w="858" w:type="dxa"/>
            <w:gridSpan w:val="2"/>
            <w:tcBorders>
              <w:top w:val="single" w:sz="2" w:space="0" w:color="auto"/>
            </w:tcBorders>
            <w:shd w:val="clear" w:color="auto" w:fill="auto"/>
            <w:noWrap/>
            <w:vAlign w:val="center"/>
            <w:hideMark/>
          </w:tcPr>
          <w:p w14:paraId="798C8AC6" w14:textId="77777777" w:rsidR="000B4763" w:rsidRPr="00845CD3" w:rsidRDefault="000B4763" w:rsidP="0075734C">
            <w:pPr>
              <w:pStyle w:val="cuatexto"/>
              <w:jc w:val="right"/>
            </w:pPr>
            <w:r w:rsidRPr="00845CD3">
              <w:t>2.446</w:t>
            </w:r>
          </w:p>
        </w:tc>
        <w:tc>
          <w:tcPr>
            <w:tcW w:w="858" w:type="dxa"/>
            <w:tcBorders>
              <w:top w:val="single" w:sz="2" w:space="0" w:color="auto"/>
            </w:tcBorders>
            <w:shd w:val="clear" w:color="auto" w:fill="auto"/>
            <w:noWrap/>
            <w:vAlign w:val="center"/>
            <w:hideMark/>
          </w:tcPr>
          <w:p w14:paraId="1FB4D028" w14:textId="77777777" w:rsidR="000B4763" w:rsidRPr="00845CD3" w:rsidRDefault="000B4763" w:rsidP="0075734C">
            <w:pPr>
              <w:pStyle w:val="cuatexto"/>
              <w:jc w:val="right"/>
            </w:pPr>
            <w:r>
              <w:t>-1</w:t>
            </w:r>
          </w:p>
        </w:tc>
      </w:tr>
      <w:tr w:rsidR="000B4763" w:rsidRPr="00845CD3" w14:paraId="53504CA3" w14:textId="77777777" w:rsidTr="004B3745">
        <w:trPr>
          <w:trHeight w:val="288"/>
        </w:trPr>
        <w:tc>
          <w:tcPr>
            <w:tcW w:w="1253" w:type="dxa"/>
            <w:vMerge w:val="restart"/>
            <w:shd w:val="clear" w:color="auto" w:fill="auto"/>
            <w:noWrap/>
            <w:vAlign w:val="center"/>
            <w:hideMark/>
          </w:tcPr>
          <w:p w14:paraId="4DCA6A5C" w14:textId="77777777" w:rsidR="000B4763" w:rsidRPr="00845CD3" w:rsidRDefault="000B4763" w:rsidP="0075734C">
            <w:pPr>
              <w:pStyle w:val="cuatexto"/>
            </w:pPr>
            <w:proofErr w:type="spellStart"/>
            <w:r>
              <w:t>Cintrué</w:t>
            </w:r>
            <w:r w:rsidRPr="00845CD3">
              <w:t>nigo</w:t>
            </w:r>
            <w:proofErr w:type="spellEnd"/>
            <w:r w:rsidRPr="00845CD3">
              <w:t xml:space="preserve">    </w:t>
            </w:r>
          </w:p>
        </w:tc>
        <w:tc>
          <w:tcPr>
            <w:tcW w:w="1532" w:type="dxa"/>
            <w:gridSpan w:val="3"/>
            <w:tcBorders>
              <w:bottom w:val="single" w:sz="2" w:space="0" w:color="auto"/>
            </w:tcBorders>
            <w:shd w:val="clear" w:color="auto" w:fill="auto"/>
            <w:noWrap/>
            <w:vAlign w:val="center"/>
            <w:hideMark/>
          </w:tcPr>
          <w:p w14:paraId="695F1BAB" w14:textId="7AD54238" w:rsidR="000B4763" w:rsidRPr="00845CD3" w:rsidRDefault="000B4763" w:rsidP="0075734C">
            <w:pPr>
              <w:pStyle w:val="cuatexto"/>
            </w:pPr>
            <w:r>
              <w:t>Pers. e</w:t>
            </w:r>
            <w:r w:rsidRPr="00845CD3">
              <w:t>nfermería</w:t>
            </w:r>
          </w:p>
        </w:tc>
        <w:tc>
          <w:tcPr>
            <w:tcW w:w="857" w:type="dxa"/>
            <w:gridSpan w:val="2"/>
            <w:tcBorders>
              <w:bottom w:val="single" w:sz="2" w:space="0" w:color="auto"/>
            </w:tcBorders>
            <w:shd w:val="clear" w:color="auto" w:fill="auto"/>
            <w:noWrap/>
            <w:vAlign w:val="center"/>
            <w:hideMark/>
          </w:tcPr>
          <w:p w14:paraId="00B55D92" w14:textId="77777777" w:rsidR="000B4763" w:rsidRPr="00845CD3" w:rsidRDefault="000B4763" w:rsidP="0075734C">
            <w:pPr>
              <w:pStyle w:val="cuatexto"/>
              <w:jc w:val="right"/>
            </w:pPr>
            <w:r w:rsidRPr="00845CD3">
              <w:t>1.268</w:t>
            </w:r>
          </w:p>
        </w:tc>
        <w:tc>
          <w:tcPr>
            <w:tcW w:w="858" w:type="dxa"/>
            <w:gridSpan w:val="2"/>
            <w:tcBorders>
              <w:bottom w:val="single" w:sz="2" w:space="0" w:color="auto"/>
            </w:tcBorders>
            <w:shd w:val="clear" w:color="auto" w:fill="auto"/>
            <w:noWrap/>
            <w:vAlign w:val="center"/>
            <w:hideMark/>
          </w:tcPr>
          <w:p w14:paraId="48D35379" w14:textId="77777777" w:rsidR="000B4763" w:rsidRPr="00845CD3" w:rsidRDefault="000B4763" w:rsidP="0075734C">
            <w:pPr>
              <w:pStyle w:val="cuatexto"/>
              <w:jc w:val="right"/>
            </w:pPr>
            <w:r w:rsidRPr="00845CD3">
              <w:t>1.323</w:t>
            </w:r>
          </w:p>
        </w:tc>
        <w:tc>
          <w:tcPr>
            <w:tcW w:w="858" w:type="dxa"/>
            <w:gridSpan w:val="2"/>
            <w:tcBorders>
              <w:bottom w:val="single" w:sz="2" w:space="0" w:color="auto"/>
            </w:tcBorders>
            <w:shd w:val="clear" w:color="auto" w:fill="auto"/>
            <w:noWrap/>
            <w:vAlign w:val="center"/>
            <w:hideMark/>
          </w:tcPr>
          <w:p w14:paraId="6E3633F4" w14:textId="77777777" w:rsidR="000B4763" w:rsidRPr="00845CD3" w:rsidRDefault="000B4763" w:rsidP="0075734C">
            <w:pPr>
              <w:pStyle w:val="cuatexto"/>
              <w:jc w:val="right"/>
            </w:pPr>
            <w:r w:rsidRPr="00845CD3">
              <w:t>1.118</w:t>
            </w:r>
          </w:p>
        </w:tc>
        <w:tc>
          <w:tcPr>
            <w:tcW w:w="857" w:type="dxa"/>
            <w:gridSpan w:val="2"/>
            <w:tcBorders>
              <w:bottom w:val="single" w:sz="2" w:space="0" w:color="auto"/>
            </w:tcBorders>
            <w:shd w:val="clear" w:color="auto" w:fill="auto"/>
            <w:noWrap/>
            <w:vAlign w:val="center"/>
            <w:hideMark/>
          </w:tcPr>
          <w:p w14:paraId="30740BA2" w14:textId="77777777" w:rsidR="000B4763" w:rsidRPr="00845CD3" w:rsidRDefault="000B4763" w:rsidP="0075734C">
            <w:pPr>
              <w:pStyle w:val="cuatexto"/>
              <w:jc w:val="right"/>
            </w:pPr>
            <w:r w:rsidRPr="00845CD3">
              <w:t>1.056</w:t>
            </w:r>
          </w:p>
        </w:tc>
        <w:tc>
          <w:tcPr>
            <w:tcW w:w="858" w:type="dxa"/>
            <w:gridSpan w:val="2"/>
            <w:tcBorders>
              <w:bottom w:val="single" w:sz="2" w:space="0" w:color="auto"/>
            </w:tcBorders>
            <w:shd w:val="clear" w:color="auto" w:fill="auto"/>
            <w:noWrap/>
            <w:vAlign w:val="center"/>
            <w:hideMark/>
          </w:tcPr>
          <w:p w14:paraId="6EEF0038" w14:textId="77777777" w:rsidR="000B4763" w:rsidRPr="00845CD3" w:rsidRDefault="000B4763" w:rsidP="0075734C">
            <w:pPr>
              <w:pStyle w:val="cuatexto"/>
              <w:jc w:val="right"/>
            </w:pPr>
            <w:r w:rsidRPr="00845CD3">
              <w:t>1.084</w:t>
            </w:r>
          </w:p>
        </w:tc>
        <w:tc>
          <w:tcPr>
            <w:tcW w:w="858" w:type="dxa"/>
            <w:gridSpan w:val="2"/>
            <w:tcBorders>
              <w:bottom w:val="single" w:sz="2" w:space="0" w:color="auto"/>
            </w:tcBorders>
            <w:shd w:val="clear" w:color="auto" w:fill="auto"/>
            <w:noWrap/>
            <w:vAlign w:val="center"/>
            <w:hideMark/>
          </w:tcPr>
          <w:p w14:paraId="61E8514A" w14:textId="77777777" w:rsidR="000B4763" w:rsidRPr="00845CD3" w:rsidRDefault="000B4763" w:rsidP="0075734C">
            <w:pPr>
              <w:pStyle w:val="cuatexto"/>
              <w:jc w:val="right"/>
            </w:pPr>
            <w:r w:rsidRPr="00845CD3">
              <w:t>991</w:t>
            </w:r>
          </w:p>
        </w:tc>
        <w:tc>
          <w:tcPr>
            <w:tcW w:w="858" w:type="dxa"/>
            <w:tcBorders>
              <w:bottom w:val="single" w:sz="2" w:space="0" w:color="auto"/>
            </w:tcBorders>
            <w:shd w:val="clear" w:color="auto" w:fill="auto"/>
            <w:noWrap/>
            <w:vAlign w:val="center"/>
            <w:hideMark/>
          </w:tcPr>
          <w:p w14:paraId="288361EB" w14:textId="77777777" w:rsidR="000B4763" w:rsidRPr="00845CD3" w:rsidRDefault="000B4763" w:rsidP="0075734C">
            <w:pPr>
              <w:pStyle w:val="cuatexto"/>
              <w:jc w:val="right"/>
            </w:pPr>
            <w:r>
              <w:t>-22</w:t>
            </w:r>
          </w:p>
        </w:tc>
      </w:tr>
      <w:tr w:rsidR="000B4763" w:rsidRPr="00845CD3" w14:paraId="2676D9AC" w14:textId="77777777" w:rsidTr="004B3745">
        <w:trPr>
          <w:trHeight w:val="288"/>
        </w:trPr>
        <w:tc>
          <w:tcPr>
            <w:tcW w:w="1253" w:type="dxa"/>
            <w:vMerge/>
            <w:noWrap/>
            <w:vAlign w:val="center"/>
            <w:hideMark/>
          </w:tcPr>
          <w:p w14:paraId="4A98E201" w14:textId="77777777" w:rsidR="000B4763" w:rsidRPr="00845CD3" w:rsidRDefault="000B4763" w:rsidP="0075734C">
            <w:pPr>
              <w:pStyle w:val="cuatexto"/>
            </w:pPr>
          </w:p>
        </w:tc>
        <w:tc>
          <w:tcPr>
            <w:tcW w:w="1532" w:type="dxa"/>
            <w:gridSpan w:val="3"/>
            <w:tcBorders>
              <w:top w:val="single" w:sz="2" w:space="0" w:color="auto"/>
              <w:bottom w:val="single" w:sz="2" w:space="0" w:color="auto"/>
            </w:tcBorders>
            <w:shd w:val="clear" w:color="auto" w:fill="auto"/>
            <w:noWrap/>
            <w:vAlign w:val="center"/>
            <w:hideMark/>
          </w:tcPr>
          <w:p w14:paraId="66232391" w14:textId="625A46CB" w:rsidR="000B4763" w:rsidRPr="00845CD3" w:rsidRDefault="000B4763" w:rsidP="0075734C">
            <w:pPr>
              <w:pStyle w:val="cuatexto"/>
            </w:pPr>
            <w:r>
              <w:t>Pers. facultativo</w:t>
            </w:r>
          </w:p>
        </w:tc>
        <w:tc>
          <w:tcPr>
            <w:tcW w:w="857" w:type="dxa"/>
            <w:gridSpan w:val="2"/>
            <w:tcBorders>
              <w:top w:val="single" w:sz="2" w:space="0" w:color="auto"/>
              <w:bottom w:val="single" w:sz="2" w:space="0" w:color="auto"/>
            </w:tcBorders>
            <w:shd w:val="clear" w:color="auto" w:fill="auto"/>
            <w:noWrap/>
            <w:vAlign w:val="center"/>
            <w:hideMark/>
          </w:tcPr>
          <w:p w14:paraId="6D185E65" w14:textId="77777777" w:rsidR="000B4763" w:rsidRPr="00845CD3" w:rsidRDefault="000B4763" w:rsidP="0075734C">
            <w:pPr>
              <w:pStyle w:val="cuatexto"/>
              <w:jc w:val="right"/>
            </w:pPr>
            <w:r w:rsidRPr="00845CD3">
              <w:t>1.361</w:t>
            </w:r>
          </w:p>
        </w:tc>
        <w:tc>
          <w:tcPr>
            <w:tcW w:w="858" w:type="dxa"/>
            <w:gridSpan w:val="2"/>
            <w:tcBorders>
              <w:top w:val="single" w:sz="2" w:space="0" w:color="auto"/>
              <w:bottom w:val="single" w:sz="2" w:space="0" w:color="auto"/>
            </w:tcBorders>
            <w:shd w:val="clear" w:color="auto" w:fill="auto"/>
            <w:noWrap/>
            <w:vAlign w:val="center"/>
            <w:hideMark/>
          </w:tcPr>
          <w:p w14:paraId="5AEA3809" w14:textId="77777777" w:rsidR="000B4763" w:rsidRPr="00845CD3" w:rsidRDefault="000B4763" w:rsidP="0075734C">
            <w:pPr>
              <w:pStyle w:val="cuatexto"/>
              <w:jc w:val="right"/>
            </w:pPr>
            <w:r w:rsidRPr="00845CD3">
              <w:t>1.265</w:t>
            </w:r>
          </w:p>
        </w:tc>
        <w:tc>
          <w:tcPr>
            <w:tcW w:w="858" w:type="dxa"/>
            <w:gridSpan w:val="2"/>
            <w:tcBorders>
              <w:top w:val="single" w:sz="2" w:space="0" w:color="auto"/>
              <w:bottom w:val="single" w:sz="2" w:space="0" w:color="auto"/>
            </w:tcBorders>
            <w:shd w:val="clear" w:color="auto" w:fill="auto"/>
            <w:noWrap/>
            <w:vAlign w:val="center"/>
            <w:hideMark/>
          </w:tcPr>
          <w:p w14:paraId="6674881C" w14:textId="77777777" w:rsidR="000B4763" w:rsidRPr="00845CD3" w:rsidRDefault="000B4763" w:rsidP="0075734C">
            <w:pPr>
              <w:pStyle w:val="cuatexto"/>
              <w:jc w:val="right"/>
            </w:pPr>
            <w:r w:rsidRPr="00845CD3">
              <w:t>1.491</w:t>
            </w:r>
          </w:p>
        </w:tc>
        <w:tc>
          <w:tcPr>
            <w:tcW w:w="857" w:type="dxa"/>
            <w:gridSpan w:val="2"/>
            <w:tcBorders>
              <w:top w:val="single" w:sz="2" w:space="0" w:color="auto"/>
              <w:bottom w:val="single" w:sz="2" w:space="0" w:color="auto"/>
            </w:tcBorders>
            <w:shd w:val="clear" w:color="auto" w:fill="auto"/>
            <w:noWrap/>
            <w:vAlign w:val="center"/>
            <w:hideMark/>
          </w:tcPr>
          <w:p w14:paraId="1F968805" w14:textId="77777777" w:rsidR="000B4763" w:rsidRPr="00845CD3" w:rsidRDefault="000B4763" w:rsidP="0075734C">
            <w:pPr>
              <w:pStyle w:val="cuatexto"/>
              <w:jc w:val="right"/>
            </w:pPr>
            <w:r w:rsidRPr="00845CD3">
              <w:t>1.393</w:t>
            </w:r>
          </w:p>
        </w:tc>
        <w:tc>
          <w:tcPr>
            <w:tcW w:w="858" w:type="dxa"/>
            <w:gridSpan w:val="2"/>
            <w:tcBorders>
              <w:top w:val="single" w:sz="2" w:space="0" w:color="auto"/>
              <w:bottom w:val="single" w:sz="2" w:space="0" w:color="auto"/>
            </w:tcBorders>
            <w:shd w:val="clear" w:color="auto" w:fill="auto"/>
            <w:noWrap/>
            <w:vAlign w:val="center"/>
            <w:hideMark/>
          </w:tcPr>
          <w:p w14:paraId="6CECE63B" w14:textId="77777777" w:rsidR="000B4763" w:rsidRPr="00845CD3" w:rsidRDefault="000B4763" w:rsidP="0075734C">
            <w:pPr>
              <w:pStyle w:val="cuatexto"/>
              <w:jc w:val="right"/>
            </w:pPr>
            <w:r w:rsidRPr="00845CD3">
              <w:t>1.368</w:t>
            </w:r>
          </w:p>
        </w:tc>
        <w:tc>
          <w:tcPr>
            <w:tcW w:w="858" w:type="dxa"/>
            <w:gridSpan w:val="2"/>
            <w:tcBorders>
              <w:top w:val="single" w:sz="2" w:space="0" w:color="auto"/>
              <w:bottom w:val="single" w:sz="2" w:space="0" w:color="auto"/>
            </w:tcBorders>
            <w:shd w:val="clear" w:color="auto" w:fill="auto"/>
            <w:noWrap/>
            <w:vAlign w:val="center"/>
            <w:hideMark/>
          </w:tcPr>
          <w:p w14:paraId="57494B09" w14:textId="77777777" w:rsidR="000B4763" w:rsidRPr="00845CD3" w:rsidRDefault="000B4763" w:rsidP="0075734C">
            <w:pPr>
              <w:pStyle w:val="cuatexto"/>
              <w:jc w:val="right"/>
            </w:pPr>
            <w:r w:rsidRPr="00845CD3">
              <w:t>1.384</w:t>
            </w:r>
          </w:p>
        </w:tc>
        <w:tc>
          <w:tcPr>
            <w:tcW w:w="858" w:type="dxa"/>
            <w:tcBorders>
              <w:top w:val="single" w:sz="2" w:space="0" w:color="auto"/>
              <w:bottom w:val="single" w:sz="2" w:space="0" w:color="auto"/>
            </w:tcBorders>
            <w:shd w:val="clear" w:color="auto" w:fill="auto"/>
            <w:noWrap/>
            <w:vAlign w:val="center"/>
            <w:hideMark/>
          </w:tcPr>
          <w:p w14:paraId="31D07DCC" w14:textId="77777777" w:rsidR="000B4763" w:rsidRPr="00845CD3" w:rsidRDefault="000B4763" w:rsidP="0075734C">
            <w:pPr>
              <w:pStyle w:val="cuatexto"/>
              <w:jc w:val="right"/>
            </w:pPr>
            <w:r>
              <w:t>2</w:t>
            </w:r>
          </w:p>
        </w:tc>
      </w:tr>
      <w:tr w:rsidR="000B4763" w:rsidRPr="00845CD3" w14:paraId="3A6E32E4" w14:textId="77777777" w:rsidTr="004B3745">
        <w:trPr>
          <w:trHeight w:val="288"/>
        </w:trPr>
        <w:tc>
          <w:tcPr>
            <w:tcW w:w="1253" w:type="dxa"/>
            <w:vMerge/>
            <w:noWrap/>
            <w:vAlign w:val="center"/>
            <w:hideMark/>
          </w:tcPr>
          <w:p w14:paraId="388957CD" w14:textId="77777777" w:rsidR="000B4763" w:rsidRPr="00845CD3" w:rsidRDefault="000B4763" w:rsidP="0075734C">
            <w:pPr>
              <w:pStyle w:val="cuatexto"/>
            </w:pPr>
          </w:p>
        </w:tc>
        <w:tc>
          <w:tcPr>
            <w:tcW w:w="1532" w:type="dxa"/>
            <w:gridSpan w:val="3"/>
            <w:tcBorders>
              <w:top w:val="single" w:sz="2" w:space="0" w:color="auto"/>
            </w:tcBorders>
            <w:shd w:val="clear" w:color="auto" w:fill="auto"/>
            <w:noWrap/>
            <w:vAlign w:val="center"/>
            <w:hideMark/>
          </w:tcPr>
          <w:p w14:paraId="07FA35C8" w14:textId="3C5ABBAE" w:rsidR="000B4763" w:rsidRPr="00845CD3" w:rsidRDefault="000B4763" w:rsidP="0075734C">
            <w:pPr>
              <w:pStyle w:val="cuatexto"/>
            </w:pPr>
            <w:r>
              <w:t xml:space="preserve">Pers. </w:t>
            </w:r>
            <w:proofErr w:type="spellStart"/>
            <w:r>
              <w:t>admivo</w:t>
            </w:r>
            <w:proofErr w:type="spellEnd"/>
            <w:r>
              <w:t>.</w:t>
            </w:r>
          </w:p>
        </w:tc>
        <w:tc>
          <w:tcPr>
            <w:tcW w:w="857" w:type="dxa"/>
            <w:gridSpan w:val="2"/>
            <w:tcBorders>
              <w:top w:val="single" w:sz="2" w:space="0" w:color="auto"/>
            </w:tcBorders>
            <w:shd w:val="clear" w:color="auto" w:fill="auto"/>
            <w:noWrap/>
            <w:vAlign w:val="center"/>
            <w:hideMark/>
          </w:tcPr>
          <w:p w14:paraId="24EDF91F" w14:textId="77777777" w:rsidR="000B4763" w:rsidRPr="00845CD3" w:rsidRDefault="000B4763" w:rsidP="0075734C">
            <w:pPr>
              <w:pStyle w:val="cuatexto"/>
              <w:jc w:val="right"/>
            </w:pPr>
            <w:r w:rsidRPr="00845CD3">
              <w:t>2.775</w:t>
            </w:r>
          </w:p>
        </w:tc>
        <w:tc>
          <w:tcPr>
            <w:tcW w:w="858" w:type="dxa"/>
            <w:gridSpan w:val="2"/>
            <w:tcBorders>
              <w:top w:val="single" w:sz="2" w:space="0" w:color="auto"/>
            </w:tcBorders>
            <w:shd w:val="clear" w:color="auto" w:fill="auto"/>
            <w:noWrap/>
            <w:vAlign w:val="center"/>
            <w:hideMark/>
          </w:tcPr>
          <w:p w14:paraId="587AEE55" w14:textId="77777777" w:rsidR="000B4763" w:rsidRPr="00845CD3" w:rsidRDefault="000B4763" w:rsidP="0075734C">
            <w:pPr>
              <w:pStyle w:val="cuatexto"/>
              <w:jc w:val="right"/>
            </w:pPr>
            <w:r w:rsidRPr="00845CD3">
              <w:t>3.318</w:t>
            </w:r>
          </w:p>
        </w:tc>
        <w:tc>
          <w:tcPr>
            <w:tcW w:w="858" w:type="dxa"/>
            <w:gridSpan w:val="2"/>
            <w:tcBorders>
              <w:top w:val="single" w:sz="2" w:space="0" w:color="auto"/>
            </w:tcBorders>
            <w:shd w:val="clear" w:color="auto" w:fill="auto"/>
            <w:noWrap/>
            <w:vAlign w:val="center"/>
            <w:hideMark/>
          </w:tcPr>
          <w:p w14:paraId="7F160512" w14:textId="77777777" w:rsidR="000B4763" w:rsidRPr="00845CD3" w:rsidRDefault="000B4763" w:rsidP="0075734C">
            <w:pPr>
              <w:pStyle w:val="cuatexto"/>
              <w:jc w:val="right"/>
            </w:pPr>
            <w:r w:rsidRPr="00845CD3">
              <w:t>3.224</w:t>
            </w:r>
          </w:p>
        </w:tc>
        <w:tc>
          <w:tcPr>
            <w:tcW w:w="857" w:type="dxa"/>
            <w:gridSpan w:val="2"/>
            <w:tcBorders>
              <w:top w:val="single" w:sz="2" w:space="0" w:color="auto"/>
            </w:tcBorders>
            <w:shd w:val="clear" w:color="auto" w:fill="auto"/>
            <w:noWrap/>
            <w:vAlign w:val="center"/>
            <w:hideMark/>
          </w:tcPr>
          <w:p w14:paraId="0ACD8DB6" w14:textId="77777777" w:rsidR="000B4763" w:rsidRPr="00845CD3" w:rsidRDefault="000B4763" w:rsidP="0075734C">
            <w:pPr>
              <w:pStyle w:val="cuatexto"/>
              <w:jc w:val="right"/>
            </w:pPr>
            <w:r w:rsidRPr="00845CD3">
              <w:t>3.015</w:t>
            </w:r>
          </w:p>
        </w:tc>
        <w:tc>
          <w:tcPr>
            <w:tcW w:w="858" w:type="dxa"/>
            <w:gridSpan w:val="2"/>
            <w:tcBorders>
              <w:top w:val="single" w:sz="2" w:space="0" w:color="auto"/>
            </w:tcBorders>
            <w:shd w:val="clear" w:color="auto" w:fill="auto"/>
            <w:noWrap/>
            <w:vAlign w:val="center"/>
            <w:hideMark/>
          </w:tcPr>
          <w:p w14:paraId="0AC23080" w14:textId="77777777" w:rsidR="000B4763" w:rsidRPr="00845CD3" w:rsidRDefault="000B4763" w:rsidP="0075734C">
            <w:pPr>
              <w:pStyle w:val="cuatexto"/>
              <w:jc w:val="right"/>
            </w:pPr>
            <w:r w:rsidRPr="00845CD3">
              <w:t>2.855</w:t>
            </w:r>
          </w:p>
        </w:tc>
        <w:tc>
          <w:tcPr>
            <w:tcW w:w="858" w:type="dxa"/>
            <w:gridSpan w:val="2"/>
            <w:tcBorders>
              <w:top w:val="single" w:sz="2" w:space="0" w:color="auto"/>
            </w:tcBorders>
            <w:shd w:val="clear" w:color="auto" w:fill="auto"/>
            <w:noWrap/>
            <w:vAlign w:val="center"/>
            <w:hideMark/>
          </w:tcPr>
          <w:p w14:paraId="56CB4683" w14:textId="77777777" w:rsidR="000B4763" w:rsidRPr="00845CD3" w:rsidRDefault="000B4763" w:rsidP="0075734C">
            <w:pPr>
              <w:pStyle w:val="cuatexto"/>
              <w:jc w:val="right"/>
            </w:pPr>
            <w:r w:rsidRPr="00845CD3">
              <w:t>2.717</w:t>
            </w:r>
          </w:p>
        </w:tc>
        <w:tc>
          <w:tcPr>
            <w:tcW w:w="858" w:type="dxa"/>
            <w:tcBorders>
              <w:top w:val="single" w:sz="2" w:space="0" w:color="auto"/>
            </w:tcBorders>
            <w:shd w:val="clear" w:color="auto" w:fill="auto"/>
            <w:noWrap/>
            <w:vAlign w:val="center"/>
            <w:hideMark/>
          </w:tcPr>
          <w:p w14:paraId="4F5CE947" w14:textId="77777777" w:rsidR="000B4763" w:rsidRPr="00845CD3" w:rsidRDefault="000B4763" w:rsidP="0075734C">
            <w:pPr>
              <w:pStyle w:val="cuatexto"/>
              <w:jc w:val="right"/>
            </w:pPr>
            <w:r>
              <w:t>-2</w:t>
            </w:r>
          </w:p>
        </w:tc>
      </w:tr>
      <w:tr w:rsidR="000B4763" w:rsidRPr="00845CD3" w14:paraId="04E9F736" w14:textId="77777777" w:rsidTr="004B3745">
        <w:trPr>
          <w:trHeight w:val="288"/>
        </w:trPr>
        <w:tc>
          <w:tcPr>
            <w:tcW w:w="1253" w:type="dxa"/>
            <w:vMerge w:val="restart"/>
            <w:shd w:val="clear" w:color="auto" w:fill="auto"/>
            <w:noWrap/>
            <w:vAlign w:val="center"/>
            <w:hideMark/>
          </w:tcPr>
          <w:p w14:paraId="30A33676" w14:textId="3EF718B8" w:rsidR="000B4763" w:rsidRPr="00845CD3" w:rsidRDefault="000B1C0F" w:rsidP="0075734C">
            <w:pPr>
              <w:pStyle w:val="cuatexto"/>
            </w:pPr>
            <w:r>
              <w:t>Zizur</w:t>
            </w:r>
          </w:p>
        </w:tc>
        <w:tc>
          <w:tcPr>
            <w:tcW w:w="1532" w:type="dxa"/>
            <w:gridSpan w:val="3"/>
            <w:tcBorders>
              <w:bottom w:val="single" w:sz="2" w:space="0" w:color="auto"/>
            </w:tcBorders>
            <w:shd w:val="clear" w:color="auto" w:fill="auto"/>
            <w:noWrap/>
            <w:vAlign w:val="center"/>
            <w:hideMark/>
          </w:tcPr>
          <w:p w14:paraId="006D1A59" w14:textId="7FDEC531" w:rsidR="000B4763" w:rsidRPr="00845CD3" w:rsidRDefault="000B4763" w:rsidP="0075734C">
            <w:pPr>
              <w:pStyle w:val="cuatexto"/>
            </w:pPr>
            <w:r>
              <w:t>Pers. e</w:t>
            </w:r>
            <w:r w:rsidRPr="00845CD3">
              <w:t>nfermería</w:t>
            </w:r>
          </w:p>
        </w:tc>
        <w:tc>
          <w:tcPr>
            <w:tcW w:w="857" w:type="dxa"/>
            <w:gridSpan w:val="2"/>
            <w:tcBorders>
              <w:bottom w:val="single" w:sz="2" w:space="0" w:color="auto"/>
            </w:tcBorders>
            <w:shd w:val="clear" w:color="auto" w:fill="auto"/>
            <w:noWrap/>
            <w:vAlign w:val="center"/>
            <w:hideMark/>
          </w:tcPr>
          <w:p w14:paraId="749874C3" w14:textId="77777777" w:rsidR="000B4763" w:rsidRPr="00845CD3" w:rsidRDefault="000B4763" w:rsidP="0075734C">
            <w:pPr>
              <w:pStyle w:val="cuatexto"/>
              <w:jc w:val="right"/>
            </w:pPr>
            <w:r w:rsidRPr="00845CD3">
              <w:t>1.484</w:t>
            </w:r>
          </w:p>
        </w:tc>
        <w:tc>
          <w:tcPr>
            <w:tcW w:w="858" w:type="dxa"/>
            <w:gridSpan w:val="2"/>
            <w:tcBorders>
              <w:bottom w:val="single" w:sz="2" w:space="0" w:color="auto"/>
            </w:tcBorders>
            <w:shd w:val="clear" w:color="auto" w:fill="auto"/>
            <w:noWrap/>
            <w:vAlign w:val="center"/>
            <w:hideMark/>
          </w:tcPr>
          <w:p w14:paraId="17C45208" w14:textId="77777777" w:rsidR="000B4763" w:rsidRPr="00845CD3" w:rsidRDefault="000B4763" w:rsidP="0075734C">
            <w:pPr>
              <w:pStyle w:val="cuatexto"/>
              <w:jc w:val="right"/>
            </w:pPr>
            <w:r w:rsidRPr="00845CD3">
              <w:t>1.434</w:t>
            </w:r>
          </w:p>
        </w:tc>
        <w:tc>
          <w:tcPr>
            <w:tcW w:w="858" w:type="dxa"/>
            <w:gridSpan w:val="2"/>
            <w:tcBorders>
              <w:bottom w:val="single" w:sz="2" w:space="0" w:color="auto"/>
            </w:tcBorders>
            <w:shd w:val="clear" w:color="auto" w:fill="auto"/>
            <w:noWrap/>
            <w:vAlign w:val="center"/>
            <w:hideMark/>
          </w:tcPr>
          <w:p w14:paraId="618BBF37" w14:textId="77777777" w:rsidR="000B4763" w:rsidRPr="00845CD3" w:rsidRDefault="000B4763" w:rsidP="0075734C">
            <w:pPr>
              <w:pStyle w:val="cuatexto"/>
              <w:jc w:val="right"/>
            </w:pPr>
            <w:r w:rsidRPr="00845CD3">
              <w:t>1.384</w:t>
            </w:r>
          </w:p>
        </w:tc>
        <w:tc>
          <w:tcPr>
            <w:tcW w:w="857" w:type="dxa"/>
            <w:gridSpan w:val="2"/>
            <w:tcBorders>
              <w:bottom w:val="single" w:sz="2" w:space="0" w:color="auto"/>
            </w:tcBorders>
            <w:shd w:val="clear" w:color="auto" w:fill="auto"/>
            <w:noWrap/>
            <w:vAlign w:val="center"/>
            <w:hideMark/>
          </w:tcPr>
          <w:p w14:paraId="493397AB" w14:textId="77777777" w:rsidR="000B4763" w:rsidRPr="00845CD3" w:rsidRDefault="000B4763" w:rsidP="0075734C">
            <w:pPr>
              <w:pStyle w:val="cuatexto"/>
              <w:jc w:val="right"/>
            </w:pPr>
            <w:r w:rsidRPr="00845CD3">
              <w:t>1.276</w:t>
            </w:r>
          </w:p>
        </w:tc>
        <w:tc>
          <w:tcPr>
            <w:tcW w:w="858" w:type="dxa"/>
            <w:gridSpan w:val="2"/>
            <w:tcBorders>
              <w:bottom w:val="single" w:sz="2" w:space="0" w:color="auto"/>
            </w:tcBorders>
            <w:shd w:val="clear" w:color="auto" w:fill="auto"/>
            <w:noWrap/>
            <w:vAlign w:val="center"/>
            <w:hideMark/>
          </w:tcPr>
          <w:p w14:paraId="5B4E4A2B" w14:textId="77777777" w:rsidR="000B4763" w:rsidRPr="00845CD3" w:rsidRDefault="000B4763" w:rsidP="0075734C">
            <w:pPr>
              <w:pStyle w:val="cuatexto"/>
              <w:jc w:val="right"/>
            </w:pPr>
            <w:r w:rsidRPr="00845CD3">
              <w:t>1.341</w:t>
            </w:r>
          </w:p>
        </w:tc>
        <w:tc>
          <w:tcPr>
            <w:tcW w:w="858" w:type="dxa"/>
            <w:gridSpan w:val="2"/>
            <w:tcBorders>
              <w:bottom w:val="single" w:sz="2" w:space="0" w:color="auto"/>
            </w:tcBorders>
            <w:shd w:val="clear" w:color="auto" w:fill="auto"/>
            <w:noWrap/>
            <w:vAlign w:val="center"/>
            <w:hideMark/>
          </w:tcPr>
          <w:p w14:paraId="658045A9" w14:textId="77777777" w:rsidR="000B4763" w:rsidRPr="00845CD3" w:rsidRDefault="000B4763" w:rsidP="0075734C">
            <w:pPr>
              <w:pStyle w:val="cuatexto"/>
              <w:jc w:val="right"/>
            </w:pPr>
            <w:r w:rsidRPr="00845CD3">
              <w:t>1.241</w:t>
            </w:r>
          </w:p>
        </w:tc>
        <w:tc>
          <w:tcPr>
            <w:tcW w:w="858" w:type="dxa"/>
            <w:tcBorders>
              <w:bottom w:val="single" w:sz="2" w:space="0" w:color="auto"/>
            </w:tcBorders>
            <w:shd w:val="clear" w:color="auto" w:fill="auto"/>
            <w:noWrap/>
            <w:vAlign w:val="center"/>
            <w:hideMark/>
          </w:tcPr>
          <w:p w14:paraId="04FD4FC5" w14:textId="77777777" w:rsidR="000B4763" w:rsidRPr="00845CD3" w:rsidRDefault="000B4763" w:rsidP="0075734C">
            <w:pPr>
              <w:pStyle w:val="cuatexto"/>
              <w:jc w:val="right"/>
            </w:pPr>
            <w:r>
              <w:t>-16</w:t>
            </w:r>
          </w:p>
        </w:tc>
      </w:tr>
      <w:tr w:rsidR="000B4763" w:rsidRPr="00845CD3" w14:paraId="400E5A57" w14:textId="77777777" w:rsidTr="004B3745">
        <w:trPr>
          <w:trHeight w:val="288"/>
        </w:trPr>
        <w:tc>
          <w:tcPr>
            <w:tcW w:w="1253" w:type="dxa"/>
            <w:vMerge/>
            <w:noWrap/>
            <w:vAlign w:val="center"/>
            <w:hideMark/>
          </w:tcPr>
          <w:p w14:paraId="1EBD8067" w14:textId="77777777" w:rsidR="000B4763" w:rsidRPr="00845CD3" w:rsidRDefault="000B4763" w:rsidP="0075734C">
            <w:pPr>
              <w:pStyle w:val="cuatexto"/>
            </w:pPr>
          </w:p>
        </w:tc>
        <w:tc>
          <w:tcPr>
            <w:tcW w:w="1532" w:type="dxa"/>
            <w:gridSpan w:val="3"/>
            <w:tcBorders>
              <w:top w:val="single" w:sz="2" w:space="0" w:color="auto"/>
              <w:bottom w:val="single" w:sz="2" w:space="0" w:color="auto"/>
            </w:tcBorders>
            <w:shd w:val="clear" w:color="auto" w:fill="auto"/>
            <w:noWrap/>
            <w:vAlign w:val="center"/>
            <w:hideMark/>
          </w:tcPr>
          <w:p w14:paraId="66F3A238" w14:textId="203FF7D7" w:rsidR="000B4763" w:rsidRPr="00845CD3" w:rsidRDefault="000B4763" w:rsidP="0075734C">
            <w:pPr>
              <w:pStyle w:val="cuatexto"/>
            </w:pPr>
            <w:r>
              <w:t>Pers. facultativo</w:t>
            </w:r>
          </w:p>
        </w:tc>
        <w:tc>
          <w:tcPr>
            <w:tcW w:w="857" w:type="dxa"/>
            <w:gridSpan w:val="2"/>
            <w:tcBorders>
              <w:top w:val="single" w:sz="2" w:space="0" w:color="auto"/>
              <w:bottom w:val="single" w:sz="2" w:space="0" w:color="auto"/>
            </w:tcBorders>
            <w:shd w:val="clear" w:color="auto" w:fill="auto"/>
            <w:noWrap/>
            <w:vAlign w:val="center"/>
            <w:hideMark/>
          </w:tcPr>
          <w:p w14:paraId="2BA31E07" w14:textId="77777777" w:rsidR="000B4763" w:rsidRPr="00845CD3" w:rsidRDefault="000B4763" w:rsidP="0075734C">
            <w:pPr>
              <w:pStyle w:val="cuatexto"/>
              <w:jc w:val="right"/>
            </w:pPr>
            <w:r w:rsidRPr="00845CD3">
              <w:t>1.577</w:t>
            </w:r>
          </w:p>
        </w:tc>
        <w:tc>
          <w:tcPr>
            <w:tcW w:w="858" w:type="dxa"/>
            <w:gridSpan w:val="2"/>
            <w:tcBorders>
              <w:top w:val="single" w:sz="2" w:space="0" w:color="auto"/>
              <w:bottom w:val="single" w:sz="2" w:space="0" w:color="auto"/>
            </w:tcBorders>
            <w:shd w:val="clear" w:color="auto" w:fill="auto"/>
            <w:noWrap/>
            <w:vAlign w:val="center"/>
            <w:hideMark/>
          </w:tcPr>
          <w:p w14:paraId="2BC3CAA9" w14:textId="77777777" w:rsidR="000B4763" w:rsidRPr="00845CD3" w:rsidRDefault="000B4763" w:rsidP="0075734C">
            <w:pPr>
              <w:pStyle w:val="cuatexto"/>
              <w:jc w:val="right"/>
            </w:pPr>
            <w:r w:rsidRPr="00845CD3">
              <w:t>1.572</w:t>
            </w:r>
          </w:p>
        </w:tc>
        <w:tc>
          <w:tcPr>
            <w:tcW w:w="858" w:type="dxa"/>
            <w:gridSpan w:val="2"/>
            <w:tcBorders>
              <w:top w:val="single" w:sz="2" w:space="0" w:color="auto"/>
              <w:bottom w:val="single" w:sz="2" w:space="0" w:color="auto"/>
            </w:tcBorders>
            <w:shd w:val="clear" w:color="auto" w:fill="auto"/>
            <w:noWrap/>
            <w:vAlign w:val="center"/>
            <w:hideMark/>
          </w:tcPr>
          <w:p w14:paraId="11428040" w14:textId="77777777" w:rsidR="000B4763" w:rsidRPr="00845CD3" w:rsidRDefault="000B4763" w:rsidP="0075734C">
            <w:pPr>
              <w:pStyle w:val="cuatexto"/>
              <w:jc w:val="right"/>
            </w:pPr>
            <w:r w:rsidRPr="00845CD3">
              <w:t>1.601</w:t>
            </w:r>
          </w:p>
        </w:tc>
        <w:tc>
          <w:tcPr>
            <w:tcW w:w="857" w:type="dxa"/>
            <w:gridSpan w:val="2"/>
            <w:tcBorders>
              <w:top w:val="single" w:sz="2" w:space="0" w:color="auto"/>
              <w:bottom w:val="single" w:sz="2" w:space="0" w:color="auto"/>
            </w:tcBorders>
            <w:shd w:val="clear" w:color="auto" w:fill="auto"/>
            <w:noWrap/>
            <w:vAlign w:val="center"/>
            <w:hideMark/>
          </w:tcPr>
          <w:p w14:paraId="3F3EDC56" w14:textId="77777777" w:rsidR="000B4763" w:rsidRPr="00845CD3" w:rsidRDefault="000B4763" w:rsidP="0075734C">
            <w:pPr>
              <w:pStyle w:val="cuatexto"/>
              <w:jc w:val="right"/>
            </w:pPr>
            <w:r w:rsidRPr="00845CD3">
              <w:t>1.595</w:t>
            </w:r>
          </w:p>
        </w:tc>
        <w:tc>
          <w:tcPr>
            <w:tcW w:w="858" w:type="dxa"/>
            <w:gridSpan w:val="2"/>
            <w:tcBorders>
              <w:top w:val="single" w:sz="2" w:space="0" w:color="auto"/>
              <w:bottom w:val="single" w:sz="2" w:space="0" w:color="auto"/>
            </w:tcBorders>
            <w:shd w:val="clear" w:color="auto" w:fill="auto"/>
            <w:noWrap/>
            <w:vAlign w:val="center"/>
            <w:hideMark/>
          </w:tcPr>
          <w:p w14:paraId="699794D9" w14:textId="77777777" w:rsidR="000B4763" w:rsidRPr="00845CD3" w:rsidRDefault="000B4763" w:rsidP="0075734C">
            <w:pPr>
              <w:pStyle w:val="cuatexto"/>
              <w:jc w:val="right"/>
            </w:pPr>
            <w:r w:rsidRPr="00845CD3">
              <w:t>1.685</w:t>
            </w:r>
          </w:p>
        </w:tc>
        <w:tc>
          <w:tcPr>
            <w:tcW w:w="858" w:type="dxa"/>
            <w:gridSpan w:val="2"/>
            <w:tcBorders>
              <w:top w:val="single" w:sz="2" w:space="0" w:color="auto"/>
              <w:bottom w:val="single" w:sz="2" w:space="0" w:color="auto"/>
            </w:tcBorders>
            <w:shd w:val="clear" w:color="auto" w:fill="auto"/>
            <w:noWrap/>
            <w:vAlign w:val="center"/>
            <w:hideMark/>
          </w:tcPr>
          <w:p w14:paraId="77363F37" w14:textId="77777777" w:rsidR="000B4763" w:rsidRPr="00845CD3" w:rsidRDefault="000B4763" w:rsidP="0075734C">
            <w:pPr>
              <w:pStyle w:val="cuatexto"/>
              <w:jc w:val="right"/>
            </w:pPr>
            <w:r w:rsidRPr="00845CD3">
              <w:t>1.709</w:t>
            </w:r>
          </w:p>
        </w:tc>
        <w:tc>
          <w:tcPr>
            <w:tcW w:w="858" w:type="dxa"/>
            <w:tcBorders>
              <w:top w:val="single" w:sz="2" w:space="0" w:color="auto"/>
              <w:bottom w:val="single" w:sz="2" w:space="0" w:color="auto"/>
            </w:tcBorders>
            <w:shd w:val="clear" w:color="auto" w:fill="auto"/>
            <w:noWrap/>
            <w:vAlign w:val="center"/>
            <w:hideMark/>
          </w:tcPr>
          <w:p w14:paraId="772420E1" w14:textId="77777777" w:rsidR="000B4763" w:rsidRPr="00845CD3" w:rsidRDefault="000B4763" w:rsidP="0075734C">
            <w:pPr>
              <w:pStyle w:val="cuatexto"/>
              <w:jc w:val="right"/>
            </w:pPr>
            <w:r>
              <w:t>8</w:t>
            </w:r>
          </w:p>
        </w:tc>
      </w:tr>
      <w:tr w:rsidR="000B4763" w:rsidRPr="00845CD3" w14:paraId="62435BA5" w14:textId="77777777" w:rsidTr="004B3745">
        <w:trPr>
          <w:trHeight w:val="288"/>
        </w:trPr>
        <w:tc>
          <w:tcPr>
            <w:tcW w:w="1253" w:type="dxa"/>
            <w:vMerge/>
            <w:noWrap/>
            <w:vAlign w:val="center"/>
            <w:hideMark/>
          </w:tcPr>
          <w:p w14:paraId="01AC862A" w14:textId="77777777" w:rsidR="000B4763" w:rsidRPr="00845CD3" w:rsidRDefault="000B4763" w:rsidP="0075734C">
            <w:pPr>
              <w:pStyle w:val="cuatexto"/>
            </w:pPr>
          </w:p>
        </w:tc>
        <w:tc>
          <w:tcPr>
            <w:tcW w:w="1532" w:type="dxa"/>
            <w:gridSpan w:val="3"/>
            <w:tcBorders>
              <w:top w:val="single" w:sz="2" w:space="0" w:color="auto"/>
            </w:tcBorders>
            <w:shd w:val="clear" w:color="auto" w:fill="auto"/>
            <w:noWrap/>
            <w:vAlign w:val="center"/>
            <w:hideMark/>
          </w:tcPr>
          <w:p w14:paraId="52A3A278" w14:textId="5113C381" w:rsidR="000B4763" w:rsidRPr="00845CD3" w:rsidRDefault="000B4763" w:rsidP="0075734C">
            <w:pPr>
              <w:pStyle w:val="cuatexto"/>
            </w:pPr>
            <w:r>
              <w:t xml:space="preserve">Pers. </w:t>
            </w:r>
            <w:proofErr w:type="spellStart"/>
            <w:r>
              <w:t>admivo</w:t>
            </w:r>
            <w:proofErr w:type="spellEnd"/>
            <w:r>
              <w:t>.</w:t>
            </w:r>
          </w:p>
        </w:tc>
        <w:tc>
          <w:tcPr>
            <w:tcW w:w="857" w:type="dxa"/>
            <w:gridSpan w:val="2"/>
            <w:tcBorders>
              <w:top w:val="single" w:sz="2" w:space="0" w:color="auto"/>
            </w:tcBorders>
            <w:shd w:val="clear" w:color="auto" w:fill="auto"/>
            <w:noWrap/>
            <w:vAlign w:val="center"/>
            <w:hideMark/>
          </w:tcPr>
          <w:p w14:paraId="6A9CABB0" w14:textId="77777777" w:rsidR="000B4763" w:rsidRPr="00845CD3" w:rsidRDefault="000B4763" w:rsidP="0075734C">
            <w:pPr>
              <w:pStyle w:val="cuatexto"/>
              <w:jc w:val="right"/>
            </w:pPr>
            <w:r w:rsidRPr="00845CD3">
              <w:t>2.473</w:t>
            </w:r>
          </w:p>
        </w:tc>
        <w:tc>
          <w:tcPr>
            <w:tcW w:w="858" w:type="dxa"/>
            <w:gridSpan w:val="2"/>
            <w:tcBorders>
              <w:top w:val="single" w:sz="2" w:space="0" w:color="auto"/>
            </w:tcBorders>
            <w:shd w:val="clear" w:color="auto" w:fill="auto"/>
            <w:noWrap/>
            <w:vAlign w:val="center"/>
            <w:hideMark/>
          </w:tcPr>
          <w:p w14:paraId="17736478" w14:textId="77777777" w:rsidR="000B4763" w:rsidRPr="00845CD3" w:rsidRDefault="000B4763" w:rsidP="0075734C">
            <w:pPr>
              <w:pStyle w:val="cuatexto"/>
              <w:jc w:val="right"/>
            </w:pPr>
            <w:r w:rsidRPr="00845CD3">
              <w:t>2.496</w:t>
            </w:r>
          </w:p>
        </w:tc>
        <w:tc>
          <w:tcPr>
            <w:tcW w:w="858" w:type="dxa"/>
            <w:gridSpan w:val="2"/>
            <w:tcBorders>
              <w:top w:val="single" w:sz="2" w:space="0" w:color="auto"/>
            </w:tcBorders>
            <w:shd w:val="clear" w:color="auto" w:fill="auto"/>
            <w:noWrap/>
            <w:vAlign w:val="center"/>
            <w:hideMark/>
          </w:tcPr>
          <w:p w14:paraId="40E207CA" w14:textId="77777777" w:rsidR="000B4763" w:rsidRPr="00845CD3" w:rsidRDefault="000B4763" w:rsidP="0075734C">
            <w:pPr>
              <w:pStyle w:val="cuatexto"/>
              <w:jc w:val="right"/>
            </w:pPr>
            <w:r w:rsidRPr="00845CD3">
              <w:t>2.578</w:t>
            </w:r>
          </w:p>
        </w:tc>
        <w:tc>
          <w:tcPr>
            <w:tcW w:w="857" w:type="dxa"/>
            <w:gridSpan w:val="2"/>
            <w:tcBorders>
              <w:top w:val="single" w:sz="2" w:space="0" w:color="auto"/>
            </w:tcBorders>
            <w:shd w:val="clear" w:color="auto" w:fill="auto"/>
            <w:noWrap/>
            <w:vAlign w:val="center"/>
            <w:hideMark/>
          </w:tcPr>
          <w:p w14:paraId="3A51B310" w14:textId="77777777" w:rsidR="000B4763" w:rsidRPr="00845CD3" w:rsidRDefault="000B4763" w:rsidP="0075734C">
            <w:pPr>
              <w:pStyle w:val="cuatexto"/>
              <w:jc w:val="right"/>
            </w:pPr>
            <w:r w:rsidRPr="00845CD3">
              <w:t>2.486</w:t>
            </w:r>
          </w:p>
        </w:tc>
        <w:tc>
          <w:tcPr>
            <w:tcW w:w="858" w:type="dxa"/>
            <w:gridSpan w:val="2"/>
            <w:tcBorders>
              <w:top w:val="single" w:sz="2" w:space="0" w:color="auto"/>
            </w:tcBorders>
            <w:shd w:val="clear" w:color="auto" w:fill="auto"/>
            <w:noWrap/>
            <w:vAlign w:val="center"/>
            <w:hideMark/>
          </w:tcPr>
          <w:p w14:paraId="6B4F4F1E" w14:textId="77777777" w:rsidR="000B4763" w:rsidRPr="00845CD3" w:rsidRDefault="000B4763" w:rsidP="0075734C">
            <w:pPr>
              <w:pStyle w:val="cuatexto"/>
              <w:jc w:val="right"/>
            </w:pPr>
            <w:r w:rsidRPr="00845CD3">
              <w:t>2.364</w:t>
            </w:r>
          </w:p>
        </w:tc>
        <w:tc>
          <w:tcPr>
            <w:tcW w:w="858" w:type="dxa"/>
            <w:gridSpan w:val="2"/>
            <w:tcBorders>
              <w:top w:val="single" w:sz="2" w:space="0" w:color="auto"/>
            </w:tcBorders>
            <w:shd w:val="clear" w:color="auto" w:fill="auto"/>
            <w:noWrap/>
            <w:vAlign w:val="center"/>
            <w:hideMark/>
          </w:tcPr>
          <w:p w14:paraId="5C9B17B9" w14:textId="77777777" w:rsidR="000B4763" w:rsidRPr="00845CD3" w:rsidRDefault="000B4763" w:rsidP="0075734C">
            <w:pPr>
              <w:pStyle w:val="cuatexto"/>
              <w:jc w:val="right"/>
            </w:pPr>
            <w:r w:rsidRPr="00845CD3">
              <w:t>2.257</w:t>
            </w:r>
          </w:p>
        </w:tc>
        <w:tc>
          <w:tcPr>
            <w:tcW w:w="858" w:type="dxa"/>
            <w:tcBorders>
              <w:top w:val="single" w:sz="2" w:space="0" w:color="auto"/>
            </w:tcBorders>
            <w:shd w:val="clear" w:color="auto" w:fill="auto"/>
            <w:noWrap/>
            <w:vAlign w:val="center"/>
            <w:hideMark/>
          </w:tcPr>
          <w:p w14:paraId="44EA0EB7" w14:textId="77777777" w:rsidR="000B4763" w:rsidRPr="00845CD3" w:rsidRDefault="000B4763" w:rsidP="0075734C">
            <w:pPr>
              <w:pStyle w:val="cuatexto"/>
              <w:jc w:val="right"/>
            </w:pPr>
            <w:r>
              <w:t>-9</w:t>
            </w:r>
          </w:p>
        </w:tc>
      </w:tr>
      <w:tr w:rsidR="000B4763" w:rsidRPr="00845CD3" w14:paraId="170E474F" w14:textId="77777777" w:rsidTr="004B3745">
        <w:trPr>
          <w:trHeight w:val="288"/>
        </w:trPr>
        <w:tc>
          <w:tcPr>
            <w:tcW w:w="1253" w:type="dxa"/>
            <w:vMerge w:val="restart"/>
            <w:shd w:val="clear" w:color="auto" w:fill="auto"/>
            <w:noWrap/>
            <w:vAlign w:val="center"/>
            <w:hideMark/>
          </w:tcPr>
          <w:p w14:paraId="4D1FA8A0" w14:textId="77777777" w:rsidR="000B4763" w:rsidRPr="00845CD3" w:rsidRDefault="000B4763" w:rsidP="0075734C">
            <w:pPr>
              <w:pStyle w:val="cuatexto"/>
            </w:pPr>
            <w:r w:rsidRPr="00845CD3">
              <w:t xml:space="preserve">Corella        </w:t>
            </w:r>
          </w:p>
        </w:tc>
        <w:tc>
          <w:tcPr>
            <w:tcW w:w="1532" w:type="dxa"/>
            <w:gridSpan w:val="3"/>
            <w:tcBorders>
              <w:bottom w:val="single" w:sz="2" w:space="0" w:color="auto"/>
            </w:tcBorders>
            <w:shd w:val="clear" w:color="auto" w:fill="auto"/>
            <w:noWrap/>
            <w:vAlign w:val="center"/>
            <w:hideMark/>
          </w:tcPr>
          <w:p w14:paraId="5294DA3D" w14:textId="7E4001E1" w:rsidR="000B4763" w:rsidRPr="00845CD3" w:rsidRDefault="000B4763" w:rsidP="0075734C">
            <w:pPr>
              <w:pStyle w:val="cuatexto"/>
            </w:pPr>
            <w:r>
              <w:t>Pers. e</w:t>
            </w:r>
            <w:r w:rsidRPr="00845CD3">
              <w:t>nfermería</w:t>
            </w:r>
          </w:p>
        </w:tc>
        <w:tc>
          <w:tcPr>
            <w:tcW w:w="857" w:type="dxa"/>
            <w:gridSpan w:val="2"/>
            <w:tcBorders>
              <w:bottom w:val="single" w:sz="2" w:space="0" w:color="auto"/>
            </w:tcBorders>
            <w:shd w:val="clear" w:color="auto" w:fill="auto"/>
            <w:noWrap/>
            <w:vAlign w:val="center"/>
            <w:hideMark/>
          </w:tcPr>
          <w:p w14:paraId="33854761" w14:textId="77777777" w:rsidR="000B4763" w:rsidRPr="00845CD3" w:rsidRDefault="000B4763" w:rsidP="0075734C">
            <w:pPr>
              <w:pStyle w:val="cuatexto"/>
              <w:jc w:val="right"/>
            </w:pPr>
            <w:r w:rsidRPr="00845CD3">
              <w:t>1.398</w:t>
            </w:r>
          </w:p>
        </w:tc>
        <w:tc>
          <w:tcPr>
            <w:tcW w:w="858" w:type="dxa"/>
            <w:gridSpan w:val="2"/>
            <w:tcBorders>
              <w:bottom w:val="single" w:sz="2" w:space="0" w:color="auto"/>
            </w:tcBorders>
            <w:shd w:val="clear" w:color="auto" w:fill="auto"/>
            <w:noWrap/>
            <w:vAlign w:val="center"/>
            <w:hideMark/>
          </w:tcPr>
          <w:p w14:paraId="1B101953" w14:textId="77777777" w:rsidR="000B4763" w:rsidRPr="00845CD3" w:rsidRDefault="000B4763" w:rsidP="0075734C">
            <w:pPr>
              <w:pStyle w:val="cuatexto"/>
              <w:jc w:val="right"/>
            </w:pPr>
            <w:r w:rsidRPr="00845CD3">
              <w:t>1.418</w:t>
            </w:r>
          </w:p>
        </w:tc>
        <w:tc>
          <w:tcPr>
            <w:tcW w:w="858" w:type="dxa"/>
            <w:gridSpan w:val="2"/>
            <w:tcBorders>
              <w:bottom w:val="single" w:sz="2" w:space="0" w:color="auto"/>
            </w:tcBorders>
            <w:shd w:val="clear" w:color="auto" w:fill="auto"/>
            <w:noWrap/>
            <w:vAlign w:val="center"/>
            <w:hideMark/>
          </w:tcPr>
          <w:p w14:paraId="53A84AC3" w14:textId="77777777" w:rsidR="000B4763" w:rsidRPr="00845CD3" w:rsidRDefault="000B4763" w:rsidP="0075734C">
            <w:pPr>
              <w:pStyle w:val="cuatexto"/>
              <w:jc w:val="right"/>
            </w:pPr>
            <w:r w:rsidRPr="00845CD3">
              <w:t>1.241</w:t>
            </w:r>
          </w:p>
        </w:tc>
        <w:tc>
          <w:tcPr>
            <w:tcW w:w="857" w:type="dxa"/>
            <w:gridSpan w:val="2"/>
            <w:tcBorders>
              <w:bottom w:val="single" w:sz="2" w:space="0" w:color="auto"/>
            </w:tcBorders>
            <w:shd w:val="clear" w:color="auto" w:fill="auto"/>
            <w:noWrap/>
            <w:vAlign w:val="center"/>
            <w:hideMark/>
          </w:tcPr>
          <w:p w14:paraId="7A48EADC" w14:textId="77777777" w:rsidR="000B4763" w:rsidRPr="00845CD3" w:rsidRDefault="000B4763" w:rsidP="0075734C">
            <w:pPr>
              <w:pStyle w:val="cuatexto"/>
              <w:jc w:val="right"/>
            </w:pPr>
            <w:r w:rsidRPr="00845CD3">
              <w:t>1.201</w:t>
            </w:r>
          </w:p>
        </w:tc>
        <w:tc>
          <w:tcPr>
            <w:tcW w:w="858" w:type="dxa"/>
            <w:gridSpan w:val="2"/>
            <w:tcBorders>
              <w:bottom w:val="single" w:sz="2" w:space="0" w:color="auto"/>
            </w:tcBorders>
            <w:shd w:val="clear" w:color="auto" w:fill="auto"/>
            <w:noWrap/>
            <w:vAlign w:val="center"/>
            <w:hideMark/>
          </w:tcPr>
          <w:p w14:paraId="5A66F9D3" w14:textId="77777777" w:rsidR="000B4763" w:rsidRPr="00845CD3" w:rsidRDefault="000B4763" w:rsidP="0075734C">
            <w:pPr>
              <w:pStyle w:val="cuatexto"/>
              <w:jc w:val="right"/>
            </w:pPr>
            <w:r w:rsidRPr="00845CD3">
              <w:t>1.148</w:t>
            </w:r>
          </w:p>
        </w:tc>
        <w:tc>
          <w:tcPr>
            <w:tcW w:w="858" w:type="dxa"/>
            <w:gridSpan w:val="2"/>
            <w:tcBorders>
              <w:bottom w:val="single" w:sz="2" w:space="0" w:color="auto"/>
            </w:tcBorders>
            <w:shd w:val="clear" w:color="auto" w:fill="auto"/>
            <w:noWrap/>
            <w:vAlign w:val="center"/>
            <w:hideMark/>
          </w:tcPr>
          <w:p w14:paraId="3B8AEFE4" w14:textId="77777777" w:rsidR="000B4763" w:rsidRPr="00845CD3" w:rsidRDefault="000B4763" w:rsidP="0075734C">
            <w:pPr>
              <w:pStyle w:val="cuatexto"/>
              <w:jc w:val="right"/>
            </w:pPr>
            <w:r w:rsidRPr="00845CD3">
              <w:t>1.143</w:t>
            </w:r>
          </w:p>
        </w:tc>
        <w:tc>
          <w:tcPr>
            <w:tcW w:w="858" w:type="dxa"/>
            <w:tcBorders>
              <w:bottom w:val="single" w:sz="2" w:space="0" w:color="auto"/>
            </w:tcBorders>
            <w:shd w:val="clear" w:color="auto" w:fill="auto"/>
            <w:noWrap/>
            <w:vAlign w:val="center"/>
            <w:hideMark/>
          </w:tcPr>
          <w:p w14:paraId="5C21C84E" w14:textId="77777777" w:rsidR="000B4763" w:rsidRPr="00845CD3" w:rsidRDefault="000B4763" w:rsidP="0075734C">
            <w:pPr>
              <w:pStyle w:val="cuatexto"/>
              <w:jc w:val="right"/>
            </w:pPr>
            <w:r>
              <w:t>-18</w:t>
            </w:r>
          </w:p>
        </w:tc>
      </w:tr>
      <w:tr w:rsidR="000B4763" w:rsidRPr="00845CD3" w14:paraId="260B4ED3" w14:textId="77777777" w:rsidTr="004B3745">
        <w:trPr>
          <w:trHeight w:val="288"/>
        </w:trPr>
        <w:tc>
          <w:tcPr>
            <w:tcW w:w="1253" w:type="dxa"/>
            <w:vMerge/>
            <w:noWrap/>
            <w:vAlign w:val="center"/>
            <w:hideMark/>
          </w:tcPr>
          <w:p w14:paraId="19D2558D" w14:textId="77777777" w:rsidR="000B4763" w:rsidRPr="00845CD3" w:rsidRDefault="000B4763" w:rsidP="0075734C">
            <w:pPr>
              <w:pStyle w:val="cuatexto"/>
            </w:pPr>
          </w:p>
        </w:tc>
        <w:tc>
          <w:tcPr>
            <w:tcW w:w="1532" w:type="dxa"/>
            <w:gridSpan w:val="3"/>
            <w:tcBorders>
              <w:top w:val="single" w:sz="2" w:space="0" w:color="auto"/>
              <w:bottom w:val="single" w:sz="2" w:space="0" w:color="auto"/>
            </w:tcBorders>
            <w:shd w:val="clear" w:color="auto" w:fill="auto"/>
            <w:noWrap/>
            <w:vAlign w:val="center"/>
            <w:hideMark/>
          </w:tcPr>
          <w:p w14:paraId="3528D060" w14:textId="789502A8" w:rsidR="000B4763" w:rsidRPr="00845CD3" w:rsidRDefault="000B4763" w:rsidP="0075734C">
            <w:pPr>
              <w:pStyle w:val="cuatexto"/>
            </w:pPr>
            <w:r>
              <w:t>Pers. facultativo</w:t>
            </w:r>
          </w:p>
        </w:tc>
        <w:tc>
          <w:tcPr>
            <w:tcW w:w="857" w:type="dxa"/>
            <w:gridSpan w:val="2"/>
            <w:tcBorders>
              <w:top w:val="single" w:sz="2" w:space="0" w:color="auto"/>
              <w:bottom w:val="single" w:sz="2" w:space="0" w:color="auto"/>
            </w:tcBorders>
            <w:shd w:val="clear" w:color="auto" w:fill="auto"/>
            <w:noWrap/>
            <w:vAlign w:val="center"/>
            <w:hideMark/>
          </w:tcPr>
          <w:p w14:paraId="79CEB7A8" w14:textId="77777777" w:rsidR="000B4763" w:rsidRPr="00845CD3" w:rsidRDefault="000B4763" w:rsidP="0075734C">
            <w:pPr>
              <w:pStyle w:val="cuatexto"/>
              <w:jc w:val="right"/>
            </w:pPr>
            <w:r w:rsidRPr="00845CD3">
              <w:t>1.330</w:t>
            </w:r>
          </w:p>
        </w:tc>
        <w:tc>
          <w:tcPr>
            <w:tcW w:w="858" w:type="dxa"/>
            <w:gridSpan w:val="2"/>
            <w:tcBorders>
              <w:top w:val="single" w:sz="2" w:space="0" w:color="auto"/>
              <w:bottom w:val="single" w:sz="2" w:space="0" w:color="auto"/>
            </w:tcBorders>
            <w:shd w:val="clear" w:color="auto" w:fill="auto"/>
            <w:noWrap/>
            <w:vAlign w:val="center"/>
            <w:hideMark/>
          </w:tcPr>
          <w:p w14:paraId="0A689E7F" w14:textId="77777777" w:rsidR="000B4763" w:rsidRPr="00845CD3" w:rsidRDefault="000B4763" w:rsidP="0075734C">
            <w:pPr>
              <w:pStyle w:val="cuatexto"/>
              <w:jc w:val="right"/>
            </w:pPr>
            <w:r w:rsidRPr="00845CD3">
              <w:t>1.395</w:t>
            </w:r>
          </w:p>
        </w:tc>
        <w:tc>
          <w:tcPr>
            <w:tcW w:w="858" w:type="dxa"/>
            <w:gridSpan w:val="2"/>
            <w:tcBorders>
              <w:top w:val="single" w:sz="2" w:space="0" w:color="auto"/>
              <w:bottom w:val="single" w:sz="2" w:space="0" w:color="auto"/>
            </w:tcBorders>
            <w:shd w:val="clear" w:color="auto" w:fill="auto"/>
            <w:noWrap/>
            <w:vAlign w:val="center"/>
            <w:hideMark/>
          </w:tcPr>
          <w:p w14:paraId="6A95285B" w14:textId="77777777" w:rsidR="000B4763" w:rsidRPr="00845CD3" w:rsidRDefault="000B4763" w:rsidP="0075734C">
            <w:pPr>
              <w:pStyle w:val="cuatexto"/>
              <w:jc w:val="right"/>
            </w:pPr>
            <w:r w:rsidRPr="00845CD3">
              <w:t>1.468</w:t>
            </w:r>
          </w:p>
        </w:tc>
        <w:tc>
          <w:tcPr>
            <w:tcW w:w="857" w:type="dxa"/>
            <w:gridSpan w:val="2"/>
            <w:tcBorders>
              <w:top w:val="single" w:sz="2" w:space="0" w:color="auto"/>
              <w:bottom w:val="single" w:sz="2" w:space="0" w:color="auto"/>
            </w:tcBorders>
            <w:shd w:val="clear" w:color="auto" w:fill="auto"/>
            <w:noWrap/>
            <w:vAlign w:val="center"/>
            <w:hideMark/>
          </w:tcPr>
          <w:p w14:paraId="773A0A11" w14:textId="77777777" w:rsidR="000B4763" w:rsidRPr="00845CD3" w:rsidRDefault="000B4763" w:rsidP="0075734C">
            <w:pPr>
              <w:pStyle w:val="cuatexto"/>
              <w:jc w:val="right"/>
            </w:pPr>
            <w:r w:rsidRPr="00845CD3">
              <w:t>1.319</w:t>
            </w:r>
          </w:p>
        </w:tc>
        <w:tc>
          <w:tcPr>
            <w:tcW w:w="858" w:type="dxa"/>
            <w:gridSpan w:val="2"/>
            <w:tcBorders>
              <w:top w:val="single" w:sz="2" w:space="0" w:color="auto"/>
              <w:bottom w:val="single" w:sz="2" w:space="0" w:color="auto"/>
            </w:tcBorders>
            <w:shd w:val="clear" w:color="auto" w:fill="auto"/>
            <w:noWrap/>
            <w:vAlign w:val="center"/>
            <w:hideMark/>
          </w:tcPr>
          <w:p w14:paraId="08A1144F" w14:textId="77777777" w:rsidR="000B4763" w:rsidRPr="00845CD3" w:rsidRDefault="000B4763" w:rsidP="0075734C">
            <w:pPr>
              <w:pStyle w:val="cuatexto"/>
              <w:jc w:val="right"/>
            </w:pPr>
            <w:r w:rsidRPr="00845CD3">
              <w:t>1.294</w:t>
            </w:r>
          </w:p>
        </w:tc>
        <w:tc>
          <w:tcPr>
            <w:tcW w:w="858" w:type="dxa"/>
            <w:gridSpan w:val="2"/>
            <w:tcBorders>
              <w:top w:val="single" w:sz="2" w:space="0" w:color="auto"/>
              <w:bottom w:val="single" w:sz="2" w:space="0" w:color="auto"/>
            </w:tcBorders>
            <w:shd w:val="clear" w:color="auto" w:fill="auto"/>
            <w:noWrap/>
            <w:vAlign w:val="center"/>
            <w:hideMark/>
          </w:tcPr>
          <w:p w14:paraId="2694BDFE" w14:textId="77777777" w:rsidR="000B4763" w:rsidRPr="00845CD3" w:rsidRDefault="000B4763" w:rsidP="0075734C">
            <w:pPr>
              <w:pStyle w:val="cuatexto"/>
              <w:jc w:val="right"/>
            </w:pPr>
            <w:r w:rsidRPr="00845CD3">
              <w:t>1.264</w:t>
            </w:r>
          </w:p>
        </w:tc>
        <w:tc>
          <w:tcPr>
            <w:tcW w:w="858" w:type="dxa"/>
            <w:tcBorders>
              <w:top w:val="single" w:sz="2" w:space="0" w:color="auto"/>
              <w:bottom w:val="single" w:sz="2" w:space="0" w:color="auto"/>
            </w:tcBorders>
            <w:shd w:val="clear" w:color="auto" w:fill="auto"/>
            <w:noWrap/>
            <w:vAlign w:val="center"/>
            <w:hideMark/>
          </w:tcPr>
          <w:p w14:paraId="334981F4" w14:textId="77777777" w:rsidR="000B4763" w:rsidRPr="00845CD3" w:rsidRDefault="000B4763" w:rsidP="0075734C">
            <w:pPr>
              <w:pStyle w:val="cuatexto"/>
              <w:jc w:val="right"/>
            </w:pPr>
            <w:r>
              <w:t>-5</w:t>
            </w:r>
          </w:p>
        </w:tc>
      </w:tr>
      <w:tr w:rsidR="000B4763" w:rsidRPr="00845CD3" w14:paraId="0F389EF0" w14:textId="77777777" w:rsidTr="004B3745">
        <w:trPr>
          <w:trHeight w:val="288"/>
        </w:trPr>
        <w:tc>
          <w:tcPr>
            <w:tcW w:w="1253" w:type="dxa"/>
            <w:vMerge/>
            <w:noWrap/>
            <w:vAlign w:val="center"/>
            <w:hideMark/>
          </w:tcPr>
          <w:p w14:paraId="1ADBBEAF" w14:textId="77777777" w:rsidR="000B4763" w:rsidRPr="00845CD3" w:rsidRDefault="000B4763" w:rsidP="0075734C">
            <w:pPr>
              <w:pStyle w:val="cuatexto"/>
            </w:pPr>
          </w:p>
        </w:tc>
        <w:tc>
          <w:tcPr>
            <w:tcW w:w="1532" w:type="dxa"/>
            <w:gridSpan w:val="3"/>
            <w:tcBorders>
              <w:top w:val="single" w:sz="2" w:space="0" w:color="auto"/>
            </w:tcBorders>
            <w:shd w:val="clear" w:color="auto" w:fill="auto"/>
            <w:noWrap/>
            <w:vAlign w:val="center"/>
            <w:hideMark/>
          </w:tcPr>
          <w:p w14:paraId="7B2F04BB" w14:textId="0793D2DB" w:rsidR="000B4763" w:rsidRPr="00845CD3" w:rsidRDefault="000B4763" w:rsidP="0075734C">
            <w:pPr>
              <w:pStyle w:val="cuatexto"/>
            </w:pPr>
            <w:r>
              <w:t xml:space="preserve">Pers. </w:t>
            </w:r>
            <w:proofErr w:type="spellStart"/>
            <w:r>
              <w:t>admivo</w:t>
            </w:r>
            <w:proofErr w:type="spellEnd"/>
            <w:r>
              <w:t>.</w:t>
            </w:r>
          </w:p>
        </w:tc>
        <w:tc>
          <w:tcPr>
            <w:tcW w:w="857" w:type="dxa"/>
            <w:gridSpan w:val="2"/>
            <w:tcBorders>
              <w:top w:val="single" w:sz="2" w:space="0" w:color="auto"/>
            </w:tcBorders>
            <w:shd w:val="clear" w:color="auto" w:fill="auto"/>
            <w:noWrap/>
            <w:vAlign w:val="center"/>
            <w:hideMark/>
          </w:tcPr>
          <w:p w14:paraId="55D56CDF" w14:textId="77777777" w:rsidR="000B4763" w:rsidRPr="00845CD3" w:rsidRDefault="000B4763" w:rsidP="0075734C">
            <w:pPr>
              <w:pStyle w:val="cuatexto"/>
              <w:jc w:val="right"/>
            </w:pPr>
            <w:r w:rsidRPr="00845CD3">
              <w:t>3.033</w:t>
            </w:r>
          </w:p>
        </w:tc>
        <w:tc>
          <w:tcPr>
            <w:tcW w:w="858" w:type="dxa"/>
            <w:gridSpan w:val="2"/>
            <w:tcBorders>
              <w:top w:val="single" w:sz="2" w:space="0" w:color="auto"/>
            </w:tcBorders>
            <w:shd w:val="clear" w:color="auto" w:fill="auto"/>
            <w:noWrap/>
            <w:vAlign w:val="center"/>
            <w:hideMark/>
          </w:tcPr>
          <w:p w14:paraId="77BE996D" w14:textId="77777777" w:rsidR="000B4763" w:rsidRPr="00845CD3" w:rsidRDefault="000B4763" w:rsidP="0075734C">
            <w:pPr>
              <w:pStyle w:val="cuatexto"/>
              <w:jc w:val="right"/>
            </w:pPr>
            <w:r w:rsidRPr="00845CD3">
              <w:t>3.128</w:t>
            </w:r>
          </w:p>
        </w:tc>
        <w:tc>
          <w:tcPr>
            <w:tcW w:w="858" w:type="dxa"/>
            <w:gridSpan w:val="2"/>
            <w:tcBorders>
              <w:top w:val="single" w:sz="2" w:space="0" w:color="auto"/>
            </w:tcBorders>
            <w:shd w:val="clear" w:color="auto" w:fill="auto"/>
            <w:noWrap/>
            <w:vAlign w:val="center"/>
            <w:hideMark/>
          </w:tcPr>
          <w:p w14:paraId="6610D272" w14:textId="77777777" w:rsidR="000B4763" w:rsidRPr="00845CD3" w:rsidRDefault="000B4763" w:rsidP="0075734C">
            <w:pPr>
              <w:pStyle w:val="cuatexto"/>
              <w:jc w:val="right"/>
            </w:pPr>
            <w:r w:rsidRPr="00845CD3">
              <w:t>2.885</w:t>
            </w:r>
          </w:p>
        </w:tc>
        <w:tc>
          <w:tcPr>
            <w:tcW w:w="857" w:type="dxa"/>
            <w:gridSpan w:val="2"/>
            <w:tcBorders>
              <w:top w:val="single" w:sz="2" w:space="0" w:color="auto"/>
            </w:tcBorders>
            <w:shd w:val="clear" w:color="auto" w:fill="auto"/>
            <w:noWrap/>
            <w:vAlign w:val="center"/>
            <w:hideMark/>
          </w:tcPr>
          <w:p w14:paraId="2E665654" w14:textId="77777777" w:rsidR="000B4763" w:rsidRPr="00845CD3" w:rsidRDefault="000B4763" w:rsidP="0075734C">
            <w:pPr>
              <w:pStyle w:val="cuatexto"/>
              <w:jc w:val="right"/>
            </w:pPr>
            <w:r w:rsidRPr="00845CD3">
              <w:t>2.295</w:t>
            </w:r>
          </w:p>
        </w:tc>
        <w:tc>
          <w:tcPr>
            <w:tcW w:w="858" w:type="dxa"/>
            <w:gridSpan w:val="2"/>
            <w:tcBorders>
              <w:top w:val="single" w:sz="2" w:space="0" w:color="auto"/>
            </w:tcBorders>
            <w:shd w:val="clear" w:color="auto" w:fill="auto"/>
            <w:noWrap/>
            <w:vAlign w:val="center"/>
            <w:hideMark/>
          </w:tcPr>
          <w:p w14:paraId="270A921C" w14:textId="77777777" w:rsidR="000B4763" w:rsidRPr="00845CD3" w:rsidRDefault="000B4763" w:rsidP="0075734C">
            <w:pPr>
              <w:pStyle w:val="cuatexto"/>
              <w:jc w:val="right"/>
            </w:pPr>
            <w:r w:rsidRPr="00845CD3">
              <w:t>2.313</w:t>
            </w:r>
          </w:p>
        </w:tc>
        <w:tc>
          <w:tcPr>
            <w:tcW w:w="858" w:type="dxa"/>
            <w:gridSpan w:val="2"/>
            <w:tcBorders>
              <w:top w:val="single" w:sz="2" w:space="0" w:color="auto"/>
            </w:tcBorders>
            <w:shd w:val="clear" w:color="auto" w:fill="auto"/>
            <w:noWrap/>
            <w:vAlign w:val="center"/>
            <w:hideMark/>
          </w:tcPr>
          <w:p w14:paraId="5B93FB7C" w14:textId="77777777" w:rsidR="000B4763" w:rsidRPr="00845CD3" w:rsidRDefault="000B4763" w:rsidP="0075734C">
            <w:pPr>
              <w:pStyle w:val="cuatexto"/>
              <w:jc w:val="right"/>
            </w:pPr>
            <w:r w:rsidRPr="00845CD3">
              <w:t>2.301</w:t>
            </w:r>
          </w:p>
        </w:tc>
        <w:tc>
          <w:tcPr>
            <w:tcW w:w="858" w:type="dxa"/>
            <w:tcBorders>
              <w:top w:val="single" w:sz="2" w:space="0" w:color="auto"/>
            </w:tcBorders>
            <w:shd w:val="clear" w:color="auto" w:fill="auto"/>
            <w:noWrap/>
            <w:vAlign w:val="center"/>
            <w:hideMark/>
          </w:tcPr>
          <w:p w14:paraId="5723B08B" w14:textId="77777777" w:rsidR="000B4763" w:rsidRPr="00845CD3" w:rsidRDefault="000B4763" w:rsidP="0075734C">
            <w:pPr>
              <w:pStyle w:val="cuatexto"/>
              <w:jc w:val="right"/>
            </w:pPr>
            <w:r>
              <w:t>-24</w:t>
            </w:r>
          </w:p>
        </w:tc>
      </w:tr>
      <w:tr w:rsidR="000B4763" w:rsidRPr="00845CD3" w14:paraId="0BDECC38" w14:textId="77777777" w:rsidTr="004B3745">
        <w:trPr>
          <w:trHeight w:val="288"/>
        </w:trPr>
        <w:tc>
          <w:tcPr>
            <w:tcW w:w="1253" w:type="dxa"/>
            <w:vMerge w:val="restart"/>
            <w:shd w:val="clear" w:color="auto" w:fill="auto"/>
            <w:noWrap/>
            <w:vAlign w:val="center"/>
            <w:hideMark/>
          </w:tcPr>
          <w:p w14:paraId="588BAB85" w14:textId="4D0CDDB8" w:rsidR="000B4763" w:rsidRPr="00845CD3" w:rsidRDefault="000B4763" w:rsidP="0075734C">
            <w:pPr>
              <w:pStyle w:val="cuatexto"/>
            </w:pPr>
            <w:r w:rsidRPr="00845CD3">
              <w:t>Elizondo   </w:t>
            </w:r>
          </w:p>
        </w:tc>
        <w:tc>
          <w:tcPr>
            <w:tcW w:w="1532" w:type="dxa"/>
            <w:gridSpan w:val="3"/>
            <w:tcBorders>
              <w:bottom w:val="single" w:sz="2" w:space="0" w:color="auto"/>
            </w:tcBorders>
            <w:shd w:val="clear" w:color="auto" w:fill="auto"/>
            <w:noWrap/>
            <w:vAlign w:val="center"/>
            <w:hideMark/>
          </w:tcPr>
          <w:p w14:paraId="014004E8" w14:textId="01A2C499" w:rsidR="000B4763" w:rsidRPr="00845CD3" w:rsidRDefault="000B4763" w:rsidP="0075734C">
            <w:pPr>
              <w:pStyle w:val="cuatexto"/>
            </w:pPr>
            <w:r>
              <w:t>Pers. e</w:t>
            </w:r>
            <w:r w:rsidRPr="00845CD3">
              <w:t>nfermería</w:t>
            </w:r>
          </w:p>
        </w:tc>
        <w:tc>
          <w:tcPr>
            <w:tcW w:w="857" w:type="dxa"/>
            <w:gridSpan w:val="2"/>
            <w:tcBorders>
              <w:bottom w:val="single" w:sz="2" w:space="0" w:color="auto"/>
            </w:tcBorders>
            <w:shd w:val="clear" w:color="auto" w:fill="auto"/>
            <w:noWrap/>
            <w:vAlign w:val="center"/>
            <w:hideMark/>
          </w:tcPr>
          <w:p w14:paraId="1008E7DD" w14:textId="77777777" w:rsidR="000B4763" w:rsidRPr="00845CD3" w:rsidRDefault="000B4763" w:rsidP="0075734C">
            <w:pPr>
              <w:pStyle w:val="cuatexto"/>
              <w:jc w:val="right"/>
            </w:pPr>
            <w:r w:rsidRPr="00845CD3">
              <w:t>779</w:t>
            </w:r>
          </w:p>
        </w:tc>
        <w:tc>
          <w:tcPr>
            <w:tcW w:w="858" w:type="dxa"/>
            <w:gridSpan w:val="2"/>
            <w:tcBorders>
              <w:bottom w:val="single" w:sz="2" w:space="0" w:color="auto"/>
            </w:tcBorders>
            <w:shd w:val="clear" w:color="auto" w:fill="auto"/>
            <w:noWrap/>
            <w:vAlign w:val="center"/>
            <w:hideMark/>
          </w:tcPr>
          <w:p w14:paraId="40B3C9E0" w14:textId="77777777" w:rsidR="000B4763" w:rsidRPr="00845CD3" w:rsidRDefault="000B4763" w:rsidP="0075734C">
            <w:pPr>
              <w:pStyle w:val="cuatexto"/>
              <w:jc w:val="right"/>
            </w:pPr>
            <w:r w:rsidRPr="00845CD3">
              <w:t>761</w:t>
            </w:r>
          </w:p>
        </w:tc>
        <w:tc>
          <w:tcPr>
            <w:tcW w:w="858" w:type="dxa"/>
            <w:gridSpan w:val="2"/>
            <w:tcBorders>
              <w:bottom w:val="single" w:sz="2" w:space="0" w:color="auto"/>
            </w:tcBorders>
            <w:shd w:val="clear" w:color="auto" w:fill="auto"/>
            <w:noWrap/>
            <w:vAlign w:val="center"/>
            <w:hideMark/>
          </w:tcPr>
          <w:p w14:paraId="4C546B61" w14:textId="77777777" w:rsidR="000B4763" w:rsidRPr="00845CD3" w:rsidRDefault="000B4763" w:rsidP="0075734C">
            <w:pPr>
              <w:pStyle w:val="cuatexto"/>
              <w:jc w:val="right"/>
            </w:pPr>
            <w:r w:rsidRPr="00845CD3">
              <w:t>788</w:t>
            </w:r>
          </w:p>
        </w:tc>
        <w:tc>
          <w:tcPr>
            <w:tcW w:w="857" w:type="dxa"/>
            <w:gridSpan w:val="2"/>
            <w:tcBorders>
              <w:bottom w:val="single" w:sz="2" w:space="0" w:color="auto"/>
            </w:tcBorders>
            <w:shd w:val="clear" w:color="auto" w:fill="auto"/>
            <w:noWrap/>
            <w:vAlign w:val="center"/>
            <w:hideMark/>
          </w:tcPr>
          <w:p w14:paraId="5DA85808" w14:textId="77777777" w:rsidR="000B4763" w:rsidRPr="00845CD3" w:rsidRDefault="000B4763" w:rsidP="0075734C">
            <w:pPr>
              <w:pStyle w:val="cuatexto"/>
              <w:jc w:val="right"/>
            </w:pPr>
            <w:r w:rsidRPr="00845CD3">
              <w:t>744</w:t>
            </w:r>
          </w:p>
        </w:tc>
        <w:tc>
          <w:tcPr>
            <w:tcW w:w="858" w:type="dxa"/>
            <w:gridSpan w:val="2"/>
            <w:tcBorders>
              <w:bottom w:val="single" w:sz="2" w:space="0" w:color="auto"/>
            </w:tcBorders>
            <w:shd w:val="clear" w:color="auto" w:fill="auto"/>
            <w:noWrap/>
            <w:vAlign w:val="center"/>
            <w:hideMark/>
          </w:tcPr>
          <w:p w14:paraId="1E46050C" w14:textId="77777777" w:rsidR="000B4763" w:rsidRPr="00845CD3" w:rsidRDefault="000B4763" w:rsidP="0075734C">
            <w:pPr>
              <w:pStyle w:val="cuatexto"/>
              <w:jc w:val="right"/>
            </w:pPr>
            <w:r w:rsidRPr="00845CD3">
              <w:t>775</w:t>
            </w:r>
          </w:p>
        </w:tc>
        <w:tc>
          <w:tcPr>
            <w:tcW w:w="858" w:type="dxa"/>
            <w:gridSpan w:val="2"/>
            <w:tcBorders>
              <w:bottom w:val="single" w:sz="2" w:space="0" w:color="auto"/>
            </w:tcBorders>
            <w:shd w:val="clear" w:color="auto" w:fill="auto"/>
            <w:noWrap/>
            <w:vAlign w:val="center"/>
            <w:hideMark/>
          </w:tcPr>
          <w:p w14:paraId="7F3C648A" w14:textId="77777777" w:rsidR="000B4763" w:rsidRPr="00845CD3" w:rsidRDefault="000B4763" w:rsidP="0075734C">
            <w:pPr>
              <w:pStyle w:val="cuatexto"/>
              <w:jc w:val="right"/>
            </w:pPr>
            <w:r w:rsidRPr="00845CD3">
              <w:t>779</w:t>
            </w:r>
          </w:p>
        </w:tc>
        <w:tc>
          <w:tcPr>
            <w:tcW w:w="858" w:type="dxa"/>
            <w:tcBorders>
              <w:bottom w:val="single" w:sz="2" w:space="0" w:color="auto"/>
            </w:tcBorders>
            <w:shd w:val="clear" w:color="auto" w:fill="auto"/>
            <w:noWrap/>
            <w:vAlign w:val="center"/>
            <w:hideMark/>
          </w:tcPr>
          <w:p w14:paraId="4AE9F167" w14:textId="77777777" w:rsidR="000B4763" w:rsidRPr="00845CD3" w:rsidRDefault="000B4763" w:rsidP="0075734C">
            <w:pPr>
              <w:pStyle w:val="cuatexto"/>
              <w:jc w:val="right"/>
            </w:pPr>
            <w:r>
              <w:t>-</w:t>
            </w:r>
          </w:p>
        </w:tc>
      </w:tr>
      <w:tr w:rsidR="000B4763" w:rsidRPr="00845CD3" w14:paraId="6BC8E814" w14:textId="77777777" w:rsidTr="004B3745">
        <w:trPr>
          <w:trHeight w:val="288"/>
        </w:trPr>
        <w:tc>
          <w:tcPr>
            <w:tcW w:w="1253" w:type="dxa"/>
            <w:vMerge/>
            <w:noWrap/>
            <w:vAlign w:val="center"/>
            <w:hideMark/>
          </w:tcPr>
          <w:p w14:paraId="7D4D44FA" w14:textId="77777777" w:rsidR="000B4763" w:rsidRPr="00845CD3" w:rsidRDefault="000B4763" w:rsidP="0075734C">
            <w:pPr>
              <w:pStyle w:val="cuatexto"/>
            </w:pPr>
          </w:p>
        </w:tc>
        <w:tc>
          <w:tcPr>
            <w:tcW w:w="1532" w:type="dxa"/>
            <w:gridSpan w:val="3"/>
            <w:tcBorders>
              <w:top w:val="single" w:sz="2" w:space="0" w:color="auto"/>
              <w:bottom w:val="single" w:sz="2" w:space="0" w:color="auto"/>
            </w:tcBorders>
            <w:shd w:val="clear" w:color="auto" w:fill="auto"/>
            <w:noWrap/>
            <w:vAlign w:val="center"/>
            <w:hideMark/>
          </w:tcPr>
          <w:p w14:paraId="185C1359" w14:textId="5C5CD282" w:rsidR="000B4763" w:rsidRPr="00845CD3" w:rsidRDefault="000B4763" w:rsidP="0075734C">
            <w:pPr>
              <w:pStyle w:val="cuatexto"/>
            </w:pPr>
            <w:r>
              <w:t>Pers. facultativo</w:t>
            </w:r>
          </w:p>
        </w:tc>
        <w:tc>
          <w:tcPr>
            <w:tcW w:w="857" w:type="dxa"/>
            <w:gridSpan w:val="2"/>
            <w:tcBorders>
              <w:top w:val="single" w:sz="2" w:space="0" w:color="auto"/>
              <w:bottom w:val="single" w:sz="2" w:space="0" w:color="auto"/>
            </w:tcBorders>
            <w:shd w:val="clear" w:color="auto" w:fill="auto"/>
            <w:noWrap/>
            <w:vAlign w:val="center"/>
            <w:hideMark/>
          </w:tcPr>
          <w:p w14:paraId="1F5EFFCC" w14:textId="77777777" w:rsidR="000B4763" w:rsidRPr="00845CD3" w:rsidRDefault="000B4763" w:rsidP="0075734C">
            <w:pPr>
              <w:pStyle w:val="cuatexto"/>
              <w:jc w:val="right"/>
            </w:pPr>
            <w:r w:rsidRPr="00845CD3">
              <w:t>958</w:t>
            </w:r>
          </w:p>
        </w:tc>
        <w:tc>
          <w:tcPr>
            <w:tcW w:w="858" w:type="dxa"/>
            <w:gridSpan w:val="2"/>
            <w:tcBorders>
              <w:top w:val="single" w:sz="2" w:space="0" w:color="auto"/>
              <w:bottom w:val="single" w:sz="2" w:space="0" w:color="auto"/>
            </w:tcBorders>
            <w:shd w:val="clear" w:color="auto" w:fill="auto"/>
            <w:noWrap/>
            <w:vAlign w:val="center"/>
            <w:hideMark/>
          </w:tcPr>
          <w:p w14:paraId="1A87ED02" w14:textId="77777777" w:rsidR="000B4763" w:rsidRPr="00845CD3" w:rsidRDefault="000B4763" w:rsidP="0075734C">
            <w:pPr>
              <w:pStyle w:val="cuatexto"/>
              <w:jc w:val="right"/>
            </w:pPr>
            <w:r w:rsidRPr="00845CD3">
              <w:t>918</w:t>
            </w:r>
          </w:p>
        </w:tc>
        <w:tc>
          <w:tcPr>
            <w:tcW w:w="858" w:type="dxa"/>
            <w:gridSpan w:val="2"/>
            <w:tcBorders>
              <w:top w:val="single" w:sz="2" w:space="0" w:color="auto"/>
              <w:bottom w:val="single" w:sz="2" w:space="0" w:color="auto"/>
            </w:tcBorders>
            <w:shd w:val="clear" w:color="auto" w:fill="auto"/>
            <w:noWrap/>
            <w:vAlign w:val="center"/>
            <w:hideMark/>
          </w:tcPr>
          <w:p w14:paraId="6B9C2C88" w14:textId="77777777" w:rsidR="000B4763" w:rsidRPr="00845CD3" w:rsidRDefault="000B4763" w:rsidP="0075734C">
            <w:pPr>
              <w:pStyle w:val="cuatexto"/>
              <w:jc w:val="right"/>
            </w:pPr>
            <w:r w:rsidRPr="00845CD3">
              <w:t>917</w:t>
            </w:r>
          </w:p>
        </w:tc>
        <w:tc>
          <w:tcPr>
            <w:tcW w:w="857" w:type="dxa"/>
            <w:gridSpan w:val="2"/>
            <w:tcBorders>
              <w:top w:val="single" w:sz="2" w:space="0" w:color="auto"/>
              <w:bottom w:val="single" w:sz="2" w:space="0" w:color="auto"/>
            </w:tcBorders>
            <w:shd w:val="clear" w:color="auto" w:fill="auto"/>
            <w:noWrap/>
            <w:vAlign w:val="center"/>
            <w:hideMark/>
          </w:tcPr>
          <w:p w14:paraId="61655032" w14:textId="77777777" w:rsidR="000B4763" w:rsidRPr="00845CD3" w:rsidRDefault="000B4763" w:rsidP="0075734C">
            <w:pPr>
              <w:pStyle w:val="cuatexto"/>
              <w:jc w:val="right"/>
            </w:pPr>
            <w:r w:rsidRPr="00845CD3">
              <w:t>976</w:t>
            </w:r>
          </w:p>
        </w:tc>
        <w:tc>
          <w:tcPr>
            <w:tcW w:w="858" w:type="dxa"/>
            <w:gridSpan w:val="2"/>
            <w:tcBorders>
              <w:top w:val="single" w:sz="2" w:space="0" w:color="auto"/>
              <w:bottom w:val="single" w:sz="2" w:space="0" w:color="auto"/>
            </w:tcBorders>
            <w:shd w:val="clear" w:color="auto" w:fill="auto"/>
            <w:noWrap/>
            <w:vAlign w:val="center"/>
            <w:hideMark/>
          </w:tcPr>
          <w:p w14:paraId="06C2727F" w14:textId="77777777" w:rsidR="000B4763" w:rsidRPr="00845CD3" w:rsidRDefault="000B4763" w:rsidP="0075734C">
            <w:pPr>
              <w:pStyle w:val="cuatexto"/>
              <w:jc w:val="right"/>
            </w:pPr>
            <w:r w:rsidRPr="00845CD3">
              <w:t>1.059</w:t>
            </w:r>
          </w:p>
        </w:tc>
        <w:tc>
          <w:tcPr>
            <w:tcW w:w="858" w:type="dxa"/>
            <w:gridSpan w:val="2"/>
            <w:tcBorders>
              <w:top w:val="single" w:sz="2" w:space="0" w:color="auto"/>
              <w:bottom w:val="single" w:sz="2" w:space="0" w:color="auto"/>
            </w:tcBorders>
            <w:shd w:val="clear" w:color="auto" w:fill="auto"/>
            <w:noWrap/>
            <w:vAlign w:val="center"/>
            <w:hideMark/>
          </w:tcPr>
          <w:p w14:paraId="6CAF2DED" w14:textId="77777777" w:rsidR="000B4763" w:rsidRPr="00845CD3" w:rsidRDefault="000B4763" w:rsidP="0075734C">
            <w:pPr>
              <w:pStyle w:val="cuatexto"/>
              <w:jc w:val="right"/>
            </w:pPr>
            <w:r w:rsidRPr="00845CD3">
              <w:t>1.013</w:t>
            </w:r>
          </w:p>
        </w:tc>
        <w:tc>
          <w:tcPr>
            <w:tcW w:w="858" w:type="dxa"/>
            <w:tcBorders>
              <w:top w:val="single" w:sz="2" w:space="0" w:color="auto"/>
              <w:bottom w:val="single" w:sz="2" w:space="0" w:color="auto"/>
            </w:tcBorders>
            <w:shd w:val="clear" w:color="auto" w:fill="auto"/>
            <w:noWrap/>
            <w:vAlign w:val="center"/>
            <w:hideMark/>
          </w:tcPr>
          <w:p w14:paraId="1781DB5B" w14:textId="77777777" w:rsidR="000B4763" w:rsidRPr="00845CD3" w:rsidRDefault="000B4763" w:rsidP="0075734C">
            <w:pPr>
              <w:pStyle w:val="cuatexto"/>
              <w:jc w:val="right"/>
            </w:pPr>
            <w:r>
              <w:t>6</w:t>
            </w:r>
          </w:p>
        </w:tc>
      </w:tr>
      <w:tr w:rsidR="000B4763" w:rsidRPr="00845CD3" w14:paraId="797A9024" w14:textId="77777777" w:rsidTr="004B3745">
        <w:trPr>
          <w:trHeight w:val="288"/>
        </w:trPr>
        <w:tc>
          <w:tcPr>
            <w:tcW w:w="1253" w:type="dxa"/>
            <w:vMerge/>
            <w:noWrap/>
            <w:vAlign w:val="center"/>
            <w:hideMark/>
          </w:tcPr>
          <w:p w14:paraId="157C460C" w14:textId="77777777" w:rsidR="000B4763" w:rsidRPr="00845CD3" w:rsidRDefault="000B4763" w:rsidP="0075734C">
            <w:pPr>
              <w:pStyle w:val="cuatexto"/>
            </w:pPr>
          </w:p>
        </w:tc>
        <w:tc>
          <w:tcPr>
            <w:tcW w:w="1532" w:type="dxa"/>
            <w:gridSpan w:val="3"/>
            <w:tcBorders>
              <w:top w:val="single" w:sz="2" w:space="0" w:color="auto"/>
            </w:tcBorders>
            <w:shd w:val="clear" w:color="auto" w:fill="auto"/>
            <w:noWrap/>
            <w:vAlign w:val="center"/>
            <w:hideMark/>
          </w:tcPr>
          <w:p w14:paraId="5B97FAB9" w14:textId="7FDAE3D4" w:rsidR="000B4763" w:rsidRPr="00845CD3" w:rsidRDefault="000B4763" w:rsidP="0075734C">
            <w:pPr>
              <w:pStyle w:val="cuatexto"/>
            </w:pPr>
            <w:r>
              <w:t xml:space="preserve">Pers. </w:t>
            </w:r>
            <w:proofErr w:type="spellStart"/>
            <w:r>
              <w:t>admivo</w:t>
            </w:r>
            <w:proofErr w:type="spellEnd"/>
            <w:r>
              <w:t>.</w:t>
            </w:r>
          </w:p>
        </w:tc>
        <w:tc>
          <w:tcPr>
            <w:tcW w:w="857" w:type="dxa"/>
            <w:gridSpan w:val="2"/>
            <w:tcBorders>
              <w:top w:val="single" w:sz="2" w:space="0" w:color="auto"/>
            </w:tcBorders>
            <w:shd w:val="clear" w:color="auto" w:fill="auto"/>
            <w:noWrap/>
            <w:vAlign w:val="center"/>
            <w:hideMark/>
          </w:tcPr>
          <w:p w14:paraId="707A662B" w14:textId="77777777" w:rsidR="000B4763" w:rsidRPr="00845CD3" w:rsidRDefault="000B4763" w:rsidP="0075734C">
            <w:pPr>
              <w:pStyle w:val="cuatexto"/>
              <w:jc w:val="right"/>
            </w:pPr>
            <w:r w:rsidRPr="00845CD3">
              <w:t>1.840</w:t>
            </w:r>
          </w:p>
        </w:tc>
        <w:tc>
          <w:tcPr>
            <w:tcW w:w="858" w:type="dxa"/>
            <w:gridSpan w:val="2"/>
            <w:tcBorders>
              <w:top w:val="single" w:sz="2" w:space="0" w:color="auto"/>
            </w:tcBorders>
            <w:shd w:val="clear" w:color="auto" w:fill="auto"/>
            <w:noWrap/>
            <w:vAlign w:val="center"/>
            <w:hideMark/>
          </w:tcPr>
          <w:p w14:paraId="22AE6D18" w14:textId="77777777" w:rsidR="000B4763" w:rsidRPr="00845CD3" w:rsidRDefault="000B4763" w:rsidP="0075734C">
            <w:pPr>
              <w:pStyle w:val="cuatexto"/>
              <w:jc w:val="right"/>
            </w:pPr>
            <w:r w:rsidRPr="00845CD3">
              <w:t>1.903</w:t>
            </w:r>
          </w:p>
        </w:tc>
        <w:tc>
          <w:tcPr>
            <w:tcW w:w="858" w:type="dxa"/>
            <w:gridSpan w:val="2"/>
            <w:tcBorders>
              <w:top w:val="single" w:sz="2" w:space="0" w:color="auto"/>
            </w:tcBorders>
            <w:shd w:val="clear" w:color="auto" w:fill="auto"/>
            <w:noWrap/>
            <w:vAlign w:val="center"/>
            <w:hideMark/>
          </w:tcPr>
          <w:p w14:paraId="189BF3BC" w14:textId="77777777" w:rsidR="000B4763" w:rsidRPr="00845CD3" w:rsidRDefault="000B4763" w:rsidP="0075734C">
            <w:pPr>
              <w:pStyle w:val="cuatexto"/>
              <w:jc w:val="right"/>
            </w:pPr>
            <w:r w:rsidRPr="00845CD3">
              <w:t>1.831</w:t>
            </w:r>
          </w:p>
        </w:tc>
        <w:tc>
          <w:tcPr>
            <w:tcW w:w="857" w:type="dxa"/>
            <w:gridSpan w:val="2"/>
            <w:tcBorders>
              <w:top w:val="single" w:sz="2" w:space="0" w:color="auto"/>
            </w:tcBorders>
            <w:shd w:val="clear" w:color="auto" w:fill="auto"/>
            <w:noWrap/>
            <w:vAlign w:val="center"/>
            <w:hideMark/>
          </w:tcPr>
          <w:p w14:paraId="31E227BF" w14:textId="77777777" w:rsidR="000B4763" w:rsidRPr="00845CD3" w:rsidRDefault="000B4763" w:rsidP="0075734C">
            <w:pPr>
              <w:pStyle w:val="cuatexto"/>
              <w:jc w:val="right"/>
            </w:pPr>
            <w:r w:rsidRPr="00845CD3">
              <w:t>1.753</w:t>
            </w:r>
          </w:p>
        </w:tc>
        <w:tc>
          <w:tcPr>
            <w:tcW w:w="858" w:type="dxa"/>
            <w:gridSpan w:val="2"/>
            <w:tcBorders>
              <w:top w:val="single" w:sz="2" w:space="0" w:color="auto"/>
            </w:tcBorders>
            <w:shd w:val="clear" w:color="auto" w:fill="auto"/>
            <w:noWrap/>
            <w:vAlign w:val="center"/>
            <w:hideMark/>
          </w:tcPr>
          <w:p w14:paraId="4C1BA9EB" w14:textId="77777777" w:rsidR="000B4763" w:rsidRPr="00845CD3" w:rsidRDefault="000B4763" w:rsidP="0075734C">
            <w:pPr>
              <w:pStyle w:val="cuatexto"/>
              <w:jc w:val="right"/>
            </w:pPr>
            <w:r w:rsidRPr="00845CD3">
              <w:t>1.774</w:t>
            </w:r>
          </w:p>
        </w:tc>
        <w:tc>
          <w:tcPr>
            <w:tcW w:w="858" w:type="dxa"/>
            <w:gridSpan w:val="2"/>
            <w:tcBorders>
              <w:top w:val="single" w:sz="2" w:space="0" w:color="auto"/>
            </w:tcBorders>
            <w:shd w:val="clear" w:color="auto" w:fill="auto"/>
            <w:noWrap/>
            <w:vAlign w:val="center"/>
            <w:hideMark/>
          </w:tcPr>
          <w:p w14:paraId="5C528CE9" w14:textId="77777777" w:rsidR="000B4763" w:rsidRPr="00845CD3" w:rsidRDefault="000B4763" w:rsidP="0075734C">
            <w:pPr>
              <w:pStyle w:val="cuatexto"/>
              <w:jc w:val="right"/>
            </w:pPr>
            <w:r w:rsidRPr="00845CD3">
              <w:t>1.863</w:t>
            </w:r>
          </w:p>
        </w:tc>
        <w:tc>
          <w:tcPr>
            <w:tcW w:w="858" w:type="dxa"/>
            <w:tcBorders>
              <w:top w:val="single" w:sz="2" w:space="0" w:color="auto"/>
            </w:tcBorders>
            <w:shd w:val="clear" w:color="auto" w:fill="auto"/>
            <w:noWrap/>
            <w:vAlign w:val="center"/>
            <w:hideMark/>
          </w:tcPr>
          <w:p w14:paraId="65F4C01A" w14:textId="77777777" w:rsidR="000B4763" w:rsidRPr="00845CD3" w:rsidRDefault="000B4763" w:rsidP="0075734C">
            <w:pPr>
              <w:pStyle w:val="cuatexto"/>
              <w:jc w:val="right"/>
            </w:pPr>
            <w:r>
              <w:t>1</w:t>
            </w:r>
          </w:p>
        </w:tc>
      </w:tr>
      <w:tr w:rsidR="000B4763" w:rsidRPr="00845CD3" w14:paraId="78E807DC" w14:textId="77777777" w:rsidTr="004B3745">
        <w:trPr>
          <w:trHeight w:val="288"/>
        </w:trPr>
        <w:tc>
          <w:tcPr>
            <w:tcW w:w="1253" w:type="dxa"/>
            <w:vMerge w:val="restart"/>
            <w:shd w:val="clear" w:color="auto" w:fill="auto"/>
            <w:noWrap/>
            <w:vAlign w:val="center"/>
            <w:hideMark/>
          </w:tcPr>
          <w:p w14:paraId="775573A9" w14:textId="0B634237" w:rsidR="000B4763" w:rsidRPr="00845CD3" w:rsidRDefault="000B4763" w:rsidP="0075734C">
            <w:pPr>
              <w:pStyle w:val="cuatexto"/>
            </w:pPr>
            <w:proofErr w:type="spellStart"/>
            <w:r w:rsidRPr="00845CD3">
              <w:t>Ermitagaña</w:t>
            </w:r>
            <w:proofErr w:type="spellEnd"/>
            <w:r w:rsidRPr="00845CD3">
              <w:t> </w:t>
            </w:r>
          </w:p>
        </w:tc>
        <w:tc>
          <w:tcPr>
            <w:tcW w:w="1532" w:type="dxa"/>
            <w:gridSpan w:val="3"/>
            <w:tcBorders>
              <w:bottom w:val="single" w:sz="2" w:space="0" w:color="auto"/>
            </w:tcBorders>
            <w:shd w:val="clear" w:color="auto" w:fill="auto"/>
            <w:noWrap/>
            <w:vAlign w:val="center"/>
            <w:hideMark/>
          </w:tcPr>
          <w:p w14:paraId="24431D99" w14:textId="79EFF7BE" w:rsidR="000B4763" w:rsidRPr="00845CD3" w:rsidRDefault="000B4763" w:rsidP="0075734C">
            <w:pPr>
              <w:pStyle w:val="cuatexto"/>
            </w:pPr>
            <w:r>
              <w:t>Pers. e</w:t>
            </w:r>
            <w:r w:rsidRPr="00845CD3">
              <w:t>nfermería</w:t>
            </w:r>
          </w:p>
        </w:tc>
        <w:tc>
          <w:tcPr>
            <w:tcW w:w="857" w:type="dxa"/>
            <w:gridSpan w:val="2"/>
            <w:tcBorders>
              <w:bottom w:val="single" w:sz="2" w:space="0" w:color="auto"/>
            </w:tcBorders>
            <w:shd w:val="clear" w:color="auto" w:fill="auto"/>
            <w:noWrap/>
            <w:vAlign w:val="center"/>
            <w:hideMark/>
          </w:tcPr>
          <w:p w14:paraId="3DD32C28" w14:textId="77777777" w:rsidR="000B4763" w:rsidRPr="00845CD3" w:rsidRDefault="000B4763" w:rsidP="0075734C">
            <w:pPr>
              <w:pStyle w:val="cuatexto"/>
              <w:jc w:val="right"/>
            </w:pPr>
            <w:r w:rsidRPr="00845CD3">
              <w:t>1.491</w:t>
            </w:r>
          </w:p>
        </w:tc>
        <w:tc>
          <w:tcPr>
            <w:tcW w:w="858" w:type="dxa"/>
            <w:gridSpan w:val="2"/>
            <w:tcBorders>
              <w:bottom w:val="single" w:sz="2" w:space="0" w:color="auto"/>
            </w:tcBorders>
            <w:shd w:val="clear" w:color="auto" w:fill="auto"/>
            <w:noWrap/>
            <w:vAlign w:val="center"/>
            <w:hideMark/>
          </w:tcPr>
          <w:p w14:paraId="6951CF7F" w14:textId="77777777" w:rsidR="000B4763" w:rsidRPr="00845CD3" w:rsidRDefault="000B4763" w:rsidP="0075734C">
            <w:pPr>
              <w:pStyle w:val="cuatexto"/>
              <w:jc w:val="right"/>
            </w:pPr>
            <w:r w:rsidRPr="00845CD3">
              <w:t>1.461</w:t>
            </w:r>
          </w:p>
        </w:tc>
        <w:tc>
          <w:tcPr>
            <w:tcW w:w="858" w:type="dxa"/>
            <w:gridSpan w:val="2"/>
            <w:tcBorders>
              <w:bottom w:val="single" w:sz="2" w:space="0" w:color="auto"/>
            </w:tcBorders>
            <w:shd w:val="clear" w:color="auto" w:fill="auto"/>
            <w:noWrap/>
            <w:vAlign w:val="center"/>
            <w:hideMark/>
          </w:tcPr>
          <w:p w14:paraId="02923A98" w14:textId="77777777" w:rsidR="000B4763" w:rsidRPr="00845CD3" w:rsidRDefault="000B4763" w:rsidP="0075734C">
            <w:pPr>
              <w:pStyle w:val="cuatexto"/>
              <w:jc w:val="right"/>
            </w:pPr>
            <w:r w:rsidRPr="00845CD3">
              <w:t>1.273</w:t>
            </w:r>
          </w:p>
        </w:tc>
        <w:tc>
          <w:tcPr>
            <w:tcW w:w="857" w:type="dxa"/>
            <w:gridSpan w:val="2"/>
            <w:tcBorders>
              <w:bottom w:val="single" w:sz="2" w:space="0" w:color="auto"/>
            </w:tcBorders>
            <w:shd w:val="clear" w:color="auto" w:fill="auto"/>
            <w:noWrap/>
            <w:vAlign w:val="center"/>
            <w:hideMark/>
          </w:tcPr>
          <w:p w14:paraId="3EDE8B92" w14:textId="77777777" w:rsidR="000B4763" w:rsidRPr="00845CD3" w:rsidRDefault="000B4763" w:rsidP="0075734C">
            <w:pPr>
              <w:pStyle w:val="cuatexto"/>
              <w:jc w:val="right"/>
            </w:pPr>
            <w:r w:rsidRPr="00845CD3">
              <w:t>1.248</w:t>
            </w:r>
          </w:p>
        </w:tc>
        <w:tc>
          <w:tcPr>
            <w:tcW w:w="858" w:type="dxa"/>
            <w:gridSpan w:val="2"/>
            <w:tcBorders>
              <w:bottom w:val="single" w:sz="2" w:space="0" w:color="auto"/>
            </w:tcBorders>
            <w:shd w:val="clear" w:color="auto" w:fill="auto"/>
            <w:noWrap/>
            <w:vAlign w:val="center"/>
            <w:hideMark/>
          </w:tcPr>
          <w:p w14:paraId="7A9D3C46" w14:textId="77777777" w:rsidR="000B4763" w:rsidRPr="00845CD3" w:rsidRDefault="000B4763" w:rsidP="0075734C">
            <w:pPr>
              <w:pStyle w:val="cuatexto"/>
              <w:jc w:val="right"/>
            </w:pPr>
            <w:r w:rsidRPr="00845CD3">
              <w:t>1.300</w:t>
            </w:r>
          </w:p>
        </w:tc>
        <w:tc>
          <w:tcPr>
            <w:tcW w:w="858" w:type="dxa"/>
            <w:gridSpan w:val="2"/>
            <w:tcBorders>
              <w:bottom w:val="single" w:sz="2" w:space="0" w:color="auto"/>
            </w:tcBorders>
            <w:shd w:val="clear" w:color="auto" w:fill="auto"/>
            <w:noWrap/>
            <w:vAlign w:val="center"/>
            <w:hideMark/>
          </w:tcPr>
          <w:p w14:paraId="7D1E5145" w14:textId="77777777" w:rsidR="000B4763" w:rsidRPr="00845CD3" w:rsidRDefault="000B4763" w:rsidP="0075734C">
            <w:pPr>
              <w:pStyle w:val="cuatexto"/>
              <w:jc w:val="right"/>
            </w:pPr>
            <w:r w:rsidRPr="00845CD3">
              <w:t>1.223</w:t>
            </w:r>
          </w:p>
        </w:tc>
        <w:tc>
          <w:tcPr>
            <w:tcW w:w="858" w:type="dxa"/>
            <w:tcBorders>
              <w:bottom w:val="single" w:sz="2" w:space="0" w:color="auto"/>
            </w:tcBorders>
            <w:shd w:val="clear" w:color="auto" w:fill="auto"/>
            <w:noWrap/>
            <w:vAlign w:val="center"/>
            <w:hideMark/>
          </w:tcPr>
          <w:p w14:paraId="0F20D069" w14:textId="77777777" w:rsidR="000B4763" w:rsidRPr="00845CD3" w:rsidRDefault="000B4763" w:rsidP="0075734C">
            <w:pPr>
              <w:pStyle w:val="cuatexto"/>
              <w:jc w:val="right"/>
            </w:pPr>
            <w:r>
              <w:t>-18</w:t>
            </w:r>
          </w:p>
        </w:tc>
      </w:tr>
      <w:tr w:rsidR="000B4763" w:rsidRPr="00845CD3" w14:paraId="75C4D68F" w14:textId="77777777" w:rsidTr="004B3745">
        <w:trPr>
          <w:trHeight w:val="288"/>
        </w:trPr>
        <w:tc>
          <w:tcPr>
            <w:tcW w:w="1253" w:type="dxa"/>
            <w:vMerge/>
            <w:noWrap/>
            <w:vAlign w:val="center"/>
            <w:hideMark/>
          </w:tcPr>
          <w:p w14:paraId="78827A34" w14:textId="77777777" w:rsidR="000B4763" w:rsidRPr="00845CD3" w:rsidRDefault="000B4763" w:rsidP="0075734C">
            <w:pPr>
              <w:pStyle w:val="cuatexto"/>
            </w:pPr>
          </w:p>
        </w:tc>
        <w:tc>
          <w:tcPr>
            <w:tcW w:w="1532" w:type="dxa"/>
            <w:gridSpan w:val="3"/>
            <w:tcBorders>
              <w:top w:val="single" w:sz="2" w:space="0" w:color="auto"/>
              <w:bottom w:val="single" w:sz="2" w:space="0" w:color="auto"/>
            </w:tcBorders>
            <w:shd w:val="clear" w:color="auto" w:fill="auto"/>
            <w:noWrap/>
            <w:vAlign w:val="center"/>
            <w:hideMark/>
          </w:tcPr>
          <w:p w14:paraId="409723B0" w14:textId="060023F8" w:rsidR="000B4763" w:rsidRPr="00845CD3" w:rsidRDefault="000B4763" w:rsidP="0075734C">
            <w:pPr>
              <w:pStyle w:val="cuatexto"/>
            </w:pPr>
            <w:r>
              <w:t>Pers. facultativo</w:t>
            </w:r>
          </w:p>
        </w:tc>
        <w:tc>
          <w:tcPr>
            <w:tcW w:w="857" w:type="dxa"/>
            <w:gridSpan w:val="2"/>
            <w:tcBorders>
              <w:top w:val="single" w:sz="2" w:space="0" w:color="auto"/>
              <w:bottom w:val="single" w:sz="2" w:space="0" w:color="auto"/>
            </w:tcBorders>
            <w:shd w:val="clear" w:color="auto" w:fill="auto"/>
            <w:noWrap/>
            <w:vAlign w:val="center"/>
            <w:hideMark/>
          </w:tcPr>
          <w:p w14:paraId="0140E817" w14:textId="77777777" w:rsidR="000B4763" w:rsidRPr="00845CD3" w:rsidRDefault="000B4763" w:rsidP="0075734C">
            <w:pPr>
              <w:pStyle w:val="cuatexto"/>
              <w:jc w:val="right"/>
            </w:pPr>
            <w:r w:rsidRPr="00845CD3">
              <w:t>1.531</w:t>
            </w:r>
          </w:p>
        </w:tc>
        <w:tc>
          <w:tcPr>
            <w:tcW w:w="858" w:type="dxa"/>
            <w:gridSpan w:val="2"/>
            <w:tcBorders>
              <w:top w:val="single" w:sz="2" w:space="0" w:color="auto"/>
              <w:bottom w:val="single" w:sz="2" w:space="0" w:color="auto"/>
            </w:tcBorders>
            <w:shd w:val="clear" w:color="auto" w:fill="auto"/>
            <w:noWrap/>
            <w:vAlign w:val="center"/>
            <w:hideMark/>
          </w:tcPr>
          <w:p w14:paraId="321462F8" w14:textId="77777777" w:rsidR="000B4763" w:rsidRPr="00845CD3" w:rsidRDefault="000B4763" w:rsidP="0075734C">
            <w:pPr>
              <w:pStyle w:val="cuatexto"/>
              <w:jc w:val="right"/>
            </w:pPr>
            <w:r w:rsidRPr="00845CD3">
              <w:t>1.544</w:t>
            </w:r>
          </w:p>
        </w:tc>
        <w:tc>
          <w:tcPr>
            <w:tcW w:w="858" w:type="dxa"/>
            <w:gridSpan w:val="2"/>
            <w:tcBorders>
              <w:top w:val="single" w:sz="2" w:space="0" w:color="auto"/>
              <w:bottom w:val="single" w:sz="2" w:space="0" w:color="auto"/>
            </w:tcBorders>
            <w:shd w:val="clear" w:color="auto" w:fill="auto"/>
            <w:noWrap/>
            <w:vAlign w:val="center"/>
            <w:hideMark/>
          </w:tcPr>
          <w:p w14:paraId="532588CE" w14:textId="77777777" w:rsidR="000B4763" w:rsidRPr="00845CD3" w:rsidRDefault="000B4763" w:rsidP="0075734C">
            <w:pPr>
              <w:pStyle w:val="cuatexto"/>
              <w:jc w:val="right"/>
            </w:pPr>
            <w:r w:rsidRPr="00845CD3">
              <w:t>1.576</w:t>
            </w:r>
          </w:p>
        </w:tc>
        <w:tc>
          <w:tcPr>
            <w:tcW w:w="857" w:type="dxa"/>
            <w:gridSpan w:val="2"/>
            <w:tcBorders>
              <w:top w:val="single" w:sz="2" w:space="0" w:color="auto"/>
              <w:bottom w:val="single" w:sz="2" w:space="0" w:color="auto"/>
            </w:tcBorders>
            <w:shd w:val="clear" w:color="auto" w:fill="auto"/>
            <w:noWrap/>
            <w:vAlign w:val="center"/>
            <w:hideMark/>
          </w:tcPr>
          <w:p w14:paraId="61FE1B77" w14:textId="77777777" w:rsidR="000B4763" w:rsidRPr="00845CD3" w:rsidRDefault="000B4763" w:rsidP="0075734C">
            <w:pPr>
              <w:pStyle w:val="cuatexto"/>
              <w:jc w:val="right"/>
            </w:pPr>
            <w:r w:rsidRPr="00845CD3">
              <w:t>1.586</w:t>
            </w:r>
          </w:p>
        </w:tc>
        <w:tc>
          <w:tcPr>
            <w:tcW w:w="858" w:type="dxa"/>
            <w:gridSpan w:val="2"/>
            <w:tcBorders>
              <w:top w:val="single" w:sz="2" w:space="0" w:color="auto"/>
              <w:bottom w:val="single" w:sz="2" w:space="0" w:color="auto"/>
            </w:tcBorders>
            <w:shd w:val="clear" w:color="auto" w:fill="auto"/>
            <w:noWrap/>
            <w:vAlign w:val="center"/>
            <w:hideMark/>
          </w:tcPr>
          <w:p w14:paraId="6C709778" w14:textId="77777777" w:rsidR="000B4763" w:rsidRPr="00845CD3" w:rsidRDefault="000B4763" w:rsidP="0075734C">
            <w:pPr>
              <w:pStyle w:val="cuatexto"/>
              <w:jc w:val="right"/>
            </w:pPr>
            <w:r w:rsidRPr="00845CD3">
              <w:t>1.451</w:t>
            </w:r>
          </w:p>
        </w:tc>
        <w:tc>
          <w:tcPr>
            <w:tcW w:w="858" w:type="dxa"/>
            <w:gridSpan w:val="2"/>
            <w:tcBorders>
              <w:top w:val="single" w:sz="2" w:space="0" w:color="auto"/>
              <w:bottom w:val="single" w:sz="2" w:space="0" w:color="auto"/>
            </w:tcBorders>
            <w:shd w:val="clear" w:color="auto" w:fill="auto"/>
            <w:noWrap/>
            <w:vAlign w:val="center"/>
            <w:hideMark/>
          </w:tcPr>
          <w:p w14:paraId="366FBE5F" w14:textId="77777777" w:rsidR="000B4763" w:rsidRPr="00845CD3" w:rsidRDefault="000B4763" w:rsidP="0075734C">
            <w:pPr>
              <w:pStyle w:val="cuatexto"/>
              <w:jc w:val="right"/>
            </w:pPr>
            <w:r w:rsidRPr="00845CD3">
              <w:t>1.450</w:t>
            </w:r>
          </w:p>
        </w:tc>
        <w:tc>
          <w:tcPr>
            <w:tcW w:w="858" w:type="dxa"/>
            <w:tcBorders>
              <w:top w:val="single" w:sz="2" w:space="0" w:color="auto"/>
              <w:bottom w:val="single" w:sz="2" w:space="0" w:color="auto"/>
            </w:tcBorders>
            <w:shd w:val="clear" w:color="auto" w:fill="auto"/>
            <w:noWrap/>
            <w:vAlign w:val="center"/>
            <w:hideMark/>
          </w:tcPr>
          <w:p w14:paraId="77E70C03" w14:textId="77777777" w:rsidR="000B4763" w:rsidRPr="00845CD3" w:rsidRDefault="000B4763" w:rsidP="0075734C">
            <w:pPr>
              <w:pStyle w:val="cuatexto"/>
              <w:jc w:val="right"/>
            </w:pPr>
            <w:r>
              <w:t>-5</w:t>
            </w:r>
          </w:p>
        </w:tc>
      </w:tr>
      <w:tr w:rsidR="000B4763" w:rsidRPr="00845CD3" w14:paraId="2D341B83" w14:textId="77777777" w:rsidTr="004B3745">
        <w:trPr>
          <w:trHeight w:val="288"/>
        </w:trPr>
        <w:tc>
          <w:tcPr>
            <w:tcW w:w="1253" w:type="dxa"/>
            <w:vMerge/>
            <w:noWrap/>
            <w:vAlign w:val="center"/>
            <w:hideMark/>
          </w:tcPr>
          <w:p w14:paraId="1B681560" w14:textId="77777777" w:rsidR="000B4763" w:rsidRPr="00845CD3" w:rsidRDefault="000B4763" w:rsidP="0075734C">
            <w:pPr>
              <w:pStyle w:val="cuatexto"/>
            </w:pPr>
          </w:p>
        </w:tc>
        <w:tc>
          <w:tcPr>
            <w:tcW w:w="1532" w:type="dxa"/>
            <w:gridSpan w:val="3"/>
            <w:tcBorders>
              <w:top w:val="single" w:sz="2" w:space="0" w:color="auto"/>
            </w:tcBorders>
            <w:shd w:val="clear" w:color="auto" w:fill="auto"/>
            <w:noWrap/>
            <w:vAlign w:val="center"/>
            <w:hideMark/>
          </w:tcPr>
          <w:p w14:paraId="0308CD3C" w14:textId="4E70A2F5" w:rsidR="000B4763" w:rsidRPr="00845CD3" w:rsidRDefault="000B4763" w:rsidP="0075734C">
            <w:pPr>
              <w:pStyle w:val="cuatexto"/>
            </w:pPr>
            <w:r>
              <w:t xml:space="preserve">Pers. </w:t>
            </w:r>
            <w:proofErr w:type="spellStart"/>
            <w:r>
              <w:t>admivo</w:t>
            </w:r>
            <w:proofErr w:type="spellEnd"/>
            <w:r>
              <w:t>.</w:t>
            </w:r>
          </w:p>
        </w:tc>
        <w:tc>
          <w:tcPr>
            <w:tcW w:w="857" w:type="dxa"/>
            <w:gridSpan w:val="2"/>
            <w:tcBorders>
              <w:top w:val="single" w:sz="2" w:space="0" w:color="auto"/>
            </w:tcBorders>
            <w:shd w:val="clear" w:color="auto" w:fill="auto"/>
            <w:noWrap/>
            <w:vAlign w:val="center"/>
            <w:hideMark/>
          </w:tcPr>
          <w:p w14:paraId="03B6239C" w14:textId="77777777" w:rsidR="000B4763" w:rsidRPr="00845CD3" w:rsidRDefault="000B4763" w:rsidP="0075734C">
            <w:pPr>
              <w:pStyle w:val="cuatexto"/>
              <w:jc w:val="right"/>
            </w:pPr>
            <w:r w:rsidRPr="00845CD3">
              <w:t>2.557</w:t>
            </w:r>
          </w:p>
        </w:tc>
        <w:tc>
          <w:tcPr>
            <w:tcW w:w="858" w:type="dxa"/>
            <w:gridSpan w:val="2"/>
            <w:tcBorders>
              <w:top w:val="single" w:sz="2" w:space="0" w:color="auto"/>
            </w:tcBorders>
            <w:shd w:val="clear" w:color="auto" w:fill="auto"/>
            <w:noWrap/>
            <w:vAlign w:val="center"/>
            <w:hideMark/>
          </w:tcPr>
          <w:p w14:paraId="7D80BC9C" w14:textId="77777777" w:rsidR="000B4763" w:rsidRPr="00845CD3" w:rsidRDefault="000B4763" w:rsidP="0075734C">
            <w:pPr>
              <w:pStyle w:val="cuatexto"/>
              <w:jc w:val="right"/>
            </w:pPr>
            <w:r w:rsidRPr="00845CD3">
              <w:t>2.503</w:t>
            </w:r>
          </w:p>
        </w:tc>
        <w:tc>
          <w:tcPr>
            <w:tcW w:w="858" w:type="dxa"/>
            <w:gridSpan w:val="2"/>
            <w:tcBorders>
              <w:top w:val="single" w:sz="2" w:space="0" w:color="auto"/>
            </w:tcBorders>
            <w:shd w:val="clear" w:color="auto" w:fill="auto"/>
            <w:noWrap/>
            <w:vAlign w:val="center"/>
            <w:hideMark/>
          </w:tcPr>
          <w:p w14:paraId="4ED0B28F" w14:textId="77777777" w:rsidR="000B4763" w:rsidRPr="00845CD3" w:rsidRDefault="000B4763" w:rsidP="0075734C">
            <w:pPr>
              <w:pStyle w:val="cuatexto"/>
              <w:jc w:val="right"/>
            </w:pPr>
            <w:r w:rsidRPr="00845CD3">
              <w:t>2.266</w:t>
            </w:r>
          </w:p>
        </w:tc>
        <w:tc>
          <w:tcPr>
            <w:tcW w:w="857" w:type="dxa"/>
            <w:gridSpan w:val="2"/>
            <w:tcBorders>
              <w:top w:val="single" w:sz="2" w:space="0" w:color="auto"/>
            </w:tcBorders>
            <w:shd w:val="clear" w:color="auto" w:fill="auto"/>
            <w:noWrap/>
            <w:vAlign w:val="center"/>
            <w:hideMark/>
          </w:tcPr>
          <w:p w14:paraId="375EF948" w14:textId="77777777" w:rsidR="000B4763" w:rsidRPr="00845CD3" w:rsidRDefault="000B4763" w:rsidP="0075734C">
            <w:pPr>
              <w:pStyle w:val="cuatexto"/>
              <w:jc w:val="right"/>
            </w:pPr>
            <w:r w:rsidRPr="00845CD3">
              <w:t>2.240</w:t>
            </w:r>
          </w:p>
        </w:tc>
        <w:tc>
          <w:tcPr>
            <w:tcW w:w="858" w:type="dxa"/>
            <w:gridSpan w:val="2"/>
            <w:tcBorders>
              <w:top w:val="single" w:sz="2" w:space="0" w:color="auto"/>
            </w:tcBorders>
            <w:shd w:val="clear" w:color="auto" w:fill="auto"/>
            <w:noWrap/>
            <w:vAlign w:val="center"/>
            <w:hideMark/>
          </w:tcPr>
          <w:p w14:paraId="518E171F" w14:textId="77777777" w:rsidR="000B4763" w:rsidRPr="00845CD3" w:rsidRDefault="000B4763" w:rsidP="0075734C">
            <w:pPr>
              <w:pStyle w:val="cuatexto"/>
              <w:jc w:val="right"/>
            </w:pPr>
            <w:r w:rsidRPr="00845CD3">
              <w:t>2.245</w:t>
            </w:r>
          </w:p>
        </w:tc>
        <w:tc>
          <w:tcPr>
            <w:tcW w:w="858" w:type="dxa"/>
            <w:gridSpan w:val="2"/>
            <w:tcBorders>
              <w:top w:val="single" w:sz="2" w:space="0" w:color="auto"/>
            </w:tcBorders>
            <w:shd w:val="clear" w:color="auto" w:fill="auto"/>
            <w:noWrap/>
            <w:vAlign w:val="center"/>
            <w:hideMark/>
          </w:tcPr>
          <w:p w14:paraId="5319E38A" w14:textId="77777777" w:rsidR="000B4763" w:rsidRPr="00845CD3" w:rsidRDefault="000B4763" w:rsidP="0075734C">
            <w:pPr>
              <w:pStyle w:val="cuatexto"/>
              <w:jc w:val="right"/>
            </w:pPr>
            <w:r w:rsidRPr="00845CD3">
              <w:t>2.366</w:t>
            </w:r>
          </w:p>
        </w:tc>
        <w:tc>
          <w:tcPr>
            <w:tcW w:w="858" w:type="dxa"/>
            <w:tcBorders>
              <w:top w:val="single" w:sz="2" w:space="0" w:color="auto"/>
            </w:tcBorders>
            <w:shd w:val="clear" w:color="auto" w:fill="auto"/>
            <w:noWrap/>
            <w:vAlign w:val="center"/>
            <w:hideMark/>
          </w:tcPr>
          <w:p w14:paraId="233B18D3" w14:textId="77777777" w:rsidR="000B4763" w:rsidRPr="00845CD3" w:rsidRDefault="000B4763" w:rsidP="0075734C">
            <w:pPr>
              <w:pStyle w:val="cuatexto"/>
              <w:jc w:val="right"/>
            </w:pPr>
            <w:r>
              <w:t>-7</w:t>
            </w:r>
          </w:p>
        </w:tc>
      </w:tr>
      <w:tr w:rsidR="000B4763" w:rsidRPr="00845CD3" w14:paraId="6C22C89D" w14:textId="77777777" w:rsidTr="004B3745">
        <w:trPr>
          <w:trHeight w:val="288"/>
        </w:trPr>
        <w:tc>
          <w:tcPr>
            <w:tcW w:w="1253" w:type="dxa"/>
            <w:vMerge w:val="restart"/>
            <w:shd w:val="clear" w:color="auto" w:fill="auto"/>
            <w:noWrap/>
            <w:vAlign w:val="center"/>
            <w:hideMark/>
          </w:tcPr>
          <w:p w14:paraId="6299D46B" w14:textId="52285DE1" w:rsidR="000B4763" w:rsidRPr="00845CD3" w:rsidRDefault="000B4763" w:rsidP="0075734C">
            <w:pPr>
              <w:pStyle w:val="cuatexto"/>
            </w:pPr>
            <w:r w:rsidRPr="00845CD3">
              <w:t>Estella  </w:t>
            </w:r>
          </w:p>
        </w:tc>
        <w:tc>
          <w:tcPr>
            <w:tcW w:w="1532" w:type="dxa"/>
            <w:gridSpan w:val="3"/>
            <w:tcBorders>
              <w:bottom w:val="single" w:sz="2" w:space="0" w:color="auto"/>
            </w:tcBorders>
            <w:shd w:val="clear" w:color="auto" w:fill="auto"/>
            <w:noWrap/>
            <w:vAlign w:val="center"/>
            <w:hideMark/>
          </w:tcPr>
          <w:p w14:paraId="4276E549" w14:textId="71A66883" w:rsidR="000B4763" w:rsidRPr="00845CD3" w:rsidRDefault="000B4763" w:rsidP="0075734C">
            <w:pPr>
              <w:pStyle w:val="cuatexto"/>
            </w:pPr>
            <w:r>
              <w:t>Pers. e</w:t>
            </w:r>
            <w:r w:rsidRPr="00845CD3">
              <w:t>nfermería</w:t>
            </w:r>
          </w:p>
        </w:tc>
        <w:tc>
          <w:tcPr>
            <w:tcW w:w="857" w:type="dxa"/>
            <w:gridSpan w:val="2"/>
            <w:tcBorders>
              <w:bottom w:val="single" w:sz="2" w:space="0" w:color="auto"/>
            </w:tcBorders>
            <w:shd w:val="clear" w:color="auto" w:fill="auto"/>
            <w:noWrap/>
            <w:vAlign w:val="center"/>
            <w:hideMark/>
          </w:tcPr>
          <w:p w14:paraId="6647083F" w14:textId="77777777" w:rsidR="000B4763" w:rsidRPr="00845CD3" w:rsidRDefault="000B4763" w:rsidP="0075734C">
            <w:pPr>
              <w:pStyle w:val="cuatexto"/>
              <w:jc w:val="right"/>
            </w:pPr>
            <w:r w:rsidRPr="00845CD3">
              <w:t>1.444</w:t>
            </w:r>
          </w:p>
        </w:tc>
        <w:tc>
          <w:tcPr>
            <w:tcW w:w="858" w:type="dxa"/>
            <w:gridSpan w:val="2"/>
            <w:tcBorders>
              <w:bottom w:val="single" w:sz="2" w:space="0" w:color="auto"/>
            </w:tcBorders>
            <w:shd w:val="clear" w:color="auto" w:fill="auto"/>
            <w:noWrap/>
            <w:vAlign w:val="center"/>
            <w:hideMark/>
          </w:tcPr>
          <w:p w14:paraId="4E1433D9" w14:textId="77777777" w:rsidR="000B4763" w:rsidRPr="00845CD3" w:rsidRDefault="000B4763" w:rsidP="0075734C">
            <w:pPr>
              <w:pStyle w:val="cuatexto"/>
              <w:jc w:val="right"/>
            </w:pPr>
            <w:r w:rsidRPr="00845CD3">
              <w:t>1.413</w:t>
            </w:r>
          </w:p>
        </w:tc>
        <w:tc>
          <w:tcPr>
            <w:tcW w:w="858" w:type="dxa"/>
            <w:gridSpan w:val="2"/>
            <w:tcBorders>
              <w:bottom w:val="single" w:sz="2" w:space="0" w:color="auto"/>
            </w:tcBorders>
            <w:shd w:val="clear" w:color="auto" w:fill="auto"/>
            <w:noWrap/>
            <w:vAlign w:val="center"/>
            <w:hideMark/>
          </w:tcPr>
          <w:p w14:paraId="7815F94D" w14:textId="77777777" w:rsidR="000B4763" w:rsidRPr="00845CD3" w:rsidRDefault="000B4763" w:rsidP="0075734C">
            <w:pPr>
              <w:pStyle w:val="cuatexto"/>
              <w:jc w:val="right"/>
            </w:pPr>
            <w:r w:rsidRPr="00845CD3">
              <w:t>1.547</w:t>
            </w:r>
          </w:p>
        </w:tc>
        <w:tc>
          <w:tcPr>
            <w:tcW w:w="857" w:type="dxa"/>
            <w:gridSpan w:val="2"/>
            <w:tcBorders>
              <w:bottom w:val="single" w:sz="2" w:space="0" w:color="auto"/>
            </w:tcBorders>
            <w:shd w:val="clear" w:color="auto" w:fill="auto"/>
            <w:noWrap/>
            <w:vAlign w:val="center"/>
            <w:hideMark/>
          </w:tcPr>
          <w:p w14:paraId="7E09E745" w14:textId="77777777" w:rsidR="000B4763" w:rsidRPr="00845CD3" w:rsidRDefault="000B4763" w:rsidP="0075734C">
            <w:pPr>
              <w:pStyle w:val="cuatexto"/>
              <w:jc w:val="right"/>
            </w:pPr>
            <w:r w:rsidRPr="00845CD3">
              <w:t>1.361</w:t>
            </w:r>
          </w:p>
        </w:tc>
        <w:tc>
          <w:tcPr>
            <w:tcW w:w="858" w:type="dxa"/>
            <w:gridSpan w:val="2"/>
            <w:tcBorders>
              <w:bottom w:val="single" w:sz="2" w:space="0" w:color="auto"/>
            </w:tcBorders>
            <w:shd w:val="clear" w:color="auto" w:fill="auto"/>
            <w:noWrap/>
            <w:vAlign w:val="center"/>
            <w:hideMark/>
          </w:tcPr>
          <w:p w14:paraId="5CFA3C46" w14:textId="77777777" w:rsidR="000B4763" w:rsidRPr="00845CD3" w:rsidRDefault="000B4763" w:rsidP="0075734C">
            <w:pPr>
              <w:pStyle w:val="cuatexto"/>
              <w:jc w:val="right"/>
            </w:pPr>
            <w:r w:rsidRPr="00845CD3">
              <w:t>1.308</w:t>
            </w:r>
          </w:p>
        </w:tc>
        <w:tc>
          <w:tcPr>
            <w:tcW w:w="858" w:type="dxa"/>
            <w:gridSpan w:val="2"/>
            <w:tcBorders>
              <w:bottom w:val="single" w:sz="2" w:space="0" w:color="auto"/>
            </w:tcBorders>
            <w:shd w:val="clear" w:color="auto" w:fill="auto"/>
            <w:noWrap/>
            <w:vAlign w:val="center"/>
            <w:hideMark/>
          </w:tcPr>
          <w:p w14:paraId="06E72D2A" w14:textId="77777777" w:rsidR="000B4763" w:rsidRPr="00845CD3" w:rsidRDefault="000B4763" w:rsidP="0075734C">
            <w:pPr>
              <w:pStyle w:val="cuatexto"/>
              <w:jc w:val="right"/>
            </w:pPr>
            <w:r w:rsidRPr="00845CD3">
              <w:t>1.182</w:t>
            </w:r>
          </w:p>
        </w:tc>
        <w:tc>
          <w:tcPr>
            <w:tcW w:w="858" w:type="dxa"/>
            <w:tcBorders>
              <w:bottom w:val="single" w:sz="2" w:space="0" w:color="auto"/>
            </w:tcBorders>
            <w:shd w:val="clear" w:color="auto" w:fill="auto"/>
            <w:noWrap/>
            <w:vAlign w:val="center"/>
            <w:hideMark/>
          </w:tcPr>
          <w:p w14:paraId="6DBC4EAA" w14:textId="77777777" w:rsidR="000B4763" w:rsidRPr="00845CD3" w:rsidRDefault="000B4763" w:rsidP="0075734C">
            <w:pPr>
              <w:pStyle w:val="cuatexto"/>
              <w:jc w:val="right"/>
            </w:pPr>
            <w:r>
              <w:t>-18</w:t>
            </w:r>
          </w:p>
        </w:tc>
      </w:tr>
      <w:tr w:rsidR="000B4763" w:rsidRPr="00845CD3" w14:paraId="50F1B868" w14:textId="77777777" w:rsidTr="004B3745">
        <w:trPr>
          <w:trHeight w:val="288"/>
        </w:trPr>
        <w:tc>
          <w:tcPr>
            <w:tcW w:w="1253" w:type="dxa"/>
            <w:vMerge/>
            <w:noWrap/>
            <w:vAlign w:val="center"/>
            <w:hideMark/>
          </w:tcPr>
          <w:p w14:paraId="0D772ECB" w14:textId="77777777" w:rsidR="000B4763" w:rsidRPr="00845CD3" w:rsidRDefault="000B4763" w:rsidP="0075734C">
            <w:pPr>
              <w:pStyle w:val="cuatexto"/>
            </w:pPr>
          </w:p>
        </w:tc>
        <w:tc>
          <w:tcPr>
            <w:tcW w:w="1532" w:type="dxa"/>
            <w:gridSpan w:val="3"/>
            <w:tcBorders>
              <w:top w:val="single" w:sz="2" w:space="0" w:color="auto"/>
              <w:bottom w:val="single" w:sz="2" w:space="0" w:color="auto"/>
            </w:tcBorders>
            <w:shd w:val="clear" w:color="auto" w:fill="auto"/>
            <w:noWrap/>
            <w:vAlign w:val="center"/>
            <w:hideMark/>
          </w:tcPr>
          <w:p w14:paraId="304AC9AF" w14:textId="18045963" w:rsidR="000B4763" w:rsidRPr="00845CD3" w:rsidRDefault="000B4763" w:rsidP="0075734C">
            <w:pPr>
              <w:pStyle w:val="cuatexto"/>
            </w:pPr>
            <w:r>
              <w:t>Pers. facultativo</w:t>
            </w:r>
          </w:p>
        </w:tc>
        <w:tc>
          <w:tcPr>
            <w:tcW w:w="857" w:type="dxa"/>
            <w:gridSpan w:val="2"/>
            <w:tcBorders>
              <w:top w:val="single" w:sz="2" w:space="0" w:color="auto"/>
              <w:bottom w:val="single" w:sz="2" w:space="0" w:color="auto"/>
            </w:tcBorders>
            <w:shd w:val="clear" w:color="auto" w:fill="auto"/>
            <w:noWrap/>
            <w:vAlign w:val="center"/>
            <w:hideMark/>
          </w:tcPr>
          <w:p w14:paraId="4028114C" w14:textId="77777777" w:rsidR="000B4763" w:rsidRPr="00845CD3" w:rsidRDefault="000B4763" w:rsidP="0075734C">
            <w:pPr>
              <w:pStyle w:val="cuatexto"/>
              <w:jc w:val="right"/>
            </w:pPr>
            <w:r w:rsidRPr="00845CD3">
              <w:t>1.509</w:t>
            </w:r>
          </w:p>
        </w:tc>
        <w:tc>
          <w:tcPr>
            <w:tcW w:w="858" w:type="dxa"/>
            <w:gridSpan w:val="2"/>
            <w:tcBorders>
              <w:top w:val="single" w:sz="2" w:space="0" w:color="auto"/>
              <w:bottom w:val="single" w:sz="2" w:space="0" w:color="auto"/>
            </w:tcBorders>
            <w:shd w:val="clear" w:color="auto" w:fill="auto"/>
            <w:noWrap/>
            <w:vAlign w:val="center"/>
            <w:hideMark/>
          </w:tcPr>
          <w:p w14:paraId="5C2C5877" w14:textId="77777777" w:rsidR="000B4763" w:rsidRPr="00845CD3" w:rsidRDefault="000B4763" w:rsidP="0075734C">
            <w:pPr>
              <w:pStyle w:val="cuatexto"/>
              <w:jc w:val="right"/>
            </w:pPr>
            <w:r w:rsidRPr="00845CD3">
              <w:t>1.378</w:t>
            </w:r>
          </w:p>
        </w:tc>
        <w:tc>
          <w:tcPr>
            <w:tcW w:w="858" w:type="dxa"/>
            <w:gridSpan w:val="2"/>
            <w:tcBorders>
              <w:top w:val="single" w:sz="2" w:space="0" w:color="auto"/>
              <w:bottom w:val="single" w:sz="2" w:space="0" w:color="auto"/>
            </w:tcBorders>
            <w:shd w:val="clear" w:color="auto" w:fill="auto"/>
            <w:noWrap/>
            <w:vAlign w:val="center"/>
            <w:hideMark/>
          </w:tcPr>
          <w:p w14:paraId="2C4AAE7D" w14:textId="77777777" w:rsidR="000B4763" w:rsidRPr="00845CD3" w:rsidRDefault="000B4763" w:rsidP="0075734C">
            <w:pPr>
              <w:pStyle w:val="cuatexto"/>
              <w:jc w:val="right"/>
            </w:pPr>
            <w:r w:rsidRPr="00845CD3">
              <w:t>1.493</w:t>
            </w:r>
          </w:p>
        </w:tc>
        <w:tc>
          <w:tcPr>
            <w:tcW w:w="857" w:type="dxa"/>
            <w:gridSpan w:val="2"/>
            <w:tcBorders>
              <w:top w:val="single" w:sz="2" w:space="0" w:color="auto"/>
              <w:bottom w:val="single" w:sz="2" w:space="0" w:color="auto"/>
            </w:tcBorders>
            <w:shd w:val="clear" w:color="auto" w:fill="auto"/>
            <w:noWrap/>
            <w:vAlign w:val="center"/>
            <w:hideMark/>
          </w:tcPr>
          <w:p w14:paraId="4814C268" w14:textId="77777777" w:rsidR="000B4763" w:rsidRPr="00845CD3" w:rsidRDefault="000B4763" w:rsidP="0075734C">
            <w:pPr>
              <w:pStyle w:val="cuatexto"/>
              <w:jc w:val="right"/>
            </w:pPr>
            <w:r w:rsidRPr="00845CD3">
              <w:t>1.511</w:t>
            </w:r>
          </w:p>
        </w:tc>
        <w:tc>
          <w:tcPr>
            <w:tcW w:w="858" w:type="dxa"/>
            <w:gridSpan w:val="2"/>
            <w:tcBorders>
              <w:top w:val="single" w:sz="2" w:space="0" w:color="auto"/>
              <w:bottom w:val="single" w:sz="2" w:space="0" w:color="auto"/>
            </w:tcBorders>
            <w:shd w:val="clear" w:color="auto" w:fill="auto"/>
            <w:noWrap/>
            <w:vAlign w:val="center"/>
            <w:hideMark/>
          </w:tcPr>
          <w:p w14:paraId="5F72F72E" w14:textId="77777777" w:rsidR="000B4763" w:rsidRPr="00845CD3" w:rsidRDefault="000B4763" w:rsidP="0075734C">
            <w:pPr>
              <w:pStyle w:val="cuatexto"/>
              <w:jc w:val="right"/>
            </w:pPr>
            <w:r w:rsidRPr="00845CD3">
              <w:t>1.681</w:t>
            </w:r>
          </w:p>
        </w:tc>
        <w:tc>
          <w:tcPr>
            <w:tcW w:w="858" w:type="dxa"/>
            <w:gridSpan w:val="2"/>
            <w:tcBorders>
              <w:top w:val="single" w:sz="2" w:space="0" w:color="auto"/>
              <w:bottom w:val="single" w:sz="2" w:space="0" w:color="auto"/>
            </w:tcBorders>
            <w:shd w:val="clear" w:color="auto" w:fill="auto"/>
            <w:noWrap/>
            <w:vAlign w:val="center"/>
            <w:hideMark/>
          </w:tcPr>
          <w:p w14:paraId="58819306" w14:textId="77777777" w:rsidR="000B4763" w:rsidRPr="00845CD3" w:rsidRDefault="000B4763" w:rsidP="0075734C">
            <w:pPr>
              <w:pStyle w:val="cuatexto"/>
              <w:jc w:val="right"/>
            </w:pPr>
            <w:r w:rsidRPr="00845CD3">
              <w:t>1.611</w:t>
            </w:r>
          </w:p>
        </w:tc>
        <w:tc>
          <w:tcPr>
            <w:tcW w:w="858" w:type="dxa"/>
            <w:tcBorders>
              <w:top w:val="single" w:sz="2" w:space="0" w:color="auto"/>
              <w:bottom w:val="single" w:sz="2" w:space="0" w:color="auto"/>
            </w:tcBorders>
            <w:shd w:val="clear" w:color="auto" w:fill="auto"/>
            <w:noWrap/>
            <w:vAlign w:val="center"/>
            <w:hideMark/>
          </w:tcPr>
          <w:p w14:paraId="7DF23BEC" w14:textId="77777777" w:rsidR="000B4763" w:rsidRPr="00845CD3" w:rsidRDefault="000B4763" w:rsidP="0075734C">
            <w:pPr>
              <w:pStyle w:val="cuatexto"/>
              <w:jc w:val="right"/>
            </w:pPr>
            <w:r>
              <w:t>7</w:t>
            </w:r>
          </w:p>
        </w:tc>
      </w:tr>
      <w:tr w:rsidR="000B4763" w:rsidRPr="00845CD3" w14:paraId="770F994D" w14:textId="77777777" w:rsidTr="004B3745">
        <w:trPr>
          <w:trHeight w:val="288"/>
        </w:trPr>
        <w:tc>
          <w:tcPr>
            <w:tcW w:w="1253" w:type="dxa"/>
            <w:vMerge/>
            <w:noWrap/>
            <w:vAlign w:val="center"/>
            <w:hideMark/>
          </w:tcPr>
          <w:p w14:paraId="643C485E" w14:textId="77777777" w:rsidR="000B4763" w:rsidRPr="00845CD3" w:rsidRDefault="000B4763" w:rsidP="0075734C">
            <w:pPr>
              <w:pStyle w:val="cuatexto"/>
            </w:pPr>
          </w:p>
        </w:tc>
        <w:tc>
          <w:tcPr>
            <w:tcW w:w="1532" w:type="dxa"/>
            <w:gridSpan w:val="3"/>
            <w:tcBorders>
              <w:top w:val="single" w:sz="2" w:space="0" w:color="auto"/>
            </w:tcBorders>
            <w:shd w:val="clear" w:color="auto" w:fill="auto"/>
            <w:noWrap/>
            <w:vAlign w:val="center"/>
            <w:hideMark/>
          </w:tcPr>
          <w:p w14:paraId="77B12F23" w14:textId="79E5DEBD" w:rsidR="000B4763" w:rsidRPr="00845CD3" w:rsidRDefault="000B4763" w:rsidP="0075734C">
            <w:pPr>
              <w:pStyle w:val="cuatexto"/>
            </w:pPr>
            <w:r>
              <w:t xml:space="preserve">Pers. </w:t>
            </w:r>
            <w:proofErr w:type="spellStart"/>
            <w:r>
              <w:t>admivo</w:t>
            </w:r>
            <w:proofErr w:type="spellEnd"/>
            <w:r>
              <w:t>.</w:t>
            </w:r>
          </w:p>
        </w:tc>
        <w:tc>
          <w:tcPr>
            <w:tcW w:w="857" w:type="dxa"/>
            <w:gridSpan w:val="2"/>
            <w:tcBorders>
              <w:top w:val="single" w:sz="2" w:space="0" w:color="auto"/>
            </w:tcBorders>
            <w:shd w:val="clear" w:color="auto" w:fill="auto"/>
            <w:noWrap/>
            <w:vAlign w:val="center"/>
            <w:hideMark/>
          </w:tcPr>
          <w:p w14:paraId="636A4E9E" w14:textId="77777777" w:rsidR="000B4763" w:rsidRPr="00845CD3" w:rsidRDefault="000B4763" w:rsidP="0075734C">
            <w:pPr>
              <w:pStyle w:val="cuatexto"/>
              <w:jc w:val="right"/>
            </w:pPr>
            <w:r w:rsidRPr="00845CD3">
              <w:t>2.557</w:t>
            </w:r>
          </w:p>
        </w:tc>
        <w:tc>
          <w:tcPr>
            <w:tcW w:w="858" w:type="dxa"/>
            <w:gridSpan w:val="2"/>
            <w:tcBorders>
              <w:top w:val="single" w:sz="2" w:space="0" w:color="auto"/>
            </w:tcBorders>
            <w:shd w:val="clear" w:color="auto" w:fill="auto"/>
            <w:noWrap/>
            <w:vAlign w:val="center"/>
            <w:hideMark/>
          </w:tcPr>
          <w:p w14:paraId="0056FBD0" w14:textId="77777777" w:rsidR="000B4763" w:rsidRPr="00845CD3" w:rsidRDefault="000B4763" w:rsidP="0075734C">
            <w:pPr>
              <w:pStyle w:val="cuatexto"/>
              <w:jc w:val="right"/>
            </w:pPr>
            <w:r w:rsidRPr="00845CD3">
              <w:t>2.636</w:t>
            </w:r>
          </w:p>
        </w:tc>
        <w:tc>
          <w:tcPr>
            <w:tcW w:w="858" w:type="dxa"/>
            <w:gridSpan w:val="2"/>
            <w:tcBorders>
              <w:top w:val="single" w:sz="2" w:space="0" w:color="auto"/>
            </w:tcBorders>
            <w:shd w:val="clear" w:color="auto" w:fill="auto"/>
            <w:noWrap/>
            <w:vAlign w:val="center"/>
            <w:hideMark/>
          </w:tcPr>
          <w:p w14:paraId="24070A12" w14:textId="77777777" w:rsidR="000B4763" w:rsidRPr="00845CD3" w:rsidRDefault="000B4763" w:rsidP="0075734C">
            <w:pPr>
              <w:pStyle w:val="cuatexto"/>
              <w:jc w:val="right"/>
            </w:pPr>
            <w:r w:rsidRPr="00845CD3">
              <w:t>2.601</w:t>
            </w:r>
          </w:p>
        </w:tc>
        <w:tc>
          <w:tcPr>
            <w:tcW w:w="857" w:type="dxa"/>
            <w:gridSpan w:val="2"/>
            <w:tcBorders>
              <w:top w:val="single" w:sz="2" w:space="0" w:color="auto"/>
            </w:tcBorders>
            <w:shd w:val="clear" w:color="auto" w:fill="auto"/>
            <w:noWrap/>
            <w:vAlign w:val="center"/>
            <w:hideMark/>
          </w:tcPr>
          <w:p w14:paraId="3D1A0E29" w14:textId="77777777" w:rsidR="000B4763" w:rsidRPr="00845CD3" w:rsidRDefault="000B4763" w:rsidP="0075734C">
            <w:pPr>
              <w:pStyle w:val="cuatexto"/>
              <w:jc w:val="right"/>
            </w:pPr>
            <w:r w:rsidRPr="00845CD3">
              <w:t>2.533</w:t>
            </w:r>
          </w:p>
        </w:tc>
        <w:tc>
          <w:tcPr>
            <w:tcW w:w="858" w:type="dxa"/>
            <w:gridSpan w:val="2"/>
            <w:tcBorders>
              <w:top w:val="single" w:sz="2" w:space="0" w:color="auto"/>
            </w:tcBorders>
            <w:shd w:val="clear" w:color="auto" w:fill="auto"/>
            <w:noWrap/>
            <w:vAlign w:val="center"/>
            <w:hideMark/>
          </w:tcPr>
          <w:p w14:paraId="2B9E16E8" w14:textId="77777777" w:rsidR="000B4763" w:rsidRPr="00845CD3" w:rsidRDefault="000B4763" w:rsidP="0075734C">
            <w:pPr>
              <w:pStyle w:val="cuatexto"/>
              <w:jc w:val="right"/>
            </w:pPr>
            <w:r w:rsidRPr="00845CD3">
              <w:t>2.573</w:t>
            </w:r>
          </w:p>
        </w:tc>
        <w:tc>
          <w:tcPr>
            <w:tcW w:w="858" w:type="dxa"/>
            <w:gridSpan w:val="2"/>
            <w:tcBorders>
              <w:top w:val="single" w:sz="2" w:space="0" w:color="auto"/>
            </w:tcBorders>
            <w:shd w:val="clear" w:color="auto" w:fill="auto"/>
            <w:noWrap/>
            <w:vAlign w:val="center"/>
            <w:hideMark/>
          </w:tcPr>
          <w:p w14:paraId="6AE19E37" w14:textId="77777777" w:rsidR="000B4763" w:rsidRPr="00845CD3" w:rsidRDefault="000B4763" w:rsidP="0075734C">
            <w:pPr>
              <w:pStyle w:val="cuatexto"/>
              <w:jc w:val="right"/>
            </w:pPr>
            <w:r w:rsidRPr="00845CD3">
              <w:t>2.836</w:t>
            </w:r>
          </w:p>
        </w:tc>
        <w:tc>
          <w:tcPr>
            <w:tcW w:w="858" w:type="dxa"/>
            <w:tcBorders>
              <w:top w:val="single" w:sz="2" w:space="0" w:color="auto"/>
            </w:tcBorders>
            <w:shd w:val="clear" w:color="auto" w:fill="auto"/>
            <w:noWrap/>
            <w:vAlign w:val="center"/>
            <w:hideMark/>
          </w:tcPr>
          <w:p w14:paraId="6C7F9F4F" w14:textId="77777777" w:rsidR="000B4763" w:rsidRPr="00845CD3" w:rsidRDefault="000B4763" w:rsidP="0075734C">
            <w:pPr>
              <w:pStyle w:val="cuatexto"/>
              <w:jc w:val="right"/>
            </w:pPr>
            <w:r>
              <w:t>11</w:t>
            </w:r>
          </w:p>
        </w:tc>
      </w:tr>
      <w:tr w:rsidR="000B4763" w:rsidRPr="00845CD3" w14:paraId="5AE8C1D4" w14:textId="77777777" w:rsidTr="004B3745">
        <w:trPr>
          <w:trHeight w:val="288"/>
        </w:trPr>
        <w:tc>
          <w:tcPr>
            <w:tcW w:w="1253" w:type="dxa"/>
            <w:vMerge w:val="restart"/>
            <w:shd w:val="clear" w:color="auto" w:fill="auto"/>
            <w:noWrap/>
            <w:vAlign w:val="center"/>
            <w:hideMark/>
          </w:tcPr>
          <w:p w14:paraId="39DC7F11" w14:textId="7DCCDC5C" w:rsidR="000B4763" w:rsidRPr="00845CD3" w:rsidRDefault="000B4763" w:rsidP="0075734C">
            <w:pPr>
              <w:pStyle w:val="cuatexto"/>
            </w:pPr>
            <w:r w:rsidRPr="00845CD3">
              <w:t xml:space="preserve">Etxarri  </w:t>
            </w:r>
          </w:p>
        </w:tc>
        <w:tc>
          <w:tcPr>
            <w:tcW w:w="1532" w:type="dxa"/>
            <w:gridSpan w:val="3"/>
            <w:tcBorders>
              <w:bottom w:val="single" w:sz="2" w:space="0" w:color="auto"/>
            </w:tcBorders>
            <w:shd w:val="clear" w:color="auto" w:fill="auto"/>
            <w:noWrap/>
            <w:vAlign w:val="center"/>
            <w:hideMark/>
          </w:tcPr>
          <w:p w14:paraId="5B037D40" w14:textId="372EA836" w:rsidR="000B4763" w:rsidRPr="00845CD3" w:rsidRDefault="000B4763" w:rsidP="0075734C">
            <w:pPr>
              <w:pStyle w:val="cuatexto"/>
            </w:pPr>
            <w:r>
              <w:t>Pers. e</w:t>
            </w:r>
            <w:r w:rsidRPr="00845CD3">
              <w:t>nfermería</w:t>
            </w:r>
          </w:p>
        </w:tc>
        <w:tc>
          <w:tcPr>
            <w:tcW w:w="857" w:type="dxa"/>
            <w:gridSpan w:val="2"/>
            <w:tcBorders>
              <w:bottom w:val="single" w:sz="2" w:space="0" w:color="auto"/>
            </w:tcBorders>
            <w:shd w:val="clear" w:color="auto" w:fill="auto"/>
            <w:noWrap/>
            <w:vAlign w:val="center"/>
            <w:hideMark/>
          </w:tcPr>
          <w:p w14:paraId="2FE8E46E" w14:textId="77777777" w:rsidR="000B4763" w:rsidRPr="00845CD3" w:rsidRDefault="000B4763" w:rsidP="0075734C">
            <w:pPr>
              <w:pStyle w:val="cuatexto"/>
              <w:jc w:val="right"/>
            </w:pPr>
            <w:r w:rsidRPr="00845CD3">
              <w:t>1.091</w:t>
            </w:r>
          </w:p>
        </w:tc>
        <w:tc>
          <w:tcPr>
            <w:tcW w:w="858" w:type="dxa"/>
            <w:gridSpan w:val="2"/>
            <w:tcBorders>
              <w:bottom w:val="single" w:sz="2" w:space="0" w:color="auto"/>
            </w:tcBorders>
            <w:shd w:val="clear" w:color="auto" w:fill="auto"/>
            <w:noWrap/>
            <w:vAlign w:val="center"/>
            <w:hideMark/>
          </w:tcPr>
          <w:p w14:paraId="1490242F" w14:textId="77777777" w:rsidR="000B4763" w:rsidRPr="00845CD3" w:rsidRDefault="000B4763" w:rsidP="0075734C">
            <w:pPr>
              <w:pStyle w:val="cuatexto"/>
              <w:jc w:val="right"/>
            </w:pPr>
            <w:r w:rsidRPr="00845CD3">
              <w:t>1.086</w:t>
            </w:r>
          </w:p>
        </w:tc>
        <w:tc>
          <w:tcPr>
            <w:tcW w:w="858" w:type="dxa"/>
            <w:gridSpan w:val="2"/>
            <w:tcBorders>
              <w:bottom w:val="single" w:sz="2" w:space="0" w:color="auto"/>
            </w:tcBorders>
            <w:shd w:val="clear" w:color="auto" w:fill="auto"/>
            <w:noWrap/>
            <w:vAlign w:val="center"/>
            <w:hideMark/>
          </w:tcPr>
          <w:p w14:paraId="78C8D8D7" w14:textId="77777777" w:rsidR="000B4763" w:rsidRPr="00845CD3" w:rsidRDefault="000B4763" w:rsidP="0075734C">
            <w:pPr>
              <w:pStyle w:val="cuatexto"/>
              <w:jc w:val="right"/>
            </w:pPr>
            <w:r w:rsidRPr="00845CD3">
              <w:t>1.042</w:t>
            </w:r>
          </w:p>
        </w:tc>
        <w:tc>
          <w:tcPr>
            <w:tcW w:w="857" w:type="dxa"/>
            <w:gridSpan w:val="2"/>
            <w:tcBorders>
              <w:bottom w:val="single" w:sz="2" w:space="0" w:color="auto"/>
            </w:tcBorders>
            <w:shd w:val="clear" w:color="auto" w:fill="auto"/>
            <w:noWrap/>
            <w:vAlign w:val="center"/>
            <w:hideMark/>
          </w:tcPr>
          <w:p w14:paraId="4C33B208" w14:textId="77777777" w:rsidR="000B4763" w:rsidRPr="00845CD3" w:rsidRDefault="000B4763" w:rsidP="0075734C">
            <w:pPr>
              <w:pStyle w:val="cuatexto"/>
              <w:jc w:val="right"/>
            </w:pPr>
            <w:r w:rsidRPr="00845CD3">
              <w:t>1.046</w:t>
            </w:r>
          </w:p>
        </w:tc>
        <w:tc>
          <w:tcPr>
            <w:tcW w:w="858" w:type="dxa"/>
            <w:gridSpan w:val="2"/>
            <w:tcBorders>
              <w:bottom w:val="single" w:sz="2" w:space="0" w:color="auto"/>
            </w:tcBorders>
            <w:shd w:val="clear" w:color="auto" w:fill="auto"/>
            <w:noWrap/>
            <w:vAlign w:val="center"/>
            <w:hideMark/>
          </w:tcPr>
          <w:p w14:paraId="7641B58B" w14:textId="77777777" w:rsidR="000B4763" w:rsidRPr="00845CD3" w:rsidRDefault="000B4763" w:rsidP="0075734C">
            <w:pPr>
              <w:pStyle w:val="cuatexto"/>
              <w:jc w:val="right"/>
            </w:pPr>
            <w:r w:rsidRPr="00845CD3">
              <w:t>1.161</w:t>
            </w:r>
          </w:p>
        </w:tc>
        <w:tc>
          <w:tcPr>
            <w:tcW w:w="858" w:type="dxa"/>
            <w:gridSpan w:val="2"/>
            <w:tcBorders>
              <w:bottom w:val="single" w:sz="2" w:space="0" w:color="auto"/>
            </w:tcBorders>
            <w:shd w:val="clear" w:color="auto" w:fill="auto"/>
            <w:noWrap/>
            <w:vAlign w:val="center"/>
            <w:hideMark/>
          </w:tcPr>
          <w:p w14:paraId="51DE9121" w14:textId="77777777" w:rsidR="000B4763" w:rsidRPr="00845CD3" w:rsidRDefault="000B4763" w:rsidP="0075734C">
            <w:pPr>
              <w:pStyle w:val="cuatexto"/>
              <w:jc w:val="right"/>
            </w:pPr>
            <w:r w:rsidRPr="00845CD3">
              <w:t>1.049</w:t>
            </w:r>
          </w:p>
        </w:tc>
        <w:tc>
          <w:tcPr>
            <w:tcW w:w="858" w:type="dxa"/>
            <w:tcBorders>
              <w:bottom w:val="single" w:sz="2" w:space="0" w:color="auto"/>
            </w:tcBorders>
            <w:shd w:val="clear" w:color="auto" w:fill="auto"/>
            <w:noWrap/>
            <w:vAlign w:val="center"/>
            <w:hideMark/>
          </w:tcPr>
          <w:p w14:paraId="62726DBC" w14:textId="77777777" w:rsidR="000B4763" w:rsidRPr="00845CD3" w:rsidRDefault="000B4763" w:rsidP="0075734C">
            <w:pPr>
              <w:pStyle w:val="cuatexto"/>
              <w:jc w:val="right"/>
            </w:pPr>
            <w:r>
              <w:t>-4</w:t>
            </w:r>
          </w:p>
        </w:tc>
      </w:tr>
      <w:tr w:rsidR="000B4763" w:rsidRPr="00845CD3" w14:paraId="5CC0C309" w14:textId="77777777" w:rsidTr="004B3745">
        <w:trPr>
          <w:trHeight w:val="288"/>
        </w:trPr>
        <w:tc>
          <w:tcPr>
            <w:tcW w:w="1253" w:type="dxa"/>
            <w:vMerge/>
            <w:noWrap/>
            <w:vAlign w:val="center"/>
            <w:hideMark/>
          </w:tcPr>
          <w:p w14:paraId="2E60B783" w14:textId="77777777" w:rsidR="000B4763" w:rsidRPr="00845CD3" w:rsidRDefault="000B4763" w:rsidP="0075734C">
            <w:pPr>
              <w:pStyle w:val="cuatexto"/>
            </w:pPr>
          </w:p>
        </w:tc>
        <w:tc>
          <w:tcPr>
            <w:tcW w:w="1532" w:type="dxa"/>
            <w:gridSpan w:val="3"/>
            <w:tcBorders>
              <w:top w:val="single" w:sz="2" w:space="0" w:color="auto"/>
              <w:bottom w:val="single" w:sz="2" w:space="0" w:color="auto"/>
            </w:tcBorders>
            <w:shd w:val="clear" w:color="auto" w:fill="auto"/>
            <w:noWrap/>
            <w:vAlign w:val="center"/>
            <w:hideMark/>
          </w:tcPr>
          <w:p w14:paraId="4F6CD9BB" w14:textId="13F803F3" w:rsidR="000B4763" w:rsidRPr="00845CD3" w:rsidRDefault="000B4763" w:rsidP="0075734C">
            <w:pPr>
              <w:pStyle w:val="cuatexto"/>
            </w:pPr>
            <w:r>
              <w:t>Pers. facultativo</w:t>
            </w:r>
          </w:p>
        </w:tc>
        <w:tc>
          <w:tcPr>
            <w:tcW w:w="857" w:type="dxa"/>
            <w:gridSpan w:val="2"/>
            <w:tcBorders>
              <w:top w:val="single" w:sz="2" w:space="0" w:color="auto"/>
              <w:bottom w:val="single" w:sz="2" w:space="0" w:color="auto"/>
            </w:tcBorders>
            <w:shd w:val="clear" w:color="auto" w:fill="auto"/>
            <w:noWrap/>
            <w:vAlign w:val="center"/>
            <w:hideMark/>
          </w:tcPr>
          <w:p w14:paraId="1DE9BD2B" w14:textId="77777777" w:rsidR="000B4763" w:rsidRPr="00845CD3" w:rsidRDefault="000B4763" w:rsidP="0075734C">
            <w:pPr>
              <w:pStyle w:val="cuatexto"/>
              <w:jc w:val="right"/>
            </w:pPr>
            <w:r w:rsidRPr="00845CD3">
              <w:t>1.376</w:t>
            </w:r>
          </w:p>
        </w:tc>
        <w:tc>
          <w:tcPr>
            <w:tcW w:w="858" w:type="dxa"/>
            <w:gridSpan w:val="2"/>
            <w:tcBorders>
              <w:top w:val="single" w:sz="2" w:space="0" w:color="auto"/>
              <w:bottom w:val="single" w:sz="2" w:space="0" w:color="auto"/>
            </w:tcBorders>
            <w:shd w:val="clear" w:color="auto" w:fill="auto"/>
            <w:noWrap/>
            <w:vAlign w:val="center"/>
            <w:hideMark/>
          </w:tcPr>
          <w:p w14:paraId="2B0AD31E" w14:textId="77777777" w:rsidR="000B4763" w:rsidRPr="00845CD3" w:rsidRDefault="000B4763" w:rsidP="0075734C">
            <w:pPr>
              <w:pStyle w:val="cuatexto"/>
              <w:jc w:val="right"/>
            </w:pPr>
            <w:r w:rsidRPr="00845CD3">
              <w:t>1.114</w:t>
            </w:r>
          </w:p>
        </w:tc>
        <w:tc>
          <w:tcPr>
            <w:tcW w:w="858" w:type="dxa"/>
            <w:gridSpan w:val="2"/>
            <w:tcBorders>
              <w:top w:val="single" w:sz="2" w:space="0" w:color="auto"/>
              <w:bottom w:val="single" w:sz="2" w:space="0" w:color="auto"/>
            </w:tcBorders>
            <w:shd w:val="clear" w:color="auto" w:fill="auto"/>
            <w:noWrap/>
            <w:vAlign w:val="center"/>
            <w:hideMark/>
          </w:tcPr>
          <w:p w14:paraId="5951FE16" w14:textId="77777777" w:rsidR="000B4763" w:rsidRPr="00845CD3" w:rsidRDefault="000B4763" w:rsidP="0075734C">
            <w:pPr>
              <w:pStyle w:val="cuatexto"/>
              <w:jc w:val="right"/>
            </w:pPr>
            <w:r w:rsidRPr="00845CD3">
              <w:t>1.237</w:t>
            </w:r>
          </w:p>
        </w:tc>
        <w:tc>
          <w:tcPr>
            <w:tcW w:w="857" w:type="dxa"/>
            <w:gridSpan w:val="2"/>
            <w:tcBorders>
              <w:top w:val="single" w:sz="2" w:space="0" w:color="auto"/>
              <w:bottom w:val="single" w:sz="2" w:space="0" w:color="auto"/>
            </w:tcBorders>
            <w:shd w:val="clear" w:color="auto" w:fill="auto"/>
            <w:noWrap/>
            <w:vAlign w:val="center"/>
            <w:hideMark/>
          </w:tcPr>
          <w:p w14:paraId="398D8A2E" w14:textId="77777777" w:rsidR="000B4763" w:rsidRPr="00845CD3" w:rsidRDefault="000B4763" w:rsidP="0075734C">
            <w:pPr>
              <w:pStyle w:val="cuatexto"/>
              <w:jc w:val="right"/>
            </w:pPr>
            <w:r w:rsidRPr="00845CD3">
              <w:t>1.435</w:t>
            </w:r>
          </w:p>
        </w:tc>
        <w:tc>
          <w:tcPr>
            <w:tcW w:w="858" w:type="dxa"/>
            <w:gridSpan w:val="2"/>
            <w:tcBorders>
              <w:top w:val="single" w:sz="2" w:space="0" w:color="auto"/>
              <w:bottom w:val="single" w:sz="2" w:space="0" w:color="auto"/>
            </w:tcBorders>
            <w:shd w:val="clear" w:color="auto" w:fill="auto"/>
            <w:noWrap/>
            <w:vAlign w:val="center"/>
            <w:hideMark/>
          </w:tcPr>
          <w:p w14:paraId="05FAC7AD" w14:textId="77777777" w:rsidR="000B4763" w:rsidRPr="00845CD3" w:rsidRDefault="000B4763" w:rsidP="0075734C">
            <w:pPr>
              <w:pStyle w:val="cuatexto"/>
              <w:jc w:val="right"/>
            </w:pPr>
            <w:r w:rsidRPr="00845CD3">
              <w:t>1.401</w:t>
            </w:r>
          </w:p>
        </w:tc>
        <w:tc>
          <w:tcPr>
            <w:tcW w:w="858" w:type="dxa"/>
            <w:gridSpan w:val="2"/>
            <w:tcBorders>
              <w:top w:val="single" w:sz="2" w:space="0" w:color="auto"/>
              <w:bottom w:val="single" w:sz="2" w:space="0" w:color="auto"/>
            </w:tcBorders>
            <w:shd w:val="clear" w:color="auto" w:fill="auto"/>
            <w:noWrap/>
            <w:vAlign w:val="center"/>
            <w:hideMark/>
          </w:tcPr>
          <w:p w14:paraId="00CAFDD6" w14:textId="77777777" w:rsidR="000B4763" w:rsidRPr="00845CD3" w:rsidRDefault="000B4763" w:rsidP="0075734C">
            <w:pPr>
              <w:pStyle w:val="cuatexto"/>
              <w:jc w:val="right"/>
            </w:pPr>
            <w:r w:rsidRPr="00845CD3">
              <w:t>1.465</w:t>
            </w:r>
          </w:p>
        </w:tc>
        <w:tc>
          <w:tcPr>
            <w:tcW w:w="858" w:type="dxa"/>
            <w:tcBorders>
              <w:top w:val="single" w:sz="2" w:space="0" w:color="auto"/>
              <w:bottom w:val="single" w:sz="2" w:space="0" w:color="auto"/>
            </w:tcBorders>
            <w:shd w:val="clear" w:color="auto" w:fill="auto"/>
            <w:noWrap/>
            <w:vAlign w:val="center"/>
            <w:hideMark/>
          </w:tcPr>
          <w:p w14:paraId="0678A0E2" w14:textId="77777777" w:rsidR="000B4763" w:rsidRPr="00845CD3" w:rsidRDefault="000B4763" w:rsidP="0075734C">
            <w:pPr>
              <w:pStyle w:val="cuatexto"/>
              <w:jc w:val="right"/>
            </w:pPr>
            <w:r>
              <w:t>7</w:t>
            </w:r>
          </w:p>
        </w:tc>
      </w:tr>
      <w:tr w:rsidR="000B4763" w:rsidRPr="00845CD3" w14:paraId="1782050E" w14:textId="77777777" w:rsidTr="004B3745">
        <w:trPr>
          <w:trHeight w:val="288"/>
        </w:trPr>
        <w:tc>
          <w:tcPr>
            <w:tcW w:w="1253" w:type="dxa"/>
            <w:vMerge/>
            <w:noWrap/>
            <w:vAlign w:val="center"/>
            <w:hideMark/>
          </w:tcPr>
          <w:p w14:paraId="6A0719CD" w14:textId="77777777" w:rsidR="000B4763" w:rsidRPr="00845CD3" w:rsidRDefault="000B4763" w:rsidP="0075734C">
            <w:pPr>
              <w:pStyle w:val="cuatexto"/>
            </w:pPr>
          </w:p>
        </w:tc>
        <w:tc>
          <w:tcPr>
            <w:tcW w:w="1532" w:type="dxa"/>
            <w:gridSpan w:val="3"/>
            <w:tcBorders>
              <w:top w:val="single" w:sz="2" w:space="0" w:color="auto"/>
            </w:tcBorders>
            <w:shd w:val="clear" w:color="auto" w:fill="auto"/>
            <w:noWrap/>
            <w:vAlign w:val="center"/>
            <w:hideMark/>
          </w:tcPr>
          <w:p w14:paraId="2D75ACC8" w14:textId="2CBC3D12" w:rsidR="000B4763" w:rsidRPr="00845CD3" w:rsidRDefault="000B4763" w:rsidP="0075734C">
            <w:pPr>
              <w:pStyle w:val="cuatexto"/>
            </w:pPr>
            <w:r>
              <w:t xml:space="preserve">Pers. </w:t>
            </w:r>
            <w:proofErr w:type="spellStart"/>
            <w:r>
              <w:t>admivo</w:t>
            </w:r>
            <w:proofErr w:type="spellEnd"/>
            <w:r>
              <w:t>.</w:t>
            </w:r>
          </w:p>
        </w:tc>
        <w:tc>
          <w:tcPr>
            <w:tcW w:w="857" w:type="dxa"/>
            <w:gridSpan w:val="2"/>
            <w:tcBorders>
              <w:top w:val="single" w:sz="2" w:space="0" w:color="auto"/>
            </w:tcBorders>
            <w:shd w:val="clear" w:color="auto" w:fill="auto"/>
            <w:noWrap/>
            <w:vAlign w:val="center"/>
            <w:hideMark/>
          </w:tcPr>
          <w:p w14:paraId="1672504C" w14:textId="77777777" w:rsidR="000B4763" w:rsidRPr="00845CD3" w:rsidRDefault="000B4763" w:rsidP="0075734C">
            <w:pPr>
              <w:pStyle w:val="cuatexto"/>
              <w:jc w:val="right"/>
            </w:pPr>
            <w:r w:rsidRPr="00845CD3">
              <w:t>2.681</w:t>
            </w:r>
          </w:p>
        </w:tc>
        <w:tc>
          <w:tcPr>
            <w:tcW w:w="858" w:type="dxa"/>
            <w:gridSpan w:val="2"/>
            <w:tcBorders>
              <w:top w:val="single" w:sz="2" w:space="0" w:color="auto"/>
            </w:tcBorders>
            <w:shd w:val="clear" w:color="auto" w:fill="auto"/>
            <w:noWrap/>
            <w:vAlign w:val="center"/>
            <w:hideMark/>
          </w:tcPr>
          <w:p w14:paraId="3A7F2CB5" w14:textId="77777777" w:rsidR="000B4763" w:rsidRPr="00845CD3" w:rsidRDefault="000B4763" w:rsidP="0075734C">
            <w:pPr>
              <w:pStyle w:val="cuatexto"/>
              <w:jc w:val="right"/>
            </w:pPr>
            <w:r w:rsidRPr="00845CD3">
              <w:t>2.012</w:t>
            </w:r>
          </w:p>
        </w:tc>
        <w:tc>
          <w:tcPr>
            <w:tcW w:w="858" w:type="dxa"/>
            <w:gridSpan w:val="2"/>
            <w:tcBorders>
              <w:top w:val="single" w:sz="2" w:space="0" w:color="auto"/>
            </w:tcBorders>
            <w:shd w:val="clear" w:color="auto" w:fill="auto"/>
            <w:noWrap/>
            <w:vAlign w:val="center"/>
            <w:hideMark/>
          </w:tcPr>
          <w:p w14:paraId="3BE2DEF7" w14:textId="77777777" w:rsidR="000B4763" w:rsidRPr="00845CD3" w:rsidRDefault="000B4763" w:rsidP="0075734C">
            <w:pPr>
              <w:pStyle w:val="cuatexto"/>
              <w:jc w:val="right"/>
            </w:pPr>
            <w:r w:rsidRPr="00845CD3">
              <w:t>2.087</w:t>
            </w:r>
          </w:p>
        </w:tc>
        <w:tc>
          <w:tcPr>
            <w:tcW w:w="857" w:type="dxa"/>
            <w:gridSpan w:val="2"/>
            <w:tcBorders>
              <w:top w:val="single" w:sz="2" w:space="0" w:color="auto"/>
            </w:tcBorders>
            <w:shd w:val="clear" w:color="auto" w:fill="auto"/>
            <w:noWrap/>
            <w:vAlign w:val="center"/>
            <w:hideMark/>
          </w:tcPr>
          <w:p w14:paraId="099080F3" w14:textId="77777777" w:rsidR="000B4763" w:rsidRPr="00845CD3" w:rsidRDefault="000B4763" w:rsidP="0075734C">
            <w:pPr>
              <w:pStyle w:val="cuatexto"/>
              <w:jc w:val="right"/>
            </w:pPr>
            <w:r w:rsidRPr="00845CD3">
              <w:t>2.051</w:t>
            </w:r>
          </w:p>
        </w:tc>
        <w:tc>
          <w:tcPr>
            <w:tcW w:w="858" w:type="dxa"/>
            <w:gridSpan w:val="2"/>
            <w:tcBorders>
              <w:top w:val="single" w:sz="2" w:space="0" w:color="auto"/>
            </w:tcBorders>
            <w:shd w:val="clear" w:color="auto" w:fill="auto"/>
            <w:noWrap/>
            <w:vAlign w:val="center"/>
            <w:hideMark/>
          </w:tcPr>
          <w:p w14:paraId="07AFAE3E" w14:textId="77777777" w:rsidR="000B4763" w:rsidRPr="00845CD3" w:rsidRDefault="000B4763" w:rsidP="0075734C">
            <w:pPr>
              <w:pStyle w:val="cuatexto"/>
              <w:jc w:val="right"/>
            </w:pPr>
            <w:r w:rsidRPr="00845CD3">
              <w:t>1.897</w:t>
            </w:r>
          </w:p>
        </w:tc>
        <w:tc>
          <w:tcPr>
            <w:tcW w:w="858" w:type="dxa"/>
            <w:gridSpan w:val="2"/>
            <w:tcBorders>
              <w:top w:val="single" w:sz="2" w:space="0" w:color="auto"/>
            </w:tcBorders>
            <w:shd w:val="clear" w:color="auto" w:fill="auto"/>
            <w:noWrap/>
            <w:vAlign w:val="center"/>
            <w:hideMark/>
          </w:tcPr>
          <w:p w14:paraId="79BC2A55" w14:textId="77777777" w:rsidR="000B4763" w:rsidRPr="00845CD3" w:rsidRDefault="000B4763" w:rsidP="0075734C">
            <w:pPr>
              <w:pStyle w:val="cuatexto"/>
              <w:jc w:val="right"/>
            </w:pPr>
            <w:r w:rsidRPr="00845CD3">
              <w:t>1.835</w:t>
            </w:r>
          </w:p>
        </w:tc>
        <w:tc>
          <w:tcPr>
            <w:tcW w:w="858" w:type="dxa"/>
            <w:tcBorders>
              <w:top w:val="single" w:sz="2" w:space="0" w:color="auto"/>
            </w:tcBorders>
            <w:shd w:val="clear" w:color="auto" w:fill="auto"/>
            <w:noWrap/>
            <w:vAlign w:val="center"/>
            <w:hideMark/>
          </w:tcPr>
          <w:p w14:paraId="42B0E65B" w14:textId="77777777" w:rsidR="000B4763" w:rsidRPr="00845CD3" w:rsidRDefault="000B4763" w:rsidP="0075734C">
            <w:pPr>
              <w:pStyle w:val="cuatexto"/>
              <w:jc w:val="right"/>
            </w:pPr>
            <w:r>
              <w:t>-32</w:t>
            </w:r>
          </w:p>
        </w:tc>
      </w:tr>
      <w:tr w:rsidR="000B4763" w:rsidRPr="00845CD3" w14:paraId="3893FA8D" w14:textId="77777777" w:rsidTr="004B3745">
        <w:trPr>
          <w:trHeight w:val="288"/>
        </w:trPr>
        <w:tc>
          <w:tcPr>
            <w:tcW w:w="1253" w:type="dxa"/>
            <w:vMerge w:val="restart"/>
            <w:shd w:val="clear" w:color="auto" w:fill="auto"/>
            <w:noWrap/>
            <w:vAlign w:val="center"/>
            <w:hideMark/>
          </w:tcPr>
          <w:p w14:paraId="5320A5FD" w14:textId="4C7FB36E" w:rsidR="000B4763" w:rsidRPr="00845CD3" w:rsidRDefault="000B4763" w:rsidP="0075734C">
            <w:pPr>
              <w:pStyle w:val="cuatexto"/>
            </w:pPr>
            <w:r w:rsidRPr="00845CD3">
              <w:t>Huarte </w:t>
            </w:r>
          </w:p>
        </w:tc>
        <w:tc>
          <w:tcPr>
            <w:tcW w:w="1532" w:type="dxa"/>
            <w:gridSpan w:val="3"/>
            <w:tcBorders>
              <w:bottom w:val="single" w:sz="2" w:space="0" w:color="auto"/>
            </w:tcBorders>
            <w:shd w:val="clear" w:color="auto" w:fill="auto"/>
            <w:noWrap/>
            <w:vAlign w:val="center"/>
            <w:hideMark/>
          </w:tcPr>
          <w:p w14:paraId="268CB25A" w14:textId="5A135F45" w:rsidR="000B4763" w:rsidRPr="00845CD3" w:rsidRDefault="000B4763" w:rsidP="0075734C">
            <w:pPr>
              <w:pStyle w:val="cuatexto"/>
            </w:pPr>
            <w:r>
              <w:t>Pers. e</w:t>
            </w:r>
            <w:r w:rsidRPr="00845CD3">
              <w:t>nfermería</w:t>
            </w:r>
          </w:p>
        </w:tc>
        <w:tc>
          <w:tcPr>
            <w:tcW w:w="857" w:type="dxa"/>
            <w:gridSpan w:val="2"/>
            <w:tcBorders>
              <w:bottom w:val="single" w:sz="2" w:space="0" w:color="auto"/>
            </w:tcBorders>
            <w:shd w:val="clear" w:color="auto" w:fill="auto"/>
            <w:noWrap/>
            <w:vAlign w:val="center"/>
            <w:hideMark/>
          </w:tcPr>
          <w:p w14:paraId="7EA2FF8F" w14:textId="77777777" w:rsidR="000B4763" w:rsidRPr="00845CD3" w:rsidRDefault="000B4763" w:rsidP="0075734C">
            <w:pPr>
              <w:pStyle w:val="cuatexto"/>
              <w:jc w:val="right"/>
            </w:pPr>
            <w:r w:rsidRPr="00845CD3">
              <w:t>1.334</w:t>
            </w:r>
          </w:p>
        </w:tc>
        <w:tc>
          <w:tcPr>
            <w:tcW w:w="858" w:type="dxa"/>
            <w:gridSpan w:val="2"/>
            <w:tcBorders>
              <w:bottom w:val="single" w:sz="2" w:space="0" w:color="auto"/>
            </w:tcBorders>
            <w:shd w:val="clear" w:color="auto" w:fill="auto"/>
            <w:noWrap/>
            <w:vAlign w:val="center"/>
            <w:hideMark/>
          </w:tcPr>
          <w:p w14:paraId="4E32FB1F" w14:textId="77777777" w:rsidR="000B4763" w:rsidRPr="00845CD3" w:rsidRDefault="000B4763" w:rsidP="0075734C">
            <w:pPr>
              <w:pStyle w:val="cuatexto"/>
              <w:jc w:val="right"/>
            </w:pPr>
            <w:r w:rsidRPr="00845CD3">
              <w:t>1.344</w:t>
            </w:r>
          </w:p>
        </w:tc>
        <w:tc>
          <w:tcPr>
            <w:tcW w:w="858" w:type="dxa"/>
            <w:gridSpan w:val="2"/>
            <w:tcBorders>
              <w:bottom w:val="single" w:sz="2" w:space="0" w:color="auto"/>
            </w:tcBorders>
            <w:shd w:val="clear" w:color="auto" w:fill="auto"/>
            <w:noWrap/>
            <w:vAlign w:val="center"/>
            <w:hideMark/>
          </w:tcPr>
          <w:p w14:paraId="14D8BCF1" w14:textId="77777777" w:rsidR="000B4763" w:rsidRPr="00845CD3" w:rsidRDefault="000B4763" w:rsidP="0075734C">
            <w:pPr>
              <w:pStyle w:val="cuatexto"/>
              <w:jc w:val="right"/>
            </w:pPr>
            <w:r w:rsidRPr="00845CD3">
              <w:t>1.299</w:t>
            </w:r>
          </w:p>
        </w:tc>
        <w:tc>
          <w:tcPr>
            <w:tcW w:w="857" w:type="dxa"/>
            <w:gridSpan w:val="2"/>
            <w:tcBorders>
              <w:bottom w:val="single" w:sz="2" w:space="0" w:color="auto"/>
            </w:tcBorders>
            <w:shd w:val="clear" w:color="auto" w:fill="auto"/>
            <w:noWrap/>
            <w:vAlign w:val="center"/>
            <w:hideMark/>
          </w:tcPr>
          <w:p w14:paraId="59D51382" w14:textId="77777777" w:rsidR="000B4763" w:rsidRPr="00845CD3" w:rsidRDefault="000B4763" w:rsidP="0075734C">
            <w:pPr>
              <w:pStyle w:val="cuatexto"/>
              <w:jc w:val="right"/>
            </w:pPr>
            <w:r w:rsidRPr="00845CD3">
              <w:t>1.273</w:t>
            </w:r>
          </w:p>
        </w:tc>
        <w:tc>
          <w:tcPr>
            <w:tcW w:w="858" w:type="dxa"/>
            <w:gridSpan w:val="2"/>
            <w:tcBorders>
              <w:bottom w:val="single" w:sz="2" w:space="0" w:color="auto"/>
            </w:tcBorders>
            <w:shd w:val="clear" w:color="auto" w:fill="auto"/>
            <w:noWrap/>
            <w:vAlign w:val="center"/>
            <w:hideMark/>
          </w:tcPr>
          <w:p w14:paraId="5E5A57A3" w14:textId="77777777" w:rsidR="000B4763" w:rsidRPr="00845CD3" w:rsidRDefault="000B4763" w:rsidP="0075734C">
            <w:pPr>
              <w:pStyle w:val="cuatexto"/>
              <w:jc w:val="right"/>
            </w:pPr>
            <w:r w:rsidRPr="00845CD3">
              <w:t>1.291</w:t>
            </w:r>
          </w:p>
        </w:tc>
        <w:tc>
          <w:tcPr>
            <w:tcW w:w="858" w:type="dxa"/>
            <w:gridSpan w:val="2"/>
            <w:tcBorders>
              <w:bottom w:val="single" w:sz="2" w:space="0" w:color="auto"/>
            </w:tcBorders>
            <w:shd w:val="clear" w:color="auto" w:fill="auto"/>
            <w:noWrap/>
            <w:vAlign w:val="center"/>
            <w:hideMark/>
          </w:tcPr>
          <w:p w14:paraId="4AE0FA41" w14:textId="77777777" w:rsidR="000B4763" w:rsidRPr="00845CD3" w:rsidRDefault="000B4763" w:rsidP="0075734C">
            <w:pPr>
              <w:pStyle w:val="cuatexto"/>
              <w:jc w:val="right"/>
            </w:pPr>
            <w:r w:rsidRPr="00845CD3">
              <w:t>1.189</w:t>
            </w:r>
          </w:p>
        </w:tc>
        <w:tc>
          <w:tcPr>
            <w:tcW w:w="858" w:type="dxa"/>
            <w:tcBorders>
              <w:bottom w:val="single" w:sz="2" w:space="0" w:color="auto"/>
            </w:tcBorders>
            <w:shd w:val="clear" w:color="auto" w:fill="auto"/>
            <w:noWrap/>
            <w:vAlign w:val="center"/>
            <w:hideMark/>
          </w:tcPr>
          <w:p w14:paraId="33ED7AFD" w14:textId="77777777" w:rsidR="000B4763" w:rsidRPr="00845CD3" w:rsidRDefault="000B4763" w:rsidP="0075734C">
            <w:pPr>
              <w:pStyle w:val="cuatexto"/>
              <w:jc w:val="right"/>
            </w:pPr>
            <w:r>
              <w:t>-11</w:t>
            </w:r>
          </w:p>
        </w:tc>
      </w:tr>
      <w:tr w:rsidR="000B4763" w:rsidRPr="00845CD3" w14:paraId="3636415C" w14:textId="77777777" w:rsidTr="004B3745">
        <w:trPr>
          <w:trHeight w:val="288"/>
        </w:trPr>
        <w:tc>
          <w:tcPr>
            <w:tcW w:w="1253" w:type="dxa"/>
            <w:vMerge/>
            <w:noWrap/>
            <w:vAlign w:val="center"/>
            <w:hideMark/>
          </w:tcPr>
          <w:p w14:paraId="1FFFC75F" w14:textId="77777777" w:rsidR="000B4763" w:rsidRPr="00845CD3" w:rsidRDefault="000B4763" w:rsidP="0075734C">
            <w:pPr>
              <w:pStyle w:val="cuatexto"/>
            </w:pPr>
          </w:p>
        </w:tc>
        <w:tc>
          <w:tcPr>
            <w:tcW w:w="1532" w:type="dxa"/>
            <w:gridSpan w:val="3"/>
            <w:tcBorders>
              <w:top w:val="single" w:sz="2" w:space="0" w:color="auto"/>
              <w:bottom w:val="single" w:sz="2" w:space="0" w:color="auto"/>
            </w:tcBorders>
            <w:shd w:val="clear" w:color="auto" w:fill="auto"/>
            <w:noWrap/>
            <w:vAlign w:val="center"/>
            <w:hideMark/>
          </w:tcPr>
          <w:p w14:paraId="32903A50" w14:textId="343AD1E1" w:rsidR="000B4763" w:rsidRPr="00845CD3" w:rsidRDefault="000B4763" w:rsidP="0075734C">
            <w:pPr>
              <w:pStyle w:val="cuatexto"/>
            </w:pPr>
            <w:r>
              <w:t>Pers. facultativo</w:t>
            </w:r>
          </w:p>
        </w:tc>
        <w:tc>
          <w:tcPr>
            <w:tcW w:w="857" w:type="dxa"/>
            <w:gridSpan w:val="2"/>
            <w:tcBorders>
              <w:top w:val="single" w:sz="2" w:space="0" w:color="auto"/>
              <w:bottom w:val="single" w:sz="2" w:space="0" w:color="auto"/>
            </w:tcBorders>
            <w:shd w:val="clear" w:color="auto" w:fill="auto"/>
            <w:noWrap/>
            <w:vAlign w:val="center"/>
            <w:hideMark/>
          </w:tcPr>
          <w:p w14:paraId="6219EEBF" w14:textId="77777777" w:rsidR="000B4763" w:rsidRPr="00845CD3" w:rsidRDefault="000B4763" w:rsidP="0075734C">
            <w:pPr>
              <w:pStyle w:val="cuatexto"/>
              <w:jc w:val="right"/>
            </w:pPr>
            <w:r w:rsidRPr="00845CD3">
              <w:t>1.441</w:t>
            </w:r>
          </w:p>
        </w:tc>
        <w:tc>
          <w:tcPr>
            <w:tcW w:w="858" w:type="dxa"/>
            <w:gridSpan w:val="2"/>
            <w:tcBorders>
              <w:top w:val="single" w:sz="2" w:space="0" w:color="auto"/>
              <w:bottom w:val="single" w:sz="2" w:space="0" w:color="auto"/>
            </w:tcBorders>
            <w:shd w:val="clear" w:color="auto" w:fill="auto"/>
            <w:noWrap/>
            <w:vAlign w:val="center"/>
            <w:hideMark/>
          </w:tcPr>
          <w:p w14:paraId="17E8ED81" w14:textId="77777777" w:rsidR="000B4763" w:rsidRPr="00845CD3" w:rsidRDefault="000B4763" w:rsidP="0075734C">
            <w:pPr>
              <w:pStyle w:val="cuatexto"/>
              <w:jc w:val="right"/>
            </w:pPr>
            <w:r w:rsidRPr="00845CD3">
              <w:t>1.348</w:t>
            </w:r>
          </w:p>
        </w:tc>
        <w:tc>
          <w:tcPr>
            <w:tcW w:w="858" w:type="dxa"/>
            <w:gridSpan w:val="2"/>
            <w:tcBorders>
              <w:top w:val="single" w:sz="2" w:space="0" w:color="auto"/>
              <w:bottom w:val="single" w:sz="2" w:space="0" w:color="auto"/>
            </w:tcBorders>
            <w:shd w:val="clear" w:color="auto" w:fill="auto"/>
            <w:noWrap/>
            <w:vAlign w:val="center"/>
            <w:hideMark/>
          </w:tcPr>
          <w:p w14:paraId="5DEC38B7" w14:textId="77777777" w:rsidR="000B4763" w:rsidRPr="00845CD3" w:rsidRDefault="000B4763" w:rsidP="0075734C">
            <w:pPr>
              <w:pStyle w:val="cuatexto"/>
              <w:jc w:val="right"/>
            </w:pPr>
            <w:r w:rsidRPr="00845CD3">
              <w:t>1.352</w:t>
            </w:r>
          </w:p>
        </w:tc>
        <w:tc>
          <w:tcPr>
            <w:tcW w:w="857" w:type="dxa"/>
            <w:gridSpan w:val="2"/>
            <w:tcBorders>
              <w:top w:val="single" w:sz="2" w:space="0" w:color="auto"/>
              <w:bottom w:val="single" w:sz="2" w:space="0" w:color="auto"/>
            </w:tcBorders>
            <w:shd w:val="clear" w:color="auto" w:fill="auto"/>
            <w:noWrap/>
            <w:vAlign w:val="center"/>
            <w:hideMark/>
          </w:tcPr>
          <w:p w14:paraId="4A48AFED" w14:textId="77777777" w:rsidR="000B4763" w:rsidRPr="00845CD3" w:rsidRDefault="000B4763" w:rsidP="0075734C">
            <w:pPr>
              <w:pStyle w:val="cuatexto"/>
              <w:jc w:val="right"/>
            </w:pPr>
            <w:r w:rsidRPr="00845CD3">
              <w:t>1.536</w:t>
            </w:r>
          </w:p>
        </w:tc>
        <w:tc>
          <w:tcPr>
            <w:tcW w:w="858" w:type="dxa"/>
            <w:gridSpan w:val="2"/>
            <w:tcBorders>
              <w:top w:val="single" w:sz="2" w:space="0" w:color="auto"/>
              <w:bottom w:val="single" w:sz="2" w:space="0" w:color="auto"/>
            </w:tcBorders>
            <w:shd w:val="clear" w:color="auto" w:fill="auto"/>
            <w:noWrap/>
            <w:vAlign w:val="center"/>
            <w:hideMark/>
          </w:tcPr>
          <w:p w14:paraId="61920311" w14:textId="77777777" w:rsidR="000B4763" w:rsidRPr="00845CD3" w:rsidRDefault="000B4763" w:rsidP="0075734C">
            <w:pPr>
              <w:pStyle w:val="cuatexto"/>
              <w:jc w:val="right"/>
            </w:pPr>
            <w:r w:rsidRPr="00845CD3">
              <w:t>1.537</w:t>
            </w:r>
          </w:p>
        </w:tc>
        <w:tc>
          <w:tcPr>
            <w:tcW w:w="858" w:type="dxa"/>
            <w:gridSpan w:val="2"/>
            <w:tcBorders>
              <w:top w:val="single" w:sz="2" w:space="0" w:color="auto"/>
              <w:bottom w:val="single" w:sz="2" w:space="0" w:color="auto"/>
            </w:tcBorders>
            <w:shd w:val="clear" w:color="auto" w:fill="auto"/>
            <w:noWrap/>
            <w:vAlign w:val="center"/>
            <w:hideMark/>
          </w:tcPr>
          <w:p w14:paraId="398C9990" w14:textId="77777777" w:rsidR="000B4763" w:rsidRPr="00845CD3" w:rsidRDefault="000B4763" w:rsidP="0075734C">
            <w:pPr>
              <w:pStyle w:val="cuatexto"/>
              <w:jc w:val="right"/>
            </w:pPr>
            <w:r w:rsidRPr="00845CD3">
              <w:t>1.599</w:t>
            </w:r>
          </w:p>
        </w:tc>
        <w:tc>
          <w:tcPr>
            <w:tcW w:w="858" w:type="dxa"/>
            <w:tcBorders>
              <w:top w:val="single" w:sz="2" w:space="0" w:color="auto"/>
              <w:bottom w:val="single" w:sz="2" w:space="0" w:color="auto"/>
            </w:tcBorders>
            <w:shd w:val="clear" w:color="auto" w:fill="auto"/>
            <w:noWrap/>
            <w:vAlign w:val="center"/>
            <w:hideMark/>
          </w:tcPr>
          <w:p w14:paraId="61EC02DA" w14:textId="77777777" w:rsidR="000B4763" w:rsidRPr="00845CD3" w:rsidRDefault="000B4763" w:rsidP="0075734C">
            <w:pPr>
              <w:pStyle w:val="cuatexto"/>
              <w:jc w:val="right"/>
            </w:pPr>
            <w:r>
              <w:t>11</w:t>
            </w:r>
          </w:p>
        </w:tc>
      </w:tr>
      <w:tr w:rsidR="000B4763" w:rsidRPr="00845CD3" w14:paraId="39619ADF" w14:textId="77777777" w:rsidTr="004B3745">
        <w:trPr>
          <w:trHeight w:val="288"/>
        </w:trPr>
        <w:tc>
          <w:tcPr>
            <w:tcW w:w="1253" w:type="dxa"/>
            <w:vMerge/>
            <w:tcBorders>
              <w:bottom w:val="single" w:sz="4" w:space="0" w:color="auto"/>
            </w:tcBorders>
            <w:noWrap/>
            <w:vAlign w:val="center"/>
            <w:hideMark/>
          </w:tcPr>
          <w:p w14:paraId="5A7629EE" w14:textId="77777777" w:rsidR="000B4763" w:rsidRPr="00845CD3" w:rsidRDefault="000B4763" w:rsidP="0075734C">
            <w:pPr>
              <w:pStyle w:val="cuatexto"/>
            </w:pPr>
          </w:p>
        </w:tc>
        <w:tc>
          <w:tcPr>
            <w:tcW w:w="1532" w:type="dxa"/>
            <w:gridSpan w:val="3"/>
            <w:tcBorders>
              <w:top w:val="single" w:sz="2" w:space="0" w:color="auto"/>
              <w:bottom w:val="single" w:sz="4" w:space="0" w:color="auto"/>
            </w:tcBorders>
            <w:shd w:val="clear" w:color="auto" w:fill="auto"/>
            <w:noWrap/>
            <w:vAlign w:val="center"/>
            <w:hideMark/>
          </w:tcPr>
          <w:p w14:paraId="0233828E" w14:textId="4F926939" w:rsidR="000B4763" w:rsidRPr="00845CD3" w:rsidRDefault="000B4763" w:rsidP="0075734C">
            <w:pPr>
              <w:pStyle w:val="cuatexto"/>
            </w:pPr>
            <w:r>
              <w:t xml:space="preserve">Pers. </w:t>
            </w:r>
            <w:proofErr w:type="spellStart"/>
            <w:r>
              <w:t>admivo</w:t>
            </w:r>
            <w:proofErr w:type="spellEnd"/>
            <w:r>
              <w:t>.</w:t>
            </w:r>
          </w:p>
        </w:tc>
        <w:tc>
          <w:tcPr>
            <w:tcW w:w="857" w:type="dxa"/>
            <w:gridSpan w:val="2"/>
            <w:tcBorders>
              <w:top w:val="single" w:sz="2" w:space="0" w:color="auto"/>
              <w:bottom w:val="single" w:sz="4" w:space="0" w:color="auto"/>
            </w:tcBorders>
            <w:shd w:val="clear" w:color="auto" w:fill="auto"/>
            <w:noWrap/>
            <w:vAlign w:val="center"/>
            <w:hideMark/>
          </w:tcPr>
          <w:p w14:paraId="0D243511" w14:textId="77777777" w:rsidR="000B4763" w:rsidRPr="00845CD3" w:rsidRDefault="000B4763" w:rsidP="0075734C">
            <w:pPr>
              <w:pStyle w:val="cuatexto"/>
              <w:jc w:val="right"/>
            </w:pPr>
            <w:r w:rsidRPr="00845CD3">
              <w:t>2.336</w:t>
            </w:r>
          </w:p>
        </w:tc>
        <w:tc>
          <w:tcPr>
            <w:tcW w:w="858" w:type="dxa"/>
            <w:gridSpan w:val="2"/>
            <w:tcBorders>
              <w:top w:val="single" w:sz="2" w:space="0" w:color="auto"/>
              <w:bottom w:val="single" w:sz="4" w:space="0" w:color="auto"/>
            </w:tcBorders>
            <w:shd w:val="clear" w:color="auto" w:fill="auto"/>
            <w:noWrap/>
            <w:vAlign w:val="center"/>
            <w:hideMark/>
          </w:tcPr>
          <w:p w14:paraId="4114787D" w14:textId="77777777" w:rsidR="000B4763" w:rsidRPr="00845CD3" w:rsidRDefault="000B4763" w:rsidP="0075734C">
            <w:pPr>
              <w:pStyle w:val="cuatexto"/>
              <w:jc w:val="right"/>
            </w:pPr>
            <w:r w:rsidRPr="00845CD3">
              <w:t>2.305</w:t>
            </w:r>
          </w:p>
        </w:tc>
        <w:tc>
          <w:tcPr>
            <w:tcW w:w="858" w:type="dxa"/>
            <w:gridSpan w:val="2"/>
            <w:tcBorders>
              <w:top w:val="single" w:sz="2" w:space="0" w:color="auto"/>
              <w:bottom w:val="single" w:sz="4" w:space="0" w:color="auto"/>
            </w:tcBorders>
            <w:shd w:val="clear" w:color="auto" w:fill="auto"/>
            <w:noWrap/>
            <w:vAlign w:val="center"/>
            <w:hideMark/>
          </w:tcPr>
          <w:p w14:paraId="495F1D6E" w14:textId="77777777" w:rsidR="000B4763" w:rsidRPr="00845CD3" w:rsidRDefault="000B4763" w:rsidP="0075734C">
            <w:pPr>
              <w:pStyle w:val="cuatexto"/>
              <w:jc w:val="right"/>
            </w:pPr>
            <w:r w:rsidRPr="00845CD3">
              <w:t>2.274</w:t>
            </w:r>
          </w:p>
        </w:tc>
        <w:tc>
          <w:tcPr>
            <w:tcW w:w="857" w:type="dxa"/>
            <w:gridSpan w:val="2"/>
            <w:tcBorders>
              <w:top w:val="single" w:sz="2" w:space="0" w:color="auto"/>
              <w:bottom w:val="single" w:sz="4" w:space="0" w:color="auto"/>
            </w:tcBorders>
            <w:shd w:val="clear" w:color="auto" w:fill="auto"/>
            <w:noWrap/>
            <w:vAlign w:val="center"/>
            <w:hideMark/>
          </w:tcPr>
          <w:p w14:paraId="60F8E132" w14:textId="77777777" w:rsidR="000B4763" w:rsidRPr="00845CD3" w:rsidRDefault="000B4763" w:rsidP="0075734C">
            <w:pPr>
              <w:pStyle w:val="cuatexto"/>
              <w:jc w:val="right"/>
            </w:pPr>
            <w:r w:rsidRPr="00845CD3">
              <w:t>2.074</w:t>
            </w:r>
          </w:p>
        </w:tc>
        <w:tc>
          <w:tcPr>
            <w:tcW w:w="858" w:type="dxa"/>
            <w:gridSpan w:val="2"/>
            <w:tcBorders>
              <w:top w:val="single" w:sz="2" w:space="0" w:color="auto"/>
              <w:bottom w:val="single" w:sz="4" w:space="0" w:color="auto"/>
            </w:tcBorders>
            <w:shd w:val="clear" w:color="auto" w:fill="auto"/>
            <w:noWrap/>
            <w:vAlign w:val="center"/>
            <w:hideMark/>
          </w:tcPr>
          <w:p w14:paraId="46E42C02" w14:textId="77777777" w:rsidR="000B4763" w:rsidRPr="00845CD3" w:rsidRDefault="000B4763" w:rsidP="0075734C">
            <w:pPr>
              <w:pStyle w:val="cuatexto"/>
              <w:jc w:val="right"/>
            </w:pPr>
            <w:r w:rsidRPr="00845CD3">
              <w:t>2.110</w:t>
            </w:r>
          </w:p>
        </w:tc>
        <w:tc>
          <w:tcPr>
            <w:tcW w:w="858" w:type="dxa"/>
            <w:gridSpan w:val="2"/>
            <w:tcBorders>
              <w:top w:val="single" w:sz="2" w:space="0" w:color="auto"/>
              <w:bottom w:val="single" w:sz="4" w:space="0" w:color="auto"/>
            </w:tcBorders>
            <w:shd w:val="clear" w:color="auto" w:fill="auto"/>
            <w:noWrap/>
            <w:vAlign w:val="center"/>
            <w:hideMark/>
          </w:tcPr>
          <w:p w14:paraId="3A791155" w14:textId="77777777" w:rsidR="000B4763" w:rsidRPr="00845CD3" w:rsidRDefault="000B4763" w:rsidP="0075734C">
            <w:pPr>
              <w:pStyle w:val="cuatexto"/>
              <w:jc w:val="right"/>
            </w:pPr>
            <w:r w:rsidRPr="00845CD3">
              <w:t>2.027</w:t>
            </w:r>
          </w:p>
        </w:tc>
        <w:tc>
          <w:tcPr>
            <w:tcW w:w="858" w:type="dxa"/>
            <w:tcBorders>
              <w:top w:val="single" w:sz="2" w:space="0" w:color="auto"/>
              <w:bottom w:val="single" w:sz="4" w:space="0" w:color="auto"/>
            </w:tcBorders>
            <w:shd w:val="clear" w:color="auto" w:fill="auto"/>
            <w:noWrap/>
            <w:vAlign w:val="center"/>
            <w:hideMark/>
          </w:tcPr>
          <w:p w14:paraId="519AC418" w14:textId="77777777" w:rsidR="000B4763" w:rsidRPr="00845CD3" w:rsidRDefault="000B4763" w:rsidP="0075734C">
            <w:pPr>
              <w:pStyle w:val="cuatexto"/>
              <w:jc w:val="right"/>
            </w:pPr>
            <w:r>
              <w:t>-13</w:t>
            </w:r>
          </w:p>
        </w:tc>
      </w:tr>
      <w:tr w:rsidR="000B4763" w:rsidRPr="00845CD3" w14:paraId="3A51EB53" w14:textId="77777777" w:rsidTr="004B3745">
        <w:trPr>
          <w:trHeight w:val="288"/>
        </w:trPr>
        <w:tc>
          <w:tcPr>
            <w:tcW w:w="1253" w:type="dxa"/>
            <w:vMerge w:val="restart"/>
            <w:shd w:val="clear" w:color="auto" w:fill="auto"/>
            <w:noWrap/>
            <w:vAlign w:val="center"/>
            <w:hideMark/>
          </w:tcPr>
          <w:p w14:paraId="58405F35" w14:textId="0755503E" w:rsidR="000B4763" w:rsidRPr="00845CD3" w:rsidRDefault="000B4763" w:rsidP="0075734C">
            <w:pPr>
              <w:pStyle w:val="cuatexto"/>
            </w:pPr>
            <w:r>
              <w:t>II</w:t>
            </w:r>
            <w:r w:rsidRPr="00845CD3">
              <w:t xml:space="preserve"> ensanche </w:t>
            </w:r>
          </w:p>
        </w:tc>
        <w:tc>
          <w:tcPr>
            <w:tcW w:w="1532" w:type="dxa"/>
            <w:gridSpan w:val="3"/>
            <w:tcBorders>
              <w:bottom w:val="single" w:sz="2" w:space="0" w:color="auto"/>
            </w:tcBorders>
            <w:shd w:val="clear" w:color="auto" w:fill="auto"/>
            <w:noWrap/>
            <w:vAlign w:val="center"/>
            <w:hideMark/>
          </w:tcPr>
          <w:p w14:paraId="389154D6" w14:textId="6EF40AB3" w:rsidR="000B4763" w:rsidRPr="00845CD3" w:rsidRDefault="000B4763" w:rsidP="0075734C">
            <w:pPr>
              <w:pStyle w:val="cuatexto"/>
            </w:pPr>
            <w:r>
              <w:t>Pers. e</w:t>
            </w:r>
            <w:r w:rsidRPr="00845CD3">
              <w:t>nfermería</w:t>
            </w:r>
          </w:p>
        </w:tc>
        <w:tc>
          <w:tcPr>
            <w:tcW w:w="857" w:type="dxa"/>
            <w:gridSpan w:val="2"/>
            <w:tcBorders>
              <w:bottom w:val="single" w:sz="2" w:space="0" w:color="auto"/>
            </w:tcBorders>
            <w:shd w:val="clear" w:color="auto" w:fill="auto"/>
            <w:noWrap/>
            <w:vAlign w:val="center"/>
            <w:hideMark/>
          </w:tcPr>
          <w:p w14:paraId="3A7074C0" w14:textId="77777777" w:rsidR="000B4763" w:rsidRPr="00845CD3" w:rsidRDefault="000B4763" w:rsidP="0075734C">
            <w:pPr>
              <w:pStyle w:val="cuatexto"/>
              <w:jc w:val="right"/>
            </w:pPr>
            <w:r w:rsidRPr="00845CD3">
              <w:t>1.384</w:t>
            </w:r>
          </w:p>
        </w:tc>
        <w:tc>
          <w:tcPr>
            <w:tcW w:w="858" w:type="dxa"/>
            <w:gridSpan w:val="2"/>
            <w:tcBorders>
              <w:bottom w:val="single" w:sz="2" w:space="0" w:color="auto"/>
            </w:tcBorders>
            <w:shd w:val="clear" w:color="auto" w:fill="auto"/>
            <w:noWrap/>
            <w:vAlign w:val="center"/>
            <w:hideMark/>
          </w:tcPr>
          <w:p w14:paraId="073BCFE2" w14:textId="77777777" w:rsidR="000B4763" w:rsidRPr="00845CD3" w:rsidRDefault="000B4763" w:rsidP="0075734C">
            <w:pPr>
              <w:pStyle w:val="cuatexto"/>
              <w:jc w:val="right"/>
            </w:pPr>
            <w:r w:rsidRPr="00845CD3">
              <w:t>1.445</w:t>
            </w:r>
          </w:p>
        </w:tc>
        <w:tc>
          <w:tcPr>
            <w:tcW w:w="858" w:type="dxa"/>
            <w:gridSpan w:val="2"/>
            <w:tcBorders>
              <w:bottom w:val="single" w:sz="2" w:space="0" w:color="auto"/>
            </w:tcBorders>
            <w:shd w:val="clear" w:color="auto" w:fill="auto"/>
            <w:noWrap/>
            <w:vAlign w:val="center"/>
            <w:hideMark/>
          </w:tcPr>
          <w:p w14:paraId="1CA2B452" w14:textId="77777777" w:rsidR="000B4763" w:rsidRPr="00845CD3" w:rsidRDefault="000B4763" w:rsidP="0075734C">
            <w:pPr>
              <w:pStyle w:val="cuatexto"/>
              <w:jc w:val="right"/>
            </w:pPr>
            <w:r w:rsidRPr="00845CD3">
              <w:t>1.329</w:t>
            </w:r>
          </w:p>
        </w:tc>
        <w:tc>
          <w:tcPr>
            <w:tcW w:w="857" w:type="dxa"/>
            <w:gridSpan w:val="2"/>
            <w:tcBorders>
              <w:bottom w:val="single" w:sz="2" w:space="0" w:color="auto"/>
            </w:tcBorders>
            <w:shd w:val="clear" w:color="auto" w:fill="auto"/>
            <w:noWrap/>
            <w:vAlign w:val="center"/>
            <w:hideMark/>
          </w:tcPr>
          <w:p w14:paraId="28EC6F81" w14:textId="77777777" w:rsidR="000B4763" w:rsidRPr="00845CD3" w:rsidRDefault="000B4763" w:rsidP="0075734C">
            <w:pPr>
              <w:pStyle w:val="cuatexto"/>
              <w:jc w:val="right"/>
            </w:pPr>
            <w:r w:rsidRPr="00845CD3">
              <w:t>1.245</w:t>
            </w:r>
          </w:p>
        </w:tc>
        <w:tc>
          <w:tcPr>
            <w:tcW w:w="858" w:type="dxa"/>
            <w:gridSpan w:val="2"/>
            <w:tcBorders>
              <w:bottom w:val="single" w:sz="2" w:space="0" w:color="auto"/>
            </w:tcBorders>
            <w:shd w:val="clear" w:color="auto" w:fill="auto"/>
            <w:noWrap/>
            <w:vAlign w:val="center"/>
            <w:hideMark/>
          </w:tcPr>
          <w:p w14:paraId="117E66CE" w14:textId="77777777" w:rsidR="000B4763" w:rsidRPr="00845CD3" w:rsidRDefault="000B4763" w:rsidP="0075734C">
            <w:pPr>
              <w:pStyle w:val="cuatexto"/>
              <w:jc w:val="right"/>
            </w:pPr>
            <w:r w:rsidRPr="00845CD3">
              <w:t>916</w:t>
            </w:r>
          </w:p>
        </w:tc>
        <w:tc>
          <w:tcPr>
            <w:tcW w:w="858" w:type="dxa"/>
            <w:gridSpan w:val="2"/>
            <w:tcBorders>
              <w:bottom w:val="single" w:sz="2" w:space="0" w:color="auto"/>
            </w:tcBorders>
            <w:shd w:val="clear" w:color="auto" w:fill="auto"/>
            <w:noWrap/>
            <w:vAlign w:val="center"/>
            <w:hideMark/>
          </w:tcPr>
          <w:p w14:paraId="393AB67E" w14:textId="77777777" w:rsidR="000B4763" w:rsidRPr="00845CD3" w:rsidRDefault="000B4763" w:rsidP="0075734C">
            <w:pPr>
              <w:pStyle w:val="cuatexto"/>
              <w:jc w:val="right"/>
            </w:pPr>
            <w:r w:rsidRPr="00845CD3">
              <w:t>1.185</w:t>
            </w:r>
          </w:p>
        </w:tc>
        <w:tc>
          <w:tcPr>
            <w:tcW w:w="858" w:type="dxa"/>
            <w:tcBorders>
              <w:bottom w:val="single" w:sz="2" w:space="0" w:color="auto"/>
            </w:tcBorders>
            <w:shd w:val="clear" w:color="auto" w:fill="auto"/>
            <w:noWrap/>
            <w:vAlign w:val="center"/>
            <w:hideMark/>
          </w:tcPr>
          <w:p w14:paraId="1C77C875" w14:textId="77777777" w:rsidR="000B4763" w:rsidRPr="00845CD3" w:rsidRDefault="000B4763" w:rsidP="0075734C">
            <w:pPr>
              <w:pStyle w:val="cuatexto"/>
              <w:jc w:val="right"/>
            </w:pPr>
            <w:r>
              <w:t>-14</w:t>
            </w:r>
          </w:p>
        </w:tc>
      </w:tr>
      <w:tr w:rsidR="000B4763" w:rsidRPr="00845CD3" w14:paraId="08A7375B" w14:textId="77777777" w:rsidTr="004B3745">
        <w:trPr>
          <w:trHeight w:val="288"/>
        </w:trPr>
        <w:tc>
          <w:tcPr>
            <w:tcW w:w="1253" w:type="dxa"/>
            <w:vMerge/>
            <w:noWrap/>
            <w:vAlign w:val="center"/>
            <w:hideMark/>
          </w:tcPr>
          <w:p w14:paraId="73BD992E" w14:textId="77777777" w:rsidR="000B4763" w:rsidRPr="00845CD3" w:rsidRDefault="000B4763" w:rsidP="0075734C">
            <w:pPr>
              <w:pStyle w:val="cuatexto"/>
            </w:pPr>
          </w:p>
        </w:tc>
        <w:tc>
          <w:tcPr>
            <w:tcW w:w="1532" w:type="dxa"/>
            <w:gridSpan w:val="3"/>
            <w:tcBorders>
              <w:top w:val="single" w:sz="2" w:space="0" w:color="auto"/>
              <w:bottom w:val="single" w:sz="2" w:space="0" w:color="auto"/>
            </w:tcBorders>
            <w:shd w:val="clear" w:color="auto" w:fill="auto"/>
            <w:noWrap/>
            <w:vAlign w:val="center"/>
            <w:hideMark/>
          </w:tcPr>
          <w:p w14:paraId="4BAA653C" w14:textId="234B6D5D" w:rsidR="000B4763" w:rsidRPr="00845CD3" w:rsidRDefault="000B4763" w:rsidP="0075734C">
            <w:pPr>
              <w:pStyle w:val="cuatexto"/>
            </w:pPr>
            <w:r>
              <w:t>Pers. facultativo</w:t>
            </w:r>
          </w:p>
        </w:tc>
        <w:tc>
          <w:tcPr>
            <w:tcW w:w="857" w:type="dxa"/>
            <w:gridSpan w:val="2"/>
            <w:tcBorders>
              <w:top w:val="single" w:sz="2" w:space="0" w:color="auto"/>
              <w:bottom w:val="single" w:sz="2" w:space="0" w:color="auto"/>
            </w:tcBorders>
            <w:shd w:val="clear" w:color="auto" w:fill="auto"/>
            <w:noWrap/>
            <w:vAlign w:val="center"/>
            <w:hideMark/>
          </w:tcPr>
          <w:p w14:paraId="62FA7B72" w14:textId="77777777" w:rsidR="000B4763" w:rsidRPr="00845CD3" w:rsidRDefault="000B4763" w:rsidP="0075734C">
            <w:pPr>
              <w:pStyle w:val="cuatexto"/>
              <w:jc w:val="right"/>
            </w:pPr>
            <w:r w:rsidRPr="00845CD3">
              <w:t>1.473</w:t>
            </w:r>
          </w:p>
        </w:tc>
        <w:tc>
          <w:tcPr>
            <w:tcW w:w="858" w:type="dxa"/>
            <w:gridSpan w:val="2"/>
            <w:tcBorders>
              <w:top w:val="single" w:sz="2" w:space="0" w:color="auto"/>
              <w:bottom w:val="single" w:sz="2" w:space="0" w:color="auto"/>
            </w:tcBorders>
            <w:shd w:val="clear" w:color="auto" w:fill="auto"/>
            <w:noWrap/>
            <w:vAlign w:val="center"/>
            <w:hideMark/>
          </w:tcPr>
          <w:p w14:paraId="3E5EBDA6" w14:textId="77777777" w:rsidR="000B4763" w:rsidRPr="00845CD3" w:rsidRDefault="000B4763" w:rsidP="0075734C">
            <w:pPr>
              <w:pStyle w:val="cuatexto"/>
              <w:jc w:val="right"/>
            </w:pPr>
            <w:r w:rsidRPr="00845CD3">
              <w:t>1.591</w:t>
            </w:r>
          </w:p>
        </w:tc>
        <w:tc>
          <w:tcPr>
            <w:tcW w:w="858" w:type="dxa"/>
            <w:gridSpan w:val="2"/>
            <w:tcBorders>
              <w:top w:val="single" w:sz="2" w:space="0" w:color="auto"/>
              <w:bottom w:val="single" w:sz="2" w:space="0" w:color="auto"/>
            </w:tcBorders>
            <w:shd w:val="clear" w:color="auto" w:fill="auto"/>
            <w:noWrap/>
            <w:vAlign w:val="center"/>
            <w:hideMark/>
          </w:tcPr>
          <w:p w14:paraId="539E5F19" w14:textId="77777777" w:rsidR="000B4763" w:rsidRPr="00845CD3" w:rsidRDefault="000B4763" w:rsidP="0075734C">
            <w:pPr>
              <w:pStyle w:val="cuatexto"/>
              <w:jc w:val="right"/>
            </w:pPr>
            <w:r w:rsidRPr="00845CD3">
              <w:t>1.604</w:t>
            </w:r>
          </w:p>
        </w:tc>
        <w:tc>
          <w:tcPr>
            <w:tcW w:w="857" w:type="dxa"/>
            <w:gridSpan w:val="2"/>
            <w:tcBorders>
              <w:top w:val="single" w:sz="2" w:space="0" w:color="auto"/>
              <w:bottom w:val="single" w:sz="2" w:space="0" w:color="auto"/>
            </w:tcBorders>
            <w:shd w:val="clear" w:color="auto" w:fill="auto"/>
            <w:noWrap/>
            <w:vAlign w:val="center"/>
            <w:hideMark/>
          </w:tcPr>
          <w:p w14:paraId="7DB31B18" w14:textId="77777777" w:rsidR="000B4763" w:rsidRPr="00845CD3" w:rsidRDefault="000B4763" w:rsidP="0075734C">
            <w:pPr>
              <w:pStyle w:val="cuatexto"/>
              <w:jc w:val="right"/>
            </w:pPr>
            <w:r w:rsidRPr="00845CD3">
              <w:t>1.474</w:t>
            </w:r>
          </w:p>
        </w:tc>
        <w:tc>
          <w:tcPr>
            <w:tcW w:w="858" w:type="dxa"/>
            <w:gridSpan w:val="2"/>
            <w:tcBorders>
              <w:top w:val="single" w:sz="2" w:space="0" w:color="auto"/>
              <w:bottom w:val="single" w:sz="2" w:space="0" w:color="auto"/>
            </w:tcBorders>
            <w:shd w:val="clear" w:color="auto" w:fill="auto"/>
            <w:noWrap/>
            <w:vAlign w:val="center"/>
            <w:hideMark/>
          </w:tcPr>
          <w:p w14:paraId="5B235FD4" w14:textId="77777777" w:rsidR="000B4763" w:rsidRPr="00845CD3" w:rsidRDefault="000B4763" w:rsidP="0075734C">
            <w:pPr>
              <w:pStyle w:val="cuatexto"/>
              <w:jc w:val="right"/>
            </w:pPr>
            <w:r w:rsidRPr="00845CD3">
              <w:t>1.109</w:t>
            </w:r>
          </w:p>
        </w:tc>
        <w:tc>
          <w:tcPr>
            <w:tcW w:w="858" w:type="dxa"/>
            <w:gridSpan w:val="2"/>
            <w:tcBorders>
              <w:top w:val="single" w:sz="2" w:space="0" w:color="auto"/>
              <w:bottom w:val="single" w:sz="2" w:space="0" w:color="auto"/>
            </w:tcBorders>
            <w:shd w:val="clear" w:color="auto" w:fill="auto"/>
            <w:noWrap/>
            <w:vAlign w:val="center"/>
            <w:hideMark/>
          </w:tcPr>
          <w:p w14:paraId="77202872" w14:textId="77777777" w:rsidR="000B4763" w:rsidRPr="00845CD3" w:rsidRDefault="000B4763" w:rsidP="0075734C">
            <w:pPr>
              <w:pStyle w:val="cuatexto"/>
              <w:jc w:val="right"/>
            </w:pPr>
            <w:r w:rsidRPr="00845CD3">
              <w:t>1.490</w:t>
            </w:r>
          </w:p>
        </w:tc>
        <w:tc>
          <w:tcPr>
            <w:tcW w:w="858" w:type="dxa"/>
            <w:tcBorders>
              <w:top w:val="single" w:sz="2" w:space="0" w:color="auto"/>
              <w:bottom w:val="single" w:sz="2" w:space="0" w:color="auto"/>
            </w:tcBorders>
            <w:shd w:val="clear" w:color="auto" w:fill="auto"/>
            <w:noWrap/>
            <w:vAlign w:val="center"/>
            <w:hideMark/>
          </w:tcPr>
          <w:p w14:paraId="27BC94DA" w14:textId="77777777" w:rsidR="000B4763" w:rsidRPr="00845CD3" w:rsidRDefault="000B4763" w:rsidP="0075734C">
            <w:pPr>
              <w:pStyle w:val="cuatexto"/>
              <w:jc w:val="right"/>
            </w:pPr>
            <w:r>
              <w:t>1</w:t>
            </w:r>
          </w:p>
        </w:tc>
      </w:tr>
      <w:tr w:rsidR="000B4763" w:rsidRPr="00845CD3" w14:paraId="5C989CF3" w14:textId="77777777" w:rsidTr="004B3745">
        <w:trPr>
          <w:trHeight w:val="288"/>
        </w:trPr>
        <w:tc>
          <w:tcPr>
            <w:tcW w:w="1253" w:type="dxa"/>
            <w:vMerge/>
            <w:noWrap/>
            <w:vAlign w:val="center"/>
            <w:hideMark/>
          </w:tcPr>
          <w:p w14:paraId="12034E77" w14:textId="77777777" w:rsidR="000B4763" w:rsidRPr="00845CD3" w:rsidRDefault="000B4763" w:rsidP="0075734C">
            <w:pPr>
              <w:pStyle w:val="cuatexto"/>
            </w:pPr>
          </w:p>
        </w:tc>
        <w:tc>
          <w:tcPr>
            <w:tcW w:w="1532" w:type="dxa"/>
            <w:gridSpan w:val="3"/>
            <w:tcBorders>
              <w:top w:val="single" w:sz="2" w:space="0" w:color="auto"/>
            </w:tcBorders>
            <w:shd w:val="clear" w:color="auto" w:fill="auto"/>
            <w:noWrap/>
            <w:vAlign w:val="center"/>
            <w:hideMark/>
          </w:tcPr>
          <w:p w14:paraId="23E5EBBF" w14:textId="1FAF57D6" w:rsidR="000B4763" w:rsidRPr="00845CD3" w:rsidRDefault="000B4763" w:rsidP="0075734C">
            <w:pPr>
              <w:pStyle w:val="cuatexto"/>
            </w:pPr>
            <w:r>
              <w:t xml:space="preserve">Pers. </w:t>
            </w:r>
            <w:proofErr w:type="spellStart"/>
            <w:r>
              <w:t>admivo</w:t>
            </w:r>
            <w:proofErr w:type="spellEnd"/>
            <w:r>
              <w:t>.</w:t>
            </w:r>
          </w:p>
        </w:tc>
        <w:tc>
          <w:tcPr>
            <w:tcW w:w="857" w:type="dxa"/>
            <w:gridSpan w:val="2"/>
            <w:tcBorders>
              <w:top w:val="single" w:sz="2" w:space="0" w:color="auto"/>
            </w:tcBorders>
            <w:shd w:val="clear" w:color="auto" w:fill="auto"/>
            <w:noWrap/>
            <w:vAlign w:val="center"/>
            <w:hideMark/>
          </w:tcPr>
          <w:p w14:paraId="4691C0EC" w14:textId="77777777" w:rsidR="000B4763" w:rsidRPr="00845CD3" w:rsidRDefault="000B4763" w:rsidP="0075734C">
            <w:pPr>
              <w:pStyle w:val="cuatexto"/>
              <w:jc w:val="right"/>
            </w:pPr>
            <w:r w:rsidRPr="00845CD3">
              <w:t>2.437</w:t>
            </w:r>
          </w:p>
        </w:tc>
        <w:tc>
          <w:tcPr>
            <w:tcW w:w="858" w:type="dxa"/>
            <w:gridSpan w:val="2"/>
            <w:tcBorders>
              <w:top w:val="single" w:sz="2" w:space="0" w:color="auto"/>
            </w:tcBorders>
            <w:shd w:val="clear" w:color="auto" w:fill="auto"/>
            <w:noWrap/>
            <w:vAlign w:val="center"/>
            <w:hideMark/>
          </w:tcPr>
          <w:p w14:paraId="60A302F6" w14:textId="77777777" w:rsidR="000B4763" w:rsidRPr="00845CD3" w:rsidRDefault="000B4763" w:rsidP="0075734C">
            <w:pPr>
              <w:pStyle w:val="cuatexto"/>
              <w:jc w:val="right"/>
            </w:pPr>
            <w:r w:rsidRPr="00845CD3">
              <w:t>2.565</w:t>
            </w:r>
          </w:p>
        </w:tc>
        <w:tc>
          <w:tcPr>
            <w:tcW w:w="858" w:type="dxa"/>
            <w:gridSpan w:val="2"/>
            <w:tcBorders>
              <w:top w:val="single" w:sz="2" w:space="0" w:color="auto"/>
            </w:tcBorders>
            <w:shd w:val="clear" w:color="auto" w:fill="auto"/>
            <w:noWrap/>
            <w:vAlign w:val="center"/>
            <w:hideMark/>
          </w:tcPr>
          <w:p w14:paraId="68B5806A" w14:textId="77777777" w:rsidR="000B4763" w:rsidRPr="00845CD3" w:rsidRDefault="000B4763" w:rsidP="0075734C">
            <w:pPr>
              <w:pStyle w:val="cuatexto"/>
              <w:jc w:val="right"/>
            </w:pPr>
            <w:r w:rsidRPr="00845CD3">
              <w:t>2.660</w:t>
            </w:r>
          </w:p>
        </w:tc>
        <w:tc>
          <w:tcPr>
            <w:tcW w:w="857" w:type="dxa"/>
            <w:gridSpan w:val="2"/>
            <w:tcBorders>
              <w:top w:val="single" w:sz="2" w:space="0" w:color="auto"/>
            </w:tcBorders>
            <w:shd w:val="clear" w:color="auto" w:fill="auto"/>
            <w:noWrap/>
            <w:vAlign w:val="center"/>
            <w:hideMark/>
          </w:tcPr>
          <w:p w14:paraId="160C55AD" w14:textId="77777777" w:rsidR="000B4763" w:rsidRPr="00845CD3" w:rsidRDefault="000B4763" w:rsidP="0075734C">
            <w:pPr>
              <w:pStyle w:val="cuatexto"/>
              <w:jc w:val="right"/>
            </w:pPr>
            <w:r w:rsidRPr="00845CD3">
              <w:t>2.581</w:t>
            </w:r>
          </w:p>
        </w:tc>
        <w:tc>
          <w:tcPr>
            <w:tcW w:w="858" w:type="dxa"/>
            <w:gridSpan w:val="2"/>
            <w:tcBorders>
              <w:top w:val="single" w:sz="2" w:space="0" w:color="auto"/>
            </w:tcBorders>
            <w:shd w:val="clear" w:color="auto" w:fill="auto"/>
            <w:noWrap/>
            <w:vAlign w:val="center"/>
            <w:hideMark/>
          </w:tcPr>
          <w:p w14:paraId="723F884A" w14:textId="77777777" w:rsidR="000B4763" w:rsidRPr="00845CD3" w:rsidRDefault="000B4763" w:rsidP="0075734C">
            <w:pPr>
              <w:pStyle w:val="cuatexto"/>
              <w:jc w:val="right"/>
            </w:pPr>
            <w:r w:rsidRPr="00845CD3">
              <w:t>1.778</w:t>
            </w:r>
          </w:p>
        </w:tc>
        <w:tc>
          <w:tcPr>
            <w:tcW w:w="858" w:type="dxa"/>
            <w:gridSpan w:val="2"/>
            <w:tcBorders>
              <w:top w:val="single" w:sz="2" w:space="0" w:color="auto"/>
            </w:tcBorders>
            <w:shd w:val="clear" w:color="auto" w:fill="auto"/>
            <w:noWrap/>
            <w:vAlign w:val="center"/>
            <w:hideMark/>
          </w:tcPr>
          <w:p w14:paraId="0A5C72CD" w14:textId="77777777" w:rsidR="000B4763" w:rsidRPr="00845CD3" w:rsidRDefault="000B4763" w:rsidP="0075734C">
            <w:pPr>
              <w:pStyle w:val="cuatexto"/>
              <w:jc w:val="right"/>
            </w:pPr>
            <w:r w:rsidRPr="00845CD3">
              <w:t>2.171</w:t>
            </w:r>
          </w:p>
        </w:tc>
        <w:tc>
          <w:tcPr>
            <w:tcW w:w="858" w:type="dxa"/>
            <w:tcBorders>
              <w:top w:val="single" w:sz="2" w:space="0" w:color="auto"/>
            </w:tcBorders>
            <w:shd w:val="clear" w:color="auto" w:fill="auto"/>
            <w:noWrap/>
            <w:vAlign w:val="center"/>
            <w:hideMark/>
          </w:tcPr>
          <w:p w14:paraId="17ACD5F4" w14:textId="77777777" w:rsidR="000B4763" w:rsidRPr="00845CD3" w:rsidRDefault="000B4763" w:rsidP="0075734C">
            <w:pPr>
              <w:pStyle w:val="cuatexto"/>
              <w:jc w:val="right"/>
            </w:pPr>
            <w:r>
              <w:t>-11</w:t>
            </w:r>
          </w:p>
        </w:tc>
      </w:tr>
      <w:tr w:rsidR="000B4763" w:rsidRPr="00845CD3" w14:paraId="5A28AB90" w14:textId="77777777" w:rsidTr="004B3745">
        <w:trPr>
          <w:trHeight w:val="288"/>
        </w:trPr>
        <w:tc>
          <w:tcPr>
            <w:tcW w:w="1253" w:type="dxa"/>
            <w:vMerge w:val="restart"/>
            <w:shd w:val="clear" w:color="auto" w:fill="auto"/>
            <w:noWrap/>
            <w:vAlign w:val="center"/>
          </w:tcPr>
          <w:p w14:paraId="0EFC4159" w14:textId="24C9786C" w:rsidR="000B4763" w:rsidRPr="00845CD3" w:rsidRDefault="000B4763" w:rsidP="0075734C">
            <w:pPr>
              <w:pStyle w:val="cuatexto"/>
            </w:pPr>
            <w:proofErr w:type="spellStart"/>
            <w:r w:rsidRPr="00845CD3">
              <w:t>Irurtzun</w:t>
            </w:r>
            <w:proofErr w:type="spellEnd"/>
            <w:r w:rsidRPr="00845CD3">
              <w:t> </w:t>
            </w:r>
          </w:p>
        </w:tc>
        <w:tc>
          <w:tcPr>
            <w:tcW w:w="1532" w:type="dxa"/>
            <w:gridSpan w:val="3"/>
            <w:tcBorders>
              <w:bottom w:val="single" w:sz="2" w:space="0" w:color="auto"/>
            </w:tcBorders>
            <w:shd w:val="clear" w:color="auto" w:fill="auto"/>
            <w:noWrap/>
            <w:vAlign w:val="center"/>
          </w:tcPr>
          <w:p w14:paraId="7E63BF15" w14:textId="601D8C3E" w:rsidR="000B4763" w:rsidRPr="00845CD3" w:rsidRDefault="000B4763" w:rsidP="0075734C">
            <w:pPr>
              <w:pStyle w:val="cuatexto"/>
            </w:pPr>
            <w:r>
              <w:t>Pers. e</w:t>
            </w:r>
            <w:r w:rsidRPr="00845CD3">
              <w:t>nfermería</w:t>
            </w:r>
          </w:p>
        </w:tc>
        <w:tc>
          <w:tcPr>
            <w:tcW w:w="857" w:type="dxa"/>
            <w:gridSpan w:val="2"/>
            <w:tcBorders>
              <w:bottom w:val="single" w:sz="2" w:space="0" w:color="auto"/>
            </w:tcBorders>
            <w:shd w:val="clear" w:color="auto" w:fill="auto"/>
            <w:noWrap/>
            <w:vAlign w:val="center"/>
          </w:tcPr>
          <w:p w14:paraId="53A67AF8" w14:textId="77777777" w:rsidR="000B4763" w:rsidRPr="00845CD3" w:rsidRDefault="000B4763" w:rsidP="0075734C">
            <w:pPr>
              <w:pStyle w:val="cuatexto"/>
              <w:jc w:val="right"/>
            </w:pPr>
            <w:r w:rsidRPr="00845CD3">
              <w:t>848</w:t>
            </w:r>
          </w:p>
        </w:tc>
        <w:tc>
          <w:tcPr>
            <w:tcW w:w="858" w:type="dxa"/>
            <w:gridSpan w:val="2"/>
            <w:tcBorders>
              <w:bottom w:val="single" w:sz="2" w:space="0" w:color="auto"/>
            </w:tcBorders>
            <w:shd w:val="clear" w:color="auto" w:fill="auto"/>
            <w:noWrap/>
            <w:vAlign w:val="center"/>
          </w:tcPr>
          <w:p w14:paraId="34C85D20" w14:textId="77777777" w:rsidR="000B4763" w:rsidRPr="00845CD3" w:rsidRDefault="000B4763" w:rsidP="0075734C">
            <w:pPr>
              <w:pStyle w:val="cuatexto"/>
              <w:jc w:val="right"/>
            </w:pPr>
            <w:r w:rsidRPr="00845CD3">
              <w:t>793</w:t>
            </w:r>
          </w:p>
        </w:tc>
        <w:tc>
          <w:tcPr>
            <w:tcW w:w="858" w:type="dxa"/>
            <w:gridSpan w:val="2"/>
            <w:tcBorders>
              <w:bottom w:val="single" w:sz="2" w:space="0" w:color="auto"/>
            </w:tcBorders>
            <w:shd w:val="clear" w:color="auto" w:fill="auto"/>
            <w:noWrap/>
            <w:vAlign w:val="center"/>
          </w:tcPr>
          <w:p w14:paraId="05A97716" w14:textId="77777777" w:rsidR="000B4763" w:rsidRPr="00845CD3" w:rsidRDefault="000B4763" w:rsidP="0075734C">
            <w:pPr>
              <w:pStyle w:val="cuatexto"/>
              <w:jc w:val="right"/>
            </w:pPr>
            <w:r w:rsidRPr="00845CD3">
              <w:t>830</w:t>
            </w:r>
          </w:p>
        </w:tc>
        <w:tc>
          <w:tcPr>
            <w:tcW w:w="857" w:type="dxa"/>
            <w:gridSpan w:val="2"/>
            <w:tcBorders>
              <w:bottom w:val="single" w:sz="2" w:space="0" w:color="auto"/>
            </w:tcBorders>
            <w:shd w:val="clear" w:color="auto" w:fill="auto"/>
            <w:noWrap/>
            <w:vAlign w:val="center"/>
          </w:tcPr>
          <w:p w14:paraId="514A2E07" w14:textId="77777777" w:rsidR="000B4763" w:rsidRPr="00845CD3" w:rsidRDefault="000B4763" w:rsidP="0075734C">
            <w:pPr>
              <w:pStyle w:val="cuatexto"/>
              <w:jc w:val="right"/>
            </w:pPr>
            <w:r w:rsidRPr="00845CD3">
              <w:t>797</w:t>
            </w:r>
          </w:p>
        </w:tc>
        <w:tc>
          <w:tcPr>
            <w:tcW w:w="858" w:type="dxa"/>
            <w:gridSpan w:val="2"/>
            <w:tcBorders>
              <w:bottom w:val="single" w:sz="2" w:space="0" w:color="auto"/>
            </w:tcBorders>
            <w:shd w:val="clear" w:color="auto" w:fill="auto"/>
            <w:noWrap/>
            <w:vAlign w:val="center"/>
          </w:tcPr>
          <w:p w14:paraId="25D4B4BC" w14:textId="77777777" w:rsidR="000B4763" w:rsidRPr="00845CD3" w:rsidRDefault="000B4763" w:rsidP="0075734C">
            <w:pPr>
              <w:pStyle w:val="cuatexto"/>
              <w:jc w:val="right"/>
            </w:pPr>
            <w:r w:rsidRPr="00845CD3">
              <w:t>830</w:t>
            </w:r>
          </w:p>
        </w:tc>
        <w:tc>
          <w:tcPr>
            <w:tcW w:w="858" w:type="dxa"/>
            <w:gridSpan w:val="2"/>
            <w:tcBorders>
              <w:bottom w:val="single" w:sz="2" w:space="0" w:color="auto"/>
            </w:tcBorders>
            <w:shd w:val="clear" w:color="auto" w:fill="auto"/>
            <w:noWrap/>
            <w:vAlign w:val="center"/>
          </w:tcPr>
          <w:p w14:paraId="6C26633D" w14:textId="77777777" w:rsidR="000B4763" w:rsidRPr="00845CD3" w:rsidRDefault="000B4763" w:rsidP="0075734C">
            <w:pPr>
              <w:pStyle w:val="cuatexto"/>
              <w:jc w:val="right"/>
            </w:pPr>
            <w:r w:rsidRPr="00845CD3">
              <w:t>813</w:t>
            </w:r>
          </w:p>
        </w:tc>
        <w:tc>
          <w:tcPr>
            <w:tcW w:w="858" w:type="dxa"/>
            <w:tcBorders>
              <w:bottom w:val="single" w:sz="2" w:space="0" w:color="auto"/>
            </w:tcBorders>
            <w:shd w:val="clear" w:color="auto" w:fill="auto"/>
            <w:noWrap/>
            <w:vAlign w:val="center"/>
          </w:tcPr>
          <w:p w14:paraId="17BA1E4A" w14:textId="77777777" w:rsidR="000B4763" w:rsidRDefault="000B4763" w:rsidP="0075734C">
            <w:pPr>
              <w:pStyle w:val="cuatexto"/>
              <w:jc w:val="right"/>
            </w:pPr>
            <w:r>
              <w:t>-4</w:t>
            </w:r>
          </w:p>
        </w:tc>
      </w:tr>
      <w:tr w:rsidR="000B4763" w:rsidRPr="00845CD3" w14:paraId="2487940D" w14:textId="77777777" w:rsidTr="004B3745">
        <w:trPr>
          <w:trHeight w:val="288"/>
        </w:trPr>
        <w:tc>
          <w:tcPr>
            <w:tcW w:w="1253" w:type="dxa"/>
            <w:vMerge/>
            <w:noWrap/>
            <w:vAlign w:val="center"/>
          </w:tcPr>
          <w:p w14:paraId="654A935E" w14:textId="77777777" w:rsidR="000B4763" w:rsidRPr="00845CD3" w:rsidRDefault="000B4763" w:rsidP="0075734C">
            <w:pPr>
              <w:pStyle w:val="cuatexto"/>
            </w:pPr>
          </w:p>
        </w:tc>
        <w:tc>
          <w:tcPr>
            <w:tcW w:w="1532" w:type="dxa"/>
            <w:gridSpan w:val="3"/>
            <w:tcBorders>
              <w:top w:val="single" w:sz="2" w:space="0" w:color="auto"/>
              <w:bottom w:val="single" w:sz="2" w:space="0" w:color="auto"/>
            </w:tcBorders>
            <w:shd w:val="clear" w:color="auto" w:fill="auto"/>
            <w:noWrap/>
            <w:vAlign w:val="center"/>
          </w:tcPr>
          <w:p w14:paraId="7904781A" w14:textId="689A0B86" w:rsidR="000B4763" w:rsidRPr="00845CD3" w:rsidRDefault="000B4763" w:rsidP="0075734C">
            <w:pPr>
              <w:pStyle w:val="cuatexto"/>
            </w:pPr>
            <w:r>
              <w:t>Pers. facultativo</w:t>
            </w:r>
          </w:p>
        </w:tc>
        <w:tc>
          <w:tcPr>
            <w:tcW w:w="857" w:type="dxa"/>
            <w:gridSpan w:val="2"/>
            <w:tcBorders>
              <w:top w:val="single" w:sz="2" w:space="0" w:color="auto"/>
              <w:bottom w:val="single" w:sz="2" w:space="0" w:color="auto"/>
            </w:tcBorders>
            <w:shd w:val="clear" w:color="auto" w:fill="auto"/>
            <w:noWrap/>
            <w:vAlign w:val="center"/>
          </w:tcPr>
          <w:p w14:paraId="3B80806C" w14:textId="77777777" w:rsidR="000B4763" w:rsidRPr="00845CD3" w:rsidRDefault="000B4763" w:rsidP="0075734C">
            <w:pPr>
              <w:pStyle w:val="cuatexto"/>
              <w:jc w:val="right"/>
            </w:pPr>
            <w:r w:rsidRPr="00845CD3">
              <w:t>907</w:t>
            </w:r>
          </w:p>
        </w:tc>
        <w:tc>
          <w:tcPr>
            <w:tcW w:w="858" w:type="dxa"/>
            <w:gridSpan w:val="2"/>
            <w:tcBorders>
              <w:top w:val="single" w:sz="2" w:space="0" w:color="auto"/>
              <w:bottom w:val="single" w:sz="2" w:space="0" w:color="auto"/>
            </w:tcBorders>
            <w:shd w:val="clear" w:color="auto" w:fill="auto"/>
            <w:noWrap/>
            <w:vAlign w:val="center"/>
          </w:tcPr>
          <w:p w14:paraId="4BCB7631" w14:textId="77777777" w:rsidR="000B4763" w:rsidRPr="00845CD3" w:rsidRDefault="000B4763" w:rsidP="0075734C">
            <w:pPr>
              <w:pStyle w:val="cuatexto"/>
              <w:jc w:val="right"/>
            </w:pPr>
            <w:r w:rsidRPr="00845CD3">
              <w:t>962</w:t>
            </w:r>
          </w:p>
        </w:tc>
        <w:tc>
          <w:tcPr>
            <w:tcW w:w="858" w:type="dxa"/>
            <w:gridSpan w:val="2"/>
            <w:tcBorders>
              <w:top w:val="single" w:sz="2" w:space="0" w:color="auto"/>
              <w:bottom w:val="single" w:sz="2" w:space="0" w:color="auto"/>
            </w:tcBorders>
            <w:shd w:val="clear" w:color="auto" w:fill="auto"/>
            <w:noWrap/>
            <w:vAlign w:val="center"/>
          </w:tcPr>
          <w:p w14:paraId="5782102A" w14:textId="77777777" w:rsidR="000B4763" w:rsidRPr="00845CD3" w:rsidRDefault="000B4763" w:rsidP="0075734C">
            <w:pPr>
              <w:pStyle w:val="cuatexto"/>
              <w:jc w:val="right"/>
            </w:pPr>
            <w:r w:rsidRPr="00845CD3">
              <w:t>926</w:t>
            </w:r>
          </w:p>
        </w:tc>
        <w:tc>
          <w:tcPr>
            <w:tcW w:w="857" w:type="dxa"/>
            <w:gridSpan w:val="2"/>
            <w:tcBorders>
              <w:top w:val="single" w:sz="2" w:space="0" w:color="auto"/>
              <w:bottom w:val="single" w:sz="2" w:space="0" w:color="auto"/>
            </w:tcBorders>
            <w:shd w:val="clear" w:color="auto" w:fill="auto"/>
            <w:noWrap/>
            <w:vAlign w:val="center"/>
          </w:tcPr>
          <w:p w14:paraId="33B2F759" w14:textId="77777777" w:rsidR="000B4763" w:rsidRPr="00845CD3" w:rsidRDefault="000B4763" w:rsidP="0075734C">
            <w:pPr>
              <w:pStyle w:val="cuatexto"/>
              <w:jc w:val="right"/>
            </w:pPr>
            <w:r w:rsidRPr="00845CD3">
              <w:t>982</w:t>
            </w:r>
          </w:p>
        </w:tc>
        <w:tc>
          <w:tcPr>
            <w:tcW w:w="858" w:type="dxa"/>
            <w:gridSpan w:val="2"/>
            <w:tcBorders>
              <w:top w:val="single" w:sz="2" w:space="0" w:color="auto"/>
              <w:bottom w:val="single" w:sz="2" w:space="0" w:color="auto"/>
            </w:tcBorders>
            <w:shd w:val="clear" w:color="auto" w:fill="auto"/>
            <w:noWrap/>
            <w:vAlign w:val="center"/>
          </w:tcPr>
          <w:p w14:paraId="73C7CDDF" w14:textId="77777777" w:rsidR="000B4763" w:rsidRPr="00845CD3" w:rsidRDefault="000B4763" w:rsidP="0075734C">
            <w:pPr>
              <w:pStyle w:val="cuatexto"/>
              <w:jc w:val="right"/>
            </w:pPr>
            <w:r w:rsidRPr="00845CD3">
              <w:t>1.089</w:t>
            </w:r>
          </w:p>
        </w:tc>
        <w:tc>
          <w:tcPr>
            <w:tcW w:w="858" w:type="dxa"/>
            <w:gridSpan w:val="2"/>
            <w:tcBorders>
              <w:top w:val="single" w:sz="2" w:space="0" w:color="auto"/>
              <w:bottom w:val="single" w:sz="2" w:space="0" w:color="auto"/>
            </w:tcBorders>
            <w:shd w:val="clear" w:color="auto" w:fill="auto"/>
            <w:noWrap/>
            <w:vAlign w:val="center"/>
          </w:tcPr>
          <w:p w14:paraId="5331DB39" w14:textId="77777777" w:rsidR="000B4763" w:rsidRPr="00845CD3" w:rsidRDefault="000B4763" w:rsidP="0075734C">
            <w:pPr>
              <w:pStyle w:val="cuatexto"/>
              <w:jc w:val="right"/>
            </w:pPr>
            <w:r w:rsidRPr="00845CD3">
              <w:t>996</w:t>
            </w:r>
          </w:p>
        </w:tc>
        <w:tc>
          <w:tcPr>
            <w:tcW w:w="858" w:type="dxa"/>
            <w:tcBorders>
              <w:top w:val="single" w:sz="2" w:space="0" w:color="auto"/>
              <w:bottom w:val="single" w:sz="2" w:space="0" w:color="auto"/>
            </w:tcBorders>
            <w:shd w:val="clear" w:color="auto" w:fill="auto"/>
            <w:noWrap/>
            <w:vAlign w:val="center"/>
          </w:tcPr>
          <w:p w14:paraId="3AB3F33F" w14:textId="77777777" w:rsidR="000B4763" w:rsidRDefault="000B4763" w:rsidP="0075734C">
            <w:pPr>
              <w:pStyle w:val="cuatexto"/>
              <w:jc w:val="right"/>
            </w:pPr>
            <w:r>
              <w:t>10</w:t>
            </w:r>
          </w:p>
        </w:tc>
      </w:tr>
      <w:tr w:rsidR="000B4763" w:rsidRPr="00845CD3" w14:paraId="010FECDE" w14:textId="77777777" w:rsidTr="004B3745">
        <w:trPr>
          <w:trHeight w:val="288"/>
        </w:trPr>
        <w:tc>
          <w:tcPr>
            <w:tcW w:w="1253" w:type="dxa"/>
            <w:vMerge/>
            <w:noWrap/>
            <w:vAlign w:val="center"/>
          </w:tcPr>
          <w:p w14:paraId="00477A3D" w14:textId="77777777" w:rsidR="000B4763" w:rsidRPr="00845CD3" w:rsidRDefault="000B4763" w:rsidP="0075734C">
            <w:pPr>
              <w:pStyle w:val="cuatexto"/>
            </w:pPr>
          </w:p>
        </w:tc>
        <w:tc>
          <w:tcPr>
            <w:tcW w:w="1532" w:type="dxa"/>
            <w:gridSpan w:val="3"/>
            <w:tcBorders>
              <w:top w:val="single" w:sz="2" w:space="0" w:color="auto"/>
            </w:tcBorders>
            <w:shd w:val="clear" w:color="auto" w:fill="auto"/>
            <w:noWrap/>
            <w:vAlign w:val="center"/>
          </w:tcPr>
          <w:p w14:paraId="51291C86" w14:textId="78B90E2F" w:rsidR="000B4763" w:rsidRPr="00845CD3" w:rsidRDefault="000B4763" w:rsidP="0075734C">
            <w:pPr>
              <w:pStyle w:val="cuatexto"/>
            </w:pPr>
            <w:r>
              <w:t xml:space="preserve">Pers. </w:t>
            </w:r>
            <w:proofErr w:type="spellStart"/>
            <w:r>
              <w:t>admivo</w:t>
            </w:r>
            <w:proofErr w:type="spellEnd"/>
            <w:r>
              <w:t>.</w:t>
            </w:r>
          </w:p>
        </w:tc>
        <w:tc>
          <w:tcPr>
            <w:tcW w:w="857" w:type="dxa"/>
            <w:gridSpan w:val="2"/>
            <w:tcBorders>
              <w:top w:val="single" w:sz="2" w:space="0" w:color="auto"/>
            </w:tcBorders>
            <w:shd w:val="clear" w:color="auto" w:fill="auto"/>
            <w:noWrap/>
            <w:vAlign w:val="center"/>
          </w:tcPr>
          <w:p w14:paraId="31381A85" w14:textId="77777777" w:rsidR="000B4763" w:rsidRPr="00845CD3" w:rsidRDefault="000B4763" w:rsidP="0075734C">
            <w:pPr>
              <w:pStyle w:val="cuatexto"/>
              <w:jc w:val="right"/>
            </w:pPr>
            <w:r w:rsidRPr="00845CD3">
              <w:t>2.190</w:t>
            </w:r>
          </w:p>
        </w:tc>
        <w:tc>
          <w:tcPr>
            <w:tcW w:w="858" w:type="dxa"/>
            <w:gridSpan w:val="2"/>
            <w:tcBorders>
              <w:top w:val="single" w:sz="2" w:space="0" w:color="auto"/>
            </w:tcBorders>
            <w:shd w:val="clear" w:color="auto" w:fill="auto"/>
            <w:noWrap/>
            <w:vAlign w:val="center"/>
          </w:tcPr>
          <w:p w14:paraId="505E4060" w14:textId="77777777" w:rsidR="000B4763" w:rsidRPr="00845CD3" w:rsidRDefault="000B4763" w:rsidP="0075734C">
            <w:pPr>
              <w:pStyle w:val="cuatexto"/>
              <w:jc w:val="right"/>
            </w:pPr>
            <w:r w:rsidRPr="00845CD3">
              <w:t>1.983</w:t>
            </w:r>
          </w:p>
        </w:tc>
        <w:tc>
          <w:tcPr>
            <w:tcW w:w="858" w:type="dxa"/>
            <w:gridSpan w:val="2"/>
            <w:tcBorders>
              <w:top w:val="single" w:sz="2" w:space="0" w:color="auto"/>
            </w:tcBorders>
            <w:shd w:val="clear" w:color="auto" w:fill="auto"/>
            <w:noWrap/>
            <w:vAlign w:val="center"/>
          </w:tcPr>
          <w:p w14:paraId="4AD87778" w14:textId="77777777" w:rsidR="000B4763" w:rsidRPr="00845CD3" w:rsidRDefault="000B4763" w:rsidP="0075734C">
            <w:pPr>
              <w:pStyle w:val="cuatexto"/>
              <w:jc w:val="right"/>
            </w:pPr>
            <w:r w:rsidRPr="00845CD3">
              <w:t>2.112</w:t>
            </w:r>
          </w:p>
        </w:tc>
        <w:tc>
          <w:tcPr>
            <w:tcW w:w="857" w:type="dxa"/>
            <w:gridSpan w:val="2"/>
            <w:tcBorders>
              <w:top w:val="single" w:sz="2" w:space="0" w:color="auto"/>
            </w:tcBorders>
            <w:shd w:val="clear" w:color="auto" w:fill="auto"/>
            <w:noWrap/>
            <w:vAlign w:val="center"/>
          </w:tcPr>
          <w:p w14:paraId="6D6C1334" w14:textId="77777777" w:rsidR="000B4763" w:rsidRPr="00845CD3" w:rsidRDefault="000B4763" w:rsidP="0075734C">
            <w:pPr>
              <w:pStyle w:val="cuatexto"/>
              <w:jc w:val="right"/>
            </w:pPr>
            <w:r w:rsidRPr="00845CD3">
              <w:t>2.028</w:t>
            </w:r>
          </w:p>
        </w:tc>
        <w:tc>
          <w:tcPr>
            <w:tcW w:w="858" w:type="dxa"/>
            <w:gridSpan w:val="2"/>
            <w:tcBorders>
              <w:top w:val="single" w:sz="2" w:space="0" w:color="auto"/>
            </w:tcBorders>
            <w:shd w:val="clear" w:color="auto" w:fill="auto"/>
            <w:noWrap/>
            <w:vAlign w:val="center"/>
          </w:tcPr>
          <w:p w14:paraId="66299F36" w14:textId="77777777" w:rsidR="000B4763" w:rsidRPr="00845CD3" w:rsidRDefault="000B4763" w:rsidP="0075734C">
            <w:pPr>
              <w:pStyle w:val="cuatexto"/>
              <w:jc w:val="right"/>
            </w:pPr>
            <w:r w:rsidRPr="00845CD3">
              <w:t>2.050</w:t>
            </w:r>
          </w:p>
        </w:tc>
        <w:tc>
          <w:tcPr>
            <w:tcW w:w="858" w:type="dxa"/>
            <w:gridSpan w:val="2"/>
            <w:tcBorders>
              <w:top w:val="single" w:sz="2" w:space="0" w:color="auto"/>
            </w:tcBorders>
            <w:shd w:val="clear" w:color="auto" w:fill="auto"/>
            <w:noWrap/>
            <w:vAlign w:val="center"/>
          </w:tcPr>
          <w:p w14:paraId="65CDB50E" w14:textId="77777777" w:rsidR="000B4763" w:rsidRPr="00845CD3" w:rsidRDefault="000B4763" w:rsidP="0075734C">
            <w:pPr>
              <w:pStyle w:val="cuatexto"/>
              <w:jc w:val="right"/>
            </w:pPr>
            <w:r w:rsidRPr="00845CD3">
              <w:t>1.961</w:t>
            </w:r>
          </w:p>
        </w:tc>
        <w:tc>
          <w:tcPr>
            <w:tcW w:w="858" w:type="dxa"/>
            <w:tcBorders>
              <w:top w:val="single" w:sz="2" w:space="0" w:color="auto"/>
            </w:tcBorders>
            <w:shd w:val="clear" w:color="auto" w:fill="auto"/>
            <w:noWrap/>
            <w:vAlign w:val="center"/>
          </w:tcPr>
          <w:p w14:paraId="1FA7BD25" w14:textId="77777777" w:rsidR="000B4763" w:rsidRDefault="000B4763" w:rsidP="0075734C">
            <w:pPr>
              <w:pStyle w:val="cuatexto"/>
              <w:jc w:val="right"/>
            </w:pPr>
            <w:r>
              <w:t>-10</w:t>
            </w:r>
          </w:p>
        </w:tc>
      </w:tr>
      <w:tr w:rsidR="000B4763" w:rsidRPr="00845CD3" w14:paraId="05999453" w14:textId="77777777" w:rsidTr="004B3745">
        <w:trPr>
          <w:trHeight w:val="288"/>
        </w:trPr>
        <w:tc>
          <w:tcPr>
            <w:tcW w:w="1253" w:type="dxa"/>
            <w:vMerge w:val="restart"/>
            <w:shd w:val="clear" w:color="auto" w:fill="auto"/>
            <w:noWrap/>
            <w:vAlign w:val="center"/>
          </w:tcPr>
          <w:p w14:paraId="5AFEAB82" w14:textId="77777777" w:rsidR="000B4763" w:rsidRPr="00845CD3" w:rsidRDefault="000B4763" w:rsidP="0075734C">
            <w:pPr>
              <w:pStyle w:val="cuatexto"/>
            </w:pPr>
            <w:proofErr w:type="spellStart"/>
            <w:r w:rsidRPr="00845CD3">
              <w:t>Isaba</w:t>
            </w:r>
            <w:proofErr w:type="spellEnd"/>
            <w:r w:rsidRPr="00845CD3">
              <w:t xml:space="preserve">          </w:t>
            </w:r>
          </w:p>
          <w:p w14:paraId="7706702B" w14:textId="77777777" w:rsidR="000B4763" w:rsidRPr="00845CD3" w:rsidRDefault="000B4763" w:rsidP="0075734C">
            <w:pPr>
              <w:pStyle w:val="cuatexto"/>
            </w:pPr>
            <w:r w:rsidRPr="00845CD3">
              <w:t> </w:t>
            </w:r>
          </w:p>
        </w:tc>
        <w:tc>
          <w:tcPr>
            <w:tcW w:w="1532" w:type="dxa"/>
            <w:gridSpan w:val="3"/>
            <w:tcBorders>
              <w:bottom w:val="single" w:sz="2" w:space="0" w:color="auto"/>
            </w:tcBorders>
            <w:shd w:val="clear" w:color="auto" w:fill="auto"/>
            <w:noWrap/>
            <w:vAlign w:val="center"/>
          </w:tcPr>
          <w:p w14:paraId="4D0A1409" w14:textId="6E62209A" w:rsidR="000B4763" w:rsidRPr="00845CD3" w:rsidRDefault="000B4763" w:rsidP="0075734C">
            <w:pPr>
              <w:pStyle w:val="cuatexto"/>
            </w:pPr>
            <w:r>
              <w:t>Pers. e</w:t>
            </w:r>
            <w:r w:rsidRPr="00845CD3">
              <w:t>nfermería</w:t>
            </w:r>
          </w:p>
        </w:tc>
        <w:tc>
          <w:tcPr>
            <w:tcW w:w="857" w:type="dxa"/>
            <w:gridSpan w:val="2"/>
            <w:tcBorders>
              <w:bottom w:val="single" w:sz="2" w:space="0" w:color="auto"/>
            </w:tcBorders>
            <w:shd w:val="clear" w:color="auto" w:fill="auto"/>
            <w:noWrap/>
            <w:vAlign w:val="center"/>
          </w:tcPr>
          <w:p w14:paraId="16AF8533" w14:textId="77777777" w:rsidR="000B4763" w:rsidRPr="00845CD3" w:rsidRDefault="000B4763" w:rsidP="0075734C">
            <w:pPr>
              <w:pStyle w:val="cuatexto"/>
              <w:jc w:val="right"/>
            </w:pPr>
            <w:r w:rsidRPr="00845CD3">
              <w:t>257</w:t>
            </w:r>
          </w:p>
        </w:tc>
        <w:tc>
          <w:tcPr>
            <w:tcW w:w="858" w:type="dxa"/>
            <w:gridSpan w:val="2"/>
            <w:tcBorders>
              <w:bottom w:val="single" w:sz="2" w:space="0" w:color="auto"/>
            </w:tcBorders>
            <w:shd w:val="clear" w:color="auto" w:fill="auto"/>
            <w:noWrap/>
            <w:vAlign w:val="center"/>
          </w:tcPr>
          <w:p w14:paraId="6695A687" w14:textId="77777777" w:rsidR="000B4763" w:rsidRPr="00845CD3" w:rsidRDefault="000B4763" w:rsidP="0075734C">
            <w:pPr>
              <w:pStyle w:val="cuatexto"/>
              <w:jc w:val="right"/>
            </w:pPr>
            <w:r w:rsidRPr="00845CD3">
              <w:t>260</w:t>
            </w:r>
          </w:p>
        </w:tc>
        <w:tc>
          <w:tcPr>
            <w:tcW w:w="858" w:type="dxa"/>
            <w:gridSpan w:val="2"/>
            <w:tcBorders>
              <w:bottom w:val="single" w:sz="2" w:space="0" w:color="auto"/>
            </w:tcBorders>
            <w:shd w:val="clear" w:color="auto" w:fill="auto"/>
            <w:noWrap/>
            <w:vAlign w:val="center"/>
          </w:tcPr>
          <w:p w14:paraId="1622814E" w14:textId="77777777" w:rsidR="000B4763" w:rsidRPr="00845CD3" w:rsidRDefault="000B4763" w:rsidP="0075734C">
            <w:pPr>
              <w:pStyle w:val="cuatexto"/>
              <w:jc w:val="right"/>
            </w:pPr>
            <w:r w:rsidRPr="00845CD3">
              <w:t>243</w:t>
            </w:r>
          </w:p>
        </w:tc>
        <w:tc>
          <w:tcPr>
            <w:tcW w:w="857" w:type="dxa"/>
            <w:gridSpan w:val="2"/>
            <w:tcBorders>
              <w:bottom w:val="single" w:sz="2" w:space="0" w:color="auto"/>
            </w:tcBorders>
            <w:shd w:val="clear" w:color="auto" w:fill="auto"/>
            <w:noWrap/>
            <w:vAlign w:val="center"/>
          </w:tcPr>
          <w:p w14:paraId="44C75544" w14:textId="77777777" w:rsidR="000B4763" w:rsidRPr="00845CD3" w:rsidRDefault="000B4763" w:rsidP="0075734C">
            <w:pPr>
              <w:pStyle w:val="cuatexto"/>
              <w:jc w:val="right"/>
            </w:pPr>
            <w:r w:rsidRPr="00845CD3">
              <w:t>258</w:t>
            </w:r>
          </w:p>
        </w:tc>
        <w:tc>
          <w:tcPr>
            <w:tcW w:w="858" w:type="dxa"/>
            <w:gridSpan w:val="2"/>
            <w:tcBorders>
              <w:bottom w:val="single" w:sz="2" w:space="0" w:color="auto"/>
            </w:tcBorders>
            <w:shd w:val="clear" w:color="auto" w:fill="auto"/>
            <w:noWrap/>
            <w:vAlign w:val="center"/>
          </w:tcPr>
          <w:p w14:paraId="2E1EF9EE" w14:textId="77777777" w:rsidR="000B4763" w:rsidRPr="00845CD3" w:rsidRDefault="000B4763" w:rsidP="0075734C">
            <w:pPr>
              <w:pStyle w:val="cuatexto"/>
              <w:jc w:val="right"/>
            </w:pPr>
            <w:r w:rsidRPr="00845CD3">
              <w:t>263</w:t>
            </w:r>
          </w:p>
        </w:tc>
        <w:tc>
          <w:tcPr>
            <w:tcW w:w="858" w:type="dxa"/>
            <w:gridSpan w:val="2"/>
            <w:tcBorders>
              <w:bottom w:val="single" w:sz="2" w:space="0" w:color="auto"/>
            </w:tcBorders>
            <w:shd w:val="clear" w:color="auto" w:fill="auto"/>
            <w:noWrap/>
            <w:vAlign w:val="center"/>
          </w:tcPr>
          <w:p w14:paraId="7566EC56" w14:textId="77777777" w:rsidR="000B4763" w:rsidRPr="00845CD3" w:rsidRDefault="000B4763" w:rsidP="0075734C">
            <w:pPr>
              <w:pStyle w:val="cuatexto"/>
              <w:jc w:val="right"/>
            </w:pPr>
            <w:r w:rsidRPr="00845CD3">
              <w:t>285</w:t>
            </w:r>
          </w:p>
        </w:tc>
        <w:tc>
          <w:tcPr>
            <w:tcW w:w="858" w:type="dxa"/>
            <w:tcBorders>
              <w:bottom w:val="single" w:sz="2" w:space="0" w:color="auto"/>
            </w:tcBorders>
            <w:shd w:val="clear" w:color="auto" w:fill="auto"/>
            <w:noWrap/>
            <w:vAlign w:val="center"/>
          </w:tcPr>
          <w:p w14:paraId="08858706" w14:textId="77777777" w:rsidR="000B4763" w:rsidRDefault="000B4763" w:rsidP="0075734C">
            <w:pPr>
              <w:pStyle w:val="cuatexto"/>
              <w:jc w:val="right"/>
            </w:pPr>
            <w:r>
              <w:t>11</w:t>
            </w:r>
          </w:p>
        </w:tc>
      </w:tr>
      <w:tr w:rsidR="000B4763" w:rsidRPr="00845CD3" w14:paraId="45092D54" w14:textId="77777777" w:rsidTr="004B3745">
        <w:trPr>
          <w:trHeight w:val="288"/>
        </w:trPr>
        <w:tc>
          <w:tcPr>
            <w:tcW w:w="1253" w:type="dxa"/>
            <w:vMerge/>
            <w:noWrap/>
            <w:vAlign w:val="center"/>
          </w:tcPr>
          <w:p w14:paraId="6FDBEEE5" w14:textId="77777777" w:rsidR="000B4763" w:rsidRPr="00845CD3" w:rsidRDefault="000B4763" w:rsidP="000B4763">
            <w:pPr>
              <w:rPr>
                <w:rFonts w:ascii="Arial Narrow" w:hAnsi="Arial Narrow" w:cs="Calibri"/>
                <w:color w:val="000000"/>
                <w:sz w:val="20"/>
                <w:szCs w:val="20"/>
              </w:rPr>
            </w:pPr>
          </w:p>
        </w:tc>
        <w:tc>
          <w:tcPr>
            <w:tcW w:w="1532" w:type="dxa"/>
            <w:gridSpan w:val="3"/>
            <w:tcBorders>
              <w:top w:val="single" w:sz="2" w:space="0" w:color="auto"/>
              <w:bottom w:val="single" w:sz="2" w:space="0" w:color="auto"/>
            </w:tcBorders>
            <w:shd w:val="clear" w:color="auto" w:fill="auto"/>
            <w:noWrap/>
            <w:vAlign w:val="center"/>
          </w:tcPr>
          <w:p w14:paraId="6368B09D" w14:textId="458993C7" w:rsidR="000B4763" w:rsidRPr="00845CD3" w:rsidRDefault="000B4763" w:rsidP="0075734C">
            <w:pPr>
              <w:pStyle w:val="cuatexto"/>
            </w:pPr>
            <w:r>
              <w:t>Pers. facultativo</w:t>
            </w:r>
          </w:p>
        </w:tc>
        <w:tc>
          <w:tcPr>
            <w:tcW w:w="857" w:type="dxa"/>
            <w:gridSpan w:val="2"/>
            <w:tcBorders>
              <w:top w:val="single" w:sz="2" w:space="0" w:color="auto"/>
              <w:bottom w:val="single" w:sz="2" w:space="0" w:color="auto"/>
            </w:tcBorders>
            <w:shd w:val="clear" w:color="auto" w:fill="auto"/>
            <w:noWrap/>
            <w:vAlign w:val="center"/>
          </w:tcPr>
          <w:p w14:paraId="424C66C1" w14:textId="77777777" w:rsidR="000B4763" w:rsidRPr="00845CD3" w:rsidRDefault="000B4763" w:rsidP="0075734C">
            <w:pPr>
              <w:pStyle w:val="cuatexto"/>
              <w:jc w:val="right"/>
            </w:pPr>
            <w:r w:rsidRPr="00845CD3">
              <w:t>387</w:t>
            </w:r>
          </w:p>
        </w:tc>
        <w:tc>
          <w:tcPr>
            <w:tcW w:w="858" w:type="dxa"/>
            <w:gridSpan w:val="2"/>
            <w:tcBorders>
              <w:top w:val="single" w:sz="2" w:space="0" w:color="auto"/>
              <w:bottom w:val="single" w:sz="2" w:space="0" w:color="auto"/>
            </w:tcBorders>
            <w:shd w:val="clear" w:color="auto" w:fill="auto"/>
            <w:noWrap/>
            <w:vAlign w:val="center"/>
          </w:tcPr>
          <w:p w14:paraId="080ECD4A" w14:textId="77777777" w:rsidR="000B4763" w:rsidRPr="00845CD3" w:rsidRDefault="000B4763" w:rsidP="0075734C">
            <w:pPr>
              <w:pStyle w:val="cuatexto"/>
              <w:jc w:val="right"/>
            </w:pPr>
            <w:r w:rsidRPr="00845CD3">
              <w:t>253</w:t>
            </w:r>
          </w:p>
        </w:tc>
        <w:tc>
          <w:tcPr>
            <w:tcW w:w="858" w:type="dxa"/>
            <w:gridSpan w:val="2"/>
            <w:tcBorders>
              <w:top w:val="single" w:sz="2" w:space="0" w:color="auto"/>
              <w:bottom w:val="single" w:sz="2" w:space="0" w:color="auto"/>
            </w:tcBorders>
            <w:shd w:val="clear" w:color="auto" w:fill="auto"/>
            <w:noWrap/>
            <w:vAlign w:val="center"/>
          </w:tcPr>
          <w:p w14:paraId="3AE634D3" w14:textId="77777777" w:rsidR="000B4763" w:rsidRPr="00845CD3" w:rsidRDefault="000B4763" w:rsidP="0075734C">
            <w:pPr>
              <w:pStyle w:val="cuatexto"/>
              <w:jc w:val="right"/>
            </w:pPr>
            <w:r w:rsidRPr="00845CD3">
              <w:t>290</w:t>
            </w:r>
          </w:p>
        </w:tc>
        <w:tc>
          <w:tcPr>
            <w:tcW w:w="857" w:type="dxa"/>
            <w:gridSpan w:val="2"/>
            <w:tcBorders>
              <w:top w:val="single" w:sz="2" w:space="0" w:color="auto"/>
              <w:bottom w:val="single" w:sz="2" w:space="0" w:color="auto"/>
            </w:tcBorders>
            <w:shd w:val="clear" w:color="auto" w:fill="auto"/>
            <w:noWrap/>
            <w:vAlign w:val="center"/>
          </w:tcPr>
          <w:p w14:paraId="2C854B2F" w14:textId="77777777" w:rsidR="000B4763" w:rsidRPr="00845CD3" w:rsidRDefault="000B4763" w:rsidP="0075734C">
            <w:pPr>
              <w:pStyle w:val="cuatexto"/>
              <w:jc w:val="right"/>
            </w:pPr>
            <w:r w:rsidRPr="00845CD3">
              <w:t>335</w:t>
            </w:r>
          </w:p>
        </w:tc>
        <w:tc>
          <w:tcPr>
            <w:tcW w:w="858" w:type="dxa"/>
            <w:gridSpan w:val="2"/>
            <w:tcBorders>
              <w:top w:val="single" w:sz="2" w:space="0" w:color="auto"/>
              <w:bottom w:val="single" w:sz="2" w:space="0" w:color="auto"/>
            </w:tcBorders>
            <w:shd w:val="clear" w:color="auto" w:fill="auto"/>
            <w:noWrap/>
            <w:vAlign w:val="center"/>
          </w:tcPr>
          <w:p w14:paraId="10A21D53" w14:textId="77777777" w:rsidR="000B4763" w:rsidRPr="00845CD3" w:rsidRDefault="000B4763" w:rsidP="0075734C">
            <w:pPr>
              <w:pStyle w:val="cuatexto"/>
              <w:jc w:val="right"/>
            </w:pPr>
            <w:r w:rsidRPr="00845CD3">
              <w:t>334</w:t>
            </w:r>
          </w:p>
        </w:tc>
        <w:tc>
          <w:tcPr>
            <w:tcW w:w="858" w:type="dxa"/>
            <w:gridSpan w:val="2"/>
            <w:tcBorders>
              <w:top w:val="single" w:sz="2" w:space="0" w:color="auto"/>
              <w:bottom w:val="single" w:sz="2" w:space="0" w:color="auto"/>
            </w:tcBorders>
            <w:shd w:val="clear" w:color="auto" w:fill="auto"/>
            <w:noWrap/>
            <w:vAlign w:val="center"/>
          </w:tcPr>
          <w:p w14:paraId="364BA510" w14:textId="77777777" w:rsidR="000B4763" w:rsidRPr="00845CD3" w:rsidRDefault="000B4763" w:rsidP="0075734C">
            <w:pPr>
              <w:pStyle w:val="cuatexto"/>
              <w:jc w:val="right"/>
            </w:pPr>
            <w:r w:rsidRPr="00845CD3">
              <w:t>377</w:t>
            </w:r>
          </w:p>
        </w:tc>
        <w:tc>
          <w:tcPr>
            <w:tcW w:w="858" w:type="dxa"/>
            <w:tcBorders>
              <w:top w:val="single" w:sz="2" w:space="0" w:color="auto"/>
              <w:bottom w:val="single" w:sz="2" w:space="0" w:color="auto"/>
            </w:tcBorders>
            <w:shd w:val="clear" w:color="auto" w:fill="auto"/>
            <w:noWrap/>
            <w:vAlign w:val="center"/>
          </w:tcPr>
          <w:p w14:paraId="0F081B3A" w14:textId="77777777" w:rsidR="000B4763" w:rsidRDefault="000B4763" w:rsidP="0075734C">
            <w:pPr>
              <w:pStyle w:val="cuatexto"/>
              <w:jc w:val="right"/>
            </w:pPr>
            <w:r>
              <w:t>-3</w:t>
            </w:r>
          </w:p>
        </w:tc>
      </w:tr>
      <w:tr w:rsidR="000B4763" w:rsidRPr="00845CD3" w14:paraId="62D177BF" w14:textId="77777777" w:rsidTr="004B3745">
        <w:trPr>
          <w:trHeight w:val="288"/>
        </w:trPr>
        <w:tc>
          <w:tcPr>
            <w:tcW w:w="1253" w:type="dxa"/>
            <w:vMerge/>
            <w:noWrap/>
            <w:vAlign w:val="center"/>
          </w:tcPr>
          <w:p w14:paraId="0C1CBE45" w14:textId="77777777" w:rsidR="000B4763" w:rsidRPr="00845CD3" w:rsidRDefault="000B4763" w:rsidP="000B4763">
            <w:pPr>
              <w:rPr>
                <w:rFonts w:ascii="Arial Narrow" w:hAnsi="Arial Narrow" w:cs="Calibri"/>
                <w:color w:val="000000"/>
                <w:sz w:val="20"/>
                <w:szCs w:val="20"/>
              </w:rPr>
            </w:pPr>
          </w:p>
        </w:tc>
        <w:tc>
          <w:tcPr>
            <w:tcW w:w="1532" w:type="dxa"/>
            <w:gridSpan w:val="3"/>
            <w:tcBorders>
              <w:top w:val="single" w:sz="2" w:space="0" w:color="auto"/>
            </w:tcBorders>
            <w:shd w:val="clear" w:color="auto" w:fill="auto"/>
            <w:noWrap/>
            <w:vAlign w:val="center"/>
          </w:tcPr>
          <w:p w14:paraId="45BC0CDF" w14:textId="287D3BD1" w:rsidR="000B4763" w:rsidRPr="00845CD3" w:rsidRDefault="000B4763" w:rsidP="0075734C">
            <w:pPr>
              <w:pStyle w:val="cuatexto"/>
            </w:pPr>
            <w:r>
              <w:t xml:space="preserve">Pers. </w:t>
            </w:r>
            <w:proofErr w:type="spellStart"/>
            <w:r>
              <w:t>admivo</w:t>
            </w:r>
            <w:proofErr w:type="spellEnd"/>
            <w:r>
              <w:t>.</w:t>
            </w:r>
          </w:p>
        </w:tc>
        <w:tc>
          <w:tcPr>
            <w:tcW w:w="857" w:type="dxa"/>
            <w:gridSpan w:val="2"/>
            <w:tcBorders>
              <w:top w:val="single" w:sz="2" w:space="0" w:color="auto"/>
            </w:tcBorders>
            <w:shd w:val="clear" w:color="auto" w:fill="auto"/>
            <w:noWrap/>
            <w:vAlign w:val="center"/>
          </w:tcPr>
          <w:p w14:paraId="5A469C81" w14:textId="77777777" w:rsidR="000B4763" w:rsidRPr="00845CD3" w:rsidRDefault="000B4763" w:rsidP="0075734C">
            <w:pPr>
              <w:pStyle w:val="cuatexto"/>
              <w:jc w:val="right"/>
            </w:pPr>
            <w:r w:rsidRPr="00845CD3">
              <w:t>816</w:t>
            </w:r>
          </w:p>
        </w:tc>
        <w:tc>
          <w:tcPr>
            <w:tcW w:w="858" w:type="dxa"/>
            <w:gridSpan w:val="2"/>
            <w:tcBorders>
              <w:top w:val="single" w:sz="2" w:space="0" w:color="auto"/>
            </w:tcBorders>
            <w:shd w:val="clear" w:color="auto" w:fill="auto"/>
            <w:noWrap/>
            <w:vAlign w:val="center"/>
          </w:tcPr>
          <w:p w14:paraId="61EEE45E" w14:textId="77777777" w:rsidR="000B4763" w:rsidRPr="00845CD3" w:rsidRDefault="000B4763" w:rsidP="0075734C">
            <w:pPr>
              <w:pStyle w:val="cuatexto"/>
              <w:jc w:val="right"/>
            </w:pPr>
            <w:r w:rsidRPr="00845CD3">
              <w:t>745</w:t>
            </w:r>
          </w:p>
        </w:tc>
        <w:tc>
          <w:tcPr>
            <w:tcW w:w="858" w:type="dxa"/>
            <w:gridSpan w:val="2"/>
            <w:tcBorders>
              <w:top w:val="single" w:sz="2" w:space="0" w:color="auto"/>
            </w:tcBorders>
            <w:shd w:val="clear" w:color="auto" w:fill="auto"/>
            <w:noWrap/>
            <w:vAlign w:val="center"/>
          </w:tcPr>
          <w:p w14:paraId="24BBCC62" w14:textId="77777777" w:rsidR="000B4763" w:rsidRPr="00845CD3" w:rsidRDefault="000B4763" w:rsidP="0075734C">
            <w:pPr>
              <w:pStyle w:val="cuatexto"/>
              <w:jc w:val="right"/>
            </w:pPr>
            <w:r w:rsidRPr="00845CD3">
              <w:t>837</w:t>
            </w:r>
          </w:p>
        </w:tc>
        <w:tc>
          <w:tcPr>
            <w:tcW w:w="857" w:type="dxa"/>
            <w:gridSpan w:val="2"/>
            <w:tcBorders>
              <w:top w:val="single" w:sz="2" w:space="0" w:color="auto"/>
            </w:tcBorders>
            <w:shd w:val="clear" w:color="auto" w:fill="auto"/>
            <w:noWrap/>
            <w:vAlign w:val="center"/>
          </w:tcPr>
          <w:p w14:paraId="539C8419" w14:textId="77777777" w:rsidR="000B4763" w:rsidRPr="00845CD3" w:rsidRDefault="000B4763" w:rsidP="0075734C">
            <w:pPr>
              <w:pStyle w:val="cuatexto"/>
              <w:jc w:val="right"/>
            </w:pPr>
            <w:r w:rsidRPr="00845CD3">
              <w:t>831</w:t>
            </w:r>
          </w:p>
        </w:tc>
        <w:tc>
          <w:tcPr>
            <w:tcW w:w="858" w:type="dxa"/>
            <w:gridSpan w:val="2"/>
            <w:tcBorders>
              <w:top w:val="single" w:sz="2" w:space="0" w:color="auto"/>
            </w:tcBorders>
            <w:shd w:val="clear" w:color="auto" w:fill="auto"/>
            <w:noWrap/>
            <w:vAlign w:val="center"/>
          </w:tcPr>
          <w:p w14:paraId="36848B46" w14:textId="77777777" w:rsidR="000B4763" w:rsidRPr="00845CD3" w:rsidRDefault="000B4763" w:rsidP="0075734C">
            <w:pPr>
              <w:pStyle w:val="cuatexto"/>
              <w:jc w:val="right"/>
            </w:pPr>
            <w:r w:rsidRPr="00845CD3">
              <w:t>886</w:t>
            </w:r>
          </w:p>
        </w:tc>
        <w:tc>
          <w:tcPr>
            <w:tcW w:w="858" w:type="dxa"/>
            <w:gridSpan w:val="2"/>
            <w:tcBorders>
              <w:top w:val="single" w:sz="2" w:space="0" w:color="auto"/>
            </w:tcBorders>
            <w:shd w:val="clear" w:color="auto" w:fill="auto"/>
            <w:noWrap/>
            <w:vAlign w:val="center"/>
          </w:tcPr>
          <w:p w14:paraId="15DFCE41" w14:textId="77777777" w:rsidR="000B4763" w:rsidRPr="00845CD3" w:rsidRDefault="000B4763" w:rsidP="0075734C">
            <w:pPr>
              <w:pStyle w:val="cuatexto"/>
              <w:jc w:val="right"/>
            </w:pPr>
            <w:r w:rsidRPr="00845CD3">
              <w:t>848</w:t>
            </w:r>
          </w:p>
        </w:tc>
        <w:tc>
          <w:tcPr>
            <w:tcW w:w="858" w:type="dxa"/>
            <w:tcBorders>
              <w:top w:val="single" w:sz="2" w:space="0" w:color="auto"/>
            </w:tcBorders>
            <w:shd w:val="clear" w:color="auto" w:fill="auto"/>
            <w:noWrap/>
            <w:vAlign w:val="center"/>
          </w:tcPr>
          <w:p w14:paraId="45F85493" w14:textId="77777777" w:rsidR="000B4763" w:rsidRDefault="000B4763" w:rsidP="0075734C">
            <w:pPr>
              <w:pStyle w:val="cuatexto"/>
              <w:jc w:val="right"/>
            </w:pPr>
            <w:r>
              <w:t>4</w:t>
            </w:r>
          </w:p>
        </w:tc>
      </w:tr>
      <w:tr w:rsidR="004B3745" w:rsidRPr="0075734C" w14:paraId="3C90134D" w14:textId="77777777" w:rsidTr="004B3745">
        <w:trPr>
          <w:trHeight w:val="255"/>
        </w:trPr>
        <w:tc>
          <w:tcPr>
            <w:tcW w:w="1253" w:type="dxa"/>
            <w:tcBorders>
              <w:top w:val="single" w:sz="2" w:space="0" w:color="auto"/>
            </w:tcBorders>
            <w:shd w:val="clear" w:color="auto" w:fill="8DB3E2" w:themeFill="text2" w:themeFillTint="66"/>
            <w:noWrap/>
            <w:vAlign w:val="center"/>
            <w:hideMark/>
          </w:tcPr>
          <w:p w14:paraId="57709379" w14:textId="1E1545A6" w:rsidR="004B3745" w:rsidRPr="0075734C" w:rsidRDefault="004B3745" w:rsidP="004B3745">
            <w:pPr>
              <w:pStyle w:val="cuadroCabe"/>
              <w:rPr>
                <w:sz w:val="17"/>
                <w:szCs w:val="17"/>
              </w:rPr>
            </w:pPr>
            <w:r w:rsidRPr="008319B1">
              <w:lastRenderedPageBreak/>
              <w:t> </w:t>
            </w:r>
            <w:r w:rsidRPr="000F6A11">
              <w:t>Zona básica de salud</w:t>
            </w:r>
          </w:p>
        </w:tc>
        <w:tc>
          <w:tcPr>
            <w:tcW w:w="1532" w:type="dxa"/>
            <w:gridSpan w:val="3"/>
            <w:tcBorders>
              <w:top w:val="single" w:sz="2" w:space="0" w:color="auto"/>
            </w:tcBorders>
            <w:shd w:val="clear" w:color="auto" w:fill="8DB3E2" w:themeFill="text2" w:themeFillTint="66"/>
            <w:noWrap/>
            <w:vAlign w:val="center"/>
            <w:hideMark/>
          </w:tcPr>
          <w:p w14:paraId="5BF93F4A" w14:textId="77777777" w:rsidR="004B3745" w:rsidRDefault="004B3745" w:rsidP="004B3745">
            <w:pPr>
              <w:pStyle w:val="cuadroCabe"/>
            </w:pPr>
            <w:r w:rsidRPr="000F6A11">
              <w:t>Categoría</w:t>
            </w:r>
          </w:p>
          <w:p w14:paraId="14D676BB" w14:textId="03FDDBAB" w:rsidR="004B3745" w:rsidRPr="0075734C" w:rsidRDefault="004B3745" w:rsidP="004B3745">
            <w:pPr>
              <w:pStyle w:val="cuadroCabe"/>
              <w:rPr>
                <w:sz w:val="17"/>
                <w:szCs w:val="17"/>
              </w:rPr>
            </w:pPr>
            <w:r w:rsidRPr="000F6A11">
              <w:t>profesional</w:t>
            </w:r>
          </w:p>
        </w:tc>
        <w:tc>
          <w:tcPr>
            <w:tcW w:w="857" w:type="dxa"/>
            <w:gridSpan w:val="2"/>
            <w:tcBorders>
              <w:top w:val="single" w:sz="2" w:space="0" w:color="auto"/>
            </w:tcBorders>
            <w:shd w:val="clear" w:color="auto" w:fill="8DB3E2" w:themeFill="text2" w:themeFillTint="66"/>
            <w:noWrap/>
            <w:vAlign w:val="center"/>
            <w:hideMark/>
          </w:tcPr>
          <w:p w14:paraId="02959B62" w14:textId="77777777" w:rsidR="004B3745" w:rsidRPr="00C55611" w:rsidRDefault="004B3745" w:rsidP="004B3745">
            <w:pPr>
              <w:pStyle w:val="cuadroCabe"/>
              <w:jc w:val="right"/>
              <w:rPr>
                <w:sz w:val="17"/>
                <w:szCs w:val="17"/>
              </w:rPr>
            </w:pPr>
            <w:r w:rsidRPr="00C55611">
              <w:rPr>
                <w:sz w:val="17"/>
                <w:szCs w:val="17"/>
              </w:rPr>
              <w:t>2018</w:t>
            </w:r>
          </w:p>
        </w:tc>
        <w:tc>
          <w:tcPr>
            <w:tcW w:w="858" w:type="dxa"/>
            <w:gridSpan w:val="2"/>
            <w:tcBorders>
              <w:top w:val="single" w:sz="2" w:space="0" w:color="auto"/>
            </w:tcBorders>
            <w:shd w:val="clear" w:color="auto" w:fill="8DB3E2" w:themeFill="text2" w:themeFillTint="66"/>
            <w:noWrap/>
            <w:vAlign w:val="center"/>
            <w:hideMark/>
          </w:tcPr>
          <w:p w14:paraId="4076C1F6" w14:textId="77777777" w:rsidR="004B3745" w:rsidRPr="00C55611" w:rsidRDefault="004B3745" w:rsidP="004B3745">
            <w:pPr>
              <w:pStyle w:val="cuadroCabe"/>
              <w:jc w:val="right"/>
              <w:rPr>
                <w:sz w:val="17"/>
                <w:szCs w:val="17"/>
              </w:rPr>
            </w:pPr>
            <w:r w:rsidRPr="00C55611">
              <w:rPr>
                <w:sz w:val="17"/>
                <w:szCs w:val="17"/>
              </w:rPr>
              <w:t>2019</w:t>
            </w:r>
          </w:p>
        </w:tc>
        <w:tc>
          <w:tcPr>
            <w:tcW w:w="858" w:type="dxa"/>
            <w:gridSpan w:val="2"/>
            <w:tcBorders>
              <w:top w:val="single" w:sz="2" w:space="0" w:color="auto"/>
            </w:tcBorders>
            <w:shd w:val="clear" w:color="auto" w:fill="8DB3E2" w:themeFill="text2" w:themeFillTint="66"/>
            <w:noWrap/>
            <w:vAlign w:val="center"/>
            <w:hideMark/>
          </w:tcPr>
          <w:p w14:paraId="26FBDF86" w14:textId="77777777" w:rsidR="004B3745" w:rsidRPr="00C55611" w:rsidRDefault="004B3745" w:rsidP="004B3745">
            <w:pPr>
              <w:pStyle w:val="cuadroCabe"/>
              <w:jc w:val="right"/>
              <w:rPr>
                <w:sz w:val="17"/>
                <w:szCs w:val="17"/>
              </w:rPr>
            </w:pPr>
            <w:r w:rsidRPr="00C55611">
              <w:rPr>
                <w:sz w:val="17"/>
                <w:szCs w:val="17"/>
              </w:rPr>
              <w:t>2020</w:t>
            </w:r>
          </w:p>
        </w:tc>
        <w:tc>
          <w:tcPr>
            <w:tcW w:w="857" w:type="dxa"/>
            <w:gridSpan w:val="2"/>
            <w:tcBorders>
              <w:top w:val="single" w:sz="2" w:space="0" w:color="auto"/>
            </w:tcBorders>
            <w:shd w:val="clear" w:color="auto" w:fill="8DB3E2" w:themeFill="text2" w:themeFillTint="66"/>
            <w:noWrap/>
            <w:vAlign w:val="center"/>
            <w:hideMark/>
          </w:tcPr>
          <w:p w14:paraId="27BAEA67" w14:textId="77777777" w:rsidR="004B3745" w:rsidRPr="00C55611" w:rsidRDefault="004B3745" w:rsidP="004B3745">
            <w:pPr>
              <w:pStyle w:val="cuadroCabe"/>
              <w:jc w:val="right"/>
              <w:rPr>
                <w:sz w:val="17"/>
                <w:szCs w:val="17"/>
              </w:rPr>
            </w:pPr>
            <w:r w:rsidRPr="00C55611">
              <w:rPr>
                <w:sz w:val="17"/>
                <w:szCs w:val="17"/>
              </w:rPr>
              <w:t>2021</w:t>
            </w:r>
          </w:p>
        </w:tc>
        <w:tc>
          <w:tcPr>
            <w:tcW w:w="858" w:type="dxa"/>
            <w:gridSpan w:val="2"/>
            <w:tcBorders>
              <w:top w:val="single" w:sz="2" w:space="0" w:color="auto"/>
            </w:tcBorders>
            <w:shd w:val="clear" w:color="auto" w:fill="8DB3E2" w:themeFill="text2" w:themeFillTint="66"/>
            <w:noWrap/>
            <w:vAlign w:val="center"/>
            <w:hideMark/>
          </w:tcPr>
          <w:p w14:paraId="48BF3946" w14:textId="77777777" w:rsidR="004B3745" w:rsidRPr="00C55611" w:rsidRDefault="004B3745" w:rsidP="004B3745">
            <w:pPr>
              <w:pStyle w:val="cuadroCabe"/>
              <w:jc w:val="right"/>
              <w:rPr>
                <w:sz w:val="17"/>
                <w:szCs w:val="17"/>
              </w:rPr>
            </w:pPr>
            <w:r w:rsidRPr="00C55611">
              <w:rPr>
                <w:sz w:val="17"/>
                <w:szCs w:val="17"/>
              </w:rPr>
              <w:t>2022</w:t>
            </w:r>
          </w:p>
        </w:tc>
        <w:tc>
          <w:tcPr>
            <w:tcW w:w="858" w:type="dxa"/>
            <w:gridSpan w:val="2"/>
            <w:tcBorders>
              <w:top w:val="single" w:sz="2" w:space="0" w:color="auto"/>
            </w:tcBorders>
            <w:shd w:val="clear" w:color="auto" w:fill="8DB3E2" w:themeFill="text2" w:themeFillTint="66"/>
            <w:noWrap/>
            <w:vAlign w:val="center"/>
            <w:hideMark/>
          </w:tcPr>
          <w:p w14:paraId="6B0513AF" w14:textId="77777777" w:rsidR="004B3745" w:rsidRPr="00C55611" w:rsidRDefault="004B3745" w:rsidP="004B3745">
            <w:pPr>
              <w:pStyle w:val="cuadroCabe"/>
              <w:jc w:val="right"/>
              <w:rPr>
                <w:sz w:val="17"/>
                <w:szCs w:val="17"/>
              </w:rPr>
            </w:pPr>
            <w:r w:rsidRPr="00C55611">
              <w:rPr>
                <w:sz w:val="17"/>
                <w:szCs w:val="17"/>
              </w:rPr>
              <w:t>2023</w:t>
            </w:r>
          </w:p>
        </w:tc>
        <w:tc>
          <w:tcPr>
            <w:tcW w:w="858" w:type="dxa"/>
            <w:tcBorders>
              <w:top w:val="single" w:sz="2" w:space="0" w:color="auto"/>
            </w:tcBorders>
            <w:shd w:val="clear" w:color="auto" w:fill="8DB3E2" w:themeFill="text2" w:themeFillTint="66"/>
            <w:noWrap/>
            <w:vAlign w:val="center"/>
            <w:hideMark/>
          </w:tcPr>
          <w:p w14:paraId="3CD117EF" w14:textId="77777777" w:rsidR="004B3745" w:rsidRPr="00C55611" w:rsidRDefault="004B3745" w:rsidP="004B3745">
            <w:pPr>
              <w:pStyle w:val="cuadroCabe"/>
              <w:jc w:val="right"/>
              <w:rPr>
                <w:sz w:val="17"/>
                <w:szCs w:val="17"/>
              </w:rPr>
            </w:pPr>
            <w:r w:rsidRPr="008319B1">
              <w:t>Var. % 2023/</w:t>
            </w:r>
            <w:r>
              <w:t>18</w:t>
            </w:r>
          </w:p>
        </w:tc>
      </w:tr>
      <w:tr w:rsidR="004B3745" w:rsidRPr="00845CD3" w14:paraId="1B57E920" w14:textId="77777777" w:rsidTr="004B3745">
        <w:trPr>
          <w:trHeight w:val="288"/>
        </w:trPr>
        <w:tc>
          <w:tcPr>
            <w:tcW w:w="1253" w:type="dxa"/>
            <w:vMerge w:val="restart"/>
            <w:shd w:val="clear" w:color="auto" w:fill="auto"/>
            <w:noWrap/>
            <w:vAlign w:val="center"/>
            <w:hideMark/>
          </w:tcPr>
          <w:p w14:paraId="60596F76" w14:textId="4DC48023" w:rsidR="004B3745" w:rsidRPr="00845CD3" w:rsidRDefault="004B3745" w:rsidP="004B3745">
            <w:pPr>
              <w:rPr>
                <w:rFonts w:ascii="Arial Narrow" w:hAnsi="Arial Narrow" w:cs="Calibri"/>
                <w:color w:val="000000"/>
                <w:sz w:val="20"/>
                <w:szCs w:val="20"/>
              </w:rPr>
            </w:pPr>
            <w:r w:rsidRPr="00845CD3">
              <w:rPr>
                <w:rFonts w:ascii="Arial Narrow" w:hAnsi="Arial Narrow" w:cs="Calibri"/>
                <w:color w:val="000000"/>
                <w:sz w:val="20"/>
                <w:szCs w:val="20"/>
              </w:rPr>
              <w:t xml:space="preserve">Iturrama   </w:t>
            </w:r>
          </w:p>
        </w:tc>
        <w:tc>
          <w:tcPr>
            <w:tcW w:w="1532" w:type="dxa"/>
            <w:gridSpan w:val="3"/>
            <w:tcBorders>
              <w:bottom w:val="single" w:sz="2" w:space="0" w:color="auto"/>
            </w:tcBorders>
            <w:shd w:val="clear" w:color="auto" w:fill="auto"/>
            <w:noWrap/>
            <w:vAlign w:val="center"/>
            <w:hideMark/>
          </w:tcPr>
          <w:p w14:paraId="6215EAB1" w14:textId="06749FE7"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e</w:t>
            </w:r>
            <w:r w:rsidRPr="00845CD3">
              <w:rPr>
                <w:rFonts w:ascii="Arial Narrow" w:hAnsi="Arial Narrow" w:cs="Calibri"/>
                <w:color w:val="000000"/>
                <w:sz w:val="20"/>
                <w:szCs w:val="20"/>
              </w:rPr>
              <w:t>nfermería</w:t>
            </w:r>
          </w:p>
        </w:tc>
        <w:tc>
          <w:tcPr>
            <w:tcW w:w="857" w:type="dxa"/>
            <w:gridSpan w:val="2"/>
            <w:tcBorders>
              <w:bottom w:val="single" w:sz="2" w:space="0" w:color="auto"/>
            </w:tcBorders>
            <w:shd w:val="clear" w:color="auto" w:fill="auto"/>
            <w:noWrap/>
            <w:vAlign w:val="center"/>
            <w:hideMark/>
          </w:tcPr>
          <w:p w14:paraId="7DD9668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1.309</w:t>
            </w:r>
          </w:p>
        </w:tc>
        <w:tc>
          <w:tcPr>
            <w:tcW w:w="858" w:type="dxa"/>
            <w:gridSpan w:val="2"/>
            <w:tcBorders>
              <w:bottom w:val="single" w:sz="2" w:space="0" w:color="auto"/>
            </w:tcBorders>
            <w:shd w:val="clear" w:color="auto" w:fill="auto"/>
            <w:noWrap/>
            <w:vAlign w:val="center"/>
            <w:hideMark/>
          </w:tcPr>
          <w:p w14:paraId="1840691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1.321</w:t>
            </w:r>
          </w:p>
        </w:tc>
        <w:tc>
          <w:tcPr>
            <w:tcW w:w="858" w:type="dxa"/>
            <w:gridSpan w:val="2"/>
            <w:tcBorders>
              <w:bottom w:val="single" w:sz="2" w:space="0" w:color="auto"/>
            </w:tcBorders>
            <w:shd w:val="clear" w:color="auto" w:fill="auto"/>
            <w:noWrap/>
            <w:vAlign w:val="center"/>
            <w:hideMark/>
          </w:tcPr>
          <w:p w14:paraId="7A0D96C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1.250</w:t>
            </w:r>
          </w:p>
        </w:tc>
        <w:tc>
          <w:tcPr>
            <w:tcW w:w="857" w:type="dxa"/>
            <w:gridSpan w:val="2"/>
            <w:tcBorders>
              <w:bottom w:val="single" w:sz="2" w:space="0" w:color="auto"/>
            </w:tcBorders>
            <w:shd w:val="clear" w:color="auto" w:fill="auto"/>
            <w:noWrap/>
            <w:vAlign w:val="center"/>
            <w:hideMark/>
          </w:tcPr>
          <w:p w14:paraId="765DA22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1.140</w:t>
            </w:r>
          </w:p>
        </w:tc>
        <w:tc>
          <w:tcPr>
            <w:tcW w:w="858" w:type="dxa"/>
            <w:gridSpan w:val="2"/>
            <w:tcBorders>
              <w:bottom w:val="single" w:sz="2" w:space="0" w:color="auto"/>
            </w:tcBorders>
            <w:shd w:val="clear" w:color="auto" w:fill="auto"/>
            <w:noWrap/>
            <w:vAlign w:val="center"/>
            <w:hideMark/>
          </w:tcPr>
          <w:p w14:paraId="0121F6C1"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1.110</w:t>
            </w:r>
          </w:p>
        </w:tc>
        <w:tc>
          <w:tcPr>
            <w:tcW w:w="858" w:type="dxa"/>
            <w:gridSpan w:val="2"/>
            <w:tcBorders>
              <w:bottom w:val="single" w:sz="2" w:space="0" w:color="auto"/>
            </w:tcBorders>
            <w:shd w:val="clear" w:color="auto" w:fill="auto"/>
            <w:noWrap/>
            <w:vAlign w:val="center"/>
            <w:hideMark/>
          </w:tcPr>
          <w:p w14:paraId="0F03FC18"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1.076</w:t>
            </w:r>
          </w:p>
        </w:tc>
        <w:tc>
          <w:tcPr>
            <w:tcW w:w="858" w:type="dxa"/>
            <w:tcBorders>
              <w:bottom w:val="single" w:sz="2" w:space="0" w:color="auto"/>
            </w:tcBorders>
            <w:shd w:val="clear" w:color="auto" w:fill="auto"/>
            <w:noWrap/>
            <w:vAlign w:val="center"/>
            <w:hideMark/>
          </w:tcPr>
          <w:p w14:paraId="26EADE1E"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-18</w:t>
            </w:r>
          </w:p>
        </w:tc>
      </w:tr>
      <w:tr w:rsidR="004B3745" w:rsidRPr="00845CD3" w14:paraId="1BA484D3" w14:textId="77777777" w:rsidTr="004B3745">
        <w:trPr>
          <w:trHeight w:val="288"/>
        </w:trPr>
        <w:tc>
          <w:tcPr>
            <w:tcW w:w="1253" w:type="dxa"/>
            <w:vMerge/>
            <w:noWrap/>
            <w:vAlign w:val="center"/>
            <w:hideMark/>
          </w:tcPr>
          <w:p w14:paraId="16971FA5"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bottom w:val="single" w:sz="2" w:space="0" w:color="auto"/>
            </w:tcBorders>
            <w:shd w:val="clear" w:color="auto" w:fill="auto"/>
            <w:noWrap/>
            <w:vAlign w:val="center"/>
            <w:hideMark/>
          </w:tcPr>
          <w:p w14:paraId="3EA5C2D0" w14:textId="43270495"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facultativo</w:t>
            </w:r>
          </w:p>
        </w:tc>
        <w:tc>
          <w:tcPr>
            <w:tcW w:w="857" w:type="dxa"/>
            <w:gridSpan w:val="2"/>
            <w:tcBorders>
              <w:top w:val="single" w:sz="2" w:space="0" w:color="auto"/>
              <w:bottom w:val="single" w:sz="2" w:space="0" w:color="auto"/>
            </w:tcBorders>
            <w:shd w:val="clear" w:color="auto" w:fill="auto"/>
            <w:noWrap/>
            <w:vAlign w:val="center"/>
            <w:hideMark/>
          </w:tcPr>
          <w:p w14:paraId="782F7AC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1.491</w:t>
            </w:r>
          </w:p>
        </w:tc>
        <w:tc>
          <w:tcPr>
            <w:tcW w:w="858" w:type="dxa"/>
            <w:gridSpan w:val="2"/>
            <w:tcBorders>
              <w:top w:val="single" w:sz="2" w:space="0" w:color="auto"/>
              <w:bottom w:val="single" w:sz="2" w:space="0" w:color="auto"/>
            </w:tcBorders>
            <w:shd w:val="clear" w:color="auto" w:fill="auto"/>
            <w:noWrap/>
            <w:vAlign w:val="center"/>
            <w:hideMark/>
          </w:tcPr>
          <w:p w14:paraId="50869C01"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1.441</w:t>
            </w:r>
          </w:p>
        </w:tc>
        <w:tc>
          <w:tcPr>
            <w:tcW w:w="858" w:type="dxa"/>
            <w:gridSpan w:val="2"/>
            <w:tcBorders>
              <w:top w:val="single" w:sz="2" w:space="0" w:color="auto"/>
              <w:bottom w:val="single" w:sz="2" w:space="0" w:color="auto"/>
            </w:tcBorders>
            <w:shd w:val="clear" w:color="auto" w:fill="auto"/>
            <w:noWrap/>
            <w:vAlign w:val="center"/>
            <w:hideMark/>
          </w:tcPr>
          <w:p w14:paraId="571BBFA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1.349</w:t>
            </w:r>
          </w:p>
        </w:tc>
        <w:tc>
          <w:tcPr>
            <w:tcW w:w="857" w:type="dxa"/>
            <w:gridSpan w:val="2"/>
            <w:tcBorders>
              <w:top w:val="single" w:sz="2" w:space="0" w:color="auto"/>
              <w:bottom w:val="single" w:sz="2" w:space="0" w:color="auto"/>
            </w:tcBorders>
            <w:shd w:val="clear" w:color="auto" w:fill="auto"/>
            <w:noWrap/>
            <w:vAlign w:val="center"/>
            <w:hideMark/>
          </w:tcPr>
          <w:p w14:paraId="5E9576F0"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1.179</w:t>
            </w:r>
          </w:p>
        </w:tc>
        <w:tc>
          <w:tcPr>
            <w:tcW w:w="858" w:type="dxa"/>
            <w:gridSpan w:val="2"/>
            <w:tcBorders>
              <w:top w:val="single" w:sz="2" w:space="0" w:color="auto"/>
              <w:bottom w:val="single" w:sz="2" w:space="0" w:color="auto"/>
            </w:tcBorders>
            <w:shd w:val="clear" w:color="auto" w:fill="auto"/>
            <w:noWrap/>
            <w:vAlign w:val="center"/>
            <w:hideMark/>
          </w:tcPr>
          <w:p w14:paraId="2700B14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1.157</w:t>
            </w:r>
          </w:p>
        </w:tc>
        <w:tc>
          <w:tcPr>
            <w:tcW w:w="858" w:type="dxa"/>
            <w:gridSpan w:val="2"/>
            <w:tcBorders>
              <w:top w:val="single" w:sz="2" w:space="0" w:color="auto"/>
              <w:bottom w:val="single" w:sz="2" w:space="0" w:color="auto"/>
            </w:tcBorders>
            <w:shd w:val="clear" w:color="auto" w:fill="auto"/>
            <w:noWrap/>
            <w:vAlign w:val="center"/>
            <w:hideMark/>
          </w:tcPr>
          <w:p w14:paraId="609DAD55"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1.228</w:t>
            </w:r>
          </w:p>
        </w:tc>
        <w:tc>
          <w:tcPr>
            <w:tcW w:w="858" w:type="dxa"/>
            <w:tcBorders>
              <w:top w:val="single" w:sz="2" w:space="0" w:color="auto"/>
              <w:bottom w:val="single" w:sz="2" w:space="0" w:color="auto"/>
            </w:tcBorders>
            <w:shd w:val="clear" w:color="auto" w:fill="auto"/>
            <w:noWrap/>
            <w:vAlign w:val="center"/>
            <w:hideMark/>
          </w:tcPr>
          <w:p w14:paraId="1C0F8D18"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-18</w:t>
            </w:r>
          </w:p>
        </w:tc>
      </w:tr>
      <w:tr w:rsidR="004B3745" w:rsidRPr="00845CD3" w14:paraId="7E082B20" w14:textId="77777777" w:rsidTr="004B3745">
        <w:trPr>
          <w:trHeight w:val="288"/>
        </w:trPr>
        <w:tc>
          <w:tcPr>
            <w:tcW w:w="1253" w:type="dxa"/>
            <w:vMerge/>
            <w:noWrap/>
            <w:vAlign w:val="center"/>
            <w:hideMark/>
          </w:tcPr>
          <w:p w14:paraId="1188417C"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tcBorders>
            <w:shd w:val="clear" w:color="auto" w:fill="auto"/>
            <w:noWrap/>
            <w:vAlign w:val="center"/>
            <w:hideMark/>
          </w:tcPr>
          <w:p w14:paraId="3344F9AE" w14:textId="4AE7B3A7"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 xml:space="preserve">Pers. </w:t>
            </w:r>
            <w:proofErr w:type="spellStart"/>
            <w:r>
              <w:rPr>
                <w:rFonts w:ascii="Arial Narrow" w:hAnsi="Arial Narrow" w:cs="Calibri"/>
                <w:color w:val="000000"/>
                <w:sz w:val="20"/>
                <w:szCs w:val="20"/>
              </w:rPr>
              <w:t>admivo</w:t>
            </w:r>
            <w:proofErr w:type="spellEnd"/>
            <w:r>
              <w:rPr>
                <w:rFonts w:ascii="Arial Narrow" w:hAnsi="Arial Narrow" w:cs="Calibri"/>
                <w:color w:val="000000"/>
                <w:sz w:val="20"/>
                <w:szCs w:val="20"/>
              </w:rPr>
              <w:t>.</w:t>
            </w:r>
          </w:p>
        </w:tc>
        <w:tc>
          <w:tcPr>
            <w:tcW w:w="857" w:type="dxa"/>
            <w:gridSpan w:val="2"/>
            <w:tcBorders>
              <w:top w:val="single" w:sz="2" w:space="0" w:color="auto"/>
            </w:tcBorders>
            <w:shd w:val="clear" w:color="auto" w:fill="auto"/>
            <w:noWrap/>
            <w:vAlign w:val="center"/>
            <w:hideMark/>
          </w:tcPr>
          <w:p w14:paraId="782B548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2.360</w:t>
            </w:r>
          </w:p>
        </w:tc>
        <w:tc>
          <w:tcPr>
            <w:tcW w:w="858" w:type="dxa"/>
            <w:gridSpan w:val="2"/>
            <w:tcBorders>
              <w:top w:val="single" w:sz="2" w:space="0" w:color="auto"/>
            </w:tcBorders>
            <w:shd w:val="clear" w:color="auto" w:fill="auto"/>
            <w:noWrap/>
            <w:vAlign w:val="center"/>
            <w:hideMark/>
          </w:tcPr>
          <w:p w14:paraId="3157F5AD"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2.339</w:t>
            </w:r>
          </w:p>
        </w:tc>
        <w:tc>
          <w:tcPr>
            <w:tcW w:w="858" w:type="dxa"/>
            <w:gridSpan w:val="2"/>
            <w:tcBorders>
              <w:top w:val="single" w:sz="2" w:space="0" w:color="auto"/>
            </w:tcBorders>
            <w:shd w:val="clear" w:color="auto" w:fill="auto"/>
            <w:noWrap/>
            <w:vAlign w:val="center"/>
            <w:hideMark/>
          </w:tcPr>
          <w:p w14:paraId="1678ADE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2.316</w:t>
            </w:r>
          </w:p>
        </w:tc>
        <w:tc>
          <w:tcPr>
            <w:tcW w:w="857" w:type="dxa"/>
            <w:gridSpan w:val="2"/>
            <w:tcBorders>
              <w:top w:val="single" w:sz="2" w:space="0" w:color="auto"/>
            </w:tcBorders>
            <w:shd w:val="clear" w:color="auto" w:fill="auto"/>
            <w:noWrap/>
            <w:vAlign w:val="center"/>
            <w:hideMark/>
          </w:tcPr>
          <w:p w14:paraId="2EB4A919"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2.226</w:t>
            </w:r>
          </w:p>
        </w:tc>
        <w:tc>
          <w:tcPr>
            <w:tcW w:w="858" w:type="dxa"/>
            <w:gridSpan w:val="2"/>
            <w:tcBorders>
              <w:top w:val="single" w:sz="2" w:space="0" w:color="auto"/>
            </w:tcBorders>
            <w:shd w:val="clear" w:color="auto" w:fill="auto"/>
            <w:noWrap/>
            <w:vAlign w:val="center"/>
            <w:hideMark/>
          </w:tcPr>
          <w:p w14:paraId="63C7FBAC"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2.207</w:t>
            </w:r>
          </w:p>
        </w:tc>
        <w:tc>
          <w:tcPr>
            <w:tcW w:w="858" w:type="dxa"/>
            <w:gridSpan w:val="2"/>
            <w:tcBorders>
              <w:top w:val="single" w:sz="2" w:space="0" w:color="auto"/>
            </w:tcBorders>
            <w:shd w:val="clear" w:color="auto" w:fill="auto"/>
            <w:noWrap/>
            <w:vAlign w:val="center"/>
            <w:hideMark/>
          </w:tcPr>
          <w:p w14:paraId="0A0EDC4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2.227</w:t>
            </w:r>
          </w:p>
        </w:tc>
        <w:tc>
          <w:tcPr>
            <w:tcW w:w="858" w:type="dxa"/>
            <w:tcBorders>
              <w:top w:val="single" w:sz="2" w:space="0" w:color="auto"/>
            </w:tcBorders>
            <w:shd w:val="clear" w:color="auto" w:fill="auto"/>
            <w:noWrap/>
            <w:vAlign w:val="center"/>
            <w:hideMark/>
          </w:tcPr>
          <w:p w14:paraId="7725BE73"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-6</w:t>
            </w:r>
          </w:p>
        </w:tc>
      </w:tr>
      <w:tr w:rsidR="004B3745" w:rsidRPr="00845CD3" w14:paraId="0A2DD1ED" w14:textId="77777777" w:rsidTr="004B3745">
        <w:trPr>
          <w:trHeight w:val="288"/>
        </w:trPr>
        <w:tc>
          <w:tcPr>
            <w:tcW w:w="1253" w:type="dxa"/>
            <w:vMerge w:val="restart"/>
            <w:shd w:val="clear" w:color="auto" w:fill="auto"/>
            <w:noWrap/>
            <w:vAlign w:val="center"/>
            <w:hideMark/>
          </w:tcPr>
          <w:p w14:paraId="226D411D" w14:textId="01386ECB" w:rsidR="004B3745" w:rsidRPr="00845CD3" w:rsidRDefault="004B3745" w:rsidP="004B3745">
            <w:pPr>
              <w:rPr>
                <w:rFonts w:ascii="Arial Narrow" w:hAnsi="Arial Narrow" w:cs="Calibri"/>
                <w:color w:val="000000"/>
                <w:sz w:val="20"/>
                <w:szCs w:val="20"/>
              </w:rPr>
            </w:pPr>
            <w:r w:rsidRPr="00845CD3">
              <w:rPr>
                <w:rFonts w:ascii="Arial Narrow" w:hAnsi="Arial Narrow" w:cs="Calibri"/>
                <w:color w:val="000000"/>
                <w:sz w:val="20"/>
                <w:szCs w:val="20"/>
              </w:rPr>
              <w:t xml:space="preserve">Larraga </w:t>
            </w:r>
          </w:p>
        </w:tc>
        <w:tc>
          <w:tcPr>
            <w:tcW w:w="1532" w:type="dxa"/>
            <w:gridSpan w:val="3"/>
            <w:tcBorders>
              <w:bottom w:val="single" w:sz="2" w:space="0" w:color="auto"/>
            </w:tcBorders>
            <w:shd w:val="clear" w:color="auto" w:fill="auto"/>
            <w:noWrap/>
            <w:vAlign w:val="center"/>
            <w:hideMark/>
          </w:tcPr>
          <w:p w14:paraId="5467C34F" w14:textId="6CFF154B"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e</w:t>
            </w:r>
            <w:r w:rsidRPr="00845CD3">
              <w:rPr>
                <w:rFonts w:ascii="Arial Narrow" w:hAnsi="Arial Narrow" w:cs="Calibri"/>
                <w:color w:val="000000"/>
                <w:sz w:val="20"/>
                <w:szCs w:val="20"/>
              </w:rPr>
              <w:t>nfermería</w:t>
            </w:r>
          </w:p>
        </w:tc>
        <w:tc>
          <w:tcPr>
            <w:tcW w:w="857" w:type="dxa"/>
            <w:gridSpan w:val="2"/>
            <w:tcBorders>
              <w:bottom w:val="single" w:sz="2" w:space="0" w:color="auto"/>
            </w:tcBorders>
            <w:shd w:val="clear" w:color="auto" w:fill="auto"/>
            <w:noWrap/>
            <w:vAlign w:val="center"/>
            <w:hideMark/>
          </w:tcPr>
          <w:p w14:paraId="2BBC9C5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1.039</w:t>
            </w:r>
          </w:p>
        </w:tc>
        <w:tc>
          <w:tcPr>
            <w:tcW w:w="858" w:type="dxa"/>
            <w:gridSpan w:val="2"/>
            <w:tcBorders>
              <w:bottom w:val="single" w:sz="2" w:space="0" w:color="auto"/>
            </w:tcBorders>
            <w:shd w:val="clear" w:color="auto" w:fill="auto"/>
            <w:noWrap/>
            <w:vAlign w:val="center"/>
            <w:hideMark/>
          </w:tcPr>
          <w:p w14:paraId="7DC7A6D9"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1.020</w:t>
            </w:r>
          </w:p>
        </w:tc>
        <w:tc>
          <w:tcPr>
            <w:tcW w:w="858" w:type="dxa"/>
            <w:gridSpan w:val="2"/>
            <w:tcBorders>
              <w:bottom w:val="single" w:sz="2" w:space="0" w:color="auto"/>
            </w:tcBorders>
            <w:shd w:val="clear" w:color="auto" w:fill="auto"/>
            <w:noWrap/>
            <w:vAlign w:val="center"/>
            <w:hideMark/>
          </w:tcPr>
          <w:p w14:paraId="6F58D7D4"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727</w:t>
            </w:r>
          </w:p>
        </w:tc>
        <w:tc>
          <w:tcPr>
            <w:tcW w:w="857" w:type="dxa"/>
            <w:gridSpan w:val="2"/>
            <w:tcBorders>
              <w:bottom w:val="single" w:sz="2" w:space="0" w:color="auto"/>
            </w:tcBorders>
            <w:shd w:val="clear" w:color="auto" w:fill="auto"/>
            <w:noWrap/>
            <w:vAlign w:val="center"/>
            <w:hideMark/>
          </w:tcPr>
          <w:p w14:paraId="3E5CC9BD"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752</w:t>
            </w:r>
          </w:p>
        </w:tc>
        <w:tc>
          <w:tcPr>
            <w:tcW w:w="858" w:type="dxa"/>
            <w:gridSpan w:val="2"/>
            <w:tcBorders>
              <w:bottom w:val="single" w:sz="2" w:space="0" w:color="auto"/>
            </w:tcBorders>
            <w:shd w:val="clear" w:color="auto" w:fill="auto"/>
            <w:noWrap/>
            <w:vAlign w:val="center"/>
            <w:hideMark/>
          </w:tcPr>
          <w:p w14:paraId="08B43CE4"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857</w:t>
            </w:r>
          </w:p>
        </w:tc>
        <w:tc>
          <w:tcPr>
            <w:tcW w:w="858" w:type="dxa"/>
            <w:gridSpan w:val="2"/>
            <w:tcBorders>
              <w:bottom w:val="single" w:sz="2" w:space="0" w:color="auto"/>
            </w:tcBorders>
            <w:shd w:val="clear" w:color="auto" w:fill="auto"/>
            <w:noWrap/>
            <w:vAlign w:val="center"/>
            <w:hideMark/>
          </w:tcPr>
          <w:p w14:paraId="0590B985"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856</w:t>
            </w:r>
          </w:p>
        </w:tc>
        <w:tc>
          <w:tcPr>
            <w:tcW w:w="858" w:type="dxa"/>
            <w:tcBorders>
              <w:bottom w:val="single" w:sz="2" w:space="0" w:color="auto"/>
            </w:tcBorders>
            <w:shd w:val="clear" w:color="auto" w:fill="auto"/>
            <w:noWrap/>
            <w:vAlign w:val="center"/>
            <w:hideMark/>
          </w:tcPr>
          <w:p w14:paraId="1C29C9C2"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-18</w:t>
            </w:r>
          </w:p>
        </w:tc>
      </w:tr>
      <w:tr w:rsidR="004B3745" w:rsidRPr="00845CD3" w14:paraId="0EC625A4" w14:textId="77777777" w:rsidTr="004B3745">
        <w:trPr>
          <w:trHeight w:val="288"/>
        </w:trPr>
        <w:tc>
          <w:tcPr>
            <w:tcW w:w="1253" w:type="dxa"/>
            <w:vMerge/>
            <w:noWrap/>
            <w:vAlign w:val="center"/>
            <w:hideMark/>
          </w:tcPr>
          <w:p w14:paraId="1ADB184A"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bottom w:val="single" w:sz="2" w:space="0" w:color="auto"/>
            </w:tcBorders>
            <w:shd w:val="clear" w:color="auto" w:fill="auto"/>
            <w:noWrap/>
            <w:vAlign w:val="center"/>
            <w:hideMark/>
          </w:tcPr>
          <w:p w14:paraId="623F8248" w14:textId="10E0DD41"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facultativo</w:t>
            </w:r>
          </w:p>
        </w:tc>
        <w:tc>
          <w:tcPr>
            <w:tcW w:w="857" w:type="dxa"/>
            <w:gridSpan w:val="2"/>
            <w:tcBorders>
              <w:top w:val="single" w:sz="2" w:space="0" w:color="auto"/>
              <w:bottom w:val="single" w:sz="2" w:space="0" w:color="auto"/>
            </w:tcBorders>
            <w:shd w:val="clear" w:color="auto" w:fill="auto"/>
            <w:noWrap/>
            <w:vAlign w:val="center"/>
            <w:hideMark/>
          </w:tcPr>
          <w:p w14:paraId="3975F539"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1.107</w:t>
            </w:r>
          </w:p>
        </w:tc>
        <w:tc>
          <w:tcPr>
            <w:tcW w:w="858" w:type="dxa"/>
            <w:gridSpan w:val="2"/>
            <w:tcBorders>
              <w:top w:val="single" w:sz="2" w:space="0" w:color="auto"/>
              <w:bottom w:val="single" w:sz="2" w:space="0" w:color="auto"/>
            </w:tcBorders>
            <w:shd w:val="clear" w:color="auto" w:fill="auto"/>
            <w:noWrap/>
            <w:vAlign w:val="center"/>
            <w:hideMark/>
          </w:tcPr>
          <w:p w14:paraId="7D4D693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1.107</w:t>
            </w:r>
          </w:p>
        </w:tc>
        <w:tc>
          <w:tcPr>
            <w:tcW w:w="858" w:type="dxa"/>
            <w:gridSpan w:val="2"/>
            <w:tcBorders>
              <w:top w:val="single" w:sz="2" w:space="0" w:color="auto"/>
              <w:bottom w:val="single" w:sz="2" w:space="0" w:color="auto"/>
            </w:tcBorders>
            <w:shd w:val="clear" w:color="auto" w:fill="auto"/>
            <w:noWrap/>
            <w:vAlign w:val="center"/>
            <w:hideMark/>
          </w:tcPr>
          <w:p w14:paraId="1DCA573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1.153</w:t>
            </w:r>
          </w:p>
        </w:tc>
        <w:tc>
          <w:tcPr>
            <w:tcW w:w="857" w:type="dxa"/>
            <w:gridSpan w:val="2"/>
            <w:tcBorders>
              <w:top w:val="single" w:sz="2" w:space="0" w:color="auto"/>
              <w:bottom w:val="single" w:sz="2" w:space="0" w:color="auto"/>
            </w:tcBorders>
            <w:shd w:val="clear" w:color="auto" w:fill="auto"/>
            <w:noWrap/>
            <w:vAlign w:val="center"/>
            <w:hideMark/>
          </w:tcPr>
          <w:p w14:paraId="767FE88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1.154</w:t>
            </w:r>
          </w:p>
        </w:tc>
        <w:tc>
          <w:tcPr>
            <w:tcW w:w="858" w:type="dxa"/>
            <w:gridSpan w:val="2"/>
            <w:tcBorders>
              <w:top w:val="single" w:sz="2" w:space="0" w:color="auto"/>
              <w:bottom w:val="single" w:sz="2" w:space="0" w:color="auto"/>
            </w:tcBorders>
            <w:shd w:val="clear" w:color="auto" w:fill="auto"/>
            <w:noWrap/>
            <w:vAlign w:val="center"/>
            <w:hideMark/>
          </w:tcPr>
          <w:p w14:paraId="2407D125"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1.179</w:t>
            </w:r>
          </w:p>
        </w:tc>
        <w:tc>
          <w:tcPr>
            <w:tcW w:w="858" w:type="dxa"/>
            <w:gridSpan w:val="2"/>
            <w:tcBorders>
              <w:top w:val="single" w:sz="2" w:space="0" w:color="auto"/>
              <w:bottom w:val="single" w:sz="2" w:space="0" w:color="auto"/>
            </w:tcBorders>
            <w:shd w:val="clear" w:color="auto" w:fill="auto"/>
            <w:noWrap/>
            <w:vAlign w:val="center"/>
            <w:hideMark/>
          </w:tcPr>
          <w:p w14:paraId="5AEF2D1D"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1.181</w:t>
            </w:r>
          </w:p>
        </w:tc>
        <w:tc>
          <w:tcPr>
            <w:tcW w:w="858" w:type="dxa"/>
            <w:tcBorders>
              <w:top w:val="single" w:sz="2" w:space="0" w:color="auto"/>
              <w:bottom w:val="single" w:sz="2" w:space="0" w:color="auto"/>
            </w:tcBorders>
            <w:shd w:val="clear" w:color="auto" w:fill="auto"/>
            <w:noWrap/>
            <w:vAlign w:val="center"/>
            <w:hideMark/>
          </w:tcPr>
          <w:p w14:paraId="24A2A5F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7</w:t>
            </w:r>
          </w:p>
        </w:tc>
      </w:tr>
      <w:tr w:rsidR="004B3745" w:rsidRPr="00845CD3" w14:paraId="18C527A2" w14:textId="77777777" w:rsidTr="004B3745">
        <w:trPr>
          <w:trHeight w:val="288"/>
        </w:trPr>
        <w:tc>
          <w:tcPr>
            <w:tcW w:w="1253" w:type="dxa"/>
            <w:vMerge/>
            <w:noWrap/>
            <w:vAlign w:val="center"/>
            <w:hideMark/>
          </w:tcPr>
          <w:p w14:paraId="629EB26F"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bottom w:val="single" w:sz="4" w:space="0" w:color="auto"/>
            </w:tcBorders>
            <w:shd w:val="clear" w:color="auto" w:fill="auto"/>
            <w:noWrap/>
            <w:vAlign w:val="center"/>
            <w:hideMark/>
          </w:tcPr>
          <w:p w14:paraId="7D302C74" w14:textId="1D94C122"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 xml:space="preserve">Pers. </w:t>
            </w:r>
            <w:proofErr w:type="spellStart"/>
            <w:r>
              <w:rPr>
                <w:rFonts w:ascii="Arial Narrow" w:hAnsi="Arial Narrow" w:cs="Calibri"/>
                <w:color w:val="000000"/>
                <w:sz w:val="20"/>
                <w:szCs w:val="20"/>
              </w:rPr>
              <w:t>admivo</w:t>
            </w:r>
            <w:proofErr w:type="spellEnd"/>
            <w:r>
              <w:rPr>
                <w:rFonts w:ascii="Arial Narrow" w:hAnsi="Arial Narrow" w:cs="Calibri"/>
                <w:color w:val="000000"/>
                <w:sz w:val="20"/>
                <w:szCs w:val="20"/>
              </w:rPr>
              <w:t>.</w:t>
            </w:r>
          </w:p>
        </w:tc>
        <w:tc>
          <w:tcPr>
            <w:tcW w:w="857" w:type="dxa"/>
            <w:gridSpan w:val="2"/>
            <w:tcBorders>
              <w:top w:val="single" w:sz="2" w:space="0" w:color="auto"/>
              <w:bottom w:val="single" w:sz="4" w:space="0" w:color="auto"/>
            </w:tcBorders>
            <w:shd w:val="clear" w:color="auto" w:fill="auto"/>
            <w:noWrap/>
            <w:vAlign w:val="center"/>
            <w:hideMark/>
          </w:tcPr>
          <w:p w14:paraId="3C266011"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1.759</w:t>
            </w:r>
          </w:p>
        </w:tc>
        <w:tc>
          <w:tcPr>
            <w:tcW w:w="858" w:type="dxa"/>
            <w:gridSpan w:val="2"/>
            <w:tcBorders>
              <w:top w:val="single" w:sz="2" w:space="0" w:color="auto"/>
              <w:bottom w:val="single" w:sz="4" w:space="0" w:color="auto"/>
            </w:tcBorders>
            <w:shd w:val="clear" w:color="auto" w:fill="auto"/>
            <w:noWrap/>
            <w:vAlign w:val="center"/>
            <w:hideMark/>
          </w:tcPr>
          <w:p w14:paraId="274044D1"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1.797</w:t>
            </w:r>
          </w:p>
        </w:tc>
        <w:tc>
          <w:tcPr>
            <w:tcW w:w="858" w:type="dxa"/>
            <w:gridSpan w:val="2"/>
            <w:tcBorders>
              <w:top w:val="single" w:sz="2" w:space="0" w:color="auto"/>
              <w:bottom w:val="single" w:sz="4" w:space="0" w:color="auto"/>
            </w:tcBorders>
            <w:shd w:val="clear" w:color="auto" w:fill="auto"/>
            <w:noWrap/>
            <w:vAlign w:val="center"/>
            <w:hideMark/>
          </w:tcPr>
          <w:p w14:paraId="679CDB31"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1.742</w:t>
            </w:r>
          </w:p>
        </w:tc>
        <w:tc>
          <w:tcPr>
            <w:tcW w:w="857" w:type="dxa"/>
            <w:gridSpan w:val="2"/>
            <w:tcBorders>
              <w:top w:val="single" w:sz="2" w:space="0" w:color="auto"/>
              <w:bottom w:val="single" w:sz="4" w:space="0" w:color="auto"/>
            </w:tcBorders>
            <w:shd w:val="clear" w:color="auto" w:fill="auto"/>
            <w:noWrap/>
            <w:vAlign w:val="center"/>
            <w:hideMark/>
          </w:tcPr>
          <w:p w14:paraId="0791DBC5"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1.562</w:t>
            </w:r>
          </w:p>
        </w:tc>
        <w:tc>
          <w:tcPr>
            <w:tcW w:w="858" w:type="dxa"/>
            <w:gridSpan w:val="2"/>
            <w:tcBorders>
              <w:top w:val="single" w:sz="2" w:space="0" w:color="auto"/>
              <w:bottom w:val="single" w:sz="4" w:space="0" w:color="auto"/>
            </w:tcBorders>
            <w:shd w:val="clear" w:color="auto" w:fill="auto"/>
            <w:noWrap/>
            <w:vAlign w:val="center"/>
            <w:hideMark/>
          </w:tcPr>
          <w:p w14:paraId="01A8B670"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1.600</w:t>
            </w:r>
          </w:p>
        </w:tc>
        <w:tc>
          <w:tcPr>
            <w:tcW w:w="858" w:type="dxa"/>
            <w:gridSpan w:val="2"/>
            <w:tcBorders>
              <w:top w:val="single" w:sz="2" w:space="0" w:color="auto"/>
              <w:bottom w:val="single" w:sz="4" w:space="0" w:color="auto"/>
            </w:tcBorders>
            <w:shd w:val="clear" w:color="auto" w:fill="auto"/>
            <w:noWrap/>
            <w:vAlign w:val="center"/>
            <w:hideMark/>
          </w:tcPr>
          <w:p w14:paraId="406B9E0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1.586</w:t>
            </w:r>
          </w:p>
        </w:tc>
        <w:tc>
          <w:tcPr>
            <w:tcW w:w="858" w:type="dxa"/>
            <w:tcBorders>
              <w:top w:val="single" w:sz="2" w:space="0" w:color="auto"/>
              <w:bottom w:val="single" w:sz="4" w:space="0" w:color="auto"/>
            </w:tcBorders>
            <w:shd w:val="clear" w:color="auto" w:fill="auto"/>
            <w:noWrap/>
            <w:vAlign w:val="center"/>
            <w:hideMark/>
          </w:tcPr>
          <w:p w14:paraId="7B9B8834"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-10</w:t>
            </w:r>
          </w:p>
        </w:tc>
      </w:tr>
      <w:tr w:rsidR="004B3745" w:rsidRPr="00845CD3" w14:paraId="1AE192A5" w14:textId="77777777" w:rsidTr="004B3745">
        <w:trPr>
          <w:trHeight w:val="288"/>
        </w:trPr>
        <w:tc>
          <w:tcPr>
            <w:tcW w:w="1253" w:type="dxa"/>
            <w:vMerge w:val="restart"/>
            <w:shd w:val="clear" w:color="auto" w:fill="auto"/>
            <w:noWrap/>
            <w:vAlign w:val="center"/>
            <w:hideMark/>
          </w:tcPr>
          <w:p w14:paraId="0E3AD931" w14:textId="6EC209DE" w:rsidR="004B3745" w:rsidRPr="00845CD3" w:rsidRDefault="004B3745" w:rsidP="004B3745">
            <w:pPr>
              <w:rPr>
                <w:rFonts w:ascii="Arial Narrow" w:hAnsi="Arial Narrow" w:cs="Calibri"/>
                <w:color w:val="000000"/>
                <w:sz w:val="20"/>
                <w:szCs w:val="20"/>
              </w:rPr>
            </w:pPr>
            <w:proofErr w:type="spellStart"/>
            <w:r w:rsidRPr="00845CD3">
              <w:rPr>
                <w:rFonts w:ascii="Arial Narrow" w:hAnsi="Arial Narrow" w:cs="Calibri"/>
                <w:color w:val="000000"/>
                <w:sz w:val="20"/>
                <w:szCs w:val="20"/>
              </w:rPr>
              <w:t>Leitza</w:t>
            </w:r>
            <w:proofErr w:type="spellEnd"/>
            <w:r w:rsidRPr="00845CD3">
              <w:rPr>
                <w:rFonts w:ascii="Arial Narrow" w:hAnsi="Arial Narrow" w:cs="Calibri"/>
                <w:color w:val="000000"/>
                <w:sz w:val="20"/>
                <w:szCs w:val="20"/>
              </w:rPr>
              <w:t xml:space="preserve">      </w:t>
            </w:r>
          </w:p>
        </w:tc>
        <w:tc>
          <w:tcPr>
            <w:tcW w:w="1532" w:type="dxa"/>
            <w:gridSpan w:val="3"/>
            <w:tcBorders>
              <w:top w:val="single" w:sz="4" w:space="0" w:color="auto"/>
              <w:bottom w:val="single" w:sz="2" w:space="0" w:color="auto"/>
            </w:tcBorders>
            <w:shd w:val="clear" w:color="auto" w:fill="auto"/>
            <w:noWrap/>
            <w:vAlign w:val="center"/>
            <w:hideMark/>
          </w:tcPr>
          <w:p w14:paraId="02AADFD5" w14:textId="250185A8"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e</w:t>
            </w:r>
            <w:r w:rsidRPr="00845CD3">
              <w:rPr>
                <w:rFonts w:ascii="Arial Narrow" w:hAnsi="Arial Narrow" w:cs="Calibri"/>
                <w:color w:val="000000"/>
                <w:sz w:val="20"/>
                <w:szCs w:val="20"/>
              </w:rPr>
              <w:t>nfermería</w:t>
            </w:r>
          </w:p>
        </w:tc>
        <w:tc>
          <w:tcPr>
            <w:tcW w:w="857" w:type="dxa"/>
            <w:gridSpan w:val="2"/>
            <w:tcBorders>
              <w:top w:val="single" w:sz="4" w:space="0" w:color="auto"/>
              <w:bottom w:val="single" w:sz="2" w:space="0" w:color="auto"/>
            </w:tcBorders>
            <w:shd w:val="clear" w:color="auto" w:fill="auto"/>
            <w:noWrap/>
            <w:vAlign w:val="center"/>
            <w:hideMark/>
          </w:tcPr>
          <w:p w14:paraId="7059963D"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696</w:t>
            </w:r>
          </w:p>
        </w:tc>
        <w:tc>
          <w:tcPr>
            <w:tcW w:w="858" w:type="dxa"/>
            <w:gridSpan w:val="2"/>
            <w:tcBorders>
              <w:top w:val="single" w:sz="4" w:space="0" w:color="auto"/>
              <w:bottom w:val="single" w:sz="2" w:space="0" w:color="auto"/>
            </w:tcBorders>
            <w:shd w:val="clear" w:color="auto" w:fill="auto"/>
            <w:noWrap/>
            <w:vAlign w:val="center"/>
            <w:hideMark/>
          </w:tcPr>
          <w:p w14:paraId="37E5944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681</w:t>
            </w:r>
          </w:p>
        </w:tc>
        <w:tc>
          <w:tcPr>
            <w:tcW w:w="858" w:type="dxa"/>
            <w:gridSpan w:val="2"/>
            <w:tcBorders>
              <w:top w:val="single" w:sz="4" w:space="0" w:color="auto"/>
              <w:bottom w:val="single" w:sz="2" w:space="0" w:color="auto"/>
            </w:tcBorders>
            <w:shd w:val="clear" w:color="auto" w:fill="auto"/>
            <w:noWrap/>
            <w:vAlign w:val="center"/>
            <w:hideMark/>
          </w:tcPr>
          <w:p w14:paraId="7D764AC5"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662</w:t>
            </w:r>
          </w:p>
        </w:tc>
        <w:tc>
          <w:tcPr>
            <w:tcW w:w="857" w:type="dxa"/>
            <w:gridSpan w:val="2"/>
            <w:tcBorders>
              <w:top w:val="single" w:sz="4" w:space="0" w:color="auto"/>
              <w:bottom w:val="single" w:sz="2" w:space="0" w:color="auto"/>
            </w:tcBorders>
            <w:shd w:val="clear" w:color="auto" w:fill="auto"/>
            <w:noWrap/>
            <w:vAlign w:val="center"/>
            <w:hideMark/>
          </w:tcPr>
          <w:p w14:paraId="3E1F65B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696</w:t>
            </w:r>
          </w:p>
        </w:tc>
        <w:tc>
          <w:tcPr>
            <w:tcW w:w="858" w:type="dxa"/>
            <w:gridSpan w:val="2"/>
            <w:tcBorders>
              <w:top w:val="single" w:sz="4" w:space="0" w:color="auto"/>
              <w:bottom w:val="single" w:sz="2" w:space="0" w:color="auto"/>
            </w:tcBorders>
            <w:shd w:val="clear" w:color="auto" w:fill="auto"/>
            <w:noWrap/>
            <w:vAlign w:val="center"/>
            <w:hideMark/>
          </w:tcPr>
          <w:p w14:paraId="558F25BB"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656</w:t>
            </w:r>
          </w:p>
        </w:tc>
        <w:tc>
          <w:tcPr>
            <w:tcW w:w="858" w:type="dxa"/>
            <w:gridSpan w:val="2"/>
            <w:tcBorders>
              <w:top w:val="single" w:sz="4" w:space="0" w:color="auto"/>
              <w:bottom w:val="single" w:sz="2" w:space="0" w:color="auto"/>
            </w:tcBorders>
            <w:shd w:val="clear" w:color="auto" w:fill="auto"/>
            <w:noWrap/>
            <w:vAlign w:val="center"/>
            <w:hideMark/>
          </w:tcPr>
          <w:p w14:paraId="6FA74C80"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626</w:t>
            </w:r>
          </w:p>
        </w:tc>
        <w:tc>
          <w:tcPr>
            <w:tcW w:w="858" w:type="dxa"/>
            <w:tcBorders>
              <w:top w:val="single" w:sz="4" w:space="0" w:color="auto"/>
              <w:bottom w:val="single" w:sz="2" w:space="0" w:color="auto"/>
            </w:tcBorders>
            <w:shd w:val="clear" w:color="auto" w:fill="auto"/>
            <w:noWrap/>
            <w:vAlign w:val="center"/>
            <w:hideMark/>
          </w:tcPr>
          <w:p w14:paraId="002EB4FA"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-10</w:t>
            </w:r>
          </w:p>
        </w:tc>
      </w:tr>
      <w:tr w:rsidR="004B3745" w:rsidRPr="00845CD3" w14:paraId="75A74F8B" w14:textId="77777777" w:rsidTr="004B3745">
        <w:trPr>
          <w:trHeight w:val="288"/>
        </w:trPr>
        <w:tc>
          <w:tcPr>
            <w:tcW w:w="1253" w:type="dxa"/>
            <w:vMerge/>
            <w:noWrap/>
            <w:vAlign w:val="center"/>
            <w:hideMark/>
          </w:tcPr>
          <w:p w14:paraId="5AC383C8"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bottom w:val="single" w:sz="2" w:space="0" w:color="auto"/>
            </w:tcBorders>
            <w:shd w:val="clear" w:color="auto" w:fill="auto"/>
            <w:noWrap/>
            <w:vAlign w:val="center"/>
            <w:hideMark/>
          </w:tcPr>
          <w:p w14:paraId="19A36E98" w14:textId="4671492F"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facultativo</w:t>
            </w:r>
          </w:p>
        </w:tc>
        <w:tc>
          <w:tcPr>
            <w:tcW w:w="857" w:type="dxa"/>
            <w:gridSpan w:val="2"/>
            <w:tcBorders>
              <w:top w:val="single" w:sz="2" w:space="0" w:color="auto"/>
              <w:bottom w:val="single" w:sz="2" w:space="0" w:color="auto"/>
            </w:tcBorders>
            <w:shd w:val="clear" w:color="auto" w:fill="auto"/>
            <w:noWrap/>
            <w:vAlign w:val="center"/>
            <w:hideMark/>
          </w:tcPr>
          <w:p w14:paraId="2DD67604"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686</w:t>
            </w:r>
          </w:p>
        </w:tc>
        <w:tc>
          <w:tcPr>
            <w:tcW w:w="858" w:type="dxa"/>
            <w:gridSpan w:val="2"/>
            <w:tcBorders>
              <w:top w:val="single" w:sz="2" w:space="0" w:color="auto"/>
              <w:bottom w:val="single" w:sz="2" w:space="0" w:color="auto"/>
            </w:tcBorders>
            <w:shd w:val="clear" w:color="auto" w:fill="auto"/>
            <w:noWrap/>
            <w:vAlign w:val="center"/>
            <w:hideMark/>
          </w:tcPr>
          <w:p w14:paraId="177A4528"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596</w:t>
            </w:r>
          </w:p>
        </w:tc>
        <w:tc>
          <w:tcPr>
            <w:tcW w:w="858" w:type="dxa"/>
            <w:gridSpan w:val="2"/>
            <w:tcBorders>
              <w:top w:val="single" w:sz="2" w:space="0" w:color="auto"/>
              <w:bottom w:val="single" w:sz="2" w:space="0" w:color="auto"/>
            </w:tcBorders>
            <w:shd w:val="clear" w:color="auto" w:fill="auto"/>
            <w:noWrap/>
            <w:vAlign w:val="center"/>
            <w:hideMark/>
          </w:tcPr>
          <w:p w14:paraId="48BBD0DE"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800</w:t>
            </w:r>
          </w:p>
        </w:tc>
        <w:tc>
          <w:tcPr>
            <w:tcW w:w="857" w:type="dxa"/>
            <w:gridSpan w:val="2"/>
            <w:tcBorders>
              <w:top w:val="single" w:sz="2" w:space="0" w:color="auto"/>
              <w:bottom w:val="single" w:sz="2" w:space="0" w:color="auto"/>
            </w:tcBorders>
            <w:shd w:val="clear" w:color="auto" w:fill="auto"/>
            <w:noWrap/>
            <w:vAlign w:val="center"/>
            <w:hideMark/>
          </w:tcPr>
          <w:p w14:paraId="6848BD79"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877</w:t>
            </w:r>
          </w:p>
        </w:tc>
        <w:tc>
          <w:tcPr>
            <w:tcW w:w="858" w:type="dxa"/>
            <w:gridSpan w:val="2"/>
            <w:tcBorders>
              <w:top w:val="single" w:sz="2" w:space="0" w:color="auto"/>
              <w:bottom w:val="single" w:sz="2" w:space="0" w:color="auto"/>
            </w:tcBorders>
            <w:shd w:val="clear" w:color="auto" w:fill="auto"/>
            <w:noWrap/>
            <w:vAlign w:val="center"/>
            <w:hideMark/>
          </w:tcPr>
          <w:p w14:paraId="4999A93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753</w:t>
            </w:r>
          </w:p>
        </w:tc>
        <w:tc>
          <w:tcPr>
            <w:tcW w:w="858" w:type="dxa"/>
            <w:gridSpan w:val="2"/>
            <w:tcBorders>
              <w:top w:val="single" w:sz="2" w:space="0" w:color="auto"/>
              <w:bottom w:val="single" w:sz="2" w:space="0" w:color="auto"/>
            </w:tcBorders>
            <w:shd w:val="clear" w:color="auto" w:fill="auto"/>
            <w:noWrap/>
            <w:vAlign w:val="center"/>
            <w:hideMark/>
          </w:tcPr>
          <w:p w14:paraId="26FD902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746</w:t>
            </w:r>
          </w:p>
        </w:tc>
        <w:tc>
          <w:tcPr>
            <w:tcW w:w="858" w:type="dxa"/>
            <w:tcBorders>
              <w:top w:val="single" w:sz="2" w:space="0" w:color="auto"/>
              <w:bottom w:val="single" w:sz="2" w:space="0" w:color="auto"/>
            </w:tcBorders>
            <w:shd w:val="clear" w:color="auto" w:fill="auto"/>
            <w:noWrap/>
            <w:vAlign w:val="center"/>
            <w:hideMark/>
          </w:tcPr>
          <w:p w14:paraId="688FF498"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9</w:t>
            </w:r>
          </w:p>
        </w:tc>
      </w:tr>
      <w:tr w:rsidR="004B3745" w:rsidRPr="00845CD3" w14:paraId="42CEA3A6" w14:textId="77777777" w:rsidTr="004B3745">
        <w:trPr>
          <w:trHeight w:val="288"/>
        </w:trPr>
        <w:tc>
          <w:tcPr>
            <w:tcW w:w="1253" w:type="dxa"/>
            <w:vMerge/>
            <w:noWrap/>
            <w:vAlign w:val="center"/>
            <w:hideMark/>
          </w:tcPr>
          <w:p w14:paraId="2EA39004"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tcBorders>
            <w:shd w:val="clear" w:color="auto" w:fill="auto"/>
            <w:noWrap/>
            <w:vAlign w:val="center"/>
            <w:hideMark/>
          </w:tcPr>
          <w:p w14:paraId="53D8C17E" w14:textId="03117109"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 xml:space="preserve">Pers. </w:t>
            </w:r>
            <w:proofErr w:type="spellStart"/>
            <w:r>
              <w:rPr>
                <w:rFonts w:ascii="Arial Narrow" w:hAnsi="Arial Narrow" w:cs="Calibri"/>
                <w:color w:val="000000"/>
                <w:sz w:val="20"/>
                <w:szCs w:val="20"/>
              </w:rPr>
              <w:t>admivo</w:t>
            </w:r>
            <w:proofErr w:type="spellEnd"/>
            <w:r>
              <w:rPr>
                <w:rFonts w:ascii="Arial Narrow" w:hAnsi="Arial Narrow" w:cs="Calibri"/>
                <w:color w:val="000000"/>
                <w:sz w:val="20"/>
                <w:szCs w:val="20"/>
              </w:rPr>
              <w:t>.</w:t>
            </w:r>
          </w:p>
        </w:tc>
        <w:tc>
          <w:tcPr>
            <w:tcW w:w="857" w:type="dxa"/>
            <w:gridSpan w:val="2"/>
            <w:tcBorders>
              <w:top w:val="single" w:sz="2" w:space="0" w:color="auto"/>
            </w:tcBorders>
            <w:shd w:val="clear" w:color="auto" w:fill="auto"/>
            <w:noWrap/>
            <w:vAlign w:val="center"/>
            <w:hideMark/>
          </w:tcPr>
          <w:p w14:paraId="3D83E906"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1.595</w:t>
            </w:r>
          </w:p>
        </w:tc>
        <w:tc>
          <w:tcPr>
            <w:tcW w:w="858" w:type="dxa"/>
            <w:gridSpan w:val="2"/>
            <w:tcBorders>
              <w:top w:val="single" w:sz="2" w:space="0" w:color="auto"/>
            </w:tcBorders>
            <w:shd w:val="clear" w:color="auto" w:fill="auto"/>
            <w:noWrap/>
            <w:vAlign w:val="center"/>
            <w:hideMark/>
          </w:tcPr>
          <w:p w14:paraId="088F546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1.728</w:t>
            </w:r>
          </w:p>
        </w:tc>
        <w:tc>
          <w:tcPr>
            <w:tcW w:w="858" w:type="dxa"/>
            <w:gridSpan w:val="2"/>
            <w:tcBorders>
              <w:top w:val="single" w:sz="2" w:space="0" w:color="auto"/>
            </w:tcBorders>
            <w:shd w:val="clear" w:color="auto" w:fill="auto"/>
            <w:noWrap/>
            <w:vAlign w:val="center"/>
            <w:hideMark/>
          </w:tcPr>
          <w:p w14:paraId="7DA51F3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1.494</w:t>
            </w:r>
          </w:p>
        </w:tc>
        <w:tc>
          <w:tcPr>
            <w:tcW w:w="857" w:type="dxa"/>
            <w:gridSpan w:val="2"/>
            <w:tcBorders>
              <w:top w:val="single" w:sz="2" w:space="0" w:color="auto"/>
            </w:tcBorders>
            <w:shd w:val="clear" w:color="auto" w:fill="auto"/>
            <w:noWrap/>
            <w:vAlign w:val="center"/>
            <w:hideMark/>
          </w:tcPr>
          <w:p w14:paraId="42AABB1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1.470</w:t>
            </w:r>
          </w:p>
        </w:tc>
        <w:tc>
          <w:tcPr>
            <w:tcW w:w="858" w:type="dxa"/>
            <w:gridSpan w:val="2"/>
            <w:tcBorders>
              <w:top w:val="single" w:sz="2" w:space="0" w:color="auto"/>
            </w:tcBorders>
            <w:shd w:val="clear" w:color="auto" w:fill="auto"/>
            <w:noWrap/>
            <w:vAlign w:val="center"/>
            <w:hideMark/>
          </w:tcPr>
          <w:p w14:paraId="2AD78FC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1.573</w:t>
            </w:r>
          </w:p>
        </w:tc>
        <w:tc>
          <w:tcPr>
            <w:tcW w:w="858" w:type="dxa"/>
            <w:gridSpan w:val="2"/>
            <w:tcBorders>
              <w:top w:val="single" w:sz="2" w:space="0" w:color="auto"/>
            </w:tcBorders>
            <w:shd w:val="clear" w:color="auto" w:fill="auto"/>
            <w:noWrap/>
            <w:vAlign w:val="center"/>
            <w:hideMark/>
          </w:tcPr>
          <w:p w14:paraId="2AB2E6BC"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1.587</w:t>
            </w:r>
          </w:p>
        </w:tc>
        <w:tc>
          <w:tcPr>
            <w:tcW w:w="858" w:type="dxa"/>
            <w:tcBorders>
              <w:top w:val="single" w:sz="2" w:space="0" w:color="auto"/>
            </w:tcBorders>
            <w:shd w:val="clear" w:color="auto" w:fill="auto"/>
            <w:noWrap/>
            <w:vAlign w:val="center"/>
            <w:hideMark/>
          </w:tcPr>
          <w:p w14:paraId="2C4A8B4C"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w:t>
            </w:r>
          </w:p>
        </w:tc>
      </w:tr>
      <w:tr w:rsidR="004B3745" w:rsidRPr="00845CD3" w14:paraId="5B0C84F4" w14:textId="77777777" w:rsidTr="004B3745">
        <w:trPr>
          <w:trHeight w:val="288"/>
        </w:trPr>
        <w:tc>
          <w:tcPr>
            <w:tcW w:w="1253" w:type="dxa"/>
            <w:vMerge w:val="restart"/>
            <w:tcBorders>
              <w:bottom w:val="single" w:sz="2" w:space="0" w:color="auto"/>
            </w:tcBorders>
            <w:shd w:val="clear" w:color="auto" w:fill="auto"/>
            <w:noWrap/>
            <w:vAlign w:val="center"/>
            <w:hideMark/>
          </w:tcPr>
          <w:p w14:paraId="2F09805C" w14:textId="1D69C338" w:rsidR="004B3745" w:rsidRPr="00845CD3" w:rsidRDefault="004B3745" w:rsidP="004B3745">
            <w:pPr>
              <w:rPr>
                <w:rFonts w:ascii="Arial Narrow" w:hAnsi="Arial Narrow" w:cs="Calibri"/>
                <w:color w:val="000000"/>
                <w:sz w:val="20"/>
                <w:szCs w:val="20"/>
              </w:rPr>
            </w:pPr>
            <w:proofErr w:type="spellStart"/>
            <w:r w:rsidRPr="00845CD3">
              <w:rPr>
                <w:rFonts w:ascii="Arial Narrow" w:hAnsi="Arial Narrow" w:cs="Calibri"/>
                <w:color w:val="000000"/>
                <w:sz w:val="20"/>
                <w:szCs w:val="20"/>
              </w:rPr>
              <w:t>Lesaka</w:t>
            </w:r>
            <w:proofErr w:type="spellEnd"/>
            <w:r w:rsidRPr="00845CD3">
              <w:rPr>
                <w:rFonts w:ascii="Arial Narrow" w:hAnsi="Arial Narrow" w:cs="Calibri"/>
                <w:color w:val="000000"/>
                <w:sz w:val="20"/>
                <w:szCs w:val="20"/>
              </w:rPr>
              <w:t xml:space="preserve">     </w:t>
            </w:r>
          </w:p>
        </w:tc>
        <w:tc>
          <w:tcPr>
            <w:tcW w:w="1532" w:type="dxa"/>
            <w:gridSpan w:val="3"/>
            <w:tcBorders>
              <w:bottom w:val="single" w:sz="2" w:space="0" w:color="auto"/>
            </w:tcBorders>
            <w:shd w:val="clear" w:color="auto" w:fill="auto"/>
            <w:noWrap/>
            <w:vAlign w:val="center"/>
            <w:hideMark/>
          </w:tcPr>
          <w:p w14:paraId="1A8E0EBC" w14:textId="7D72F76F"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e</w:t>
            </w:r>
            <w:r w:rsidRPr="00845CD3">
              <w:rPr>
                <w:rFonts w:ascii="Arial Narrow" w:hAnsi="Arial Narrow" w:cs="Calibri"/>
                <w:color w:val="000000"/>
                <w:sz w:val="20"/>
                <w:szCs w:val="20"/>
              </w:rPr>
              <w:t>nfermería</w:t>
            </w:r>
          </w:p>
        </w:tc>
        <w:tc>
          <w:tcPr>
            <w:tcW w:w="857" w:type="dxa"/>
            <w:gridSpan w:val="2"/>
            <w:tcBorders>
              <w:bottom w:val="single" w:sz="2" w:space="0" w:color="auto"/>
            </w:tcBorders>
            <w:shd w:val="clear" w:color="auto" w:fill="auto"/>
            <w:noWrap/>
            <w:vAlign w:val="center"/>
            <w:hideMark/>
          </w:tcPr>
          <w:p w14:paraId="56D7F67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1.002</w:t>
            </w:r>
          </w:p>
        </w:tc>
        <w:tc>
          <w:tcPr>
            <w:tcW w:w="858" w:type="dxa"/>
            <w:gridSpan w:val="2"/>
            <w:tcBorders>
              <w:bottom w:val="single" w:sz="2" w:space="0" w:color="auto"/>
            </w:tcBorders>
            <w:shd w:val="clear" w:color="auto" w:fill="auto"/>
            <w:noWrap/>
            <w:vAlign w:val="center"/>
            <w:hideMark/>
          </w:tcPr>
          <w:p w14:paraId="36165D70"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1.043</w:t>
            </w:r>
          </w:p>
        </w:tc>
        <w:tc>
          <w:tcPr>
            <w:tcW w:w="858" w:type="dxa"/>
            <w:gridSpan w:val="2"/>
            <w:tcBorders>
              <w:bottom w:val="single" w:sz="2" w:space="0" w:color="auto"/>
            </w:tcBorders>
            <w:shd w:val="clear" w:color="auto" w:fill="auto"/>
            <w:noWrap/>
            <w:vAlign w:val="center"/>
            <w:hideMark/>
          </w:tcPr>
          <w:p w14:paraId="130B6C5B"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1.048</w:t>
            </w:r>
          </w:p>
        </w:tc>
        <w:tc>
          <w:tcPr>
            <w:tcW w:w="857" w:type="dxa"/>
            <w:gridSpan w:val="2"/>
            <w:tcBorders>
              <w:bottom w:val="single" w:sz="2" w:space="0" w:color="auto"/>
            </w:tcBorders>
            <w:shd w:val="clear" w:color="auto" w:fill="auto"/>
            <w:noWrap/>
            <w:vAlign w:val="center"/>
            <w:hideMark/>
          </w:tcPr>
          <w:p w14:paraId="38488A4B"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994</w:t>
            </w:r>
          </w:p>
        </w:tc>
        <w:tc>
          <w:tcPr>
            <w:tcW w:w="858" w:type="dxa"/>
            <w:gridSpan w:val="2"/>
            <w:tcBorders>
              <w:bottom w:val="single" w:sz="2" w:space="0" w:color="auto"/>
            </w:tcBorders>
            <w:shd w:val="clear" w:color="auto" w:fill="auto"/>
            <w:noWrap/>
            <w:vAlign w:val="center"/>
            <w:hideMark/>
          </w:tcPr>
          <w:p w14:paraId="51EE31AB"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988</w:t>
            </w:r>
          </w:p>
        </w:tc>
        <w:tc>
          <w:tcPr>
            <w:tcW w:w="858" w:type="dxa"/>
            <w:gridSpan w:val="2"/>
            <w:tcBorders>
              <w:bottom w:val="single" w:sz="2" w:space="0" w:color="auto"/>
            </w:tcBorders>
            <w:shd w:val="clear" w:color="auto" w:fill="auto"/>
            <w:noWrap/>
            <w:vAlign w:val="center"/>
            <w:hideMark/>
          </w:tcPr>
          <w:p w14:paraId="39F43F78"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995</w:t>
            </w:r>
          </w:p>
        </w:tc>
        <w:tc>
          <w:tcPr>
            <w:tcW w:w="858" w:type="dxa"/>
            <w:tcBorders>
              <w:bottom w:val="single" w:sz="2" w:space="0" w:color="auto"/>
            </w:tcBorders>
            <w:shd w:val="clear" w:color="auto" w:fill="auto"/>
            <w:noWrap/>
            <w:vAlign w:val="center"/>
            <w:hideMark/>
          </w:tcPr>
          <w:p w14:paraId="6A33A9F8"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w:t>
            </w:r>
          </w:p>
        </w:tc>
      </w:tr>
      <w:tr w:rsidR="004B3745" w:rsidRPr="00845CD3" w14:paraId="44CE0DF1" w14:textId="77777777" w:rsidTr="004B3745">
        <w:trPr>
          <w:trHeight w:val="288"/>
        </w:trPr>
        <w:tc>
          <w:tcPr>
            <w:tcW w:w="1253" w:type="dxa"/>
            <w:vMerge/>
            <w:tcBorders>
              <w:top w:val="single" w:sz="2" w:space="0" w:color="auto"/>
              <w:bottom w:val="single" w:sz="2" w:space="0" w:color="auto"/>
            </w:tcBorders>
            <w:noWrap/>
            <w:vAlign w:val="center"/>
            <w:hideMark/>
          </w:tcPr>
          <w:p w14:paraId="0A557A22"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bottom w:val="single" w:sz="2" w:space="0" w:color="auto"/>
            </w:tcBorders>
            <w:shd w:val="clear" w:color="auto" w:fill="auto"/>
            <w:noWrap/>
            <w:vAlign w:val="center"/>
            <w:hideMark/>
          </w:tcPr>
          <w:p w14:paraId="0C3B16A3" w14:textId="3E8B5117"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facultativo</w:t>
            </w:r>
          </w:p>
        </w:tc>
        <w:tc>
          <w:tcPr>
            <w:tcW w:w="857" w:type="dxa"/>
            <w:gridSpan w:val="2"/>
            <w:tcBorders>
              <w:top w:val="single" w:sz="2" w:space="0" w:color="auto"/>
              <w:bottom w:val="single" w:sz="2" w:space="0" w:color="auto"/>
            </w:tcBorders>
            <w:shd w:val="clear" w:color="auto" w:fill="auto"/>
            <w:noWrap/>
            <w:vAlign w:val="center"/>
            <w:hideMark/>
          </w:tcPr>
          <w:p w14:paraId="51E02C1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1.192</w:t>
            </w:r>
          </w:p>
        </w:tc>
        <w:tc>
          <w:tcPr>
            <w:tcW w:w="858" w:type="dxa"/>
            <w:gridSpan w:val="2"/>
            <w:tcBorders>
              <w:top w:val="single" w:sz="2" w:space="0" w:color="auto"/>
              <w:bottom w:val="single" w:sz="2" w:space="0" w:color="auto"/>
            </w:tcBorders>
            <w:shd w:val="clear" w:color="auto" w:fill="auto"/>
            <w:noWrap/>
            <w:vAlign w:val="center"/>
            <w:hideMark/>
          </w:tcPr>
          <w:p w14:paraId="2008C6D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1.151</w:t>
            </w:r>
          </w:p>
        </w:tc>
        <w:tc>
          <w:tcPr>
            <w:tcW w:w="858" w:type="dxa"/>
            <w:gridSpan w:val="2"/>
            <w:tcBorders>
              <w:top w:val="single" w:sz="2" w:space="0" w:color="auto"/>
              <w:bottom w:val="single" w:sz="2" w:space="0" w:color="auto"/>
            </w:tcBorders>
            <w:shd w:val="clear" w:color="auto" w:fill="auto"/>
            <w:noWrap/>
            <w:vAlign w:val="center"/>
            <w:hideMark/>
          </w:tcPr>
          <w:p w14:paraId="0BC05D4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1.226</w:t>
            </w:r>
          </w:p>
        </w:tc>
        <w:tc>
          <w:tcPr>
            <w:tcW w:w="857" w:type="dxa"/>
            <w:gridSpan w:val="2"/>
            <w:tcBorders>
              <w:top w:val="single" w:sz="2" w:space="0" w:color="auto"/>
              <w:bottom w:val="single" w:sz="2" w:space="0" w:color="auto"/>
            </w:tcBorders>
            <w:shd w:val="clear" w:color="auto" w:fill="auto"/>
            <w:noWrap/>
            <w:vAlign w:val="center"/>
            <w:hideMark/>
          </w:tcPr>
          <w:p w14:paraId="6DC7315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1.274</w:t>
            </w:r>
          </w:p>
        </w:tc>
        <w:tc>
          <w:tcPr>
            <w:tcW w:w="858" w:type="dxa"/>
            <w:gridSpan w:val="2"/>
            <w:tcBorders>
              <w:top w:val="single" w:sz="2" w:space="0" w:color="auto"/>
              <w:bottom w:val="single" w:sz="2" w:space="0" w:color="auto"/>
            </w:tcBorders>
            <w:shd w:val="clear" w:color="auto" w:fill="auto"/>
            <w:noWrap/>
            <w:vAlign w:val="center"/>
            <w:hideMark/>
          </w:tcPr>
          <w:p w14:paraId="0DBD2B41"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1.291</w:t>
            </w:r>
          </w:p>
        </w:tc>
        <w:tc>
          <w:tcPr>
            <w:tcW w:w="858" w:type="dxa"/>
            <w:gridSpan w:val="2"/>
            <w:tcBorders>
              <w:top w:val="single" w:sz="2" w:space="0" w:color="auto"/>
              <w:bottom w:val="single" w:sz="2" w:space="0" w:color="auto"/>
            </w:tcBorders>
            <w:shd w:val="clear" w:color="auto" w:fill="auto"/>
            <w:noWrap/>
            <w:vAlign w:val="center"/>
            <w:hideMark/>
          </w:tcPr>
          <w:p w14:paraId="2D312346"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1.408</w:t>
            </w:r>
          </w:p>
        </w:tc>
        <w:tc>
          <w:tcPr>
            <w:tcW w:w="858" w:type="dxa"/>
            <w:tcBorders>
              <w:top w:val="single" w:sz="2" w:space="0" w:color="auto"/>
              <w:bottom w:val="single" w:sz="2" w:space="0" w:color="auto"/>
            </w:tcBorders>
            <w:shd w:val="clear" w:color="auto" w:fill="auto"/>
            <w:noWrap/>
            <w:vAlign w:val="center"/>
            <w:hideMark/>
          </w:tcPr>
          <w:p w14:paraId="5122F2EB"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18</w:t>
            </w:r>
          </w:p>
        </w:tc>
      </w:tr>
      <w:tr w:rsidR="004B3745" w:rsidRPr="00845CD3" w14:paraId="165B3B9E" w14:textId="77777777" w:rsidTr="004B3745">
        <w:trPr>
          <w:trHeight w:val="288"/>
        </w:trPr>
        <w:tc>
          <w:tcPr>
            <w:tcW w:w="1253" w:type="dxa"/>
            <w:vMerge/>
            <w:tcBorders>
              <w:top w:val="single" w:sz="2" w:space="0" w:color="auto"/>
            </w:tcBorders>
            <w:noWrap/>
            <w:vAlign w:val="center"/>
            <w:hideMark/>
          </w:tcPr>
          <w:p w14:paraId="2FF9B7F5"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tcBorders>
            <w:shd w:val="clear" w:color="auto" w:fill="auto"/>
            <w:noWrap/>
            <w:vAlign w:val="center"/>
            <w:hideMark/>
          </w:tcPr>
          <w:p w14:paraId="1A1310F1" w14:textId="01B2AB43"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 xml:space="preserve">Pers. </w:t>
            </w:r>
            <w:proofErr w:type="spellStart"/>
            <w:r>
              <w:rPr>
                <w:rFonts w:ascii="Arial Narrow" w:hAnsi="Arial Narrow" w:cs="Calibri"/>
                <w:color w:val="000000"/>
                <w:sz w:val="20"/>
                <w:szCs w:val="20"/>
              </w:rPr>
              <w:t>admivo</w:t>
            </w:r>
            <w:proofErr w:type="spellEnd"/>
            <w:r>
              <w:rPr>
                <w:rFonts w:ascii="Arial Narrow" w:hAnsi="Arial Narrow" w:cs="Calibri"/>
                <w:color w:val="000000"/>
                <w:sz w:val="20"/>
                <w:szCs w:val="20"/>
              </w:rPr>
              <w:t>.</w:t>
            </w:r>
          </w:p>
        </w:tc>
        <w:tc>
          <w:tcPr>
            <w:tcW w:w="857" w:type="dxa"/>
            <w:gridSpan w:val="2"/>
            <w:tcBorders>
              <w:top w:val="single" w:sz="2" w:space="0" w:color="auto"/>
            </w:tcBorders>
            <w:shd w:val="clear" w:color="auto" w:fill="auto"/>
            <w:noWrap/>
            <w:vAlign w:val="center"/>
            <w:hideMark/>
          </w:tcPr>
          <w:p w14:paraId="687DA658"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2.661</w:t>
            </w:r>
          </w:p>
        </w:tc>
        <w:tc>
          <w:tcPr>
            <w:tcW w:w="858" w:type="dxa"/>
            <w:gridSpan w:val="2"/>
            <w:tcBorders>
              <w:top w:val="single" w:sz="2" w:space="0" w:color="auto"/>
            </w:tcBorders>
            <w:shd w:val="clear" w:color="auto" w:fill="auto"/>
            <w:noWrap/>
            <w:vAlign w:val="center"/>
            <w:hideMark/>
          </w:tcPr>
          <w:p w14:paraId="37637209"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2.601</w:t>
            </w:r>
          </w:p>
        </w:tc>
        <w:tc>
          <w:tcPr>
            <w:tcW w:w="858" w:type="dxa"/>
            <w:gridSpan w:val="2"/>
            <w:tcBorders>
              <w:top w:val="single" w:sz="2" w:space="0" w:color="auto"/>
            </w:tcBorders>
            <w:shd w:val="clear" w:color="auto" w:fill="auto"/>
            <w:noWrap/>
            <w:vAlign w:val="center"/>
            <w:hideMark/>
          </w:tcPr>
          <w:p w14:paraId="7D1A849B"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1.993</w:t>
            </w:r>
          </w:p>
        </w:tc>
        <w:tc>
          <w:tcPr>
            <w:tcW w:w="857" w:type="dxa"/>
            <w:gridSpan w:val="2"/>
            <w:tcBorders>
              <w:top w:val="single" w:sz="2" w:space="0" w:color="auto"/>
            </w:tcBorders>
            <w:shd w:val="clear" w:color="auto" w:fill="auto"/>
            <w:noWrap/>
            <w:vAlign w:val="center"/>
            <w:hideMark/>
          </w:tcPr>
          <w:p w14:paraId="7D5E1721"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1.928</w:t>
            </w:r>
          </w:p>
        </w:tc>
        <w:tc>
          <w:tcPr>
            <w:tcW w:w="858" w:type="dxa"/>
            <w:gridSpan w:val="2"/>
            <w:tcBorders>
              <w:top w:val="single" w:sz="2" w:space="0" w:color="auto"/>
            </w:tcBorders>
            <w:shd w:val="clear" w:color="auto" w:fill="auto"/>
            <w:noWrap/>
            <w:vAlign w:val="center"/>
            <w:hideMark/>
          </w:tcPr>
          <w:p w14:paraId="1DAA51B0"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2.196</w:t>
            </w:r>
          </w:p>
        </w:tc>
        <w:tc>
          <w:tcPr>
            <w:tcW w:w="858" w:type="dxa"/>
            <w:gridSpan w:val="2"/>
            <w:tcBorders>
              <w:top w:val="single" w:sz="2" w:space="0" w:color="auto"/>
            </w:tcBorders>
            <w:shd w:val="clear" w:color="auto" w:fill="auto"/>
            <w:noWrap/>
            <w:vAlign w:val="center"/>
            <w:hideMark/>
          </w:tcPr>
          <w:p w14:paraId="2A0C9AC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2.038</w:t>
            </w:r>
          </w:p>
        </w:tc>
        <w:tc>
          <w:tcPr>
            <w:tcW w:w="858" w:type="dxa"/>
            <w:tcBorders>
              <w:top w:val="single" w:sz="2" w:space="0" w:color="auto"/>
            </w:tcBorders>
            <w:shd w:val="clear" w:color="auto" w:fill="auto"/>
            <w:noWrap/>
            <w:vAlign w:val="center"/>
            <w:hideMark/>
          </w:tcPr>
          <w:p w14:paraId="409B06A8"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-23</w:t>
            </w:r>
          </w:p>
        </w:tc>
      </w:tr>
      <w:tr w:rsidR="004B3745" w:rsidRPr="00845CD3" w14:paraId="0F3B2B37" w14:textId="77777777" w:rsidTr="004B3745">
        <w:trPr>
          <w:trHeight w:val="288"/>
        </w:trPr>
        <w:tc>
          <w:tcPr>
            <w:tcW w:w="1253" w:type="dxa"/>
            <w:vMerge w:val="restart"/>
            <w:tcBorders>
              <w:bottom w:val="single" w:sz="2" w:space="0" w:color="auto"/>
            </w:tcBorders>
            <w:shd w:val="clear" w:color="auto" w:fill="auto"/>
            <w:noWrap/>
            <w:vAlign w:val="center"/>
            <w:hideMark/>
          </w:tcPr>
          <w:p w14:paraId="4B9BED1F" w14:textId="2506EF79" w:rsidR="004B3745" w:rsidRPr="00845CD3" w:rsidRDefault="004B3745" w:rsidP="004B3745">
            <w:pPr>
              <w:rPr>
                <w:rFonts w:ascii="Arial Narrow" w:hAnsi="Arial Narrow" w:cs="Calibri"/>
                <w:color w:val="000000"/>
                <w:sz w:val="20"/>
                <w:szCs w:val="20"/>
              </w:rPr>
            </w:pPr>
            <w:proofErr w:type="spellStart"/>
            <w:r w:rsidRPr="05FB909E">
              <w:rPr>
                <w:rFonts w:ascii="Arial Narrow" w:hAnsi="Arial Narrow" w:cs="Calibri"/>
                <w:color w:val="000000" w:themeColor="text1"/>
                <w:sz w:val="20"/>
                <w:szCs w:val="20"/>
              </w:rPr>
              <w:t>Lezkairu</w:t>
            </w:r>
            <w:proofErr w:type="spellEnd"/>
            <w:r w:rsidRPr="05FB909E">
              <w:rPr>
                <w:rFonts w:ascii="Arial Narrow" w:hAnsi="Arial Narrow" w:cs="Calibri"/>
                <w:color w:val="000000" w:themeColor="text1"/>
                <w:sz w:val="20"/>
                <w:szCs w:val="20"/>
              </w:rPr>
              <w:t xml:space="preserve"> </w:t>
            </w:r>
            <w:r w:rsidRPr="00845CD3">
              <w:rPr>
                <w:rFonts w:ascii="Arial Narrow" w:hAnsi="Arial Narrow" w:cs="Calibri"/>
                <w:color w:val="000000"/>
                <w:sz w:val="20"/>
                <w:szCs w:val="20"/>
              </w:rPr>
              <w:t> </w:t>
            </w:r>
          </w:p>
        </w:tc>
        <w:tc>
          <w:tcPr>
            <w:tcW w:w="1532" w:type="dxa"/>
            <w:gridSpan w:val="3"/>
            <w:tcBorders>
              <w:bottom w:val="single" w:sz="2" w:space="0" w:color="auto"/>
            </w:tcBorders>
            <w:shd w:val="clear" w:color="auto" w:fill="auto"/>
            <w:noWrap/>
            <w:vAlign w:val="center"/>
            <w:hideMark/>
          </w:tcPr>
          <w:p w14:paraId="37E4AE35" w14:textId="161DBADE"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e</w:t>
            </w:r>
            <w:r w:rsidRPr="00845CD3">
              <w:rPr>
                <w:rFonts w:ascii="Arial Narrow" w:hAnsi="Arial Narrow" w:cs="Calibri"/>
                <w:color w:val="000000"/>
                <w:sz w:val="20"/>
                <w:szCs w:val="20"/>
              </w:rPr>
              <w:t>nfermería</w:t>
            </w:r>
          </w:p>
        </w:tc>
        <w:tc>
          <w:tcPr>
            <w:tcW w:w="857" w:type="dxa"/>
            <w:gridSpan w:val="2"/>
            <w:tcBorders>
              <w:bottom w:val="single" w:sz="2" w:space="0" w:color="auto"/>
            </w:tcBorders>
            <w:shd w:val="clear" w:color="auto" w:fill="auto"/>
            <w:noWrap/>
            <w:vAlign w:val="center"/>
            <w:hideMark/>
          </w:tcPr>
          <w:p w14:paraId="5AFBE8F7"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w:t>
            </w:r>
            <w:r w:rsidRPr="00845CD3">
              <w:rPr>
                <w:rFonts w:ascii="Arial Narrow" w:hAnsi="Arial Narrow" w:cs="Calibri"/>
                <w:color w:val="000000"/>
                <w:sz w:val="20"/>
                <w:szCs w:val="20"/>
              </w:rPr>
              <w:t> </w:t>
            </w:r>
          </w:p>
        </w:tc>
        <w:tc>
          <w:tcPr>
            <w:tcW w:w="858" w:type="dxa"/>
            <w:gridSpan w:val="2"/>
            <w:tcBorders>
              <w:bottom w:val="single" w:sz="2" w:space="0" w:color="auto"/>
            </w:tcBorders>
            <w:shd w:val="clear" w:color="auto" w:fill="auto"/>
            <w:noWrap/>
            <w:vAlign w:val="center"/>
            <w:hideMark/>
          </w:tcPr>
          <w:p w14:paraId="0D253109"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w:t>
            </w:r>
          </w:p>
        </w:tc>
        <w:tc>
          <w:tcPr>
            <w:tcW w:w="858" w:type="dxa"/>
            <w:gridSpan w:val="2"/>
            <w:tcBorders>
              <w:bottom w:val="single" w:sz="2" w:space="0" w:color="auto"/>
            </w:tcBorders>
            <w:shd w:val="clear" w:color="auto" w:fill="auto"/>
            <w:noWrap/>
            <w:vAlign w:val="center"/>
            <w:hideMark/>
          </w:tcPr>
          <w:p w14:paraId="66D6EFEC" w14:textId="77777777" w:rsidR="004B3745" w:rsidRPr="00845CD3" w:rsidRDefault="004B3745" w:rsidP="004B3745">
            <w:pPr>
              <w:jc w:val="right"/>
              <w:rPr>
                <w:sz w:val="20"/>
                <w:szCs w:val="20"/>
              </w:rPr>
            </w:pPr>
            <w:r>
              <w:rPr>
                <w:sz w:val="20"/>
                <w:szCs w:val="20"/>
              </w:rPr>
              <w:t>-</w:t>
            </w:r>
          </w:p>
        </w:tc>
        <w:tc>
          <w:tcPr>
            <w:tcW w:w="857" w:type="dxa"/>
            <w:gridSpan w:val="2"/>
            <w:tcBorders>
              <w:bottom w:val="single" w:sz="2" w:space="0" w:color="auto"/>
            </w:tcBorders>
            <w:shd w:val="clear" w:color="auto" w:fill="auto"/>
            <w:noWrap/>
            <w:vAlign w:val="center"/>
            <w:hideMark/>
          </w:tcPr>
          <w:p w14:paraId="5EBF1FC7" w14:textId="77777777" w:rsidR="004B3745" w:rsidRPr="00845CD3" w:rsidRDefault="004B3745" w:rsidP="004B3745">
            <w:pPr>
              <w:jc w:val="right"/>
              <w:rPr>
                <w:sz w:val="20"/>
                <w:szCs w:val="20"/>
              </w:rPr>
            </w:pPr>
            <w:r>
              <w:rPr>
                <w:sz w:val="20"/>
                <w:szCs w:val="20"/>
              </w:rPr>
              <w:t>-</w:t>
            </w:r>
          </w:p>
        </w:tc>
        <w:tc>
          <w:tcPr>
            <w:tcW w:w="858" w:type="dxa"/>
            <w:gridSpan w:val="2"/>
            <w:tcBorders>
              <w:bottom w:val="single" w:sz="2" w:space="0" w:color="auto"/>
            </w:tcBorders>
            <w:shd w:val="clear" w:color="auto" w:fill="auto"/>
            <w:noWrap/>
            <w:vAlign w:val="center"/>
            <w:hideMark/>
          </w:tcPr>
          <w:p w14:paraId="6532F679"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24.831</w:t>
            </w:r>
          </w:p>
        </w:tc>
        <w:tc>
          <w:tcPr>
            <w:tcW w:w="858" w:type="dxa"/>
            <w:gridSpan w:val="2"/>
            <w:tcBorders>
              <w:bottom w:val="single" w:sz="2" w:space="0" w:color="auto"/>
            </w:tcBorders>
            <w:shd w:val="clear" w:color="auto" w:fill="auto"/>
            <w:noWrap/>
            <w:vAlign w:val="center"/>
            <w:hideMark/>
          </w:tcPr>
          <w:p w14:paraId="6F267059"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1.380</w:t>
            </w:r>
          </w:p>
        </w:tc>
        <w:tc>
          <w:tcPr>
            <w:tcW w:w="858" w:type="dxa"/>
            <w:tcBorders>
              <w:bottom w:val="single" w:sz="2" w:space="0" w:color="auto"/>
            </w:tcBorders>
            <w:shd w:val="clear" w:color="auto" w:fill="auto"/>
            <w:noWrap/>
            <w:vAlign w:val="center"/>
            <w:hideMark/>
          </w:tcPr>
          <w:p w14:paraId="30B0F1DB"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-94</w:t>
            </w:r>
          </w:p>
        </w:tc>
      </w:tr>
      <w:tr w:rsidR="004B3745" w:rsidRPr="00845CD3" w14:paraId="10C8BA98" w14:textId="77777777" w:rsidTr="004B3745">
        <w:trPr>
          <w:trHeight w:val="288"/>
        </w:trPr>
        <w:tc>
          <w:tcPr>
            <w:tcW w:w="1253" w:type="dxa"/>
            <w:vMerge/>
            <w:tcBorders>
              <w:top w:val="single" w:sz="2" w:space="0" w:color="auto"/>
              <w:bottom w:val="single" w:sz="2" w:space="0" w:color="auto"/>
            </w:tcBorders>
            <w:noWrap/>
            <w:vAlign w:val="center"/>
            <w:hideMark/>
          </w:tcPr>
          <w:p w14:paraId="6BF5897C"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bottom w:val="single" w:sz="2" w:space="0" w:color="auto"/>
            </w:tcBorders>
            <w:shd w:val="clear" w:color="auto" w:fill="auto"/>
            <w:noWrap/>
            <w:vAlign w:val="center"/>
            <w:hideMark/>
          </w:tcPr>
          <w:p w14:paraId="45A85634" w14:textId="0D969C2F"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facultativo</w:t>
            </w:r>
          </w:p>
        </w:tc>
        <w:tc>
          <w:tcPr>
            <w:tcW w:w="857" w:type="dxa"/>
            <w:gridSpan w:val="2"/>
            <w:tcBorders>
              <w:top w:val="single" w:sz="2" w:space="0" w:color="auto"/>
              <w:bottom w:val="single" w:sz="2" w:space="0" w:color="auto"/>
            </w:tcBorders>
            <w:shd w:val="clear" w:color="auto" w:fill="auto"/>
            <w:noWrap/>
            <w:vAlign w:val="center"/>
            <w:hideMark/>
          </w:tcPr>
          <w:p w14:paraId="65FFE1FA"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w:t>
            </w:r>
            <w:r w:rsidRPr="00845CD3">
              <w:rPr>
                <w:rFonts w:ascii="Arial Narrow" w:hAnsi="Arial Narrow" w:cs="Calibri"/>
                <w:color w:val="000000"/>
                <w:sz w:val="20"/>
                <w:szCs w:val="20"/>
              </w:rPr>
              <w:t> </w:t>
            </w:r>
          </w:p>
        </w:tc>
        <w:tc>
          <w:tcPr>
            <w:tcW w:w="858" w:type="dxa"/>
            <w:gridSpan w:val="2"/>
            <w:tcBorders>
              <w:top w:val="single" w:sz="2" w:space="0" w:color="auto"/>
              <w:bottom w:val="single" w:sz="2" w:space="0" w:color="auto"/>
            </w:tcBorders>
            <w:shd w:val="clear" w:color="auto" w:fill="auto"/>
            <w:noWrap/>
            <w:vAlign w:val="center"/>
            <w:hideMark/>
          </w:tcPr>
          <w:p w14:paraId="248D32E7"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w:t>
            </w:r>
          </w:p>
        </w:tc>
        <w:tc>
          <w:tcPr>
            <w:tcW w:w="858" w:type="dxa"/>
            <w:gridSpan w:val="2"/>
            <w:tcBorders>
              <w:top w:val="single" w:sz="2" w:space="0" w:color="auto"/>
              <w:bottom w:val="single" w:sz="2" w:space="0" w:color="auto"/>
            </w:tcBorders>
            <w:shd w:val="clear" w:color="auto" w:fill="auto"/>
            <w:noWrap/>
            <w:vAlign w:val="center"/>
            <w:hideMark/>
          </w:tcPr>
          <w:p w14:paraId="57E67DCA" w14:textId="77777777" w:rsidR="004B3745" w:rsidRPr="00845CD3" w:rsidRDefault="004B3745" w:rsidP="004B3745">
            <w:pPr>
              <w:jc w:val="right"/>
              <w:rPr>
                <w:sz w:val="20"/>
                <w:szCs w:val="20"/>
              </w:rPr>
            </w:pPr>
            <w:r>
              <w:rPr>
                <w:sz w:val="20"/>
                <w:szCs w:val="20"/>
              </w:rPr>
              <w:t>-</w:t>
            </w:r>
          </w:p>
        </w:tc>
        <w:tc>
          <w:tcPr>
            <w:tcW w:w="857" w:type="dxa"/>
            <w:gridSpan w:val="2"/>
            <w:tcBorders>
              <w:top w:val="single" w:sz="2" w:space="0" w:color="auto"/>
              <w:bottom w:val="single" w:sz="2" w:space="0" w:color="auto"/>
            </w:tcBorders>
            <w:shd w:val="clear" w:color="auto" w:fill="auto"/>
            <w:noWrap/>
            <w:vAlign w:val="center"/>
            <w:hideMark/>
          </w:tcPr>
          <w:p w14:paraId="40749F3A" w14:textId="77777777" w:rsidR="004B3745" w:rsidRPr="00845CD3" w:rsidRDefault="004B3745" w:rsidP="004B3745">
            <w:pPr>
              <w:jc w:val="right"/>
              <w:rPr>
                <w:sz w:val="20"/>
                <w:szCs w:val="20"/>
              </w:rPr>
            </w:pPr>
            <w:r>
              <w:rPr>
                <w:sz w:val="20"/>
                <w:szCs w:val="20"/>
              </w:rPr>
              <w:t>-</w:t>
            </w:r>
          </w:p>
        </w:tc>
        <w:tc>
          <w:tcPr>
            <w:tcW w:w="858" w:type="dxa"/>
            <w:gridSpan w:val="2"/>
            <w:tcBorders>
              <w:top w:val="single" w:sz="2" w:space="0" w:color="auto"/>
              <w:bottom w:val="single" w:sz="2" w:space="0" w:color="auto"/>
            </w:tcBorders>
            <w:shd w:val="clear" w:color="auto" w:fill="auto"/>
            <w:noWrap/>
            <w:vAlign w:val="center"/>
            <w:hideMark/>
          </w:tcPr>
          <w:p w14:paraId="550D3CAD"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29.362</w:t>
            </w:r>
          </w:p>
        </w:tc>
        <w:tc>
          <w:tcPr>
            <w:tcW w:w="858" w:type="dxa"/>
            <w:gridSpan w:val="2"/>
            <w:tcBorders>
              <w:top w:val="single" w:sz="2" w:space="0" w:color="auto"/>
              <w:bottom w:val="single" w:sz="2" w:space="0" w:color="auto"/>
            </w:tcBorders>
            <w:shd w:val="clear" w:color="auto" w:fill="auto"/>
            <w:noWrap/>
            <w:vAlign w:val="center"/>
            <w:hideMark/>
          </w:tcPr>
          <w:p w14:paraId="77DD930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1.783</w:t>
            </w:r>
          </w:p>
        </w:tc>
        <w:tc>
          <w:tcPr>
            <w:tcW w:w="858" w:type="dxa"/>
            <w:tcBorders>
              <w:top w:val="single" w:sz="2" w:space="0" w:color="auto"/>
              <w:bottom w:val="single" w:sz="2" w:space="0" w:color="auto"/>
            </w:tcBorders>
            <w:shd w:val="clear" w:color="auto" w:fill="auto"/>
            <w:noWrap/>
            <w:vAlign w:val="center"/>
            <w:hideMark/>
          </w:tcPr>
          <w:p w14:paraId="0A5F9AF7"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-94</w:t>
            </w:r>
          </w:p>
        </w:tc>
      </w:tr>
      <w:tr w:rsidR="004B3745" w:rsidRPr="00845CD3" w14:paraId="639E56EC" w14:textId="77777777" w:rsidTr="004B3745">
        <w:trPr>
          <w:trHeight w:val="288"/>
        </w:trPr>
        <w:tc>
          <w:tcPr>
            <w:tcW w:w="1253" w:type="dxa"/>
            <w:vMerge/>
            <w:tcBorders>
              <w:top w:val="single" w:sz="2" w:space="0" w:color="auto"/>
            </w:tcBorders>
            <w:noWrap/>
            <w:vAlign w:val="center"/>
            <w:hideMark/>
          </w:tcPr>
          <w:p w14:paraId="7FAB09EB"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tcBorders>
            <w:shd w:val="clear" w:color="auto" w:fill="auto"/>
            <w:noWrap/>
            <w:vAlign w:val="center"/>
            <w:hideMark/>
          </w:tcPr>
          <w:p w14:paraId="5FA87F1F" w14:textId="65F28021"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 xml:space="preserve">Pers. </w:t>
            </w:r>
            <w:proofErr w:type="spellStart"/>
            <w:r>
              <w:rPr>
                <w:rFonts w:ascii="Arial Narrow" w:hAnsi="Arial Narrow" w:cs="Calibri"/>
                <w:color w:val="000000"/>
                <w:sz w:val="20"/>
                <w:szCs w:val="20"/>
              </w:rPr>
              <w:t>admivo</w:t>
            </w:r>
            <w:proofErr w:type="spellEnd"/>
            <w:r>
              <w:rPr>
                <w:rFonts w:ascii="Arial Narrow" w:hAnsi="Arial Narrow" w:cs="Calibri"/>
                <w:color w:val="000000"/>
                <w:sz w:val="20"/>
                <w:szCs w:val="20"/>
              </w:rPr>
              <w:t>.</w:t>
            </w:r>
          </w:p>
        </w:tc>
        <w:tc>
          <w:tcPr>
            <w:tcW w:w="857" w:type="dxa"/>
            <w:gridSpan w:val="2"/>
            <w:tcBorders>
              <w:top w:val="single" w:sz="2" w:space="0" w:color="auto"/>
            </w:tcBorders>
            <w:shd w:val="clear" w:color="auto" w:fill="auto"/>
            <w:noWrap/>
            <w:vAlign w:val="center"/>
            <w:hideMark/>
          </w:tcPr>
          <w:p w14:paraId="5E21A0C0"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w:t>
            </w:r>
            <w:r w:rsidRPr="00845CD3">
              <w:rPr>
                <w:rFonts w:ascii="Arial Narrow" w:hAnsi="Arial Narrow" w:cs="Calibri"/>
                <w:color w:val="000000"/>
                <w:sz w:val="20"/>
                <w:szCs w:val="20"/>
              </w:rPr>
              <w:t> </w:t>
            </w:r>
          </w:p>
        </w:tc>
        <w:tc>
          <w:tcPr>
            <w:tcW w:w="858" w:type="dxa"/>
            <w:gridSpan w:val="2"/>
            <w:tcBorders>
              <w:top w:val="single" w:sz="2" w:space="0" w:color="auto"/>
            </w:tcBorders>
            <w:shd w:val="clear" w:color="auto" w:fill="auto"/>
            <w:noWrap/>
            <w:vAlign w:val="center"/>
            <w:hideMark/>
          </w:tcPr>
          <w:p w14:paraId="4B20D372"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w:t>
            </w:r>
          </w:p>
        </w:tc>
        <w:tc>
          <w:tcPr>
            <w:tcW w:w="858" w:type="dxa"/>
            <w:gridSpan w:val="2"/>
            <w:tcBorders>
              <w:top w:val="single" w:sz="2" w:space="0" w:color="auto"/>
            </w:tcBorders>
            <w:shd w:val="clear" w:color="auto" w:fill="auto"/>
            <w:noWrap/>
            <w:vAlign w:val="center"/>
            <w:hideMark/>
          </w:tcPr>
          <w:p w14:paraId="455C9342" w14:textId="77777777" w:rsidR="004B3745" w:rsidRPr="00845CD3" w:rsidRDefault="004B3745" w:rsidP="004B3745">
            <w:pPr>
              <w:jc w:val="right"/>
              <w:rPr>
                <w:sz w:val="20"/>
                <w:szCs w:val="20"/>
              </w:rPr>
            </w:pPr>
            <w:r>
              <w:rPr>
                <w:sz w:val="20"/>
                <w:szCs w:val="20"/>
              </w:rPr>
              <w:t>-</w:t>
            </w:r>
          </w:p>
        </w:tc>
        <w:tc>
          <w:tcPr>
            <w:tcW w:w="857" w:type="dxa"/>
            <w:gridSpan w:val="2"/>
            <w:tcBorders>
              <w:top w:val="single" w:sz="2" w:space="0" w:color="auto"/>
            </w:tcBorders>
            <w:shd w:val="clear" w:color="auto" w:fill="auto"/>
            <w:noWrap/>
            <w:vAlign w:val="center"/>
            <w:hideMark/>
          </w:tcPr>
          <w:p w14:paraId="0B8A1276" w14:textId="77777777" w:rsidR="004B3745" w:rsidRPr="00845CD3" w:rsidRDefault="004B3745" w:rsidP="004B3745">
            <w:pPr>
              <w:jc w:val="right"/>
              <w:rPr>
                <w:sz w:val="20"/>
                <w:szCs w:val="20"/>
              </w:rPr>
            </w:pPr>
            <w:r>
              <w:rPr>
                <w:sz w:val="20"/>
                <w:szCs w:val="20"/>
              </w:rPr>
              <w:t>-</w:t>
            </w:r>
          </w:p>
        </w:tc>
        <w:tc>
          <w:tcPr>
            <w:tcW w:w="858" w:type="dxa"/>
            <w:gridSpan w:val="2"/>
            <w:tcBorders>
              <w:top w:val="single" w:sz="2" w:space="0" w:color="auto"/>
            </w:tcBorders>
            <w:shd w:val="clear" w:color="auto" w:fill="auto"/>
            <w:noWrap/>
            <w:vAlign w:val="center"/>
            <w:hideMark/>
          </w:tcPr>
          <w:p w14:paraId="4AF2F748"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48.715</w:t>
            </w:r>
          </w:p>
        </w:tc>
        <w:tc>
          <w:tcPr>
            <w:tcW w:w="858" w:type="dxa"/>
            <w:gridSpan w:val="2"/>
            <w:tcBorders>
              <w:top w:val="single" w:sz="2" w:space="0" w:color="auto"/>
            </w:tcBorders>
            <w:shd w:val="clear" w:color="auto" w:fill="auto"/>
            <w:noWrap/>
            <w:vAlign w:val="center"/>
            <w:hideMark/>
          </w:tcPr>
          <w:p w14:paraId="66056AC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2.428</w:t>
            </w:r>
          </w:p>
        </w:tc>
        <w:tc>
          <w:tcPr>
            <w:tcW w:w="858" w:type="dxa"/>
            <w:tcBorders>
              <w:top w:val="single" w:sz="2" w:space="0" w:color="auto"/>
            </w:tcBorders>
            <w:shd w:val="clear" w:color="auto" w:fill="auto"/>
            <w:noWrap/>
            <w:vAlign w:val="center"/>
            <w:hideMark/>
          </w:tcPr>
          <w:p w14:paraId="78DD7A00"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-95</w:t>
            </w:r>
          </w:p>
        </w:tc>
      </w:tr>
      <w:tr w:rsidR="004B3745" w:rsidRPr="00845CD3" w14:paraId="1B111333" w14:textId="77777777" w:rsidTr="004B3745">
        <w:trPr>
          <w:trHeight w:val="288"/>
        </w:trPr>
        <w:tc>
          <w:tcPr>
            <w:tcW w:w="1253" w:type="dxa"/>
            <w:vMerge w:val="restart"/>
            <w:tcBorders>
              <w:bottom w:val="single" w:sz="2" w:space="0" w:color="auto"/>
            </w:tcBorders>
            <w:shd w:val="clear" w:color="auto" w:fill="auto"/>
            <w:noWrap/>
            <w:vAlign w:val="center"/>
            <w:hideMark/>
          </w:tcPr>
          <w:p w14:paraId="6BF94A8D" w14:textId="5B38B2C0" w:rsidR="004B3745" w:rsidRPr="00845CD3" w:rsidRDefault="004B3745" w:rsidP="004B3745">
            <w:pPr>
              <w:rPr>
                <w:rFonts w:ascii="Arial Narrow" w:hAnsi="Arial Narrow" w:cs="Calibri"/>
                <w:color w:val="000000"/>
                <w:sz w:val="20"/>
                <w:szCs w:val="20"/>
              </w:rPr>
            </w:pPr>
            <w:r w:rsidRPr="00845CD3">
              <w:rPr>
                <w:rFonts w:ascii="Arial Narrow" w:hAnsi="Arial Narrow" w:cs="Calibri"/>
                <w:color w:val="000000"/>
                <w:sz w:val="20"/>
                <w:szCs w:val="20"/>
              </w:rPr>
              <w:t xml:space="preserve">Lodosa  </w:t>
            </w:r>
          </w:p>
        </w:tc>
        <w:tc>
          <w:tcPr>
            <w:tcW w:w="1532" w:type="dxa"/>
            <w:gridSpan w:val="3"/>
            <w:tcBorders>
              <w:bottom w:val="single" w:sz="2" w:space="0" w:color="auto"/>
            </w:tcBorders>
            <w:shd w:val="clear" w:color="auto" w:fill="auto"/>
            <w:noWrap/>
            <w:vAlign w:val="center"/>
            <w:hideMark/>
          </w:tcPr>
          <w:p w14:paraId="55AE072C" w14:textId="292E5115"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e</w:t>
            </w:r>
            <w:r w:rsidRPr="00845CD3">
              <w:rPr>
                <w:rFonts w:ascii="Arial Narrow" w:hAnsi="Arial Narrow" w:cs="Calibri"/>
                <w:color w:val="000000"/>
                <w:sz w:val="20"/>
                <w:szCs w:val="20"/>
              </w:rPr>
              <w:t>nfermería</w:t>
            </w:r>
          </w:p>
        </w:tc>
        <w:tc>
          <w:tcPr>
            <w:tcW w:w="857" w:type="dxa"/>
            <w:gridSpan w:val="2"/>
            <w:tcBorders>
              <w:bottom w:val="single" w:sz="2" w:space="0" w:color="auto"/>
            </w:tcBorders>
            <w:shd w:val="clear" w:color="auto" w:fill="auto"/>
            <w:noWrap/>
            <w:vAlign w:val="center"/>
            <w:hideMark/>
          </w:tcPr>
          <w:p w14:paraId="1055F7E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1.168</w:t>
            </w:r>
          </w:p>
        </w:tc>
        <w:tc>
          <w:tcPr>
            <w:tcW w:w="858" w:type="dxa"/>
            <w:gridSpan w:val="2"/>
            <w:tcBorders>
              <w:bottom w:val="single" w:sz="2" w:space="0" w:color="auto"/>
            </w:tcBorders>
            <w:shd w:val="clear" w:color="auto" w:fill="auto"/>
            <w:noWrap/>
            <w:vAlign w:val="center"/>
            <w:hideMark/>
          </w:tcPr>
          <w:p w14:paraId="4D1344DC"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1.164</w:t>
            </w:r>
          </w:p>
        </w:tc>
        <w:tc>
          <w:tcPr>
            <w:tcW w:w="858" w:type="dxa"/>
            <w:gridSpan w:val="2"/>
            <w:tcBorders>
              <w:bottom w:val="single" w:sz="2" w:space="0" w:color="auto"/>
            </w:tcBorders>
            <w:shd w:val="clear" w:color="auto" w:fill="auto"/>
            <w:noWrap/>
            <w:vAlign w:val="center"/>
            <w:hideMark/>
          </w:tcPr>
          <w:p w14:paraId="774588C1"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1.075</w:t>
            </w:r>
          </w:p>
        </w:tc>
        <w:tc>
          <w:tcPr>
            <w:tcW w:w="857" w:type="dxa"/>
            <w:gridSpan w:val="2"/>
            <w:tcBorders>
              <w:bottom w:val="single" w:sz="2" w:space="0" w:color="auto"/>
            </w:tcBorders>
            <w:shd w:val="clear" w:color="auto" w:fill="auto"/>
            <w:noWrap/>
            <w:vAlign w:val="center"/>
            <w:hideMark/>
          </w:tcPr>
          <w:p w14:paraId="419C565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1.036</w:t>
            </w:r>
          </w:p>
        </w:tc>
        <w:tc>
          <w:tcPr>
            <w:tcW w:w="858" w:type="dxa"/>
            <w:gridSpan w:val="2"/>
            <w:tcBorders>
              <w:bottom w:val="single" w:sz="2" w:space="0" w:color="auto"/>
            </w:tcBorders>
            <w:shd w:val="clear" w:color="auto" w:fill="auto"/>
            <w:noWrap/>
            <w:vAlign w:val="center"/>
            <w:hideMark/>
          </w:tcPr>
          <w:p w14:paraId="25A915C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1.119</w:t>
            </w:r>
          </w:p>
        </w:tc>
        <w:tc>
          <w:tcPr>
            <w:tcW w:w="858" w:type="dxa"/>
            <w:gridSpan w:val="2"/>
            <w:tcBorders>
              <w:bottom w:val="single" w:sz="2" w:space="0" w:color="auto"/>
            </w:tcBorders>
            <w:shd w:val="clear" w:color="auto" w:fill="auto"/>
            <w:noWrap/>
            <w:vAlign w:val="center"/>
            <w:hideMark/>
          </w:tcPr>
          <w:p w14:paraId="62B4784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1.091</w:t>
            </w:r>
          </w:p>
        </w:tc>
        <w:tc>
          <w:tcPr>
            <w:tcW w:w="858" w:type="dxa"/>
            <w:tcBorders>
              <w:bottom w:val="single" w:sz="2" w:space="0" w:color="auto"/>
            </w:tcBorders>
            <w:shd w:val="clear" w:color="auto" w:fill="auto"/>
            <w:noWrap/>
            <w:vAlign w:val="center"/>
            <w:hideMark/>
          </w:tcPr>
          <w:p w14:paraId="40767270"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-7</w:t>
            </w:r>
          </w:p>
        </w:tc>
      </w:tr>
      <w:tr w:rsidR="004B3745" w:rsidRPr="00845CD3" w14:paraId="7F684B8C" w14:textId="77777777" w:rsidTr="004B3745">
        <w:trPr>
          <w:trHeight w:val="288"/>
        </w:trPr>
        <w:tc>
          <w:tcPr>
            <w:tcW w:w="1253" w:type="dxa"/>
            <w:vMerge/>
            <w:tcBorders>
              <w:top w:val="single" w:sz="2" w:space="0" w:color="auto"/>
              <w:bottom w:val="single" w:sz="2" w:space="0" w:color="auto"/>
            </w:tcBorders>
            <w:noWrap/>
            <w:vAlign w:val="center"/>
            <w:hideMark/>
          </w:tcPr>
          <w:p w14:paraId="791A3D34"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bottom w:val="single" w:sz="2" w:space="0" w:color="auto"/>
            </w:tcBorders>
            <w:shd w:val="clear" w:color="auto" w:fill="auto"/>
            <w:noWrap/>
            <w:vAlign w:val="center"/>
            <w:hideMark/>
          </w:tcPr>
          <w:p w14:paraId="7EAADE23" w14:textId="70E96A98"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facultativo</w:t>
            </w:r>
          </w:p>
        </w:tc>
        <w:tc>
          <w:tcPr>
            <w:tcW w:w="857" w:type="dxa"/>
            <w:gridSpan w:val="2"/>
            <w:tcBorders>
              <w:top w:val="single" w:sz="2" w:space="0" w:color="auto"/>
              <w:bottom w:val="single" w:sz="2" w:space="0" w:color="auto"/>
            </w:tcBorders>
            <w:shd w:val="clear" w:color="auto" w:fill="auto"/>
            <w:noWrap/>
            <w:vAlign w:val="center"/>
            <w:hideMark/>
          </w:tcPr>
          <w:p w14:paraId="7C18D46E"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1.248</w:t>
            </w:r>
          </w:p>
        </w:tc>
        <w:tc>
          <w:tcPr>
            <w:tcW w:w="858" w:type="dxa"/>
            <w:gridSpan w:val="2"/>
            <w:tcBorders>
              <w:top w:val="single" w:sz="2" w:space="0" w:color="auto"/>
              <w:bottom w:val="single" w:sz="2" w:space="0" w:color="auto"/>
            </w:tcBorders>
            <w:shd w:val="clear" w:color="auto" w:fill="auto"/>
            <w:noWrap/>
            <w:vAlign w:val="center"/>
            <w:hideMark/>
          </w:tcPr>
          <w:p w14:paraId="5F9A7991"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1.114</w:t>
            </w:r>
          </w:p>
        </w:tc>
        <w:tc>
          <w:tcPr>
            <w:tcW w:w="858" w:type="dxa"/>
            <w:gridSpan w:val="2"/>
            <w:tcBorders>
              <w:top w:val="single" w:sz="2" w:space="0" w:color="auto"/>
              <w:bottom w:val="single" w:sz="2" w:space="0" w:color="auto"/>
            </w:tcBorders>
            <w:shd w:val="clear" w:color="auto" w:fill="auto"/>
            <w:noWrap/>
            <w:vAlign w:val="center"/>
            <w:hideMark/>
          </w:tcPr>
          <w:p w14:paraId="4436A86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1.100</w:t>
            </w:r>
          </w:p>
        </w:tc>
        <w:tc>
          <w:tcPr>
            <w:tcW w:w="857" w:type="dxa"/>
            <w:gridSpan w:val="2"/>
            <w:tcBorders>
              <w:top w:val="single" w:sz="2" w:space="0" w:color="auto"/>
              <w:bottom w:val="single" w:sz="2" w:space="0" w:color="auto"/>
            </w:tcBorders>
            <w:shd w:val="clear" w:color="auto" w:fill="auto"/>
            <w:noWrap/>
            <w:vAlign w:val="center"/>
            <w:hideMark/>
          </w:tcPr>
          <w:p w14:paraId="7FE6A95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1.199</w:t>
            </w:r>
          </w:p>
        </w:tc>
        <w:tc>
          <w:tcPr>
            <w:tcW w:w="858" w:type="dxa"/>
            <w:gridSpan w:val="2"/>
            <w:tcBorders>
              <w:top w:val="single" w:sz="2" w:space="0" w:color="auto"/>
              <w:bottom w:val="single" w:sz="2" w:space="0" w:color="auto"/>
            </w:tcBorders>
            <w:shd w:val="clear" w:color="auto" w:fill="auto"/>
            <w:noWrap/>
            <w:vAlign w:val="center"/>
            <w:hideMark/>
          </w:tcPr>
          <w:p w14:paraId="4EFB6478"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1.113</w:t>
            </w:r>
          </w:p>
        </w:tc>
        <w:tc>
          <w:tcPr>
            <w:tcW w:w="858" w:type="dxa"/>
            <w:gridSpan w:val="2"/>
            <w:tcBorders>
              <w:top w:val="single" w:sz="2" w:space="0" w:color="auto"/>
              <w:bottom w:val="single" w:sz="2" w:space="0" w:color="auto"/>
            </w:tcBorders>
            <w:shd w:val="clear" w:color="auto" w:fill="auto"/>
            <w:noWrap/>
            <w:vAlign w:val="center"/>
            <w:hideMark/>
          </w:tcPr>
          <w:p w14:paraId="1D4A1ECC"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1.165</w:t>
            </w:r>
          </w:p>
        </w:tc>
        <w:tc>
          <w:tcPr>
            <w:tcW w:w="858" w:type="dxa"/>
            <w:tcBorders>
              <w:top w:val="single" w:sz="2" w:space="0" w:color="auto"/>
              <w:bottom w:val="single" w:sz="2" w:space="0" w:color="auto"/>
            </w:tcBorders>
            <w:shd w:val="clear" w:color="auto" w:fill="auto"/>
            <w:noWrap/>
            <w:vAlign w:val="center"/>
            <w:hideMark/>
          </w:tcPr>
          <w:p w14:paraId="3F8C2B5C"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-7</w:t>
            </w:r>
          </w:p>
        </w:tc>
      </w:tr>
      <w:tr w:rsidR="004B3745" w:rsidRPr="00845CD3" w14:paraId="65ADAC34" w14:textId="77777777" w:rsidTr="004B3745">
        <w:trPr>
          <w:trHeight w:val="288"/>
        </w:trPr>
        <w:tc>
          <w:tcPr>
            <w:tcW w:w="1253" w:type="dxa"/>
            <w:vMerge/>
            <w:tcBorders>
              <w:top w:val="single" w:sz="2" w:space="0" w:color="auto"/>
            </w:tcBorders>
            <w:noWrap/>
            <w:vAlign w:val="center"/>
            <w:hideMark/>
          </w:tcPr>
          <w:p w14:paraId="5F2745F9"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tcBorders>
            <w:shd w:val="clear" w:color="auto" w:fill="auto"/>
            <w:noWrap/>
            <w:vAlign w:val="center"/>
            <w:hideMark/>
          </w:tcPr>
          <w:p w14:paraId="00B45513" w14:textId="45AB2C80"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 xml:space="preserve">Pers. </w:t>
            </w:r>
            <w:proofErr w:type="spellStart"/>
            <w:r>
              <w:rPr>
                <w:rFonts w:ascii="Arial Narrow" w:hAnsi="Arial Narrow" w:cs="Calibri"/>
                <w:color w:val="000000"/>
                <w:sz w:val="20"/>
                <w:szCs w:val="20"/>
              </w:rPr>
              <w:t>admivo</w:t>
            </w:r>
            <w:proofErr w:type="spellEnd"/>
            <w:r>
              <w:rPr>
                <w:rFonts w:ascii="Arial Narrow" w:hAnsi="Arial Narrow" w:cs="Calibri"/>
                <w:color w:val="000000"/>
                <w:sz w:val="20"/>
                <w:szCs w:val="20"/>
              </w:rPr>
              <w:t>.</w:t>
            </w:r>
          </w:p>
        </w:tc>
        <w:tc>
          <w:tcPr>
            <w:tcW w:w="857" w:type="dxa"/>
            <w:gridSpan w:val="2"/>
            <w:tcBorders>
              <w:top w:val="single" w:sz="2" w:space="0" w:color="auto"/>
            </w:tcBorders>
            <w:shd w:val="clear" w:color="auto" w:fill="auto"/>
            <w:noWrap/>
            <w:vAlign w:val="center"/>
            <w:hideMark/>
          </w:tcPr>
          <w:p w14:paraId="213077CC"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1.766</w:t>
            </w:r>
          </w:p>
        </w:tc>
        <w:tc>
          <w:tcPr>
            <w:tcW w:w="858" w:type="dxa"/>
            <w:gridSpan w:val="2"/>
            <w:tcBorders>
              <w:top w:val="single" w:sz="2" w:space="0" w:color="auto"/>
            </w:tcBorders>
            <w:shd w:val="clear" w:color="auto" w:fill="auto"/>
            <w:noWrap/>
            <w:vAlign w:val="center"/>
            <w:hideMark/>
          </w:tcPr>
          <w:p w14:paraId="5B7081E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1.810</w:t>
            </w:r>
          </w:p>
        </w:tc>
        <w:tc>
          <w:tcPr>
            <w:tcW w:w="858" w:type="dxa"/>
            <w:gridSpan w:val="2"/>
            <w:tcBorders>
              <w:top w:val="single" w:sz="2" w:space="0" w:color="auto"/>
            </w:tcBorders>
            <w:shd w:val="clear" w:color="auto" w:fill="auto"/>
            <w:noWrap/>
            <w:vAlign w:val="center"/>
            <w:hideMark/>
          </w:tcPr>
          <w:p w14:paraId="0635955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1.772</w:t>
            </w:r>
          </w:p>
        </w:tc>
        <w:tc>
          <w:tcPr>
            <w:tcW w:w="857" w:type="dxa"/>
            <w:gridSpan w:val="2"/>
            <w:tcBorders>
              <w:top w:val="single" w:sz="2" w:space="0" w:color="auto"/>
            </w:tcBorders>
            <w:shd w:val="clear" w:color="auto" w:fill="auto"/>
            <w:noWrap/>
            <w:vAlign w:val="center"/>
            <w:hideMark/>
          </w:tcPr>
          <w:p w14:paraId="50AEEEC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1.768</w:t>
            </w:r>
          </w:p>
        </w:tc>
        <w:tc>
          <w:tcPr>
            <w:tcW w:w="858" w:type="dxa"/>
            <w:gridSpan w:val="2"/>
            <w:tcBorders>
              <w:top w:val="single" w:sz="2" w:space="0" w:color="auto"/>
            </w:tcBorders>
            <w:shd w:val="clear" w:color="auto" w:fill="auto"/>
            <w:noWrap/>
            <w:vAlign w:val="center"/>
            <w:hideMark/>
          </w:tcPr>
          <w:p w14:paraId="620BA076"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1.741</w:t>
            </w:r>
          </w:p>
        </w:tc>
        <w:tc>
          <w:tcPr>
            <w:tcW w:w="858" w:type="dxa"/>
            <w:gridSpan w:val="2"/>
            <w:tcBorders>
              <w:top w:val="single" w:sz="2" w:space="0" w:color="auto"/>
            </w:tcBorders>
            <w:shd w:val="clear" w:color="auto" w:fill="auto"/>
            <w:noWrap/>
            <w:vAlign w:val="center"/>
            <w:hideMark/>
          </w:tcPr>
          <w:p w14:paraId="7317A9F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1.839</w:t>
            </w:r>
          </w:p>
        </w:tc>
        <w:tc>
          <w:tcPr>
            <w:tcW w:w="858" w:type="dxa"/>
            <w:tcBorders>
              <w:top w:val="single" w:sz="2" w:space="0" w:color="auto"/>
            </w:tcBorders>
            <w:shd w:val="clear" w:color="auto" w:fill="auto"/>
            <w:noWrap/>
            <w:vAlign w:val="center"/>
            <w:hideMark/>
          </w:tcPr>
          <w:p w14:paraId="6DE0D73A"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4</w:t>
            </w:r>
          </w:p>
        </w:tc>
      </w:tr>
      <w:tr w:rsidR="004B3745" w:rsidRPr="00845CD3" w14:paraId="0C6E90B0" w14:textId="77777777" w:rsidTr="004B3745">
        <w:trPr>
          <w:trHeight w:val="288"/>
        </w:trPr>
        <w:tc>
          <w:tcPr>
            <w:tcW w:w="1253" w:type="dxa"/>
            <w:vMerge w:val="restart"/>
            <w:tcBorders>
              <w:bottom w:val="single" w:sz="2" w:space="0" w:color="auto"/>
            </w:tcBorders>
            <w:shd w:val="clear" w:color="auto" w:fill="auto"/>
            <w:noWrap/>
            <w:vAlign w:val="center"/>
            <w:hideMark/>
          </w:tcPr>
          <w:p w14:paraId="639D7480" w14:textId="1BF124BF" w:rsidR="004B3745" w:rsidRPr="00845CD3" w:rsidRDefault="004B3745" w:rsidP="004B3745">
            <w:pPr>
              <w:rPr>
                <w:rFonts w:ascii="Arial Narrow" w:hAnsi="Arial Narrow" w:cs="Calibri"/>
                <w:color w:val="000000"/>
                <w:sz w:val="20"/>
                <w:szCs w:val="20"/>
              </w:rPr>
            </w:pPr>
            <w:r w:rsidRPr="00845CD3">
              <w:rPr>
                <w:rFonts w:ascii="Arial Narrow" w:hAnsi="Arial Narrow" w:cs="Calibri"/>
                <w:color w:val="000000"/>
                <w:sz w:val="20"/>
                <w:szCs w:val="20"/>
              </w:rPr>
              <w:t xml:space="preserve">Los </w:t>
            </w:r>
            <w:r>
              <w:rPr>
                <w:rFonts w:ascii="Arial Narrow" w:hAnsi="Arial Narrow" w:cs="Calibri"/>
                <w:color w:val="000000"/>
                <w:sz w:val="20"/>
                <w:szCs w:val="20"/>
              </w:rPr>
              <w:t>A</w:t>
            </w:r>
            <w:r w:rsidRPr="00845CD3">
              <w:rPr>
                <w:rFonts w:ascii="Arial Narrow" w:hAnsi="Arial Narrow" w:cs="Calibri"/>
                <w:color w:val="000000"/>
                <w:sz w:val="20"/>
                <w:szCs w:val="20"/>
              </w:rPr>
              <w:t>rcos </w:t>
            </w:r>
          </w:p>
        </w:tc>
        <w:tc>
          <w:tcPr>
            <w:tcW w:w="1532" w:type="dxa"/>
            <w:gridSpan w:val="3"/>
            <w:tcBorders>
              <w:bottom w:val="single" w:sz="2" w:space="0" w:color="auto"/>
            </w:tcBorders>
            <w:shd w:val="clear" w:color="auto" w:fill="auto"/>
            <w:noWrap/>
            <w:vAlign w:val="center"/>
            <w:hideMark/>
          </w:tcPr>
          <w:p w14:paraId="2A8B3C13" w14:textId="0D1B8656"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e</w:t>
            </w:r>
            <w:r w:rsidRPr="00845CD3">
              <w:rPr>
                <w:rFonts w:ascii="Arial Narrow" w:hAnsi="Arial Narrow" w:cs="Calibri"/>
                <w:color w:val="000000"/>
                <w:sz w:val="20"/>
                <w:szCs w:val="20"/>
              </w:rPr>
              <w:t>nfermería</w:t>
            </w:r>
          </w:p>
        </w:tc>
        <w:tc>
          <w:tcPr>
            <w:tcW w:w="857" w:type="dxa"/>
            <w:gridSpan w:val="2"/>
            <w:tcBorders>
              <w:bottom w:val="single" w:sz="2" w:space="0" w:color="auto"/>
            </w:tcBorders>
            <w:shd w:val="clear" w:color="auto" w:fill="auto"/>
            <w:noWrap/>
            <w:vAlign w:val="center"/>
            <w:hideMark/>
          </w:tcPr>
          <w:p w14:paraId="3A8C7C1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451</w:t>
            </w:r>
          </w:p>
        </w:tc>
        <w:tc>
          <w:tcPr>
            <w:tcW w:w="858" w:type="dxa"/>
            <w:gridSpan w:val="2"/>
            <w:tcBorders>
              <w:bottom w:val="single" w:sz="2" w:space="0" w:color="auto"/>
            </w:tcBorders>
            <w:shd w:val="clear" w:color="auto" w:fill="auto"/>
            <w:noWrap/>
            <w:vAlign w:val="center"/>
            <w:hideMark/>
          </w:tcPr>
          <w:p w14:paraId="3A827539"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437</w:t>
            </w:r>
          </w:p>
        </w:tc>
        <w:tc>
          <w:tcPr>
            <w:tcW w:w="858" w:type="dxa"/>
            <w:gridSpan w:val="2"/>
            <w:tcBorders>
              <w:bottom w:val="single" w:sz="2" w:space="0" w:color="auto"/>
            </w:tcBorders>
            <w:shd w:val="clear" w:color="auto" w:fill="auto"/>
            <w:noWrap/>
            <w:vAlign w:val="center"/>
            <w:hideMark/>
          </w:tcPr>
          <w:p w14:paraId="39D7DBE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437</w:t>
            </w:r>
          </w:p>
        </w:tc>
        <w:tc>
          <w:tcPr>
            <w:tcW w:w="857" w:type="dxa"/>
            <w:gridSpan w:val="2"/>
            <w:tcBorders>
              <w:bottom w:val="single" w:sz="2" w:space="0" w:color="auto"/>
            </w:tcBorders>
            <w:shd w:val="clear" w:color="auto" w:fill="auto"/>
            <w:noWrap/>
            <w:vAlign w:val="center"/>
            <w:hideMark/>
          </w:tcPr>
          <w:p w14:paraId="291B2E3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451</w:t>
            </w:r>
          </w:p>
        </w:tc>
        <w:tc>
          <w:tcPr>
            <w:tcW w:w="858" w:type="dxa"/>
            <w:gridSpan w:val="2"/>
            <w:tcBorders>
              <w:bottom w:val="single" w:sz="2" w:space="0" w:color="auto"/>
            </w:tcBorders>
            <w:shd w:val="clear" w:color="auto" w:fill="auto"/>
            <w:noWrap/>
            <w:vAlign w:val="center"/>
            <w:hideMark/>
          </w:tcPr>
          <w:p w14:paraId="12C8C7E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460</w:t>
            </w:r>
          </w:p>
        </w:tc>
        <w:tc>
          <w:tcPr>
            <w:tcW w:w="858" w:type="dxa"/>
            <w:gridSpan w:val="2"/>
            <w:tcBorders>
              <w:bottom w:val="single" w:sz="2" w:space="0" w:color="auto"/>
            </w:tcBorders>
            <w:shd w:val="clear" w:color="auto" w:fill="auto"/>
            <w:noWrap/>
            <w:vAlign w:val="center"/>
            <w:hideMark/>
          </w:tcPr>
          <w:p w14:paraId="3BA9AD2E"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477</w:t>
            </w:r>
          </w:p>
        </w:tc>
        <w:tc>
          <w:tcPr>
            <w:tcW w:w="858" w:type="dxa"/>
            <w:tcBorders>
              <w:bottom w:val="single" w:sz="2" w:space="0" w:color="auto"/>
            </w:tcBorders>
            <w:shd w:val="clear" w:color="auto" w:fill="auto"/>
            <w:noWrap/>
            <w:vAlign w:val="center"/>
            <w:hideMark/>
          </w:tcPr>
          <w:p w14:paraId="77658364"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6</w:t>
            </w:r>
          </w:p>
        </w:tc>
      </w:tr>
      <w:tr w:rsidR="004B3745" w:rsidRPr="00845CD3" w14:paraId="0F047BF0" w14:textId="77777777" w:rsidTr="004B3745">
        <w:trPr>
          <w:trHeight w:val="288"/>
        </w:trPr>
        <w:tc>
          <w:tcPr>
            <w:tcW w:w="1253" w:type="dxa"/>
            <w:vMerge/>
            <w:tcBorders>
              <w:top w:val="single" w:sz="2" w:space="0" w:color="auto"/>
              <w:bottom w:val="single" w:sz="2" w:space="0" w:color="auto"/>
            </w:tcBorders>
            <w:noWrap/>
            <w:vAlign w:val="center"/>
            <w:hideMark/>
          </w:tcPr>
          <w:p w14:paraId="08B15F12"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bottom w:val="single" w:sz="2" w:space="0" w:color="auto"/>
            </w:tcBorders>
            <w:shd w:val="clear" w:color="auto" w:fill="auto"/>
            <w:noWrap/>
            <w:vAlign w:val="center"/>
            <w:hideMark/>
          </w:tcPr>
          <w:p w14:paraId="1798F2AF" w14:textId="73FD47A3"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facultativo</w:t>
            </w:r>
          </w:p>
        </w:tc>
        <w:tc>
          <w:tcPr>
            <w:tcW w:w="857" w:type="dxa"/>
            <w:gridSpan w:val="2"/>
            <w:tcBorders>
              <w:top w:val="single" w:sz="2" w:space="0" w:color="auto"/>
              <w:bottom w:val="single" w:sz="2" w:space="0" w:color="auto"/>
            </w:tcBorders>
            <w:shd w:val="clear" w:color="auto" w:fill="auto"/>
            <w:noWrap/>
            <w:vAlign w:val="center"/>
            <w:hideMark/>
          </w:tcPr>
          <w:p w14:paraId="61A2DF71"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527</w:t>
            </w:r>
          </w:p>
        </w:tc>
        <w:tc>
          <w:tcPr>
            <w:tcW w:w="858" w:type="dxa"/>
            <w:gridSpan w:val="2"/>
            <w:tcBorders>
              <w:top w:val="single" w:sz="2" w:space="0" w:color="auto"/>
              <w:bottom w:val="single" w:sz="2" w:space="0" w:color="auto"/>
            </w:tcBorders>
            <w:shd w:val="clear" w:color="auto" w:fill="auto"/>
            <w:noWrap/>
            <w:vAlign w:val="center"/>
            <w:hideMark/>
          </w:tcPr>
          <w:p w14:paraId="4062D0E9"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509</w:t>
            </w:r>
          </w:p>
        </w:tc>
        <w:tc>
          <w:tcPr>
            <w:tcW w:w="858" w:type="dxa"/>
            <w:gridSpan w:val="2"/>
            <w:tcBorders>
              <w:top w:val="single" w:sz="2" w:space="0" w:color="auto"/>
              <w:bottom w:val="single" w:sz="2" w:space="0" w:color="auto"/>
            </w:tcBorders>
            <w:shd w:val="clear" w:color="auto" w:fill="auto"/>
            <w:noWrap/>
            <w:vAlign w:val="center"/>
            <w:hideMark/>
          </w:tcPr>
          <w:p w14:paraId="29F552D6"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623</w:t>
            </w:r>
          </w:p>
        </w:tc>
        <w:tc>
          <w:tcPr>
            <w:tcW w:w="857" w:type="dxa"/>
            <w:gridSpan w:val="2"/>
            <w:tcBorders>
              <w:top w:val="single" w:sz="2" w:space="0" w:color="auto"/>
              <w:bottom w:val="single" w:sz="2" w:space="0" w:color="auto"/>
            </w:tcBorders>
            <w:shd w:val="clear" w:color="auto" w:fill="auto"/>
            <w:noWrap/>
            <w:vAlign w:val="center"/>
            <w:hideMark/>
          </w:tcPr>
          <w:p w14:paraId="4377AD90"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577</w:t>
            </w:r>
          </w:p>
        </w:tc>
        <w:tc>
          <w:tcPr>
            <w:tcW w:w="858" w:type="dxa"/>
            <w:gridSpan w:val="2"/>
            <w:tcBorders>
              <w:top w:val="single" w:sz="2" w:space="0" w:color="auto"/>
              <w:bottom w:val="single" w:sz="2" w:space="0" w:color="auto"/>
            </w:tcBorders>
            <w:shd w:val="clear" w:color="auto" w:fill="auto"/>
            <w:noWrap/>
            <w:vAlign w:val="center"/>
            <w:hideMark/>
          </w:tcPr>
          <w:p w14:paraId="614A54A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600</w:t>
            </w:r>
          </w:p>
        </w:tc>
        <w:tc>
          <w:tcPr>
            <w:tcW w:w="858" w:type="dxa"/>
            <w:gridSpan w:val="2"/>
            <w:tcBorders>
              <w:top w:val="single" w:sz="2" w:space="0" w:color="auto"/>
              <w:bottom w:val="single" w:sz="2" w:space="0" w:color="auto"/>
            </w:tcBorders>
            <w:shd w:val="clear" w:color="auto" w:fill="auto"/>
            <w:noWrap/>
            <w:vAlign w:val="center"/>
            <w:hideMark/>
          </w:tcPr>
          <w:p w14:paraId="7B9DDD8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670</w:t>
            </w:r>
          </w:p>
        </w:tc>
        <w:tc>
          <w:tcPr>
            <w:tcW w:w="858" w:type="dxa"/>
            <w:tcBorders>
              <w:top w:val="single" w:sz="2" w:space="0" w:color="auto"/>
              <w:bottom w:val="single" w:sz="2" w:space="0" w:color="auto"/>
            </w:tcBorders>
            <w:shd w:val="clear" w:color="auto" w:fill="auto"/>
            <w:noWrap/>
            <w:vAlign w:val="center"/>
            <w:hideMark/>
          </w:tcPr>
          <w:p w14:paraId="7249A9D0"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27</w:t>
            </w:r>
          </w:p>
        </w:tc>
      </w:tr>
      <w:tr w:rsidR="004B3745" w:rsidRPr="00845CD3" w14:paraId="7D65DBFE" w14:textId="77777777" w:rsidTr="004B3745">
        <w:trPr>
          <w:trHeight w:val="288"/>
        </w:trPr>
        <w:tc>
          <w:tcPr>
            <w:tcW w:w="1253" w:type="dxa"/>
            <w:vMerge/>
            <w:tcBorders>
              <w:top w:val="single" w:sz="2" w:space="0" w:color="auto"/>
            </w:tcBorders>
            <w:noWrap/>
            <w:vAlign w:val="center"/>
            <w:hideMark/>
          </w:tcPr>
          <w:p w14:paraId="3A1364E7"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tcBorders>
            <w:shd w:val="clear" w:color="auto" w:fill="auto"/>
            <w:noWrap/>
            <w:vAlign w:val="center"/>
            <w:hideMark/>
          </w:tcPr>
          <w:p w14:paraId="1512CD09" w14:textId="56B23379"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 xml:space="preserve">Pers. </w:t>
            </w:r>
            <w:proofErr w:type="spellStart"/>
            <w:r>
              <w:rPr>
                <w:rFonts w:ascii="Arial Narrow" w:hAnsi="Arial Narrow" w:cs="Calibri"/>
                <w:color w:val="000000"/>
                <w:sz w:val="20"/>
                <w:szCs w:val="20"/>
              </w:rPr>
              <w:t>admivo</w:t>
            </w:r>
            <w:proofErr w:type="spellEnd"/>
            <w:r>
              <w:rPr>
                <w:rFonts w:ascii="Arial Narrow" w:hAnsi="Arial Narrow" w:cs="Calibri"/>
                <w:color w:val="000000"/>
                <w:sz w:val="20"/>
                <w:szCs w:val="20"/>
              </w:rPr>
              <w:t>.</w:t>
            </w:r>
          </w:p>
        </w:tc>
        <w:tc>
          <w:tcPr>
            <w:tcW w:w="857" w:type="dxa"/>
            <w:gridSpan w:val="2"/>
            <w:tcBorders>
              <w:top w:val="single" w:sz="2" w:space="0" w:color="auto"/>
            </w:tcBorders>
            <w:shd w:val="clear" w:color="auto" w:fill="auto"/>
            <w:noWrap/>
            <w:vAlign w:val="center"/>
            <w:hideMark/>
          </w:tcPr>
          <w:p w14:paraId="0D5080F4"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1.637</w:t>
            </w:r>
          </w:p>
        </w:tc>
        <w:tc>
          <w:tcPr>
            <w:tcW w:w="858" w:type="dxa"/>
            <w:gridSpan w:val="2"/>
            <w:tcBorders>
              <w:top w:val="single" w:sz="2" w:space="0" w:color="auto"/>
            </w:tcBorders>
            <w:shd w:val="clear" w:color="auto" w:fill="auto"/>
            <w:noWrap/>
            <w:vAlign w:val="center"/>
            <w:hideMark/>
          </w:tcPr>
          <w:p w14:paraId="646FCA55"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1.704</w:t>
            </w:r>
          </w:p>
        </w:tc>
        <w:tc>
          <w:tcPr>
            <w:tcW w:w="858" w:type="dxa"/>
            <w:gridSpan w:val="2"/>
            <w:tcBorders>
              <w:top w:val="single" w:sz="2" w:space="0" w:color="auto"/>
            </w:tcBorders>
            <w:shd w:val="clear" w:color="auto" w:fill="auto"/>
            <w:noWrap/>
            <w:vAlign w:val="center"/>
            <w:hideMark/>
          </w:tcPr>
          <w:p w14:paraId="2FB219D6"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1.766</w:t>
            </w:r>
          </w:p>
        </w:tc>
        <w:tc>
          <w:tcPr>
            <w:tcW w:w="857" w:type="dxa"/>
            <w:gridSpan w:val="2"/>
            <w:tcBorders>
              <w:top w:val="single" w:sz="2" w:space="0" w:color="auto"/>
            </w:tcBorders>
            <w:shd w:val="clear" w:color="auto" w:fill="auto"/>
            <w:noWrap/>
            <w:vAlign w:val="center"/>
            <w:hideMark/>
          </w:tcPr>
          <w:p w14:paraId="5E96035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1.743</w:t>
            </w:r>
          </w:p>
        </w:tc>
        <w:tc>
          <w:tcPr>
            <w:tcW w:w="858" w:type="dxa"/>
            <w:gridSpan w:val="2"/>
            <w:tcBorders>
              <w:top w:val="single" w:sz="2" w:space="0" w:color="auto"/>
            </w:tcBorders>
            <w:shd w:val="clear" w:color="auto" w:fill="auto"/>
            <w:noWrap/>
            <w:vAlign w:val="center"/>
            <w:hideMark/>
          </w:tcPr>
          <w:p w14:paraId="3C0B8104"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1.713</w:t>
            </w:r>
          </w:p>
        </w:tc>
        <w:tc>
          <w:tcPr>
            <w:tcW w:w="858" w:type="dxa"/>
            <w:gridSpan w:val="2"/>
            <w:tcBorders>
              <w:top w:val="single" w:sz="2" w:space="0" w:color="auto"/>
            </w:tcBorders>
            <w:shd w:val="clear" w:color="auto" w:fill="auto"/>
            <w:noWrap/>
            <w:vAlign w:val="center"/>
            <w:hideMark/>
          </w:tcPr>
          <w:p w14:paraId="206150D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1.778</w:t>
            </w:r>
          </w:p>
        </w:tc>
        <w:tc>
          <w:tcPr>
            <w:tcW w:w="858" w:type="dxa"/>
            <w:tcBorders>
              <w:top w:val="single" w:sz="2" w:space="0" w:color="auto"/>
            </w:tcBorders>
            <w:shd w:val="clear" w:color="auto" w:fill="auto"/>
            <w:noWrap/>
            <w:vAlign w:val="center"/>
            <w:hideMark/>
          </w:tcPr>
          <w:p w14:paraId="50663E03"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9</w:t>
            </w:r>
          </w:p>
        </w:tc>
      </w:tr>
      <w:tr w:rsidR="004B3745" w:rsidRPr="00845CD3" w14:paraId="56BC959D" w14:textId="77777777" w:rsidTr="004B3745">
        <w:trPr>
          <w:trHeight w:val="288"/>
        </w:trPr>
        <w:tc>
          <w:tcPr>
            <w:tcW w:w="1253" w:type="dxa"/>
            <w:vMerge w:val="restart"/>
            <w:tcBorders>
              <w:bottom w:val="single" w:sz="2" w:space="0" w:color="auto"/>
            </w:tcBorders>
            <w:shd w:val="clear" w:color="auto" w:fill="auto"/>
            <w:noWrap/>
            <w:vAlign w:val="center"/>
            <w:hideMark/>
          </w:tcPr>
          <w:p w14:paraId="1C5AEC97" w14:textId="0D6D7B28" w:rsidR="004B3745" w:rsidRPr="00845CD3" w:rsidRDefault="004B3745" w:rsidP="004B3745">
            <w:pPr>
              <w:rPr>
                <w:rFonts w:ascii="Arial Narrow" w:hAnsi="Arial Narrow" w:cs="Calibri"/>
                <w:color w:val="000000"/>
                <w:sz w:val="20"/>
                <w:szCs w:val="20"/>
              </w:rPr>
            </w:pPr>
            <w:proofErr w:type="spellStart"/>
            <w:r w:rsidRPr="00845CD3">
              <w:rPr>
                <w:rFonts w:ascii="Arial Narrow" w:hAnsi="Arial Narrow" w:cs="Calibri"/>
                <w:color w:val="000000"/>
                <w:sz w:val="20"/>
                <w:szCs w:val="20"/>
              </w:rPr>
              <w:t>Mendillorri</w:t>
            </w:r>
            <w:proofErr w:type="spellEnd"/>
            <w:r w:rsidRPr="00845CD3">
              <w:rPr>
                <w:rFonts w:ascii="Arial Narrow" w:hAnsi="Arial Narrow" w:cs="Calibri"/>
                <w:color w:val="000000"/>
                <w:sz w:val="20"/>
                <w:szCs w:val="20"/>
              </w:rPr>
              <w:t xml:space="preserve">  </w:t>
            </w:r>
          </w:p>
        </w:tc>
        <w:tc>
          <w:tcPr>
            <w:tcW w:w="1532" w:type="dxa"/>
            <w:gridSpan w:val="3"/>
            <w:tcBorders>
              <w:bottom w:val="single" w:sz="2" w:space="0" w:color="auto"/>
            </w:tcBorders>
            <w:shd w:val="clear" w:color="auto" w:fill="auto"/>
            <w:noWrap/>
            <w:vAlign w:val="center"/>
            <w:hideMark/>
          </w:tcPr>
          <w:p w14:paraId="673312A7" w14:textId="3C1A6AF9"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e</w:t>
            </w:r>
            <w:r w:rsidRPr="00845CD3">
              <w:rPr>
                <w:rFonts w:ascii="Arial Narrow" w:hAnsi="Arial Narrow" w:cs="Calibri"/>
                <w:color w:val="000000"/>
                <w:sz w:val="20"/>
                <w:szCs w:val="20"/>
              </w:rPr>
              <w:t>nfermería</w:t>
            </w:r>
          </w:p>
        </w:tc>
        <w:tc>
          <w:tcPr>
            <w:tcW w:w="857" w:type="dxa"/>
            <w:gridSpan w:val="2"/>
            <w:tcBorders>
              <w:bottom w:val="single" w:sz="2" w:space="0" w:color="auto"/>
            </w:tcBorders>
            <w:shd w:val="clear" w:color="auto" w:fill="auto"/>
            <w:noWrap/>
            <w:vAlign w:val="center"/>
            <w:hideMark/>
          </w:tcPr>
          <w:p w14:paraId="2D5F7A8B"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1.521</w:t>
            </w:r>
          </w:p>
        </w:tc>
        <w:tc>
          <w:tcPr>
            <w:tcW w:w="858" w:type="dxa"/>
            <w:gridSpan w:val="2"/>
            <w:tcBorders>
              <w:bottom w:val="single" w:sz="2" w:space="0" w:color="auto"/>
            </w:tcBorders>
            <w:shd w:val="clear" w:color="auto" w:fill="auto"/>
            <w:noWrap/>
            <w:vAlign w:val="center"/>
            <w:hideMark/>
          </w:tcPr>
          <w:p w14:paraId="42ECF339"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1.094</w:t>
            </w:r>
          </w:p>
        </w:tc>
        <w:tc>
          <w:tcPr>
            <w:tcW w:w="858" w:type="dxa"/>
            <w:gridSpan w:val="2"/>
            <w:tcBorders>
              <w:bottom w:val="single" w:sz="2" w:space="0" w:color="auto"/>
            </w:tcBorders>
            <w:shd w:val="clear" w:color="auto" w:fill="auto"/>
            <w:noWrap/>
            <w:vAlign w:val="center"/>
            <w:hideMark/>
          </w:tcPr>
          <w:p w14:paraId="173BAB8D"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1.344</w:t>
            </w:r>
          </w:p>
        </w:tc>
        <w:tc>
          <w:tcPr>
            <w:tcW w:w="857" w:type="dxa"/>
            <w:gridSpan w:val="2"/>
            <w:tcBorders>
              <w:bottom w:val="single" w:sz="2" w:space="0" w:color="auto"/>
            </w:tcBorders>
            <w:shd w:val="clear" w:color="auto" w:fill="auto"/>
            <w:noWrap/>
            <w:vAlign w:val="center"/>
            <w:hideMark/>
          </w:tcPr>
          <w:p w14:paraId="6730EB8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1.285</w:t>
            </w:r>
          </w:p>
        </w:tc>
        <w:tc>
          <w:tcPr>
            <w:tcW w:w="858" w:type="dxa"/>
            <w:gridSpan w:val="2"/>
            <w:tcBorders>
              <w:bottom w:val="single" w:sz="2" w:space="0" w:color="auto"/>
            </w:tcBorders>
            <w:shd w:val="clear" w:color="auto" w:fill="auto"/>
            <w:noWrap/>
            <w:vAlign w:val="center"/>
            <w:hideMark/>
          </w:tcPr>
          <w:p w14:paraId="5AC899CB"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1.264</w:t>
            </w:r>
          </w:p>
        </w:tc>
        <w:tc>
          <w:tcPr>
            <w:tcW w:w="858" w:type="dxa"/>
            <w:gridSpan w:val="2"/>
            <w:tcBorders>
              <w:bottom w:val="single" w:sz="2" w:space="0" w:color="auto"/>
            </w:tcBorders>
            <w:shd w:val="clear" w:color="auto" w:fill="auto"/>
            <w:noWrap/>
            <w:vAlign w:val="center"/>
            <w:hideMark/>
          </w:tcPr>
          <w:p w14:paraId="5CC0F555"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1.288</w:t>
            </w:r>
          </w:p>
        </w:tc>
        <w:tc>
          <w:tcPr>
            <w:tcW w:w="858" w:type="dxa"/>
            <w:tcBorders>
              <w:bottom w:val="single" w:sz="2" w:space="0" w:color="auto"/>
            </w:tcBorders>
            <w:shd w:val="clear" w:color="auto" w:fill="auto"/>
            <w:noWrap/>
            <w:vAlign w:val="center"/>
            <w:hideMark/>
          </w:tcPr>
          <w:p w14:paraId="7190AFFE"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-15</w:t>
            </w:r>
          </w:p>
        </w:tc>
      </w:tr>
      <w:tr w:rsidR="004B3745" w:rsidRPr="00845CD3" w14:paraId="393B6CB1" w14:textId="77777777" w:rsidTr="004B3745">
        <w:trPr>
          <w:trHeight w:val="288"/>
        </w:trPr>
        <w:tc>
          <w:tcPr>
            <w:tcW w:w="1253" w:type="dxa"/>
            <w:vMerge/>
            <w:tcBorders>
              <w:top w:val="single" w:sz="2" w:space="0" w:color="auto"/>
              <w:bottom w:val="single" w:sz="2" w:space="0" w:color="auto"/>
            </w:tcBorders>
            <w:noWrap/>
            <w:vAlign w:val="center"/>
            <w:hideMark/>
          </w:tcPr>
          <w:p w14:paraId="1BC48912"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bottom w:val="single" w:sz="2" w:space="0" w:color="auto"/>
            </w:tcBorders>
            <w:shd w:val="clear" w:color="auto" w:fill="auto"/>
            <w:noWrap/>
            <w:vAlign w:val="center"/>
            <w:hideMark/>
          </w:tcPr>
          <w:p w14:paraId="5DCB33A1" w14:textId="5C86AA32"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facultativo</w:t>
            </w:r>
          </w:p>
        </w:tc>
        <w:tc>
          <w:tcPr>
            <w:tcW w:w="857" w:type="dxa"/>
            <w:gridSpan w:val="2"/>
            <w:tcBorders>
              <w:top w:val="single" w:sz="2" w:space="0" w:color="auto"/>
              <w:bottom w:val="single" w:sz="2" w:space="0" w:color="auto"/>
            </w:tcBorders>
            <w:shd w:val="clear" w:color="auto" w:fill="auto"/>
            <w:noWrap/>
            <w:vAlign w:val="center"/>
            <w:hideMark/>
          </w:tcPr>
          <w:p w14:paraId="57889B40"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1.806</w:t>
            </w:r>
          </w:p>
        </w:tc>
        <w:tc>
          <w:tcPr>
            <w:tcW w:w="858" w:type="dxa"/>
            <w:gridSpan w:val="2"/>
            <w:tcBorders>
              <w:top w:val="single" w:sz="2" w:space="0" w:color="auto"/>
              <w:bottom w:val="single" w:sz="2" w:space="0" w:color="auto"/>
            </w:tcBorders>
            <w:shd w:val="clear" w:color="auto" w:fill="auto"/>
            <w:noWrap/>
            <w:vAlign w:val="center"/>
            <w:hideMark/>
          </w:tcPr>
          <w:p w14:paraId="2EB8D871"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1.306</w:t>
            </w:r>
          </w:p>
        </w:tc>
        <w:tc>
          <w:tcPr>
            <w:tcW w:w="858" w:type="dxa"/>
            <w:gridSpan w:val="2"/>
            <w:tcBorders>
              <w:top w:val="single" w:sz="2" w:space="0" w:color="auto"/>
              <w:bottom w:val="single" w:sz="2" w:space="0" w:color="auto"/>
            </w:tcBorders>
            <w:shd w:val="clear" w:color="auto" w:fill="auto"/>
            <w:noWrap/>
            <w:vAlign w:val="center"/>
            <w:hideMark/>
          </w:tcPr>
          <w:p w14:paraId="04543A00"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1.706</w:t>
            </w:r>
          </w:p>
        </w:tc>
        <w:tc>
          <w:tcPr>
            <w:tcW w:w="857" w:type="dxa"/>
            <w:gridSpan w:val="2"/>
            <w:tcBorders>
              <w:top w:val="single" w:sz="2" w:space="0" w:color="auto"/>
              <w:bottom w:val="single" w:sz="2" w:space="0" w:color="auto"/>
            </w:tcBorders>
            <w:shd w:val="clear" w:color="auto" w:fill="auto"/>
            <w:noWrap/>
            <w:vAlign w:val="center"/>
            <w:hideMark/>
          </w:tcPr>
          <w:p w14:paraId="2E41C866"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1.736</w:t>
            </w:r>
          </w:p>
        </w:tc>
        <w:tc>
          <w:tcPr>
            <w:tcW w:w="858" w:type="dxa"/>
            <w:gridSpan w:val="2"/>
            <w:tcBorders>
              <w:top w:val="single" w:sz="2" w:space="0" w:color="auto"/>
              <w:bottom w:val="single" w:sz="2" w:space="0" w:color="auto"/>
            </w:tcBorders>
            <w:shd w:val="clear" w:color="auto" w:fill="auto"/>
            <w:noWrap/>
            <w:vAlign w:val="center"/>
            <w:hideMark/>
          </w:tcPr>
          <w:p w14:paraId="2CB1C5F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1.850</w:t>
            </w:r>
          </w:p>
        </w:tc>
        <w:tc>
          <w:tcPr>
            <w:tcW w:w="858" w:type="dxa"/>
            <w:gridSpan w:val="2"/>
            <w:tcBorders>
              <w:top w:val="single" w:sz="2" w:space="0" w:color="auto"/>
              <w:bottom w:val="single" w:sz="2" w:space="0" w:color="auto"/>
            </w:tcBorders>
            <w:shd w:val="clear" w:color="auto" w:fill="auto"/>
            <w:noWrap/>
            <w:vAlign w:val="center"/>
            <w:hideMark/>
          </w:tcPr>
          <w:p w14:paraId="3B03CD66"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1.881</w:t>
            </w:r>
          </w:p>
        </w:tc>
        <w:tc>
          <w:tcPr>
            <w:tcW w:w="858" w:type="dxa"/>
            <w:tcBorders>
              <w:top w:val="single" w:sz="2" w:space="0" w:color="auto"/>
              <w:bottom w:val="single" w:sz="2" w:space="0" w:color="auto"/>
            </w:tcBorders>
            <w:shd w:val="clear" w:color="auto" w:fill="auto"/>
            <w:noWrap/>
            <w:vAlign w:val="center"/>
            <w:hideMark/>
          </w:tcPr>
          <w:p w14:paraId="1BEB9EE5"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4</w:t>
            </w:r>
          </w:p>
        </w:tc>
      </w:tr>
      <w:tr w:rsidR="004B3745" w:rsidRPr="00845CD3" w14:paraId="7134BF23" w14:textId="77777777" w:rsidTr="004B3745">
        <w:trPr>
          <w:trHeight w:val="288"/>
        </w:trPr>
        <w:tc>
          <w:tcPr>
            <w:tcW w:w="1253" w:type="dxa"/>
            <w:vMerge/>
            <w:tcBorders>
              <w:top w:val="single" w:sz="2" w:space="0" w:color="auto"/>
            </w:tcBorders>
            <w:noWrap/>
            <w:vAlign w:val="center"/>
            <w:hideMark/>
          </w:tcPr>
          <w:p w14:paraId="37C5904D"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tcBorders>
            <w:shd w:val="clear" w:color="auto" w:fill="auto"/>
            <w:noWrap/>
            <w:vAlign w:val="center"/>
            <w:hideMark/>
          </w:tcPr>
          <w:p w14:paraId="313DB72F" w14:textId="353C34E7"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 xml:space="preserve">Pers. </w:t>
            </w:r>
            <w:proofErr w:type="spellStart"/>
            <w:r>
              <w:rPr>
                <w:rFonts w:ascii="Arial Narrow" w:hAnsi="Arial Narrow" w:cs="Calibri"/>
                <w:color w:val="000000"/>
                <w:sz w:val="20"/>
                <w:szCs w:val="20"/>
              </w:rPr>
              <w:t>admivo</w:t>
            </w:r>
            <w:proofErr w:type="spellEnd"/>
            <w:r>
              <w:rPr>
                <w:rFonts w:ascii="Arial Narrow" w:hAnsi="Arial Narrow" w:cs="Calibri"/>
                <w:color w:val="000000"/>
                <w:sz w:val="20"/>
                <w:szCs w:val="20"/>
              </w:rPr>
              <w:t>.</w:t>
            </w:r>
          </w:p>
        </w:tc>
        <w:tc>
          <w:tcPr>
            <w:tcW w:w="857" w:type="dxa"/>
            <w:gridSpan w:val="2"/>
            <w:tcBorders>
              <w:top w:val="single" w:sz="2" w:space="0" w:color="auto"/>
            </w:tcBorders>
            <w:shd w:val="clear" w:color="auto" w:fill="auto"/>
            <w:noWrap/>
            <w:vAlign w:val="center"/>
            <w:hideMark/>
          </w:tcPr>
          <w:p w14:paraId="27A95E6B"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2.783</w:t>
            </w:r>
          </w:p>
        </w:tc>
        <w:tc>
          <w:tcPr>
            <w:tcW w:w="858" w:type="dxa"/>
            <w:gridSpan w:val="2"/>
            <w:tcBorders>
              <w:top w:val="single" w:sz="2" w:space="0" w:color="auto"/>
            </w:tcBorders>
            <w:shd w:val="clear" w:color="auto" w:fill="auto"/>
            <w:noWrap/>
            <w:vAlign w:val="center"/>
            <w:hideMark/>
          </w:tcPr>
          <w:p w14:paraId="2797E845"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2.167</w:t>
            </w:r>
          </w:p>
        </w:tc>
        <w:tc>
          <w:tcPr>
            <w:tcW w:w="858" w:type="dxa"/>
            <w:gridSpan w:val="2"/>
            <w:tcBorders>
              <w:top w:val="single" w:sz="2" w:space="0" w:color="auto"/>
            </w:tcBorders>
            <w:shd w:val="clear" w:color="auto" w:fill="auto"/>
            <w:noWrap/>
            <w:vAlign w:val="center"/>
            <w:hideMark/>
          </w:tcPr>
          <w:p w14:paraId="09B657C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2.875</w:t>
            </w:r>
          </w:p>
        </w:tc>
        <w:tc>
          <w:tcPr>
            <w:tcW w:w="857" w:type="dxa"/>
            <w:gridSpan w:val="2"/>
            <w:tcBorders>
              <w:top w:val="single" w:sz="2" w:space="0" w:color="auto"/>
            </w:tcBorders>
            <w:shd w:val="clear" w:color="auto" w:fill="auto"/>
            <w:noWrap/>
            <w:vAlign w:val="center"/>
            <w:hideMark/>
          </w:tcPr>
          <w:p w14:paraId="3352A71E"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2.635</w:t>
            </w:r>
          </w:p>
        </w:tc>
        <w:tc>
          <w:tcPr>
            <w:tcW w:w="858" w:type="dxa"/>
            <w:gridSpan w:val="2"/>
            <w:tcBorders>
              <w:top w:val="single" w:sz="2" w:space="0" w:color="auto"/>
            </w:tcBorders>
            <w:shd w:val="clear" w:color="auto" w:fill="auto"/>
            <w:noWrap/>
            <w:vAlign w:val="center"/>
            <w:hideMark/>
          </w:tcPr>
          <w:p w14:paraId="04E1EF5C"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2.679</w:t>
            </w:r>
          </w:p>
        </w:tc>
        <w:tc>
          <w:tcPr>
            <w:tcW w:w="858" w:type="dxa"/>
            <w:gridSpan w:val="2"/>
            <w:tcBorders>
              <w:top w:val="single" w:sz="2" w:space="0" w:color="auto"/>
            </w:tcBorders>
            <w:shd w:val="clear" w:color="auto" w:fill="auto"/>
            <w:noWrap/>
            <w:vAlign w:val="center"/>
            <w:hideMark/>
          </w:tcPr>
          <w:p w14:paraId="6AA85E8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2.644</w:t>
            </w:r>
          </w:p>
        </w:tc>
        <w:tc>
          <w:tcPr>
            <w:tcW w:w="858" w:type="dxa"/>
            <w:tcBorders>
              <w:top w:val="single" w:sz="2" w:space="0" w:color="auto"/>
            </w:tcBorders>
            <w:shd w:val="clear" w:color="auto" w:fill="auto"/>
            <w:noWrap/>
            <w:vAlign w:val="center"/>
            <w:hideMark/>
          </w:tcPr>
          <w:p w14:paraId="583E8302"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-5</w:t>
            </w:r>
          </w:p>
        </w:tc>
      </w:tr>
      <w:tr w:rsidR="004B3745" w:rsidRPr="00845CD3" w14:paraId="674CFE4A" w14:textId="77777777" w:rsidTr="004B3745">
        <w:trPr>
          <w:trHeight w:val="288"/>
        </w:trPr>
        <w:tc>
          <w:tcPr>
            <w:tcW w:w="1253" w:type="dxa"/>
            <w:vMerge w:val="restart"/>
            <w:tcBorders>
              <w:bottom w:val="single" w:sz="2" w:space="0" w:color="auto"/>
            </w:tcBorders>
            <w:shd w:val="clear" w:color="auto" w:fill="auto"/>
            <w:noWrap/>
            <w:vAlign w:val="center"/>
            <w:hideMark/>
          </w:tcPr>
          <w:p w14:paraId="7827207F" w14:textId="11B53369" w:rsidR="004B3745" w:rsidRPr="00845CD3" w:rsidRDefault="004B3745" w:rsidP="004B3745">
            <w:pPr>
              <w:rPr>
                <w:rFonts w:ascii="Arial Narrow" w:hAnsi="Arial Narrow" w:cs="Calibri"/>
                <w:color w:val="000000"/>
                <w:sz w:val="20"/>
                <w:szCs w:val="20"/>
              </w:rPr>
            </w:pPr>
            <w:r w:rsidRPr="00845CD3">
              <w:rPr>
                <w:rFonts w:ascii="Arial Narrow" w:hAnsi="Arial Narrow" w:cs="Calibri"/>
                <w:color w:val="000000"/>
                <w:sz w:val="20"/>
                <w:szCs w:val="20"/>
              </w:rPr>
              <w:t xml:space="preserve">Milagrosa   </w:t>
            </w:r>
          </w:p>
        </w:tc>
        <w:tc>
          <w:tcPr>
            <w:tcW w:w="1532" w:type="dxa"/>
            <w:gridSpan w:val="3"/>
            <w:tcBorders>
              <w:bottom w:val="single" w:sz="2" w:space="0" w:color="auto"/>
            </w:tcBorders>
            <w:shd w:val="clear" w:color="auto" w:fill="auto"/>
            <w:noWrap/>
            <w:vAlign w:val="center"/>
            <w:hideMark/>
          </w:tcPr>
          <w:p w14:paraId="1016AB90" w14:textId="6F81FE69"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e</w:t>
            </w:r>
            <w:r w:rsidRPr="00845CD3">
              <w:rPr>
                <w:rFonts w:ascii="Arial Narrow" w:hAnsi="Arial Narrow" w:cs="Calibri"/>
                <w:color w:val="000000"/>
                <w:sz w:val="20"/>
                <w:szCs w:val="20"/>
              </w:rPr>
              <w:t>nfermería</w:t>
            </w:r>
          </w:p>
        </w:tc>
        <w:tc>
          <w:tcPr>
            <w:tcW w:w="857" w:type="dxa"/>
            <w:gridSpan w:val="2"/>
            <w:tcBorders>
              <w:bottom w:val="single" w:sz="2" w:space="0" w:color="auto"/>
            </w:tcBorders>
            <w:shd w:val="clear" w:color="auto" w:fill="auto"/>
            <w:noWrap/>
            <w:vAlign w:val="center"/>
            <w:hideMark/>
          </w:tcPr>
          <w:p w14:paraId="50C07DDE"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1.443</w:t>
            </w:r>
          </w:p>
        </w:tc>
        <w:tc>
          <w:tcPr>
            <w:tcW w:w="858" w:type="dxa"/>
            <w:gridSpan w:val="2"/>
            <w:tcBorders>
              <w:bottom w:val="single" w:sz="2" w:space="0" w:color="auto"/>
            </w:tcBorders>
            <w:shd w:val="clear" w:color="auto" w:fill="auto"/>
            <w:noWrap/>
            <w:vAlign w:val="center"/>
            <w:hideMark/>
          </w:tcPr>
          <w:p w14:paraId="03A97D3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1.490</w:t>
            </w:r>
          </w:p>
        </w:tc>
        <w:tc>
          <w:tcPr>
            <w:tcW w:w="858" w:type="dxa"/>
            <w:gridSpan w:val="2"/>
            <w:tcBorders>
              <w:bottom w:val="single" w:sz="2" w:space="0" w:color="auto"/>
            </w:tcBorders>
            <w:shd w:val="clear" w:color="auto" w:fill="auto"/>
            <w:noWrap/>
            <w:vAlign w:val="center"/>
            <w:hideMark/>
          </w:tcPr>
          <w:p w14:paraId="1835C9CD"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1.357</w:t>
            </w:r>
          </w:p>
        </w:tc>
        <w:tc>
          <w:tcPr>
            <w:tcW w:w="857" w:type="dxa"/>
            <w:gridSpan w:val="2"/>
            <w:tcBorders>
              <w:bottom w:val="single" w:sz="2" w:space="0" w:color="auto"/>
            </w:tcBorders>
            <w:shd w:val="clear" w:color="auto" w:fill="auto"/>
            <w:noWrap/>
            <w:vAlign w:val="center"/>
            <w:hideMark/>
          </w:tcPr>
          <w:p w14:paraId="628B8BF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1.240</w:t>
            </w:r>
          </w:p>
        </w:tc>
        <w:tc>
          <w:tcPr>
            <w:tcW w:w="858" w:type="dxa"/>
            <w:gridSpan w:val="2"/>
            <w:tcBorders>
              <w:bottom w:val="single" w:sz="2" w:space="0" w:color="auto"/>
            </w:tcBorders>
            <w:shd w:val="clear" w:color="auto" w:fill="auto"/>
            <w:noWrap/>
            <w:vAlign w:val="center"/>
            <w:hideMark/>
          </w:tcPr>
          <w:p w14:paraId="1E869D44"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1.092</w:t>
            </w:r>
          </w:p>
        </w:tc>
        <w:tc>
          <w:tcPr>
            <w:tcW w:w="858" w:type="dxa"/>
            <w:gridSpan w:val="2"/>
            <w:tcBorders>
              <w:bottom w:val="single" w:sz="2" w:space="0" w:color="auto"/>
            </w:tcBorders>
            <w:shd w:val="clear" w:color="auto" w:fill="auto"/>
            <w:noWrap/>
            <w:vAlign w:val="center"/>
            <w:hideMark/>
          </w:tcPr>
          <w:p w14:paraId="2D4BF53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1.155</w:t>
            </w:r>
          </w:p>
        </w:tc>
        <w:tc>
          <w:tcPr>
            <w:tcW w:w="858" w:type="dxa"/>
            <w:tcBorders>
              <w:bottom w:val="single" w:sz="2" w:space="0" w:color="auto"/>
            </w:tcBorders>
            <w:shd w:val="clear" w:color="auto" w:fill="auto"/>
            <w:noWrap/>
            <w:vAlign w:val="center"/>
            <w:hideMark/>
          </w:tcPr>
          <w:p w14:paraId="560A618B"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-20</w:t>
            </w:r>
          </w:p>
        </w:tc>
      </w:tr>
      <w:tr w:rsidR="004B3745" w:rsidRPr="00845CD3" w14:paraId="2C7629D2" w14:textId="77777777" w:rsidTr="004B3745">
        <w:trPr>
          <w:trHeight w:val="288"/>
        </w:trPr>
        <w:tc>
          <w:tcPr>
            <w:tcW w:w="1253" w:type="dxa"/>
            <w:vMerge/>
            <w:tcBorders>
              <w:top w:val="single" w:sz="2" w:space="0" w:color="auto"/>
              <w:bottom w:val="single" w:sz="2" w:space="0" w:color="auto"/>
            </w:tcBorders>
            <w:noWrap/>
            <w:vAlign w:val="center"/>
            <w:hideMark/>
          </w:tcPr>
          <w:p w14:paraId="0FC45333"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bottom w:val="single" w:sz="2" w:space="0" w:color="auto"/>
            </w:tcBorders>
            <w:shd w:val="clear" w:color="auto" w:fill="auto"/>
            <w:noWrap/>
            <w:vAlign w:val="center"/>
            <w:hideMark/>
          </w:tcPr>
          <w:p w14:paraId="79B877BB" w14:textId="6909F5FB"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facultativo</w:t>
            </w:r>
          </w:p>
        </w:tc>
        <w:tc>
          <w:tcPr>
            <w:tcW w:w="857" w:type="dxa"/>
            <w:gridSpan w:val="2"/>
            <w:tcBorders>
              <w:top w:val="single" w:sz="2" w:space="0" w:color="auto"/>
              <w:bottom w:val="single" w:sz="2" w:space="0" w:color="auto"/>
            </w:tcBorders>
            <w:shd w:val="clear" w:color="auto" w:fill="auto"/>
            <w:noWrap/>
            <w:vAlign w:val="center"/>
            <w:hideMark/>
          </w:tcPr>
          <w:p w14:paraId="34D64795"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1.373</w:t>
            </w:r>
          </w:p>
        </w:tc>
        <w:tc>
          <w:tcPr>
            <w:tcW w:w="858" w:type="dxa"/>
            <w:gridSpan w:val="2"/>
            <w:tcBorders>
              <w:top w:val="single" w:sz="2" w:space="0" w:color="auto"/>
              <w:bottom w:val="single" w:sz="2" w:space="0" w:color="auto"/>
            </w:tcBorders>
            <w:shd w:val="clear" w:color="auto" w:fill="auto"/>
            <w:noWrap/>
            <w:vAlign w:val="center"/>
            <w:hideMark/>
          </w:tcPr>
          <w:p w14:paraId="1B84E258"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1.426</w:t>
            </w:r>
          </w:p>
        </w:tc>
        <w:tc>
          <w:tcPr>
            <w:tcW w:w="858" w:type="dxa"/>
            <w:gridSpan w:val="2"/>
            <w:tcBorders>
              <w:top w:val="single" w:sz="2" w:space="0" w:color="auto"/>
              <w:bottom w:val="single" w:sz="2" w:space="0" w:color="auto"/>
            </w:tcBorders>
            <w:shd w:val="clear" w:color="auto" w:fill="auto"/>
            <w:noWrap/>
            <w:vAlign w:val="center"/>
            <w:hideMark/>
          </w:tcPr>
          <w:p w14:paraId="53EBFAD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1.433</w:t>
            </w:r>
          </w:p>
        </w:tc>
        <w:tc>
          <w:tcPr>
            <w:tcW w:w="857" w:type="dxa"/>
            <w:gridSpan w:val="2"/>
            <w:tcBorders>
              <w:top w:val="single" w:sz="2" w:space="0" w:color="auto"/>
              <w:bottom w:val="single" w:sz="2" w:space="0" w:color="auto"/>
            </w:tcBorders>
            <w:shd w:val="clear" w:color="auto" w:fill="auto"/>
            <w:noWrap/>
            <w:vAlign w:val="center"/>
            <w:hideMark/>
          </w:tcPr>
          <w:p w14:paraId="1F02349D"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1.454</w:t>
            </w:r>
          </w:p>
        </w:tc>
        <w:tc>
          <w:tcPr>
            <w:tcW w:w="858" w:type="dxa"/>
            <w:gridSpan w:val="2"/>
            <w:tcBorders>
              <w:top w:val="single" w:sz="2" w:space="0" w:color="auto"/>
              <w:bottom w:val="single" w:sz="2" w:space="0" w:color="auto"/>
            </w:tcBorders>
            <w:shd w:val="clear" w:color="auto" w:fill="auto"/>
            <w:noWrap/>
            <w:vAlign w:val="center"/>
            <w:hideMark/>
          </w:tcPr>
          <w:p w14:paraId="32A93B36"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1.408</w:t>
            </w:r>
          </w:p>
        </w:tc>
        <w:tc>
          <w:tcPr>
            <w:tcW w:w="858" w:type="dxa"/>
            <w:gridSpan w:val="2"/>
            <w:tcBorders>
              <w:top w:val="single" w:sz="2" w:space="0" w:color="auto"/>
              <w:bottom w:val="single" w:sz="2" w:space="0" w:color="auto"/>
            </w:tcBorders>
            <w:shd w:val="clear" w:color="auto" w:fill="auto"/>
            <w:noWrap/>
            <w:vAlign w:val="center"/>
            <w:hideMark/>
          </w:tcPr>
          <w:p w14:paraId="215147BB"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1.575</w:t>
            </w:r>
          </w:p>
        </w:tc>
        <w:tc>
          <w:tcPr>
            <w:tcW w:w="858" w:type="dxa"/>
            <w:tcBorders>
              <w:top w:val="single" w:sz="2" w:space="0" w:color="auto"/>
              <w:bottom w:val="single" w:sz="2" w:space="0" w:color="auto"/>
            </w:tcBorders>
            <w:shd w:val="clear" w:color="auto" w:fill="auto"/>
            <w:noWrap/>
            <w:vAlign w:val="center"/>
            <w:hideMark/>
          </w:tcPr>
          <w:p w14:paraId="4639A4DA"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15</w:t>
            </w:r>
          </w:p>
        </w:tc>
      </w:tr>
      <w:tr w:rsidR="004B3745" w:rsidRPr="00845CD3" w14:paraId="4C1CFBE7" w14:textId="77777777" w:rsidTr="004B3745">
        <w:trPr>
          <w:trHeight w:val="288"/>
        </w:trPr>
        <w:tc>
          <w:tcPr>
            <w:tcW w:w="1253" w:type="dxa"/>
            <w:vMerge/>
            <w:tcBorders>
              <w:top w:val="single" w:sz="2" w:space="0" w:color="auto"/>
            </w:tcBorders>
            <w:noWrap/>
            <w:vAlign w:val="center"/>
            <w:hideMark/>
          </w:tcPr>
          <w:p w14:paraId="4C2F22F9"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tcBorders>
            <w:shd w:val="clear" w:color="auto" w:fill="auto"/>
            <w:noWrap/>
            <w:vAlign w:val="center"/>
            <w:hideMark/>
          </w:tcPr>
          <w:p w14:paraId="475D8173" w14:textId="3E2E977E"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 xml:space="preserve">Pers. </w:t>
            </w:r>
            <w:proofErr w:type="spellStart"/>
            <w:r>
              <w:rPr>
                <w:rFonts w:ascii="Arial Narrow" w:hAnsi="Arial Narrow" w:cs="Calibri"/>
                <w:color w:val="000000"/>
                <w:sz w:val="20"/>
                <w:szCs w:val="20"/>
              </w:rPr>
              <w:t>admivo</w:t>
            </w:r>
            <w:proofErr w:type="spellEnd"/>
            <w:r>
              <w:rPr>
                <w:rFonts w:ascii="Arial Narrow" w:hAnsi="Arial Narrow" w:cs="Calibri"/>
                <w:color w:val="000000"/>
                <w:sz w:val="20"/>
                <w:szCs w:val="20"/>
              </w:rPr>
              <w:t>.</w:t>
            </w:r>
          </w:p>
        </w:tc>
        <w:tc>
          <w:tcPr>
            <w:tcW w:w="857" w:type="dxa"/>
            <w:gridSpan w:val="2"/>
            <w:tcBorders>
              <w:top w:val="single" w:sz="2" w:space="0" w:color="auto"/>
            </w:tcBorders>
            <w:shd w:val="clear" w:color="auto" w:fill="auto"/>
            <w:noWrap/>
            <w:vAlign w:val="center"/>
            <w:hideMark/>
          </w:tcPr>
          <w:p w14:paraId="693BEE3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1.883</w:t>
            </w:r>
          </w:p>
        </w:tc>
        <w:tc>
          <w:tcPr>
            <w:tcW w:w="858" w:type="dxa"/>
            <w:gridSpan w:val="2"/>
            <w:tcBorders>
              <w:top w:val="single" w:sz="2" w:space="0" w:color="auto"/>
            </w:tcBorders>
            <w:shd w:val="clear" w:color="auto" w:fill="auto"/>
            <w:noWrap/>
            <w:vAlign w:val="center"/>
            <w:hideMark/>
          </w:tcPr>
          <w:p w14:paraId="3B2DD0B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2.164</w:t>
            </w:r>
          </w:p>
        </w:tc>
        <w:tc>
          <w:tcPr>
            <w:tcW w:w="858" w:type="dxa"/>
            <w:gridSpan w:val="2"/>
            <w:tcBorders>
              <w:top w:val="single" w:sz="2" w:space="0" w:color="auto"/>
            </w:tcBorders>
            <w:shd w:val="clear" w:color="auto" w:fill="auto"/>
            <w:noWrap/>
            <w:vAlign w:val="center"/>
            <w:hideMark/>
          </w:tcPr>
          <w:p w14:paraId="67AC4961"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2.218</w:t>
            </w:r>
          </w:p>
        </w:tc>
        <w:tc>
          <w:tcPr>
            <w:tcW w:w="857" w:type="dxa"/>
            <w:gridSpan w:val="2"/>
            <w:tcBorders>
              <w:top w:val="single" w:sz="2" w:space="0" w:color="auto"/>
            </w:tcBorders>
            <w:shd w:val="clear" w:color="auto" w:fill="auto"/>
            <w:noWrap/>
            <w:vAlign w:val="center"/>
            <w:hideMark/>
          </w:tcPr>
          <w:p w14:paraId="5787ECB9"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2.091</w:t>
            </w:r>
          </w:p>
        </w:tc>
        <w:tc>
          <w:tcPr>
            <w:tcW w:w="858" w:type="dxa"/>
            <w:gridSpan w:val="2"/>
            <w:tcBorders>
              <w:top w:val="single" w:sz="2" w:space="0" w:color="auto"/>
            </w:tcBorders>
            <w:shd w:val="clear" w:color="auto" w:fill="auto"/>
            <w:noWrap/>
            <w:vAlign w:val="center"/>
            <w:hideMark/>
          </w:tcPr>
          <w:p w14:paraId="149150EC"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1.807</w:t>
            </w:r>
          </w:p>
        </w:tc>
        <w:tc>
          <w:tcPr>
            <w:tcW w:w="858" w:type="dxa"/>
            <w:gridSpan w:val="2"/>
            <w:tcBorders>
              <w:top w:val="single" w:sz="2" w:space="0" w:color="auto"/>
            </w:tcBorders>
            <w:shd w:val="clear" w:color="auto" w:fill="auto"/>
            <w:noWrap/>
            <w:vAlign w:val="center"/>
            <w:hideMark/>
          </w:tcPr>
          <w:p w14:paraId="25DA2DCD"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2.210</w:t>
            </w:r>
          </w:p>
        </w:tc>
        <w:tc>
          <w:tcPr>
            <w:tcW w:w="858" w:type="dxa"/>
            <w:tcBorders>
              <w:top w:val="single" w:sz="2" w:space="0" w:color="auto"/>
            </w:tcBorders>
            <w:shd w:val="clear" w:color="auto" w:fill="auto"/>
            <w:noWrap/>
            <w:vAlign w:val="center"/>
            <w:hideMark/>
          </w:tcPr>
          <w:p w14:paraId="3E1BD090"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17</w:t>
            </w:r>
          </w:p>
        </w:tc>
      </w:tr>
      <w:tr w:rsidR="004B3745" w:rsidRPr="00845CD3" w14:paraId="4BEC5651" w14:textId="77777777" w:rsidTr="004B3745">
        <w:trPr>
          <w:trHeight w:val="288"/>
        </w:trPr>
        <w:tc>
          <w:tcPr>
            <w:tcW w:w="1253" w:type="dxa"/>
            <w:vMerge w:val="restart"/>
            <w:tcBorders>
              <w:bottom w:val="single" w:sz="2" w:space="0" w:color="auto"/>
            </w:tcBorders>
            <w:shd w:val="clear" w:color="auto" w:fill="auto"/>
            <w:noWrap/>
            <w:vAlign w:val="center"/>
            <w:hideMark/>
          </w:tcPr>
          <w:p w14:paraId="76137BC6" w14:textId="1C76998A" w:rsidR="004B3745" w:rsidRPr="00845CD3" w:rsidRDefault="004B3745" w:rsidP="004B3745">
            <w:pPr>
              <w:rPr>
                <w:rFonts w:ascii="Arial Narrow" w:hAnsi="Arial Narrow" w:cs="Calibri"/>
                <w:color w:val="000000"/>
                <w:sz w:val="20"/>
                <w:szCs w:val="20"/>
              </w:rPr>
            </w:pPr>
            <w:r w:rsidRPr="00845CD3">
              <w:rPr>
                <w:rFonts w:ascii="Arial Narrow" w:hAnsi="Arial Narrow" w:cs="Calibri"/>
                <w:color w:val="000000"/>
                <w:sz w:val="20"/>
                <w:szCs w:val="20"/>
              </w:rPr>
              <w:t>Noain    </w:t>
            </w:r>
          </w:p>
        </w:tc>
        <w:tc>
          <w:tcPr>
            <w:tcW w:w="1532" w:type="dxa"/>
            <w:gridSpan w:val="3"/>
            <w:tcBorders>
              <w:bottom w:val="single" w:sz="2" w:space="0" w:color="auto"/>
            </w:tcBorders>
            <w:shd w:val="clear" w:color="auto" w:fill="auto"/>
            <w:noWrap/>
            <w:vAlign w:val="center"/>
            <w:hideMark/>
          </w:tcPr>
          <w:p w14:paraId="64804447" w14:textId="0CECF1AB"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e</w:t>
            </w:r>
            <w:r w:rsidRPr="00845CD3">
              <w:rPr>
                <w:rFonts w:ascii="Arial Narrow" w:hAnsi="Arial Narrow" w:cs="Calibri"/>
                <w:color w:val="000000"/>
                <w:sz w:val="20"/>
                <w:szCs w:val="20"/>
              </w:rPr>
              <w:t>nfermería</w:t>
            </w:r>
          </w:p>
        </w:tc>
        <w:tc>
          <w:tcPr>
            <w:tcW w:w="857" w:type="dxa"/>
            <w:gridSpan w:val="2"/>
            <w:tcBorders>
              <w:bottom w:val="single" w:sz="2" w:space="0" w:color="auto"/>
            </w:tcBorders>
            <w:shd w:val="clear" w:color="auto" w:fill="auto"/>
            <w:noWrap/>
            <w:vAlign w:val="center"/>
            <w:hideMark/>
          </w:tcPr>
          <w:p w14:paraId="27C8409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1.269</w:t>
            </w:r>
          </w:p>
        </w:tc>
        <w:tc>
          <w:tcPr>
            <w:tcW w:w="858" w:type="dxa"/>
            <w:gridSpan w:val="2"/>
            <w:tcBorders>
              <w:bottom w:val="single" w:sz="2" w:space="0" w:color="auto"/>
            </w:tcBorders>
            <w:shd w:val="clear" w:color="auto" w:fill="auto"/>
            <w:noWrap/>
            <w:vAlign w:val="center"/>
            <w:hideMark/>
          </w:tcPr>
          <w:p w14:paraId="4863CBA8"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1.249</w:t>
            </w:r>
          </w:p>
        </w:tc>
        <w:tc>
          <w:tcPr>
            <w:tcW w:w="858" w:type="dxa"/>
            <w:gridSpan w:val="2"/>
            <w:tcBorders>
              <w:bottom w:val="single" w:sz="2" w:space="0" w:color="auto"/>
            </w:tcBorders>
            <w:shd w:val="clear" w:color="auto" w:fill="auto"/>
            <w:noWrap/>
            <w:vAlign w:val="center"/>
            <w:hideMark/>
          </w:tcPr>
          <w:p w14:paraId="3788D934"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1.171</w:t>
            </w:r>
          </w:p>
        </w:tc>
        <w:tc>
          <w:tcPr>
            <w:tcW w:w="857" w:type="dxa"/>
            <w:gridSpan w:val="2"/>
            <w:tcBorders>
              <w:bottom w:val="single" w:sz="2" w:space="0" w:color="auto"/>
            </w:tcBorders>
            <w:shd w:val="clear" w:color="auto" w:fill="auto"/>
            <w:noWrap/>
            <w:vAlign w:val="center"/>
            <w:hideMark/>
          </w:tcPr>
          <w:p w14:paraId="18016C5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1.082</w:t>
            </w:r>
          </w:p>
        </w:tc>
        <w:tc>
          <w:tcPr>
            <w:tcW w:w="858" w:type="dxa"/>
            <w:gridSpan w:val="2"/>
            <w:tcBorders>
              <w:bottom w:val="single" w:sz="2" w:space="0" w:color="auto"/>
            </w:tcBorders>
            <w:shd w:val="clear" w:color="auto" w:fill="auto"/>
            <w:noWrap/>
            <w:vAlign w:val="center"/>
            <w:hideMark/>
          </w:tcPr>
          <w:p w14:paraId="09A543C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1.141</w:t>
            </w:r>
          </w:p>
        </w:tc>
        <w:tc>
          <w:tcPr>
            <w:tcW w:w="858" w:type="dxa"/>
            <w:gridSpan w:val="2"/>
            <w:tcBorders>
              <w:bottom w:val="single" w:sz="2" w:space="0" w:color="auto"/>
            </w:tcBorders>
            <w:shd w:val="clear" w:color="auto" w:fill="auto"/>
            <w:noWrap/>
            <w:vAlign w:val="center"/>
            <w:hideMark/>
          </w:tcPr>
          <w:p w14:paraId="24252545"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1.124</w:t>
            </w:r>
          </w:p>
        </w:tc>
        <w:tc>
          <w:tcPr>
            <w:tcW w:w="858" w:type="dxa"/>
            <w:tcBorders>
              <w:bottom w:val="single" w:sz="2" w:space="0" w:color="auto"/>
            </w:tcBorders>
            <w:shd w:val="clear" w:color="auto" w:fill="auto"/>
            <w:noWrap/>
            <w:vAlign w:val="center"/>
            <w:hideMark/>
          </w:tcPr>
          <w:p w14:paraId="40139FF5"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-11</w:t>
            </w:r>
          </w:p>
        </w:tc>
      </w:tr>
      <w:tr w:rsidR="004B3745" w:rsidRPr="00845CD3" w14:paraId="12062FA3" w14:textId="77777777" w:rsidTr="004B3745">
        <w:trPr>
          <w:trHeight w:val="288"/>
        </w:trPr>
        <w:tc>
          <w:tcPr>
            <w:tcW w:w="1253" w:type="dxa"/>
            <w:vMerge/>
            <w:tcBorders>
              <w:top w:val="single" w:sz="2" w:space="0" w:color="auto"/>
              <w:bottom w:val="single" w:sz="2" w:space="0" w:color="auto"/>
            </w:tcBorders>
            <w:noWrap/>
            <w:vAlign w:val="center"/>
            <w:hideMark/>
          </w:tcPr>
          <w:p w14:paraId="44B832DF"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bottom w:val="single" w:sz="2" w:space="0" w:color="auto"/>
            </w:tcBorders>
            <w:shd w:val="clear" w:color="auto" w:fill="auto"/>
            <w:noWrap/>
            <w:vAlign w:val="center"/>
            <w:hideMark/>
          </w:tcPr>
          <w:p w14:paraId="69847FDB" w14:textId="78FFD8E0"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facultativo</w:t>
            </w:r>
          </w:p>
        </w:tc>
        <w:tc>
          <w:tcPr>
            <w:tcW w:w="857" w:type="dxa"/>
            <w:gridSpan w:val="2"/>
            <w:tcBorders>
              <w:top w:val="single" w:sz="2" w:space="0" w:color="auto"/>
              <w:bottom w:val="single" w:sz="2" w:space="0" w:color="auto"/>
            </w:tcBorders>
            <w:shd w:val="clear" w:color="auto" w:fill="auto"/>
            <w:noWrap/>
            <w:vAlign w:val="center"/>
            <w:hideMark/>
          </w:tcPr>
          <w:p w14:paraId="1B29F58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1.423</w:t>
            </w:r>
          </w:p>
        </w:tc>
        <w:tc>
          <w:tcPr>
            <w:tcW w:w="858" w:type="dxa"/>
            <w:gridSpan w:val="2"/>
            <w:tcBorders>
              <w:top w:val="single" w:sz="2" w:space="0" w:color="auto"/>
              <w:bottom w:val="single" w:sz="2" w:space="0" w:color="auto"/>
            </w:tcBorders>
            <w:shd w:val="clear" w:color="auto" w:fill="auto"/>
            <w:noWrap/>
            <w:vAlign w:val="center"/>
            <w:hideMark/>
          </w:tcPr>
          <w:p w14:paraId="33BC6D38"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1.338</w:t>
            </w:r>
          </w:p>
        </w:tc>
        <w:tc>
          <w:tcPr>
            <w:tcW w:w="858" w:type="dxa"/>
            <w:gridSpan w:val="2"/>
            <w:tcBorders>
              <w:top w:val="single" w:sz="2" w:space="0" w:color="auto"/>
              <w:bottom w:val="single" w:sz="2" w:space="0" w:color="auto"/>
            </w:tcBorders>
            <w:shd w:val="clear" w:color="auto" w:fill="auto"/>
            <w:noWrap/>
            <w:vAlign w:val="center"/>
            <w:hideMark/>
          </w:tcPr>
          <w:p w14:paraId="5EB6D3E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1.408</w:t>
            </w:r>
          </w:p>
        </w:tc>
        <w:tc>
          <w:tcPr>
            <w:tcW w:w="857" w:type="dxa"/>
            <w:gridSpan w:val="2"/>
            <w:tcBorders>
              <w:top w:val="single" w:sz="2" w:space="0" w:color="auto"/>
              <w:bottom w:val="single" w:sz="2" w:space="0" w:color="auto"/>
            </w:tcBorders>
            <w:shd w:val="clear" w:color="auto" w:fill="auto"/>
            <w:noWrap/>
            <w:vAlign w:val="center"/>
            <w:hideMark/>
          </w:tcPr>
          <w:p w14:paraId="26EB7D70"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1.450</w:t>
            </w:r>
          </w:p>
        </w:tc>
        <w:tc>
          <w:tcPr>
            <w:tcW w:w="858" w:type="dxa"/>
            <w:gridSpan w:val="2"/>
            <w:tcBorders>
              <w:top w:val="single" w:sz="2" w:space="0" w:color="auto"/>
              <w:bottom w:val="single" w:sz="2" w:space="0" w:color="auto"/>
            </w:tcBorders>
            <w:shd w:val="clear" w:color="auto" w:fill="auto"/>
            <w:noWrap/>
            <w:vAlign w:val="center"/>
            <w:hideMark/>
          </w:tcPr>
          <w:p w14:paraId="3338009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1.454</w:t>
            </w:r>
          </w:p>
        </w:tc>
        <w:tc>
          <w:tcPr>
            <w:tcW w:w="858" w:type="dxa"/>
            <w:gridSpan w:val="2"/>
            <w:tcBorders>
              <w:top w:val="single" w:sz="2" w:space="0" w:color="auto"/>
              <w:bottom w:val="single" w:sz="2" w:space="0" w:color="auto"/>
            </w:tcBorders>
            <w:shd w:val="clear" w:color="auto" w:fill="auto"/>
            <w:noWrap/>
            <w:vAlign w:val="center"/>
            <w:hideMark/>
          </w:tcPr>
          <w:p w14:paraId="067B5E9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1.430</w:t>
            </w:r>
          </w:p>
        </w:tc>
        <w:tc>
          <w:tcPr>
            <w:tcW w:w="858" w:type="dxa"/>
            <w:tcBorders>
              <w:top w:val="single" w:sz="2" w:space="0" w:color="auto"/>
              <w:bottom w:val="single" w:sz="2" w:space="0" w:color="auto"/>
            </w:tcBorders>
            <w:shd w:val="clear" w:color="auto" w:fill="auto"/>
            <w:noWrap/>
            <w:vAlign w:val="center"/>
            <w:hideMark/>
          </w:tcPr>
          <w:p w14:paraId="45E8E0D5"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w:t>
            </w:r>
          </w:p>
        </w:tc>
      </w:tr>
      <w:tr w:rsidR="004B3745" w:rsidRPr="00845CD3" w14:paraId="073EE208" w14:textId="77777777" w:rsidTr="004B3745">
        <w:trPr>
          <w:trHeight w:val="288"/>
        </w:trPr>
        <w:tc>
          <w:tcPr>
            <w:tcW w:w="1253" w:type="dxa"/>
            <w:vMerge/>
            <w:tcBorders>
              <w:top w:val="single" w:sz="2" w:space="0" w:color="auto"/>
            </w:tcBorders>
            <w:noWrap/>
            <w:vAlign w:val="center"/>
            <w:hideMark/>
          </w:tcPr>
          <w:p w14:paraId="125E350B"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tcBorders>
            <w:shd w:val="clear" w:color="auto" w:fill="auto"/>
            <w:noWrap/>
            <w:vAlign w:val="center"/>
            <w:hideMark/>
          </w:tcPr>
          <w:p w14:paraId="43259CA5" w14:textId="0A300C94"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 xml:space="preserve">Pers. </w:t>
            </w:r>
            <w:proofErr w:type="spellStart"/>
            <w:r>
              <w:rPr>
                <w:rFonts w:ascii="Arial Narrow" w:hAnsi="Arial Narrow" w:cs="Calibri"/>
                <w:color w:val="000000"/>
                <w:sz w:val="20"/>
                <w:szCs w:val="20"/>
              </w:rPr>
              <w:t>admivo</w:t>
            </w:r>
            <w:proofErr w:type="spellEnd"/>
            <w:r>
              <w:rPr>
                <w:rFonts w:ascii="Arial Narrow" w:hAnsi="Arial Narrow" w:cs="Calibri"/>
                <w:color w:val="000000"/>
                <w:sz w:val="20"/>
                <w:szCs w:val="20"/>
              </w:rPr>
              <w:t>.</w:t>
            </w:r>
          </w:p>
        </w:tc>
        <w:tc>
          <w:tcPr>
            <w:tcW w:w="857" w:type="dxa"/>
            <w:gridSpan w:val="2"/>
            <w:tcBorders>
              <w:top w:val="single" w:sz="2" w:space="0" w:color="auto"/>
            </w:tcBorders>
            <w:shd w:val="clear" w:color="auto" w:fill="auto"/>
            <w:noWrap/>
            <w:vAlign w:val="center"/>
            <w:hideMark/>
          </w:tcPr>
          <w:p w14:paraId="14F741E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2.315</w:t>
            </w:r>
          </w:p>
        </w:tc>
        <w:tc>
          <w:tcPr>
            <w:tcW w:w="858" w:type="dxa"/>
            <w:gridSpan w:val="2"/>
            <w:tcBorders>
              <w:top w:val="single" w:sz="2" w:space="0" w:color="auto"/>
            </w:tcBorders>
            <w:shd w:val="clear" w:color="auto" w:fill="auto"/>
            <w:noWrap/>
            <w:vAlign w:val="center"/>
            <w:hideMark/>
          </w:tcPr>
          <w:p w14:paraId="6CA729B4"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2.278</w:t>
            </w:r>
          </w:p>
        </w:tc>
        <w:tc>
          <w:tcPr>
            <w:tcW w:w="858" w:type="dxa"/>
            <w:gridSpan w:val="2"/>
            <w:tcBorders>
              <w:top w:val="single" w:sz="2" w:space="0" w:color="auto"/>
            </w:tcBorders>
            <w:shd w:val="clear" w:color="auto" w:fill="auto"/>
            <w:noWrap/>
            <w:vAlign w:val="center"/>
            <w:hideMark/>
          </w:tcPr>
          <w:p w14:paraId="63F7DDD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2.294</w:t>
            </w:r>
          </w:p>
        </w:tc>
        <w:tc>
          <w:tcPr>
            <w:tcW w:w="857" w:type="dxa"/>
            <w:gridSpan w:val="2"/>
            <w:tcBorders>
              <w:top w:val="single" w:sz="2" w:space="0" w:color="auto"/>
            </w:tcBorders>
            <w:shd w:val="clear" w:color="auto" w:fill="auto"/>
            <w:noWrap/>
            <w:vAlign w:val="center"/>
            <w:hideMark/>
          </w:tcPr>
          <w:p w14:paraId="3706804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2.080</w:t>
            </w:r>
          </w:p>
        </w:tc>
        <w:tc>
          <w:tcPr>
            <w:tcW w:w="858" w:type="dxa"/>
            <w:gridSpan w:val="2"/>
            <w:tcBorders>
              <w:top w:val="single" w:sz="2" w:space="0" w:color="auto"/>
            </w:tcBorders>
            <w:shd w:val="clear" w:color="auto" w:fill="auto"/>
            <w:noWrap/>
            <w:vAlign w:val="center"/>
            <w:hideMark/>
          </w:tcPr>
          <w:p w14:paraId="0F73472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2.037</w:t>
            </w:r>
          </w:p>
        </w:tc>
        <w:tc>
          <w:tcPr>
            <w:tcW w:w="858" w:type="dxa"/>
            <w:gridSpan w:val="2"/>
            <w:tcBorders>
              <w:top w:val="single" w:sz="2" w:space="0" w:color="auto"/>
            </w:tcBorders>
            <w:shd w:val="clear" w:color="auto" w:fill="auto"/>
            <w:noWrap/>
            <w:vAlign w:val="center"/>
            <w:hideMark/>
          </w:tcPr>
          <w:p w14:paraId="547E9C6E"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1.951</w:t>
            </w:r>
          </w:p>
        </w:tc>
        <w:tc>
          <w:tcPr>
            <w:tcW w:w="858" w:type="dxa"/>
            <w:tcBorders>
              <w:top w:val="single" w:sz="2" w:space="0" w:color="auto"/>
            </w:tcBorders>
            <w:shd w:val="clear" w:color="auto" w:fill="auto"/>
            <w:noWrap/>
            <w:vAlign w:val="center"/>
            <w:hideMark/>
          </w:tcPr>
          <w:p w14:paraId="1844174F"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-16</w:t>
            </w:r>
          </w:p>
        </w:tc>
      </w:tr>
      <w:tr w:rsidR="004B3745" w:rsidRPr="00845CD3" w14:paraId="5331A29A" w14:textId="77777777" w:rsidTr="004B3745">
        <w:trPr>
          <w:trHeight w:val="288"/>
        </w:trPr>
        <w:tc>
          <w:tcPr>
            <w:tcW w:w="1274" w:type="dxa"/>
            <w:gridSpan w:val="2"/>
            <w:vMerge w:val="restart"/>
            <w:tcBorders>
              <w:bottom w:val="single" w:sz="2" w:space="0" w:color="auto"/>
            </w:tcBorders>
            <w:shd w:val="clear" w:color="auto" w:fill="auto"/>
            <w:noWrap/>
            <w:vAlign w:val="center"/>
            <w:hideMark/>
          </w:tcPr>
          <w:p w14:paraId="3B6E56CC" w14:textId="067744FE"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O</w:t>
            </w:r>
            <w:r w:rsidRPr="00845CD3">
              <w:rPr>
                <w:rFonts w:ascii="Arial Narrow" w:hAnsi="Arial Narrow" w:cs="Calibri"/>
                <w:color w:val="000000"/>
                <w:sz w:val="20"/>
                <w:szCs w:val="20"/>
              </w:rPr>
              <w:t>lite     </w:t>
            </w:r>
          </w:p>
        </w:tc>
        <w:tc>
          <w:tcPr>
            <w:tcW w:w="1418" w:type="dxa"/>
            <w:tcBorders>
              <w:bottom w:val="single" w:sz="2" w:space="0" w:color="auto"/>
            </w:tcBorders>
            <w:shd w:val="clear" w:color="auto" w:fill="auto"/>
            <w:noWrap/>
            <w:vAlign w:val="center"/>
            <w:hideMark/>
          </w:tcPr>
          <w:p w14:paraId="1304B4F7" w14:textId="110DC194"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e</w:t>
            </w:r>
            <w:r w:rsidRPr="00845CD3">
              <w:rPr>
                <w:rFonts w:ascii="Arial Narrow" w:hAnsi="Arial Narrow" w:cs="Calibri"/>
                <w:color w:val="000000"/>
                <w:sz w:val="20"/>
                <w:szCs w:val="20"/>
              </w:rPr>
              <w:t>nfermería</w:t>
            </w:r>
          </w:p>
        </w:tc>
        <w:tc>
          <w:tcPr>
            <w:tcW w:w="870" w:type="dxa"/>
            <w:gridSpan w:val="2"/>
            <w:tcBorders>
              <w:bottom w:val="single" w:sz="2" w:space="0" w:color="auto"/>
            </w:tcBorders>
            <w:shd w:val="clear" w:color="auto" w:fill="auto"/>
            <w:noWrap/>
            <w:vAlign w:val="center"/>
            <w:hideMark/>
          </w:tcPr>
          <w:p w14:paraId="369F2DF0"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961</w:t>
            </w:r>
          </w:p>
        </w:tc>
        <w:tc>
          <w:tcPr>
            <w:tcW w:w="871" w:type="dxa"/>
            <w:gridSpan w:val="2"/>
            <w:tcBorders>
              <w:bottom w:val="single" w:sz="2" w:space="0" w:color="auto"/>
            </w:tcBorders>
            <w:shd w:val="clear" w:color="auto" w:fill="auto"/>
            <w:noWrap/>
            <w:vAlign w:val="center"/>
            <w:hideMark/>
          </w:tcPr>
          <w:p w14:paraId="13B23199"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979</w:t>
            </w:r>
          </w:p>
        </w:tc>
        <w:tc>
          <w:tcPr>
            <w:tcW w:w="871" w:type="dxa"/>
            <w:gridSpan w:val="2"/>
            <w:tcBorders>
              <w:bottom w:val="single" w:sz="2" w:space="0" w:color="auto"/>
            </w:tcBorders>
            <w:shd w:val="clear" w:color="auto" w:fill="auto"/>
            <w:noWrap/>
            <w:vAlign w:val="center"/>
            <w:hideMark/>
          </w:tcPr>
          <w:p w14:paraId="3625732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993</w:t>
            </w:r>
          </w:p>
        </w:tc>
        <w:tc>
          <w:tcPr>
            <w:tcW w:w="870" w:type="dxa"/>
            <w:gridSpan w:val="2"/>
            <w:tcBorders>
              <w:bottom w:val="single" w:sz="2" w:space="0" w:color="auto"/>
            </w:tcBorders>
            <w:shd w:val="clear" w:color="auto" w:fill="auto"/>
            <w:noWrap/>
            <w:vAlign w:val="center"/>
            <w:hideMark/>
          </w:tcPr>
          <w:p w14:paraId="55BF7E5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933</w:t>
            </w:r>
          </w:p>
        </w:tc>
        <w:tc>
          <w:tcPr>
            <w:tcW w:w="871" w:type="dxa"/>
            <w:gridSpan w:val="2"/>
            <w:tcBorders>
              <w:bottom w:val="single" w:sz="2" w:space="0" w:color="auto"/>
            </w:tcBorders>
            <w:shd w:val="clear" w:color="auto" w:fill="auto"/>
            <w:noWrap/>
            <w:vAlign w:val="center"/>
            <w:hideMark/>
          </w:tcPr>
          <w:p w14:paraId="2E5E2A38"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885</w:t>
            </w:r>
          </w:p>
        </w:tc>
        <w:tc>
          <w:tcPr>
            <w:tcW w:w="871" w:type="dxa"/>
            <w:gridSpan w:val="2"/>
            <w:tcBorders>
              <w:bottom w:val="single" w:sz="2" w:space="0" w:color="auto"/>
            </w:tcBorders>
            <w:shd w:val="clear" w:color="auto" w:fill="auto"/>
            <w:noWrap/>
            <w:vAlign w:val="center"/>
            <w:hideMark/>
          </w:tcPr>
          <w:p w14:paraId="6D8667AE"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822</w:t>
            </w:r>
          </w:p>
        </w:tc>
        <w:tc>
          <w:tcPr>
            <w:tcW w:w="873" w:type="dxa"/>
            <w:gridSpan w:val="2"/>
            <w:tcBorders>
              <w:bottom w:val="single" w:sz="2" w:space="0" w:color="auto"/>
            </w:tcBorders>
            <w:shd w:val="clear" w:color="auto" w:fill="auto"/>
            <w:noWrap/>
            <w:vAlign w:val="center"/>
            <w:hideMark/>
          </w:tcPr>
          <w:p w14:paraId="58446709"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-15</w:t>
            </w:r>
          </w:p>
        </w:tc>
      </w:tr>
      <w:tr w:rsidR="004B3745" w:rsidRPr="00845CD3" w14:paraId="225683B7" w14:textId="77777777" w:rsidTr="004B3745">
        <w:trPr>
          <w:trHeight w:val="288"/>
        </w:trPr>
        <w:tc>
          <w:tcPr>
            <w:tcW w:w="1274" w:type="dxa"/>
            <w:gridSpan w:val="2"/>
            <w:vMerge/>
            <w:tcBorders>
              <w:top w:val="single" w:sz="2" w:space="0" w:color="auto"/>
              <w:bottom w:val="single" w:sz="2" w:space="0" w:color="auto"/>
            </w:tcBorders>
            <w:noWrap/>
            <w:vAlign w:val="center"/>
            <w:hideMark/>
          </w:tcPr>
          <w:p w14:paraId="3237E216"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hideMark/>
          </w:tcPr>
          <w:p w14:paraId="24E92E4D" w14:textId="57C7FDA4"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facultativo</w:t>
            </w:r>
          </w:p>
        </w:tc>
        <w:tc>
          <w:tcPr>
            <w:tcW w:w="870" w:type="dxa"/>
            <w:gridSpan w:val="2"/>
            <w:tcBorders>
              <w:top w:val="single" w:sz="2" w:space="0" w:color="auto"/>
              <w:bottom w:val="single" w:sz="2" w:space="0" w:color="auto"/>
            </w:tcBorders>
            <w:shd w:val="clear" w:color="auto" w:fill="auto"/>
            <w:noWrap/>
            <w:vAlign w:val="center"/>
            <w:hideMark/>
          </w:tcPr>
          <w:p w14:paraId="20A1FE51"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1.185</w:t>
            </w:r>
          </w:p>
        </w:tc>
        <w:tc>
          <w:tcPr>
            <w:tcW w:w="871" w:type="dxa"/>
            <w:gridSpan w:val="2"/>
            <w:tcBorders>
              <w:top w:val="single" w:sz="2" w:space="0" w:color="auto"/>
              <w:bottom w:val="single" w:sz="2" w:space="0" w:color="auto"/>
            </w:tcBorders>
            <w:shd w:val="clear" w:color="auto" w:fill="auto"/>
            <w:noWrap/>
            <w:vAlign w:val="center"/>
            <w:hideMark/>
          </w:tcPr>
          <w:p w14:paraId="01A621B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1.193</w:t>
            </w:r>
          </w:p>
        </w:tc>
        <w:tc>
          <w:tcPr>
            <w:tcW w:w="871" w:type="dxa"/>
            <w:gridSpan w:val="2"/>
            <w:tcBorders>
              <w:top w:val="single" w:sz="2" w:space="0" w:color="auto"/>
              <w:bottom w:val="single" w:sz="2" w:space="0" w:color="auto"/>
            </w:tcBorders>
            <w:shd w:val="clear" w:color="auto" w:fill="auto"/>
            <w:noWrap/>
            <w:vAlign w:val="center"/>
            <w:hideMark/>
          </w:tcPr>
          <w:p w14:paraId="5D679350"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1.252</w:t>
            </w:r>
          </w:p>
        </w:tc>
        <w:tc>
          <w:tcPr>
            <w:tcW w:w="870" w:type="dxa"/>
            <w:gridSpan w:val="2"/>
            <w:tcBorders>
              <w:top w:val="single" w:sz="2" w:space="0" w:color="auto"/>
              <w:bottom w:val="single" w:sz="2" w:space="0" w:color="auto"/>
            </w:tcBorders>
            <w:shd w:val="clear" w:color="auto" w:fill="auto"/>
            <w:noWrap/>
            <w:vAlign w:val="center"/>
            <w:hideMark/>
          </w:tcPr>
          <w:p w14:paraId="698B423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1.254</w:t>
            </w:r>
          </w:p>
        </w:tc>
        <w:tc>
          <w:tcPr>
            <w:tcW w:w="871" w:type="dxa"/>
            <w:gridSpan w:val="2"/>
            <w:tcBorders>
              <w:top w:val="single" w:sz="2" w:space="0" w:color="auto"/>
              <w:bottom w:val="single" w:sz="2" w:space="0" w:color="auto"/>
            </w:tcBorders>
            <w:shd w:val="clear" w:color="auto" w:fill="auto"/>
            <w:noWrap/>
            <w:vAlign w:val="center"/>
            <w:hideMark/>
          </w:tcPr>
          <w:p w14:paraId="1E795C8E"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1.317</w:t>
            </w:r>
          </w:p>
        </w:tc>
        <w:tc>
          <w:tcPr>
            <w:tcW w:w="871" w:type="dxa"/>
            <w:gridSpan w:val="2"/>
            <w:tcBorders>
              <w:top w:val="single" w:sz="2" w:space="0" w:color="auto"/>
              <w:bottom w:val="single" w:sz="2" w:space="0" w:color="auto"/>
            </w:tcBorders>
            <w:shd w:val="clear" w:color="auto" w:fill="auto"/>
            <w:noWrap/>
            <w:vAlign w:val="center"/>
            <w:hideMark/>
          </w:tcPr>
          <w:p w14:paraId="30E07C1E"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1.376</w:t>
            </w:r>
          </w:p>
        </w:tc>
        <w:tc>
          <w:tcPr>
            <w:tcW w:w="873" w:type="dxa"/>
            <w:gridSpan w:val="2"/>
            <w:tcBorders>
              <w:top w:val="single" w:sz="2" w:space="0" w:color="auto"/>
              <w:bottom w:val="single" w:sz="2" w:space="0" w:color="auto"/>
            </w:tcBorders>
            <w:shd w:val="clear" w:color="auto" w:fill="auto"/>
            <w:noWrap/>
            <w:vAlign w:val="center"/>
            <w:hideMark/>
          </w:tcPr>
          <w:p w14:paraId="2F065E25"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16</w:t>
            </w:r>
          </w:p>
        </w:tc>
      </w:tr>
      <w:tr w:rsidR="004B3745" w:rsidRPr="00845CD3" w14:paraId="5959E557" w14:textId="77777777" w:rsidTr="004B3745">
        <w:trPr>
          <w:trHeight w:val="288"/>
        </w:trPr>
        <w:tc>
          <w:tcPr>
            <w:tcW w:w="1274" w:type="dxa"/>
            <w:gridSpan w:val="2"/>
            <w:vMerge/>
            <w:tcBorders>
              <w:top w:val="single" w:sz="2" w:space="0" w:color="auto"/>
            </w:tcBorders>
            <w:noWrap/>
            <w:vAlign w:val="center"/>
            <w:hideMark/>
          </w:tcPr>
          <w:p w14:paraId="6C07C7E3"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hideMark/>
          </w:tcPr>
          <w:p w14:paraId="018C4974" w14:textId="2E5A633B"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 xml:space="preserve">Pers. </w:t>
            </w:r>
            <w:proofErr w:type="spellStart"/>
            <w:r>
              <w:rPr>
                <w:rFonts w:ascii="Arial Narrow" w:hAnsi="Arial Narrow" w:cs="Calibri"/>
                <w:color w:val="000000"/>
                <w:sz w:val="20"/>
                <w:szCs w:val="20"/>
              </w:rPr>
              <w:t>admivo</w:t>
            </w:r>
            <w:proofErr w:type="spellEnd"/>
            <w:r>
              <w:rPr>
                <w:rFonts w:ascii="Arial Narrow" w:hAnsi="Arial Narrow" w:cs="Calibri"/>
                <w:color w:val="000000"/>
                <w:sz w:val="20"/>
                <w:szCs w:val="20"/>
              </w:rPr>
              <w:t>.</w:t>
            </w:r>
          </w:p>
        </w:tc>
        <w:tc>
          <w:tcPr>
            <w:tcW w:w="870" w:type="dxa"/>
            <w:gridSpan w:val="2"/>
            <w:tcBorders>
              <w:top w:val="single" w:sz="2" w:space="0" w:color="auto"/>
            </w:tcBorders>
            <w:shd w:val="clear" w:color="auto" w:fill="auto"/>
            <w:noWrap/>
            <w:vAlign w:val="center"/>
            <w:hideMark/>
          </w:tcPr>
          <w:p w14:paraId="7DEA8F86"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2.136</w:t>
            </w:r>
          </w:p>
        </w:tc>
        <w:tc>
          <w:tcPr>
            <w:tcW w:w="871" w:type="dxa"/>
            <w:gridSpan w:val="2"/>
            <w:tcBorders>
              <w:top w:val="single" w:sz="2" w:space="0" w:color="auto"/>
            </w:tcBorders>
            <w:shd w:val="clear" w:color="auto" w:fill="auto"/>
            <w:noWrap/>
            <w:vAlign w:val="center"/>
            <w:hideMark/>
          </w:tcPr>
          <w:p w14:paraId="2A91043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2.001</w:t>
            </w:r>
          </w:p>
        </w:tc>
        <w:tc>
          <w:tcPr>
            <w:tcW w:w="871" w:type="dxa"/>
            <w:gridSpan w:val="2"/>
            <w:tcBorders>
              <w:top w:val="single" w:sz="2" w:space="0" w:color="auto"/>
            </w:tcBorders>
            <w:shd w:val="clear" w:color="auto" w:fill="auto"/>
            <w:noWrap/>
            <w:vAlign w:val="center"/>
            <w:hideMark/>
          </w:tcPr>
          <w:p w14:paraId="185B6CA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2.001</w:t>
            </w:r>
          </w:p>
        </w:tc>
        <w:tc>
          <w:tcPr>
            <w:tcW w:w="870" w:type="dxa"/>
            <w:gridSpan w:val="2"/>
            <w:tcBorders>
              <w:top w:val="single" w:sz="2" w:space="0" w:color="auto"/>
            </w:tcBorders>
            <w:shd w:val="clear" w:color="auto" w:fill="auto"/>
            <w:noWrap/>
            <w:vAlign w:val="center"/>
            <w:hideMark/>
          </w:tcPr>
          <w:p w14:paraId="0663FEC4"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1.956</w:t>
            </w:r>
          </w:p>
        </w:tc>
        <w:tc>
          <w:tcPr>
            <w:tcW w:w="871" w:type="dxa"/>
            <w:gridSpan w:val="2"/>
            <w:tcBorders>
              <w:top w:val="single" w:sz="2" w:space="0" w:color="auto"/>
            </w:tcBorders>
            <w:shd w:val="clear" w:color="auto" w:fill="auto"/>
            <w:noWrap/>
            <w:vAlign w:val="center"/>
            <w:hideMark/>
          </w:tcPr>
          <w:p w14:paraId="45314C3E"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2.001</w:t>
            </w:r>
          </w:p>
        </w:tc>
        <w:tc>
          <w:tcPr>
            <w:tcW w:w="871" w:type="dxa"/>
            <w:gridSpan w:val="2"/>
            <w:tcBorders>
              <w:top w:val="single" w:sz="2" w:space="0" w:color="auto"/>
            </w:tcBorders>
            <w:shd w:val="clear" w:color="auto" w:fill="auto"/>
            <w:noWrap/>
            <w:vAlign w:val="center"/>
            <w:hideMark/>
          </w:tcPr>
          <w:p w14:paraId="0F46B25B"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2.005</w:t>
            </w:r>
          </w:p>
        </w:tc>
        <w:tc>
          <w:tcPr>
            <w:tcW w:w="873" w:type="dxa"/>
            <w:gridSpan w:val="2"/>
            <w:tcBorders>
              <w:top w:val="single" w:sz="2" w:space="0" w:color="auto"/>
            </w:tcBorders>
            <w:shd w:val="clear" w:color="auto" w:fill="auto"/>
            <w:noWrap/>
            <w:vAlign w:val="center"/>
            <w:hideMark/>
          </w:tcPr>
          <w:p w14:paraId="2634F9A5"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-6</w:t>
            </w:r>
          </w:p>
        </w:tc>
      </w:tr>
      <w:tr w:rsidR="004B3745" w:rsidRPr="00845CD3" w14:paraId="23707180" w14:textId="77777777" w:rsidTr="004B3745">
        <w:trPr>
          <w:trHeight w:val="288"/>
        </w:trPr>
        <w:tc>
          <w:tcPr>
            <w:tcW w:w="1274" w:type="dxa"/>
            <w:gridSpan w:val="2"/>
            <w:vMerge w:val="restart"/>
            <w:tcBorders>
              <w:bottom w:val="single" w:sz="2" w:space="0" w:color="auto"/>
            </w:tcBorders>
            <w:shd w:val="clear" w:color="auto" w:fill="auto"/>
            <w:noWrap/>
            <w:vAlign w:val="center"/>
          </w:tcPr>
          <w:p w14:paraId="2B1F739F" w14:textId="5C9DA26D" w:rsidR="004B3745" w:rsidRPr="00845CD3" w:rsidRDefault="004B3745" w:rsidP="004B3745">
            <w:pPr>
              <w:rPr>
                <w:rFonts w:ascii="Arial Narrow" w:hAnsi="Arial Narrow" w:cs="Calibri"/>
                <w:color w:val="000000"/>
                <w:sz w:val="20"/>
                <w:szCs w:val="20"/>
              </w:rPr>
            </w:pPr>
            <w:proofErr w:type="spellStart"/>
            <w:r w:rsidRPr="00845CD3">
              <w:rPr>
                <w:rFonts w:ascii="Arial Narrow" w:hAnsi="Arial Narrow" w:cs="Calibri"/>
                <w:color w:val="000000"/>
                <w:sz w:val="20"/>
                <w:szCs w:val="20"/>
              </w:rPr>
              <w:t>Orkoien</w:t>
            </w:r>
            <w:proofErr w:type="spellEnd"/>
            <w:r w:rsidRPr="00845CD3">
              <w:rPr>
                <w:rFonts w:ascii="Arial Narrow" w:hAnsi="Arial Narrow" w:cs="Calibri"/>
                <w:color w:val="000000"/>
                <w:sz w:val="20"/>
                <w:szCs w:val="20"/>
              </w:rPr>
              <w:t xml:space="preserve">  </w:t>
            </w:r>
          </w:p>
        </w:tc>
        <w:tc>
          <w:tcPr>
            <w:tcW w:w="1418" w:type="dxa"/>
            <w:tcBorders>
              <w:bottom w:val="single" w:sz="2" w:space="0" w:color="auto"/>
            </w:tcBorders>
            <w:shd w:val="clear" w:color="auto" w:fill="auto"/>
            <w:noWrap/>
            <w:vAlign w:val="center"/>
          </w:tcPr>
          <w:p w14:paraId="70A37798" w14:textId="266D2131"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e</w:t>
            </w:r>
            <w:r w:rsidRPr="00845CD3">
              <w:rPr>
                <w:rFonts w:ascii="Arial Narrow" w:hAnsi="Arial Narrow" w:cs="Calibri"/>
                <w:color w:val="000000"/>
                <w:sz w:val="20"/>
                <w:szCs w:val="20"/>
              </w:rPr>
              <w:t>nfermería</w:t>
            </w:r>
          </w:p>
        </w:tc>
        <w:tc>
          <w:tcPr>
            <w:tcW w:w="870" w:type="dxa"/>
            <w:gridSpan w:val="2"/>
            <w:tcBorders>
              <w:bottom w:val="single" w:sz="2" w:space="0" w:color="auto"/>
            </w:tcBorders>
            <w:shd w:val="clear" w:color="auto" w:fill="auto"/>
            <w:noWrap/>
            <w:vAlign w:val="center"/>
          </w:tcPr>
          <w:p w14:paraId="4A30047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1.206</w:t>
            </w:r>
          </w:p>
        </w:tc>
        <w:tc>
          <w:tcPr>
            <w:tcW w:w="871" w:type="dxa"/>
            <w:gridSpan w:val="2"/>
            <w:tcBorders>
              <w:bottom w:val="single" w:sz="2" w:space="0" w:color="auto"/>
            </w:tcBorders>
            <w:shd w:val="clear" w:color="auto" w:fill="auto"/>
            <w:noWrap/>
            <w:vAlign w:val="center"/>
          </w:tcPr>
          <w:p w14:paraId="2F275791"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1.196</w:t>
            </w:r>
          </w:p>
        </w:tc>
        <w:tc>
          <w:tcPr>
            <w:tcW w:w="871" w:type="dxa"/>
            <w:gridSpan w:val="2"/>
            <w:tcBorders>
              <w:bottom w:val="single" w:sz="2" w:space="0" w:color="auto"/>
            </w:tcBorders>
            <w:shd w:val="clear" w:color="auto" w:fill="auto"/>
            <w:noWrap/>
            <w:vAlign w:val="center"/>
          </w:tcPr>
          <w:p w14:paraId="13571A7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1.104</w:t>
            </w:r>
          </w:p>
        </w:tc>
        <w:tc>
          <w:tcPr>
            <w:tcW w:w="870" w:type="dxa"/>
            <w:gridSpan w:val="2"/>
            <w:tcBorders>
              <w:bottom w:val="single" w:sz="2" w:space="0" w:color="auto"/>
            </w:tcBorders>
            <w:shd w:val="clear" w:color="auto" w:fill="auto"/>
            <w:noWrap/>
            <w:vAlign w:val="center"/>
          </w:tcPr>
          <w:p w14:paraId="0F9EF0F8"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999</w:t>
            </w:r>
          </w:p>
        </w:tc>
        <w:tc>
          <w:tcPr>
            <w:tcW w:w="871" w:type="dxa"/>
            <w:gridSpan w:val="2"/>
            <w:tcBorders>
              <w:bottom w:val="single" w:sz="2" w:space="0" w:color="auto"/>
            </w:tcBorders>
            <w:shd w:val="clear" w:color="auto" w:fill="auto"/>
            <w:noWrap/>
            <w:vAlign w:val="center"/>
          </w:tcPr>
          <w:p w14:paraId="5F8F143D"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996</w:t>
            </w:r>
          </w:p>
        </w:tc>
        <w:tc>
          <w:tcPr>
            <w:tcW w:w="871" w:type="dxa"/>
            <w:gridSpan w:val="2"/>
            <w:tcBorders>
              <w:bottom w:val="single" w:sz="2" w:space="0" w:color="auto"/>
            </w:tcBorders>
            <w:shd w:val="clear" w:color="auto" w:fill="auto"/>
            <w:noWrap/>
            <w:vAlign w:val="center"/>
          </w:tcPr>
          <w:p w14:paraId="0F084034"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1.050</w:t>
            </w:r>
          </w:p>
        </w:tc>
        <w:tc>
          <w:tcPr>
            <w:tcW w:w="873" w:type="dxa"/>
            <w:gridSpan w:val="2"/>
            <w:tcBorders>
              <w:bottom w:val="single" w:sz="2" w:space="0" w:color="auto"/>
            </w:tcBorders>
            <w:shd w:val="clear" w:color="auto" w:fill="auto"/>
            <w:noWrap/>
            <w:vAlign w:val="center"/>
          </w:tcPr>
          <w:p w14:paraId="4A93CEC6" w14:textId="77777777" w:rsidR="004B3745"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-13</w:t>
            </w:r>
          </w:p>
        </w:tc>
      </w:tr>
      <w:tr w:rsidR="004B3745" w:rsidRPr="00845CD3" w14:paraId="10D07CA0" w14:textId="77777777" w:rsidTr="004B3745">
        <w:trPr>
          <w:trHeight w:val="288"/>
        </w:trPr>
        <w:tc>
          <w:tcPr>
            <w:tcW w:w="1274" w:type="dxa"/>
            <w:gridSpan w:val="2"/>
            <w:vMerge/>
            <w:tcBorders>
              <w:top w:val="single" w:sz="2" w:space="0" w:color="auto"/>
              <w:bottom w:val="single" w:sz="2" w:space="0" w:color="auto"/>
            </w:tcBorders>
            <w:noWrap/>
            <w:vAlign w:val="center"/>
          </w:tcPr>
          <w:p w14:paraId="2BBF00BC"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tcPr>
          <w:p w14:paraId="598BFFD7" w14:textId="439F165D"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facultativo</w:t>
            </w:r>
          </w:p>
        </w:tc>
        <w:tc>
          <w:tcPr>
            <w:tcW w:w="870" w:type="dxa"/>
            <w:gridSpan w:val="2"/>
            <w:tcBorders>
              <w:top w:val="single" w:sz="2" w:space="0" w:color="auto"/>
              <w:bottom w:val="single" w:sz="2" w:space="0" w:color="auto"/>
            </w:tcBorders>
            <w:shd w:val="clear" w:color="auto" w:fill="auto"/>
            <w:noWrap/>
            <w:vAlign w:val="center"/>
          </w:tcPr>
          <w:p w14:paraId="6AE2C93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1.437</w:t>
            </w:r>
          </w:p>
        </w:tc>
        <w:tc>
          <w:tcPr>
            <w:tcW w:w="871" w:type="dxa"/>
            <w:gridSpan w:val="2"/>
            <w:tcBorders>
              <w:top w:val="single" w:sz="2" w:space="0" w:color="auto"/>
              <w:bottom w:val="single" w:sz="2" w:space="0" w:color="auto"/>
            </w:tcBorders>
            <w:shd w:val="clear" w:color="auto" w:fill="auto"/>
            <w:noWrap/>
            <w:vAlign w:val="center"/>
          </w:tcPr>
          <w:p w14:paraId="194F768B"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1.318</w:t>
            </w:r>
          </w:p>
        </w:tc>
        <w:tc>
          <w:tcPr>
            <w:tcW w:w="871" w:type="dxa"/>
            <w:gridSpan w:val="2"/>
            <w:tcBorders>
              <w:top w:val="single" w:sz="2" w:space="0" w:color="auto"/>
              <w:bottom w:val="single" w:sz="2" w:space="0" w:color="auto"/>
            </w:tcBorders>
            <w:shd w:val="clear" w:color="auto" w:fill="auto"/>
            <w:noWrap/>
            <w:vAlign w:val="center"/>
          </w:tcPr>
          <w:p w14:paraId="18836154"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1.339</w:t>
            </w:r>
          </w:p>
        </w:tc>
        <w:tc>
          <w:tcPr>
            <w:tcW w:w="870" w:type="dxa"/>
            <w:gridSpan w:val="2"/>
            <w:tcBorders>
              <w:top w:val="single" w:sz="2" w:space="0" w:color="auto"/>
              <w:bottom w:val="single" w:sz="2" w:space="0" w:color="auto"/>
            </w:tcBorders>
            <w:shd w:val="clear" w:color="auto" w:fill="auto"/>
            <w:noWrap/>
            <w:vAlign w:val="center"/>
          </w:tcPr>
          <w:p w14:paraId="03399B2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1.124</w:t>
            </w:r>
          </w:p>
        </w:tc>
        <w:tc>
          <w:tcPr>
            <w:tcW w:w="871" w:type="dxa"/>
            <w:gridSpan w:val="2"/>
            <w:tcBorders>
              <w:top w:val="single" w:sz="2" w:space="0" w:color="auto"/>
              <w:bottom w:val="single" w:sz="2" w:space="0" w:color="auto"/>
            </w:tcBorders>
            <w:shd w:val="clear" w:color="auto" w:fill="auto"/>
            <w:noWrap/>
            <w:vAlign w:val="center"/>
          </w:tcPr>
          <w:p w14:paraId="5401CD28"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1.082</w:t>
            </w:r>
          </w:p>
        </w:tc>
        <w:tc>
          <w:tcPr>
            <w:tcW w:w="871" w:type="dxa"/>
            <w:gridSpan w:val="2"/>
            <w:tcBorders>
              <w:top w:val="single" w:sz="2" w:space="0" w:color="auto"/>
              <w:bottom w:val="single" w:sz="2" w:space="0" w:color="auto"/>
            </w:tcBorders>
            <w:shd w:val="clear" w:color="auto" w:fill="auto"/>
            <w:noWrap/>
            <w:vAlign w:val="center"/>
          </w:tcPr>
          <w:p w14:paraId="642854E4"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1.094</w:t>
            </w:r>
          </w:p>
        </w:tc>
        <w:tc>
          <w:tcPr>
            <w:tcW w:w="873" w:type="dxa"/>
            <w:gridSpan w:val="2"/>
            <w:tcBorders>
              <w:top w:val="single" w:sz="2" w:space="0" w:color="auto"/>
              <w:bottom w:val="single" w:sz="2" w:space="0" w:color="auto"/>
            </w:tcBorders>
            <w:shd w:val="clear" w:color="auto" w:fill="auto"/>
            <w:noWrap/>
            <w:vAlign w:val="center"/>
          </w:tcPr>
          <w:p w14:paraId="7A4DAC1B" w14:textId="77777777" w:rsidR="004B3745"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-24</w:t>
            </w:r>
          </w:p>
        </w:tc>
      </w:tr>
      <w:tr w:rsidR="004B3745" w:rsidRPr="00845CD3" w14:paraId="7994C7DA" w14:textId="77777777" w:rsidTr="004B3745">
        <w:trPr>
          <w:trHeight w:val="288"/>
        </w:trPr>
        <w:tc>
          <w:tcPr>
            <w:tcW w:w="1274" w:type="dxa"/>
            <w:gridSpan w:val="2"/>
            <w:vMerge/>
            <w:tcBorders>
              <w:top w:val="single" w:sz="2" w:space="0" w:color="auto"/>
            </w:tcBorders>
            <w:noWrap/>
            <w:vAlign w:val="center"/>
          </w:tcPr>
          <w:p w14:paraId="2949C07F"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tcPr>
          <w:p w14:paraId="0D6A8EB9" w14:textId="4929C527"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 xml:space="preserve">Pers. </w:t>
            </w:r>
            <w:proofErr w:type="spellStart"/>
            <w:r>
              <w:rPr>
                <w:rFonts w:ascii="Arial Narrow" w:hAnsi="Arial Narrow" w:cs="Calibri"/>
                <w:color w:val="000000"/>
                <w:sz w:val="20"/>
                <w:szCs w:val="20"/>
              </w:rPr>
              <w:t>admivo</w:t>
            </w:r>
            <w:proofErr w:type="spellEnd"/>
            <w:r>
              <w:rPr>
                <w:rFonts w:ascii="Arial Narrow" w:hAnsi="Arial Narrow" w:cs="Calibri"/>
                <w:color w:val="000000"/>
                <w:sz w:val="20"/>
                <w:szCs w:val="20"/>
              </w:rPr>
              <w:t>.</w:t>
            </w:r>
          </w:p>
        </w:tc>
        <w:tc>
          <w:tcPr>
            <w:tcW w:w="870" w:type="dxa"/>
            <w:gridSpan w:val="2"/>
            <w:tcBorders>
              <w:top w:val="single" w:sz="2" w:space="0" w:color="auto"/>
            </w:tcBorders>
            <w:shd w:val="clear" w:color="auto" w:fill="auto"/>
            <w:noWrap/>
            <w:vAlign w:val="center"/>
          </w:tcPr>
          <w:p w14:paraId="4BF206B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2.211</w:t>
            </w:r>
          </w:p>
        </w:tc>
        <w:tc>
          <w:tcPr>
            <w:tcW w:w="871" w:type="dxa"/>
            <w:gridSpan w:val="2"/>
            <w:tcBorders>
              <w:top w:val="single" w:sz="2" w:space="0" w:color="auto"/>
            </w:tcBorders>
            <w:shd w:val="clear" w:color="auto" w:fill="auto"/>
            <w:noWrap/>
            <w:vAlign w:val="center"/>
          </w:tcPr>
          <w:p w14:paraId="1EF8FE44"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2.322</w:t>
            </w:r>
          </w:p>
        </w:tc>
        <w:tc>
          <w:tcPr>
            <w:tcW w:w="871" w:type="dxa"/>
            <w:gridSpan w:val="2"/>
            <w:tcBorders>
              <w:top w:val="single" w:sz="2" w:space="0" w:color="auto"/>
            </w:tcBorders>
            <w:shd w:val="clear" w:color="auto" w:fill="auto"/>
            <w:noWrap/>
            <w:vAlign w:val="center"/>
          </w:tcPr>
          <w:p w14:paraId="513F315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2.294</w:t>
            </w:r>
          </w:p>
        </w:tc>
        <w:tc>
          <w:tcPr>
            <w:tcW w:w="870" w:type="dxa"/>
            <w:gridSpan w:val="2"/>
            <w:tcBorders>
              <w:top w:val="single" w:sz="2" w:space="0" w:color="auto"/>
            </w:tcBorders>
            <w:shd w:val="clear" w:color="auto" w:fill="auto"/>
            <w:noWrap/>
            <w:vAlign w:val="center"/>
          </w:tcPr>
          <w:p w14:paraId="0055EBF9"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2.270</w:t>
            </w:r>
          </w:p>
        </w:tc>
        <w:tc>
          <w:tcPr>
            <w:tcW w:w="871" w:type="dxa"/>
            <w:gridSpan w:val="2"/>
            <w:tcBorders>
              <w:top w:val="single" w:sz="2" w:space="0" w:color="auto"/>
            </w:tcBorders>
            <w:shd w:val="clear" w:color="auto" w:fill="auto"/>
            <w:noWrap/>
            <w:vAlign w:val="center"/>
          </w:tcPr>
          <w:p w14:paraId="7B4A567E"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2.125</w:t>
            </w:r>
          </w:p>
        </w:tc>
        <w:tc>
          <w:tcPr>
            <w:tcW w:w="871" w:type="dxa"/>
            <w:gridSpan w:val="2"/>
            <w:tcBorders>
              <w:top w:val="single" w:sz="2" w:space="0" w:color="auto"/>
            </w:tcBorders>
            <w:shd w:val="clear" w:color="auto" w:fill="auto"/>
            <w:noWrap/>
            <w:vAlign w:val="center"/>
          </w:tcPr>
          <w:p w14:paraId="6DE511F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2.146</w:t>
            </w:r>
          </w:p>
        </w:tc>
        <w:tc>
          <w:tcPr>
            <w:tcW w:w="873" w:type="dxa"/>
            <w:gridSpan w:val="2"/>
            <w:tcBorders>
              <w:top w:val="single" w:sz="2" w:space="0" w:color="auto"/>
            </w:tcBorders>
            <w:shd w:val="clear" w:color="auto" w:fill="auto"/>
            <w:noWrap/>
            <w:vAlign w:val="center"/>
          </w:tcPr>
          <w:p w14:paraId="07EF1211" w14:textId="77777777" w:rsidR="004B3745"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-3</w:t>
            </w:r>
          </w:p>
        </w:tc>
      </w:tr>
      <w:tr w:rsidR="004B3745" w:rsidRPr="00845CD3" w14:paraId="2368E6D3" w14:textId="77777777" w:rsidTr="004B3745">
        <w:trPr>
          <w:trHeight w:val="288"/>
        </w:trPr>
        <w:tc>
          <w:tcPr>
            <w:tcW w:w="1274" w:type="dxa"/>
            <w:gridSpan w:val="2"/>
            <w:vMerge w:val="restart"/>
            <w:tcBorders>
              <w:bottom w:val="single" w:sz="2" w:space="0" w:color="auto"/>
            </w:tcBorders>
            <w:shd w:val="clear" w:color="auto" w:fill="auto"/>
            <w:noWrap/>
            <w:vAlign w:val="center"/>
          </w:tcPr>
          <w:p w14:paraId="04863EC6" w14:textId="794FC31B" w:rsidR="004B3745" w:rsidRPr="00845CD3" w:rsidRDefault="004B3745" w:rsidP="004B3745">
            <w:pPr>
              <w:rPr>
                <w:rFonts w:ascii="Arial Narrow" w:hAnsi="Arial Narrow" w:cs="Calibri"/>
                <w:color w:val="000000"/>
                <w:sz w:val="20"/>
                <w:szCs w:val="20"/>
              </w:rPr>
            </w:pPr>
            <w:r w:rsidRPr="00845CD3">
              <w:rPr>
                <w:rFonts w:ascii="Arial Narrow" w:hAnsi="Arial Narrow" w:cs="Calibri"/>
                <w:color w:val="000000"/>
                <w:sz w:val="20"/>
                <w:szCs w:val="20"/>
              </w:rPr>
              <w:t xml:space="preserve">Peralta     </w:t>
            </w:r>
          </w:p>
        </w:tc>
        <w:tc>
          <w:tcPr>
            <w:tcW w:w="1418" w:type="dxa"/>
            <w:tcBorders>
              <w:bottom w:val="single" w:sz="2" w:space="0" w:color="auto"/>
            </w:tcBorders>
            <w:shd w:val="clear" w:color="auto" w:fill="auto"/>
            <w:noWrap/>
            <w:vAlign w:val="center"/>
          </w:tcPr>
          <w:p w14:paraId="2D22DEBD" w14:textId="03FCCB0A"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e</w:t>
            </w:r>
            <w:r w:rsidRPr="00845CD3">
              <w:rPr>
                <w:rFonts w:ascii="Arial Narrow" w:hAnsi="Arial Narrow" w:cs="Calibri"/>
                <w:color w:val="000000"/>
                <w:sz w:val="20"/>
                <w:szCs w:val="20"/>
              </w:rPr>
              <w:t>nfermería</w:t>
            </w:r>
          </w:p>
        </w:tc>
        <w:tc>
          <w:tcPr>
            <w:tcW w:w="870" w:type="dxa"/>
            <w:gridSpan w:val="2"/>
            <w:tcBorders>
              <w:bottom w:val="single" w:sz="2" w:space="0" w:color="auto"/>
            </w:tcBorders>
            <w:shd w:val="clear" w:color="auto" w:fill="auto"/>
            <w:noWrap/>
            <w:vAlign w:val="center"/>
          </w:tcPr>
          <w:p w14:paraId="2DC7C3F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1.107</w:t>
            </w:r>
          </w:p>
        </w:tc>
        <w:tc>
          <w:tcPr>
            <w:tcW w:w="871" w:type="dxa"/>
            <w:gridSpan w:val="2"/>
            <w:tcBorders>
              <w:bottom w:val="single" w:sz="2" w:space="0" w:color="auto"/>
            </w:tcBorders>
            <w:shd w:val="clear" w:color="auto" w:fill="auto"/>
            <w:noWrap/>
            <w:vAlign w:val="center"/>
          </w:tcPr>
          <w:p w14:paraId="63B5A34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1.215</w:t>
            </w:r>
          </w:p>
        </w:tc>
        <w:tc>
          <w:tcPr>
            <w:tcW w:w="871" w:type="dxa"/>
            <w:gridSpan w:val="2"/>
            <w:tcBorders>
              <w:bottom w:val="single" w:sz="2" w:space="0" w:color="auto"/>
            </w:tcBorders>
            <w:shd w:val="clear" w:color="auto" w:fill="auto"/>
            <w:noWrap/>
            <w:vAlign w:val="center"/>
          </w:tcPr>
          <w:p w14:paraId="4A451496"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1.082</w:t>
            </w:r>
          </w:p>
        </w:tc>
        <w:tc>
          <w:tcPr>
            <w:tcW w:w="870" w:type="dxa"/>
            <w:gridSpan w:val="2"/>
            <w:tcBorders>
              <w:bottom w:val="single" w:sz="2" w:space="0" w:color="auto"/>
            </w:tcBorders>
            <w:shd w:val="clear" w:color="auto" w:fill="auto"/>
            <w:noWrap/>
            <w:vAlign w:val="center"/>
          </w:tcPr>
          <w:p w14:paraId="573390C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1.010</w:t>
            </w:r>
          </w:p>
        </w:tc>
        <w:tc>
          <w:tcPr>
            <w:tcW w:w="871" w:type="dxa"/>
            <w:gridSpan w:val="2"/>
            <w:tcBorders>
              <w:bottom w:val="single" w:sz="2" w:space="0" w:color="auto"/>
            </w:tcBorders>
            <w:shd w:val="clear" w:color="auto" w:fill="auto"/>
            <w:noWrap/>
            <w:vAlign w:val="center"/>
          </w:tcPr>
          <w:p w14:paraId="7045739C"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1.107</w:t>
            </w:r>
          </w:p>
        </w:tc>
        <w:tc>
          <w:tcPr>
            <w:tcW w:w="871" w:type="dxa"/>
            <w:gridSpan w:val="2"/>
            <w:tcBorders>
              <w:bottom w:val="single" w:sz="2" w:space="0" w:color="auto"/>
            </w:tcBorders>
            <w:shd w:val="clear" w:color="auto" w:fill="auto"/>
            <w:noWrap/>
            <w:vAlign w:val="center"/>
          </w:tcPr>
          <w:p w14:paraId="337121A8"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992</w:t>
            </w:r>
          </w:p>
        </w:tc>
        <w:tc>
          <w:tcPr>
            <w:tcW w:w="873" w:type="dxa"/>
            <w:gridSpan w:val="2"/>
            <w:tcBorders>
              <w:bottom w:val="single" w:sz="2" w:space="0" w:color="auto"/>
            </w:tcBorders>
            <w:shd w:val="clear" w:color="auto" w:fill="auto"/>
            <w:noWrap/>
            <w:vAlign w:val="center"/>
          </w:tcPr>
          <w:p w14:paraId="1624F8C9" w14:textId="77777777" w:rsidR="004B3745"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-10</w:t>
            </w:r>
          </w:p>
        </w:tc>
      </w:tr>
      <w:tr w:rsidR="004B3745" w:rsidRPr="00845CD3" w14:paraId="0878BBB9" w14:textId="77777777" w:rsidTr="004B3745">
        <w:trPr>
          <w:trHeight w:val="288"/>
        </w:trPr>
        <w:tc>
          <w:tcPr>
            <w:tcW w:w="1274" w:type="dxa"/>
            <w:gridSpan w:val="2"/>
            <w:vMerge/>
            <w:tcBorders>
              <w:top w:val="single" w:sz="2" w:space="0" w:color="auto"/>
              <w:bottom w:val="single" w:sz="2" w:space="0" w:color="auto"/>
            </w:tcBorders>
            <w:noWrap/>
            <w:vAlign w:val="center"/>
          </w:tcPr>
          <w:p w14:paraId="0A6C0226"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tcPr>
          <w:p w14:paraId="6C9B28F2" w14:textId="1405E539"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facultativo</w:t>
            </w:r>
          </w:p>
        </w:tc>
        <w:tc>
          <w:tcPr>
            <w:tcW w:w="870" w:type="dxa"/>
            <w:gridSpan w:val="2"/>
            <w:tcBorders>
              <w:top w:val="single" w:sz="2" w:space="0" w:color="auto"/>
              <w:bottom w:val="single" w:sz="2" w:space="0" w:color="auto"/>
            </w:tcBorders>
            <w:shd w:val="clear" w:color="auto" w:fill="auto"/>
            <w:noWrap/>
            <w:vAlign w:val="center"/>
          </w:tcPr>
          <w:p w14:paraId="177EAE26"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1.281</w:t>
            </w:r>
          </w:p>
        </w:tc>
        <w:tc>
          <w:tcPr>
            <w:tcW w:w="871" w:type="dxa"/>
            <w:gridSpan w:val="2"/>
            <w:tcBorders>
              <w:top w:val="single" w:sz="2" w:space="0" w:color="auto"/>
              <w:bottom w:val="single" w:sz="2" w:space="0" w:color="auto"/>
            </w:tcBorders>
            <w:shd w:val="clear" w:color="auto" w:fill="auto"/>
            <w:noWrap/>
            <w:vAlign w:val="center"/>
          </w:tcPr>
          <w:p w14:paraId="71EBA05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1.271</w:t>
            </w:r>
          </w:p>
        </w:tc>
        <w:tc>
          <w:tcPr>
            <w:tcW w:w="871" w:type="dxa"/>
            <w:gridSpan w:val="2"/>
            <w:tcBorders>
              <w:top w:val="single" w:sz="2" w:space="0" w:color="auto"/>
              <w:bottom w:val="single" w:sz="2" w:space="0" w:color="auto"/>
            </w:tcBorders>
            <w:shd w:val="clear" w:color="auto" w:fill="auto"/>
            <w:noWrap/>
            <w:vAlign w:val="center"/>
          </w:tcPr>
          <w:p w14:paraId="77746208"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1.409</w:t>
            </w:r>
          </w:p>
        </w:tc>
        <w:tc>
          <w:tcPr>
            <w:tcW w:w="870" w:type="dxa"/>
            <w:gridSpan w:val="2"/>
            <w:tcBorders>
              <w:top w:val="single" w:sz="2" w:space="0" w:color="auto"/>
              <w:bottom w:val="single" w:sz="2" w:space="0" w:color="auto"/>
            </w:tcBorders>
            <w:shd w:val="clear" w:color="auto" w:fill="auto"/>
            <w:noWrap/>
            <w:vAlign w:val="center"/>
          </w:tcPr>
          <w:p w14:paraId="46E1C11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1.605</w:t>
            </w:r>
          </w:p>
        </w:tc>
        <w:tc>
          <w:tcPr>
            <w:tcW w:w="871" w:type="dxa"/>
            <w:gridSpan w:val="2"/>
            <w:tcBorders>
              <w:top w:val="single" w:sz="2" w:space="0" w:color="auto"/>
              <w:bottom w:val="single" w:sz="2" w:space="0" w:color="auto"/>
            </w:tcBorders>
            <w:shd w:val="clear" w:color="auto" w:fill="auto"/>
            <w:noWrap/>
            <w:vAlign w:val="center"/>
          </w:tcPr>
          <w:p w14:paraId="5DBA919C"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1.415</w:t>
            </w:r>
          </w:p>
        </w:tc>
        <w:tc>
          <w:tcPr>
            <w:tcW w:w="871" w:type="dxa"/>
            <w:gridSpan w:val="2"/>
            <w:tcBorders>
              <w:top w:val="single" w:sz="2" w:space="0" w:color="auto"/>
              <w:bottom w:val="single" w:sz="2" w:space="0" w:color="auto"/>
            </w:tcBorders>
            <w:shd w:val="clear" w:color="auto" w:fill="auto"/>
            <w:noWrap/>
            <w:vAlign w:val="center"/>
          </w:tcPr>
          <w:p w14:paraId="5970F539"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1.551</w:t>
            </w:r>
          </w:p>
        </w:tc>
        <w:tc>
          <w:tcPr>
            <w:tcW w:w="873" w:type="dxa"/>
            <w:gridSpan w:val="2"/>
            <w:tcBorders>
              <w:top w:val="single" w:sz="2" w:space="0" w:color="auto"/>
              <w:bottom w:val="single" w:sz="2" w:space="0" w:color="auto"/>
            </w:tcBorders>
            <w:shd w:val="clear" w:color="auto" w:fill="auto"/>
            <w:noWrap/>
            <w:vAlign w:val="center"/>
          </w:tcPr>
          <w:p w14:paraId="5D7C6698" w14:textId="77777777" w:rsidR="004B3745"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21</w:t>
            </w:r>
          </w:p>
        </w:tc>
      </w:tr>
      <w:tr w:rsidR="004B3745" w:rsidRPr="00845CD3" w14:paraId="75B4B76E" w14:textId="77777777" w:rsidTr="004B3745">
        <w:trPr>
          <w:trHeight w:val="288"/>
        </w:trPr>
        <w:tc>
          <w:tcPr>
            <w:tcW w:w="1274" w:type="dxa"/>
            <w:gridSpan w:val="2"/>
            <w:vMerge/>
            <w:tcBorders>
              <w:top w:val="single" w:sz="2" w:space="0" w:color="auto"/>
            </w:tcBorders>
            <w:noWrap/>
            <w:vAlign w:val="center"/>
          </w:tcPr>
          <w:p w14:paraId="1AC66E45"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tcPr>
          <w:p w14:paraId="4980FA2C" w14:textId="41378417"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 xml:space="preserve">Pers. </w:t>
            </w:r>
            <w:proofErr w:type="spellStart"/>
            <w:r>
              <w:rPr>
                <w:rFonts w:ascii="Arial Narrow" w:hAnsi="Arial Narrow" w:cs="Calibri"/>
                <w:color w:val="000000"/>
                <w:sz w:val="20"/>
                <w:szCs w:val="20"/>
              </w:rPr>
              <w:t>admivo</w:t>
            </w:r>
            <w:proofErr w:type="spellEnd"/>
            <w:r>
              <w:rPr>
                <w:rFonts w:ascii="Arial Narrow" w:hAnsi="Arial Narrow" w:cs="Calibri"/>
                <w:color w:val="000000"/>
                <w:sz w:val="20"/>
                <w:szCs w:val="20"/>
              </w:rPr>
              <w:t>.</w:t>
            </w:r>
          </w:p>
        </w:tc>
        <w:tc>
          <w:tcPr>
            <w:tcW w:w="870" w:type="dxa"/>
            <w:gridSpan w:val="2"/>
            <w:tcBorders>
              <w:top w:val="single" w:sz="2" w:space="0" w:color="auto"/>
            </w:tcBorders>
            <w:shd w:val="clear" w:color="auto" w:fill="auto"/>
            <w:noWrap/>
            <w:vAlign w:val="center"/>
          </w:tcPr>
          <w:p w14:paraId="740A5128"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2.086</w:t>
            </w:r>
          </w:p>
        </w:tc>
        <w:tc>
          <w:tcPr>
            <w:tcW w:w="871" w:type="dxa"/>
            <w:gridSpan w:val="2"/>
            <w:tcBorders>
              <w:top w:val="single" w:sz="2" w:space="0" w:color="auto"/>
            </w:tcBorders>
            <w:shd w:val="clear" w:color="auto" w:fill="auto"/>
            <w:noWrap/>
            <w:vAlign w:val="center"/>
          </w:tcPr>
          <w:p w14:paraId="4AD8704E"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2.087</w:t>
            </w:r>
          </w:p>
        </w:tc>
        <w:tc>
          <w:tcPr>
            <w:tcW w:w="871" w:type="dxa"/>
            <w:gridSpan w:val="2"/>
            <w:tcBorders>
              <w:top w:val="single" w:sz="2" w:space="0" w:color="auto"/>
            </w:tcBorders>
            <w:shd w:val="clear" w:color="auto" w:fill="auto"/>
            <w:noWrap/>
            <w:vAlign w:val="center"/>
          </w:tcPr>
          <w:p w14:paraId="6C593514"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2.014</w:t>
            </w:r>
          </w:p>
        </w:tc>
        <w:tc>
          <w:tcPr>
            <w:tcW w:w="870" w:type="dxa"/>
            <w:gridSpan w:val="2"/>
            <w:tcBorders>
              <w:top w:val="single" w:sz="2" w:space="0" w:color="auto"/>
            </w:tcBorders>
            <w:shd w:val="clear" w:color="auto" w:fill="auto"/>
            <w:noWrap/>
            <w:vAlign w:val="center"/>
          </w:tcPr>
          <w:p w14:paraId="35562AD1"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1.929</w:t>
            </w:r>
          </w:p>
        </w:tc>
        <w:tc>
          <w:tcPr>
            <w:tcW w:w="871" w:type="dxa"/>
            <w:gridSpan w:val="2"/>
            <w:tcBorders>
              <w:top w:val="single" w:sz="2" w:space="0" w:color="auto"/>
            </w:tcBorders>
            <w:shd w:val="clear" w:color="auto" w:fill="auto"/>
            <w:noWrap/>
            <w:vAlign w:val="center"/>
          </w:tcPr>
          <w:p w14:paraId="45B552C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1.902</w:t>
            </w:r>
          </w:p>
        </w:tc>
        <w:tc>
          <w:tcPr>
            <w:tcW w:w="871" w:type="dxa"/>
            <w:gridSpan w:val="2"/>
            <w:tcBorders>
              <w:top w:val="single" w:sz="2" w:space="0" w:color="auto"/>
            </w:tcBorders>
            <w:shd w:val="clear" w:color="auto" w:fill="auto"/>
            <w:noWrap/>
            <w:vAlign w:val="center"/>
          </w:tcPr>
          <w:p w14:paraId="5835F86E"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1.921</w:t>
            </w:r>
          </w:p>
        </w:tc>
        <w:tc>
          <w:tcPr>
            <w:tcW w:w="873" w:type="dxa"/>
            <w:gridSpan w:val="2"/>
            <w:tcBorders>
              <w:top w:val="single" w:sz="2" w:space="0" w:color="auto"/>
            </w:tcBorders>
            <w:shd w:val="clear" w:color="auto" w:fill="auto"/>
            <w:noWrap/>
            <w:vAlign w:val="center"/>
          </w:tcPr>
          <w:p w14:paraId="29888721" w14:textId="77777777" w:rsidR="004B3745"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-8</w:t>
            </w:r>
          </w:p>
        </w:tc>
      </w:tr>
      <w:tr w:rsidR="004B3745" w:rsidRPr="00845CD3" w14:paraId="24623367" w14:textId="77777777" w:rsidTr="004B3745">
        <w:trPr>
          <w:trHeight w:val="288"/>
        </w:trPr>
        <w:tc>
          <w:tcPr>
            <w:tcW w:w="1274" w:type="dxa"/>
            <w:gridSpan w:val="2"/>
            <w:vMerge w:val="restart"/>
            <w:tcBorders>
              <w:bottom w:val="single" w:sz="2" w:space="0" w:color="auto"/>
            </w:tcBorders>
            <w:shd w:val="clear" w:color="auto" w:fill="auto"/>
            <w:noWrap/>
            <w:vAlign w:val="center"/>
          </w:tcPr>
          <w:p w14:paraId="32586D37" w14:textId="053EF346" w:rsidR="004B3745" w:rsidRPr="00845CD3" w:rsidRDefault="004B3745" w:rsidP="004B3745">
            <w:pPr>
              <w:rPr>
                <w:rFonts w:ascii="Arial Narrow" w:hAnsi="Arial Narrow" w:cs="Calibri"/>
                <w:color w:val="000000"/>
                <w:sz w:val="20"/>
                <w:szCs w:val="20"/>
              </w:rPr>
            </w:pPr>
            <w:r w:rsidRPr="00845CD3">
              <w:rPr>
                <w:rFonts w:ascii="Arial Narrow" w:hAnsi="Arial Narrow" w:cs="Calibri"/>
                <w:color w:val="000000"/>
                <w:sz w:val="20"/>
                <w:szCs w:val="20"/>
              </w:rPr>
              <w:t xml:space="preserve">Puente la </w:t>
            </w:r>
            <w:r>
              <w:rPr>
                <w:rFonts w:ascii="Arial Narrow" w:hAnsi="Arial Narrow" w:cs="Calibri"/>
                <w:color w:val="000000"/>
                <w:sz w:val="20"/>
                <w:szCs w:val="20"/>
              </w:rPr>
              <w:t>R</w:t>
            </w:r>
            <w:r w:rsidRPr="00845CD3">
              <w:rPr>
                <w:rFonts w:ascii="Arial Narrow" w:hAnsi="Arial Narrow" w:cs="Calibri"/>
                <w:color w:val="000000"/>
                <w:sz w:val="20"/>
                <w:szCs w:val="20"/>
              </w:rPr>
              <w:t>eina</w:t>
            </w:r>
          </w:p>
        </w:tc>
        <w:tc>
          <w:tcPr>
            <w:tcW w:w="1418" w:type="dxa"/>
            <w:tcBorders>
              <w:bottom w:val="single" w:sz="2" w:space="0" w:color="auto"/>
            </w:tcBorders>
            <w:shd w:val="clear" w:color="auto" w:fill="auto"/>
            <w:noWrap/>
            <w:vAlign w:val="center"/>
          </w:tcPr>
          <w:p w14:paraId="0562A8A8" w14:textId="5B078817"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e</w:t>
            </w:r>
            <w:r w:rsidRPr="00845CD3">
              <w:rPr>
                <w:rFonts w:ascii="Arial Narrow" w:hAnsi="Arial Narrow" w:cs="Calibri"/>
                <w:color w:val="000000"/>
                <w:sz w:val="20"/>
                <w:szCs w:val="20"/>
              </w:rPr>
              <w:t>nfermería</w:t>
            </w:r>
          </w:p>
        </w:tc>
        <w:tc>
          <w:tcPr>
            <w:tcW w:w="870" w:type="dxa"/>
            <w:gridSpan w:val="2"/>
            <w:tcBorders>
              <w:bottom w:val="single" w:sz="2" w:space="0" w:color="auto"/>
            </w:tcBorders>
            <w:shd w:val="clear" w:color="auto" w:fill="auto"/>
            <w:noWrap/>
            <w:vAlign w:val="center"/>
          </w:tcPr>
          <w:p w14:paraId="34ECE80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1.071</w:t>
            </w:r>
          </w:p>
        </w:tc>
        <w:tc>
          <w:tcPr>
            <w:tcW w:w="871" w:type="dxa"/>
            <w:gridSpan w:val="2"/>
            <w:tcBorders>
              <w:bottom w:val="single" w:sz="2" w:space="0" w:color="auto"/>
            </w:tcBorders>
            <w:shd w:val="clear" w:color="auto" w:fill="auto"/>
            <w:noWrap/>
            <w:vAlign w:val="center"/>
          </w:tcPr>
          <w:p w14:paraId="7F8F55AC"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1.121</w:t>
            </w:r>
          </w:p>
        </w:tc>
        <w:tc>
          <w:tcPr>
            <w:tcW w:w="871" w:type="dxa"/>
            <w:gridSpan w:val="2"/>
            <w:tcBorders>
              <w:bottom w:val="single" w:sz="2" w:space="0" w:color="auto"/>
            </w:tcBorders>
            <w:shd w:val="clear" w:color="auto" w:fill="auto"/>
            <w:noWrap/>
            <w:vAlign w:val="center"/>
          </w:tcPr>
          <w:p w14:paraId="38D6999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1.113</w:t>
            </w:r>
          </w:p>
        </w:tc>
        <w:tc>
          <w:tcPr>
            <w:tcW w:w="870" w:type="dxa"/>
            <w:gridSpan w:val="2"/>
            <w:tcBorders>
              <w:bottom w:val="single" w:sz="2" w:space="0" w:color="auto"/>
            </w:tcBorders>
            <w:shd w:val="clear" w:color="auto" w:fill="auto"/>
            <w:noWrap/>
            <w:vAlign w:val="center"/>
          </w:tcPr>
          <w:p w14:paraId="1BCF7500"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1.086</w:t>
            </w:r>
          </w:p>
        </w:tc>
        <w:tc>
          <w:tcPr>
            <w:tcW w:w="871" w:type="dxa"/>
            <w:gridSpan w:val="2"/>
            <w:tcBorders>
              <w:bottom w:val="single" w:sz="2" w:space="0" w:color="auto"/>
            </w:tcBorders>
            <w:shd w:val="clear" w:color="auto" w:fill="auto"/>
            <w:noWrap/>
            <w:vAlign w:val="center"/>
          </w:tcPr>
          <w:p w14:paraId="00C8427E"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1.123</w:t>
            </w:r>
          </w:p>
        </w:tc>
        <w:tc>
          <w:tcPr>
            <w:tcW w:w="871" w:type="dxa"/>
            <w:gridSpan w:val="2"/>
            <w:tcBorders>
              <w:bottom w:val="single" w:sz="2" w:space="0" w:color="auto"/>
            </w:tcBorders>
            <w:shd w:val="clear" w:color="auto" w:fill="auto"/>
            <w:noWrap/>
            <w:vAlign w:val="center"/>
          </w:tcPr>
          <w:p w14:paraId="1DAB85D0"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1.062</w:t>
            </w:r>
          </w:p>
        </w:tc>
        <w:tc>
          <w:tcPr>
            <w:tcW w:w="873" w:type="dxa"/>
            <w:gridSpan w:val="2"/>
            <w:tcBorders>
              <w:bottom w:val="single" w:sz="2" w:space="0" w:color="auto"/>
            </w:tcBorders>
            <w:shd w:val="clear" w:color="auto" w:fill="auto"/>
            <w:noWrap/>
            <w:vAlign w:val="center"/>
          </w:tcPr>
          <w:p w14:paraId="58392C38" w14:textId="77777777" w:rsidR="004B3745"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w:t>
            </w:r>
          </w:p>
        </w:tc>
      </w:tr>
      <w:tr w:rsidR="004B3745" w:rsidRPr="00845CD3" w14:paraId="2156B44C" w14:textId="77777777" w:rsidTr="004B3745">
        <w:trPr>
          <w:trHeight w:val="288"/>
        </w:trPr>
        <w:tc>
          <w:tcPr>
            <w:tcW w:w="1274" w:type="dxa"/>
            <w:gridSpan w:val="2"/>
            <w:vMerge/>
            <w:tcBorders>
              <w:top w:val="single" w:sz="2" w:space="0" w:color="auto"/>
              <w:bottom w:val="single" w:sz="2" w:space="0" w:color="auto"/>
            </w:tcBorders>
            <w:noWrap/>
            <w:vAlign w:val="center"/>
          </w:tcPr>
          <w:p w14:paraId="665ACA7C"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tcPr>
          <w:p w14:paraId="4416EF9B" w14:textId="4AFCB505"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facultativo</w:t>
            </w:r>
          </w:p>
        </w:tc>
        <w:tc>
          <w:tcPr>
            <w:tcW w:w="870" w:type="dxa"/>
            <w:gridSpan w:val="2"/>
            <w:tcBorders>
              <w:top w:val="single" w:sz="2" w:space="0" w:color="auto"/>
              <w:bottom w:val="single" w:sz="2" w:space="0" w:color="auto"/>
            </w:tcBorders>
            <w:shd w:val="clear" w:color="auto" w:fill="auto"/>
            <w:noWrap/>
            <w:vAlign w:val="center"/>
          </w:tcPr>
          <w:p w14:paraId="3EF2F11D"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968</w:t>
            </w:r>
          </w:p>
        </w:tc>
        <w:tc>
          <w:tcPr>
            <w:tcW w:w="871" w:type="dxa"/>
            <w:gridSpan w:val="2"/>
            <w:tcBorders>
              <w:top w:val="single" w:sz="2" w:space="0" w:color="auto"/>
              <w:bottom w:val="single" w:sz="2" w:space="0" w:color="auto"/>
            </w:tcBorders>
            <w:shd w:val="clear" w:color="auto" w:fill="auto"/>
            <w:noWrap/>
            <w:vAlign w:val="center"/>
          </w:tcPr>
          <w:p w14:paraId="0918BD48"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927</w:t>
            </w:r>
          </w:p>
        </w:tc>
        <w:tc>
          <w:tcPr>
            <w:tcW w:w="871" w:type="dxa"/>
            <w:gridSpan w:val="2"/>
            <w:tcBorders>
              <w:top w:val="single" w:sz="2" w:space="0" w:color="auto"/>
              <w:bottom w:val="single" w:sz="2" w:space="0" w:color="auto"/>
            </w:tcBorders>
            <w:shd w:val="clear" w:color="auto" w:fill="auto"/>
            <w:noWrap/>
            <w:vAlign w:val="center"/>
          </w:tcPr>
          <w:p w14:paraId="15221B2C"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1.053</w:t>
            </w:r>
          </w:p>
        </w:tc>
        <w:tc>
          <w:tcPr>
            <w:tcW w:w="870" w:type="dxa"/>
            <w:gridSpan w:val="2"/>
            <w:tcBorders>
              <w:top w:val="single" w:sz="2" w:space="0" w:color="auto"/>
              <w:bottom w:val="single" w:sz="2" w:space="0" w:color="auto"/>
            </w:tcBorders>
            <w:shd w:val="clear" w:color="auto" w:fill="auto"/>
            <w:noWrap/>
            <w:vAlign w:val="center"/>
          </w:tcPr>
          <w:p w14:paraId="58791A4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1.111</w:t>
            </w:r>
          </w:p>
        </w:tc>
        <w:tc>
          <w:tcPr>
            <w:tcW w:w="871" w:type="dxa"/>
            <w:gridSpan w:val="2"/>
            <w:tcBorders>
              <w:top w:val="single" w:sz="2" w:space="0" w:color="auto"/>
              <w:bottom w:val="single" w:sz="2" w:space="0" w:color="auto"/>
            </w:tcBorders>
            <w:shd w:val="clear" w:color="auto" w:fill="auto"/>
            <w:noWrap/>
            <w:vAlign w:val="center"/>
          </w:tcPr>
          <w:p w14:paraId="38F332CC"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1.152</w:t>
            </w:r>
          </w:p>
        </w:tc>
        <w:tc>
          <w:tcPr>
            <w:tcW w:w="871" w:type="dxa"/>
            <w:gridSpan w:val="2"/>
            <w:tcBorders>
              <w:top w:val="single" w:sz="2" w:space="0" w:color="auto"/>
              <w:bottom w:val="single" w:sz="2" w:space="0" w:color="auto"/>
            </w:tcBorders>
            <w:shd w:val="clear" w:color="auto" w:fill="auto"/>
            <w:noWrap/>
            <w:vAlign w:val="center"/>
          </w:tcPr>
          <w:p w14:paraId="64F09DBD"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1.077</w:t>
            </w:r>
          </w:p>
        </w:tc>
        <w:tc>
          <w:tcPr>
            <w:tcW w:w="873" w:type="dxa"/>
            <w:gridSpan w:val="2"/>
            <w:tcBorders>
              <w:top w:val="single" w:sz="2" w:space="0" w:color="auto"/>
              <w:bottom w:val="single" w:sz="2" w:space="0" w:color="auto"/>
            </w:tcBorders>
            <w:shd w:val="clear" w:color="auto" w:fill="auto"/>
            <w:noWrap/>
            <w:vAlign w:val="center"/>
          </w:tcPr>
          <w:p w14:paraId="7DE04F7F" w14:textId="77777777" w:rsidR="004B3745"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11</w:t>
            </w:r>
          </w:p>
        </w:tc>
      </w:tr>
      <w:tr w:rsidR="004B3745" w:rsidRPr="00845CD3" w14:paraId="197F5A3C" w14:textId="77777777" w:rsidTr="004B3745">
        <w:trPr>
          <w:trHeight w:val="288"/>
        </w:trPr>
        <w:tc>
          <w:tcPr>
            <w:tcW w:w="1274" w:type="dxa"/>
            <w:gridSpan w:val="2"/>
            <w:vMerge/>
            <w:tcBorders>
              <w:top w:val="single" w:sz="2" w:space="0" w:color="auto"/>
            </w:tcBorders>
            <w:noWrap/>
            <w:vAlign w:val="center"/>
          </w:tcPr>
          <w:p w14:paraId="164F9683"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tcPr>
          <w:p w14:paraId="064DDD56" w14:textId="5BB95269"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 xml:space="preserve">Pers. </w:t>
            </w:r>
            <w:proofErr w:type="spellStart"/>
            <w:r>
              <w:rPr>
                <w:rFonts w:ascii="Arial Narrow" w:hAnsi="Arial Narrow" w:cs="Calibri"/>
                <w:color w:val="000000"/>
                <w:sz w:val="20"/>
                <w:szCs w:val="20"/>
              </w:rPr>
              <w:t>admivo</w:t>
            </w:r>
            <w:proofErr w:type="spellEnd"/>
            <w:r>
              <w:rPr>
                <w:rFonts w:ascii="Arial Narrow" w:hAnsi="Arial Narrow" w:cs="Calibri"/>
                <w:color w:val="000000"/>
                <w:sz w:val="20"/>
                <w:szCs w:val="20"/>
              </w:rPr>
              <w:t>.</w:t>
            </w:r>
          </w:p>
        </w:tc>
        <w:tc>
          <w:tcPr>
            <w:tcW w:w="870" w:type="dxa"/>
            <w:gridSpan w:val="2"/>
            <w:tcBorders>
              <w:top w:val="single" w:sz="2" w:space="0" w:color="auto"/>
            </w:tcBorders>
            <w:shd w:val="clear" w:color="auto" w:fill="auto"/>
            <w:noWrap/>
            <w:vAlign w:val="center"/>
          </w:tcPr>
          <w:p w14:paraId="7430D321"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2.060</w:t>
            </w:r>
          </w:p>
        </w:tc>
        <w:tc>
          <w:tcPr>
            <w:tcW w:w="871" w:type="dxa"/>
            <w:gridSpan w:val="2"/>
            <w:tcBorders>
              <w:top w:val="single" w:sz="2" w:space="0" w:color="auto"/>
            </w:tcBorders>
            <w:shd w:val="clear" w:color="auto" w:fill="auto"/>
            <w:noWrap/>
            <w:vAlign w:val="center"/>
          </w:tcPr>
          <w:p w14:paraId="10207D3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2.113</w:t>
            </w:r>
          </w:p>
        </w:tc>
        <w:tc>
          <w:tcPr>
            <w:tcW w:w="871" w:type="dxa"/>
            <w:gridSpan w:val="2"/>
            <w:tcBorders>
              <w:top w:val="single" w:sz="2" w:space="0" w:color="auto"/>
            </w:tcBorders>
            <w:shd w:val="clear" w:color="auto" w:fill="auto"/>
            <w:noWrap/>
            <w:vAlign w:val="center"/>
          </w:tcPr>
          <w:p w14:paraId="49718EDC"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2.078</w:t>
            </w:r>
          </w:p>
        </w:tc>
        <w:tc>
          <w:tcPr>
            <w:tcW w:w="870" w:type="dxa"/>
            <w:gridSpan w:val="2"/>
            <w:tcBorders>
              <w:top w:val="single" w:sz="2" w:space="0" w:color="auto"/>
            </w:tcBorders>
            <w:shd w:val="clear" w:color="auto" w:fill="auto"/>
            <w:noWrap/>
            <w:vAlign w:val="center"/>
          </w:tcPr>
          <w:p w14:paraId="248277D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1.536</w:t>
            </w:r>
          </w:p>
        </w:tc>
        <w:tc>
          <w:tcPr>
            <w:tcW w:w="871" w:type="dxa"/>
            <w:gridSpan w:val="2"/>
            <w:tcBorders>
              <w:top w:val="single" w:sz="2" w:space="0" w:color="auto"/>
            </w:tcBorders>
            <w:shd w:val="clear" w:color="auto" w:fill="auto"/>
            <w:noWrap/>
            <w:vAlign w:val="center"/>
          </w:tcPr>
          <w:p w14:paraId="3C3D79B5"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1.543</w:t>
            </w:r>
          </w:p>
        </w:tc>
        <w:tc>
          <w:tcPr>
            <w:tcW w:w="871" w:type="dxa"/>
            <w:gridSpan w:val="2"/>
            <w:tcBorders>
              <w:top w:val="single" w:sz="2" w:space="0" w:color="auto"/>
            </w:tcBorders>
            <w:shd w:val="clear" w:color="auto" w:fill="auto"/>
            <w:noWrap/>
            <w:vAlign w:val="center"/>
          </w:tcPr>
          <w:p w14:paraId="1D72EA79"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1.571</w:t>
            </w:r>
          </w:p>
        </w:tc>
        <w:tc>
          <w:tcPr>
            <w:tcW w:w="873" w:type="dxa"/>
            <w:gridSpan w:val="2"/>
            <w:tcBorders>
              <w:top w:val="single" w:sz="2" w:space="0" w:color="auto"/>
            </w:tcBorders>
            <w:shd w:val="clear" w:color="auto" w:fill="auto"/>
            <w:noWrap/>
            <w:vAlign w:val="center"/>
          </w:tcPr>
          <w:p w14:paraId="5C99F601" w14:textId="77777777" w:rsidR="004B3745"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-24</w:t>
            </w:r>
          </w:p>
        </w:tc>
      </w:tr>
      <w:tr w:rsidR="004B3745" w:rsidRPr="0075734C" w14:paraId="39555584" w14:textId="77777777" w:rsidTr="004B3745">
        <w:trPr>
          <w:trHeight w:val="255"/>
        </w:trPr>
        <w:tc>
          <w:tcPr>
            <w:tcW w:w="1274" w:type="dxa"/>
            <w:gridSpan w:val="2"/>
            <w:tcBorders>
              <w:top w:val="single" w:sz="2" w:space="0" w:color="auto"/>
            </w:tcBorders>
            <w:shd w:val="clear" w:color="auto" w:fill="8DB3E2" w:themeFill="text2" w:themeFillTint="66"/>
            <w:noWrap/>
            <w:vAlign w:val="center"/>
            <w:hideMark/>
          </w:tcPr>
          <w:p w14:paraId="03191F66" w14:textId="40E9BAEB" w:rsidR="004B3745" w:rsidRPr="0075734C" w:rsidRDefault="004B3745" w:rsidP="004B3745">
            <w:pPr>
              <w:pStyle w:val="cuadroCabe"/>
              <w:rPr>
                <w:sz w:val="17"/>
                <w:szCs w:val="17"/>
              </w:rPr>
            </w:pPr>
            <w:r w:rsidRPr="008319B1">
              <w:lastRenderedPageBreak/>
              <w:t> </w:t>
            </w:r>
            <w:r w:rsidRPr="000F6A11">
              <w:t>Zona básica de salud</w:t>
            </w:r>
          </w:p>
        </w:tc>
        <w:tc>
          <w:tcPr>
            <w:tcW w:w="1418" w:type="dxa"/>
            <w:tcBorders>
              <w:top w:val="single" w:sz="2" w:space="0" w:color="auto"/>
            </w:tcBorders>
            <w:shd w:val="clear" w:color="auto" w:fill="8DB3E2" w:themeFill="text2" w:themeFillTint="66"/>
            <w:noWrap/>
            <w:vAlign w:val="center"/>
            <w:hideMark/>
          </w:tcPr>
          <w:p w14:paraId="6B8CAD47" w14:textId="77777777" w:rsidR="004B3745" w:rsidRDefault="004B3745" w:rsidP="004B3745">
            <w:pPr>
              <w:pStyle w:val="cuadroCabe"/>
            </w:pPr>
            <w:r w:rsidRPr="000F6A11">
              <w:t>Categoría</w:t>
            </w:r>
          </w:p>
          <w:p w14:paraId="75D63064" w14:textId="0EE05E34" w:rsidR="004B3745" w:rsidRPr="0075734C" w:rsidRDefault="004B3745" w:rsidP="004B3745">
            <w:pPr>
              <w:pStyle w:val="cuadroCabe"/>
              <w:rPr>
                <w:sz w:val="17"/>
                <w:szCs w:val="17"/>
              </w:rPr>
            </w:pPr>
            <w:r w:rsidRPr="000F6A11">
              <w:t>profesional</w:t>
            </w:r>
          </w:p>
        </w:tc>
        <w:tc>
          <w:tcPr>
            <w:tcW w:w="870" w:type="dxa"/>
            <w:gridSpan w:val="2"/>
            <w:tcBorders>
              <w:top w:val="single" w:sz="2" w:space="0" w:color="auto"/>
            </w:tcBorders>
            <w:shd w:val="clear" w:color="auto" w:fill="8DB3E2" w:themeFill="text2" w:themeFillTint="66"/>
            <w:noWrap/>
            <w:vAlign w:val="center"/>
            <w:hideMark/>
          </w:tcPr>
          <w:p w14:paraId="350B7035" w14:textId="77777777" w:rsidR="004B3745" w:rsidRPr="00C55611" w:rsidRDefault="004B3745" w:rsidP="004B3745">
            <w:pPr>
              <w:pStyle w:val="cuadroCabe"/>
              <w:jc w:val="right"/>
              <w:rPr>
                <w:sz w:val="17"/>
                <w:szCs w:val="17"/>
              </w:rPr>
            </w:pPr>
            <w:r w:rsidRPr="00C55611">
              <w:rPr>
                <w:sz w:val="17"/>
                <w:szCs w:val="17"/>
              </w:rPr>
              <w:t>2018</w:t>
            </w:r>
          </w:p>
        </w:tc>
        <w:tc>
          <w:tcPr>
            <w:tcW w:w="871" w:type="dxa"/>
            <w:gridSpan w:val="2"/>
            <w:tcBorders>
              <w:top w:val="single" w:sz="2" w:space="0" w:color="auto"/>
            </w:tcBorders>
            <w:shd w:val="clear" w:color="auto" w:fill="8DB3E2" w:themeFill="text2" w:themeFillTint="66"/>
            <w:noWrap/>
            <w:vAlign w:val="center"/>
            <w:hideMark/>
          </w:tcPr>
          <w:p w14:paraId="12DC5FD2" w14:textId="77777777" w:rsidR="004B3745" w:rsidRPr="00C55611" w:rsidRDefault="004B3745" w:rsidP="004B3745">
            <w:pPr>
              <w:pStyle w:val="cuadroCabe"/>
              <w:jc w:val="right"/>
              <w:rPr>
                <w:sz w:val="17"/>
                <w:szCs w:val="17"/>
              </w:rPr>
            </w:pPr>
            <w:r w:rsidRPr="00C55611">
              <w:rPr>
                <w:sz w:val="17"/>
                <w:szCs w:val="17"/>
              </w:rPr>
              <w:t>2019</w:t>
            </w:r>
          </w:p>
        </w:tc>
        <w:tc>
          <w:tcPr>
            <w:tcW w:w="871" w:type="dxa"/>
            <w:gridSpan w:val="2"/>
            <w:tcBorders>
              <w:top w:val="single" w:sz="2" w:space="0" w:color="auto"/>
            </w:tcBorders>
            <w:shd w:val="clear" w:color="auto" w:fill="8DB3E2" w:themeFill="text2" w:themeFillTint="66"/>
            <w:noWrap/>
            <w:vAlign w:val="center"/>
            <w:hideMark/>
          </w:tcPr>
          <w:p w14:paraId="2B54C877" w14:textId="77777777" w:rsidR="004B3745" w:rsidRPr="00C55611" w:rsidRDefault="004B3745" w:rsidP="004B3745">
            <w:pPr>
              <w:pStyle w:val="cuadroCabe"/>
              <w:jc w:val="right"/>
              <w:rPr>
                <w:sz w:val="17"/>
                <w:szCs w:val="17"/>
              </w:rPr>
            </w:pPr>
            <w:r w:rsidRPr="00C55611">
              <w:rPr>
                <w:sz w:val="17"/>
                <w:szCs w:val="17"/>
              </w:rPr>
              <w:t>2020</w:t>
            </w:r>
          </w:p>
        </w:tc>
        <w:tc>
          <w:tcPr>
            <w:tcW w:w="870" w:type="dxa"/>
            <w:gridSpan w:val="2"/>
            <w:tcBorders>
              <w:top w:val="single" w:sz="2" w:space="0" w:color="auto"/>
            </w:tcBorders>
            <w:shd w:val="clear" w:color="auto" w:fill="8DB3E2" w:themeFill="text2" w:themeFillTint="66"/>
            <w:noWrap/>
            <w:vAlign w:val="center"/>
            <w:hideMark/>
          </w:tcPr>
          <w:p w14:paraId="6E9B5A84" w14:textId="77777777" w:rsidR="004B3745" w:rsidRPr="00C55611" w:rsidRDefault="004B3745" w:rsidP="004B3745">
            <w:pPr>
              <w:pStyle w:val="cuadroCabe"/>
              <w:jc w:val="right"/>
              <w:rPr>
                <w:sz w:val="17"/>
                <w:szCs w:val="17"/>
              </w:rPr>
            </w:pPr>
            <w:r w:rsidRPr="00C55611">
              <w:rPr>
                <w:sz w:val="17"/>
                <w:szCs w:val="17"/>
              </w:rPr>
              <w:t>2021</w:t>
            </w:r>
          </w:p>
        </w:tc>
        <w:tc>
          <w:tcPr>
            <w:tcW w:w="871" w:type="dxa"/>
            <w:gridSpan w:val="2"/>
            <w:tcBorders>
              <w:top w:val="single" w:sz="2" w:space="0" w:color="auto"/>
            </w:tcBorders>
            <w:shd w:val="clear" w:color="auto" w:fill="8DB3E2" w:themeFill="text2" w:themeFillTint="66"/>
            <w:noWrap/>
            <w:vAlign w:val="center"/>
            <w:hideMark/>
          </w:tcPr>
          <w:p w14:paraId="58EC5943" w14:textId="77777777" w:rsidR="004B3745" w:rsidRPr="00C55611" w:rsidRDefault="004B3745" w:rsidP="004B3745">
            <w:pPr>
              <w:pStyle w:val="cuadroCabe"/>
              <w:jc w:val="right"/>
              <w:rPr>
                <w:sz w:val="17"/>
                <w:szCs w:val="17"/>
              </w:rPr>
            </w:pPr>
            <w:r w:rsidRPr="00C55611">
              <w:rPr>
                <w:sz w:val="17"/>
                <w:szCs w:val="17"/>
              </w:rPr>
              <w:t>2022</w:t>
            </w:r>
          </w:p>
        </w:tc>
        <w:tc>
          <w:tcPr>
            <w:tcW w:w="871" w:type="dxa"/>
            <w:gridSpan w:val="2"/>
            <w:tcBorders>
              <w:top w:val="single" w:sz="2" w:space="0" w:color="auto"/>
            </w:tcBorders>
            <w:shd w:val="clear" w:color="auto" w:fill="8DB3E2" w:themeFill="text2" w:themeFillTint="66"/>
            <w:noWrap/>
            <w:vAlign w:val="center"/>
            <w:hideMark/>
          </w:tcPr>
          <w:p w14:paraId="7E293AF9" w14:textId="77777777" w:rsidR="004B3745" w:rsidRPr="00C55611" w:rsidRDefault="004B3745" w:rsidP="004B3745">
            <w:pPr>
              <w:pStyle w:val="cuadroCabe"/>
              <w:jc w:val="right"/>
              <w:rPr>
                <w:sz w:val="17"/>
                <w:szCs w:val="17"/>
              </w:rPr>
            </w:pPr>
            <w:r w:rsidRPr="00C55611">
              <w:rPr>
                <w:sz w:val="17"/>
                <w:szCs w:val="17"/>
              </w:rPr>
              <w:t>2023</w:t>
            </w:r>
          </w:p>
        </w:tc>
        <w:tc>
          <w:tcPr>
            <w:tcW w:w="873" w:type="dxa"/>
            <w:gridSpan w:val="2"/>
            <w:tcBorders>
              <w:top w:val="single" w:sz="2" w:space="0" w:color="auto"/>
            </w:tcBorders>
            <w:shd w:val="clear" w:color="auto" w:fill="8DB3E2" w:themeFill="text2" w:themeFillTint="66"/>
            <w:noWrap/>
            <w:vAlign w:val="center"/>
            <w:hideMark/>
          </w:tcPr>
          <w:p w14:paraId="0EC86848" w14:textId="77777777" w:rsidR="004B3745" w:rsidRPr="00C55611" w:rsidRDefault="004B3745" w:rsidP="004B3745">
            <w:pPr>
              <w:pStyle w:val="cuadroCabe"/>
              <w:jc w:val="right"/>
              <w:rPr>
                <w:sz w:val="17"/>
                <w:szCs w:val="17"/>
              </w:rPr>
            </w:pPr>
            <w:r w:rsidRPr="008319B1">
              <w:t>Var. % 2023/</w:t>
            </w:r>
            <w:r>
              <w:t>18</w:t>
            </w:r>
          </w:p>
        </w:tc>
      </w:tr>
      <w:tr w:rsidR="004B3745" w:rsidRPr="00845CD3" w14:paraId="0BE7BDDA" w14:textId="77777777" w:rsidTr="004B3745">
        <w:trPr>
          <w:trHeight w:val="288"/>
        </w:trPr>
        <w:tc>
          <w:tcPr>
            <w:tcW w:w="1274" w:type="dxa"/>
            <w:gridSpan w:val="2"/>
            <w:vMerge w:val="restart"/>
            <w:tcBorders>
              <w:bottom w:val="single" w:sz="2" w:space="0" w:color="auto"/>
            </w:tcBorders>
            <w:shd w:val="clear" w:color="auto" w:fill="auto"/>
            <w:noWrap/>
            <w:vAlign w:val="center"/>
            <w:hideMark/>
          </w:tcPr>
          <w:p w14:paraId="4AC6F460" w14:textId="6F9B7EED" w:rsidR="004B3745" w:rsidRPr="00845CD3" w:rsidRDefault="004B3745" w:rsidP="004B3745">
            <w:pPr>
              <w:rPr>
                <w:rFonts w:ascii="Arial Narrow" w:hAnsi="Arial Narrow" w:cs="Calibri"/>
                <w:color w:val="000000"/>
                <w:sz w:val="20"/>
                <w:szCs w:val="20"/>
              </w:rPr>
            </w:pPr>
            <w:proofErr w:type="spellStart"/>
            <w:r w:rsidRPr="00845CD3">
              <w:rPr>
                <w:rFonts w:ascii="Arial Narrow" w:hAnsi="Arial Narrow" w:cs="Calibri"/>
                <w:color w:val="000000"/>
                <w:sz w:val="20"/>
                <w:szCs w:val="20"/>
              </w:rPr>
              <w:t>Rochapea</w:t>
            </w:r>
            <w:proofErr w:type="spellEnd"/>
            <w:r w:rsidRPr="00845CD3">
              <w:rPr>
                <w:rFonts w:ascii="Arial Narrow" w:hAnsi="Arial Narrow" w:cs="Calibri"/>
                <w:color w:val="000000"/>
                <w:sz w:val="20"/>
                <w:szCs w:val="20"/>
              </w:rPr>
              <w:t xml:space="preserve">   </w:t>
            </w:r>
          </w:p>
        </w:tc>
        <w:tc>
          <w:tcPr>
            <w:tcW w:w="1418" w:type="dxa"/>
            <w:tcBorders>
              <w:bottom w:val="single" w:sz="2" w:space="0" w:color="auto"/>
            </w:tcBorders>
            <w:shd w:val="clear" w:color="auto" w:fill="auto"/>
            <w:noWrap/>
            <w:vAlign w:val="center"/>
            <w:hideMark/>
          </w:tcPr>
          <w:p w14:paraId="4D99DC25" w14:textId="3B6142CF"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e</w:t>
            </w:r>
            <w:r w:rsidRPr="00845CD3">
              <w:rPr>
                <w:rFonts w:ascii="Arial Narrow" w:hAnsi="Arial Narrow" w:cs="Calibri"/>
                <w:color w:val="000000"/>
                <w:sz w:val="20"/>
                <w:szCs w:val="20"/>
              </w:rPr>
              <w:t>nfermería</w:t>
            </w:r>
          </w:p>
        </w:tc>
        <w:tc>
          <w:tcPr>
            <w:tcW w:w="870" w:type="dxa"/>
            <w:gridSpan w:val="2"/>
            <w:tcBorders>
              <w:bottom w:val="single" w:sz="2" w:space="0" w:color="auto"/>
            </w:tcBorders>
            <w:shd w:val="clear" w:color="auto" w:fill="auto"/>
            <w:noWrap/>
            <w:vAlign w:val="center"/>
            <w:hideMark/>
          </w:tcPr>
          <w:p w14:paraId="229F460B"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1.486</w:t>
            </w:r>
          </w:p>
        </w:tc>
        <w:tc>
          <w:tcPr>
            <w:tcW w:w="871" w:type="dxa"/>
            <w:gridSpan w:val="2"/>
            <w:tcBorders>
              <w:bottom w:val="single" w:sz="2" w:space="0" w:color="auto"/>
            </w:tcBorders>
            <w:shd w:val="clear" w:color="auto" w:fill="auto"/>
            <w:noWrap/>
            <w:vAlign w:val="center"/>
            <w:hideMark/>
          </w:tcPr>
          <w:p w14:paraId="534EDC3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1.489</w:t>
            </w:r>
          </w:p>
        </w:tc>
        <w:tc>
          <w:tcPr>
            <w:tcW w:w="871" w:type="dxa"/>
            <w:gridSpan w:val="2"/>
            <w:tcBorders>
              <w:bottom w:val="single" w:sz="2" w:space="0" w:color="auto"/>
            </w:tcBorders>
            <w:shd w:val="clear" w:color="auto" w:fill="auto"/>
            <w:noWrap/>
            <w:vAlign w:val="center"/>
            <w:hideMark/>
          </w:tcPr>
          <w:p w14:paraId="13637AC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1.442</w:t>
            </w:r>
          </w:p>
        </w:tc>
        <w:tc>
          <w:tcPr>
            <w:tcW w:w="870" w:type="dxa"/>
            <w:gridSpan w:val="2"/>
            <w:tcBorders>
              <w:bottom w:val="single" w:sz="2" w:space="0" w:color="auto"/>
            </w:tcBorders>
            <w:shd w:val="clear" w:color="auto" w:fill="auto"/>
            <w:noWrap/>
            <w:vAlign w:val="center"/>
            <w:hideMark/>
          </w:tcPr>
          <w:p w14:paraId="6A6B139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1.358</w:t>
            </w:r>
          </w:p>
        </w:tc>
        <w:tc>
          <w:tcPr>
            <w:tcW w:w="871" w:type="dxa"/>
            <w:gridSpan w:val="2"/>
            <w:tcBorders>
              <w:bottom w:val="single" w:sz="2" w:space="0" w:color="auto"/>
            </w:tcBorders>
            <w:shd w:val="clear" w:color="auto" w:fill="auto"/>
            <w:noWrap/>
            <w:vAlign w:val="center"/>
            <w:hideMark/>
          </w:tcPr>
          <w:p w14:paraId="28DB712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1.333</w:t>
            </w:r>
          </w:p>
        </w:tc>
        <w:tc>
          <w:tcPr>
            <w:tcW w:w="871" w:type="dxa"/>
            <w:gridSpan w:val="2"/>
            <w:tcBorders>
              <w:bottom w:val="single" w:sz="2" w:space="0" w:color="auto"/>
            </w:tcBorders>
            <w:shd w:val="clear" w:color="auto" w:fill="auto"/>
            <w:noWrap/>
            <w:vAlign w:val="center"/>
            <w:hideMark/>
          </w:tcPr>
          <w:p w14:paraId="058FE0B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1.263</w:t>
            </w:r>
          </w:p>
        </w:tc>
        <w:tc>
          <w:tcPr>
            <w:tcW w:w="873" w:type="dxa"/>
            <w:gridSpan w:val="2"/>
            <w:tcBorders>
              <w:bottom w:val="single" w:sz="2" w:space="0" w:color="auto"/>
            </w:tcBorders>
            <w:shd w:val="clear" w:color="auto" w:fill="auto"/>
            <w:noWrap/>
            <w:vAlign w:val="center"/>
            <w:hideMark/>
          </w:tcPr>
          <w:p w14:paraId="7BABE11B"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-15</w:t>
            </w:r>
          </w:p>
        </w:tc>
      </w:tr>
      <w:tr w:rsidR="004B3745" w:rsidRPr="00845CD3" w14:paraId="381F611B" w14:textId="77777777" w:rsidTr="004B3745">
        <w:trPr>
          <w:trHeight w:val="288"/>
        </w:trPr>
        <w:tc>
          <w:tcPr>
            <w:tcW w:w="1274" w:type="dxa"/>
            <w:gridSpan w:val="2"/>
            <w:vMerge/>
            <w:tcBorders>
              <w:top w:val="single" w:sz="2" w:space="0" w:color="auto"/>
              <w:bottom w:val="single" w:sz="2" w:space="0" w:color="auto"/>
            </w:tcBorders>
            <w:noWrap/>
            <w:vAlign w:val="center"/>
            <w:hideMark/>
          </w:tcPr>
          <w:p w14:paraId="546AFD2E"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hideMark/>
          </w:tcPr>
          <w:p w14:paraId="277FB543" w14:textId="1D4CCAA8"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facultativo</w:t>
            </w:r>
          </w:p>
        </w:tc>
        <w:tc>
          <w:tcPr>
            <w:tcW w:w="870" w:type="dxa"/>
            <w:gridSpan w:val="2"/>
            <w:tcBorders>
              <w:top w:val="single" w:sz="2" w:space="0" w:color="auto"/>
              <w:bottom w:val="single" w:sz="2" w:space="0" w:color="auto"/>
            </w:tcBorders>
            <w:shd w:val="clear" w:color="auto" w:fill="auto"/>
            <w:noWrap/>
            <w:vAlign w:val="center"/>
            <w:hideMark/>
          </w:tcPr>
          <w:p w14:paraId="6959A63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1.549</w:t>
            </w:r>
          </w:p>
        </w:tc>
        <w:tc>
          <w:tcPr>
            <w:tcW w:w="871" w:type="dxa"/>
            <w:gridSpan w:val="2"/>
            <w:tcBorders>
              <w:top w:val="single" w:sz="2" w:space="0" w:color="auto"/>
              <w:bottom w:val="single" w:sz="2" w:space="0" w:color="auto"/>
            </w:tcBorders>
            <w:shd w:val="clear" w:color="auto" w:fill="auto"/>
            <w:noWrap/>
            <w:vAlign w:val="center"/>
            <w:hideMark/>
          </w:tcPr>
          <w:p w14:paraId="2F4AE59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1.634</w:t>
            </w:r>
          </w:p>
        </w:tc>
        <w:tc>
          <w:tcPr>
            <w:tcW w:w="871" w:type="dxa"/>
            <w:gridSpan w:val="2"/>
            <w:tcBorders>
              <w:top w:val="single" w:sz="2" w:space="0" w:color="auto"/>
              <w:bottom w:val="single" w:sz="2" w:space="0" w:color="auto"/>
            </w:tcBorders>
            <w:shd w:val="clear" w:color="auto" w:fill="auto"/>
            <w:noWrap/>
            <w:vAlign w:val="center"/>
            <w:hideMark/>
          </w:tcPr>
          <w:p w14:paraId="6755FE75"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1.638</w:t>
            </w:r>
          </w:p>
        </w:tc>
        <w:tc>
          <w:tcPr>
            <w:tcW w:w="870" w:type="dxa"/>
            <w:gridSpan w:val="2"/>
            <w:tcBorders>
              <w:top w:val="single" w:sz="2" w:space="0" w:color="auto"/>
              <w:bottom w:val="single" w:sz="2" w:space="0" w:color="auto"/>
            </w:tcBorders>
            <w:shd w:val="clear" w:color="auto" w:fill="auto"/>
            <w:noWrap/>
            <w:vAlign w:val="center"/>
            <w:hideMark/>
          </w:tcPr>
          <w:p w14:paraId="690FC856"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1.581</w:t>
            </w:r>
          </w:p>
        </w:tc>
        <w:tc>
          <w:tcPr>
            <w:tcW w:w="871" w:type="dxa"/>
            <w:gridSpan w:val="2"/>
            <w:tcBorders>
              <w:top w:val="single" w:sz="2" w:space="0" w:color="auto"/>
              <w:bottom w:val="single" w:sz="2" w:space="0" w:color="auto"/>
            </w:tcBorders>
            <w:shd w:val="clear" w:color="auto" w:fill="auto"/>
            <w:noWrap/>
            <w:vAlign w:val="center"/>
            <w:hideMark/>
          </w:tcPr>
          <w:p w14:paraId="1D85726C"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1.582</w:t>
            </w:r>
          </w:p>
        </w:tc>
        <w:tc>
          <w:tcPr>
            <w:tcW w:w="871" w:type="dxa"/>
            <w:gridSpan w:val="2"/>
            <w:tcBorders>
              <w:top w:val="single" w:sz="2" w:space="0" w:color="auto"/>
              <w:bottom w:val="single" w:sz="2" w:space="0" w:color="auto"/>
            </w:tcBorders>
            <w:shd w:val="clear" w:color="auto" w:fill="auto"/>
            <w:noWrap/>
            <w:vAlign w:val="center"/>
            <w:hideMark/>
          </w:tcPr>
          <w:p w14:paraId="23835148"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1.634</w:t>
            </w:r>
          </w:p>
        </w:tc>
        <w:tc>
          <w:tcPr>
            <w:tcW w:w="873" w:type="dxa"/>
            <w:gridSpan w:val="2"/>
            <w:tcBorders>
              <w:top w:val="single" w:sz="2" w:space="0" w:color="auto"/>
              <w:bottom w:val="single" w:sz="2" w:space="0" w:color="auto"/>
            </w:tcBorders>
            <w:shd w:val="clear" w:color="auto" w:fill="auto"/>
            <w:noWrap/>
            <w:vAlign w:val="center"/>
            <w:hideMark/>
          </w:tcPr>
          <w:p w14:paraId="7FD20BE6"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6</w:t>
            </w:r>
          </w:p>
        </w:tc>
      </w:tr>
      <w:tr w:rsidR="004B3745" w:rsidRPr="00845CD3" w14:paraId="77354494" w14:textId="77777777" w:rsidTr="004B3745">
        <w:trPr>
          <w:trHeight w:val="288"/>
        </w:trPr>
        <w:tc>
          <w:tcPr>
            <w:tcW w:w="1274" w:type="dxa"/>
            <w:gridSpan w:val="2"/>
            <w:vMerge/>
            <w:tcBorders>
              <w:top w:val="single" w:sz="2" w:space="0" w:color="auto"/>
            </w:tcBorders>
            <w:noWrap/>
            <w:vAlign w:val="center"/>
            <w:hideMark/>
          </w:tcPr>
          <w:p w14:paraId="26DD07AD"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hideMark/>
          </w:tcPr>
          <w:p w14:paraId="087C3A8A" w14:textId="26073F23"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 xml:space="preserve">Pers. </w:t>
            </w:r>
            <w:proofErr w:type="spellStart"/>
            <w:r>
              <w:rPr>
                <w:rFonts w:ascii="Arial Narrow" w:hAnsi="Arial Narrow" w:cs="Calibri"/>
                <w:color w:val="000000"/>
                <w:sz w:val="20"/>
                <w:szCs w:val="20"/>
              </w:rPr>
              <w:t>admivo</w:t>
            </w:r>
            <w:proofErr w:type="spellEnd"/>
            <w:r>
              <w:rPr>
                <w:rFonts w:ascii="Arial Narrow" w:hAnsi="Arial Narrow" w:cs="Calibri"/>
                <w:color w:val="000000"/>
                <w:sz w:val="20"/>
                <w:szCs w:val="20"/>
              </w:rPr>
              <w:t>.</w:t>
            </w:r>
          </w:p>
        </w:tc>
        <w:tc>
          <w:tcPr>
            <w:tcW w:w="870" w:type="dxa"/>
            <w:gridSpan w:val="2"/>
            <w:tcBorders>
              <w:top w:val="single" w:sz="2" w:space="0" w:color="auto"/>
            </w:tcBorders>
            <w:shd w:val="clear" w:color="auto" w:fill="auto"/>
            <w:noWrap/>
            <w:vAlign w:val="center"/>
            <w:hideMark/>
          </w:tcPr>
          <w:p w14:paraId="20DE669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2.587</w:t>
            </w:r>
          </w:p>
        </w:tc>
        <w:tc>
          <w:tcPr>
            <w:tcW w:w="871" w:type="dxa"/>
            <w:gridSpan w:val="2"/>
            <w:tcBorders>
              <w:top w:val="single" w:sz="2" w:space="0" w:color="auto"/>
            </w:tcBorders>
            <w:shd w:val="clear" w:color="auto" w:fill="auto"/>
            <w:noWrap/>
            <w:vAlign w:val="center"/>
            <w:hideMark/>
          </w:tcPr>
          <w:p w14:paraId="0F11CFD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2.522</w:t>
            </w:r>
          </w:p>
        </w:tc>
        <w:tc>
          <w:tcPr>
            <w:tcW w:w="871" w:type="dxa"/>
            <w:gridSpan w:val="2"/>
            <w:tcBorders>
              <w:top w:val="single" w:sz="2" w:space="0" w:color="auto"/>
            </w:tcBorders>
            <w:shd w:val="clear" w:color="auto" w:fill="auto"/>
            <w:noWrap/>
            <w:vAlign w:val="center"/>
            <w:hideMark/>
          </w:tcPr>
          <w:p w14:paraId="395F856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2.488</w:t>
            </w:r>
          </w:p>
        </w:tc>
        <w:tc>
          <w:tcPr>
            <w:tcW w:w="870" w:type="dxa"/>
            <w:gridSpan w:val="2"/>
            <w:tcBorders>
              <w:top w:val="single" w:sz="2" w:space="0" w:color="auto"/>
            </w:tcBorders>
            <w:shd w:val="clear" w:color="auto" w:fill="auto"/>
            <w:noWrap/>
            <w:vAlign w:val="center"/>
            <w:hideMark/>
          </w:tcPr>
          <w:p w14:paraId="208CDA5E"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2.420</w:t>
            </w:r>
          </w:p>
        </w:tc>
        <w:tc>
          <w:tcPr>
            <w:tcW w:w="871" w:type="dxa"/>
            <w:gridSpan w:val="2"/>
            <w:tcBorders>
              <w:top w:val="single" w:sz="2" w:space="0" w:color="auto"/>
            </w:tcBorders>
            <w:shd w:val="clear" w:color="auto" w:fill="auto"/>
            <w:noWrap/>
            <w:vAlign w:val="center"/>
            <w:hideMark/>
          </w:tcPr>
          <w:p w14:paraId="56A212D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2.486</w:t>
            </w:r>
          </w:p>
        </w:tc>
        <w:tc>
          <w:tcPr>
            <w:tcW w:w="871" w:type="dxa"/>
            <w:gridSpan w:val="2"/>
            <w:tcBorders>
              <w:top w:val="single" w:sz="2" w:space="0" w:color="auto"/>
            </w:tcBorders>
            <w:shd w:val="clear" w:color="auto" w:fill="auto"/>
            <w:noWrap/>
            <w:vAlign w:val="center"/>
            <w:hideMark/>
          </w:tcPr>
          <w:p w14:paraId="22BA12B5"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2.522</w:t>
            </w:r>
          </w:p>
        </w:tc>
        <w:tc>
          <w:tcPr>
            <w:tcW w:w="873" w:type="dxa"/>
            <w:gridSpan w:val="2"/>
            <w:tcBorders>
              <w:top w:val="single" w:sz="2" w:space="0" w:color="auto"/>
            </w:tcBorders>
            <w:shd w:val="clear" w:color="auto" w:fill="auto"/>
            <w:noWrap/>
            <w:vAlign w:val="center"/>
            <w:hideMark/>
          </w:tcPr>
          <w:p w14:paraId="576C779A"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-2</w:t>
            </w:r>
          </w:p>
        </w:tc>
      </w:tr>
      <w:tr w:rsidR="004B3745" w:rsidRPr="00845CD3" w14:paraId="0AFC4FF5" w14:textId="77777777" w:rsidTr="004B3745">
        <w:trPr>
          <w:trHeight w:val="288"/>
        </w:trPr>
        <w:tc>
          <w:tcPr>
            <w:tcW w:w="1274" w:type="dxa"/>
            <w:gridSpan w:val="2"/>
            <w:vMerge w:val="restart"/>
            <w:tcBorders>
              <w:bottom w:val="single" w:sz="2" w:space="0" w:color="auto"/>
            </w:tcBorders>
            <w:shd w:val="clear" w:color="auto" w:fill="auto"/>
            <w:noWrap/>
            <w:vAlign w:val="center"/>
            <w:hideMark/>
          </w:tcPr>
          <w:p w14:paraId="58B06D33" w14:textId="7F0DECB7" w:rsidR="004B3745" w:rsidRPr="00845CD3" w:rsidRDefault="004B3745" w:rsidP="004B3745">
            <w:pPr>
              <w:rPr>
                <w:rFonts w:ascii="Arial Narrow" w:hAnsi="Arial Narrow" w:cs="Calibri"/>
                <w:color w:val="000000"/>
                <w:sz w:val="20"/>
                <w:szCs w:val="20"/>
              </w:rPr>
            </w:pPr>
            <w:r w:rsidRPr="00845CD3">
              <w:rPr>
                <w:rFonts w:ascii="Arial Narrow" w:hAnsi="Arial Narrow" w:cs="Calibri"/>
                <w:color w:val="000000"/>
                <w:sz w:val="20"/>
                <w:szCs w:val="20"/>
              </w:rPr>
              <w:t>Salazar   </w:t>
            </w:r>
          </w:p>
        </w:tc>
        <w:tc>
          <w:tcPr>
            <w:tcW w:w="1418" w:type="dxa"/>
            <w:tcBorders>
              <w:bottom w:val="single" w:sz="2" w:space="0" w:color="auto"/>
            </w:tcBorders>
            <w:shd w:val="clear" w:color="auto" w:fill="auto"/>
            <w:noWrap/>
            <w:vAlign w:val="center"/>
            <w:hideMark/>
          </w:tcPr>
          <w:p w14:paraId="035A2AA1" w14:textId="543F21DD"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e</w:t>
            </w:r>
            <w:r w:rsidRPr="00845CD3">
              <w:rPr>
                <w:rFonts w:ascii="Arial Narrow" w:hAnsi="Arial Narrow" w:cs="Calibri"/>
                <w:color w:val="000000"/>
                <w:sz w:val="20"/>
                <w:szCs w:val="20"/>
              </w:rPr>
              <w:t>nfermería</w:t>
            </w:r>
          </w:p>
        </w:tc>
        <w:tc>
          <w:tcPr>
            <w:tcW w:w="870" w:type="dxa"/>
            <w:gridSpan w:val="2"/>
            <w:tcBorders>
              <w:bottom w:val="single" w:sz="2" w:space="0" w:color="auto"/>
            </w:tcBorders>
            <w:shd w:val="clear" w:color="auto" w:fill="auto"/>
            <w:noWrap/>
            <w:vAlign w:val="center"/>
            <w:hideMark/>
          </w:tcPr>
          <w:p w14:paraId="35220196"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318</w:t>
            </w:r>
          </w:p>
        </w:tc>
        <w:tc>
          <w:tcPr>
            <w:tcW w:w="871" w:type="dxa"/>
            <w:gridSpan w:val="2"/>
            <w:tcBorders>
              <w:bottom w:val="single" w:sz="2" w:space="0" w:color="auto"/>
            </w:tcBorders>
            <w:shd w:val="clear" w:color="auto" w:fill="auto"/>
            <w:noWrap/>
            <w:vAlign w:val="center"/>
            <w:hideMark/>
          </w:tcPr>
          <w:p w14:paraId="74A3999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338</w:t>
            </w:r>
          </w:p>
        </w:tc>
        <w:tc>
          <w:tcPr>
            <w:tcW w:w="871" w:type="dxa"/>
            <w:gridSpan w:val="2"/>
            <w:tcBorders>
              <w:bottom w:val="single" w:sz="2" w:space="0" w:color="auto"/>
            </w:tcBorders>
            <w:shd w:val="clear" w:color="auto" w:fill="auto"/>
            <w:noWrap/>
            <w:vAlign w:val="center"/>
            <w:hideMark/>
          </w:tcPr>
          <w:p w14:paraId="4347A48C"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298</w:t>
            </w:r>
          </w:p>
        </w:tc>
        <w:tc>
          <w:tcPr>
            <w:tcW w:w="870" w:type="dxa"/>
            <w:gridSpan w:val="2"/>
            <w:tcBorders>
              <w:bottom w:val="single" w:sz="2" w:space="0" w:color="auto"/>
            </w:tcBorders>
            <w:shd w:val="clear" w:color="auto" w:fill="auto"/>
            <w:noWrap/>
            <w:vAlign w:val="center"/>
            <w:hideMark/>
          </w:tcPr>
          <w:p w14:paraId="2E806A59"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317</w:t>
            </w:r>
          </w:p>
        </w:tc>
        <w:tc>
          <w:tcPr>
            <w:tcW w:w="871" w:type="dxa"/>
            <w:gridSpan w:val="2"/>
            <w:tcBorders>
              <w:bottom w:val="single" w:sz="2" w:space="0" w:color="auto"/>
            </w:tcBorders>
            <w:shd w:val="clear" w:color="auto" w:fill="auto"/>
            <w:noWrap/>
            <w:vAlign w:val="center"/>
            <w:hideMark/>
          </w:tcPr>
          <w:p w14:paraId="0F7CA9DB"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363</w:t>
            </w:r>
          </w:p>
        </w:tc>
        <w:tc>
          <w:tcPr>
            <w:tcW w:w="871" w:type="dxa"/>
            <w:gridSpan w:val="2"/>
            <w:tcBorders>
              <w:bottom w:val="single" w:sz="2" w:space="0" w:color="auto"/>
            </w:tcBorders>
            <w:shd w:val="clear" w:color="auto" w:fill="auto"/>
            <w:noWrap/>
            <w:vAlign w:val="center"/>
            <w:hideMark/>
          </w:tcPr>
          <w:p w14:paraId="3C8D020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335</w:t>
            </w:r>
          </w:p>
        </w:tc>
        <w:tc>
          <w:tcPr>
            <w:tcW w:w="873" w:type="dxa"/>
            <w:gridSpan w:val="2"/>
            <w:tcBorders>
              <w:bottom w:val="single" w:sz="2" w:space="0" w:color="auto"/>
            </w:tcBorders>
            <w:shd w:val="clear" w:color="auto" w:fill="auto"/>
            <w:noWrap/>
            <w:vAlign w:val="center"/>
            <w:hideMark/>
          </w:tcPr>
          <w:p w14:paraId="08930390"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5</w:t>
            </w:r>
          </w:p>
        </w:tc>
      </w:tr>
      <w:tr w:rsidR="004B3745" w:rsidRPr="00845CD3" w14:paraId="48591279" w14:textId="77777777" w:rsidTr="004B3745">
        <w:trPr>
          <w:trHeight w:val="288"/>
        </w:trPr>
        <w:tc>
          <w:tcPr>
            <w:tcW w:w="1274" w:type="dxa"/>
            <w:gridSpan w:val="2"/>
            <w:vMerge/>
            <w:tcBorders>
              <w:top w:val="single" w:sz="2" w:space="0" w:color="auto"/>
              <w:bottom w:val="single" w:sz="2" w:space="0" w:color="auto"/>
            </w:tcBorders>
            <w:noWrap/>
            <w:vAlign w:val="center"/>
            <w:hideMark/>
          </w:tcPr>
          <w:p w14:paraId="0C9416AA"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hideMark/>
          </w:tcPr>
          <w:p w14:paraId="28363520" w14:textId="1502FF05"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facultativo</w:t>
            </w:r>
          </w:p>
        </w:tc>
        <w:tc>
          <w:tcPr>
            <w:tcW w:w="870" w:type="dxa"/>
            <w:gridSpan w:val="2"/>
            <w:tcBorders>
              <w:top w:val="single" w:sz="2" w:space="0" w:color="auto"/>
              <w:bottom w:val="single" w:sz="2" w:space="0" w:color="auto"/>
            </w:tcBorders>
            <w:shd w:val="clear" w:color="auto" w:fill="auto"/>
            <w:noWrap/>
            <w:vAlign w:val="center"/>
            <w:hideMark/>
          </w:tcPr>
          <w:p w14:paraId="42A0DD66"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402</w:t>
            </w:r>
          </w:p>
        </w:tc>
        <w:tc>
          <w:tcPr>
            <w:tcW w:w="871" w:type="dxa"/>
            <w:gridSpan w:val="2"/>
            <w:tcBorders>
              <w:top w:val="single" w:sz="2" w:space="0" w:color="auto"/>
              <w:bottom w:val="single" w:sz="2" w:space="0" w:color="auto"/>
            </w:tcBorders>
            <w:shd w:val="clear" w:color="auto" w:fill="auto"/>
            <w:noWrap/>
            <w:vAlign w:val="center"/>
            <w:hideMark/>
          </w:tcPr>
          <w:p w14:paraId="305A648D"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286</w:t>
            </w:r>
          </w:p>
        </w:tc>
        <w:tc>
          <w:tcPr>
            <w:tcW w:w="871" w:type="dxa"/>
            <w:gridSpan w:val="2"/>
            <w:tcBorders>
              <w:top w:val="single" w:sz="2" w:space="0" w:color="auto"/>
              <w:bottom w:val="single" w:sz="2" w:space="0" w:color="auto"/>
            </w:tcBorders>
            <w:shd w:val="clear" w:color="auto" w:fill="auto"/>
            <w:noWrap/>
            <w:vAlign w:val="center"/>
            <w:hideMark/>
          </w:tcPr>
          <w:p w14:paraId="16D04E8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389</w:t>
            </w:r>
          </w:p>
        </w:tc>
        <w:tc>
          <w:tcPr>
            <w:tcW w:w="870" w:type="dxa"/>
            <w:gridSpan w:val="2"/>
            <w:tcBorders>
              <w:top w:val="single" w:sz="2" w:space="0" w:color="auto"/>
              <w:bottom w:val="single" w:sz="2" w:space="0" w:color="auto"/>
            </w:tcBorders>
            <w:shd w:val="clear" w:color="auto" w:fill="auto"/>
            <w:noWrap/>
            <w:vAlign w:val="center"/>
            <w:hideMark/>
          </w:tcPr>
          <w:p w14:paraId="5061CB64"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390</w:t>
            </w:r>
          </w:p>
        </w:tc>
        <w:tc>
          <w:tcPr>
            <w:tcW w:w="871" w:type="dxa"/>
            <w:gridSpan w:val="2"/>
            <w:tcBorders>
              <w:top w:val="single" w:sz="2" w:space="0" w:color="auto"/>
              <w:bottom w:val="single" w:sz="2" w:space="0" w:color="auto"/>
            </w:tcBorders>
            <w:shd w:val="clear" w:color="auto" w:fill="auto"/>
            <w:noWrap/>
            <w:vAlign w:val="center"/>
            <w:hideMark/>
          </w:tcPr>
          <w:p w14:paraId="52C48B3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445</w:t>
            </w:r>
          </w:p>
        </w:tc>
        <w:tc>
          <w:tcPr>
            <w:tcW w:w="871" w:type="dxa"/>
            <w:gridSpan w:val="2"/>
            <w:tcBorders>
              <w:top w:val="single" w:sz="2" w:space="0" w:color="auto"/>
              <w:bottom w:val="single" w:sz="2" w:space="0" w:color="auto"/>
            </w:tcBorders>
            <w:shd w:val="clear" w:color="auto" w:fill="auto"/>
            <w:noWrap/>
            <w:vAlign w:val="center"/>
            <w:hideMark/>
          </w:tcPr>
          <w:p w14:paraId="591D157E"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513</w:t>
            </w:r>
          </w:p>
        </w:tc>
        <w:tc>
          <w:tcPr>
            <w:tcW w:w="873" w:type="dxa"/>
            <w:gridSpan w:val="2"/>
            <w:tcBorders>
              <w:top w:val="single" w:sz="2" w:space="0" w:color="auto"/>
              <w:bottom w:val="single" w:sz="2" w:space="0" w:color="auto"/>
            </w:tcBorders>
            <w:shd w:val="clear" w:color="auto" w:fill="auto"/>
            <w:noWrap/>
            <w:vAlign w:val="center"/>
            <w:hideMark/>
          </w:tcPr>
          <w:p w14:paraId="4BCE672D"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28</w:t>
            </w:r>
          </w:p>
        </w:tc>
      </w:tr>
      <w:tr w:rsidR="004B3745" w:rsidRPr="00845CD3" w14:paraId="789716C6" w14:textId="77777777" w:rsidTr="004B3745">
        <w:trPr>
          <w:trHeight w:val="288"/>
        </w:trPr>
        <w:tc>
          <w:tcPr>
            <w:tcW w:w="1274" w:type="dxa"/>
            <w:gridSpan w:val="2"/>
            <w:vMerge/>
            <w:tcBorders>
              <w:top w:val="single" w:sz="2" w:space="0" w:color="auto"/>
            </w:tcBorders>
            <w:noWrap/>
            <w:vAlign w:val="center"/>
            <w:hideMark/>
          </w:tcPr>
          <w:p w14:paraId="1C267FBB"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hideMark/>
          </w:tcPr>
          <w:p w14:paraId="0BFEDF43" w14:textId="2EFE0D3A"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 xml:space="preserve">Pers. </w:t>
            </w:r>
            <w:proofErr w:type="spellStart"/>
            <w:r>
              <w:rPr>
                <w:rFonts w:ascii="Arial Narrow" w:hAnsi="Arial Narrow" w:cs="Calibri"/>
                <w:color w:val="000000"/>
                <w:sz w:val="20"/>
                <w:szCs w:val="20"/>
              </w:rPr>
              <w:t>admivo</w:t>
            </w:r>
            <w:proofErr w:type="spellEnd"/>
            <w:r>
              <w:rPr>
                <w:rFonts w:ascii="Arial Narrow" w:hAnsi="Arial Narrow" w:cs="Calibri"/>
                <w:color w:val="000000"/>
                <w:sz w:val="20"/>
                <w:szCs w:val="20"/>
              </w:rPr>
              <w:t>.</w:t>
            </w:r>
          </w:p>
        </w:tc>
        <w:tc>
          <w:tcPr>
            <w:tcW w:w="870" w:type="dxa"/>
            <w:gridSpan w:val="2"/>
            <w:tcBorders>
              <w:top w:val="single" w:sz="2" w:space="0" w:color="auto"/>
            </w:tcBorders>
            <w:shd w:val="clear" w:color="auto" w:fill="auto"/>
            <w:noWrap/>
            <w:vAlign w:val="center"/>
            <w:hideMark/>
          </w:tcPr>
          <w:p w14:paraId="4BC7B4E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1.021</w:t>
            </w:r>
          </w:p>
        </w:tc>
        <w:tc>
          <w:tcPr>
            <w:tcW w:w="871" w:type="dxa"/>
            <w:gridSpan w:val="2"/>
            <w:tcBorders>
              <w:top w:val="single" w:sz="2" w:space="0" w:color="auto"/>
            </w:tcBorders>
            <w:shd w:val="clear" w:color="auto" w:fill="auto"/>
            <w:noWrap/>
            <w:vAlign w:val="center"/>
            <w:hideMark/>
          </w:tcPr>
          <w:p w14:paraId="4773D829"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1.129</w:t>
            </w:r>
          </w:p>
        </w:tc>
        <w:tc>
          <w:tcPr>
            <w:tcW w:w="871" w:type="dxa"/>
            <w:gridSpan w:val="2"/>
            <w:tcBorders>
              <w:top w:val="single" w:sz="2" w:space="0" w:color="auto"/>
            </w:tcBorders>
            <w:shd w:val="clear" w:color="auto" w:fill="auto"/>
            <w:noWrap/>
            <w:vAlign w:val="center"/>
            <w:hideMark/>
          </w:tcPr>
          <w:p w14:paraId="4238795B"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946</w:t>
            </w:r>
          </w:p>
        </w:tc>
        <w:tc>
          <w:tcPr>
            <w:tcW w:w="870" w:type="dxa"/>
            <w:gridSpan w:val="2"/>
            <w:tcBorders>
              <w:top w:val="single" w:sz="2" w:space="0" w:color="auto"/>
            </w:tcBorders>
            <w:shd w:val="clear" w:color="auto" w:fill="auto"/>
            <w:noWrap/>
            <w:vAlign w:val="center"/>
            <w:hideMark/>
          </w:tcPr>
          <w:p w14:paraId="0B94777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973</w:t>
            </w:r>
          </w:p>
        </w:tc>
        <w:tc>
          <w:tcPr>
            <w:tcW w:w="871" w:type="dxa"/>
            <w:gridSpan w:val="2"/>
            <w:tcBorders>
              <w:top w:val="single" w:sz="2" w:space="0" w:color="auto"/>
            </w:tcBorders>
            <w:shd w:val="clear" w:color="auto" w:fill="auto"/>
            <w:noWrap/>
            <w:vAlign w:val="center"/>
            <w:hideMark/>
          </w:tcPr>
          <w:p w14:paraId="59B70CA8"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1.043</w:t>
            </w:r>
          </w:p>
        </w:tc>
        <w:tc>
          <w:tcPr>
            <w:tcW w:w="871" w:type="dxa"/>
            <w:gridSpan w:val="2"/>
            <w:tcBorders>
              <w:top w:val="single" w:sz="2" w:space="0" w:color="auto"/>
            </w:tcBorders>
            <w:shd w:val="clear" w:color="auto" w:fill="auto"/>
            <w:noWrap/>
            <w:vAlign w:val="center"/>
            <w:hideMark/>
          </w:tcPr>
          <w:p w14:paraId="5E6D645E"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1.057</w:t>
            </w:r>
          </w:p>
        </w:tc>
        <w:tc>
          <w:tcPr>
            <w:tcW w:w="873" w:type="dxa"/>
            <w:gridSpan w:val="2"/>
            <w:tcBorders>
              <w:top w:val="single" w:sz="2" w:space="0" w:color="auto"/>
            </w:tcBorders>
            <w:shd w:val="clear" w:color="auto" w:fill="auto"/>
            <w:noWrap/>
            <w:vAlign w:val="center"/>
            <w:hideMark/>
          </w:tcPr>
          <w:p w14:paraId="25B05419"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4</w:t>
            </w:r>
          </w:p>
        </w:tc>
      </w:tr>
      <w:tr w:rsidR="004B3745" w:rsidRPr="00845CD3" w14:paraId="3EB4191B" w14:textId="77777777" w:rsidTr="004B3745">
        <w:trPr>
          <w:trHeight w:val="288"/>
        </w:trPr>
        <w:tc>
          <w:tcPr>
            <w:tcW w:w="1274" w:type="dxa"/>
            <w:gridSpan w:val="2"/>
            <w:vMerge w:val="restart"/>
            <w:shd w:val="clear" w:color="auto" w:fill="auto"/>
            <w:noWrap/>
            <w:vAlign w:val="center"/>
            <w:hideMark/>
          </w:tcPr>
          <w:p w14:paraId="725A9322" w14:textId="4B765FFD" w:rsidR="004B3745" w:rsidRPr="00845CD3" w:rsidRDefault="004B3745" w:rsidP="004B3745">
            <w:pPr>
              <w:rPr>
                <w:rFonts w:ascii="Arial Narrow" w:hAnsi="Arial Narrow" w:cs="Calibri"/>
                <w:color w:val="000000"/>
                <w:sz w:val="20"/>
                <w:szCs w:val="20"/>
              </w:rPr>
            </w:pPr>
            <w:r w:rsidRPr="00845CD3">
              <w:rPr>
                <w:rFonts w:ascii="Arial Narrow" w:hAnsi="Arial Narrow" w:cs="Calibri"/>
                <w:color w:val="000000"/>
                <w:sz w:val="20"/>
                <w:szCs w:val="20"/>
              </w:rPr>
              <w:t xml:space="preserve">San </w:t>
            </w:r>
            <w:r>
              <w:rPr>
                <w:rFonts w:ascii="Arial Narrow" w:hAnsi="Arial Narrow" w:cs="Calibri"/>
                <w:color w:val="000000"/>
                <w:sz w:val="20"/>
                <w:szCs w:val="20"/>
              </w:rPr>
              <w:t>Adriá</w:t>
            </w:r>
            <w:r w:rsidRPr="00845CD3">
              <w:rPr>
                <w:rFonts w:ascii="Arial Narrow" w:hAnsi="Arial Narrow" w:cs="Calibri"/>
                <w:color w:val="000000"/>
                <w:sz w:val="20"/>
                <w:szCs w:val="20"/>
              </w:rPr>
              <w:t xml:space="preserve">n </w:t>
            </w:r>
          </w:p>
        </w:tc>
        <w:tc>
          <w:tcPr>
            <w:tcW w:w="1418" w:type="dxa"/>
            <w:tcBorders>
              <w:bottom w:val="single" w:sz="2" w:space="0" w:color="auto"/>
            </w:tcBorders>
            <w:shd w:val="clear" w:color="auto" w:fill="auto"/>
            <w:noWrap/>
            <w:vAlign w:val="center"/>
            <w:hideMark/>
          </w:tcPr>
          <w:p w14:paraId="17CB7B96" w14:textId="174D5A88"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e</w:t>
            </w:r>
            <w:r w:rsidRPr="00845CD3">
              <w:rPr>
                <w:rFonts w:ascii="Arial Narrow" w:hAnsi="Arial Narrow" w:cs="Calibri"/>
                <w:color w:val="000000"/>
                <w:sz w:val="20"/>
                <w:szCs w:val="20"/>
              </w:rPr>
              <w:t>nfermería</w:t>
            </w:r>
          </w:p>
        </w:tc>
        <w:tc>
          <w:tcPr>
            <w:tcW w:w="870" w:type="dxa"/>
            <w:gridSpan w:val="2"/>
            <w:tcBorders>
              <w:bottom w:val="single" w:sz="2" w:space="0" w:color="auto"/>
            </w:tcBorders>
            <w:shd w:val="clear" w:color="auto" w:fill="auto"/>
            <w:noWrap/>
            <w:vAlign w:val="center"/>
            <w:hideMark/>
          </w:tcPr>
          <w:p w14:paraId="7450E34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1.423</w:t>
            </w:r>
          </w:p>
        </w:tc>
        <w:tc>
          <w:tcPr>
            <w:tcW w:w="871" w:type="dxa"/>
            <w:gridSpan w:val="2"/>
            <w:tcBorders>
              <w:bottom w:val="single" w:sz="2" w:space="0" w:color="auto"/>
            </w:tcBorders>
            <w:shd w:val="clear" w:color="auto" w:fill="auto"/>
            <w:noWrap/>
            <w:vAlign w:val="center"/>
            <w:hideMark/>
          </w:tcPr>
          <w:p w14:paraId="5E2B5CE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1.424</w:t>
            </w:r>
          </w:p>
        </w:tc>
        <w:tc>
          <w:tcPr>
            <w:tcW w:w="871" w:type="dxa"/>
            <w:gridSpan w:val="2"/>
            <w:tcBorders>
              <w:bottom w:val="single" w:sz="2" w:space="0" w:color="auto"/>
            </w:tcBorders>
            <w:shd w:val="clear" w:color="auto" w:fill="auto"/>
            <w:noWrap/>
            <w:vAlign w:val="center"/>
            <w:hideMark/>
          </w:tcPr>
          <w:p w14:paraId="4097E28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1.205</w:t>
            </w:r>
          </w:p>
        </w:tc>
        <w:tc>
          <w:tcPr>
            <w:tcW w:w="870" w:type="dxa"/>
            <w:gridSpan w:val="2"/>
            <w:tcBorders>
              <w:bottom w:val="single" w:sz="2" w:space="0" w:color="auto"/>
            </w:tcBorders>
            <w:shd w:val="clear" w:color="auto" w:fill="auto"/>
            <w:noWrap/>
            <w:vAlign w:val="center"/>
            <w:hideMark/>
          </w:tcPr>
          <w:p w14:paraId="1DDB5D38"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1.094</w:t>
            </w:r>
          </w:p>
        </w:tc>
        <w:tc>
          <w:tcPr>
            <w:tcW w:w="871" w:type="dxa"/>
            <w:gridSpan w:val="2"/>
            <w:tcBorders>
              <w:bottom w:val="single" w:sz="2" w:space="0" w:color="auto"/>
            </w:tcBorders>
            <w:shd w:val="clear" w:color="auto" w:fill="auto"/>
            <w:noWrap/>
            <w:vAlign w:val="center"/>
            <w:hideMark/>
          </w:tcPr>
          <w:p w14:paraId="0393FBF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1.273</w:t>
            </w:r>
          </w:p>
        </w:tc>
        <w:tc>
          <w:tcPr>
            <w:tcW w:w="871" w:type="dxa"/>
            <w:gridSpan w:val="2"/>
            <w:tcBorders>
              <w:bottom w:val="single" w:sz="2" w:space="0" w:color="auto"/>
            </w:tcBorders>
            <w:shd w:val="clear" w:color="auto" w:fill="auto"/>
            <w:noWrap/>
            <w:vAlign w:val="center"/>
            <w:hideMark/>
          </w:tcPr>
          <w:p w14:paraId="5F353B25"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1.204</w:t>
            </w:r>
          </w:p>
        </w:tc>
        <w:tc>
          <w:tcPr>
            <w:tcW w:w="873" w:type="dxa"/>
            <w:gridSpan w:val="2"/>
            <w:tcBorders>
              <w:bottom w:val="single" w:sz="2" w:space="0" w:color="auto"/>
            </w:tcBorders>
            <w:shd w:val="clear" w:color="auto" w:fill="auto"/>
            <w:noWrap/>
            <w:vAlign w:val="center"/>
            <w:hideMark/>
          </w:tcPr>
          <w:p w14:paraId="182AD82E"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-15</w:t>
            </w:r>
          </w:p>
        </w:tc>
      </w:tr>
      <w:tr w:rsidR="004B3745" w:rsidRPr="00845CD3" w14:paraId="1D6D6FB8" w14:textId="77777777" w:rsidTr="004B3745">
        <w:trPr>
          <w:trHeight w:val="288"/>
        </w:trPr>
        <w:tc>
          <w:tcPr>
            <w:tcW w:w="1274" w:type="dxa"/>
            <w:gridSpan w:val="2"/>
            <w:vMerge/>
            <w:noWrap/>
            <w:vAlign w:val="center"/>
            <w:hideMark/>
          </w:tcPr>
          <w:p w14:paraId="1E33E3B9"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hideMark/>
          </w:tcPr>
          <w:p w14:paraId="47B3EB8D" w14:textId="0D96E349"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facultativo</w:t>
            </w:r>
          </w:p>
        </w:tc>
        <w:tc>
          <w:tcPr>
            <w:tcW w:w="870" w:type="dxa"/>
            <w:gridSpan w:val="2"/>
            <w:tcBorders>
              <w:top w:val="single" w:sz="2" w:space="0" w:color="auto"/>
              <w:bottom w:val="single" w:sz="2" w:space="0" w:color="auto"/>
            </w:tcBorders>
            <w:shd w:val="clear" w:color="auto" w:fill="auto"/>
            <w:noWrap/>
            <w:vAlign w:val="center"/>
            <w:hideMark/>
          </w:tcPr>
          <w:p w14:paraId="5C6054A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1.411</w:t>
            </w:r>
          </w:p>
        </w:tc>
        <w:tc>
          <w:tcPr>
            <w:tcW w:w="871" w:type="dxa"/>
            <w:gridSpan w:val="2"/>
            <w:tcBorders>
              <w:top w:val="single" w:sz="2" w:space="0" w:color="auto"/>
              <w:bottom w:val="single" w:sz="2" w:space="0" w:color="auto"/>
            </w:tcBorders>
            <w:shd w:val="clear" w:color="auto" w:fill="auto"/>
            <w:noWrap/>
            <w:vAlign w:val="center"/>
            <w:hideMark/>
          </w:tcPr>
          <w:p w14:paraId="769CF2CB"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1.345</w:t>
            </w:r>
          </w:p>
        </w:tc>
        <w:tc>
          <w:tcPr>
            <w:tcW w:w="871" w:type="dxa"/>
            <w:gridSpan w:val="2"/>
            <w:tcBorders>
              <w:top w:val="single" w:sz="2" w:space="0" w:color="auto"/>
              <w:bottom w:val="single" w:sz="2" w:space="0" w:color="auto"/>
            </w:tcBorders>
            <w:shd w:val="clear" w:color="auto" w:fill="auto"/>
            <w:noWrap/>
            <w:vAlign w:val="center"/>
            <w:hideMark/>
          </w:tcPr>
          <w:p w14:paraId="7E1B4B4E"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1.452</w:t>
            </w:r>
          </w:p>
        </w:tc>
        <w:tc>
          <w:tcPr>
            <w:tcW w:w="870" w:type="dxa"/>
            <w:gridSpan w:val="2"/>
            <w:tcBorders>
              <w:top w:val="single" w:sz="2" w:space="0" w:color="auto"/>
              <w:bottom w:val="single" w:sz="2" w:space="0" w:color="auto"/>
            </w:tcBorders>
            <w:shd w:val="clear" w:color="auto" w:fill="auto"/>
            <w:noWrap/>
            <w:vAlign w:val="center"/>
            <w:hideMark/>
          </w:tcPr>
          <w:p w14:paraId="7824EF6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1.551</w:t>
            </w:r>
          </w:p>
        </w:tc>
        <w:tc>
          <w:tcPr>
            <w:tcW w:w="871" w:type="dxa"/>
            <w:gridSpan w:val="2"/>
            <w:tcBorders>
              <w:top w:val="single" w:sz="2" w:space="0" w:color="auto"/>
              <w:bottom w:val="single" w:sz="2" w:space="0" w:color="auto"/>
            </w:tcBorders>
            <w:shd w:val="clear" w:color="auto" w:fill="auto"/>
            <w:noWrap/>
            <w:vAlign w:val="center"/>
            <w:hideMark/>
          </w:tcPr>
          <w:p w14:paraId="3C009324"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1.403</w:t>
            </w:r>
          </w:p>
        </w:tc>
        <w:tc>
          <w:tcPr>
            <w:tcW w:w="871" w:type="dxa"/>
            <w:gridSpan w:val="2"/>
            <w:tcBorders>
              <w:top w:val="single" w:sz="2" w:space="0" w:color="auto"/>
              <w:bottom w:val="single" w:sz="2" w:space="0" w:color="auto"/>
            </w:tcBorders>
            <w:shd w:val="clear" w:color="auto" w:fill="auto"/>
            <w:noWrap/>
            <w:vAlign w:val="center"/>
            <w:hideMark/>
          </w:tcPr>
          <w:p w14:paraId="7D198E6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1.349</w:t>
            </w:r>
          </w:p>
        </w:tc>
        <w:tc>
          <w:tcPr>
            <w:tcW w:w="873" w:type="dxa"/>
            <w:gridSpan w:val="2"/>
            <w:tcBorders>
              <w:top w:val="single" w:sz="2" w:space="0" w:color="auto"/>
              <w:bottom w:val="single" w:sz="2" w:space="0" w:color="auto"/>
            </w:tcBorders>
            <w:shd w:val="clear" w:color="auto" w:fill="auto"/>
            <w:noWrap/>
            <w:vAlign w:val="center"/>
            <w:hideMark/>
          </w:tcPr>
          <w:p w14:paraId="587862A6"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-4</w:t>
            </w:r>
          </w:p>
        </w:tc>
      </w:tr>
      <w:tr w:rsidR="004B3745" w:rsidRPr="00845CD3" w14:paraId="79D9AB8F" w14:textId="77777777" w:rsidTr="004B3745">
        <w:trPr>
          <w:trHeight w:val="288"/>
        </w:trPr>
        <w:tc>
          <w:tcPr>
            <w:tcW w:w="1274" w:type="dxa"/>
            <w:gridSpan w:val="2"/>
            <w:vMerge/>
            <w:noWrap/>
            <w:vAlign w:val="center"/>
            <w:hideMark/>
          </w:tcPr>
          <w:p w14:paraId="0A63B186"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hideMark/>
          </w:tcPr>
          <w:p w14:paraId="2D9E26B1" w14:textId="709A0CC2"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 xml:space="preserve">Pers. </w:t>
            </w:r>
            <w:proofErr w:type="spellStart"/>
            <w:r>
              <w:rPr>
                <w:rFonts w:ascii="Arial Narrow" w:hAnsi="Arial Narrow" w:cs="Calibri"/>
                <w:color w:val="000000"/>
                <w:sz w:val="20"/>
                <w:szCs w:val="20"/>
              </w:rPr>
              <w:t>admivo</w:t>
            </w:r>
            <w:proofErr w:type="spellEnd"/>
            <w:r>
              <w:rPr>
                <w:rFonts w:ascii="Arial Narrow" w:hAnsi="Arial Narrow" w:cs="Calibri"/>
                <w:color w:val="000000"/>
                <w:sz w:val="20"/>
                <w:szCs w:val="20"/>
              </w:rPr>
              <w:t>.</w:t>
            </w:r>
          </w:p>
        </w:tc>
        <w:tc>
          <w:tcPr>
            <w:tcW w:w="870" w:type="dxa"/>
            <w:gridSpan w:val="2"/>
            <w:tcBorders>
              <w:top w:val="single" w:sz="2" w:space="0" w:color="auto"/>
            </w:tcBorders>
            <w:shd w:val="clear" w:color="auto" w:fill="auto"/>
            <w:noWrap/>
            <w:vAlign w:val="center"/>
            <w:hideMark/>
          </w:tcPr>
          <w:p w14:paraId="273F12F1"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2.239</w:t>
            </w:r>
          </w:p>
        </w:tc>
        <w:tc>
          <w:tcPr>
            <w:tcW w:w="871" w:type="dxa"/>
            <w:gridSpan w:val="2"/>
            <w:tcBorders>
              <w:top w:val="single" w:sz="2" w:space="0" w:color="auto"/>
            </w:tcBorders>
            <w:shd w:val="clear" w:color="auto" w:fill="auto"/>
            <w:noWrap/>
            <w:vAlign w:val="center"/>
            <w:hideMark/>
          </w:tcPr>
          <w:p w14:paraId="39C67BB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2.243</w:t>
            </w:r>
          </w:p>
        </w:tc>
        <w:tc>
          <w:tcPr>
            <w:tcW w:w="871" w:type="dxa"/>
            <w:gridSpan w:val="2"/>
            <w:tcBorders>
              <w:top w:val="single" w:sz="2" w:space="0" w:color="auto"/>
            </w:tcBorders>
            <w:shd w:val="clear" w:color="auto" w:fill="auto"/>
            <w:noWrap/>
            <w:vAlign w:val="center"/>
            <w:hideMark/>
          </w:tcPr>
          <w:p w14:paraId="0E8434D5"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2.148</w:t>
            </w:r>
          </w:p>
        </w:tc>
        <w:tc>
          <w:tcPr>
            <w:tcW w:w="870" w:type="dxa"/>
            <w:gridSpan w:val="2"/>
            <w:tcBorders>
              <w:top w:val="single" w:sz="2" w:space="0" w:color="auto"/>
            </w:tcBorders>
            <w:shd w:val="clear" w:color="auto" w:fill="auto"/>
            <w:noWrap/>
            <w:vAlign w:val="center"/>
            <w:hideMark/>
          </w:tcPr>
          <w:p w14:paraId="00EB88B4"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1.935</w:t>
            </w:r>
          </w:p>
        </w:tc>
        <w:tc>
          <w:tcPr>
            <w:tcW w:w="871" w:type="dxa"/>
            <w:gridSpan w:val="2"/>
            <w:tcBorders>
              <w:top w:val="single" w:sz="2" w:space="0" w:color="auto"/>
            </w:tcBorders>
            <w:shd w:val="clear" w:color="auto" w:fill="auto"/>
            <w:noWrap/>
            <w:vAlign w:val="center"/>
            <w:hideMark/>
          </w:tcPr>
          <w:p w14:paraId="66E81324"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1.874</w:t>
            </w:r>
          </w:p>
        </w:tc>
        <w:tc>
          <w:tcPr>
            <w:tcW w:w="871" w:type="dxa"/>
            <w:gridSpan w:val="2"/>
            <w:tcBorders>
              <w:top w:val="single" w:sz="2" w:space="0" w:color="auto"/>
            </w:tcBorders>
            <w:shd w:val="clear" w:color="auto" w:fill="auto"/>
            <w:noWrap/>
            <w:vAlign w:val="center"/>
            <w:hideMark/>
          </w:tcPr>
          <w:p w14:paraId="70333D4B"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1.953</w:t>
            </w:r>
          </w:p>
        </w:tc>
        <w:tc>
          <w:tcPr>
            <w:tcW w:w="873" w:type="dxa"/>
            <w:gridSpan w:val="2"/>
            <w:tcBorders>
              <w:top w:val="single" w:sz="2" w:space="0" w:color="auto"/>
            </w:tcBorders>
            <w:shd w:val="clear" w:color="auto" w:fill="auto"/>
            <w:noWrap/>
            <w:vAlign w:val="center"/>
            <w:hideMark/>
          </w:tcPr>
          <w:p w14:paraId="78C35D27"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-13</w:t>
            </w:r>
          </w:p>
        </w:tc>
      </w:tr>
      <w:tr w:rsidR="004B3745" w:rsidRPr="00845CD3" w14:paraId="57A5B2B7" w14:textId="77777777" w:rsidTr="004B3745">
        <w:trPr>
          <w:trHeight w:val="288"/>
        </w:trPr>
        <w:tc>
          <w:tcPr>
            <w:tcW w:w="1274" w:type="dxa"/>
            <w:gridSpan w:val="2"/>
            <w:vMerge w:val="restart"/>
            <w:tcBorders>
              <w:bottom w:val="single" w:sz="2" w:space="0" w:color="auto"/>
            </w:tcBorders>
            <w:shd w:val="clear" w:color="auto" w:fill="auto"/>
            <w:noWrap/>
            <w:vAlign w:val="center"/>
            <w:hideMark/>
          </w:tcPr>
          <w:p w14:paraId="0423848B" w14:textId="60E852E1"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San J</w:t>
            </w:r>
            <w:r w:rsidRPr="00845CD3">
              <w:rPr>
                <w:rFonts w:ascii="Arial Narrow" w:hAnsi="Arial Narrow" w:cs="Calibri"/>
                <w:color w:val="000000"/>
                <w:sz w:val="20"/>
                <w:szCs w:val="20"/>
              </w:rPr>
              <w:t>orge  </w:t>
            </w:r>
          </w:p>
        </w:tc>
        <w:tc>
          <w:tcPr>
            <w:tcW w:w="1418" w:type="dxa"/>
            <w:tcBorders>
              <w:bottom w:val="single" w:sz="2" w:space="0" w:color="auto"/>
            </w:tcBorders>
            <w:shd w:val="clear" w:color="auto" w:fill="auto"/>
            <w:noWrap/>
            <w:vAlign w:val="center"/>
            <w:hideMark/>
          </w:tcPr>
          <w:p w14:paraId="61A07FCB" w14:textId="4BC06ADD"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e</w:t>
            </w:r>
            <w:r w:rsidRPr="00845CD3">
              <w:rPr>
                <w:rFonts w:ascii="Arial Narrow" w:hAnsi="Arial Narrow" w:cs="Calibri"/>
                <w:color w:val="000000"/>
                <w:sz w:val="20"/>
                <w:szCs w:val="20"/>
              </w:rPr>
              <w:t>nfermería</w:t>
            </w:r>
          </w:p>
        </w:tc>
        <w:tc>
          <w:tcPr>
            <w:tcW w:w="870" w:type="dxa"/>
            <w:gridSpan w:val="2"/>
            <w:tcBorders>
              <w:bottom w:val="single" w:sz="2" w:space="0" w:color="auto"/>
            </w:tcBorders>
            <w:shd w:val="clear" w:color="auto" w:fill="auto"/>
            <w:noWrap/>
            <w:vAlign w:val="center"/>
            <w:hideMark/>
          </w:tcPr>
          <w:p w14:paraId="65536A88"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1.508</w:t>
            </w:r>
          </w:p>
        </w:tc>
        <w:tc>
          <w:tcPr>
            <w:tcW w:w="871" w:type="dxa"/>
            <w:gridSpan w:val="2"/>
            <w:tcBorders>
              <w:bottom w:val="single" w:sz="2" w:space="0" w:color="auto"/>
            </w:tcBorders>
            <w:shd w:val="clear" w:color="auto" w:fill="auto"/>
            <w:noWrap/>
            <w:vAlign w:val="center"/>
            <w:hideMark/>
          </w:tcPr>
          <w:p w14:paraId="4C2AD0CD"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1.524</w:t>
            </w:r>
          </w:p>
        </w:tc>
        <w:tc>
          <w:tcPr>
            <w:tcW w:w="871" w:type="dxa"/>
            <w:gridSpan w:val="2"/>
            <w:tcBorders>
              <w:bottom w:val="single" w:sz="2" w:space="0" w:color="auto"/>
            </w:tcBorders>
            <w:shd w:val="clear" w:color="auto" w:fill="auto"/>
            <w:noWrap/>
            <w:vAlign w:val="center"/>
            <w:hideMark/>
          </w:tcPr>
          <w:p w14:paraId="219929C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1.369</w:t>
            </w:r>
          </w:p>
        </w:tc>
        <w:tc>
          <w:tcPr>
            <w:tcW w:w="870" w:type="dxa"/>
            <w:gridSpan w:val="2"/>
            <w:tcBorders>
              <w:bottom w:val="single" w:sz="2" w:space="0" w:color="auto"/>
            </w:tcBorders>
            <w:shd w:val="clear" w:color="auto" w:fill="auto"/>
            <w:noWrap/>
            <w:vAlign w:val="center"/>
            <w:hideMark/>
          </w:tcPr>
          <w:p w14:paraId="0BE59BCE"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1.277</w:t>
            </w:r>
          </w:p>
        </w:tc>
        <w:tc>
          <w:tcPr>
            <w:tcW w:w="871" w:type="dxa"/>
            <w:gridSpan w:val="2"/>
            <w:tcBorders>
              <w:bottom w:val="single" w:sz="2" w:space="0" w:color="auto"/>
            </w:tcBorders>
            <w:shd w:val="clear" w:color="auto" w:fill="auto"/>
            <w:noWrap/>
            <w:vAlign w:val="center"/>
            <w:hideMark/>
          </w:tcPr>
          <w:p w14:paraId="0296EAC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1.278</w:t>
            </w:r>
          </w:p>
        </w:tc>
        <w:tc>
          <w:tcPr>
            <w:tcW w:w="871" w:type="dxa"/>
            <w:gridSpan w:val="2"/>
            <w:tcBorders>
              <w:bottom w:val="single" w:sz="2" w:space="0" w:color="auto"/>
            </w:tcBorders>
            <w:shd w:val="clear" w:color="auto" w:fill="auto"/>
            <w:noWrap/>
            <w:vAlign w:val="center"/>
            <w:hideMark/>
          </w:tcPr>
          <w:p w14:paraId="72B8BB70"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1.256</w:t>
            </w:r>
          </w:p>
        </w:tc>
        <w:tc>
          <w:tcPr>
            <w:tcW w:w="873" w:type="dxa"/>
            <w:gridSpan w:val="2"/>
            <w:tcBorders>
              <w:bottom w:val="single" w:sz="2" w:space="0" w:color="auto"/>
            </w:tcBorders>
            <w:shd w:val="clear" w:color="auto" w:fill="auto"/>
            <w:noWrap/>
            <w:vAlign w:val="center"/>
            <w:hideMark/>
          </w:tcPr>
          <w:p w14:paraId="33FBA2EA"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-17</w:t>
            </w:r>
          </w:p>
        </w:tc>
      </w:tr>
      <w:tr w:rsidR="004B3745" w:rsidRPr="00845CD3" w14:paraId="1ACBBF3A" w14:textId="77777777" w:rsidTr="004B3745">
        <w:trPr>
          <w:trHeight w:val="288"/>
        </w:trPr>
        <w:tc>
          <w:tcPr>
            <w:tcW w:w="1274" w:type="dxa"/>
            <w:gridSpan w:val="2"/>
            <w:vMerge/>
            <w:tcBorders>
              <w:top w:val="single" w:sz="2" w:space="0" w:color="auto"/>
              <w:bottom w:val="single" w:sz="2" w:space="0" w:color="auto"/>
            </w:tcBorders>
            <w:noWrap/>
            <w:vAlign w:val="center"/>
            <w:hideMark/>
          </w:tcPr>
          <w:p w14:paraId="0AC5E9CE"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hideMark/>
          </w:tcPr>
          <w:p w14:paraId="65A736B6" w14:textId="2FD0740E"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facultativo</w:t>
            </w:r>
          </w:p>
        </w:tc>
        <w:tc>
          <w:tcPr>
            <w:tcW w:w="870" w:type="dxa"/>
            <w:gridSpan w:val="2"/>
            <w:tcBorders>
              <w:top w:val="single" w:sz="2" w:space="0" w:color="auto"/>
              <w:bottom w:val="single" w:sz="2" w:space="0" w:color="auto"/>
            </w:tcBorders>
            <w:shd w:val="clear" w:color="auto" w:fill="auto"/>
            <w:noWrap/>
            <w:vAlign w:val="center"/>
            <w:hideMark/>
          </w:tcPr>
          <w:p w14:paraId="5AEACAC5"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1.547</w:t>
            </w:r>
          </w:p>
        </w:tc>
        <w:tc>
          <w:tcPr>
            <w:tcW w:w="871" w:type="dxa"/>
            <w:gridSpan w:val="2"/>
            <w:tcBorders>
              <w:top w:val="single" w:sz="2" w:space="0" w:color="auto"/>
              <w:bottom w:val="single" w:sz="2" w:space="0" w:color="auto"/>
            </w:tcBorders>
            <w:shd w:val="clear" w:color="auto" w:fill="auto"/>
            <w:noWrap/>
            <w:vAlign w:val="center"/>
            <w:hideMark/>
          </w:tcPr>
          <w:p w14:paraId="7C71BB8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1.583</w:t>
            </w:r>
          </w:p>
        </w:tc>
        <w:tc>
          <w:tcPr>
            <w:tcW w:w="871" w:type="dxa"/>
            <w:gridSpan w:val="2"/>
            <w:tcBorders>
              <w:top w:val="single" w:sz="2" w:space="0" w:color="auto"/>
              <w:bottom w:val="single" w:sz="2" w:space="0" w:color="auto"/>
            </w:tcBorders>
            <w:shd w:val="clear" w:color="auto" w:fill="auto"/>
            <w:noWrap/>
            <w:vAlign w:val="center"/>
            <w:hideMark/>
          </w:tcPr>
          <w:p w14:paraId="32354E8B"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1.585</w:t>
            </w:r>
          </w:p>
        </w:tc>
        <w:tc>
          <w:tcPr>
            <w:tcW w:w="870" w:type="dxa"/>
            <w:gridSpan w:val="2"/>
            <w:tcBorders>
              <w:top w:val="single" w:sz="2" w:space="0" w:color="auto"/>
              <w:bottom w:val="single" w:sz="2" w:space="0" w:color="auto"/>
            </w:tcBorders>
            <w:shd w:val="clear" w:color="auto" w:fill="auto"/>
            <w:noWrap/>
            <w:vAlign w:val="center"/>
            <w:hideMark/>
          </w:tcPr>
          <w:p w14:paraId="4212EC0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1.654</w:t>
            </w:r>
          </w:p>
        </w:tc>
        <w:tc>
          <w:tcPr>
            <w:tcW w:w="871" w:type="dxa"/>
            <w:gridSpan w:val="2"/>
            <w:tcBorders>
              <w:top w:val="single" w:sz="2" w:space="0" w:color="auto"/>
              <w:bottom w:val="single" w:sz="2" w:space="0" w:color="auto"/>
            </w:tcBorders>
            <w:shd w:val="clear" w:color="auto" w:fill="auto"/>
            <w:noWrap/>
            <w:vAlign w:val="center"/>
            <w:hideMark/>
          </w:tcPr>
          <w:p w14:paraId="6AF6D2D0"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1.733</w:t>
            </w:r>
          </w:p>
        </w:tc>
        <w:tc>
          <w:tcPr>
            <w:tcW w:w="871" w:type="dxa"/>
            <w:gridSpan w:val="2"/>
            <w:tcBorders>
              <w:top w:val="single" w:sz="2" w:space="0" w:color="auto"/>
              <w:bottom w:val="single" w:sz="2" w:space="0" w:color="auto"/>
            </w:tcBorders>
            <w:shd w:val="clear" w:color="auto" w:fill="auto"/>
            <w:noWrap/>
            <w:vAlign w:val="center"/>
            <w:hideMark/>
          </w:tcPr>
          <w:p w14:paraId="1A026DD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1.656</w:t>
            </w:r>
          </w:p>
        </w:tc>
        <w:tc>
          <w:tcPr>
            <w:tcW w:w="873" w:type="dxa"/>
            <w:gridSpan w:val="2"/>
            <w:tcBorders>
              <w:top w:val="single" w:sz="2" w:space="0" w:color="auto"/>
              <w:bottom w:val="single" w:sz="2" w:space="0" w:color="auto"/>
            </w:tcBorders>
            <w:shd w:val="clear" w:color="auto" w:fill="auto"/>
            <w:noWrap/>
            <w:vAlign w:val="center"/>
            <w:hideMark/>
          </w:tcPr>
          <w:p w14:paraId="6A3BFFA8"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7</w:t>
            </w:r>
          </w:p>
        </w:tc>
      </w:tr>
      <w:tr w:rsidR="004B3745" w:rsidRPr="00845CD3" w14:paraId="1C955B76" w14:textId="77777777" w:rsidTr="004B3745">
        <w:trPr>
          <w:trHeight w:val="288"/>
        </w:trPr>
        <w:tc>
          <w:tcPr>
            <w:tcW w:w="1274" w:type="dxa"/>
            <w:gridSpan w:val="2"/>
            <w:vMerge/>
            <w:tcBorders>
              <w:top w:val="single" w:sz="2" w:space="0" w:color="auto"/>
            </w:tcBorders>
            <w:noWrap/>
            <w:vAlign w:val="center"/>
            <w:hideMark/>
          </w:tcPr>
          <w:p w14:paraId="1573DCD4"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hideMark/>
          </w:tcPr>
          <w:p w14:paraId="18EB72CE" w14:textId="6B0119C5"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 xml:space="preserve">Pers. </w:t>
            </w:r>
            <w:proofErr w:type="spellStart"/>
            <w:r>
              <w:rPr>
                <w:rFonts w:ascii="Arial Narrow" w:hAnsi="Arial Narrow" w:cs="Calibri"/>
                <w:color w:val="000000"/>
                <w:sz w:val="20"/>
                <w:szCs w:val="20"/>
              </w:rPr>
              <w:t>admivo</w:t>
            </w:r>
            <w:proofErr w:type="spellEnd"/>
            <w:r>
              <w:rPr>
                <w:rFonts w:ascii="Arial Narrow" w:hAnsi="Arial Narrow" w:cs="Calibri"/>
                <w:color w:val="000000"/>
                <w:sz w:val="20"/>
                <w:szCs w:val="20"/>
              </w:rPr>
              <w:t>.</w:t>
            </w:r>
          </w:p>
        </w:tc>
        <w:tc>
          <w:tcPr>
            <w:tcW w:w="870" w:type="dxa"/>
            <w:gridSpan w:val="2"/>
            <w:tcBorders>
              <w:top w:val="single" w:sz="2" w:space="0" w:color="auto"/>
            </w:tcBorders>
            <w:shd w:val="clear" w:color="auto" w:fill="auto"/>
            <w:noWrap/>
            <w:vAlign w:val="center"/>
            <w:hideMark/>
          </w:tcPr>
          <w:p w14:paraId="1BA00EB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2.642</w:t>
            </w:r>
          </w:p>
        </w:tc>
        <w:tc>
          <w:tcPr>
            <w:tcW w:w="871" w:type="dxa"/>
            <w:gridSpan w:val="2"/>
            <w:tcBorders>
              <w:top w:val="single" w:sz="2" w:space="0" w:color="auto"/>
            </w:tcBorders>
            <w:shd w:val="clear" w:color="auto" w:fill="auto"/>
            <w:noWrap/>
            <w:vAlign w:val="center"/>
            <w:hideMark/>
          </w:tcPr>
          <w:p w14:paraId="66627AEB"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2.621</w:t>
            </w:r>
          </w:p>
        </w:tc>
        <w:tc>
          <w:tcPr>
            <w:tcW w:w="871" w:type="dxa"/>
            <w:gridSpan w:val="2"/>
            <w:tcBorders>
              <w:top w:val="single" w:sz="2" w:space="0" w:color="auto"/>
            </w:tcBorders>
            <w:shd w:val="clear" w:color="auto" w:fill="auto"/>
            <w:noWrap/>
            <w:vAlign w:val="center"/>
            <w:hideMark/>
          </w:tcPr>
          <w:p w14:paraId="6B1278C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2.547</w:t>
            </w:r>
          </w:p>
        </w:tc>
        <w:tc>
          <w:tcPr>
            <w:tcW w:w="870" w:type="dxa"/>
            <w:gridSpan w:val="2"/>
            <w:tcBorders>
              <w:top w:val="single" w:sz="2" w:space="0" w:color="auto"/>
            </w:tcBorders>
            <w:shd w:val="clear" w:color="auto" w:fill="auto"/>
            <w:noWrap/>
            <w:vAlign w:val="center"/>
            <w:hideMark/>
          </w:tcPr>
          <w:p w14:paraId="3EB0BB0B"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2.107</w:t>
            </w:r>
          </w:p>
        </w:tc>
        <w:tc>
          <w:tcPr>
            <w:tcW w:w="871" w:type="dxa"/>
            <w:gridSpan w:val="2"/>
            <w:tcBorders>
              <w:top w:val="single" w:sz="2" w:space="0" w:color="auto"/>
            </w:tcBorders>
            <w:shd w:val="clear" w:color="auto" w:fill="auto"/>
            <w:noWrap/>
            <w:vAlign w:val="center"/>
            <w:hideMark/>
          </w:tcPr>
          <w:p w14:paraId="1D0470F0"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1.934</w:t>
            </w:r>
          </w:p>
        </w:tc>
        <w:tc>
          <w:tcPr>
            <w:tcW w:w="871" w:type="dxa"/>
            <w:gridSpan w:val="2"/>
            <w:tcBorders>
              <w:top w:val="single" w:sz="2" w:space="0" w:color="auto"/>
            </w:tcBorders>
            <w:shd w:val="clear" w:color="auto" w:fill="auto"/>
            <w:noWrap/>
            <w:vAlign w:val="center"/>
            <w:hideMark/>
          </w:tcPr>
          <w:p w14:paraId="4E6D55CB"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2.052</w:t>
            </w:r>
          </w:p>
        </w:tc>
        <w:tc>
          <w:tcPr>
            <w:tcW w:w="873" w:type="dxa"/>
            <w:gridSpan w:val="2"/>
            <w:tcBorders>
              <w:top w:val="single" w:sz="2" w:space="0" w:color="auto"/>
            </w:tcBorders>
            <w:shd w:val="clear" w:color="auto" w:fill="auto"/>
            <w:noWrap/>
            <w:vAlign w:val="center"/>
            <w:hideMark/>
          </w:tcPr>
          <w:p w14:paraId="538125D6"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-22</w:t>
            </w:r>
          </w:p>
        </w:tc>
      </w:tr>
      <w:tr w:rsidR="004B3745" w:rsidRPr="00845CD3" w14:paraId="57A28E41" w14:textId="77777777" w:rsidTr="004B3745">
        <w:trPr>
          <w:trHeight w:val="288"/>
        </w:trPr>
        <w:tc>
          <w:tcPr>
            <w:tcW w:w="1274" w:type="dxa"/>
            <w:gridSpan w:val="2"/>
            <w:vMerge w:val="restart"/>
            <w:tcBorders>
              <w:bottom w:val="single" w:sz="2" w:space="0" w:color="auto"/>
            </w:tcBorders>
            <w:shd w:val="clear" w:color="auto" w:fill="auto"/>
            <w:noWrap/>
            <w:vAlign w:val="center"/>
            <w:hideMark/>
          </w:tcPr>
          <w:p w14:paraId="127F0A81" w14:textId="41E33DCD"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San J</w:t>
            </w:r>
            <w:r w:rsidRPr="00845CD3">
              <w:rPr>
                <w:rFonts w:ascii="Arial Narrow" w:hAnsi="Arial Narrow" w:cs="Calibri"/>
                <w:color w:val="000000"/>
                <w:sz w:val="20"/>
                <w:szCs w:val="20"/>
              </w:rPr>
              <w:t xml:space="preserve">uan    </w:t>
            </w:r>
          </w:p>
        </w:tc>
        <w:tc>
          <w:tcPr>
            <w:tcW w:w="1418" w:type="dxa"/>
            <w:tcBorders>
              <w:bottom w:val="single" w:sz="2" w:space="0" w:color="auto"/>
            </w:tcBorders>
            <w:shd w:val="clear" w:color="auto" w:fill="auto"/>
            <w:noWrap/>
            <w:vAlign w:val="center"/>
            <w:hideMark/>
          </w:tcPr>
          <w:p w14:paraId="2EC2BF78" w14:textId="45C6BDEF"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e</w:t>
            </w:r>
            <w:r w:rsidRPr="00845CD3">
              <w:rPr>
                <w:rFonts w:ascii="Arial Narrow" w:hAnsi="Arial Narrow" w:cs="Calibri"/>
                <w:color w:val="000000"/>
                <w:sz w:val="20"/>
                <w:szCs w:val="20"/>
              </w:rPr>
              <w:t>nfermería</w:t>
            </w:r>
          </w:p>
        </w:tc>
        <w:tc>
          <w:tcPr>
            <w:tcW w:w="870" w:type="dxa"/>
            <w:gridSpan w:val="2"/>
            <w:tcBorders>
              <w:bottom w:val="single" w:sz="2" w:space="0" w:color="auto"/>
            </w:tcBorders>
            <w:shd w:val="clear" w:color="auto" w:fill="auto"/>
            <w:noWrap/>
            <w:vAlign w:val="center"/>
            <w:hideMark/>
          </w:tcPr>
          <w:p w14:paraId="003838D0"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1.286</w:t>
            </w:r>
          </w:p>
        </w:tc>
        <w:tc>
          <w:tcPr>
            <w:tcW w:w="871" w:type="dxa"/>
            <w:gridSpan w:val="2"/>
            <w:tcBorders>
              <w:bottom w:val="single" w:sz="2" w:space="0" w:color="auto"/>
            </w:tcBorders>
            <w:shd w:val="clear" w:color="auto" w:fill="auto"/>
            <w:noWrap/>
            <w:vAlign w:val="center"/>
            <w:hideMark/>
          </w:tcPr>
          <w:p w14:paraId="07E82B5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1.307</w:t>
            </w:r>
          </w:p>
        </w:tc>
        <w:tc>
          <w:tcPr>
            <w:tcW w:w="871" w:type="dxa"/>
            <w:gridSpan w:val="2"/>
            <w:tcBorders>
              <w:bottom w:val="single" w:sz="2" w:space="0" w:color="auto"/>
            </w:tcBorders>
            <w:shd w:val="clear" w:color="auto" w:fill="auto"/>
            <w:noWrap/>
            <w:vAlign w:val="center"/>
            <w:hideMark/>
          </w:tcPr>
          <w:p w14:paraId="70D3E07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1.235</w:t>
            </w:r>
          </w:p>
        </w:tc>
        <w:tc>
          <w:tcPr>
            <w:tcW w:w="870" w:type="dxa"/>
            <w:gridSpan w:val="2"/>
            <w:tcBorders>
              <w:bottom w:val="single" w:sz="2" w:space="0" w:color="auto"/>
            </w:tcBorders>
            <w:shd w:val="clear" w:color="auto" w:fill="auto"/>
            <w:noWrap/>
            <w:vAlign w:val="center"/>
            <w:hideMark/>
          </w:tcPr>
          <w:p w14:paraId="0B57AD2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1.151</w:t>
            </w:r>
          </w:p>
        </w:tc>
        <w:tc>
          <w:tcPr>
            <w:tcW w:w="871" w:type="dxa"/>
            <w:gridSpan w:val="2"/>
            <w:tcBorders>
              <w:bottom w:val="single" w:sz="2" w:space="0" w:color="auto"/>
            </w:tcBorders>
            <w:shd w:val="clear" w:color="auto" w:fill="auto"/>
            <w:noWrap/>
            <w:vAlign w:val="center"/>
            <w:hideMark/>
          </w:tcPr>
          <w:p w14:paraId="3D9ACA66"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1.146</w:t>
            </w:r>
          </w:p>
        </w:tc>
        <w:tc>
          <w:tcPr>
            <w:tcW w:w="871" w:type="dxa"/>
            <w:gridSpan w:val="2"/>
            <w:tcBorders>
              <w:bottom w:val="single" w:sz="2" w:space="0" w:color="auto"/>
            </w:tcBorders>
            <w:shd w:val="clear" w:color="auto" w:fill="auto"/>
            <w:noWrap/>
            <w:vAlign w:val="center"/>
            <w:hideMark/>
          </w:tcPr>
          <w:p w14:paraId="76536FFC"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1.085</w:t>
            </w:r>
          </w:p>
        </w:tc>
        <w:tc>
          <w:tcPr>
            <w:tcW w:w="873" w:type="dxa"/>
            <w:gridSpan w:val="2"/>
            <w:tcBorders>
              <w:bottom w:val="single" w:sz="2" w:space="0" w:color="auto"/>
            </w:tcBorders>
            <w:shd w:val="clear" w:color="auto" w:fill="auto"/>
            <w:noWrap/>
            <w:vAlign w:val="center"/>
            <w:hideMark/>
          </w:tcPr>
          <w:p w14:paraId="79FC1AF1"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-16</w:t>
            </w:r>
          </w:p>
        </w:tc>
      </w:tr>
      <w:tr w:rsidR="004B3745" w:rsidRPr="00845CD3" w14:paraId="684C34B1" w14:textId="77777777" w:rsidTr="004B3745">
        <w:trPr>
          <w:trHeight w:val="288"/>
        </w:trPr>
        <w:tc>
          <w:tcPr>
            <w:tcW w:w="1274" w:type="dxa"/>
            <w:gridSpan w:val="2"/>
            <w:vMerge/>
            <w:tcBorders>
              <w:top w:val="single" w:sz="2" w:space="0" w:color="auto"/>
              <w:bottom w:val="single" w:sz="2" w:space="0" w:color="auto"/>
            </w:tcBorders>
            <w:noWrap/>
            <w:vAlign w:val="center"/>
            <w:hideMark/>
          </w:tcPr>
          <w:p w14:paraId="12383373"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hideMark/>
          </w:tcPr>
          <w:p w14:paraId="111A8278" w14:textId="74715934"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facultativo</w:t>
            </w:r>
          </w:p>
        </w:tc>
        <w:tc>
          <w:tcPr>
            <w:tcW w:w="870" w:type="dxa"/>
            <w:gridSpan w:val="2"/>
            <w:tcBorders>
              <w:top w:val="single" w:sz="2" w:space="0" w:color="auto"/>
              <w:bottom w:val="single" w:sz="2" w:space="0" w:color="auto"/>
            </w:tcBorders>
            <w:shd w:val="clear" w:color="auto" w:fill="auto"/>
            <w:noWrap/>
            <w:vAlign w:val="center"/>
            <w:hideMark/>
          </w:tcPr>
          <w:p w14:paraId="410BF835"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1.298</w:t>
            </w:r>
          </w:p>
        </w:tc>
        <w:tc>
          <w:tcPr>
            <w:tcW w:w="871" w:type="dxa"/>
            <w:gridSpan w:val="2"/>
            <w:tcBorders>
              <w:top w:val="single" w:sz="2" w:space="0" w:color="auto"/>
              <w:bottom w:val="single" w:sz="2" w:space="0" w:color="auto"/>
            </w:tcBorders>
            <w:shd w:val="clear" w:color="auto" w:fill="auto"/>
            <w:noWrap/>
            <w:vAlign w:val="center"/>
            <w:hideMark/>
          </w:tcPr>
          <w:p w14:paraId="033DCF1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1.289</w:t>
            </w:r>
          </w:p>
        </w:tc>
        <w:tc>
          <w:tcPr>
            <w:tcW w:w="871" w:type="dxa"/>
            <w:gridSpan w:val="2"/>
            <w:tcBorders>
              <w:top w:val="single" w:sz="2" w:space="0" w:color="auto"/>
              <w:bottom w:val="single" w:sz="2" w:space="0" w:color="auto"/>
            </w:tcBorders>
            <w:shd w:val="clear" w:color="auto" w:fill="auto"/>
            <w:noWrap/>
            <w:vAlign w:val="center"/>
            <w:hideMark/>
          </w:tcPr>
          <w:p w14:paraId="753E63EB"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1.254</w:t>
            </w:r>
          </w:p>
        </w:tc>
        <w:tc>
          <w:tcPr>
            <w:tcW w:w="870" w:type="dxa"/>
            <w:gridSpan w:val="2"/>
            <w:tcBorders>
              <w:top w:val="single" w:sz="2" w:space="0" w:color="auto"/>
              <w:bottom w:val="single" w:sz="2" w:space="0" w:color="auto"/>
            </w:tcBorders>
            <w:shd w:val="clear" w:color="auto" w:fill="auto"/>
            <w:noWrap/>
            <w:vAlign w:val="center"/>
            <w:hideMark/>
          </w:tcPr>
          <w:p w14:paraId="758C21E9"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1.203</w:t>
            </w:r>
          </w:p>
        </w:tc>
        <w:tc>
          <w:tcPr>
            <w:tcW w:w="871" w:type="dxa"/>
            <w:gridSpan w:val="2"/>
            <w:tcBorders>
              <w:top w:val="single" w:sz="2" w:space="0" w:color="auto"/>
              <w:bottom w:val="single" w:sz="2" w:space="0" w:color="auto"/>
            </w:tcBorders>
            <w:shd w:val="clear" w:color="auto" w:fill="auto"/>
            <w:noWrap/>
            <w:vAlign w:val="center"/>
            <w:hideMark/>
          </w:tcPr>
          <w:p w14:paraId="1BFDDC0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1.232</w:t>
            </w:r>
          </w:p>
        </w:tc>
        <w:tc>
          <w:tcPr>
            <w:tcW w:w="871" w:type="dxa"/>
            <w:gridSpan w:val="2"/>
            <w:tcBorders>
              <w:top w:val="single" w:sz="2" w:space="0" w:color="auto"/>
              <w:bottom w:val="single" w:sz="2" w:space="0" w:color="auto"/>
            </w:tcBorders>
            <w:shd w:val="clear" w:color="auto" w:fill="auto"/>
            <w:noWrap/>
            <w:vAlign w:val="center"/>
            <w:hideMark/>
          </w:tcPr>
          <w:p w14:paraId="74EE160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1.219</w:t>
            </w:r>
          </w:p>
        </w:tc>
        <w:tc>
          <w:tcPr>
            <w:tcW w:w="873" w:type="dxa"/>
            <w:gridSpan w:val="2"/>
            <w:tcBorders>
              <w:top w:val="single" w:sz="2" w:space="0" w:color="auto"/>
              <w:bottom w:val="single" w:sz="2" w:space="0" w:color="auto"/>
            </w:tcBorders>
            <w:shd w:val="clear" w:color="auto" w:fill="auto"/>
            <w:noWrap/>
            <w:vAlign w:val="center"/>
            <w:hideMark/>
          </w:tcPr>
          <w:p w14:paraId="6CCF5065"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-6</w:t>
            </w:r>
          </w:p>
        </w:tc>
      </w:tr>
      <w:tr w:rsidR="004B3745" w:rsidRPr="00845CD3" w14:paraId="3A704ECB" w14:textId="77777777" w:rsidTr="004B3745">
        <w:trPr>
          <w:trHeight w:val="288"/>
        </w:trPr>
        <w:tc>
          <w:tcPr>
            <w:tcW w:w="1274" w:type="dxa"/>
            <w:gridSpan w:val="2"/>
            <w:vMerge/>
            <w:tcBorders>
              <w:top w:val="single" w:sz="2" w:space="0" w:color="auto"/>
            </w:tcBorders>
            <w:noWrap/>
            <w:vAlign w:val="center"/>
            <w:hideMark/>
          </w:tcPr>
          <w:p w14:paraId="4E8E49D5"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hideMark/>
          </w:tcPr>
          <w:p w14:paraId="43B360EC" w14:textId="3B7828DC"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 xml:space="preserve">Pers. </w:t>
            </w:r>
            <w:proofErr w:type="spellStart"/>
            <w:r>
              <w:rPr>
                <w:rFonts w:ascii="Arial Narrow" w:hAnsi="Arial Narrow" w:cs="Calibri"/>
                <w:color w:val="000000"/>
                <w:sz w:val="20"/>
                <w:szCs w:val="20"/>
              </w:rPr>
              <w:t>admivo</w:t>
            </w:r>
            <w:proofErr w:type="spellEnd"/>
            <w:r>
              <w:rPr>
                <w:rFonts w:ascii="Arial Narrow" w:hAnsi="Arial Narrow" w:cs="Calibri"/>
                <w:color w:val="000000"/>
                <w:sz w:val="20"/>
                <w:szCs w:val="20"/>
              </w:rPr>
              <w:t>.</w:t>
            </w:r>
          </w:p>
        </w:tc>
        <w:tc>
          <w:tcPr>
            <w:tcW w:w="870" w:type="dxa"/>
            <w:gridSpan w:val="2"/>
            <w:tcBorders>
              <w:top w:val="single" w:sz="2" w:space="0" w:color="auto"/>
            </w:tcBorders>
            <w:shd w:val="clear" w:color="auto" w:fill="auto"/>
            <w:noWrap/>
            <w:vAlign w:val="center"/>
            <w:hideMark/>
          </w:tcPr>
          <w:p w14:paraId="539A10D4"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2.269</w:t>
            </w:r>
          </w:p>
        </w:tc>
        <w:tc>
          <w:tcPr>
            <w:tcW w:w="871" w:type="dxa"/>
            <w:gridSpan w:val="2"/>
            <w:tcBorders>
              <w:top w:val="single" w:sz="2" w:space="0" w:color="auto"/>
            </w:tcBorders>
            <w:shd w:val="clear" w:color="auto" w:fill="auto"/>
            <w:noWrap/>
            <w:vAlign w:val="center"/>
            <w:hideMark/>
          </w:tcPr>
          <w:p w14:paraId="58847FB6"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2.361</w:t>
            </w:r>
          </w:p>
        </w:tc>
        <w:tc>
          <w:tcPr>
            <w:tcW w:w="871" w:type="dxa"/>
            <w:gridSpan w:val="2"/>
            <w:tcBorders>
              <w:top w:val="single" w:sz="2" w:space="0" w:color="auto"/>
            </w:tcBorders>
            <w:shd w:val="clear" w:color="auto" w:fill="auto"/>
            <w:noWrap/>
            <w:vAlign w:val="center"/>
            <w:hideMark/>
          </w:tcPr>
          <w:p w14:paraId="6E245C21"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2.356</w:t>
            </w:r>
          </w:p>
        </w:tc>
        <w:tc>
          <w:tcPr>
            <w:tcW w:w="870" w:type="dxa"/>
            <w:gridSpan w:val="2"/>
            <w:tcBorders>
              <w:top w:val="single" w:sz="2" w:space="0" w:color="auto"/>
            </w:tcBorders>
            <w:shd w:val="clear" w:color="auto" w:fill="auto"/>
            <w:noWrap/>
            <w:vAlign w:val="center"/>
            <w:hideMark/>
          </w:tcPr>
          <w:p w14:paraId="03EF573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2.302</w:t>
            </w:r>
          </w:p>
        </w:tc>
        <w:tc>
          <w:tcPr>
            <w:tcW w:w="871" w:type="dxa"/>
            <w:gridSpan w:val="2"/>
            <w:tcBorders>
              <w:top w:val="single" w:sz="2" w:space="0" w:color="auto"/>
            </w:tcBorders>
            <w:shd w:val="clear" w:color="auto" w:fill="auto"/>
            <w:noWrap/>
            <w:vAlign w:val="center"/>
            <w:hideMark/>
          </w:tcPr>
          <w:p w14:paraId="0FF1FBA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2.184</w:t>
            </w:r>
          </w:p>
        </w:tc>
        <w:tc>
          <w:tcPr>
            <w:tcW w:w="871" w:type="dxa"/>
            <w:gridSpan w:val="2"/>
            <w:tcBorders>
              <w:top w:val="single" w:sz="2" w:space="0" w:color="auto"/>
            </w:tcBorders>
            <w:shd w:val="clear" w:color="auto" w:fill="auto"/>
            <w:noWrap/>
            <w:vAlign w:val="center"/>
            <w:hideMark/>
          </w:tcPr>
          <w:p w14:paraId="514FF641"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2.134</w:t>
            </w:r>
          </w:p>
        </w:tc>
        <w:tc>
          <w:tcPr>
            <w:tcW w:w="873" w:type="dxa"/>
            <w:gridSpan w:val="2"/>
            <w:tcBorders>
              <w:top w:val="single" w:sz="2" w:space="0" w:color="auto"/>
            </w:tcBorders>
            <w:shd w:val="clear" w:color="auto" w:fill="auto"/>
            <w:noWrap/>
            <w:vAlign w:val="center"/>
            <w:hideMark/>
          </w:tcPr>
          <w:p w14:paraId="03A70B7C"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-6</w:t>
            </w:r>
          </w:p>
        </w:tc>
      </w:tr>
      <w:tr w:rsidR="004B3745" w:rsidRPr="00845CD3" w14:paraId="5137CFE1" w14:textId="77777777" w:rsidTr="004B3745">
        <w:trPr>
          <w:trHeight w:val="288"/>
        </w:trPr>
        <w:tc>
          <w:tcPr>
            <w:tcW w:w="1274" w:type="dxa"/>
            <w:gridSpan w:val="2"/>
            <w:vMerge w:val="restart"/>
            <w:tcBorders>
              <w:bottom w:val="single" w:sz="2" w:space="0" w:color="auto"/>
            </w:tcBorders>
            <w:shd w:val="clear" w:color="auto" w:fill="auto"/>
            <w:noWrap/>
            <w:vAlign w:val="center"/>
            <w:hideMark/>
          </w:tcPr>
          <w:p w14:paraId="6072C27A" w14:textId="0BC45B43"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Sangü</w:t>
            </w:r>
            <w:r w:rsidRPr="00845CD3">
              <w:rPr>
                <w:rFonts w:ascii="Arial Narrow" w:hAnsi="Arial Narrow" w:cs="Calibri"/>
                <w:color w:val="000000"/>
                <w:sz w:val="20"/>
                <w:szCs w:val="20"/>
              </w:rPr>
              <w:t>esa   </w:t>
            </w:r>
          </w:p>
        </w:tc>
        <w:tc>
          <w:tcPr>
            <w:tcW w:w="1418" w:type="dxa"/>
            <w:tcBorders>
              <w:bottom w:val="single" w:sz="2" w:space="0" w:color="auto"/>
            </w:tcBorders>
            <w:shd w:val="clear" w:color="auto" w:fill="auto"/>
            <w:noWrap/>
            <w:vAlign w:val="center"/>
            <w:hideMark/>
          </w:tcPr>
          <w:p w14:paraId="2D9BB4E3" w14:textId="06EDDCEE"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e</w:t>
            </w:r>
            <w:r w:rsidRPr="00845CD3">
              <w:rPr>
                <w:rFonts w:ascii="Arial Narrow" w:hAnsi="Arial Narrow" w:cs="Calibri"/>
                <w:color w:val="000000"/>
                <w:sz w:val="20"/>
                <w:szCs w:val="20"/>
              </w:rPr>
              <w:t>nfermería</w:t>
            </w:r>
          </w:p>
        </w:tc>
        <w:tc>
          <w:tcPr>
            <w:tcW w:w="870" w:type="dxa"/>
            <w:gridSpan w:val="2"/>
            <w:tcBorders>
              <w:bottom w:val="single" w:sz="2" w:space="0" w:color="auto"/>
            </w:tcBorders>
            <w:shd w:val="clear" w:color="auto" w:fill="auto"/>
            <w:noWrap/>
            <w:vAlign w:val="center"/>
            <w:hideMark/>
          </w:tcPr>
          <w:p w14:paraId="4977435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1.095</w:t>
            </w:r>
          </w:p>
        </w:tc>
        <w:tc>
          <w:tcPr>
            <w:tcW w:w="871" w:type="dxa"/>
            <w:gridSpan w:val="2"/>
            <w:tcBorders>
              <w:bottom w:val="single" w:sz="2" w:space="0" w:color="auto"/>
            </w:tcBorders>
            <w:shd w:val="clear" w:color="auto" w:fill="auto"/>
            <w:noWrap/>
            <w:vAlign w:val="center"/>
            <w:hideMark/>
          </w:tcPr>
          <w:p w14:paraId="7F5FBA3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1.002</w:t>
            </w:r>
          </w:p>
        </w:tc>
        <w:tc>
          <w:tcPr>
            <w:tcW w:w="871" w:type="dxa"/>
            <w:gridSpan w:val="2"/>
            <w:tcBorders>
              <w:bottom w:val="single" w:sz="2" w:space="0" w:color="auto"/>
            </w:tcBorders>
            <w:shd w:val="clear" w:color="auto" w:fill="auto"/>
            <w:noWrap/>
            <w:vAlign w:val="center"/>
            <w:hideMark/>
          </w:tcPr>
          <w:p w14:paraId="1676FC9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930</w:t>
            </w:r>
          </w:p>
        </w:tc>
        <w:tc>
          <w:tcPr>
            <w:tcW w:w="870" w:type="dxa"/>
            <w:gridSpan w:val="2"/>
            <w:tcBorders>
              <w:bottom w:val="single" w:sz="2" w:space="0" w:color="auto"/>
            </w:tcBorders>
            <w:shd w:val="clear" w:color="auto" w:fill="auto"/>
            <w:noWrap/>
            <w:vAlign w:val="center"/>
            <w:hideMark/>
          </w:tcPr>
          <w:p w14:paraId="6DC4DA09"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880</w:t>
            </w:r>
          </w:p>
        </w:tc>
        <w:tc>
          <w:tcPr>
            <w:tcW w:w="871" w:type="dxa"/>
            <w:gridSpan w:val="2"/>
            <w:tcBorders>
              <w:bottom w:val="single" w:sz="2" w:space="0" w:color="auto"/>
            </w:tcBorders>
            <w:shd w:val="clear" w:color="auto" w:fill="auto"/>
            <w:noWrap/>
            <w:vAlign w:val="center"/>
            <w:hideMark/>
          </w:tcPr>
          <w:p w14:paraId="33ED796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891</w:t>
            </w:r>
          </w:p>
        </w:tc>
        <w:tc>
          <w:tcPr>
            <w:tcW w:w="871" w:type="dxa"/>
            <w:gridSpan w:val="2"/>
            <w:tcBorders>
              <w:bottom w:val="single" w:sz="2" w:space="0" w:color="auto"/>
            </w:tcBorders>
            <w:shd w:val="clear" w:color="auto" w:fill="auto"/>
            <w:noWrap/>
            <w:vAlign w:val="center"/>
            <w:hideMark/>
          </w:tcPr>
          <w:p w14:paraId="3857B1F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839</w:t>
            </w:r>
          </w:p>
        </w:tc>
        <w:tc>
          <w:tcPr>
            <w:tcW w:w="873" w:type="dxa"/>
            <w:gridSpan w:val="2"/>
            <w:tcBorders>
              <w:bottom w:val="single" w:sz="2" w:space="0" w:color="auto"/>
            </w:tcBorders>
            <w:shd w:val="clear" w:color="auto" w:fill="auto"/>
            <w:noWrap/>
            <w:vAlign w:val="center"/>
            <w:hideMark/>
          </w:tcPr>
          <w:p w14:paraId="175273F9"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-23</w:t>
            </w:r>
          </w:p>
        </w:tc>
      </w:tr>
      <w:tr w:rsidR="004B3745" w:rsidRPr="00845CD3" w14:paraId="144B5646" w14:textId="77777777" w:rsidTr="004B3745">
        <w:trPr>
          <w:trHeight w:val="288"/>
        </w:trPr>
        <w:tc>
          <w:tcPr>
            <w:tcW w:w="1274" w:type="dxa"/>
            <w:gridSpan w:val="2"/>
            <w:vMerge/>
            <w:tcBorders>
              <w:top w:val="single" w:sz="2" w:space="0" w:color="auto"/>
              <w:bottom w:val="single" w:sz="2" w:space="0" w:color="auto"/>
            </w:tcBorders>
            <w:noWrap/>
            <w:vAlign w:val="center"/>
            <w:hideMark/>
          </w:tcPr>
          <w:p w14:paraId="652EBBF5"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hideMark/>
          </w:tcPr>
          <w:p w14:paraId="4CEDA24F" w14:textId="6E4143CA"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facultativo</w:t>
            </w:r>
          </w:p>
        </w:tc>
        <w:tc>
          <w:tcPr>
            <w:tcW w:w="870" w:type="dxa"/>
            <w:gridSpan w:val="2"/>
            <w:tcBorders>
              <w:top w:val="single" w:sz="2" w:space="0" w:color="auto"/>
              <w:bottom w:val="single" w:sz="2" w:space="0" w:color="auto"/>
            </w:tcBorders>
            <w:shd w:val="clear" w:color="auto" w:fill="auto"/>
            <w:noWrap/>
            <w:vAlign w:val="center"/>
            <w:hideMark/>
          </w:tcPr>
          <w:p w14:paraId="537897A6"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1.084</w:t>
            </w:r>
          </w:p>
        </w:tc>
        <w:tc>
          <w:tcPr>
            <w:tcW w:w="871" w:type="dxa"/>
            <w:gridSpan w:val="2"/>
            <w:tcBorders>
              <w:top w:val="single" w:sz="2" w:space="0" w:color="auto"/>
              <w:bottom w:val="single" w:sz="2" w:space="0" w:color="auto"/>
            </w:tcBorders>
            <w:shd w:val="clear" w:color="auto" w:fill="auto"/>
            <w:noWrap/>
            <w:vAlign w:val="center"/>
            <w:hideMark/>
          </w:tcPr>
          <w:p w14:paraId="545EAB2C"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1.104</w:t>
            </w:r>
          </w:p>
        </w:tc>
        <w:tc>
          <w:tcPr>
            <w:tcW w:w="871" w:type="dxa"/>
            <w:gridSpan w:val="2"/>
            <w:tcBorders>
              <w:top w:val="single" w:sz="2" w:space="0" w:color="auto"/>
              <w:bottom w:val="single" w:sz="2" w:space="0" w:color="auto"/>
            </w:tcBorders>
            <w:shd w:val="clear" w:color="auto" w:fill="auto"/>
            <w:noWrap/>
            <w:vAlign w:val="center"/>
            <w:hideMark/>
          </w:tcPr>
          <w:p w14:paraId="4ED9981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1.132</w:t>
            </w:r>
          </w:p>
        </w:tc>
        <w:tc>
          <w:tcPr>
            <w:tcW w:w="870" w:type="dxa"/>
            <w:gridSpan w:val="2"/>
            <w:tcBorders>
              <w:top w:val="single" w:sz="2" w:space="0" w:color="auto"/>
              <w:bottom w:val="single" w:sz="2" w:space="0" w:color="auto"/>
            </w:tcBorders>
            <w:shd w:val="clear" w:color="auto" w:fill="auto"/>
            <w:noWrap/>
            <w:vAlign w:val="center"/>
            <w:hideMark/>
          </w:tcPr>
          <w:p w14:paraId="0CAC93C8"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1.184</w:t>
            </w:r>
          </w:p>
        </w:tc>
        <w:tc>
          <w:tcPr>
            <w:tcW w:w="871" w:type="dxa"/>
            <w:gridSpan w:val="2"/>
            <w:tcBorders>
              <w:top w:val="single" w:sz="2" w:space="0" w:color="auto"/>
              <w:bottom w:val="single" w:sz="2" w:space="0" w:color="auto"/>
            </w:tcBorders>
            <w:shd w:val="clear" w:color="auto" w:fill="auto"/>
            <w:noWrap/>
            <w:vAlign w:val="center"/>
            <w:hideMark/>
          </w:tcPr>
          <w:p w14:paraId="53AE28E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1.230</w:t>
            </w:r>
          </w:p>
        </w:tc>
        <w:tc>
          <w:tcPr>
            <w:tcW w:w="871" w:type="dxa"/>
            <w:gridSpan w:val="2"/>
            <w:tcBorders>
              <w:top w:val="single" w:sz="2" w:space="0" w:color="auto"/>
              <w:bottom w:val="single" w:sz="2" w:space="0" w:color="auto"/>
            </w:tcBorders>
            <w:shd w:val="clear" w:color="auto" w:fill="auto"/>
            <w:noWrap/>
            <w:vAlign w:val="center"/>
            <w:hideMark/>
          </w:tcPr>
          <w:p w14:paraId="5B654B6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1.256</w:t>
            </w:r>
          </w:p>
        </w:tc>
        <w:tc>
          <w:tcPr>
            <w:tcW w:w="873" w:type="dxa"/>
            <w:gridSpan w:val="2"/>
            <w:tcBorders>
              <w:top w:val="single" w:sz="2" w:space="0" w:color="auto"/>
              <w:bottom w:val="single" w:sz="2" w:space="0" w:color="auto"/>
            </w:tcBorders>
            <w:shd w:val="clear" w:color="auto" w:fill="auto"/>
            <w:noWrap/>
            <w:vAlign w:val="center"/>
            <w:hideMark/>
          </w:tcPr>
          <w:p w14:paraId="580A0AC0"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16</w:t>
            </w:r>
          </w:p>
        </w:tc>
      </w:tr>
      <w:tr w:rsidR="004B3745" w:rsidRPr="00845CD3" w14:paraId="44C77C77" w14:textId="77777777" w:rsidTr="004B3745">
        <w:trPr>
          <w:trHeight w:val="288"/>
        </w:trPr>
        <w:tc>
          <w:tcPr>
            <w:tcW w:w="1274" w:type="dxa"/>
            <w:gridSpan w:val="2"/>
            <w:vMerge/>
            <w:tcBorders>
              <w:top w:val="single" w:sz="2" w:space="0" w:color="auto"/>
            </w:tcBorders>
            <w:noWrap/>
            <w:vAlign w:val="center"/>
            <w:hideMark/>
          </w:tcPr>
          <w:p w14:paraId="29396BD6"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hideMark/>
          </w:tcPr>
          <w:p w14:paraId="1AEAB142" w14:textId="58D29876"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 xml:space="preserve">Pers. </w:t>
            </w:r>
            <w:proofErr w:type="spellStart"/>
            <w:r>
              <w:rPr>
                <w:rFonts w:ascii="Arial Narrow" w:hAnsi="Arial Narrow" w:cs="Calibri"/>
                <w:color w:val="000000"/>
                <w:sz w:val="20"/>
                <w:szCs w:val="20"/>
              </w:rPr>
              <w:t>admivo</w:t>
            </w:r>
            <w:proofErr w:type="spellEnd"/>
            <w:r>
              <w:rPr>
                <w:rFonts w:ascii="Arial Narrow" w:hAnsi="Arial Narrow" w:cs="Calibri"/>
                <w:color w:val="000000"/>
                <w:sz w:val="20"/>
                <w:szCs w:val="20"/>
              </w:rPr>
              <w:t>.</w:t>
            </w:r>
          </w:p>
        </w:tc>
        <w:tc>
          <w:tcPr>
            <w:tcW w:w="870" w:type="dxa"/>
            <w:gridSpan w:val="2"/>
            <w:tcBorders>
              <w:top w:val="single" w:sz="2" w:space="0" w:color="auto"/>
            </w:tcBorders>
            <w:shd w:val="clear" w:color="auto" w:fill="auto"/>
            <w:noWrap/>
            <w:vAlign w:val="center"/>
            <w:hideMark/>
          </w:tcPr>
          <w:p w14:paraId="389EF38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1.592</w:t>
            </w:r>
          </w:p>
        </w:tc>
        <w:tc>
          <w:tcPr>
            <w:tcW w:w="871" w:type="dxa"/>
            <w:gridSpan w:val="2"/>
            <w:tcBorders>
              <w:top w:val="single" w:sz="2" w:space="0" w:color="auto"/>
            </w:tcBorders>
            <w:shd w:val="clear" w:color="auto" w:fill="auto"/>
            <w:noWrap/>
            <w:vAlign w:val="center"/>
            <w:hideMark/>
          </w:tcPr>
          <w:p w14:paraId="44F0CDD1"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1.488</w:t>
            </w:r>
          </w:p>
        </w:tc>
        <w:tc>
          <w:tcPr>
            <w:tcW w:w="871" w:type="dxa"/>
            <w:gridSpan w:val="2"/>
            <w:tcBorders>
              <w:top w:val="single" w:sz="2" w:space="0" w:color="auto"/>
            </w:tcBorders>
            <w:shd w:val="clear" w:color="auto" w:fill="auto"/>
            <w:noWrap/>
            <w:vAlign w:val="center"/>
            <w:hideMark/>
          </w:tcPr>
          <w:p w14:paraId="6514B3F9"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1.464</w:t>
            </w:r>
          </w:p>
        </w:tc>
        <w:tc>
          <w:tcPr>
            <w:tcW w:w="870" w:type="dxa"/>
            <w:gridSpan w:val="2"/>
            <w:tcBorders>
              <w:top w:val="single" w:sz="2" w:space="0" w:color="auto"/>
            </w:tcBorders>
            <w:shd w:val="clear" w:color="auto" w:fill="auto"/>
            <w:noWrap/>
            <w:vAlign w:val="center"/>
            <w:hideMark/>
          </w:tcPr>
          <w:p w14:paraId="66494A9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1.422</w:t>
            </w:r>
          </w:p>
        </w:tc>
        <w:tc>
          <w:tcPr>
            <w:tcW w:w="871" w:type="dxa"/>
            <w:gridSpan w:val="2"/>
            <w:tcBorders>
              <w:top w:val="single" w:sz="2" w:space="0" w:color="auto"/>
            </w:tcBorders>
            <w:shd w:val="clear" w:color="auto" w:fill="auto"/>
            <w:noWrap/>
            <w:vAlign w:val="center"/>
            <w:hideMark/>
          </w:tcPr>
          <w:p w14:paraId="24C0969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1.440</w:t>
            </w:r>
          </w:p>
        </w:tc>
        <w:tc>
          <w:tcPr>
            <w:tcW w:w="871" w:type="dxa"/>
            <w:gridSpan w:val="2"/>
            <w:tcBorders>
              <w:top w:val="single" w:sz="2" w:space="0" w:color="auto"/>
            </w:tcBorders>
            <w:shd w:val="clear" w:color="auto" w:fill="auto"/>
            <w:noWrap/>
            <w:vAlign w:val="center"/>
            <w:hideMark/>
          </w:tcPr>
          <w:p w14:paraId="0B5D2C98"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1.475</w:t>
            </w:r>
          </w:p>
        </w:tc>
        <w:tc>
          <w:tcPr>
            <w:tcW w:w="873" w:type="dxa"/>
            <w:gridSpan w:val="2"/>
            <w:tcBorders>
              <w:top w:val="single" w:sz="2" w:space="0" w:color="auto"/>
            </w:tcBorders>
            <w:shd w:val="clear" w:color="auto" w:fill="auto"/>
            <w:noWrap/>
            <w:vAlign w:val="center"/>
            <w:hideMark/>
          </w:tcPr>
          <w:p w14:paraId="1084769F"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-7</w:t>
            </w:r>
          </w:p>
        </w:tc>
      </w:tr>
      <w:tr w:rsidR="004B3745" w:rsidRPr="00845CD3" w14:paraId="73D512E4" w14:textId="77777777" w:rsidTr="004B3745">
        <w:trPr>
          <w:trHeight w:val="288"/>
        </w:trPr>
        <w:tc>
          <w:tcPr>
            <w:tcW w:w="1274" w:type="dxa"/>
            <w:gridSpan w:val="2"/>
            <w:vMerge w:val="restart"/>
            <w:tcBorders>
              <w:bottom w:val="single" w:sz="2" w:space="0" w:color="auto"/>
            </w:tcBorders>
            <w:shd w:val="clear" w:color="auto" w:fill="auto"/>
            <w:noWrap/>
            <w:vAlign w:val="center"/>
            <w:hideMark/>
          </w:tcPr>
          <w:p w14:paraId="4EE84CE0" w14:textId="222FDF47"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S</w:t>
            </w:r>
            <w:r w:rsidRPr="00845CD3">
              <w:rPr>
                <w:rFonts w:ascii="Arial Narrow" w:hAnsi="Arial Narrow" w:cs="Calibri"/>
                <w:color w:val="000000"/>
                <w:sz w:val="20"/>
                <w:szCs w:val="20"/>
              </w:rPr>
              <w:t>arriguren  </w:t>
            </w:r>
          </w:p>
        </w:tc>
        <w:tc>
          <w:tcPr>
            <w:tcW w:w="1418" w:type="dxa"/>
            <w:tcBorders>
              <w:bottom w:val="single" w:sz="2" w:space="0" w:color="auto"/>
            </w:tcBorders>
            <w:shd w:val="clear" w:color="auto" w:fill="auto"/>
            <w:noWrap/>
            <w:vAlign w:val="center"/>
            <w:hideMark/>
          </w:tcPr>
          <w:p w14:paraId="40D9FCA6" w14:textId="21957CAA"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e</w:t>
            </w:r>
            <w:r w:rsidRPr="00845CD3">
              <w:rPr>
                <w:rFonts w:ascii="Arial Narrow" w:hAnsi="Arial Narrow" w:cs="Calibri"/>
                <w:color w:val="000000"/>
                <w:sz w:val="20"/>
                <w:szCs w:val="20"/>
              </w:rPr>
              <w:t>nfermería</w:t>
            </w:r>
          </w:p>
        </w:tc>
        <w:tc>
          <w:tcPr>
            <w:tcW w:w="870" w:type="dxa"/>
            <w:gridSpan w:val="2"/>
            <w:tcBorders>
              <w:bottom w:val="single" w:sz="2" w:space="0" w:color="auto"/>
            </w:tcBorders>
            <w:shd w:val="clear" w:color="auto" w:fill="auto"/>
            <w:noWrap/>
            <w:vAlign w:val="center"/>
            <w:hideMark/>
          </w:tcPr>
          <w:p w14:paraId="05BE4CE4"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1.411</w:t>
            </w:r>
          </w:p>
        </w:tc>
        <w:tc>
          <w:tcPr>
            <w:tcW w:w="871" w:type="dxa"/>
            <w:gridSpan w:val="2"/>
            <w:tcBorders>
              <w:bottom w:val="single" w:sz="2" w:space="0" w:color="auto"/>
            </w:tcBorders>
            <w:shd w:val="clear" w:color="auto" w:fill="auto"/>
            <w:noWrap/>
            <w:vAlign w:val="center"/>
            <w:hideMark/>
          </w:tcPr>
          <w:p w14:paraId="70987F79"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1.436</w:t>
            </w:r>
          </w:p>
        </w:tc>
        <w:tc>
          <w:tcPr>
            <w:tcW w:w="871" w:type="dxa"/>
            <w:gridSpan w:val="2"/>
            <w:tcBorders>
              <w:bottom w:val="single" w:sz="2" w:space="0" w:color="auto"/>
            </w:tcBorders>
            <w:shd w:val="clear" w:color="auto" w:fill="auto"/>
            <w:noWrap/>
            <w:vAlign w:val="center"/>
            <w:hideMark/>
          </w:tcPr>
          <w:p w14:paraId="255F2B16"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1.445</w:t>
            </w:r>
          </w:p>
        </w:tc>
        <w:tc>
          <w:tcPr>
            <w:tcW w:w="870" w:type="dxa"/>
            <w:gridSpan w:val="2"/>
            <w:tcBorders>
              <w:bottom w:val="single" w:sz="2" w:space="0" w:color="auto"/>
            </w:tcBorders>
            <w:shd w:val="clear" w:color="auto" w:fill="auto"/>
            <w:noWrap/>
            <w:vAlign w:val="center"/>
            <w:hideMark/>
          </w:tcPr>
          <w:p w14:paraId="4F04B4A5"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1.427</w:t>
            </w:r>
          </w:p>
        </w:tc>
        <w:tc>
          <w:tcPr>
            <w:tcW w:w="871" w:type="dxa"/>
            <w:gridSpan w:val="2"/>
            <w:tcBorders>
              <w:bottom w:val="single" w:sz="2" w:space="0" w:color="auto"/>
            </w:tcBorders>
            <w:shd w:val="clear" w:color="auto" w:fill="auto"/>
            <w:noWrap/>
            <w:vAlign w:val="center"/>
            <w:hideMark/>
          </w:tcPr>
          <w:p w14:paraId="02930CFD"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1.456</w:t>
            </w:r>
          </w:p>
        </w:tc>
        <w:tc>
          <w:tcPr>
            <w:tcW w:w="871" w:type="dxa"/>
            <w:gridSpan w:val="2"/>
            <w:tcBorders>
              <w:bottom w:val="single" w:sz="2" w:space="0" w:color="auto"/>
            </w:tcBorders>
            <w:shd w:val="clear" w:color="auto" w:fill="auto"/>
            <w:noWrap/>
            <w:vAlign w:val="center"/>
            <w:hideMark/>
          </w:tcPr>
          <w:p w14:paraId="5E6600B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1.365</w:t>
            </w:r>
          </w:p>
        </w:tc>
        <w:tc>
          <w:tcPr>
            <w:tcW w:w="873" w:type="dxa"/>
            <w:gridSpan w:val="2"/>
            <w:tcBorders>
              <w:bottom w:val="single" w:sz="2" w:space="0" w:color="auto"/>
            </w:tcBorders>
            <w:shd w:val="clear" w:color="auto" w:fill="auto"/>
            <w:noWrap/>
            <w:vAlign w:val="center"/>
            <w:hideMark/>
          </w:tcPr>
          <w:p w14:paraId="0A36CFF8"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-3</w:t>
            </w:r>
          </w:p>
        </w:tc>
      </w:tr>
      <w:tr w:rsidR="004B3745" w:rsidRPr="00845CD3" w14:paraId="60B30681" w14:textId="77777777" w:rsidTr="004B3745">
        <w:trPr>
          <w:trHeight w:val="288"/>
        </w:trPr>
        <w:tc>
          <w:tcPr>
            <w:tcW w:w="1274" w:type="dxa"/>
            <w:gridSpan w:val="2"/>
            <w:vMerge/>
            <w:tcBorders>
              <w:top w:val="single" w:sz="2" w:space="0" w:color="auto"/>
              <w:bottom w:val="single" w:sz="2" w:space="0" w:color="auto"/>
            </w:tcBorders>
            <w:noWrap/>
            <w:vAlign w:val="center"/>
            <w:hideMark/>
          </w:tcPr>
          <w:p w14:paraId="50429EB3"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hideMark/>
          </w:tcPr>
          <w:p w14:paraId="26CF2C32" w14:textId="7EDC3F60"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facultativo</w:t>
            </w:r>
          </w:p>
        </w:tc>
        <w:tc>
          <w:tcPr>
            <w:tcW w:w="870" w:type="dxa"/>
            <w:gridSpan w:val="2"/>
            <w:tcBorders>
              <w:top w:val="single" w:sz="2" w:space="0" w:color="auto"/>
              <w:bottom w:val="single" w:sz="2" w:space="0" w:color="auto"/>
            </w:tcBorders>
            <w:shd w:val="clear" w:color="auto" w:fill="auto"/>
            <w:noWrap/>
            <w:vAlign w:val="center"/>
            <w:hideMark/>
          </w:tcPr>
          <w:p w14:paraId="74DF349B"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1.499</w:t>
            </w:r>
          </w:p>
        </w:tc>
        <w:tc>
          <w:tcPr>
            <w:tcW w:w="871" w:type="dxa"/>
            <w:gridSpan w:val="2"/>
            <w:tcBorders>
              <w:top w:val="single" w:sz="2" w:space="0" w:color="auto"/>
              <w:bottom w:val="single" w:sz="2" w:space="0" w:color="auto"/>
            </w:tcBorders>
            <w:shd w:val="clear" w:color="auto" w:fill="auto"/>
            <w:noWrap/>
            <w:vAlign w:val="center"/>
            <w:hideMark/>
          </w:tcPr>
          <w:p w14:paraId="31F21239"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1.579</w:t>
            </w:r>
          </w:p>
        </w:tc>
        <w:tc>
          <w:tcPr>
            <w:tcW w:w="871" w:type="dxa"/>
            <w:gridSpan w:val="2"/>
            <w:tcBorders>
              <w:top w:val="single" w:sz="2" w:space="0" w:color="auto"/>
              <w:bottom w:val="single" w:sz="2" w:space="0" w:color="auto"/>
            </w:tcBorders>
            <w:shd w:val="clear" w:color="auto" w:fill="auto"/>
            <w:noWrap/>
            <w:vAlign w:val="center"/>
            <w:hideMark/>
          </w:tcPr>
          <w:p w14:paraId="2EB1EE8C"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1.696</w:t>
            </w:r>
          </w:p>
        </w:tc>
        <w:tc>
          <w:tcPr>
            <w:tcW w:w="870" w:type="dxa"/>
            <w:gridSpan w:val="2"/>
            <w:tcBorders>
              <w:top w:val="single" w:sz="2" w:space="0" w:color="auto"/>
              <w:bottom w:val="single" w:sz="2" w:space="0" w:color="auto"/>
            </w:tcBorders>
            <w:shd w:val="clear" w:color="auto" w:fill="auto"/>
            <w:noWrap/>
            <w:vAlign w:val="center"/>
            <w:hideMark/>
          </w:tcPr>
          <w:p w14:paraId="7B19428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1.704</w:t>
            </w:r>
          </w:p>
        </w:tc>
        <w:tc>
          <w:tcPr>
            <w:tcW w:w="871" w:type="dxa"/>
            <w:gridSpan w:val="2"/>
            <w:tcBorders>
              <w:top w:val="single" w:sz="2" w:space="0" w:color="auto"/>
              <w:bottom w:val="single" w:sz="2" w:space="0" w:color="auto"/>
            </w:tcBorders>
            <w:shd w:val="clear" w:color="auto" w:fill="auto"/>
            <w:noWrap/>
            <w:vAlign w:val="center"/>
            <w:hideMark/>
          </w:tcPr>
          <w:p w14:paraId="131A34CC"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1.633</w:t>
            </w:r>
          </w:p>
        </w:tc>
        <w:tc>
          <w:tcPr>
            <w:tcW w:w="871" w:type="dxa"/>
            <w:gridSpan w:val="2"/>
            <w:tcBorders>
              <w:top w:val="single" w:sz="2" w:space="0" w:color="auto"/>
              <w:bottom w:val="single" w:sz="2" w:space="0" w:color="auto"/>
            </w:tcBorders>
            <w:shd w:val="clear" w:color="auto" w:fill="auto"/>
            <w:noWrap/>
            <w:vAlign w:val="center"/>
            <w:hideMark/>
          </w:tcPr>
          <w:p w14:paraId="6F684468"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1.632</w:t>
            </w:r>
          </w:p>
        </w:tc>
        <w:tc>
          <w:tcPr>
            <w:tcW w:w="873" w:type="dxa"/>
            <w:gridSpan w:val="2"/>
            <w:tcBorders>
              <w:top w:val="single" w:sz="2" w:space="0" w:color="auto"/>
              <w:bottom w:val="single" w:sz="2" w:space="0" w:color="auto"/>
            </w:tcBorders>
            <w:shd w:val="clear" w:color="auto" w:fill="auto"/>
            <w:noWrap/>
            <w:vAlign w:val="center"/>
            <w:hideMark/>
          </w:tcPr>
          <w:p w14:paraId="0E1542DE"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9</w:t>
            </w:r>
          </w:p>
        </w:tc>
      </w:tr>
      <w:tr w:rsidR="004B3745" w:rsidRPr="00845CD3" w14:paraId="3BFF4A51" w14:textId="77777777" w:rsidTr="004B3745">
        <w:trPr>
          <w:trHeight w:val="288"/>
        </w:trPr>
        <w:tc>
          <w:tcPr>
            <w:tcW w:w="1274" w:type="dxa"/>
            <w:gridSpan w:val="2"/>
            <w:vMerge/>
            <w:tcBorders>
              <w:top w:val="single" w:sz="2" w:space="0" w:color="auto"/>
            </w:tcBorders>
            <w:noWrap/>
            <w:vAlign w:val="center"/>
            <w:hideMark/>
          </w:tcPr>
          <w:p w14:paraId="4F0D641F"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hideMark/>
          </w:tcPr>
          <w:p w14:paraId="4FC6CA42" w14:textId="627839DD"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 xml:space="preserve">Pers. </w:t>
            </w:r>
            <w:proofErr w:type="spellStart"/>
            <w:r>
              <w:rPr>
                <w:rFonts w:ascii="Arial Narrow" w:hAnsi="Arial Narrow" w:cs="Calibri"/>
                <w:color w:val="000000"/>
                <w:sz w:val="20"/>
                <w:szCs w:val="20"/>
              </w:rPr>
              <w:t>admivo</w:t>
            </w:r>
            <w:proofErr w:type="spellEnd"/>
            <w:r>
              <w:rPr>
                <w:rFonts w:ascii="Arial Narrow" w:hAnsi="Arial Narrow" w:cs="Calibri"/>
                <w:color w:val="000000"/>
                <w:sz w:val="20"/>
                <w:szCs w:val="20"/>
              </w:rPr>
              <w:t>.</w:t>
            </w:r>
          </w:p>
        </w:tc>
        <w:tc>
          <w:tcPr>
            <w:tcW w:w="870" w:type="dxa"/>
            <w:gridSpan w:val="2"/>
            <w:tcBorders>
              <w:top w:val="single" w:sz="2" w:space="0" w:color="auto"/>
            </w:tcBorders>
            <w:shd w:val="clear" w:color="auto" w:fill="auto"/>
            <w:noWrap/>
            <w:vAlign w:val="center"/>
            <w:hideMark/>
          </w:tcPr>
          <w:p w14:paraId="184A2D61"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3.384</w:t>
            </w:r>
          </w:p>
        </w:tc>
        <w:tc>
          <w:tcPr>
            <w:tcW w:w="871" w:type="dxa"/>
            <w:gridSpan w:val="2"/>
            <w:tcBorders>
              <w:top w:val="single" w:sz="2" w:space="0" w:color="auto"/>
            </w:tcBorders>
            <w:shd w:val="clear" w:color="auto" w:fill="auto"/>
            <w:noWrap/>
            <w:vAlign w:val="center"/>
            <w:hideMark/>
          </w:tcPr>
          <w:p w14:paraId="70BBAF30"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3.437</w:t>
            </w:r>
          </w:p>
        </w:tc>
        <w:tc>
          <w:tcPr>
            <w:tcW w:w="871" w:type="dxa"/>
            <w:gridSpan w:val="2"/>
            <w:tcBorders>
              <w:top w:val="single" w:sz="2" w:space="0" w:color="auto"/>
            </w:tcBorders>
            <w:shd w:val="clear" w:color="auto" w:fill="auto"/>
            <w:noWrap/>
            <w:vAlign w:val="center"/>
            <w:hideMark/>
          </w:tcPr>
          <w:p w14:paraId="6B3CB32E"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3.284</w:t>
            </w:r>
          </w:p>
        </w:tc>
        <w:tc>
          <w:tcPr>
            <w:tcW w:w="870" w:type="dxa"/>
            <w:gridSpan w:val="2"/>
            <w:tcBorders>
              <w:top w:val="single" w:sz="2" w:space="0" w:color="auto"/>
            </w:tcBorders>
            <w:shd w:val="clear" w:color="auto" w:fill="auto"/>
            <w:noWrap/>
            <w:vAlign w:val="center"/>
            <w:hideMark/>
          </w:tcPr>
          <w:p w14:paraId="12B2D789"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3.163</w:t>
            </w:r>
          </w:p>
        </w:tc>
        <w:tc>
          <w:tcPr>
            <w:tcW w:w="871" w:type="dxa"/>
            <w:gridSpan w:val="2"/>
            <w:tcBorders>
              <w:top w:val="single" w:sz="2" w:space="0" w:color="auto"/>
            </w:tcBorders>
            <w:shd w:val="clear" w:color="auto" w:fill="auto"/>
            <w:noWrap/>
            <w:vAlign w:val="center"/>
            <w:hideMark/>
          </w:tcPr>
          <w:p w14:paraId="720364EE"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2.974</w:t>
            </w:r>
          </w:p>
        </w:tc>
        <w:tc>
          <w:tcPr>
            <w:tcW w:w="871" w:type="dxa"/>
            <w:gridSpan w:val="2"/>
            <w:tcBorders>
              <w:top w:val="single" w:sz="2" w:space="0" w:color="auto"/>
            </w:tcBorders>
            <w:shd w:val="clear" w:color="auto" w:fill="auto"/>
            <w:noWrap/>
            <w:vAlign w:val="center"/>
            <w:hideMark/>
          </w:tcPr>
          <w:p w14:paraId="0743E73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3.092</w:t>
            </w:r>
          </w:p>
        </w:tc>
        <w:tc>
          <w:tcPr>
            <w:tcW w:w="873" w:type="dxa"/>
            <w:gridSpan w:val="2"/>
            <w:tcBorders>
              <w:top w:val="single" w:sz="2" w:space="0" w:color="auto"/>
            </w:tcBorders>
            <w:shd w:val="clear" w:color="auto" w:fill="auto"/>
            <w:noWrap/>
            <w:vAlign w:val="center"/>
            <w:hideMark/>
          </w:tcPr>
          <w:p w14:paraId="5309DA0F"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-9</w:t>
            </w:r>
          </w:p>
        </w:tc>
      </w:tr>
      <w:tr w:rsidR="004B3745" w:rsidRPr="00845CD3" w14:paraId="235264A9" w14:textId="77777777" w:rsidTr="004B3745">
        <w:trPr>
          <w:trHeight w:val="288"/>
        </w:trPr>
        <w:tc>
          <w:tcPr>
            <w:tcW w:w="1274" w:type="dxa"/>
            <w:gridSpan w:val="2"/>
            <w:vMerge w:val="restart"/>
            <w:tcBorders>
              <w:bottom w:val="single" w:sz="2" w:space="0" w:color="auto"/>
            </w:tcBorders>
            <w:shd w:val="clear" w:color="auto" w:fill="auto"/>
            <w:noWrap/>
            <w:vAlign w:val="center"/>
            <w:hideMark/>
          </w:tcPr>
          <w:p w14:paraId="707EEB65" w14:textId="6816EA66" w:rsidR="004B3745" w:rsidRPr="00845CD3" w:rsidRDefault="004B3745" w:rsidP="004B3745">
            <w:pPr>
              <w:rPr>
                <w:rFonts w:ascii="Arial Narrow" w:hAnsi="Arial Narrow" w:cs="Calibri"/>
                <w:color w:val="000000"/>
                <w:sz w:val="20"/>
                <w:szCs w:val="20"/>
              </w:rPr>
            </w:pPr>
            <w:r w:rsidRPr="00845CD3">
              <w:rPr>
                <w:rFonts w:ascii="Arial Narrow" w:hAnsi="Arial Narrow" w:cs="Calibri"/>
                <w:color w:val="000000"/>
                <w:sz w:val="20"/>
                <w:szCs w:val="20"/>
              </w:rPr>
              <w:t xml:space="preserve">Tafalla    </w:t>
            </w:r>
          </w:p>
        </w:tc>
        <w:tc>
          <w:tcPr>
            <w:tcW w:w="1418" w:type="dxa"/>
            <w:tcBorders>
              <w:bottom w:val="single" w:sz="2" w:space="0" w:color="auto"/>
            </w:tcBorders>
            <w:shd w:val="clear" w:color="auto" w:fill="auto"/>
            <w:noWrap/>
            <w:vAlign w:val="center"/>
            <w:hideMark/>
          </w:tcPr>
          <w:p w14:paraId="50197169" w14:textId="522B28F0"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e</w:t>
            </w:r>
            <w:r w:rsidRPr="00845CD3">
              <w:rPr>
                <w:rFonts w:ascii="Arial Narrow" w:hAnsi="Arial Narrow" w:cs="Calibri"/>
                <w:color w:val="000000"/>
                <w:sz w:val="20"/>
                <w:szCs w:val="20"/>
              </w:rPr>
              <w:t>nfermería</w:t>
            </w:r>
          </w:p>
        </w:tc>
        <w:tc>
          <w:tcPr>
            <w:tcW w:w="870" w:type="dxa"/>
            <w:gridSpan w:val="2"/>
            <w:tcBorders>
              <w:bottom w:val="single" w:sz="2" w:space="0" w:color="auto"/>
            </w:tcBorders>
            <w:shd w:val="clear" w:color="auto" w:fill="auto"/>
            <w:noWrap/>
            <w:vAlign w:val="center"/>
            <w:hideMark/>
          </w:tcPr>
          <w:p w14:paraId="7B209C6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1.268</w:t>
            </w:r>
          </w:p>
        </w:tc>
        <w:tc>
          <w:tcPr>
            <w:tcW w:w="871" w:type="dxa"/>
            <w:gridSpan w:val="2"/>
            <w:tcBorders>
              <w:bottom w:val="single" w:sz="2" w:space="0" w:color="auto"/>
            </w:tcBorders>
            <w:shd w:val="clear" w:color="auto" w:fill="auto"/>
            <w:noWrap/>
            <w:vAlign w:val="center"/>
            <w:hideMark/>
          </w:tcPr>
          <w:p w14:paraId="2D1C7A9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1.248</w:t>
            </w:r>
          </w:p>
        </w:tc>
        <w:tc>
          <w:tcPr>
            <w:tcW w:w="871" w:type="dxa"/>
            <w:gridSpan w:val="2"/>
            <w:tcBorders>
              <w:bottom w:val="single" w:sz="2" w:space="0" w:color="auto"/>
            </w:tcBorders>
            <w:shd w:val="clear" w:color="auto" w:fill="auto"/>
            <w:noWrap/>
            <w:vAlign w:val="center"/>
            <w:hideMark/>
          </w:tcPr>
          <w:p w14:paraId="38982A81"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1.118</w:t>
            </w:r>
          </w:p>
        </w:tc>
        <w:tc>
          <w:tcPr>
            <w:tcW w:w="870" w:type="dxa"/>
            <w:gridSpan w:val="2"/>
            <w:tcBorders>
              <w:bottom w:val="single" w:sz="2" w:space="0" w:color="auto"/>
            </w:tcBorders>
            <w:shd w:val="clear" w:color="auto" w:fill="auto"/>
            <w:noWrap/>
            <w:vAlign w:val="center"/>
            <w:hideMark/>
          </w:tcPr>
          <w:p w14:paraId="40A3786C"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1.070</w:t>
            </w:r>
          </w:p>
        </w:tc>
        <w:tc>
          <w:tcPr>
            <w:tcW w:w="871" w:type="dxa"/>
            <w:gridSpan w:val="2"/>
            <w:tcBorders>
              <w:bottom w:val="single" w:sz="2" w:space="0" w:color="auto"/>
            </w:tcBorders>
            <w:shd w:val="clear" w:color="auto" w:fill="auto"/>
            <w:noWrap/>
            <w:vAlign w:val="center"/>
            <w:hideMark/>
          </w:tcPr>
          <w:p w14:paraId="5A4F8DBE"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1.147</w:t>
            </w:r>
          </w:p>
        </w:tc>
        <w:tc>
          <w:tcPr>
            <w:tcW w:w="871" w:type="dxa"/>
            <w:gridSpan w:val="2"/>
            <w:tcBorders>
              <w:bottom w:val="single" w:sz="2" w:space="0" w:color="auto"/>
            </w:tcBorders>
            <w:shd w:val="clear" w:color="auto" w:fill="auto"/>
            <w:noWrap/>
            <w:vAlign w:val="center"/>
            <w:hideMark/>
          </w:tcPr>
          <w:p w14:paraId="38FD88F1"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1.111</w:t>
            </w:r>
          </w:p>
        </w:tc>
        <w:tc>
          <w:tcPr>
            <w:tcW w:w="873" w:type="dxa"/>
            <w:gridSpan w:val="2"/>
            <w:tcBorders>
              <w:bottom w:val="single" w:sz="2" w:space="0" w:color="auto"/>
            </w:tcBorders>
            <w:shd w:val="clear" w:color="auto" w:fill="auto"/>
            <w:noWrap/>
            <w:vAlign w:val="center"/>
            <w:hideMark/>
          </w:tcPr>
          <w:p w14:paraId="717B53FF"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-12</w:t>
            </w:r>
          </w:p>
        </w:tc>
      </w:tr>
      <w:tr w:rsidR="004B3745" w:rsidRPr="00845CD3" w14:paraId="1665836C" w14:textId="77777777" w:rsidTr="004B3745">
        <w:trPr>
          <w:trHeight w:val="288"/>
        </w:trPr>
        <w:tc>
          <w:tcPr>
            <w:tcW w:w="1274" w:type="dxa"/>
            <w:gridSpan w:val="2"/>
            <w:vMerge/>
            <w:tcBorders>
              <w:top w:val="single" w:sz="2" w:space="0" w:color="auto"/>
              <w:bottom w:val="single" w:sz="2" w:space="0" w:color="auto"/>
            </w:tcBorders>
            <w:noWrap/>
            <w:vAlign w:val="center"/>
            <w:hideMark/>
          </w:tcPr>
          <w:p w14:paraId="2AEC6729"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hideMark/>
          </w:tcPr>
          <w:p w14:paraId="4A3E5979" w14:textId="5CCE6FE1"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facultativo</w:t>
            </w:r>
          </w:p>
        </w:tc>
        <w:tc>
          <w:tcPr>
            <w:tcW w:w="870" w:type="dxa"/>
            <w:gridSpan w:val="2"/>
            <w:tcBorders>
              <w:top w:val="single" w:sz="2" w:space="0" w:color="auto"/>
              <w:bottom w:val="single" w:sz="2" w:space="0" w:color="auto"/>
            </w:tcBorders>
            <w:shd w:val="clear" w:color="auto" w:fill="auto"/>
            <w:noWrap/>
            <w:vAlign w:val="center"/>
            <w:hideMark/>
          </w:tcPr>
          <w:p w14:paraId="54FB5F08"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1.397</w:t>
            </w:r>
          </w:p>
        </w:tc>
        <w:tc>
          <w:tcPr>
            <w:tcW w:w="871" w:type="dxa"/>
            <w:gridSpan w:val="2"/>
            <w:tcBorders>
              <w:top w:val="single" w:sz="2" w:space="0" w:color="auto"/>
              <w:bottom w:val="single" w:sz="2" w:space="0" w:color="auto"/>
            </w:tcBorders>
            <w:shd w:val="clear" w:color="auto" w:fill="auto"/>
            <w:noWrap/>
            <w:vAlign w:val="center"/>
            <w:hideMark/>
          </w:tcPr>
          <w:p w14:paraId="4A799B36"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1.412</w:t>
            </w:r>
          </w:p>
        </w:tc>
        <w:tc>
          <w:tcPr>
            <w:tcW w:w="871" w:type="dxa"/>
            <w:gridSpan w:val="2"/>
            <w:tcBorders>
              <w:top w:val="single" w:sz="2" w:space="0" w:color="auto"/>
              <w:bottom w:val="single" w:sz="2" w:space="0" w:color="auto"/>
            </w:tcBorders>
            <w:shd w:val="clear" w:color="auto" w:fill="auto"/>
            <w:noWrap/>
            <w:vAlign w:val="center"/>
            <w:hideMark/>
          </w:tcPr>
          <w:p w14:paraId="36443046"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1.443</w:t>
            </w:r>
          </w:p>
        </w:tc>
        <w:tc>
          <w:tcPr>
            <w:tcW w:w="870" w:type="dxa"/>
            <w:gridSpan w:val="2"/>
            <w:tcBorders>
              <w:top w:val="single" w:sz="2" w:space="0" w:color="auto"/>
              <w:bottom w:val="single" w:sz="2" w:space="0" w:color="auto"/>
            </w:tcBorders>
            <w:shd w:val="clear" w:color="auto" w:fill="auto"/>
            <w:noWrap/>
            <w:vAlign w:val="center"/>
            <w:hideMark/>
          </w:tcPr>
          <w:p w14:paraId="70FCB61C"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1.426</w:t>
            </w:r>
          </w:p>
        </w:tc>
        <w:tc>
          <w:tcPr>
            <w:tcW w:w="871" w:type="dxa"/>
            <w:gridSpan w:val="2"/>
            <w:tcBorders>
              <w:top w:val="single" w:sz="2" w:space="0" w:color="auto"/>
              <w:bottom w:val="single" w:sz="2" w:space="0" w:color="auto"/>
            </w:tcBorders>
            <w:shd w:val="clear" w:color="auto" w:fill="auto"/>
            <w:noWrap/>
            <w:vAlign w:val="center"/>
            <w:hideMark/>
          </w:tcPr>
          <w:p w14:paraId="29E3315B"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1.466</w:t>
            </w:r>
          </w:p>
        </w:tc>
        <w:tc>
          <w:tcPr>
            <w:tcW w:w="871" w:type="dxa"/>
            <w:gridSpan w:val="2"/>
            <w:tcBorders>
              <w:top w:val="single" w:sz="2" w:space="0" w:color="auto"/>
              <w:bottom w:val="single" w:sz="2" w:space="0" w:color="auto"/>
            </w:tcBorders>
            <w:shd w:val="clear" w:color="auto" w:fill="auto"/>
            <w:noWrap/>
            <w:vAlign w:val="center"/>
            <w:hideMark/>
          </w:tcPr>
          <w:p w14:paraId="0BE93A2B"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1.454</w:t>
            </w:r>
          </w:p>
        </w:tc>
        <w:tc>
          <w:tcPr>
            <w:tcW w:w="873" w:type="dxa"/>
            <w:gridSpan w:val="2"/>
            <w:tcBorders>
              <w:top w:val="single" w:sz="2" w:space="0" w:color="auto"/>
              <w:bottom w:val="single" w:sz="2" w:space="0" w:color="auto"/>
            </w:tcBorders>
            <w:shd w:val="clear" w:color="auto" w:fill="auto"/>
            <w:noWrap/>
            <w:vAlign w:val="center"/>
            <w:hideMark/>
          </w:tcPr>
          <w:p w14:paraId="0D692963"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4</w:t>
            </w:r>
          </w:p>
        </w:tc>
      </w:tr>
      <w:tr w:rsidR="004B3745" w:rsidRPr="00845CD3" w14:paraId="56BA76CF" w14:textId="77777777" w:rsidTr="004B3745">
        <w:trPr>
          <w:trHeight w:val="288"/>
        </w:trPr>
        <w:tc>
          <w:tcPr>
            <w:tcW w:w="1274" w:type="dxa"/>
            <w:gridSpan w:val="2"/>
            <w:vMerge/>
            <w:tcBorders>
              <w:top w:val="single" w:sz="2" w:space="0" w:color="auto"/>
            </w:tcBorders>
            <w:noWrap/>
            <w:vAlign w:val="center"/>
            <w:hideMark/>
          </w:tcPr>
          <w:p w14:paraId="4F6F9283"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hideMark/>
          </w:tcPr>
          <w:p w14:paraId="065481FC" w14:textId="76A6EBC4"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 xml:space="preserve">Pers. </w:t>
            </w:r>
            <w:proofErr w:type="spellStart"/>
            <w:r>
              <w:rPr>
                <w:rFonts w:ascii="Arial Narrow" w:hAnsi="Arial Narrow" w:cs="Calibri"/>
                <w:color w:val="000000"/>
                <w:sz w:val="20"/>
                <w:szCs w:val="20"/>
              </w:rPr>
              <w:t>admivo</w:t>
            </w:r>
            <w:proofErr w:type="spellEnd"/>
            <w:r>
              <w:rPr>
                <w:rFonts w:ascii="Arial Narrow" w:hAnsi="Arial Narrow" w:cs="Calibri"/>
                <w:color w:val="000000"/>
                <w:sz w:val="20"/>
                <w:szCs w:val="20"/>
              </w:rPr>
              <w:t>.</w:t>
            </w:r>
          </w:p>
        </w:tc>
        <w:tc>
          <w:tcPr>
            <w:tcW w:w="870" w:type="dxa"/>
            <w:gridSpan w:val="2"/>
            <w:tcBorders>
              <w:top w:val="single" w:sz="2" w:space="0" w:color="auto"/>
            </w:tcBorders>
            <w:shd w:val="clear" w:color="auto" w:fill="auto"/>
            <w:noWrap/>
            <w:vAlign w:val="center"/>
            <w:hideMark/>
          </w:tcPr>
          <w:p w14:paraId="730B6494"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2.285</w:t>
            </w:r>
          </w:p>
        </w:tc>
        <w:tc>
          <w:tcPr>
            <w:tcW w:w="871" w:type="dxa"/>
            <w:gridSpan w:val="2"/>
            <w:tcBorders>
              <w:top w:val="single" w:sz="2" w:space="0" w:color="auto"/>
            </w:tcBorders>
            <w:shd w:val="clear" w:color="auto" w:fill="auto"/>
            <w:noWrap/>
            <w:vAlign w:val="center"/>
            <w:hideMark/>
          </w:tcPr>
          <w:p w14:paraId="171E7F46"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2.274</w:t>
            </w:r>
          </w:p>
        </w:tc>
        <w:tc>
          <w:tcPr>
            <w:tcW w:w="871" w:type="dxa"/>
            <w:gridSpan w:val="2"/>
            <w:tcBorders>
              <w:top w:val="single" w:sz="2" w:space="0" w:color="auto"/>
            </w:tcBorders>
            <w:shd w:val="clear" w:color="auto" w:fill="auto"/>
            <w:noWrap/>
            <w:vAlign w:val="center"/>
            <w:hideMark/>
          </w:tcPr>
          <w:p w14:paraId="08055D80"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2.211</w:t>
            </w:r>
          </w:p>
        </w:tc>
        <w:tc>
          <w:tcPr>
            <w:tcW w:w="870" w:type="dxa"/>
            <w:gridSpan w:val="2"/>
            <w:tcBorders>
              <w:top w:val="single" w:sz="2" w:space="0" w:color="auto"/>
            </w:tcBorders>
            <w:shd w:val="clear" w:color="auto" w:fill="auto"/>
            <w:noWrap/>
            <w:vAlign w:val="center"/>
            <w:hideMark/>
          </w:tcPr>
          <w:p w14:paraId="50E0AC66"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2.226</w:t>
            </w:r>
          </w:p>
        </w:tc>
        <w:tc>
          <w:tcPr>
            <w:tcW w:w="871" w:type="dxa"/>
            <w:gridSpan w:val="2"/>
            <w:tcBorders>
              <w:top w:val="single" w:sz="2" w:space="0" w:color="auto"/>
            </w:tcBorders>
            <w:shd w:val="clear" w:color="auto" w:fill="auto"/>
            <w:noWrap/>
            <w:vAlign w:val="center"/>
            <w:hideMark/>
          </w:tcPr>
          <w:p w14:paraId="5642A809"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2.222</w:t>
            </w:r>
          </w:p>
        </w:tc>
        <w:tc>
          <w:tcPr>
            <w:tcW w:w="871" w:type="dxa"/>
            <w:gridSpan w:val="2"/>
            <w:tcBorders>
              <w:top w:val="single" w:sz="2" w:space="0" w:color="auto"/>
            </w:tcBorders>
            <w:shd w:val="clear" w:color="auto" w:fill="auto"/>
            <w:noWrap/>
            <w:vAlign w:val="center"/>
            <w:hideMark/>
          </w:tcPr>
          <w:p w14:paraId="56353916"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2.339</w:t>
            </w:r>
          </w:p>
        </w:tc>
        <w:tc>
          <w:tcPr>
            <w:tcW w:w="873" w:type="dxa"/>
            <w:gridSpan w:val="2"/>
            <w:tcBorders>
              <w:top w:val="single" w:sz="2" w:space="0" w:color="auto"/>
            </w:tcBorders>
            <w:shd w:val="clear" w:color="auto" w:fill="auto"/>
            <w:noWrap/>
            <w:vAlign w:val="center"/>
            <w:hideMark/>
          </w:tcPr>
          <w:p w14:paraId="52DBD656"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2</w:t>
            </w:r>
          </w:p>
        </w:tc>
      </w:tr>
      <w:tr w:rsidR="004B3745" w:rsidRPr="00845CD3" w14:paraId="0070D182" w14:textId="77777777" w:rsidTr="004B3745">
        <w:trPr>
          <w:trHeight w:val="288"/>
        </w:trPr>
        <w:tc>
          <w:tcPr>
            <w:tcW w:w="1274" w:type="dxa"/>
            <w:gridSpan w:val="2"/>
            <w:vMerge w:val="restart"/>
            <w:tcBorders>
              <w:bottom w:val="single" w:sz="2" w:space="0" w:color="auto"/>
            </w:tcBorders>
            <w:shd w:val="clear" w:color="auto" w:fill="auto"/>
            <w:noWrap/>
            <w:vAlign w:val="center"/>
            <w:hideMark/>
          </w:tcPr>
          <w:p w14:paraId="4B1B1D98" w14:textId="7E72FEBA" w:rsidR="004B3745" w:rsidRPr="00845CD3" w:rsidRDefault="004B3745" w:rsidP="004B3745">
            <w:pPr>
              <w:rPr>
                <w:rFonts w:ascii="Arial Narrow" w:hAnsi="Arial Narrow" w:cs="Calibri"/>
                <w:color w:val="000000"/>
                <w:sz w:val="20"/>
                <w:szCs w:val="20"/>
              </w:rPr>
            </w:pPr>
            <w:r w:rsidRPr="00845CD3">
              <w:rPr>
                <w:rFonts w:ascii="Arial Narrow" w:hAnsi="Arial Narrow" w:cs="Calibri"/>
                <w:color w:val="000000"/>
                <w:sz w:val="20"/>
                <w:szCs w:val="20"/>
              </w:rPr>
              <w:t xml:space="preserve">Tudela-este </w:t>
            </w:r>
          </w:p>
        </w:tc>
        <w:tc>
          <w:tcPr>
            <w:tcW w:w="1418" w:type="dxa"/>
            <w:tcBorders>
              <w:bottom w:val="single" w:sz="2" w:space="0" w:color="auto"/>
            </w:tcBorders>
            <w:shd w:val="clear" w:color="auto" w:fill="auto"/>
            <w:noWrap/>
            <w:vAlign w:val="center"/>
            <w:hideMark/>
          </w:tcPr>
          <w:p w14:paraId="6A4B2F73" w14:textId="1CA325C6"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e</w:t>
            </w:r>
            <w:r w:rsidRPr="00845CD3">
              <w:rPr>
                <w:rFonts w:ascii="Arial Narrow" w:hAnsi="Arial Narrow" w:cs="Calibri"/>
                <w:color w:val="000000"/>
                <w:sz w:val="20"/>
                <w:szCs w:val="20"/>
              </w:rPr>
              <w:t>nfermería</w:t>
            </w:r>
          </w:p>
        </w:tc>
        <w:tc>
          <w:tcPr>
            <w:tcW w:w="870" w:type="dxa"/>
            <w:gridSpan w:val="2"/>
            <w:tcBorders>
              <w:bottom w:val="single" w:sz="2" w:space="0" w:color="auto"/>
            </w:tcBorders>
            <w:shd w:val="clear" w:color="auto" w:fill="auto"/>
            <w:noWrap/>
            <w:vAlign w:val="center"/>
            <w:hideMark/>
          </w:tcPr>
          <w:p w14:paraId="616849C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1.581</w:t>
            </w:r>
          </w:p>
        </w:tc>
        <w:tc>
          <w:tcPr>
            <w:tcW w:w="871" w:type="dxa"/>
            <w:gridSpan w:val="2"/>
            <w:tcBorders>
              <w:bottom w:val="single" w:sz="2" w:space="0" w:color="auto"/>
            </w:tcBorders>
            <w:shd w:val="clear" w:color="auto" w:fill="auto"/>
            <w:noWrap/>
            <w:vAlign w:val="center"/>
            <w:hideMark/>
          </w:tcPr>
          <w:p w14:paraId="78E46DC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1.605</w:t>
            </w:r>
          </w:p>
        </w:tc>
        <w:tc>
          <w:tcPr>
            <w:tcW w:w="871" w:type="dxa"/>
            <w:gridSpan w:val="2"/>
            <w:tcBorders>
              <w:bottom w:val="single" w:sz="2" w:space="0" w:color="auto"/>
            </w:tcBorders>
            <w:shd w:val="clear" w:color="auto" w:fill="auto"/>
            <w:noWrap/>
            <w:vAlign w:val="center"/>
            <w:hideMark/>
          </w:tcPr>
          <w:p w14:paraId="6E54547D"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1.496</w:t>
            </w:r>
          </w:p>
        </w:tc>
        <w:tc>
          <w:tcPr>
            <w:tcW w:w="870" w:type="dxa"/>
            <w:gridSpan w:val="2"/>
            <w:tcBorders>
              <w:bottom w:val="single" w:sz="2" w:space="0" w:color="auto"/>
            </w:tcBorders>
            <w:shd w:val="clear" w:color="auto" w:fill="auto"/>
            <w:noWrap/>
            <w:vAlign w:val="center"/>
            <w:hideMark/>
          </w:tcPr>
          <w:p w14:paraId="343A408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1.404</w:t>
            </w:r>
          </w:p>
        </w:tc>
        <w:tc>
          <w:tcPr>
            <w:tcW w:w="871" w:type="dxa"/>
            <w:gridSpan w:val="2"/>
            <w:tcBorders>
              <w:bottom w:val="single" w:sz="2" w:space="0" w:color="auto"/>
            </w:tcBorders>
            <w:shd w:val="clear" w:color="auto" w:fill="auto"/>
            <w:noWrap/>
            <w:vAlign w:val="center"/>
            <w:hideMark/>
          </w:tcPr>
          <w:p w14:paraId="39C9BA3B"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1.332</w:t>
            </w:r>
          </w:p>
        </w:tc>
        <w:tc>
          <w:tcPr>
            <w:tcW w:w="871" w:type="dxa"/>
            <w:gridSpan w:val="2"/>
            <w:tcBorders>
              <w:bottom w:val="single" w:sz="2" w:space="0" w:color="auto"/>
            </w:tcBorders>
            <w:shd w:val="clear" w:color="auto" w:fill="auto"/>
            <w:noWrap/>
            <w:vAlign w:val="center"/>
            <w:hideMark/>
          </w:tcPr>
          <w:p w14:paraId="0AFA3EB5"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1.331</w:t>
            </w:r>
          </w:p>
        </w:tc>
        <w:tc>
          <w:tcPr>
            <w:tcW w:w="873" w:type="dxa"/>
            <w:gridSpan w:val="2"/>
            <w:tcBorders>
              <w:bottom w:val="single" w:sz="2" w:space="0" w:color="auto"/>
            </w:tcBorders>
            <w:shd w:val="clear" w:color="auto" w:fill="auto"/>
            <w:noWrap/>
            <w:vAlign w:val="center"/>
            <w:hideMark/>
          </w:tcPr>
          <w:p w14:paraId="3D444DFE"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-16</w:t>
            </w:r>
          </w:p>
        </w:tc>
      </w:tr>
      <w:tr w:rsidR="004B3745" w:rsidRPr="00845CD3" w14:paraId="302864A5" w14:textId="77777777" w:rsidTr="004B3745">
        <w:trPr>
          <w:trHeight w:val="288"/>
        </w:trPr>
        <w:tc>
          <w:tcPr>
            <w:tcW w:w="1274" w:type="dxa"/>
            <w:gridSpan w:val="2"/>
            <w:vMerge/>
            <w:tcBorders>
              <w:top w:val="single" w:sz="2" w:space="0" w:color="auto"/>
              <w:bottom w:val="single" w:sz="2" w:space="0" w:color="auto"/>
            </w:tcBorders>
            <w:noWrap/>
            <w:vAlign w:val="center"/>
            <w:hideMark/>
          </w:tcPr>
          <w:p w14:paraId="03221F9A"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hideMark/>
          </w:tcPr>
          <w:p w14:paraId="4F231357" w14:textId="39ECEEAD"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facultativo</w:t>
            </w:r>
          </w:p>
        </w:tc>
        <w:tc>
          <w:tcPr>
            <w:tcW w:w="870" w:type="dxa"/>
            <w:gridSpan w:val="2"/>
            <w:tcBorders>
              <w:top w:val="single" w:sz="2" w:space="0" w:color="auto"/>
              <w:bottom w:val="single" w:sz="2" w:space="0" w:color="auto"/>
            </w:tcBorders>
            <w:shd w:val="clear" w:color="auto" w:fill="auto"/>
            <w:noWrap/>
            <w:vAlign w:val="center"/>
            <w:hideMark/>
          </w:tcPr>
          <w:p w14:paraId="0FA9BF05"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1.592</w:t>
            </w:r>
          </w:p>
        </w:tc>
        <w:tc>
          <w:tcPr>
            <w:tcW w:w="871" w:type="dxa"/>
            <w:gridSpan w:val="2"/>
            <w:tcBorders>
              <w:top w:val="single" w:sz="2" w:space="0" w:color="auto"/>
              <w:bottom w:val="single" w:sz="2" w:space="0" w:color="auto"/>
            </w:tcBorders>
            <w:shd w:val="clear" w:color="auto" w:fill="auto"/>
            <w:noWrap/>
            <w:vAlign w:val="center"/>
            <w:hideMark/>
          </w:tcPr>
          <w:p w14:paraId="7E11D5D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1.638</w:t>
            </w:r>
          </w:p>
        </w:tc>
        <w:tc>
          <w:tcPr>
            <w:tcW w:w="871" w:type="dxa"/>
            <w:gridSpan w:val="2"/>
            <w:tcBorders>
              <w:top w:val="single" w:sz="2" w:space="0" w:color="auto"/>
              <w:bottom w:val="single" w:sz="2" w:space="0" w:color="auto"/>
            </w:tcBorders>
            <w:shd w:val="clear" w:color="auto" w:fill="auto"/>
            <w:noWrap/>
            <w:vAlign w:val="center"/>
            <w:hideMark/>
          </w:tcPr>
          <w:p w14:paraId="0D458DB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1.589</w:t>
            </w:r>
          </w:p>
        </w:tc>
        <w:tc>
          <w:tcPr>
            <w:tcW w:w="870" w:type="dxa"/>
            <w:gridSpan w:val="2"/>
            <w:tcBorders>
              <w:top w:val="single" w:sz="2" w:space="0" w:color="auto"/>
              <w:bottom w:val="single" w:sz="2" w:space="0" w:color="auto"/>
            </w:tcBorders>
            <w:shd w:val="clear" w:color="auto" w:fill="auto"/>
            <w:noWrap/>
            <w:vAlign w:val="center"/>
            <w:hideMark/>
          </w:tcPr>
          <w:p w14:paraId="4059B16B"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1.714</w:t>
            </w:r>
          </w:p>
        </w:tc>
        <w:tc>
          <w:tcPr>
            <w:tcW w:w="871" w:type="dxa"/>
            <w:gridSpan w:val="2"/>
            <w:tcBorders>
              <w:top w:val="single" w:sz="2" w:space="0" w:color="auto"/>
              <w:bottom w:val="single" w:sz="2" w:space="0" w:color="auto"/>
            </w:tcBorders>
            <w:shd w:val="clear" w:color="auto" w:fill="auto"/>
            <w:noWrap/>
            <w:vAlign w:val="center"/>
            <w:hideMark/>
          </w:tcPr>
          <w:p w14:paraId="4BF821D9"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1.614</w:t>
            </w:r>
          </w:p>
        </w:tc>
        <w:tc>
          <w:tcPr>
            <w:tcW w:w="871" w:type="dxa"/>
            <w:gridSpan w:val="2"/>
            <w:tcBorders>
              <w:top w:val="single" w:sz="2" w:space="0" w:color="auto"/>
              <w:bottom w:val="single" w:sz="2" w:space="0" w:color="auto"/>
            </w:tcBorders>
            <w:shd w:val="clear" w:color="auto" w:fill="auto"/>
            <w:noWrap/>
            <w:vAlign w:val="center"/>
            <w:hideMark/>
          </w:tcPr>
          <w:p w14:paraId="093762B8"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1.608</w:t>
            </w:r>
          </w:p>
        </w:tc>
        <w:tc>
          <w:tcPr>
            <w:tcW w:w="873" w:type="dxa"/>
            <w:gridSpan w:val="2"/>
            <w:tcBorders>
              <w:top w:val="single" w:sz="2" w:space="0" w:color="auto"/>
              <w:bottom w:val="single" w:sz="2" w:space="0" w:color="auto"/>
            </w:tcBorders>
            <w:shd w:val="clear" w:color="auto" w:fill="auto"/>
            <w:noWrap/>
            <w:vAlign w:val="center"/>
            <w:hideMark/>
          </w:tcPr>
          <w:p w14:paraId="2CD2DB00"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w:t>
            </w:r>
          </w:p>
        </w:tc>
      </w:tr>
      <w:tr w:rsidR="004B3745" w:rsidRPr="00845CD3" w14:paraId="6368966A" w14:textId="77777777" w:rsidTr="004B3745">
        <w:trPr>
          <w:trHeight w:val="288"/>
        </w:trPr>
        <w:tc>
          <w:tcPr>
            <w:tcW w:w="1274" w:type="dxa"/>
            <w:gridSpan w:val="2"/>
            <w:vMerge/>
            <w:tcBorders>
              <w:top w:val="single" w:sz="2" w:space="0" w:color="auto"/>
            </w:tcBorders>
            <w:noWrap/>
            <w:vAlign w:val="center"/>
            <w:hideMark/>
          </w:tcPr>
          <w:p w14:paraId="18A9D906"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hideMark/>
          </w:tcPr>
          <w:p w14:paraId="46F76ECE" w14:textId="518D4334"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 xml:space="preserve">Pers. </w:t>
            </w:r>
            <w:proofErr w:type="spellStart"/>
            <w:r>
              <w:rPr>
                <w:rFonts w:ascii="Arial Narrow" w:hAnsi="Arial Narrow" w:cs="Calibri"/>
                <w:color w:val="000000"/>
                <w:sz w:val="20"/>
                <w:szCs w:val="20"/>
              </w:rPr>
              <w:t>admivo</w:t>
            </w:r>
            <w:proofErr w:type="spellEnd"/>
            <w:r>
              <w:rPr>
                <w:rFonts w:ascii="Arial Narrow" w:hAnsi="Arial Narrow" w:cs="Calibri"/>
                <w:color w:val="000000"/>
                <w:sz w:val="20"/>
                <w:szCs w:val="20"/>
              </w:rPr>
              <w:t>.</w:t>
            </w:r>
          </w:p>
        </w:tc>
        <w:tc>
          <w:tcPr>
            <w:tcW w:w="870" w:type="dxa"/>
            <w:gridSpan w:val="2"/>
            <w:tcBorders>
              <w:top w:val="single" w:sz="2" w:space="0" w:color="auto"/>
            </w:tcBorders>
            <w:shd w:val="clear" w:color="auto" w:fill="auto"/>
            <w:noWrap/>
            <w:vAlign w:val="center"/>
            <w:hideMark/>
          </w:tcPr>
          <w:p w14:paraId="1D62B47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3.280</w:t>
            </w:r>
          </w:p>
        </w:tc>
        <w:tc>
          <w:tcPr>
            <w:tcW w:w="871" w:type="dxa"/>
            <w:gridSpan w:val="2"/>
            <w:tcBorders>
              <w:top w:val="single" w:sz="2" w:space="0" w:color="auto"/>
            </w:tcBorders>
            <w:shd w:val="clear" w:color="auto" w:fill="auto"/>
            <w:noWrap/>
            <w:vAlign w:val="center"/>
            <w:hideMark/>
          </w:tcPr>
          <w:p w14:paraId="6EB14A8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3.408</w:t>
            </w:r>
          </w:p>
        </w:tc>
        <w:tc>
          <w:tcPr>
            <w:tcW w:w="871" w:type="dxa"/>
            <w:gridSpan w:val="2"/>
            <w:tcBorders>
              <w:top w:val="single" w:sz="2" w:space="0" w:color="auto"/>
            </w:tcBorders>
            <w:shd w:val="clear" w:color="auto" w:fill="auto"/>
            <w:noWrap/>
            <w:vAlign w:val="center"/>
            <w:hideMark/>
          </w:tcPr>
          <w:p w14:paraId="2286454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2.808</w:t>
            </w:r>
          </w:p>
        </w:tc>
        <w:tc>
          <w:tcPr>
            <w:tcW w:w="870" w:type="dxa"/>
            <w:gridSpan w:val="2"/>
            <w:tcBorders>
              <w:top w:val="single" w:sz="2" w:space="0" w:color="auto"/>
            </w:tcBorders>
            <w:shd w:val="clear" w:color="auto" w:fill="auto"/>
            <w:noWrap/>
            <w:vAlign w:val="center"/>
            <w:hideMark/>
          </w:tcPr>
          <w:p w14:paraId="141CECB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2.672</w:t>
            </w:r>
          </w:p>
        </w:tc>
        <w:tc>
          <w:tcPr>
            <w:tcW w:w="871" w:type="dxa"/>
            <w:gridSpan w:val="2"/>
            <w:tcBorders>
              <w:top w:val="single" w:sz="2" w:space="0" w:color="auto"/>
            </w:tcBorders>
            <w:shd w:val="clear" w:color="auto" w:fill="auto"/>
            <w:noWrap/>
            <w:vAlign w:val="center"/>
            <w:hideMark/>
          </w:tcPr>
          <w:p w14:paraId="34B30C1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2.496</w:t>
            </w:r>
          </w:p>
        </w:tc>
        <w:tc>
          <w:tcPr>
            <w:tcW w:w="871" w:type="dxa"/>
            <w:gridSpan w:val="2"/>
            <w:tcBorders>
              <w:top w:val="single" w:sz="2" w:space="0" w:color="auto"/>
            </w:tcBorders>
            <w:shd w:val="clear" w:color="auto" w:fill="auto"/>
            <w:noWrap/>
            <w:vAlign w:val="center"/>
            <w:hideMark/>
          </w:tcPr>
          <w:p w14:paraId="53E3AABE"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2.433</w:t>
            </w:r>
          </w:p>
        </w:tc>
        <w:tc>
          <w:tcPr>
            <w:tcW w:w="873" w:type="dxa"/>
            <w:gridSpan w:val="2"/>
            <w:tcBorders>
              <w:top w:val="single" w:sz="2" w:space="0" w:color="auto"/>
            </w:tcBorders>
            <w:shd w:val="clear" w:color="auto" w:fill="auto"/>
            <w:noWrap/>
            <w:vAlign w:val="center"/>
            <w:hideMark/>
          </w:tcPr>
          <w:p w14:paraId="601A1370"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-26</w:t>
            </w:r>
          </w:p>
        </w:tc>
      </w:tr>
      <w:tr w:rsidR="004B3745" w:rsidRPr="00845CD3" w14:paraId="65EEEB81" w14:textId="77777777" w:rsidTr="004B3745">
        <w:trPr>
          <w:trHeight w:val="288"/>
        </w:trPr>
        <w:tc>
          <w:tcPr>
            <w:tcW w:w="1274" w:type="dxa"/>
            <w:gridSpan w:val="2"/>
            <w:vMerge w:val="restart"/>
            <w:tcBorders>
              <w:bottom w:val="single" w:sz="2" w:space="0" w:color="auto"/>
            </w:tcBorders>
            <w:shd w:val="clear" w:color="auto" w:fill="auto"/>
            <w:noWrap/>
            <w:vAlign w:val="center"/>
            <w:hideMark/>
          </w:tcPr>
          <w:p w14:paraId="66795810" w14:textId="3358125C" w:rsidR="004B3745" w:rsidRPr="00845CD3" w:rsidRDefault="004B3745" w:rsidP="004B3745">
            <w:pPr>
              <w:rPr>
                <w:rFonts w:ascii="Arial Narrow" w:hAnsi="Arial Narrow" w:cs="Calibri"/>
                <w:color w:val="000000"/>
                <w:sz w:val="20"/>
                <w:szCs w:val="20"/>
              </w:rPr>
            </w:pPr>
            <w:r w:rsidRPr="00845CD3">
              <w:rPr>
                <w:rFonts w:ascii="Arial Narrow" w:hAnsi="Arial Narrow" w:cs="Calibri"/>
                <w:color w:val="000000"/>
                <w:sz w:val="20"/>
                <w:szCs w:val="20"/>
              </w:rPr>
              <w:t>Tudela-oeste </w:t>
            </w:r>
          </w:p>
        </w:tc>
        <w:tc>
          <w:tcPr>
            <w:tcW w:w="1418" w:type="dxa"/>
            <w:tcBorders>
              <w:bottom w:val="single" w:sz="2" w:space="0" w:color="auto"/>
            </w:tcBorders>
            <w:shd w:val="clear" w:color="auto" w:fill="auto"/>
            <w:noWrap/>
            <w:vAlign w:val="center"/>
            <w:hideMark/>
          </w:tcPr>
          <w:p w14:paraId="5834461D" w14:textId="54C51F8C"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e</w:t>
            </w:r>
            <w:r w:rsidRPr="00845CD3">
              <w:rPr>
                <w:rFonts w:ascii="Arial Narrow" w:hAnsi="Arial Narrow" w:cs="Calibri"/>
                <w:color w:val="000000"/>
                <w:sz w:val="20"/>
                <w:szCs w:val="20"/>
              </w:rPr>
              <w:t>nfermería</w:t>
            </w:r>
          </w:p>
        </w:tc>
        <w:tc>
          <w:tcPr>
            <w:tcW w:w="870" w:type="dxa"/>
            <w:gridSpan w:val="2"/>
            <w:tcBorders>
              <w:bottom w:val="single" w:sz="2" w:space="0" w:color="auto"/>
            </w:tcBorders>
            <w:shd w:val="clear" w:color="auto" w:fill="auto"/>
            <w:noWrap/>
            <w:vAlign w:val="center"/>
            <w:hideMark/>
          </w:tcPr>
          <w:p w14:paraId="68729A61"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1.599</w:t>
            </w:r>
          </w:p>
        </w:tc>
        <w:tc>
          <w:tcPr>
            <w:tcW w:w="871" w:type="dxa"/>
            <w:gridSpan w:val="2"/>
            <w:tcBorders>
              <w:bottom w:val="single" w:sz="2" w:space="0" w:color="auto"/>
            </w:tcBorders>
            <w:shd w:val="clear" w:color="auto" w:fill="auto"/>
            <w:noWrap/>
            <w:vAlign w:val="center"/>
            <w:hideMark/>
          </w:tcPr>
          <w:p w14:paraId="0F995EE5"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1.639</w:t>
            </w:r>
          </w:p>
        </w:tc>
        <w:tc>
          <w:tcPr>
            <w:tcW w:w="871" w:type="dxa"/>
            <w:gridSpan w:val="2"/>
            <w:tcBorders>
              <w:bottom w:val="single" w:sz="2" w:space="0" w:color="auto"/>
            </w:tcBorders>
            <w:shd w:val="clear" w:color="auto" w:fill="auto"/>
            <w:noWrap/>
            <w:vAlign w:val="center"/>
            <w:hideMark/>
          </w:tcPr>
          <w:p w14:paraId="09DA4100"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1.540</w:t>
            </w:r>
          </w:p>
        </w:tc>
        <w:tc>
          <w:tcPr>
            <w:tcW w:w="870" w:type="dxa"/>
            <w:gridSpan w:val="2"/>
            <w:tcBorders>
              <w:bottom w:val="single" w:sz="2" w:space="0" w:color="auto"/>
            </w:tcBorders>
            <w:shd w:val="clear" w:color="auto" w:fill="auto"/>
            <w:noWrap/>
            <w:vAlign w:val="center"/>
            <w:hideMark/>
          </w:tcPr>
          <w:p w14:paraId="14FC4D4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1.412</w:t>
            </w:r>
          </w:p>
        </w:tc>
        <w:tc>
          <w:tcPr>
            <w:tcW w:w="871" w:type="dxa"/>
            <w:gridSpan w:val="2"/>
            <w:tcBorders>
              <w:bottom w:val="single" w:sz="2" w:space="0" w:color="auto"/>
            </w:tcBorders>
            <w:shd w:val="clear" w:color="auto" w:fill="auto"/>
            <w:noWrap/>
            <w:vAlign w:val="center"/>
            <w:hideMark/>
          </w:tcPr>
          <w:p w14:paraId="2E2C8F8E"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1.302</w:t>
            </w:r>
          </w:p>
        </w:tc>
        <w:tc>
          <w:tcPr>
            <w:tcW w:w="871" w:type="dxa"/>
            <w:gridSpan w:val="2"/>
            <w:tcBorders>
              <w:bottom w:val="single" w:sz="2" w:space="0" w:color="auto"/>
            </w:tcBorders>
            <w:shd w:val="clear" w:color="auto" w:fill="auto"/>
            <w:noWrap/>
            <w:vAlign w:val="center"/>
            <w:hideMark/>
          </w:tcPr>
          <w:p w14:paraId="7E8C055C"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1.338</w:t>
            </w:r>
          </w:p>
        </w:tc>
        <w:tc>
          <w:tcPr>
            <w:tcW w:w="873" w:type="dxa"/>
            <w:gridSpan w:val="2"/>
            <w:tcBorders>
              <w:bottom w:val="single" w:sz="2" w:space="0" w:color="auto"/>
            </w:tcBorders>
            <w:shd w:val="clear" w:color="auto" w:fill="auto"/>
            <w:noWrap/>
            <w:vAlign w:val="center"/>
            <w:hideMark/>
          </w:tcPr>
          <w:p w14:paraId="5CB6A543"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-16</w:t>
            </w:r>
          </w:p>
        </w:tc>
      </w:tr>
      <w:tr w:rsidR="004B3745" w:rsidRPr="00845CD3" w14:paraId="50499CF5" w14:textId="77777777" w:rsidTr="004B3745">
        <w:trPr>
          <w:trHeight w:val="288"/>
        </w:trPr>
        <w:tc>
          <w:tcPr>
            <w:tcW w:w="1274" w:type="dxa"/>
            <w:gridSpan w:val="2"/>
            <w:vMerge/>
            <w:tcBorders>
              <w:top w:val="single" w:sz="2" w:space="0" w:color="auto"/>
              <w:bottom w:val="single" w:sz="2" w:space="0" w:color="auto"/>
            </w:tcBorders>
            <w:noWrap/>
            <w:vAlign w:val="center"/>
            <w:hideMark/>
          </w:tcPr>
          <w:p w14:paraId="19CDB0D9"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hideMark/>
          </w:tcPr>
          <w:p w14:paraId="0306276A" w14:textId="29582CAE"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facultativo</w:t>
            </w:r>
          </w:p>
        </w:tc>
        <w:tc>
          <w:tcPr>
            <w:tcW w:w="870" w:type="dxa"/>
            <w:gridSpan w:val="2"/>
            <w:tcBorders>
              <w:top w:val="single" w:sz="2" w:space="0" w:color="auto"/>
              <w:bottom w:val="single" w:sz="2" w:space="0" w:color="auto"/>
            </w:tcBorders>
            <w:shd w:val="clear" w:color="auto" w:fill="auto"/>
            <w:noWrap/>
            <w:vAlign w:val="center"/>
            <w:hideMark/>
          </w:tcPr>
          <w:p w14:paraId="1E22B1ED"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1.498</w:t>
            </w:r>
          </w:p>
        </w:tc>
        <w:tc>
          <w:tcPr>
            <w:tcW w:w="871" w:type="dxa"/>
            <w:gridSpan w:val="2"/>
            <w:tcBorders>
              <w:top w:val="single" w:sz="2" w:space="0" w:color="auto"/>
              <w:bottom w:val="single" w:sz="2" w:space="0" w:color="auto"/>
            </w:tcBorders>
            <w:shd w:val="clear" w:color="auto" w:fill="auto"/>
            <w:noWrap/>
            <w:vAlign w:val="center"/>
            <w:hideMark/>
          </w:tcPr>
          <w:p w14:paraId="34108F3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1.607</w:t>
            </w:r>
          </w:p>
        </w:tc>
        <w:tc>
          <w:tcPr>
            <w:tcW w:w="871" w:type="dxa"/>
            <w:gridSpan w:val="2"/>
            <w:tcBorders>
              <w:top w:val="single" w:sz="2" w:space="0" w:color="auto"/>
              <w:bottom w:val="single" w:sz="2" w:space="0" w:color="auto"/>
            </w:tcBorders>
            <w:shd w:val="clear" w:color="auto" w:fill="auto"/>
            <w:noWrap/>
            <w:vAlign w:val="center"/>
            <w:hideMark/>
          </w:tcPr>
          <w:p w14:paraId="7A5311B6"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1.582</w:t>
            </w:r>
          </w:p>
        </w:tc>
        <w:tc>
          <w:tcPr>
            <w:tcW w:w="870" w:type="dxa"/>
            <w:gridSpan w:val="2"/>
            <w:tcBorders>
              <w:top w:val="single" w:sz="2" w:space="0" w:color="auto"/>
              <w:bottom w:val="single" w:sz="2" w:space="0" w:color="auto"/>
            </w:tcBorders>
            <w:shd w:val="clear" w:color="auto" w:fill="auto"/>
            <w:noWrap/>
            <w:vAlign w:val="center"/>
            <w:hideMark/>
          </w:tcPr>
          <w:p w14:paraId="5FDB6010"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1.430</w:t>
            </w:r>
          </w:p>
        </w:tc>
        <w:tc>
          <w:tcPr>
            <w:tcW w:w="871" w:type="dxa"/>
            <w:gridSpan w:val="2"/>
            <w:tcBorders>
              <w:top w:val="single" w:sz="2" w:space="0" w:color="auto"/>
              <w:bottom w:val="single" w:sz="2" w:space="0" w:color="auto"/>
            </w:tcBorders>
            <w:shd w:val="clear" w:color="auto" w:fill="auto"/>
            <w:noWrap/>
            <w:vAlign w:val="center"/>
            <w:hideMark/>
          </w:tcPr>
          <w:p w14:paraId="7E0123D8"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1.460</w:t>
            </w:r>
          </w:p>
        </w:tc>
        <w:tc>
          <w:tcPr>
            <w:tcW w:w="871" w:type="dxa"/>
            <w:gridSpan w:val="2"/>
            <w:tcBorders>
              <w:top w:val="single" w:sz="2" w:space="0" w:color="auto"/>
              <w:bottom w:val="single" w:sz="2" w:space="0" w:color="auto"/>
            </w:tcBorders>
            <w:shd w:val="clear" w:color="auto" w:fill="auto"/>
            <w:noWrap/>
            <w:vAlign w:val="center"/>
            <w:hideMark/>
          </w:tcPr>
          <w:p w14:paraId="0CC9141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1.508</w:t>
            </w:r>
          </w:p>
        </w:tc>
        <w:tc>
          <w:tcPr>
            <w:tcW w:w="873" w:type="dxa"/>
            <w:gridSpan w:val="2"/>
            <w:tcBorders>
              <w:top w:val="single" w:sz="2" w:space="0" w:color="auto"/>
              <w:bottom w:val="single" w:sz="2" w:space="0" w:color="auto"/>
            </w:tcBorders>
            <w:shd w:val="clear" w:color="auto" w:fill="auto"/>
            <w:noWrap/>
            <w:vAlign w:val="center"/>
            <w:hideMark/>
          </w:tcPr>
          <w:p w14:paraId="1914DC06"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w:t>
            </w:r>
          </w:p>
        </w:tc>
      </w:tr>
      <w:tr w:rsidR="004B3745" w:rsidRPr="00845CD3" w14:paraId="27CAB5A8" w14:textId="77777777" w:rsidTr="004B3745">
        <w:trPr>
          <w:trHeight w:val="288"/>
        </w:trPr>
        <w:tc>
          <w:tcPr>
            <w:tcW w:w="1274" w:type="dxa"/>
            <w:gridSpan w:val="2"/>
            <w:vMerge/>
            <w:tcBorders>
              <w:top w:val="single" w:sz="2" w:space="0" w:color="auto"/>
            </w:tcBorders>
            <w:noWrap/>
            <w:vAlign w:val="center"/>
            <w:hideMark/>
          </w:tcPr>
          <w:p w14:paraId="3317477C"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hideMark/>
          </w:tcPr>
          <w:p w14:paraId="1F1E29C7" w14:textId="36B6DB7D"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 xml:space="preserve">Pers. </w:t>
            </w:r>
            <w:proofErr w:type="spellStart"/>
            <w:r>
              <w:rPr>
                <w:rFonts w:ascii="Arial Narrow" w:hAnsi="Arial Narrow" w:cs="Calibri"/>
                <w:color w:val="000000"/>
                <w:sz w:val="20"/>
                <w:szCs w:val="20"/>
              </w:rPr>
              <w:t>admivo</w:t>
            </w:r>
            <w:proofErr w:type="spellEnd"/>
            <w:r>
              <w:rPr>
                <w:rFonts w:ascii="Arial Narrow" w:hAnsi="Arial Narrow" w:cs="Calibri"/>
                <w:color w:val="000000"/>
                <w:sz w:val="20"/>
                <w:szCs w:val="20"/>
              </w:rPr>
              <w:t>.</w:t>
            </w:r>
          </w:p>
        </w:tc>
        <w:tc>
          <w:tcPr>
            <w:tcW w:w="870" w:type="dxa"/>
            <w:gridSpan w:val="2"/>
            <w:tcBorders>
              <w:top w:val="single" w:sz="2" w:space="0" w:color="auto"/>
            </w:tcBorders>
            <w:shd w:val="clear" w:color="auto" w:fill="auto"/>
            <w:noWrap/>
            <w:vAlign w:val="center"/>
            <w:hideMark/>
          </w:tcPr>
          <w:p w14:paraId="633586F1"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3.084</w:t>
            </w:r>
          </w:p>
        </w:tc>
        <w:tc>
          <w:tcPr>
            <w:tcW w:w="871" w:type="dxa"/>
            <w:gridSpan w:val="2"/>
            <w:tcBorders>
              <w:top w:val="single" w:sz="2" w:space="0" w:color="auto"/>
            </w:tcBorders>
            <w:shd w:val="clear" w:color="auto" w:fill="auto"/>
            <w:noWrap/>
            <w:vAlign w:val="center"/>
            <w:hideMark/>
          </w:tcPr>
          <w:p w14:paraId="1786A89D"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3.243</w:t>
            </w:r>
          </w:p>
        </w:tc>
        <w:tc>
          <w:tcPr>
            <w:tcW w:w="871" w:type="dxa"/>
            <w:gridSpan w:val="2"/>
            <w:tcBorders>
              <w:top w:val="single" w:sz="2" w:space="0" w:color="auto"/>
            </w:tcBorders>
            <w:shd w:val="clear" w:color="auto" w:fill="auto"/>
            <w:noWrap/>
            <w:vAlign w:val="center"/>
            <w:hideMark/>
          </w:tcPr>
          <w:p w14:paraId="23FF5971"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2.897</w:t>
            </w:r>
          </w:p>
        </w:tc>
        <w:tc>
          <w:tcPr>
            <w:tcW w:w="870" w:type="dxa"/>
            <w:gridSpan w:val="2"/>
            <w:tcBorders>
              <w:top w:val="single" w:sz="2" w:space="0" w:color="auto"/>
            </w:tcBorders>
            <w:shd w:val="clear" w:color="auto" w:fill="auto"/>
            <w:noWrap/>
            <w:vAlign w:val="center"/>
            <w:hideMark/>
          </w:tcPr>
          <w:p w14:paraId="161705B1"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2.829</w:t>
            </w:r>
          </w:p>
        </w:tc>
        <w:tc>
          <w:tcPr>
            <w:tcW w:w="871" w:type="dxa"/>
            <w:gridSpan w:val="2"/>
            <w:tcBorders>
              <w:top w:val="single" w:sz="2" w:space="0" w:color="auto"/>
            </w:tcBorders>
            <w:shd w:val="clear" w:color="auto" w:fill="auto"/>
            <w:noWrap/>
            <w:vAlign w:val="center"/>
            <w:hideMark/>
          </w:tcPr>
          <w:p w14:paraId="0C420F4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2.863</w:t>
            </w:r>
          </w:p>
        </w:tc>
        <w:tc>
          <w:tcPr>
            <w:tcW w:w="871" w:type="dxa"/>
            <w:gridSpan w:val="2"/>
            <w:tcBorders>
              <w:top w:val="single" w:sz="2" w:space="0" w:color="auto"/>
            </w:tcBorders>
            <w:shd w:val="clear" w:color="auto" w:fill="auto"/>
            <w:noWrap/>
            <w:vAlign w:val="center"/>
            <w:hideMark/>
          </w:tcPr>
          <w:p w14:paraId="5D50BE34"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2.816</w:t>
            </w:r>
          </w:p>
        </w:tc>
        <w:tc>
          <w:tcPr>
            <w:tcW w:w="873" w:type="dxa"/>
            <w:gridSpan w:val="2"/>
            <w:tcBorders>
              <w:top w:val="single" w:sz="2" w:space="0" w:color="auto"/>
            </w:tcBorders>
            <w:shd w:val="clear" w:color="auto" w:fill="auto"/>
            <w:noWrap/>
            <w:vAlign w:val="center"/>
            <w:hideMark/>
          </w:tcPr>
          <w:p w14:paraId="7D9DBF8E"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-9</w:t>
            </w:r>
          </w:p>
        </w:tc>
      </w:tr>
      <w:tr w:rsidR="004B3745" w:rsidRPr="00845CD3" w14:paraId="75B92F8C" w14:textId="77777777" w:rsidTr="004B3745">
        <w:trPr>
          <w:trHeight w:val="288"/>
        </w:trPr>
        <w:tc>
          <w:tcPr>
            <w:tcW w:w="1274" w:type="dxa"/>
            <w:gridSpan w:val="2"/>
            <w:vMerge w:val="restart"/>
            <w:tcBorders>
              <w:bottom w:val="single" w:sz="2" w:space="0" w:color="auto"/>
            </w:tcBorders>
            <w:shd w:val="clear" w:color="auto" w:fill="auto"/>
            <w:noWrap/>
            <w:vAlign w:val="center"/>
          </w:tcPr>
          <w:p w14:paraId="08A3C1A0" w14:textId="200F20CE" w:rsidR="004B3745" w:rsidRPr="00845CD3" w:rsidRDefault="004B3745" w:rsidP="004B3745">
            <w:pPr>
              <w:rPr>
                <w:rFonts w:ascii="Arial Narrow" w:hAnsi="Arial Narrow" w:cs="Calibri"/>
                <w:color w:val="000000"/>
                <w:sz w:val="20"/>
                <w:szCs w:val="20"/>
              </w:rPr>
            </w:pPr>
            <w:proofErr w:type="spellStart"/>
            <w:r w:rsidRPr="00845CD3">
              <w:rPr>
                <w:rFonts w:ascii="Arial Narrow" w:hAnsi="Arial Narrow" w:cs="Calibri"/>
                <w:color w:val="000000"/>
                <w:sz w:val="20"/>
                <w:szCs w:val="20"/>
              </w:rPr>
              <w:t>Ultzama</w:t>
            </w:r>
            <w:proofErr w:type="spellEnd"/>
            <w:r w:rsidRPr="00845CD3">
              <w:rPr>
                <w:rFonts w:ascii="Arial Narrow" w:hAnsi="Arial Narrow" w:cs="Calibri"/>
                <w:color w:val="000000"/>
                <w:sz w:val="20"/>
                <w:szCs w:val="20"/>
              </w:rPr>
              <w:t xml:space="preserve">  </w:t>
            </w:r>
          </w:p>
        </w:tc>
        <w:tc>
          <w:tcPr>
            <w:tcW w:w="1418" w:type="dxa"/>
            <w:tcBorders>
              <w:bottom w:val="single" w:sz="2" w:space="0" w:color="auto"/>
            </w:tcBorders>
            <w:shd w:val="clear" w:color="auto" w:fill="auto"/>
            <w:noWrap/>
            <w:vAlign w:val="center"/>
          </w:tcPr>
          <w:p w14:paraId="0D47CEF3" w14:textId="7F6A42DE"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e</w:t>
            </w:r>
            <w:r w:rsidRPr="00845CD3">
              <w:rPr>
                <w:rFonts w:ascii="Arial Narrow" w:hAnsi="Arial Narrow" w:cs="Calibri"/>
                <w:color w:val="000000"/>
                <w:sz w:val="20"/>
                <w:szCs w:val="20"/>
              </w:rPr>
              <w:t>nfermería</w:t>
            </w:r>
          </w:p>
        </w:tc>
        <w:tc>
          <w:tcPr>
            <w:tcW w:w="870" w:type="dxa"/>
            <w:gridSpan w:val="2"/>
            <w:tcBorders>
              <w:bottom w:val="single" w:sz="2" w:space="0" w:color="auto"/>
            </w:tcBorders>
            <w:shd w:val="clear" w:color="auto" w:fill="auto"/>
            <w:noWrap/>
            <w:vAlign w:val="center"/>
          </w:tcPr>
          <w:p w14:paraId="16DB001E"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801</w:t>
            </w:r>
          </w:p>
        </w:tc>
        <w:tc>
          <w:tcPr>
            <w:tcW w:w="871" w:type="dxa"/>
            <w:gridSpan w:val="2"/>
            <w:tcBorders>
              <w:bottom w:val="single" w:sz="2" w:space="0" w:color="auto"/>
            </w:tcBorders>
            <w:shd w:val="clear" w:color="auto" w:fill="auto"/>
            <w:noWrap/>
            <w:vAlign w:val="center"/>
          </w:tcPr>
          <w:p w14:paraId="6AA04F7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740</w:t>
            </w:r>
          </w:p>
        </w:tc>
        <w:tc>
          <w:tcPr>
            <w:tcW w:w="871" w:type="dxa"/>
            <w:gridSpan w:val="2"/>
            <w:tcBorders>
              <w:bottom w:val="single" w:sz="2" w:space="0" w:color="auto"/>
            </w:tcBorders>
            <w:shd w:val="clear" w:color="auto" w:fill="auto"/>
            <w:noWrap/>
            <w:vAlign w:val="center"/>
          </w:tcPr>
          <w:p w14:paraId="2314AC5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701</w:t>
            </w:r>
          </w:p>
        </w:tc>
        <w:tc>
          <w:tcPr>
            <w:tcW w:w="870" w:type="dxa"/>
            <w:gridSpan w:val="2"/>
            <w:tcBorders>
              <w:bottom w:val="single" w:sz="2" w:space="0" w:color="auto"/>
            </w:tcBorders>
            <w:shd w:val="clear" w:color="auto" w:fill="auto"/>
            <w:noWrap/>
            <w:vAlign w:val="center"/>
          </w:tcPr>
          <w:p w14:paraId="6B2577D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688</w:t>
            </w:r>
          </w:p>
        </w:tc>
        <w:tc>
          <w:tcPr>
            <w:tcW w:w="871" w:type="dxa"/>
            <w:gridSpan w:val="2"/>
            <w:tcBorders>
              <w:bottom w:val="single" w:sz="2" w:space="0" w:color="auto"/>
            </w:tcBorders>
            <w:shd w:val="clear" w:color="auto" w:fill="auto"/>
            <w:noWrap/>
            <w:vAlign w:val="center"/>
          </w:tcPr>
          <w:p w14:paraId="1772C62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675</w:t>
            </w:r>
          </w:p>
        </w:tc>
        <w:tc>
          <w:tcPr>
            <w:tcW w:w="871" w:type="dxa"/>
            <w:gridSpan w:val="2"/>
            <w:tcBorders>
              <w:bottom w:val="single" w:sz="2" w:space="0" w:color="auto"/>
            </w:tcBorders>
            <w:shd w:val="clear" w:color="auto" w:fill="auto"/>
            <w:noWrap/>
            <w:vAlign w:val="center"/>
          </w:tcPr>
          <w:p w14:paraId="29287A3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647</w:t>
            </w:r>
          </w:p>
        </w:tc>
        <w:tc>
          <w:tcPr>
            <w:tcW w:w="873" w:type="dxa"/>
            <w:gridSpan w:val="2"/>
            <w:tcBorders>
              <w:bottom w:val="single" w:sz="2" w:space="0" w:color="auto"/>
            </w:tcBorders>
            <w:shd w:val="clear" w:color="auto" w:fill="auto"/>
            <w:noWrap/>
            <w:vAlign w:val="center"/>
          </w:tcPr>
          <w:p w14:paraId="10E67F95" w14:textId="77777777" w:rsidR="004B3745"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-19</w:t>
            </w:r>
          </w:p>
        </w:tc>
      </w:tr>
      <w:tr w:rsidR="004B3745" w:rsidRPr="00845CD3" w14:paraId="79D8AB98" w14:textId="77777777" w:rsidTr="004B3745">
        <w:trPr>
          <w:trHeight w:val="288"/>
        </w:trPr>
        <w:tc>
          <w:tcPr>
            <w:tcW w:w="1274" w:type="dxa"/>
            <w:gridSpan w:val="2"/>
            <w:vMerge/>
            <w:tcBorders>
              <w:top w:val="single" w:sz="2" w:space="0" w:color="auto"/>
              <w:bottom w:val="single" w:sz="2" w:space="0" w:color="auto"/>
            </w:tcBorders>
            <w:noWrap/>
            <w:vAlign w:val="center"/>
          </w:tcPr>
          <w:p w14:paraId="5C620572"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tcPr>
          <w:p w14:paraId="3777BC5C" w14:textId="2A943C28"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facultativo</w:t>
            </w:r>
          </w:p>
        </w:tc>
        <w:tc>
          <w:tcPr>
            <w:tcW w:w="870" w:type="dxa"/>
            <w:gridSpan w:val="2"/>
            <w:tcBorders>
              <w:top w:val="single" w:sz="2" w:space="0" w:color="auto"/>
              <w:bottom w:val="single" w:sz="2" w:space="0" w:color="auto"/>
            </w:tcBorders>
            <w:shd w:val="clear" w:color="auto" w:fill="auto"/>
            <w:noWrap/>
            <w:vAlign w:val="center"/>
          </w:tcPr>
          <w:p w14:paraId="0781D604"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864</w:t>
            </w:r>
          </w:p>
        </w:tc>
        <w:tc>
          <w:tcPr>
            <w:tcW w:w="871" w:type="dxa"/>
            <w:gridSpan w:val="2"/>
            <w:tcBorders>
              <w:top w:val="single" w:sz="2" w:space="0" w:color="auto"/>
              <w:bottom w:val="single" w:sz="2" w:space="0" w:color="auto"/>
            </w:tcBorders>
            <w:shd w:val="clear" w:color="auto" w:fill="auto"/>
            <w:noWrap/>
            <w:vAlign w:val="center"/>
          </w:tcPr>
          <w:p w14:paraId="1AFBFA99"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881</w:t>
            </w:r>
          </w:p>
        </w:tc>
        <w:tc>
          <w:tcPr>
            <w:tcW w:w="871" w:type="dxa"/>
            <w:gridSpan w:val="2"/>
            <w:tcBorders>
              <w:top w:val="single" w:sz="2" w:space="0" w:color="auto"/>
              <w:bottom w:val="single" w:sz="2" w:space="0" w:color="auto"/>
            </w:tcBorders>
            <w:shd w:val="clear" w:color="auto" w:fill="auto"/>
            <w:noWrap/>
            <w:vAlign w:val="center"/>
          </w:tcPr>
          <w:p w14:paraId="4FC97A5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661</w:t>
            </w:r>
          </w:p>
        </w:tc>
        <w:tc>
          <w:tcPr>
            <w:tcW w:w="870" w:type="dxa"/>
            <w:gridSpan w:val="2"/>
            <w:tcBorders>
              <w:top w:val="single" w:sz="2" w:space="0" w:color="auto"/>
              <w:bottom w:val="single" w:sz="2" w:space="0" w:color="auto"/>
            </w:tcBorders>
            <w:shd w:val="clear" w:color="auto" w:fill="auto"/>
            <w:noWrap/>
            <w:vAlign w:val="center"/>
          </w:tcPr>
          <w:p w14:paraId="7F66AB9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684</w:t>
            </w:r>
          </w:p>
        </w:tc>
        <w:tc>
          <w:tcPr>
            <w:tcW w:w="871" w:type="dxa"/>
            <w:gridSpan w:val="2"/>
            <w:tcBorders>
              <w:top w:val="single" w:sz="2" w:space="0" w:color="auto"/>
              <w:bottom w:val="single" w:sz="2" w:space="0" w:color="auto"/>
            </w:tcBorders>
            <w:shd w:val="clear" w:color="auto" w:fill="auto"/>
            <w:noWrap/>
            <w:vAlign w:val="center"/>
          </w:tcPr>
          <w:p w14:paraId="20D1160C"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692</w:t>
            </w:r>
          </w:p>
        </w:tc>
        <w:tc>
          <w:tcPr>
            <w:tcW w:w="871" w:type="dxa"/>
            <w:gridSpan w:val="2"/>
            <w:tcBorders>
              <w:top w:val="single" w:sz="2" w:space="0" w:color="auto"/>
              <w:bottom w:val="single" w:sz="2" w:space="0" w:color="auto"/>
            </w:tcBorders>
            <w:shd w:val="clear" w:color="auto" w:fill="auto"/>
            <w:noWrap/>
            <w:vAlign w:val="center"/>
          </w:tcPr>
          <w:p w14:paraId="104796B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750</w:t>
            </w:r>
          </w:p>
        </w:tc>
        <w:tc>
          <w:tcPr>
            <w:tcW w:w="873" w:type="dxa"/>
            <w:gridSpan w:val="2"/>
            <w:tcBorders>
              <w:top w:val="single" w:sz="2" w:space="0" w:color="auto"/>
              <w:bottom w:val="single" w:sz="2" w:space="0" w:color="auto"/>
            </w:tcBorders>
            <w:shd w:val="clear" w:color="auto" w:fill="auto"/>
            <w:noWrap/>
            <w:vAlign w:val="center"/>
          </w:tcPr>
          <w:p w14:paraId="256DA17B" w14:textId="77777777" w:rsidR="004B3745"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-13</w:t>
            </w:r>
          </w:p>
        </w:tc>
      </w:tr>
      <w:tr w:rsidR="004B3745" w:rsidRPr="00845CD3" w14:paraId="265DB522" w14:textId="77777777" w:rsidTr="004B3745">
        <w:trPr>
          <w:trHeight w:val="288"/>
        </w:trPr>
        <w:tc>
          <w:tcPr>
            <w:tcW w:w="1274" w:type="dxa"/>
            <w:gridSpan w:val="2"/>
            <w:vMerge/>
            <w:tcBorders>
              <w:top w:val="single" w:sz="2" w:space="0" w:color="auto"/>
            </w:tcBorders>
            <w:noWrap/>
            <w:vAlign w:val="center"/>
          </w:tcPr>
          <w:p w14:paraId="083BE41A"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tcPr>
          <w:p w14:paraId="7CAA72E9" w14:textId="13D4879A"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 xml:space="preserve">Pers. </w:t>
            </w:r>
            <w:proofErr w:type="spellStart"/>
            <w:r>
              <w:rPr>
                <w:rFonts w:ascii="Arial Narrow" w:hAnsi="Arial Narrow" w:cs="Calibri"/>
                <w:color w:val="000000"/>
                <w:sz w:val="20"/>
                <w:szCs w:val="20"/>
              </w:rPr>
              <w:t>admivo</w:t>
            </w:r>
            <w:proofErr w:type="spellEnd"/>
            <w:r>
              <w:rPr>
                <w:rFonts w:ascii="Arial Narrow" w:hAnsi="Arial Narrow" w:cs="Calibri"/>
                <w:color w:val="000000"/>
                <w:sz w:val="20"/>
                <w:szCs w:val="20"/>
              </w:rPr>
              <w:t>.</w:t>
            </w:r>
          </w:p>
        </w:tc>
        <w:tc>
          <w:tcPr>
            <w:tcW w:w="870" w:type="dxa"/>
            <w:gridSpan w:val="2"/>
            <w:tcBorders>
              <w:top w:val="single" w:sz="2" w:space="0" w:color="auto"/>
            </w:tcBorders>
            <w:shd w:val="clear" w:color="auto" w:fill="auto"/>
            <w:noWrap/>
            <w:vAlign w:val="center"/>
          </w:tcPr>
          <w:p w14:paraId="32076110"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1.897</w:t>
            </w:r>
          </w:p>
        </w:tc>
        <w:tc>
          <w:tcPr>
            <w:tcW w:w="871" w:type="dxa"/>
            <w:gridSpan w:val="2"/>
            <w:tcBorders>
              <w:top w:val="single" w:sz="2" w:space="0" w:color="auto"/>
            </w:tcBorders>
            <w:shd w:val="clear" w:color="auto" w:fill="auto"/>
            <w:noWrap/>
            <w:vAlign w:val="center"/>
          </w:tcPr>
          <w:p w14:paraId="6023659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1.938</w:t>
            </w:r>
          </w:p>
        </w:tc>
        <w:tc>
          <w:tcPr>
            <w:tcW w:w="871" w:type="dxa"/>
            <w:gridSpan w:val="2"/>
            <w:tcBorders>
              <w:top w:val="single" w:sz="2" w:space="0" w:color="auto"/>
            </w:tcBorders>
            <w:shd w:val="clear" w:color="auto" w:fill="auto"/>
            <w:noWrap/>
            <w:vAlign w:val="center"/>
          </w:tcPr>
          <w:p w14:paraId="48FC8C2C"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1.902</w:t>
            </w:r>
          </w:p>
        </w:tc>
        <w:tc>
          <w:tcPr>
            <w:tcW w:w="870" w:type="dxa"/>
            <w:gridSpan w:val="2"/>
            <w:tcBorders>
              <w:top w:val="single" w:sz="2" w:space="0" w:color="auto"/>
            </w:tcBorders>
            <w:shd w:val="clear" w:color="auto" w:fill="auto"/>
            <w:noWrap/>
            <w:vAlign w:val="center"/>
          </w:tcPr>
          <w:p w14:paraId="1B9A50AC"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1.893</w:t>
            </w:r>
          </w:p>
        </w:tc>
        <w:tc>
          <w:tcPr>
            <w:tcW w:w="871" w:type="dxa"/>
            <w:gridSpan w:val="2"/>
            <w:tcBorders>
              <w:top w:val="single" w:sz="2" w:space="0" w:color="auto"/>
            </w:tcBorders>
            <w:shd w:val="clear" w:color="auto" w:fill="auto"/>
            <w:noWrap/>
            <w:vAlign w:val="center"/>
          </w:tcPr>
          <w:p w14:paraId="0A15A46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1.971</w:t>
            </w:r>
          </w:p>
        </w:tc>
        <w:tc>
          <w:tcPr>
            <w:tcW w:w="871" w:type="dxa"/>
            <w:gridSpan w:val="2"/>
            <w:tcBorders>
              <w:top w:val="single" w:sz="2" w:space="0" w:color="auto"/>
            </w:tcBorders>
            <w:shd w:val="clear" w:color="auto" w:fill="auto"/>
            <w:noWrap/>
            <w:vAlign w:val="center"/>
          </w:tcPr>
          <w:p w14:paraId="7B51266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1.912</w:t>
            </w:r>
          </w:p>
        </w:tc>
        <w:tc>
          <w:tcPr>
            <w:tcW w:w="873" w:type="dxa"/>
            <w:gridSpan w:val="2"/>
            <w:tcBorders>
              <w:top w:val="single" w:sz="2" w:space="0" w:color="auto"/>
            </w:tcBorders>
            <w:shd w:val="clear" w:color="auto" w:fill="auto"/>
            <w:noWrap/>
            <w:vAlign w:val="center"/>
          </w:tcPr>
          <w:p w14:paraId="733A806C" w14:textId="77777777" w:rsidR="004B3745"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w:t>
            </w:r>
          </w:p>
        </w:tc>
      </w:tr>
      <w:tr w:rsidR="004B3745" w:rsidRPr="00845CD3" w14:paraId="74B7742C" w14:textId="77777777" w:rsidTr="004B3745">
        <w:trPr>
          <w:trHeight w:val="288"/>
        </w:trPr>
        <w:tc>
          <w:tcPr>
            <w:tcW w:w="1274" w:type="dxa"/>
            <w:gridSpan w:val="2"/>
            <w:vMerge w:val="restart"/>
            <w:tcBorders>
              <w:bottom w:val="single" w:sz="2" w:space="0" w:color="auto"/>
            </w:tcBorders>
            <w:shd w:val="clear" w:color="auto" w:fill="auto"/>
            <w:noWrap/>
            <w:vAlign w:val="center"/>
          </w:tcPr>
          <w:p w14:paraId="71634B5F" w14:textId="7965E872" w:rsidR="004B3745" w:rsidRPr="00845CD3" w:rsidRDefault="004B3745" w:rsidP="004B3745">
            <w:pPr>
              <w:rPr>
                <w:rFonts w:ascii="Arial Narrow" w:hAnsi="Arial Narrow" w:cs="Calibri"/>
                <w:color w:val="000000"/>
                <w:sz w:val="20"/>
                <w:szCs w:val="20"/>
              </w:rPr>
            </w:pPr>
            <w:r w:rsidRPr="00845CD3">
              <w:rPr>
                <w:rFonts w:ascii="Arial Narrow" w:hAnsi="Arial Narrow" w:cs="Calibri"/>
                <w:color w:val="000000"/>
                <w:sz w:val="20"/>
                <w:szCs w:val="20"/>
              </w:rPr>
              <w:t>Valtierra  </w:t>
            </w:r>
          </w:p>
        </w:tc>
        <w:tc>
          <w:tcPr>
            <w:tcW w:w="1418" w:type="dxa"/>
            <w:tcBorders>
              <w:bottom w:val="single" w:sz="2" w:space="0" w:color="auto"/>
            </w:tcBorders>
            <w:shd w:val="clear" w:color="auto" w:fill="auto"/>
            <w:noWrap/>
            <w:vAlign w:val="center"/>
          </w:tcPr>
          <w:p w14:paraId="094F623E" w14:textId="55935B98"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e</w:t>
            </w:r>
            <w:r w:rsidRPr="00845CD3">
              <w:rPr>
                <w:rFonts w:ascii="Arial Narrow" w:hAnsi="Arial Narrow" w:cs="Calibri"/>
                <w:color w:val="000000"/>
                <w:sz w:val="20"/>
                <w:szCs w:val="20"/>
              </w:rPr>
              <w:t>nfermería</w:t>
            </w:r>
          </w:p>
        </w:tc>
        <w:tc>
          <w:tcPr>
            <w:tcW w:w="870" w:type="dxa"/>
            <w:gridSpan w:val="2"/>
            <w:tcBorders>
              <w:bottom w:val="single" w:sz="2" w:space="0" w:color="auto"/>
            </w:tcBorders>
            <w:shd w:val="clear" w:color="auto" w:fill="auto"/>
            <w:noWrap/>
            <w:vAlign w:val="center"/>
          </w:tcPr>
          <w:p w14:paraId="4578993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1.271</w:t>
            </w:r>
          </w:p>
        </w:tc>
        <w:tc>
          <w:tcPr>
            <w:tcW w:w="871" w:type="dxa"/>
            <w:gridSpan w:val="2"/>
            <w:tcBorders>
              <w:bottom w:val="single" w:sz="2" w:space="0" w:color="auto"/>
            </w:tcBorders>
            <w:shd w:val="clear" w:color="auto" w:fill="auto"/>
            <w:noWrap/>
            <w:vAlign w:val="center"/>
          </w:tcPr>
          <w:p w14:paraId="3E9A079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1.255</w:t>
            </w:r>
          </w:p>
        </w:tc>
        <w:tc>
          <w:tcPr>
            <w:tcW w:w="871" w:type="dxa"/>
            <w:gridSpan w:val="2"/>
            <w:tcBorders>
              <w:bottom w:val="single" w:sz="2" w:space="0" w:color="auto"/>
            </w:tcBorders>
            <w:shd w:val="clear" w:color="auto" w:fill="auto"/>
            <w:noWrap/>
            <w:vAlign w:val="center"/>
          </w:tcPr>
          <w:p w14:paraId="36228320"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1.120</w:t>
            </w:r>
          </w:p>
        </w:tc>
        <w:tc>
          <w:tcPr>
            <w:tcW w:w="870" w:type="dxa"/>
            <w:gridSpan w:val="2"/>
            <w:tcBorders>
              <w:bottom w:val="single" w:sz="2" w:space="0" w:color="auto"/>
            </w:tcBorders>
            <w:shd w:val="clear" w:color="auto" w:fill="auto"/>
            <w:noWrap/>
            <w:vAlign w:val="center"/>
          </w:tcPr>
          <w:p w14:paraId="650D36D8"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1.059</w:t>
            </w:r>
          </w:p>
        </w:tc>
        <w:tc>
          <w:tcPr>
            <w:tcW w:w="871" w:type="dxa"/>
            <w:gridSpan w:val="2"/>
            <w:tcBorders>
              <w:bottom w:val="single" w:sz="2" w:space="0" w:color="auto"/>
            </w:tcBorders>
            <w:shd w:val="clear" w:color="auto" w:fill="auto"/>
            <w:noWrap/>
            <w:vAlign w:val="center"/>
          </w:tcPr>
          <w:p w14:paraId="46FDDC9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1.082</w:t>
            </w:r>
          </w:p>
        </w:tc>
        <w:tc>
          <w:tcPr>
            <w:tcW w:w="871" w:type="dxa"/>
            <w:gridSpan w:val="2"/>
            <w:tcBorders>
              <w:bottom w:val="single" w:sz="2" w:space="0" w:color="auto"/>
            </w:tcBorders>
            <w:shd w:val="clear" w:color="auto" w:fill="auto"/>
            <w:noWrap/>
            <w:vAlign w:val="center"/>
          </w:tcPr>
          <w:p w14:paraId="1404DB8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1.088</w:t>
            </w:r>
          </w:p>
        </w:tc>
        <w:tc>
          <w:tcPr>
            <w:tcW w:w="873" w:type="dxa"/>
            <w:gridSpan w:val="2"/>
            <w:tcBorders>
              <w:bottom w:val="single" w:sz="2" w:space="0" w:color="auto"/>
            </w:tcBorders>
            <w:shd w:val="clear" w:color="auto" w:fill="auto"/>
            <w:noWrap/>
            <w:vAlign w:val="center"/>
          </w:tcPr>
          <w:p w14:paraId="1965E2B8" w14:textId="77777777" w:rsidR="004B3745"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-14</w:t>
            </w:r>
          </w:p>
        </w:tc>
      </w:tr>
      <w:tr w:rsidR="004B3745" w:rsidRPr="00845CD3" w14:paraId="3DA52B34" w14:textId="77777777" w:rsidTr="004B3745">
        <w:trPr>
          <w:trHeight w:val="288"/>
        </w:trPr>
        <w:tc>
          <w:tcPr>
            <w:tcW w:w="1274" w:type="dxa"/>
            <w:gridSpan w:val="2"/>
            <w:vMerge/>
            <w:tcBorders>
              <w:top w:val="single" w:sz="2" w:space="0" w:color="auto"/>
              <w:bottom w:val="single" w:sz="2" w:space="0" w:color="auto"/>
            </w:tcBorders>
            <w:noWrap/>
            <w:vAlign w:val="center"/>
          </w:tcPr>
          <w:p w14:paraId="3CF0B931"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tcPr>
          <w:p w14:paraId="79FD545B" w14:textId="112DAB91"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facultativo</w:t>
            </w:r>
          </w:p>
        </w:tc>
        <w:tc>
          <w:tcPr>
            <w:tcW w:w="870" w:type="dxa"/>
            <w:gridSpan w:val="2"/>
            <w:tcBorders>
              <w:top w:val="single" w:sz="2" w:space="0" w:color="auto"/>
              <w:bottom w:val="single" w:sz="2" w:space="0" w:color="auto"/>
            </w:tcBorders>
            <w:shd w:val="clear" w:color="auto" w:fill="auto"/>
            <w:noWrap/>
            <w:vAlign w:val="center"/>
          </w:tcPr>
          <w:p w14:paraId="069A12C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1.202</w:t>
            </w:r>
          </w:p>
        </w:tc>
        <w:tc>
          <w:tcPr>
            <w:tcW w:w="871" w:type="dxa"/>
            <w:gridSpan w:val="2"/>
            <w:tcBorders>
              <w:top w:val="single" w:sz="2" w:space="0" w:color="auto"/>
              <w:bottom w:val="single" w:sz="2" w:space="0" w:color="auto"/>
            </w:tcBorders>
            <w:shd w:val="clear" w:color="auto" w:fill="auto"/>
            <w:noWrap/>
            <w:vAlign w:val="center"/>
          </w:tcPr>
          <w:p w14:paraId="5FD04A7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1.201</w:t>
            </w:r>
          </w:p>
        </w:tc>
        <w:tc>
          <w:tcPr>
            <w:tcW w:w="871" w:type="dxa"/>
            <w:gridSpan w:val="2"/>
            <w:tcBorders>
              <w:top w:val="single" w:sz="2" w:space="0" w:color="auto"/>
              <w:bottom w:val="single" w:sz="2" w:space="0" w:color="auto"/>
            </w:tcBorders>
            <w:shd w:val="clear" w:color="auto" w:fill="auto"/>
            <w:noWrap/>
            <w:vAlign w:val="center"/>
          </w:tcPr>
          <w:p w14:paraId="54C5AB1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1.101</w:t>
            </w:r>
          </w:p>
        </w:tc>
        <w:tc>
          <w:tcPr>
            <w:tcW w:w="870" w:type="dxa"/>
            <w:gridSpan w:val="2"/>
            <w:tcBorders>
              <w:top w:val="single" w:sz="2" w:space="0" w:color="auto"/>
              <w:bottom w:val="single" w:sz="2" w:space="0" w:color="auto"/>
            </w:tcBorders>
            <w:shd w:val="clear" w:color="auto" w:fill="auto"/>
            <w:noWrap/>
            <w:vAlign w:val="center"/>
          </w:tcPr>
          <w:p w14:paraId="3E40A456"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1.349</w:t>
            </w:r>
          </w:p>
        </w:tc>
        <w:tc>
          <w:tcPr>
            <w:tcW w:w="871" w:type="dxa"/>
            <w:gridSpan w:val="2"/>
            <w:tcBorders>
              <w:top w:val="single" w:sz="2" w:space="0" w:color="auto"/>
              <w:bottom w:val="single" w:sz="2" w:space="0" w:color="auto"/>
            </w:tcBorders>
            <w:shd w:val="clear" w:color="auto" w:fill="auto"/>
            <w:noWrap/>
            <w:vAlign w:val="center"/>
          </w:tcPr>
          <w:p w14:paraId="50ED4611"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1.354</w:t>
            </w:r>
          </w:p>
        </w:tc>
        <w:tc>
          <w:tcPr>
            <w:tcW w:w="871" w:type="dxa"/>
            <w:gridSpan w:val="2"/>
            <w:tcBorders>
              <w:top w:val="single" w:sz="2" w:space="0" w:color="auto"/>
              <w:bottom w:val="single" w:sz="2" w:space="0" w:color="auto"/>
            </w:tcBorders>
            <w:shd w:val="clear" w:color="auto" w:fill="auto"/>
            <w:noWrap/>
            <w:vAlign w:val="center"/>
          </w:tcPr>
          <w:p w14:paraId="39A5D750"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1.315</w:t>
            </w:r>
          </w:p>
        </w:tc>
        <w:tc>
          <w:tcPr>
            <w:tcW w:w="873" w:type="dxa"/>
            <w:gridSpan w:val="2"/>
            <w:tcBorders>
              <w:top w:val="single" w:sz="2" w:space="0" w:color="auto"/>
              <w:bottom w:val="single" w:sz="2" w:space="0" w:color="auto"/>
            </w:tcBorders>
            <w:shd w:val="clear" w:color="auto" w:fill="auto"/>
            <w:noWrap/>
            <w:vAlign w:val="center"/>
          </w:tcPr>
          <w:p w14:paraId="2A41E970" w14:textId="77777777" w:rsidR="004B3745"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9</w:t>
            </w:r>
          </w:p>
        </w:tc>
      </w:tr>
      <w:tr w:rsidR="004B3745" w:rsidRPr="00845CD3" w14:paraId="15D5BA25" w14:textId="77777777" w:rsidTr="004B3745">
        <w:trPr>
          <w:trHeight w:val="288"/>
        </w:trPr>
        <w:tc>
          <w:tcPr>
            <w:tcW w:w="1274" w:type="dxa"/>
            <w:gridSpan w:val="2"/>
            <w:vMerge/>
            <w:tcBorders>
              <w:top w:val="single" w:sz="2" w:space="0" w:color="auto"/>
            </w:tcBorders>
            <w:noWrap/>
            <w:vAlign w:val="center"/>
          </w:tcPr>
          <w:p w14:paraId="0477489B"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tcPr>
          <w:p w14:paraId="6F290632" w14:textId="201B88E2"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 xml:space="preserve">Pers. </w:t>
            </w:r>
            <w:proofErr w:type="spellStart"/>
            <w:r>
              <w:rPr>
                <w:rFonts w:ascii="Arial Narrow" w:hAnsi="Arial Narrow" w:cs="Calibri"/>
                <w:color w:val="000000"/>
                <w:sz w:val="20"/>
                <w:szCs w:val="20"/>
              </w:rPr>
              <w:t>admivo</w:t>
            </w:r>
            <w:proofErr w:type="spellEnd"/>
            <w:r>
              <w:rPr>
                <w:rFonts w:ascii="Arial Narrow" w:hAnsi="Arial Narrow" w:cs="Calibri"/>
                <w:color w:val="000000"/>
                <w:sz w:val="20"/>
                <w:szCs w:val="20"/>
              </w:rPr>
              <w:t>.</w:t>
            </w:r>
          </w:p>
        </w:tc>
        <w:tc>
          <w:tcPr>
            <w:tcW w:w="870" w:type="dxa"/>
            <w:gridSpan w:val="2"/>
            <w:tcBorders>
              <w:top w:val="single" w:sz="2" w:space="0" w:color="auto"/>
            </w:tcBorders>
            <w:shd w:val="clear" w:color="auto" w:fill="auto"/>
            <w:noWrap/>
            <w:vAlign w:val="center"/>
          </w:tcPr>
          <w:p w14:paraId="13DFAC98"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1.980</w:t>
            </w:r>
          </w:p>
        </w:tc>
        <w:tc>
          <w:tcPr>
            <w:tcW w:w="871" w:type="dxa"/>
            <w:gridSpan w:val="2"/>
            <w:tcBorders>
              <w:top w:val="single" w:sz="2" w:space="0" w:color="auto"/>
            </w:tcBorders>
            <w:shd w:val="clear" w:color="auto" w:fill="auto"/>
            <w:noWrap/>
            <w:vAlign w:val="center"/>
          </w:tcPr>
          <w:p w14:paraId="06ED0396"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1.984</w:t>
            </w:r>
          </w:p>
        </w:tc>
        <w:tc>
          <w:tcPr>
            <w:tcW w:w="871" w:type="dxa"/>
            <w:gridSpan w:val="2"/>
            <w:tcBorders>
              <w:top w:val="single" w:sz="2" w:space="0" w:color="auto"/>
            </w:tcBorders>
            <w:shd w:val="clear" w:color="auto" w:fill="auto"/>
            <w:noWrap/>
            <w:vAlign w:val="center"/>
          </w:tcPr>
          <w:p w14:paraId="4DAF461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1.793</w:t>
            </w:r>
          </w:p>
        </w:tc>
        <w:tc>
          <w:tcPr>
            <w:tcW w:w="870" w:type="dxa"/>
            <w:gridSpan w:val="2"/>
            <w:tcBorders>
              <w:top w:val="single" w:sz="2" w:space="0" w:color="auto"/>
            </w:tcBorders>
            <w:shd w:val="clear" w:color="auto" w:fill="auto"/>
            <w:noWrap/>
            <w:vAlign w:val="center"/>
          </w:tcPr>
          <w:p w14:paraId="5820CDD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1.919</w:t>
            </w:r>
          </w:p>
        </w:tc>
        <w:tc>
          <w:tcPr>
            <w:tcW w:w="871" w:type="dxa"/>
            <w:gridSpan w:val="2"/>
            <w:tcBorders>
              <w:top w:val="single" w:sz="2" w:space="0" w:color="auto"/>
            </w:tcBorders>
            <w:shd w:val="clear" w:color="auto" w:fill="auto"/>
            <w:noWrap/>
            <w:vAlign w:val="center"/>
          </w:tcPr>
          <w:p w14:paraId="7D84FFF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2.063</w:t>
            </w:r>
          </w:p>
        </w:tc>
        <w:tc>
          <w:tcPr>
            <w:tcW w:w="871" w:type="dxa"/>
            <w:gridSpan w:val="2"/>
            <w:tcBorders>
              <w:top w:val="single" w:sz="2" w:space="0" w:color="auto"/>
            </w:tcBorders>
            <w:shd w:val="clear" w:color="auto" w:fill="auto"/>
            <w:noWrap/>
            <w:vAlign w:val="center"/>
          </w:tcPr>
          <w:p w14:paraId="725C077C"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2.077</w:t>
            </w:r>
          </w:p>
        </w:tc>
        <w:tc>
          <w:tcPr>
            <w:tcW w:w="873" w:type="dxa"/>
            <w:gridSpan w:val="2"/>
            <w:tcBorders>
              <w:top w:val="single" w:sz="2" w:space="0" w:color="auto"/>
            </w:tcBorders>
            <w:shd w:val="clear" w:color="auto" w:fill="auto"/>
            <w:noWrap/>
            <w:vAlign w:val="center"/>
          </w:tcPr>
          <w:p w14:paraId="4F9803C7" w14:textId="77777777" w:rsidR="004B3745"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5</w:t>
            </w:r>
          </w:p>
        </w:tc>
      </w:tr>
      <w:tr w:rsidR="004B3745" w:rsidRPr="00845CD3" w14:paraId="59871EC4" w14:textId="77777777" w:rsidTr="004B3745">
        <w:trPr>
          <w:trHeight w:val="288"/>
        </w:trPr>
        <w:tc>
          <w:tcPr>
            <w:tcW w:w="1274" w:type="dxa"/>
            <w:gridSpan w:val="2"/>
            <w:vMerge w:val="restart"/>
            <w:tcBorders>
              <w:bottom w:val="single" w:sz="2" w:space="0" w:color="auto"/>
            </w:tcBorders>
            <w:shd w:val="clear" w:color="auto" w:fill="auto"/>
            <w:noWrap/>
            <w:vAlign w:val="center"/>
          </w:tcPr>
          <w:p w14:paraId="5B1739B0" w14:textId="681797BA" w:rsidR="004B3745" w:rsidRPr="00845CD3" w:rsidRDefault="004B3745" w:rsidP="004B3745">
            <w:pPr>
              <w:rPr>
                <w:rFonts w:ascii="Arial Narrow" w:hAnsi="Arial Narrow" w:cs="Calibri"/>
                <w:color w:val="000000"/>
                <w:sz w:val="20"/>
                <w:szCs w:val="20"/>
              </w:rPr>
            </w:pPr>
            <w:r w:rsidRPr="00845CD3">
              <w:rPr>
                <w:rFonts w:ascii="Arial Narrow" w:hAnsi="Arial Narrow" w:cs="Calibri"/>
                <w:color w:val="000000"/>
                <w:sz w:val="20"/>
                <w:szCs w:val="20"/>
              </w:rPr>
              <w:t xml:space="preserve">Viana    </w:t>
            </w:r>
          </w:p>
        </w:tc>
        <w:tc>
          <w:tcPr>
            <w:tcW w:w="1418" w:type="dxa"/>
            <w:tcBorders>
              <w:bottom w:val="single" w:sz="2" w:space="0" w:color="auto"/>
            </w:tcBorders>
            <w:shd w:val="clear" w:color="auto" w:fill="auto"/>
            <w:noWrap/>
            <w:vAlign w:val="center"/>
          </w:tcPr>
          <w:p w14:paraId="250D02EF" w14:textId="6C2499CD"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e</w:t>
            </w:r>
            <w:r w:rsidRPr="00845CD3">
              <w:rPr>
                <w:rFonts w:ascii="Arial Narrow" w:hAnsi="Arial Narrow" w:cs="Calibri"/>
                <w:color w:val="000000"/>
                <w:sz w:val="20"/>
                <w:szCs w:val="20"/>
              </w:rPr>
              <w:t>nfermería</w:t>
            </w:r>
          </w:p>
        </w:tc>
        <w:tc>
          <w:tcPr>
            <w:tcW w:w="870" w:type="dxa"/>
            <w:gridSpan w:val="2"/>
            <w:tcBorders>
              <w:bottom w:val="single" w:sz="2" w:space="0" w:color="auto"/>
            </w:tcBorders>
            <w:shd w:val="clear" w:color="auto" w:fill="auto"/>
            <w:noWrap/>
            <w:vAlign w:val="center"/>
          </w:tcPr>
          <w:p w14:paraId="7F36572C"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983</w:t>
            </w:r>
          </w:p>
        </w:tc>
        <w:tc>
          <w:tcPr>
            <w:tcW w:w="871" w:type="dxa"/>
            <w:gridSpan w:val="2"/>
            <w:tcBorders>
              <w:bottom w:val="single" w:sz="2" w:space="0" w:color="auto"/>
            </w:tcBorders>
            <w:shd w:val="clear" w:color="auto" w:fill="auto"/>
            <w:noWrap/>
            <w:vAlign w:val="center"/>
          </w:tcPr>
          <w:p w14:paraId="62BB36B5"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1.014</w:t>
            </w:r>
          </w:p>
        </w:tc>
        <w:tc>
          <w:tcPr>
            <w:tcW w:w="871" w:type="dxa"/>
            <w:gridSpan w:val="2"/>
            <w:tcBorders>
              <w:bottom w:val="single" w:sz="2" w:space="0" w:color="auto"/>
            </w:tcBorders>
            <w:shd w:val="clear" w:color="auto" w:fill="auto"/>
            <w:noWrap/>
            <w:vAlign w:val="center"/>
          </w:tcPr>
          <w:p w14:paraId="432EA42E"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824</w:t>
            </w:r>
          </w:p>
        </w:tc>
        <w:tc>
          <w:tcPr>
            <w:tcW w:w="870" w:type="dxa"/>
            <w:gridSpan w:val="2"/>
            <w:tcBorders>
              <w:bottom w:val="single" w:sz="2" w:space="0" w:color="auto"/>
            </w:tcBorders>
            <w:shd w:val="clear" w:color="auto" w:fill="auto"/>
            <w:noWrap/>
            <w:vAlign w:val="center"/>
          </w:tcPr>
          <w:p w14:paraId="6F5D5E29"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827</w:t>
            </w:r>
          </w:p>
        </w:tc>
        <w:tc>
          <w:tcPr>
            <w:tcW w:w="871" w:type="dxa"/>
            <w:gridSpan w:val="2"/>
            <w:tcBorders>
              <w:bottom w:val="single" w:sz="2" w:space="0" w:color="auto"/>
            </w:tcBorders>
            <w:shd w:val="clear" w:color="auto" w:fill="auto"/>
            <w:noWrap/>
            <w:vAlign w:val="center"/>
          </w:tcPr>
          <w:p w14:paraId="6BF248D9"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859</w:t>
            </w:r>
          </w:p>
        </w:tc>
        <w:tc>
          <w:tcPr>
            <w:tcW w:w="871" w:type="dxa"/>
            <w:gridSpan w:val="2"/>
            <w:tcBorders>
              <w:bottom w:val="single" w:sz="2" w:space="0" w:color="auto"/>
            </w:tcBorders>
            <w:shd w:val="clear" w:color="auto" w:fill="auto"/>
            <w:noWrap/>
            <w:vAlign w:val="center"/>
          </w:tcPr>
          <w:p w14:paraId="48E193B5"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822</w:t>
            </w:r>
          </w:p>
        </w:tc>
        <w:tc>
          <w:tcPr>
            <w:tcW w:w="873" w:type="dxa"/>
            <w:gridSpan w:val="2"/>
            <w:tcBorders>
              <w:bottom w:val="single" w:sz="2" w:space="0" w:color="auto"/>
            </w:tcBorders>
            <w:shd w:val="clear" w:color="auto" w:fill="auto"/>
            <w:noWrap/>
            <w:vAlign w:val="center"/>
          </w:tcPr>
          <w:p w14:paraId="10EC6FBB" w14:textId="77777777" w:rsidR="004B3745"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-16</w:t>
            </w:r>
          </w:p>
        </w:tc>
      </w:tr>
      <w:tr w:rsidR="004B3745" w:rsidRPr="00845CD3" w14:paraId="3DEC12C7" w14:textId="77777777" w:rsidTr="004B3745">
        <w:trPr>
          <w:trHeight w:val="288"/>
        </w:trPr>
        <w:tc>
          <w:tcPr>
            <w:tcW w:w="1274" w:type="dxa"/>
            <w:gridSpan w:val="2"/>
            <w:vMerge/>
            <w:tcBorders>
              <w:top w:val="single" w:sz="2" w:space="0" w:color="auto"/>
              <w:bottom w:val="single" w:sz="2" w:space="0" w:color="auto"/>
            </w:tcBorders>
            <w:noWrap/>
            <w:vAlign w:val="center"/>
          </w:tcPr>
          <w:p w14:paraId="2FB42A22"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tcPr>
          <w:p w14:paraId="2DC12787" w14:textId="532D4881"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facultativo</w:t>
            </w:r>
          </w:p>
        </w:tc>
        <w:tc>
          <w:tcPr>
            <w:tcW w:w="870" w:type="dxa"/>
            <w:gridSpan w:val="2"/>
            <w:tcBorders>
              <w:top w:val="single" w:sz="2" w:space="0" w:color="auto"/>
              <w:bottom w:val="single" w:sz="2" w:space="0" w:color="auto"/>
            </w:tcBorders>
            <w:shd w:val="clear" w:color="auto" w:fill="auto"/>
            <w:noWrap/>
            <w:vAlign w:val="center"/>
          </w:tcPr>
          <w:p w14:paraId="66164354"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1.208</w:t>
            </w:r>
          </w:p>
        </w:tc>
        <w:tc>
          <w:tcPr>
            <w:tcW w:w="871" w:type="dxa"/>
            <w:gridSpan w:val="2"/>
            <w:tcBorders>
              <w:top w:val="single" w:sz="2" w:space="0" w:color="auto"/>
              <w:bottom w:val="single" w:sz="2" w:space="0" w:color="auto"/>
            </w:tcBorders>
            <w:shd w:val="clear" w:color="auto" w:fill="auto"/>
            <w:noWrap/>
            <w:vAlign w:val="center"/>
          </w:tcPr>
          <w:p w14:paraId="7F21CCD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1.157</w:t>
            </w:r>
          </w:p>
        </w:tc>
        <w:tc>
          <w:tcPr>
            <w:tcW w:w="871" w:type="dxa"/>
            <w:gridSpan w:val="2"/>
            <w:tcBorders>
              <w:top w:val="single" w:sz="2" w:space="0" w:color="auto"/>
              <w:bottom w:val="single" w:sz="2" w:space="0" w:color="auto"/>
            </w:tcBorders>
            <w:shd w:val="clear" w:color="auto" w:fill="auto"/>
            <w:noWrap/>
            <w:vAlign w:val="center"/>
          </w:tcPr>
          <w:p w14:paraId="4EBB964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1.038</w:t>
            </w:r>
          </w:p>
        </w:tc>
        <w:tc>
          <w:tcPr>
            <w:tcW w:w="870" w:type="dxa"/>
            <w:gridSpan w:val="2"/>
            <w:tcBorders>
              <w:top w:val="single" w:sz="2" w:space="0" w:color="auto"/>
              <w:bottom w:val="single" w:sz="2" w:space="0" w:color="auto"/>
            </w:tcBorders>
            <w:shd w:val="clear" w:color="auto" w:fill="auto"/>
            <w:noWrap/>
            <w:vAlign w:val="center"/>
          </w:tcPr>
          <w:p w14:paraId="0D81746B"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953</w:t>
            </w:r>
          </w:p>
        </w:tc>
        <w:tc>
          <w:tcPr>
            <w:tcW w:w="871" w:type="dxa"/>
            <w:gridSpan w:val="2"/>
            <w:tcBorders>
              <w:top w:val="single" w:sz="2" w:space="0" w:color="auto"/>
              <w:bottom w:val="single" w:sz="2" w:space="0" w:color="auto"/>
            </w:tcBorders>
            <w:shd w:val="clear" w:color="auto" w:fill="auto"/>
            <w:noWrap/>
            <w:vAlign w:val="center"/>
          </w:tcPr>
          <w:p w14:paraId="3A5BF70D"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1.046</w:t>
            </w:r>
          </w:p>
        </w:tc>
        <w:tc>
          <w:tcPr>
            <w:tcW w:w="871" w:type="dxa"/>
            <w:gridSpan w:val="2"/>
            <w:tcBorders>
              <w:top w:val="single" w:sz="2" w:space="0" w:color="auto"/>
              <w:bottom w:val="single" w:sz="2" w:space="0" w:color="auto"/>
            </w:tcBorders>
            <w:shd w:val="clear" w:color="auto" w:fill="auto"/>
            <w:noWrap/>
            <w:vAlign w:val="center"/>
          </w:tcPr>
          <w:p w14:paraId="752180D1"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997</w:t>
            </w:r>
          </w:p>
        </w:tc>
        <w:tc>
          <w:tcPr>
            <w:tcW w:w="873" w:type="dxa"/>
            <w:gridSpan w:val="2"/>
            <w:tcBorders>
              <w:top w:val="single" w:sz="2" w:space="0" w:color="auto"/>
              <w:bottom w:val="single" w:sz="2" w:space="0" w:color="auto"/>
            </w:tcBorders>
            <w:shd w:val="clear" w:color="auto" w:fill="auto"/>
            <w:noWrap/>
            <w:vAlign w:val="center"/>
          </w:tcPr>
          <w:p w14:paraId="2157BCA0" w14:textId="77777777" w:rsidR="004B3745"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-17</w:t>
            </w:r>
          </w:p>
        </w:tc>
      </w:tr>
      <w:tr w:rsidR="004B3745" w:rsidRPr="00845CD3" w14:paraId="7D2EAB10" w14:textId="77777777" w:rsidTr="004B3745">
        <w:trPr>
          <w:trHeight w:val="288"/>
        </w:trPr>
        <w:tc>
          <w:tcPr>
            <w:tcW w:w="1274" w:type="dxa"/>
            <w:gridSpan w:val="2"/>
            <w:vMerge/>
            <w:tcBorders>
              <w:top w:val="single" w:sz="2" w:space="0" w:color="auto"/>
            </w:tcBorders>
            <w:noWrap/>
            <w:vAlign w:val="center"/>
          </w:tcPr>
          <w:p w14:paraId="24992F2A"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tcPr>
          <w:p w14:paraId="23B3340E" w14:textId="0B436099"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 xml:space="preserve">Pers. </w:t>
            </w:r>
            <w:proofErr w:type="spellStart"/>
            <w:r>
              <w:rPr>
                <w:rFonts w:ascii="Arial Narrow" w:hAnsi="Arial Narrow" w:cs="Calibri"/>
                <w:color w:val="000000"/>
                <w:sz w:val="20"/>
                <w:szCs w:val="20"/>
              </w:rPr>
              <w:t>admivo</w:t>
            </w:r>
            <w:proofErr w:type="spellEnd"/>
            <w:r>
              <w:rPr>
                <w:rFonts w:ascii="Arial Narrow" w:hAnsi="Arial Narrow" w:cs="Calibri"/>
                <w:color w:val="000000"/>
                <w:sz w:val="20"/>
                <w:szCs w:val="20"/>
              </w:rPr>
              <w:t>.</w:t>
            </w:r>
          </w:p>
        </w:tc>
        <w:tc>
          <w:tcPr>
            <w:tcW w:w="870" w:type="dxa"/>
            <w:gridSpan w:val="2"/>
            <w:tcBorders>
              <w:top w:val="single" w:sz="2" w:space="0" w:color="auto"/>
            </w:tcBorders>
            <w:shd w:val="clear" w:color="auto" w:fill="auto"/>
            <w:noWrap/>
            <w:vAlign w:val="center"/>
          </w:tcPr>
          <w:p w14:paraId="2CE0AFBD"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2.140</w:t>
            </w:r>
          </w:p>
        </w:tc>
        <w:tc>
          <w:tcPr>
            <w:tcW w:w="871" w:type="dxa"/>
            <w:gridSpan w:val="2"/>
            <w:tcBorders>
              <w:top w:val="single" w:sz="2" w:space="0" w:color="auto"/>
            </w:tcBorders>
            <w:shd w:val="clear" w:color="auto" w:fill="auto"/>
            <w:noWrap/>
            <w:vAlign w:val="center"/>
          </w:tcPr>
          <w:p w14:paraId="42C2B768"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2.180</w:t>
            </w:r>
          </w:p>
        </w:tc>
        <w:tc>
          <w:tcPr>
            <w:tcW w:w="871" w:type="dxa"/>
            <w:gridSpan w:val="2"/>
            <w:tcBorders>
              <w:top w:val="single" w:sz="2" w:space="0" w:color="auto"/>
            </w:tcBorders>
            <w:shd w:val="clear" w:color="auto" w:fill="auto"/>
            <w:noWrap/>
            <w:vAlign w:val="center"/>
          </w:tcPr>
          <w:p w14:paraId="4302F124"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2.164</w:t>
            </w:r>
          </w:p>
        </w:tc>
        <w:tc>
          <w:tcPr>
            <w:tcW w:w="870" w:type="dxa"/>
            <w:gridSpan w:val="2"/>
            <w:tcBorders>
              <w:top w:val="single" w:sz="2" w:space="0" w:color="auto"/>
            </w:tcBorders>
            <w:shd w:val="clear" w:color="auto" w:fill="auto"/>
            <w:noWrap/>
            <w:vAlign w:val="center"/>
          </w:tcPr>
          <w:p w14:paraId="62E9BC2E"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2.117</w:t>
            </w:r>
          </w:p>
        </w:tc>
        <w:tc>
          <w:tcPr>
            <w:tcW w:w="871" w:type="dxa"/>
            <w:gridSpan w:val="2"/>
            <w:tcBorders>
              <w:top w:val="single" w:sz="2" w:space="0" w:color="auto"/>
            </w:tcBorders>
            <w:shd w:val="clear" w:color="auto" w:fill="auto"/>
            <w:noWrap/>
            <w:vAlign w:val="center"/>
          </w:tcPr>
          <w:p w14:paraId="3BE52334"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2.200</w:t>
            </w:r>
          </w:p>
        </w:tc>
        <w:tc>
          <w:tcPr>
            <w:tcW w:w="871" w:type="dxa"/>
            <w:gridSpan w:val="2"/>
            <w:tcBorders>
              <w:top w:val="single" w:sz="2" w:space="0" w:color="auto"/>
            </w:tcBorders>
            <w:shd w:val="clear" w:color="auto" w:fill="auto"/>
            <w:noWrap/>
            <w:vAlign w:val="center"/>
          </w:tcPr>
          <w:p w14:paraId="60844A58"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2.222</w:t>
            </w:r>
          </w:p>
        </w:tc>
        <w:tc>
          <w:tcPr>
            <w:tcW w:w="873" w:type="dxa"/>
            <w:gridSpan w:val="2"/>
            <w:tcBorders>
              <w:top w:val="single" w:sz="2" w:space="0" w:color="auto"/>
            </w:tcBorders>
            <w:shd w:val="clear" w:color="auto" w:fill="auto"/>
            <w:noWrap/>
            <w:vAlign w:val="center"/>
          </w:tcPr>
          <w:p w14:paraId="4E25049C" w14:textId="77777777" w:rsidR="004B3745"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4</w:t>
            </w:r>
          </w:p>
        </w:tc>
      </w:tr>
      <w:tr w:rsidR="004B3745" w:rsidRPr="00845CD3" w14:paraId="23B81321" w14:textId="77777777" w:rsidTr="004B3745">
        <w:trPr>
          <w:trHeight w:val="288"/>
        </w:trPr>
        <w:tc>
          <w:tcPr>
            <w:tcW w:w="1274" w:type="dxa"/>
            <w:gridSpan w:val="2"/>
            <w:vMerge w:val="restart"/>
            <w:tcBorders>
              <w:bottom w:val="single" w:sz="2" w:space="0" w:color="auto"/>
            </w:tcBorders>
            <w:shd w:val="clear" w:color="auto" w:fill="auto"/>
            <w:noWrap/>
            <w:vAlign w:val="center"/>
          </w:tcPr>
          <w:p w14:paraId="086841C3" w14:textId="32DD77FE" w:rsidR="004B3745" w:rsidRPr="00845CD3" w:rsidRDefault="004B3745" w:rsidP="004B3745">
            <w:pPr>
              <w:rPr>
                <w:rFonts w:ascii="Arial Narrow" w:hAnsi="Arial Narrow" w:cs="Calibri"/>
                <w:color w:val="000000"/>
                <w:sz w:val="20"/>
                <w:szCs w:val="20"/>
              </w:rPr>
            </w:pPr>
            <w:proofErr w:type="spellStart"/>
            <w:r w:rsidRPr="00845CD3">
              <w:rPr>
                <w:rFonts w:ascii="Arial Narrow" w:hAnsi="Arial Narrow" w:cs="Calibri"/>
                <w:color w:val="000000"/>
                <w:sz w:val="20"/>
                <w:szCs w:val="20"/>
              </w:rPr>
              <w:t>Villatuerta</w:t>
            </w:r>
            <w:proofErr w:type="spellEnd"/>
            <w:r w:rsidRPr="00845CD3">
              <w:rPr>
                <w:rFonts w:ascii="Arial Narrow" w:hAnsi="Arial Narrow" w:cs="Calibri"/>
                <w:color w:val="000000"/>
                <w:sz w:val="20"/>
                <w:szCs w:val="20"/>
              </w:rPr>
              <w:t xml:space="preserve">    </w:t>
            </w:r>
          </w:p>
        </w:tc>
        <w:tc>
          <w:tcPr>
            <w:tcW w:w="1418" w:type="dxa"/>
            <w:tcBorders>
              <w:bottom w:val="single" w:sz="2" w:space="0" w:color="auto"/>
            </w:tcBorders>
            <w:shd w:val="clear" w:color="auto" w:fill="auto"/>
            <w:noWrap/>
            <w:vAlign w:val="center"/>
          </w:tcPr>
          <w:p w14:paraId="22AF92D6" w14:textId="75511DC4"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e</w:t>
            </w:r>
            <w:r w:rsidRPr="00845CD3">
              <w:rPr>
                <w:rFonts w:ascii="Arial Narrow" w:hAnsi="Arial Narrow" w:cs="Calibri"/>
                <w:color w:val="000000"/>
                <w:sz w:val="20"/>
                <w:szCs w:val="20"/>
              </w:rPr>
              <w:t>nfermería</w:t>
            </w:r>
          </w:p>
        </w:tc>
        <w:tc>
          <w:tcPr>
            <w:tcW w:w="870" w:type="dxa"/>
            <w:gridSpan w:val="2"/>
            <w:tcBorders>
              <w:bottom w:val="single" w:sz="2" w:space="0" w:color="auto"/>
            </w:tcBorders>
            <w:shd w:val="clear" w:color="auto" w:fill="auto"/>
            <w:noWrap/>
            <w:vAlign w:val="center"/>
          </w:tcPr>
          <w:p w14:paraId="44A0E0AB"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548</w:t>
            </w:r>
          </w:p>
        </w:tc>
        <w:tc>
          <w:tcPr>
            <w:tcW w:w="871" w:type="dxa"/>
            <w:gridSpan w:val="2"/>
            <w:tcBorders>
              <w:bottom w:val="single" w:sz="2" w:space="0" w:color="auto"/>
            </w:tcBorders>
            <w:shd w:val="clear" w:color="auto" w:fill="auto"/>
            <w:noWrap/>
            <w:vAlign w:val="center"/>
          </w:tcPr>
          <w:p w14:paraId="6AD7CEE8"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547</w:t>
            </w:r>
          </w:p>
        </w:tc>
        <w:tc>
          <w:tcPr>
            <w:tcW w:w="871" w:type="dxa"/>
            <w:gridSpan w:val="2"/>
            <w:tcBorders>
              <w:bottom w:val="single" w:sz="2" w:space="0" w:color="auto"/>
            </w:tcBorders>
            <w:shd w:val="clear" w:color="auto" w:fill="auto"/>
            <w:noWrap/>
            <w:vAlign w:val="center"/>
          </w:tcPr>
          <w:p w14:paraId="7429871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546</w:t>
            </w:r>
          </w:p>
        </w:tc>
        <w:tc>
          <w:tcPr>
            <w:tcW w:w="870" w:type="dxa"/>
            <w:gridSpan w:val="2"/>
            <w:tcBorders>
              <w:bottom w:val="single" w:sz="2" w:space="0" w:color="auto"/>
            </w:tcBorders>
            <w:shd w:val="clear" w:color="auto" w:fill="auto"/>
            <w:noWrap/>
            <w:vAlign w:val="center"/>
          </w:tcPr>
          <w:p w14:paraId="782FDA36"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552</w:t>
            </w:r>
          </w:p>
        </w:tc>
        <w:tc>
          <w:tcPr>
            <w:tcW w:w="871" w:type="dxa"/>
            <w:gridSpan w:val="2"/>
            <w:tcBorders>
              <w:bottom w:val="single" w:sz="2" w:space="0" w:color="auto"/>
            </w:tcBorders>
            <w:shd w:val="clear" w:color="auto" w:fill="auto"/>
            <w:noWrap/>
            <w:vAlign w:val="center"/>
          </w:tcPr>
          <w:p w14:paraId="5ED342A0"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548</w:t>
            </w:r>
          </w:p>
        </w:tc>
        <w:tc>
          <w:tcPr>
            <w:tcW w:w="871" w:type="dxa"/>
            <w:gridSpan w:val="2"/>
            <w:tcBorders>
              <w:bottom w:val="single" w:sz="2" w:space="0" w:color="auto"/>
            </w:tcBorders>
            <w:shd w:val="clear" w:color="auto" w:fill="auto"/>
            <w:noWrap/>
            <w:vAlign w:val="center"/>
          </w:tcPr>
          <w:p w14:paraId="69AFDB7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530</w:t>
            </w:r>
          </w:p>
        </w:tc>
        <w:tc>
          <w:tcPr>
            <w:tcW w:w="873" w:type="dxa"/>
            <w:gridSpan w:val="2"/>
            <w:tcBorders>
              <w:bottom w:val="single" w:sz="2" w:space="0" w:color="auto"/>
            </w:tcBorders>
            <w:shd w:val="clear" w:color="auto" w:fill="auto"/>
            <w:noWrap/>
            <w:vAlign w:val="center"/>
          </w:tcPr>
          <w:p w14:paraId="1A82B720" w14:textId="77777777" w:rsidR="004B3745"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-3</w:t>
            </w:r>
          </w:p>
        </w:tc>
      </w:tr>
      <w:tr w:rsidR="004B3745" w:rsidRPr="00845CD3" w14:paraId="2853F076" w14:textId="77777777" w:rsidTr="004B3745">
        <w:trPr>
          <w:trHeight w:val="288"/>
        </w:trPr>
        <w:tc>
          <w:tcPr>
            <w:tcW w:w="1274" w:type="dxa"/>
            <w:gridSpan w:val="2"/>
            <w:vMerge/>
            <w:tcBorders>
              <w:top w:val="single" w:sz="2" w:space="0" w:color="auto"/>
              <w:bottom w:val="single" w:sz="2" w:space="0" w:color="auto"/>
            </w:tcBorders>
            <w:noWrap/>
            <w:vAlign w:val="center"/>
          </w:tcPr>
          <w:p w14:paraId="67C29DEC"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tcPr>
          <w:p w14:paraId="303144C5" w14:textId="43EFE7E2"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facultativo</w:t>
            </w:r>
          </w:p>
        </w:tc>
        <w:tc>
          <w:tcPr>
            <w:tcW w:w="870" w:type="dxa"/>
            <w:gridSpan w:val="2"/>
            <w:tcBorders>
              <w:top w:val="single" w:sz="2" w:space="0" w:color="auto"/>
              <w:bottom w:val="single" w:sz="2" w:space="0" w:color="auto"/>
            </w:tcBorders>
            <w:shd w:val="clear" w:color="auto" w:fill="auto"/>
            <w:noWrap/>
            <w:vAlign w:val="center"/>
          </w:tcPr>
          <w:p w14:paraId="6D2811D4"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638</w:t>
            </w:r>
          </w:p>
        </w:tc>
        <w:tc>
          <w:tcPr>
            <w:tcW w:w="871" w:type="dxa"/>
            <w:gridSpan w:val="2"/>
            <w:tcBorders>
              <w:top w:val="single" w:sz="2" w:space="0" w:color="auto"/>
              <w:bottom w:val="single" w:sz="2" w:space="0" w:color="auto"/>
            </w:tcBorders>
            <w:shd w:val="clear" w:color="auto" w:fill="auto"/>
            <w:noWrap/>
            <w:vAlign w:val="center"/>
          </w:tcPr>
          <w:p w14:paraId="3540F12B"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591</w:t>
            </w:r>
          </w:p>
        </w:tc>
        <w:tc>
          <w:tcPr>
            <w:tcW w:w="871" w:type="dxa"/>
            <w:gridSpan w:val="2"/>
            <w:tcBorders>
              <w:top w:val="single" w:sz="2" w:space="0" w:color="auto"/>
              <w:bottom w:val="single" w:sz="2" w:space="0" w:color="auto"/>
            </w:tcBorders>
            <w:shd w:val="clear" w:color="auto" w:fill="auto"/>
            <w:noWrap/>
            <w:vAlign w:val="center"/>
          </w:tcPr>
          <w:p w14:paraId="1770E1E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558</w:t>
            </w:r>
          </w:p>
        </w:tc>
        <w:tc>
          <w:tcPr>
            <w:tcW w:w="870" w:type="dxa"/>
            <w:gridSpan w:val="2"/>
            <w:tcBorders>
              <w:top w:val="single" w:sz="2" w:space="0" w:color="auto"/>
              <w:bottom w:val="single" w:sz="2" w:space="0" w:color="auto"/>
            </w:tcBorders>
            <w:shd w:val="clear" w:color="auto" w:fill="auto"/>
            <w:noWrap/>
            <w:vAlign w:val="center"/>
          </w:tcPr>
          <w:p w14:paraId="6097283E"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742</w:t>
            </w:r>
          </w:p>
        </w:tc>
        <w:tc>
          <w:tcPr>
            <w:tcW w:w="871" w:type="dxa"/>
            <w:gridSpan w:val="2"/>
            <w:tcBorders>
              <w:top w:val="single" w:sz="2" w:space="0" w:color="auto"/>
              <w:bottom w:val="single" w:sz="2" w:space="0" w:color="auto"/>
            </w:tcBorders>
            <w:shd w:val="clear" w:color="auto" w:fill="auto"/>
            <w:noWrap/>
            <w:vAlign w:val="center"/>
          </w:tcPr>
          <w:p w14:paraId="21EFBDB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833</w:t>
            </w:r>
          </w:p>
        </w:tc>
        <w:tc>
          <w:tcPr>
            <w:tcW w:w="871" w:type="dxa"/>
            <w:gridSpan w:val="2"/>
            <w:tcBorders>
              <w:top w:val="single" w:sz="2" w:space="0" w:color="auto"/>
              <w:bottom w:val="single" w:sz="2" w:space="0" w:color="auto"/>
            </w:tcBorders>
            <w:shd w:val="clear" w:color="auto" w:fill="auto"/>
            <w:noWrap/>
            <w:vAlign w:val="center"/>
          </w:tcPr>
          <w:p w14:paraId="054F1F75"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753</w:t>
            </w:r>
          </w:p>
        </w:tc>
        <w:tc>
          <w:tcPr>
            <w:tcW w:w="873" w:type="dxa"/>
            <w:gridSpan w:val="2"/>
            <w:tcBorders>
              <w:top w:val="single" w:sz="2" w:space="0" w:color="auto"/>
              <w:bottom w:val="single" w:sz="2" w:space="0" w:color="auto"/>
            </w:tcBorders>
            <w:shd w:val="clear" w:color="auto" w:fill="auto"/>
            <w:noWrap/>
            <w:vAlign w:val="center"/>
          </w:tcPr>
          <w:p w14:paraId="47768187" w14:textId="77777777" w:rsidR="004B3745"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18</w:t>
            </w:r>
          </w:p>
        </w:tc>
      </w:tr>
      <w:tr w:rsidR="004B3745" w:rsidRPr="00845CD3" w14:paraId="4751D54E" w14:textId="77777777" w:rsidTr="004B3745">
        <w:trPr>
          <w:trHeight w:val="288"/>
        </w:trPr>
        <w:tc>
          <w:tcPr>
            <w:tcW w:w="1274" w:type="dxa"/>
            <w:gridSpan w:val="2"/>
            <w:vMerge/>
            <w:tcBorders>
              <w:top w:val="single" w:sz="2" w:space="0" w:color="auto"/>
            </w:tcBorders>
            <w:noWrap/>
            <w:vAlign w:val="center"/>
          </w:tcPr>
          <w:p w14:paraId="373C9F3B"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tcPr>
          <w:p w14:paraId="2BB57566" w14:textId="659F905B"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 xml:space="preserve">Pers. </w:t>
            </w:r>
            <w:proofErr w:type="spellStart"/>
            <w:r>
              <w:rPr>
                <w:rFonts w:ascii="Arial Narrow" w:hAnsi="Arial Narrow" w:cs="Calibri"/>
                <w:color w:val="000000"/>
                <w:sz w:val="20"/>
                <w:szCs w:val="20"/>
              </w:rPr>
              <w:t>admivo</w:t>
            </w:r>
            <w:proofErr w:type="spellEnd"/>
            <w:r>
              <w:rPr>
                <w:rFonts w:ascii="Arial Narrow" w:hAnsi="Arial Narrow" w:cs="Calibri"/>
                <w:color w:val="000000"/>
                <w:sz w:val="20"/>
                <w:szCs w:val="20"/>
              </w:rPr>
              <w:t>.</w:t>
            </w:r>
          </w:p>
        </w:tc>
        <w:tc>
          <w:tcPr>
            <w:tcW w:w="870" w:type="dxa"/>
            <w:gridSpan w:val="2"/>
            <w:tcBorders>
              <w:top w:val="single" w:sz="2" w:space="0" w:color="auto"/>
            </w:tcBorders>
            <w:shd w:val="clear" w:color="auto" w:fill="auto"/>
            <w:noWrap/>
            <w:vAlign w:val="center"/>
          </w:tcPr>
          <w:p w14:paraId="6B659129"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2.217</w:t>
            </w:r>
          </w:p>
        </w:tc>
        <w:tc>
          <w:tcPr>
            <w:tcW w:w="871" w:type="dxa"/>
            <w:gridSpan w:val="2"/>
            <w:tcBorders>
              <w:top w:val="single" w:sz="2" w:space="0" w:color="auto"/>
            </w:tcBorders>
            <w:shd w:val="clear" w:color="auto" w:fill="auto"/>
            <w:noWrap/>
            <w:vAlign w:val="center"/>
          </w:tcPr>
          <w:p w14:paraId="327EBA3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2.243</w:t>
            </w:r>
          </w:p>
        </w:tc>
        <w:tc>
          <w:tcPr>
            <w:tcW w:w="871" w:type="dxa"/>
            <w:gridSpan w:val="2"/>
            <w:tcBorders>
              <w:top w:val="single" w:sz="2" w:space="0" w:color="auto"/>
            </w:tcBorders>
            <w:shd w:val="clear" w:color="auto" w:fill="auto"/>
            <w:noWrap/>
            <w:vAlign w:val="center"/>
          </w:tcPr>
          <w:p w14:paraId="42B9E40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2.240</w:t>
            </w:r>
          </w:p>
        </w:tc>
        <w:tc>
          <w:tcPr>
            <w:tcW w:w="870" w:type="dxa"/>
            <w:gridSpan w:val="2"/>
            <w:tcBorders>
              <w:top w:val="single" w:sz="2" w:space="0" w:color="auto"/>
            </w:tcBorders>
            <w:shd w:val="clear" w:color="auto" w:fill="auto"/>
            <w:noWrap/>
            <w:vAlign w:val="center"/>
          </w:tcPr>
          <w:p w14:paraId="706D0461"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2.205</w:t>
            </w:r>
          </w:p>
        </w:tc>
        <w:tc>
          <w:tcPr>
            <w:tcW w:w="871" w:type="dxa"/>
            <w:gridSpan w:val="2"/>
            <w:tcBorders>
              <w:top w:val="single" w:sz="2" w:space="0" w:color="auto"/>
            </w:tcBorders>
            <w:shd w:val="clear" w:color="auto" w:fill="auto"/>
            <w:noWrap/>
            <w:vAlign w:val="center"/>
          </w:tcPr>
          <w:p w14:paraId="214DED68"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2.231</w:t>
            </w:r>
          </w:p>
        </w:tc>
        <w:tc>
          <w:tcPr>
            <w:tcW w:w="871" w:type="dxa"/>
            <w:gridSpan w:val="2"/>
            <w:tcBorders>
              <w:top w:val="single" w:sz="2" w:space="0" w:color="auto"/>
            </w:tcBorders>
            <w:shd w:val="clear" w:color="auto" w:fill="auto"/>
            <w:noWrap/>
            <w:vAlign w:val="center"/>
          </w:tcPr>
          <w:p w14:paraId="45998579"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2.238</w:t>
            </w:r>
          </w:p>
        </w:tc>
        <w:tc>
          <w:tcPr>
            <w:tcW w:w="873" w:type="dxa"/>
            <w:gridSpan w:val="2"/>
            <w:tcBorders>
              <w:top w:val="single" w:sz="2" w:space="0" w:color="auto"/>
            </w:tcBorders>
            <w:shd w:val="clear" w:color="auto" w:fill="auto"/>
            <w:noWrap/>
            <w:vAlign w:val="center"/>
          </w:tcPr>
          <w:p w14:paraId="2DA252DE" w14:textId="77777777" w:rsidR="004B3745"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w:t>
            </w:r>
          </w:p>
        </w:tc>
      </w:tr>
      <w:tr w:rsidR="004B3745" w:rsidRPr="0075734C" w14:paraId="5604675C" w14:textId="77777777" w:rsidTr="006F7EC7">
        <w:trPr>
          <w:trHeight w:val="255"/>
        </w:trPr>
        <w:tc>
          <w:tcPr>
            <w:tcW w:w="1274" w:type="dxa"/>
            <w:gridSpan w:val="2"/>
            <w:tcBorders>
              <w:top w:val="single" w:sz="2" w:space="0" w:color="auto"/>
            </w:tcBorders>
            <w:shd w:val="clear" w:color="auto" w:fill="8DB3E2" w:themeFill="text2" w:themeFillTint="66"/>
            <w:noWrap/>
            <w:vAlign w:val="center"/>
            <w:hideMark/>
          </w:tcPr>
          <w:p w14:paraId="2B5FF6CF" w14:textId="77777777" w:rsidR="004B3745" w:rsidRPr="0075734C" w:rsidRDefault="004B3745" w:rsidP="006F7EC7">
            <w:pPr>
              <w:pStyle w:val="cuadroCabe"/>
              <w:rPr>
                <w:sz w:val="17"/>
                <w:szCs w:val="17"/>
              </w:rPr>
            </w:pPr>
            <w:r w:rsidRPr="008319B1">
              <w:lastRenderedPageBreak/>
              <w:t> </w:t>
            </w:r>
            <w:r w:rsidRPr="000F6A11">
              <w:t>Zona básica de salud</w:t>
            </w:r>
          </w:p>
        </w:tc>
        <w:tc>
          <w:tcPr>
            <w:tcW w:w="1418" w:type="dxa"/>
            <w:tcBorders>
              <w:top w:val="single" w:sz="2" w:space="0" w:color="auto"/>
            </w:tcBorders>
            <w:shd w:val="clear" w:color="auto" w:fill="8DB3E2" w:themeFill="text2" w:themeFillTint="66"/>
            <w:noWrap/>
            <w:vAlign w:val="center"/>
            <w:hideMark/>
          </w:tcPr>
          <w:p w14:paraId="1B8C1DA5" w14:textId="77777777" w:rsidR="004B3745" w:rsidRDefault="004B3745" w:rsidP="006F7EC7">
            <w:pPr>
              <w:pStyle w:val="cuadroCabe"/>
            </w:pPr>
            <w:r w:rsidRPr="000F6A11">
              <w:t>Categoría</w:t>
            </w:r>
          </w:p>
          <w:p w14:paraId="695A107D" w14:textId="77777777" w:rsidR="004B3745" w:rsidRPr="0075734C" w:rsidRDefault="004B3745" w:rsidP="006F7EC7">
            <w:pPr>
              <w:pStyle w:val="cuadroCabe"/>
              <w:rPr>
                <w:sz w:val="17"/>
                <w:szCs w:val="17"/>
              </w:rPr>
            </w:pPr>
            <w:r w:rsidRPr="000F6A11">
              <w:t>profesional</w:t>
            </w:r>
          </w:p>
        </w:tc>
        <w:tc>
          <w:tcPr>
            <w:tcW w:w="870" w:type="dxa"/>
            <w:gridSpan w:val="2"/>
            <w:tcBorders>
              <w:top w:val="single" w:sz="2" w:space="0" w:color="auto"/>
            </w:tcBorders>
            <w:shd w:val="clear" w:color="auto" w:fill="8DB3E2" w:themeFill="text2" w:themeFillTint="66"/>
            <w:noWrap/>
            <w:vAlign w:val="center"/>
            <w:hideMark/>
          </w:tcPr>
          <w:p w14:paraId="3F378B8A" w14:textId="77777777" w:rsidR="004B3745" w:rsidRPr="00C55611" w:rsidRDefault="004B3745" w:rsidP="006F7EC7">
            <w:pPr>
              <w:pStyle w:val="cuadroCabe"/>
              <w:jc w:val="right"/>
              <w:rPr>
                <w:sz w:val="17"/>
                <w:szCs w:val="17"/>
              </w:rPr>
            </w:pPr>
            <w:r w:rsidRPr="00C55611">
              <w:rPr>
                <w:sz w:val="17"/>
                <w:szCs w:val="17"/>
              </w:rPr>
              <w:t>2018</w:t>
            </w:r>
          </w:p>
        </w:tc>
        <w:tc>
          <w:tcPr>
            <w:tcW w:w="871" w:type="dxa"/>
            <w:gridSpan w:val="2"/>
            <w:tcBorders>
              <w:top w:val="single" w:sz="2" w:space="0" w:color="auto"/>
            </w:tcBorders>
            <w:shd w:val="clear" w:color="auto" w:fill="8DB3E2" w:themeFill="text2" w:themeFillTint="66"/>
            <w:noWrap/>
            <w:vAlign w:val="center"/>
            <w:hideMark/>
          </w:tcPr>
          <w:p w14:paraId="50F0F7D6" w14:textId="77777777" w:rsidR="004B3745" w:rsidRPr="00C55611" w:rsidRDefault="004B3745" w:rsidP="006F7EC7">
            <w:pPr>
              <w:pStyle w:val="cuadroCabe"/>
              <w:jc w:val="right"/>
              <w:rPr>
                <w:sz w:val="17"/>
                <w:szCs w:val="17"/>
              </w:rPr>
            </w:pPr>
            <w:r w:rsidRPr="00C55611">
              <w:rPr>
                <w:sz w:val="17"/>
                <w:szCs w:val="17"/>
              </w:rPr>
              <w:t>2019</w:t>
            </w:r>
          </w:p>
        </w:tc>
        <w:tc>
          <w:tcPr>
            <w:tcW w:w="871" w:type="dxa"/>
            <w:gridSpan w:val="2"/>
            <w:tcBorders>
              <w:top w:val="single" w:sz="2" w:space="0" w:color="auto"/>
            </w:tcBorders>
            <w:shd w:val="clear" w:color="auto" w:fill="8DB3E2" w:themeFill="text2" w:themeFillTint="66"/>
            <w:noWrap/>
            <w:vAlign w:val="center"/>
            <w:hideMark/>
          </w:tcPr>
          <w:p w14:paraId="4760AA41" w14:textId="77777777" w:rsidR="004B3745" w:rsidRPr="00C55611" w:rsidRDefault="004B3745" w:rsidP="006F7EC7">
            <w:pPr>
              <w:pStyle w:val="cuadroCabe"/>
              <w:jc w:val="right"/>
              <w:rPr>
                <w:sz w:val="17"/>
                <w:szCs w:val="17"/>
              </w:rPr>
            </w:pPr>
            <w:r w:rsidRPr="00C55611">
              <w:rPr>
                <w:sz w:val="17"/>
                <w:szCs w:val="17"/>
              </w:rPr>
              <w:t>2020</w:t>
            </w:r>
          </w:p>
        </w:tc>
        <w:tc>
          <w:tcPr>
            <w:tcW w:w="870" w:type="dxa"/>
            <w:gridSpan w:val="2"/>
            <w:tcBorders>
              <w:top w:val="single" w:sz="2" w:space="0" w:color="auto"/>
            </w:tcBorders>
            <w:shd w:val="clear" w:color="auto" w:fill="8DB3E2" w:themeFill="text2" w:themeFillTint="66"/>
            <w:noWrap/>
            <w:vAlign w:val="center"/>
            <w:hideMark/>
          </w:tcPr>
          <w:p w14:paraId="62704D76" w14:textId="77777777" w:rsidR="004B3745" w:rsidRPr="00C55611" w:rsidRDefault="004B3745" w:rsidP="006F7EC7">
            <w:pPr>
              <w:pStyle w:val="cuadroCabe"/>
              <w:jc w:val="right"/>
              <w:rPr>
                <w:sz w:val="17"/>
                <w:szCs w:val="17"/>
              </w:rPr>
            </w:pPr>
            <w:r w:rsidRPr="00C55611">
              <w:rPr>
                <w:sz w:val="17"/>
                <w:szCs w:val="17"/>
              </w:rPr>
              <w:t>2021</w:t>
            </w:r>
          </w:p>
        </w:tc>
        <w:tc>
          <w:tcPr>
            <w:tcW w:w="871" w:type="dxa"/>
            <w:gridSpan w:val="2"/>
            <w:tcBorders>
              <w:top w:val="single" w:sz="2" w:space="0" w:color="auto"/>
            </w:tcBorders>
            <w:shd w:val="clear" w:color="auto" w:fill="8DB3E2" w:themeFill="text2" w:themeFillTint="66"/>
            <w:noWrap/>
            <w:vAlign w:val="center"/>
            <w:hideMark/>
          </w:tcPr>
          <w:p w14:paraId="09589D82" w14:textId="77777777" w:rsidR="004B3745" w:rsidRPr="00C55611" w:rsidRDefault="004B3745" w:rsidP="006F7EC7">
            <w:pPr>
              <w:pStyle w:val="cuadroCabe"/>
              <w:jc w:val="right"/>
              <w:rPr>
                <w:sz w:val="17"/>
                <w:szCs w:val="17"/>
              </w:rPr>
            </w:pPr>
            <w:r w:rsidRPr="00C55611">
              <w:rPr>
                <w:sz w:val="17"/>
                <w:szCs w:val="17"/>
              </w:rPr>
              <w:t>2022</w:t>
            </w:r>
          </w:p>
        </w:tc>
        <w:tc>
          <w:tcPr>
            <w:tcW w:w="871" w:type="dxa"/>
            <w:gridSpan w:val="2"/>
            <w:tcBorders>
              <w:top w:val="single" w:sz="2" w:space="0" w:color="auto"/>
            </w:tcBorders>
            <w:shd w:val="clear" w:color="auto" w:fill="8DB3E2" w:themeFill="text2" w:themeFillTint="66"/>
            <w:noWrap/>
            <w:vAlign w:val="center"/>
            <w:hideMark/>
          </w:tcPr>
          <w:p w14:paraId="279F3E73" w14:textId="77777777" w:rsidR="004B3745" w:rsidRPr="00C55611" w:rsidRDefault="004B3745" w:rsidP="006F7EC7">
            <w:pPr>
              <w:pStyle w:val="cuadroCabe"/>
              <w:jc w:val="right"/>
              <w:rPr>
                <w:sz w:val="17"/>
                <w:szCs w:val="17"/>
              </w:rPr>
            </w:pPr>
            <w:r w:rsidRPr="00C55611">
              <w:rPr>
                <w:sz w:val="17"/>
                <w:szCs w:val="17"/>
              </w:rPr>
              <w:t>2023</w:t>
            </w:r>
          </w:p>
        </w:tc>
        <w:tc>
          <w:tcPr>
            <w:tcW w:w="873" w:type="dxa"/>
            <w:gridSpan w:val="2"/>
            <w:tcBorders>
              <w:top w:val="single" w:sz="2" w:space="0" w:color="auto"/>
            </w:tcBorders>
            <w:shd w:val="clear" w:color="auto" w:fill="8DB3E2" w:themeFill="text2" w:themeFillTint="66"/>
            <w:noWrap/>
            <w:vAlign w:val="center"/>
            <w:hideMark/>
          </w:tcPr>
          <w:p w14:paraId="232B7A6D" w14:textId="77777777" w:rsidR="004B3745" w:rsidRPr="00C55611" w:rsidRDefault="004B3745" w:rsidP="006F7EC7">
            <w:pPr>
              <w:pStyle w:val="cuadroCabe"/>
              <w:jc w:val="right"/>
              <w:rPr>
                <w:sz w:val="17"/>
                <w:szCs w:val="17"/>
              </w:rPr>
            </w:pPr>
            <w:r w:rsidRPr="008319B1">
              <w:t>Var. % 2023/</w:t>
            </w:r>
            <w:r>
              <w:t>18</w:t>
            </w:r>
          </w:p>
        </w:tc>
      </w:tr>
      <w:tr w:rsidR="004B3745" w:rsidRPr="00845CD3" w14:paraId="1443CBB2" w14:textId="77777777" w:rsidTr="004B3745">
        <w:trPr>
          <w:trHeight w:val="288"/>
        </w:trPr>
        <w:tc>
          <w:tcPr>
            <w:tcW w:w="1274" w:type="dxa"/>
            <w:gridSpan w:val="2"/>
            <w:vMerge w:val="restart"/>
            <w:tcBorders>
              <w:bottom w:val="single" w:sz="2" w:space="0" w:color="auto"/>
            </w:tcBorders>
            <w:shd w:val="clear" w:color="auto" w:fill="auto"/>
            <w:noWrap/>
            <w:vAlign w:val="center"/>
            <w:hideMark/>
          </w:tcPr>
          <w:p w14:paraId="72A27D24" w14:textId="6E0FD436" w:rsidR="004B3745" w:rsidRPr="00845CD3" w:rsidRDefault="004B3745" w:rsidP="004B3745">
            <w:pPr>
              <w:rPr>
                <w:rFonts w:ascii="Arial Narrow" w:hAnsi="Arial Narrow" w:cs="Calibri"/>
                <w:color w:val="000000"/>
                <w:sz w:val="20"/>
                <w:szCs w:val="20"/>
              </w:rPr>
            </w:pPr>
            <w:r w:rsidRPr="00845CD3">
              <w:rPr>
                <w:rFonts w:ascii="Arial Narrow" w:hAnsi="Arial Narrow" w:cs="Calibri"/>
                <w:color w:val="000000"/>
                <w:sz w:val="20"/>
                <w:szCs w:val="20"/>
              </w:rPr>
              <w:t>Villava        </w:t>
            </w:r>
          </w:p>
        </w:tc>
        <w:tc>
          <w:tcPr>
            <w:tcW w:w="1418" w:type="dxa"/>
            <w:tcBorders>
              <w:bottom w:val="single" w:sz="2" w:space="0" w:color="auto"/>
            </w:tcBorders>
            <w:shd w:val="clear" w:color="auto" w:fill="auto"/>
            <w:noWrap/>
            <w:vAlign w:val="center"/>
            <w:hideMark/>
          </w:tcPr>
          <w:p w14:paraId="5EA7D339" w14:textId="704D0005"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e</w:t>
            </w:r>
            <w:r w:rsidRPr="00845CD3">
              <w:rPr>
                <w:rFonts w:ascii="Arial Narrow" w:hAnsi="Arial Narrow" w:cs="Calibri"/>
                <w:color w:val="000000"/>
                <w:sz w:val="20"/>
                <w:szCs w:val="20"/>
              </w:rPr>
              <w:t>nfermería</w:t>
            </w:r>
          </w:p>
        </w:tc>
        <w:tc>
          <w:tcPr>
            <w:tcW w:w="870" w:type="dxa"/>
            <w:gridSpan w:val="2"/>
            <w:tcBorders>
              <w:bottom w:val="single" w:sz="2" w:space="0" w:color="auto"/>
            </w:tcBorders>
            <w:shd w:val="clear" w:color="auto" w:fill="auto"/>
            <w:noWrap/>
            <w:vAlign w:val="center"/>
            <w:hideMark/>
          </w:tcPr>
          <w:p w14:paraId="675F295E"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1.498</w:t>
            </w:r>
          </w:p>
        </w:tc>
        <w:tc>
          <w:tcPr>
            <w:tcW w:w="871" w:type="dxa"/>
            <w:gridSpan w:val="2"/>
            <w:tcBorders>
              <w:bottom w:val="single" w:sz="2" w:space="0" w:color="auto"/>
            </w:tcBorders>
            <w:shd w:val="clear" w:color="auto" w:fill="auto"/>
            <w:noWrap/>
            <w:vAlign w:val="center"/>
            <w:hideMark/>
          </w:tcPr>
          <w:p w14:paraId="48C2D80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1.482</w:t>
            </w:r>
          </w:p>
        </w:tc>
        <w:tc>
          <w:tcPr>
            <w:tcW w:w="871" w:type="dxa"/>
            <w:gridSpan w:val="2"/>
            <w:tcBorders>
              <w:bottom w:val="single" w:sz="2" w:space="0" w:color="auto"/>
            </w:tcBorders>
            <w:shd w:val="clear" w:color="auto" w:fill="auto"/>
            <w:noWrap/>
            <w:vAlign w:val="center"/>
            <w:hideMark/>
          </w:tcPr>
          <w:p w14:paraId="75E79A4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1.258</w:t>
            </w:r>
          </w:p>
        </w:tc>
        <w:tc>
          <w:tcPr>
            <w:tcW w:w="870" w:type="dxa"/>
            <w:gridSpan w:val="2"/>
            <w:tcBorders>
              <w:bottom w:val="single" w:sz="2" w:space="0" w:color="auto"/>
            </w:tcBorders>
            <w:shd w:val="clear" w:color="auto" w:fill="auto"/>
            <w:noWrap/>
            <w:vAlign w:val="center"/>
            <w:hideMark/>
          </w:tcPr>
          <w:p w14:paraId="51168609"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1.244</w:t>
            </w:r>
          </w:p>
        </w:tc>
        <w:tc>
          <w:tcPr>
            <w:tcW w:w="871" w:type="dxa"/>
            <w:gridSpan w:val="2"/>
            <w:tcBorders>
              <w:bottom w:val="single" w:sz="2" w:space="0" w:color="auto"/>
            </w:tcBorders>
            <w:shd w:val="clear" w:color="auto" w:fill="auto"/>
            <w:noWrap/>
            <w:vAlign w:val="center"/>
            <w:hideMark/>
          </w:tcPr>
          <w:p w14:paraId="6820E501"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1.307</w:t>
            </w:r>
          </w:p>
        </w:tc>
        <w:tc>
          <w:tcPr>
            <w:tcW w:w="871" w:type="dxa"/>
            <w:gridSpan w:val="2"/>
            <w:tcBorders>
              <w:bottom w:val="single" w:sz="2" w:space="0" w:color="auto"/>
            </w:tcBorders>
            <w:shd w:val="clear" w:color="auto" w:fill="auto"/>
            <w:noWrap/>
            <w:vAlign w:val="center"/>
            <w:hideMark/>
          </w:tcPr>
          <w:p w14:paraId="50FE3A1E"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1.193</w:t>
            </w:r>
          </w:p>
        </w:tc>
        <w:tc>
          <w:tcPr>
            <w:tcW w:w="873" w:type="dxa"/>
            <w:gridSpan w:val="2"/>
            <w:tcBorders>
              <w:bottom w:val="single" w:sz="2" w:space="0" w:color="auto"/>
            </w:tcBorders>
            <w:shd w:val="clear" w:color="auto" w:fill="auto"/>
            <w:noWrap/>
            <w:vAlign w:val="center"/>
            <w:hideMark/>
          </w:tcPr>
          <w:p w14:paraId="44087A2C"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-20</w:t>
            </w:r>
          </w:p>
        </w:tc>
      </w:tr>
      <w:tr w:rsidR="004B3745" w:rsidRPr="00845CD3" w14:paraId="2DA7671A" w14:textId="77777777" w:rsidTr="004B3745">
        <w:trPr>
          <w:trHeight w:val="288"/>
        </w:trPr>
        <w:tc>
          <w:tcPr>
            <w:tcW w:w="1274" w:type="dxa"/>
            <w:gridSpan w:val="2"/>
            <w:vMerge/>
            <w:tcBorders>
              <w:top w:val="single" w:sz="2" w:space="0" w:color="auto"/>
              <w:bottom w:val="single" w:sz="2" w:space="0" w:color="auto"/>
            </w:tcBorders>
            <w:noWrap/>
            <w:vAlign w:val="center"/>
            <w:hideMark/>
          </w:tcPr>
          <w:p w14:paraId="07EA19C0"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hideMark/>
          </w:tcPr>
          <w:p w14:paraId="3AEA8310" w14:textId="5506A8F1"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facultativo</w:t>
            </w:r>
          </w:p>
        </w:tc>
        <w:tc>
          <w:tcPr>
            <w:tcW w:w="870" w:type="dxa"/>
            <w:gridSpan w:val="2"/>
            <w:tcBorders>
              <w:top w:val="single" w:sz="2" w:space="0" w:color="auto"/>
              <w:bottom w:val="single" w:sz="2" w:space="0" w:color="auto"/>
            </w:tcBorders>
            <w:shd w:val="clear" w:color="auto" w:fill="auto"/>
            <w:noWrap/>
            <w:vAlign w:val="center"/>
            <w:hideMark/>
          </w:tcPr>
          <w:p w14:paraId="51B2CC0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1.484</w:t>
            </w:r>
          </w:p>
        </w:tc>
        <w:tc>
          <w:tcPr>
            <w:tcW w:w="871" w:type="dxa"/>
            <w:gridSpan w:val="2"/>
            <w:tcBorders>
              <w:top w:val="single" w:sz="2" w:space="0" w:color="auto"/>
              <w:bottom w:val="single" w:sz="2" w:space="0" w:color="auto"/>
            </w:tcBorders>
            <w:shd w:val="clear" w:color="auto" w:fill="auto"/>
            <w:noWrap/>
            <w:vAlign w:val="center"/>
            <w:hideMark/>
          </w:tcPr>
          <w:p w14:paraId="534968B4"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1.599</w:t>
            </w:r>
          </w:p>
        </w:tc>
        <w:tc>
          <w:tcPr>
            <w:tcW w:w="871" w:type="dxa"/>
            <w:gridSpan w:val="2"/>
            <w:tcBorders>
              <w:top w:val="single" w:sz="2" w:space="0" w:color="auto"/>
              <w:bottom w:val="single" w:sz="2" w:space="0" w:color="auto"/>
            </w:tcBorders>
            <w:shd w:val="clear" w:color="auto" w:fill="auto"/>
            <w:noWrap/>
            <w:vAlign w:val="center"/>
            <w:hideMark/>
          </w:tcPr>
          <w:p w14:paraId="4242A485"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1.708</w:t>
            </w:r>
          </w:p>
        </w:tc>
        <w:tc>
          <w:tcPr>
            <w:tcW w:w="870" w:type="dxa"/>
            <w:gridSpan w:val="2"/>
            <w:tcBorders>
              <w:top w:val="single" w:sz="2" w:space="0" w:color="auto"/>
              <w:bottom w:val="single" w:sz="2" w:space="0" w:color="auto"/>
            </w:tcBorders>
            <w:shd w:val="clear" w:color="auto" w:fill="auto"/>
            <w:noWrap/>
            <w:vAlign w:val="center"/>
            <w:hideMark/>
          </w:tcPr>
          <w:p w14:paraId="11AE681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1.602</w:t>
            </w:r>
          </w:p>
        </w:tc>
        <w:tc>
          <w:tcPr>
            <w:tcW w:w="871" w:type="dxa"/>
            <w:gridSpan w:val="2"/>
            <w:tcBorders>
              <w:top w:val="single" w:sz="2" w:space="0" w:color="auto"/>
              <w:bottom w:val="single" w:sz="2" w:space="0" w:color="auto"/>
            </w:tcBorders>
            <w:shd w:val="clear" w:color="auto" w:fill="auto"/>
            <w:noWrap/>
            <w:vAlign w:val="center"/>
            <w:hideMark/>
          </w:tcPr>
          <w:p w14:paraId="6ADB47A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1.509</w:t>
            </w:r>
          </w:p>
        </w:tc>
        <w:tc>
          <w:tcPr>
            <w:tcW w:w="871" w:type="dxa"/>
            <w:gridSpan w:val="2"/>
            <w:tcBorders>
              <w:top w:val="single" w:sz="2" w:space="0" w:color="auto"/>
              <w:bottom w:val="single" w:sz="2" w:space="0" w:color="auto"/>
            </w:tcBorders>
            <w:shd w:val="clear" w:color="auto" w:fill="auto"/>
            <w:noWrap/>
            <w:vAlign w:val="center"/>
            <w:hideMark/>
          </w:tcPr>
          <w:p w14:paraId="795834E4"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1.586</w:t>
            </w:r>
          </w:p>
        </w:tc>
        <w:tc>
          <w:tcPr>
            <w:tcW w:w="873" w:type="dxa"/>
            <w:gridSpan w:val="2"/>
            <w:tcBorders>
              <w:top w:val="single" w:sz="2" w:space="0" w:color="auto"/>
              <w:bottom w:val="single" w:sz="2" w:space="0" w:color="auto"/>
            </w:tcBorders>
            <w:shd w:val="clear" w:color="auto" w:fill="auto"/>
            <w:noWrap/>
            <w:vAlign w:val="center"/>
            <w:hideMark/>
          </w:tcPr>
          <w:p w14:paraId="47F2189F"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7</w:t>
            </w:r>
          </w:p>
        </w:tc>
      </w:tr>
      <w:tr w:rsidR="004B3745" w:rsidRPr="00845CD3" w14:paraId="7530191F" w14:textId="77777777" w:rsidTr="004B3745">
        <w:trPr>
          <w:trHeight w:val="288"/>
        </w:trPr>
        <w:tc>
          <w:tcPr>
            <w:tcW w:w="1274" w:type="dxa"/>
            <w:gridSpan w:val="2"/>
            <w:vMerge/>
            <w:tcBorders>
              <w:top w:val="single" w:sz="2" w:space="0" w:color="auto"/>
            </w:tcBorders>
            <w:noWrap/>
            <w:vAlign w:val="center"/>
            <w:hideMark/>
          </w:tcPr>
          <w:p w14:paraId="0A2B1409"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hideMark/>
          </w:tcPr>
          <w:p w14:paraId="31AC4A9A" w14:textId="7B8BF964"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 xml:space="preserve">Pers. </w:t>
            </w:r>
            <w:proofErr w:type="spellStart"/>
            <w:r>
              <w:rPr>
                <w:rFonts w:ascii="Arial Narrow" w:hAnsi="Arial Narrow" w:cs="Calibri"/>
                <w:color w:val="000000"/>
                <w:sz w:val="20"/>
                <w:szCs w:val="20"/>
              </w:rPr>
              <w:t>admivo</w:t>
            </w:r>
            <w:proofErr w:type="spellEnd"/>
            <w:r>
              <w:rPr>
                <w:rFonts w:ascii="Arial Narrow" w:hAnsi="Arial Narrow" w:cs="Calibri"/>
                <w:color w:val="000000"/>
                <w:sz w:val="20"/>
                <w:szCs w:val="20"/>
              </w:rPr>
              <w:t>.</w:t>
            </w:r>
          </w:p>
        </w:tc>
        <w:tc>
          <w:tcPr>
            <w:tcW w:w="870" w:type="dxa"/>
            <w:gridSpan w:val="2"/>
            <w:tcBorders>
              <w:top w:val="single" w:sz="2" w:space="0" w:color="auto"/>
            </w:tcBorders>
            <w:shd w:val="clear" w:color="auto" w:fill="auto"/>
            <w:noWrap/>
            <w:vAlign w:val="center"/>
            <w:hideMark/>
          </w:tcPr>
          <w:p w14:paraId="39B6CBAA"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2.449</w:t>
            </w:r>
          </w:p>
        </w:tc>
        <w:tc>
          <w:tcPr>
            <w:tcW w:w="871" w:type="dxa"/>
            <w:gridSpan w:val="2"/>
            <w:tcBorders>
              <w:top w:val="single" w:sz="2" w:space="0" w:color="auto"/>
            </w:tcBorders>
            <w:shd w:val="clear" w:color="auto" w:fill="auto"/>
            <w:noWrap/>
            <w:vAlign w:val="center"/>
            <w:hideMark/>
          </w:tcPr>
          <w:p w14:paraId="34B00ACE"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2.445</w:t>
            </w:r>
          </w:p>
        </w:tc>
        <w:tc>
          <w:tcPr>
            <w:tcW w:w="871" w:type="dxa"/>
            <w:gridSpan w:val="2"/>
            <w:tcBorders>
              <w:top w:val="single" w:sz="2" w:space="0" w:color="auto"/>
            </w:tcBorders>
            <w:shd w:val="clear" w:color="auto" w:fill="auto"/>
            <w:noWrap/>
            <w:vAlign w:val="center"/>
            <w:hideMark/>
          </w:tcPr>
          <w:p w14:paraId="609B56B4"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2.339</w:t>
            </w:r>
          </w:p>
        </w:tc>
        <w:tc>
          <w:tcPr>
            <w:tcW w:w="870" w:type="dxa"/>
            <w:gridSpan w:val="2"/>
            <w:tcBorders>
              <w:top w:val="single" w:sz="2" w:space="0" w:color="auto"/>
            </w:tcBorders>
            <w:shd w:val="clear" w:color="auto" w:fill="auto"/>
            <w:noWrap/>
            <w:vAlign w:val="center"/>
            <w:hideMark/>
          </w:tcPr>
          <w:p w14:paraId="425A1760"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2.344</w:t>
            </w:r>
          </w:p>
        </w:tc>
        <w:tc>
          <w:tcPr>
            <w:tcW w:w="871" w:type="dxa"/>
            <w:gridSpan w:val="2"/>
            <w:tcBorders>
              <w:top w:val="single" w:sz="2" w:space="0" w:color="auto"/>
            </w:tcBorders>
            <w:shd w:val="clear" w:color="auto" w:fill="auto"/>
            <w:noWrap/>
            <w:vAlign w:val="center"/>
            <w:hideMark/>
          </w:tcPr>
          <w:p w14:paraId="153F8B81"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2.307</w:t>
            </w:r>
          </w:p>
        </w:tc>
        <w:tc>
          <w:tcPr>
            <w:tcW w:w="871" w:type="dxa"/>
            <w:gridSpan w:val="2"/>
            <w:tcBorders>
              <w:top w:val="single" w:sz="2" w:space="0" w:color="auto"/>
            </w:tcBorders>
            <w:shd w:val="clear" w:color="auto" w:fill="auto"/>
            <w:noWrap/>
            <w:vAlign w:val="center"/>
            <w:hideMark/>
          </w:tcPr>
          <w:p w14:paraId="41D78E3C"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2.145</w:t>
            </w:r>
          </w:p>
        </w:tc>
        <w:tc>
          <w:tcPr>
            <w:tcW w:w="873" w:type="dxa"/>
            <w:gridSpan w:val="2"/>
            <w:tcBorders>
              <w:top w:val="single" w:sz="2" w:space="0" w:color="auto"/>
            </w:tcBorders>
            <w:shd w:val="clear" w:color="auto" w:fill="auto"/>
            <w:noWrap/>
            <w:vAlign w:val="center"/>
            <w:hideMark/>
          </w:tcPr>
          <w:p w14:paraId="05785A62"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-12</w:t>
            </w:r>
          </w:p>
        </w:tc>
      </w:tr>
      <w:tr w:rsidR="004B3745" w:rsidRPr="00845CD3" w14:paraId="3651C260" w14:textId="77777777" w:rsidTr="004B3745">
        <w:trPr>
          <w:trHeight w:val="288"/>
        </w:trPr>
        <w:tc>
          <w:tcPr>
            <w:tcW w:w="1274" w:type="dxa"/>
            <w:gridSpan w:val="2"/>
            <w:vMerge w:val="restart"/>
            <w:tcBorders>
              <w:bottom w:val="single" w:sz="2" w:space="0" w:color="auto"/>
            </w:tcBorders>
            <w:shd w:val="clear" w:color="auto" w:fill="auto"/>
            <w:noWrap/>
            <w:vAlign w:val="center"/>
            <w:hideMark/>
          </w:tcPr>
          <w:p w14:paraId="38EB33AC" w14:textId="43EB7B59" w:rsidR="004B3745" w:rsidRPr="00845CD3" w:rsidRDefault="004B3745" w:rsidP="004B3745">
            <w:pPr>
              <w:rPr>
                <w:rFonts w:ascii="Arial Narrow" w:hAnsi="Arial Narrow" w:cs="Calibri"/>
                <w:color w:val="000000"/>
                <w:sz w:val="20"/>
                <w:szCs w:val="20"/>
              </w:rPr>
            </w:pPr>
            <w:proofErr w:type="spellStart"/>
            <w:r w:rsidRPr="00845CD3">
              <w:rPr>
                <w:rFonts w:ascii="Arial Narrow" w:hAnsi="Arial Narrow" w:cs="Calibri"/>
                <w:color w:val="000000"/>
                <w:sz w:val="20"/>
                <w:szCs w:val="20"/>
              </w:rPr>
              <w:t>Santest</w:t>
            </w:r>
            <w:r>
              <w:rPr>
                <w:rFonts w:ascii="Arial Narrow" w:hAnsi="Arial Narrow" w:cs="Calibri"/>
                <w:color w:val="000000"/>
                <w:sz w:val="20"/>
                <w:szCs w:val="20"/>
              </w:rPr>
              <w:t>eban</w:t>
            </w:r>
            <w:r w:rsidRPr="00845CD3">
              <w:rPr>
                <w:rFonts w:ascii="Arial Narrow" w:hAnsi="Arial Narrow" w:cs="Calibri"/>
                <w:color w:val="000000"/>
                <w:sz w:val="20"/>
                <w:szCs w:val="20"/>
              </w:rPr>
              <w:t>-</w:t>
            </w:r>
            <w:r>
              <w:rPr>
                <w:rFonts w:ascii="Arial Narrow" w:hAnsi="Arial Narrow" w:cs="Calibri"/>
                <w:color w:val="000000"/>
                <w:sz w:val="20"/>
                <w:szCs w:val="20"/>
              </w:rPr>
              <w:t>D</w:t>
            </w:r>
            <w:r w:rsidRPr="00845CD3">
              <w:rPr>
                <w:rFonts w:ascii="Arial Narrow" w:hAnsi="Arial Narrow" w:cs="Calibri"/>
                <w:color w:val="000000"/>
                <w:sz w:val="20"/>
                <w:szCs w:val="20"/>
              </w:rPr>
              <w:t>onezteb</w:t>
            </w:r>
            <w:r>
              <w:rPr>
                <w:rFonts w:ascii="Arial Narrow" w:hAnsi="Arial Narrow" w:cs="Calibri"/>
                <w:color w:val="000000"/>
                <w:sz w:val="20"/>
                <w:szCs w:val="20"/>
              </w:rPr>
              <w:t>e</w:t>
            </w:r>
            <w:proofErr w:type="spellEnd"/>
            <w:r w:rsidRPr="00845CD3">
              <w:rPr>
                <w:rFonts w:ascii="Arial Narrow" w:hAnsi="Arial Narrow" w:cs="Calibri"/>
                <w:color w:val="000000"/>
                <w:sz w:val="20"/>
                <w:szCs w:val="20"/>
              </w:rPr>
              <w:t> </w:t>
            </w:r>
          </w:p>
        </w:tc>
        <w:tc>
          <w:tcPr>
            <w:tcW w:w="1418" w:type="dxa"/>
            <w:tcBorders>
              <w:bottom w:val="single" w:sz="2" w:space="0" w:color="auto"/>
            </w:tcBorders>
            <w:shd w:val="clear" w:color="auto" w:fill="auto"/>
            <w:noWrap/>
            <w:vAlign w:val="center"/>
            <w:hideMark/>
          </w:tcPr>
          <w:p w14:paraId="322A2FF1" w14:textId="3BE7CF49"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e</w:t>
            </w:r>
            <w:r w:rsidRPr="00845CD3">
              <w:rPr>
                <w:rFonts w:ascii="Arial Narrow" w:hAnsi="Arial Narrow" w:cs="Calibri"/>
                <w:color w:val="000000"/>
                <w:sz w:val="20"/>
                <w:szCs w:val="20"/>
              </w:rPr>
              <w:t>nfermería</w:t>
            </w:r>
          </w:p>
        </w:tc>
        <w:tc>
          <w:tcPr>
            <w:tcW w:w="870" w:type="dxa"/>
            <w:gridSpan w:val="2"/>
            <w:tcBorders>
              <w:bottom w:val="single" w:sz="2" w:space="0" w:color="auto"/>
            </w:tcBorders>
            <w:shd w:val="clear" w:color="auto" w:fill="auto"/>
            <w:noWrap/>
            <w:vAlign w:val="center"/>
            <w:hideMark/>
          </w:tcPr>
          <w:p w14:paraId="177DFDF4"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886</w:t>
            </w:r>
          </w:p>
        </w:tc>
        <w:tc>
          <w:tcPr>
            <w:tcW w:w="871" w:type="dxa"/>
            <w:gridSpan w:val="2"/>
            <w:tcBorders>
              <w:bottom w:val="single" w:sz="2" w:space="0" w:color="auto"/>
            </w:tcBorders>
            <w:shd w:val="clear" w:color="auto" w:fill="auto"/>
            <w:noWrap/>
            <w:vAlign w:val="center"/>
            <w:hideMark/>
          </w:tcPr>
          <w:p w14:paraId="57844578"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864</w:t>
            </w:r>
          </w:p>
        </w:tc>
        <w:tc>
          <w:tcPr>
            <w:tcW w:w="871" w:type="dxa"/>
            <w:gridSpan w:val="2"/>
            <w:tcBorders>
              <w:bottom w:val="single" w:sz="2" w:space="0" w:color="auto"/>
            </w:tcBorders>
            <w:shd w:val="clear" w:color="auto" w:fill="auto"/>
            <w:noWrap/>
            <w:vAlign w:val="center"/>
            <w:hideMark/>
          </w:tcPr>
          <w:p w14:paraId="0869DF8B"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779</w:t>
            </w:r>
          </w:p>
        </w:tc>
        <w:tc>
          <w:tcPr>
            <w:tcW w:w="870" w:type="dxa"/>
            <w:gridSpan w:val="2"/>
            <w:tcBorders>
              <w:bottom w:val="single" w:sz="2" w:space="0" w:color="auto"/>
            </w:tcBorders>
            <w:shd w:val="clear" w:color="auto" w:fill="auto"/>
            <w:noWrap/>
            <w:vAlign w:val="center"/>
            <w:hideMark/>
          </w:tcPr>
          <w:p w14:paraId="60B18DE4"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744</w:t>
            </w:r>
          </w:p>
        </w:tc>
        <w:tc>
          <w:tcPr>
            <w:tcW w:w="871" w:type="dxa"/>
            <w:gridSpan w:val="2"/>
            <w:tcBorders>
              <w:bottom w:val="single" w:sz="2" w:space="0" w:color="auto"/>
            </w:tcBorders>
            <w:shd w:val="clear" w:color="auto" w:fill="auto"/>
            <w:noWrap/>
            <w:vAlign w:val="center"/>
            <w:hideMark/>
          </w:tcPr>
          <w:p w14:paraId="169D5F1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797</w:t>
            </w:r>
          </w:p>
        </w:tc>
        <w:tc>
          <w:tcPr>
            <w:tcW w:w="871" w:type="dxa"/>
            <w:gridSpan w:val="2"/>
            <w:tcBorders>
              <w:bottom w:val="single" w:sz="2" w:space="0" w:color="auto"/>
            </w:tcBorders>
            <w:shd w:val="clear" w:color="auto" w:fill="auto"/>
            <w:noWrap/>
            <w:vAlign w:val="center"/>
            <w:hideMark/>
          </w:tcPr>
          <w:p w14:paraId="2E55A11D"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850</w:t>
            </w:r>
          </w:p>
        </w:tc>
        <w:tc>
          <w:tcPr>
            <w:tcW w:w="873" w:type="dxa"/>
            <w:gridSpan w:val="2"/>
            <w:tcBorders>
              <w:bottom w:val="single" w:sz="2" w:space="0" w:color="auto"/>
            </w:tcBorders>
            <w:shd w:val="clear" w:color="auto" w:fill="auto"/>
            <w:noWrap/>
            <w:vAlign w:val="center"/>
            <w:hideMark/>
          </w:tcPr>
          <w:p w14:paraId="2612B260"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-4</w:t>
            </w:r>
          </w:p>
        </w:tc>
      </w:tr>
      <w:tr w:rsidR="004B3745" w:rsidRPr="00845CD3" w14:paraId="6B9B00EA" w14:textId="77777777" w:rsidTr="004B3745">
        <w:trPr>
          <w:trHeight w:val="288"/>
        </w:trPr>
        <w:tc>
          <w:tcPr>
            <w:tcW w:w="1274" w:type="dxa"/>
            <w:gridSpan w:val="2"/>
            <w:vMerge/>
            <w:tcBorders>
              <w:top w:val="single" w:sz="2" w:space="0" w:color="auto"/>
              <w:bottom w:val="single" w:sz="2" w:space="0" w:color="auto"/>
            </w:tcBorders>
            <w:noWrap/>
            <w:vAlign w:val="center"/>
            <w:hideMark/>
          </w:tcPr>
          <w:p w14:paraId="799AAADF"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hideMark/>
          </w:tcPr>
          <w:p w14:paraId="3D9A3096" w14:textId="47080813"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facultativo</w:t>
            </w:r>
          </w:p>
        </w:tc>
        <w:tc>
          <w:tcPr>
            <w:tcW w:w="870" w:type="dxa"/>
            <w:gridSpan w:val="2"/>
            <w:tcBorders>
              <w:top w:val="single" w:sz="2" w:space="0" w:color="auto"/>
              <w:bottom w:val="single" w:sz="2" w:space="0" w:color="auto"/>
            </w:tcBorders>
            <w:shd w:val="clear" w:color="auto" w:fill="auto"/>
            <w:noWrap/>
            <w:vAlign w:val="center"/>
            <w:hideMark/>
          </w:tcPr>
          <w:p w14:paraId="5F46C2D5"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1.096</w:t>
            </w:r>
          </w:p>
        </w:tc>
        <w:tc>
          <w:tcPr>
            <w:tcW w:w="871" w:type="dxa"/>
            <w:gridSpan w:val="2"/>
            <w:tcBorders>
              <w:top w:val="single" w:sz="2" w:space="0" w:color="auto"/>
              <w:bottom w:val="single" w:sz="2" w:space="0" w:color="auto"/>
            </w:tcBorders>
            <w:shd w:val="clear" w:color="auto" w:fill="auto"/>
            <w:noWrap/>
            <w:vAlign w:val="center"/>
            <w:hideMark/>
          </w:tcPr>
          <w:p w14:paraId="38AD452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1.023</w:t>
            </w:r>
          </w:p>
        </w:tc>
        <w:tc>
          <w:tcPr>
            <w:tcW w:w="871" w:type="dxa"/>
            <w:gridSpan w:val="2"/>
            <w:tcBorders>
              <w:top w:val="single" w:sz="2" w:space="0" w:color="auto"/>
              <w:bottom w:val="single" w:sz="2" w:space="0" w:color="auto"/>
            </w:tcBorders>
            <w:shd w:val="clear" w:color="auto" w:fill="auto"/>
            <w:noWrap/>
            <w:vAlign w:val="center"/>
            <w:hideMark/>
          </w:tcPr>
          <w:p w14:paraId="6A422ECC"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1.173</w:t>
            </w:r>
          </w:p>
        </w:tc>
        <w:tc>
          <w:tcPr>
            <w:tcW w:w="870" w:type="dxa"/>
            <w:gridSpan w:val="2"/>
            <w:tcBorders>
              <w:top w:val="single" w:sz="2" w:space="0" w:color="auto"/>
              <w:bottom w:val="single" w:sz="2" w:space="0" w:color="auto"/>
            </w:tcBorders>
            <w:shd w:val="clear" w:color="auto" w:fill="auto"/>
            <w:noWrap/>
            <w:vAlign w:val="center"/>
            <w:hideMark/>
          </w:tcPr>
          <w:p w14:paraId="080A3535"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1.175</w:t>
            </w:r>
          </w:p>
        </w:tc>
        <w:tc>
          <w:tcPr>
            <w:tcW w:w="871" w:type="dxa"/>
            <w:gridSpan w:val="2"/>
            <w:tcBorders>
              <w:top w:val="single" w:sz="2" w:space="0" w:color="auto"/>
              <w:bottom w:val="single" w:sz="2" w:space="0" w:color="auto"/>
            </w:tcBorders>
            <w:shd w:val="clear" w:color="auto" w:fill="auto"/>
            <w:noWrap/>
            <w:vAlign w:val="center"/>
            <w:hideMark/>
          </w:tcPr>
          <w:p w14:paraId="0AA7F7B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1.010</w:t>
            </w:r>
          </w:p>
        </w:tc>
        <w:tc>
          <w:tcPr>
            <w:tcW w:w="871" w:type="dxa"/>
            <w:gridSpan w:val="2"/>
            <w:tcBorders>
              <w:top w:val="single" w:sz="2" w:space="0" w:color="auto"/>
              <w:bottom w:val="single" w:sz="2" w:space="0" w:color="auto"/>
            </w:tcBorders>
            <w:shd w:val="clear" w:color="auto" w:fill="auto"/>
            <w:noWrap/>
            <w:vAlign w:val="center"/>
            <w:hideMark/>
          </w:tcPr>
          <w:p w14:paraId="68D6E991"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1.091</w:t>
            </w:r>
          </w:p>
        </w:tc>
        <w:tc>
          <w:tcPr>
            <w:tcW w:w="873" w:type="dxa"/>
            <w:gridSpan w:val="2"/>
            <w:tcBorders>
              <w:top w:val="single" w:sz="2" w:space="0" w:color="auto"/>
              <w:bottom w:val="single" w:sz="2" w:space="0" w:color="auto"/>
            </w:tcBorders>
            <w:shd w:val="clear" w:color="auto" w:fill="auto"/>
            <w:noWrap/>
            <w:vAlign w:val="center"/>
            <w:hideMark/>
          </w:tcPr>
          <w:p w14:paraId="17CB4176"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w:t>
            </w:r>
          </w:p>
        </w:tc>
      </w:tr>
      <w:tr w:rsidR="004B3745" w:rsidRPr="00845CD3" w14:paraId="7369C0DB" w14:textId="77777777" w:rsidTr="004B3745">
        <w:trPr>
          <w:trHeight w:val="288"/>
        </w:trPr>
        <w:tc>
          <w:tcPr>
            <w:tcW w:w="1274" w:type="dxa"/>
            <w:gridSpan w:val="2"/>
            <w:vMerge/>
            <w:tcBorders>
              <w:top w:val="single" w:sz="2" w:space="0" w:color="auto"/>
              <w:bottom w:val="single" w:sz="4" w:space="0" w:color="auto"/>
            </w:tcBorders>
            <w:noWrap/>
            <w:vAlign w:val="center"/>
            <w:hideMark/>
          </w:tcPr>
          <w:p w14:paraId="347F01ED"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hideMark/>
          </w:tcPr>
          <w:p w14:paraId="0779B0C0" w14:textId="1A2A919A"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 xml:space="preserve">Pers. </w:t>
            </w:r>
            <w:proofErr w:type="spellStart"/>
            <w:r>
              <w:rPr>
                <w:rFonts w:ascii="Arial Narrow" w:hAnsi="Arial Narrow" w:cs="Calibri"/>
                <w:color w:val="000000"/>
                <w:sz w:val="20"/>
                <w:szCs w:val="20"/>
              </w:rPr>
              <w:t>admivo</w:t>
            </w:r>
            <w:proofErr w:type="spellEnd"/>
            <w:r>
              <w:rPr>
                <w:rFonts w:ascii="Arial Narrow" w:hAnsi="Arial Narrow" w:cs="Calibri"/>
                <w:color w:val="000000"/>
                <w:sz w:val="20"/>
                <w:szCs w:val="20"/>
              </w:rPr>
              <w:t>.</w:t>
            </w:r>
          </w:p>
        </w:tc>
        <w:tc>
          <w:tcPr>
            <w:tcW w:w="870" w:type="dxa"/>
            <w:gridSpan w:val="2"/>
            <w:tcBorders>
              <w:top w:val="single" w:sz="2" w:space="0" w:color="auto"/>
            </w:tcBorders>
            <w:shd w:val="clear" w:color="auto" w:fill="auto"/>
            <w:noWrap/>
            <w:vAlign w:val="center"/>
            <w:hideMark/>
          </w:tcPr>
          <w:p w14:paraId="627E6C72"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1.977</w:t>
            </w:r>
          </w:p>
        </w:tc>
        <w:tc>
          <w:tcPr>
            <w:tcW w:w="871" w:type="dxa"/>
            <w:gridSpan w:val="2"/>
            <w:tcBorders>
              <w:top w:val="single" w:sz="2" w:space="0" w:color="auto"/>
            </w:tcBorders>
            <w:shd w:val="clear" w:color="auto" w:fill="auto"/>
            <w:noWrap/>
            <w:vAlign w:val="center"/>
            <w:hideMark/>
          </w:tcPr>
          <w:p w14:paraId="2713422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1.943</w:t>
            </w:r>
          </w:p>
        </w:tc>
        <w:tc>
          <w:tcPr>
            <w:tcW w:w="871" w:type="dxa"/>
            <w:gridSpan w:val="2"/>
            <w:tcBorders>
              <w:top w:val="single" w:sz="2" w:space="0" w:color="auto"/>
            </w:tcBorders>
            <w:shd w:val="clear" w:color="auto" w:fill="auto"/>
            <w:noWrap/>
            <w:vAlign w:val="center"/>
            <w:hideMark/>
          </w:tcPr>
          <w:p w14:paraId="28DEC6B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1.673</w:t>
            </w:r>
          </w:p>
        </w:tc>
        <w:tc>
          <w:tcPr>
            <w:tcW w:w="870" w:type="dxa"/>
            <w:gridSpan w:val="2"/>
            <w:tcBorders>
              <w:top w:val="single" w:sz="2" w:space="0" w:color="auto"/>
            </w:tcBorders>
            <w:shd w:val="clear" w:color="auto" w:fill="auto"/>
            <w:noWrap/>
            <w:vAlign w:val="center"/>
            <w:hideMark/>
          </w:tcPr>
          <w:p w14:paraId="057A1275"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1.567</w:t>
            </w:r>
          </w:p>
        </w:tc>
        <w:tc>
          <w:tcPr>
            <w:tcW w:w="871" w:type="dxa"/>
            <w:gridSpan w:val="2"/>
            <w:tcBorders>
              <w:top w:val="single" w:sz="2" w:space="0" w:color="auto"/>
            </w:tcBorders>
            <w:shd w:val="clear" w:color="auto" w:fill="auto"/>
            <w:noWrap/>
            <w:vAlign w:val="center"/>
            <w:hideMark/>
          </w:tcPr>
          <w:p w14:paraId="3722B9EB"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1.603</w:t>
            </w:r>
          </w:p>
        </w:tc>
        <w:tc>
          <w:tcPr>
            <w:tcW w:w="871" w:type="dxa"/>
            <w:gridSpan w:val="2"/>
            <w:tcBorders>
              <w:top w:val="single" w:sz="2" w:space="0" w:color="auto"/>
            </w:tcBorders>
            <w:shd w:val="clear" w:color="auto" w:fill="auto"/>
            <w:noWrap/>
            <w:vAlign w:val="center"/>
            <w:hideMark/>
          </w:tcPr>
          <w:p w14:paraId="4A4334AD"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1.620</w:t>
            </w:r>
          </w:p>
        </w:tc>
        <w:tc>
          <w:tcPr>
            <w:tcW w:w="873" w:type="dxa"/>
            <w:gridSpan w:val="2"/>
            <w:tcBorders>
              <w:top w:val="single" w:sz="2" w:space="0" w:color="auto"/>
            </w:tcBorders>
            <w:shd w:val="clear" w:color="auto" w:fill="auto"/>
            <w:noWrap/>
            <w:vAlign w:val="center"/>
            <w:hideMark/>
          </w:tcPr>
          <w:p w14:paraId="0F48B58E"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-18</w:t>
            </w:r>
          </w:p>
        </w:tc>
      </w:tr>
      <w:tr w:rsidR="004B3745" w:rsidRPr="00845CD3" w14:paraId="0D331EEC" w14:textId="77777777" w:rsidTr="004B3745">
        <w:trPr>
          <w:trHeight w:val="288"/>
        </w:trPr>
        <w:tc>
          <w:tcPr>
            <w:tcW w:w="1274" w:type="dxa"/>
            <w:gridSpan w:val="2"/>
            <w:vMerge w:val="restart"/>
            <w:tcBorders>
              <w:bottom w:val="single" w:sz="4" w:space="0" w:color="auto"/>
            </w:tcBorders>
            <w:shd w:val="clear" w:color="auto" w:fill="auto"/>
            <w:noWrap/>
            <w:vAlign w:val="center"/>
            <w:hideMark/>
          </w:tcPr>
          <w:p w14:paraId="353B7E97" w14:textId="6E208C78"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A</w:t>
            </w:r>
            <w:r w:rsidRPr="00845CD3">
              <w:rPr>
                <w:rFonts w:ascii="Arial Narrow" w:hAnsi="Arial Narrow" w:cs="Calibri"/>
                <w:color w:val="000000"/>
                <w:sz w:val="20"/>
                <w:szCs w:val="20"/>
              </w:rPr>
              <w:t>ranguren   </w:t>
            </w:r>
          </w:p>
        </w:tc>
        <w:tc>
          <w:tcPr>
            <w:tcW w:w="1418" w:type="dxa"/>
            <w:tcBorders>
              <w:bottom w:val="single" w:sz="2" w:space="0" w:color="auto"/>
            </w:tcBorders>
            <w:shd w:val="clear" w:color="auto" w:fill="auto"/>
            <w:noWrap/>
            <w:vAlign w:val="center"/>
            <w:hideMark/>
          </w:tcPr>
          <w:p w14:paraId="467434A2" w14:textId="71B9DB64"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e</w:t>
            </w:r>
            <w:r w:rsidRPr="00845CD3">
              <w:rPr>
                <w:rFonts w:ascii="Arial Narrow" w:hAnsi="Arial Narrow" w:cs="Calibri"/>
                <w:color w:val="000000"/>
                <w:sz w:val="20"/>
                <w:szCs w:val="20"/>
              </w:rPr>
              <w:t>nfermería</w:t>
            </w:r>
          </w:p>
        </w:tc>
        <w:tc>
          <w:tcPr>
            <w:tcW w:w="870" w:type="dxa"/>
            <w:gridSpan w:val="2"/>
            <w:tcBorders>
              <w:bottom w:val="single" w:sz="2" w:space="0" w:color="auto"/>
            </w:tcBorders>
            <w:shd w:val="clear" w:color="auto" w:fill="auto"/>
            <w:noWrap/>
            <w:vAlign w:val="center"/>
            <w:hideMark/>
          </w:tcPr>
          <w:p w14:paraId="7313F328"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 </w:t>
            </w:r>
          </w:p>
        </w:tc>
        <w:tc>
          <w:tcPr>
            <w:tcW w:w="871" w:type="dxa"/>
            <w:gridSpan w:val="2"/>
            <w:tcBorders>
              <w:bottom w:val="single" w:sz="2" w:space="0" w:color="auto"/>
            </w:tcBorders>
            <w:shd w:val="clear" w:color="auto" w:fill="auto"/>
            <w:noWrap/>
            <w:vAlign w:val="center"/>
            <w:hideMark/>
          </w:tcPr>
          <w:p w14:paraId="5F642A3C"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2.381</w:t>
            </w:r>
          </w:p>
        </w:tc>
        <w:tc>
          <w:tcPr>
            <w:tcW w:w="871" w:type="dxa"/>
            <w:gridSpan w:val="2"/>
            <w:tcBorders>
              <w:bottom w:val="single" w:sz="2" w:space="0" w:color="auto"/>
            </w:tcBorders>
            <w:shd w:val="clear" w:color="auto" w:fill="auto"/>
            <w:noWrap/>
            <w:vAlign w:val="center"/>
            <w:hideMark/>
          </w:tcPr>
          <w:p w14:paraId="20B51E6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1.418</w:t>
            </w:r>
          </w:p>
        </w:tc>
        <w:tc>
          <w:tcPr>
            <w:tcW w:w="870" w:type="dxa"/>
            <w:gridSpan w:val="2"/>
            <w:tcBorders>
              <w:bottom w:val="single" w:sz="2" w:space="0" w:color="auto"/>
            </w:tcBorders>
            <w:shd w:val="clear" w:color="auto" w:fill="auto"/>
            <w:noWrap/>
            <w:vAlign w:val="center"/>
            <w:hideMark/>
          </w:tcPr>
          <w:p w14:paraId="5F5D4B9C"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1.356</w:t>
            </w:r>
          </w:p>
        </w:tc>
        <w:tc>
          <w:tcPr>
            <w:tcW w:w="871" w:type="dxa"/>
            <w:gridSpan w:val="2"/>
            <w:tcBorders>
              <w:bottom w:val="single" w:sz="2" w:space="0" w:color="auto"/>
            </w:tcBorders>
            <w:shd w:val="clear" w:color="auto" w:fill="auto"/>
            <w:noWrap/>
            <w:vAlign w:val="center"/>
            <w:hideMark/>
          </w:tcPr>
          <w:p w14:paraId="192A7DDC"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1.520</w:t>
            </w:r>
          </w:p>
        </w:tc>
        <w:tc>
          <w:tcPr>
            <w:tcW w:w="871" w:type="dxa"/>
            <w:gridSpan w:val="2"/>
            <w:tcBorders>
              <w:bottom w:val="single" w:sz="2" w:space="0" w:color="auto"/>
            </w:tcBorders>
            <w:shd w:val="clear" w:color="auto" w:fill="auto"/>
            <w:noWrap/>
            <w:vAlign w:val="center"/>
            <w:hideMark/>
          </w:tcPr>
          <w:p w14:paraId="0E2B20C4"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1.535</w:t>
            </w:r>
          </w:p>
        </w:tc>
        <w:tc>
          <w:tcPr>
            <w:tcW w:w="873" w:type="dxa"/>
            <w:gridSpan w:val="2"/>
            <w:tcBorders>
              <w:bottom w:val="single" w:sz="2" w:space="0" w:color="auto"/>
            </w:tcBorders>
            <w:shd w:val="clear" w:color="auto" w:fill="auto"/>
            <w:noWrap/>
            <w:vAlign w:val="center"/>
            <w:hideMark/>
          </w:tcPr>
          <w:p w14:paraId="2794A964"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-36</w:t>
            </w:r>
          </w:p>
        </w:tc>
      </w:tr>
      <w:tr w:rsidR="004B3745" w:rsidRPr="00845CD3" w14:paraId="0BBA4D29" w14:textId="77777777" w:rsidTr="004B3745">
        <w:trPr>
          <w:trHeight w:val="288"/>
        </w:trPr>
        <w:tc>
          <w:tcPr>
            <w:tcW w:w="1274" w:type="dxa"/>
            <w:gridSpan w:val="2"/>
            <w:vMerge/>
            <w:tcBorders>
              <w:top w:val="single" w:sz="2" w:space="0" w:color="auto"/>
              <w:bottom w:val="single" w:sz="4" w:space="0" w:color="auto"/>
            </w:tcBorders>
            <w:noWrap/>
            <w:vAlign w:val="center"/>
            <w:hideMark/>
          </w:tcPr>
          <w:p w14:paraId="7D36030C"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hideMark/>
          </w:tcPr>
          <w:p w14:paraId="1C1FCFDC" w14:textId="022278A7"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Pers. facultativo</w:t>
            </w:r>
          </w:p>
        </w:tc>
        <w:tc>
          <w:tcPr>
            <w:tcW w:w="870" w:type="dxa"/>
            <w:gridSpan w:val="2"/>
            <w:tcBorders>
              <w:top w:val="single" w:sz="2" w:space="0" w:color="auto"/>
              <w:bottom w:val="single" w:sz="2" w:space="0" w:color="auto"/>
            </w:tcBorders>
            <w:shd w:val="clear" w:color="auto" w:fill="auto"/>
            <w:noWrap/>
            <w:vAlign w:val="center"/>
            <w:hideMark/>
          </w:tcPr>
          <w:p w14:paraId="0B75DF00"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 </w:t>
            </w:r>
          </w:p>
        </w:tc>
        <w:tc>
          <w:tcPr>
            <w:tcW w:w="871" w:type="dxa"/>
            <w:gridSpan w:val="2"/>
            <w:tcBorders>
              <w:top w:val="single" w:sz="2" w:space="0" w:color="auto"/>
              <w:bottom w:val="single" w:sz="2" w:space="0" w:color="auto"/>
            </w:tcBorders>
            <w:shd w:val="clear" w:color="auto" w:fill="auto"/>
            <w:noWrap/>
            <w:vAlign w:val="center"/>
            <w:hideMark/>
          </w:tcPr>
          <w:p w14:paraId="43F8BFB1"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2.906</w:t>
            </w:r>
          </w:p>
        </w:tc>
        <w:tc>
          <w:tcPr>
            <w:tcW w:w="871" w:type="dxa"/>
            <w:gridSpan w:val="2"/>
            <w:tcBorders>
              <w:top w:val="single" w:sz="2" w:space="0" w:color="auto"/>
              <w:bottom w:val="single" w:sz="2" w:space="0" w:color="auto"/>
            </w:tcBorders>
            <w:shd w:val="clear" w:color="auto" w:fill="auto"/>
            <w:noWrap/>
            <w:vAlign w:val="center"/>
            <w:hideMark/>
          </w:tcPr>
          <w:p w14:paraId="38DEC816"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1.873</w:t>
            </w:r>
          </w:p>
        </w:tc>
        <w:tc>
          <w:tcPr>
            <w:tcW w:w="870" w:type="dxa"/>
            <w:gridSpan w:val="2"/>
            <w:tcBorders>
              <w:top w:val="single" w:sz="2" w:space="0" w:color="auto"/>
              <w:bottom w:val="single" w:sz="2" w:space="0" w:color="auto"/>
            </w:tcBorders>
            <w:shd w:val="clear" w:color="auto" w:fill="auto"/>
            <w:noWrap/>
            <w:vAlign w:val="center"/>
            <w:hideMark/>
          </w:tcPr>
          <w:p w14:paraId="55AEC537"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1.938</w:t>
            </w:r>
          </w:p>
        </w:tc>
        <w:tc>
          <w:tcPr>
            <w:tcW w:w="871" w:type="dxa"/>
            <w:gridSpan w:val="2"/>
            <w:tcBorders>
              <w:top w:val="single" w:sz="2" w:space="0" w:color="auto"/>
              <w:bottom w:val="single" w:sz="2" w:space="0" w:color="auto"/>
            </w:tcBorders>
            <w:shd w:val="clear" w:color="auto" w:fill="auto"/>
            <w:noWrap/>
            <w:vAlign w:val="center"/>
            <w:hideMark/>
          </w:tcPr>
          <w:p w14:paraId="2CD0A4ED"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1.897</w:t>
            </w:r>
          </w:p>
        </w:tc>
        <w:tc>
          <w:tcPr>
            <w:tcW w:w="871" w:type="dxa"/>
            <w:gridSpan w:val="2"/>
            <w:tcBorders>
              <w:top w:val="single" w:sz="2" w:space="0" w:color="auto"/>
              <w:bottom w:val="single" w:sz="2" w:space="0" w:color="auto"/>
            </w:tcBorders>
            <w:shd w:val="clear" w:color="auto" w:fill="auto"/>
            <w:noWrap/>
            <w:vAlign w:val="center"/>
            <w:hideMark/>
          </w:tcPr>
          <w:p w14:paraId="5B53D8AF"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2.048</w:t>
            </w:r>
          </w:p>
        </w:tc>
        <w:tc>
          <w:tcPr>
            <w:tcW w:w="873" w:type="dxa"/>
            <w:gridSpan w:val="2"/>
            <w:tcBorders>
              <w:top w:val="single" w:sz="2" w:space="0" w:color="auto"/>
              <w:bottom w:val="single" w:sz="2" w:space="0" w:color="auto"/>
            </w:tcBorders>
            <w:shd w:val="clear" w:color="auto" w:fill="auto"/>
            <w:noWrap/>
            <w:vAlign w:val="center"/>
            <w:hideMark/>
          </w:tcPr>
          <w:p w14:paraId="3AACA171"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-30</w:t>
            </w:r>
          </w:p>
        </w:tc>
      </w:tr>
      <w:tr w:rsidR="004B3745" w:rsidRPr="00845CD3" w14:paraId="4D4ADB1A" w14:textId="77777777" w:rsidTr="004B3745">
        <w:trPr>
          <w:trHeight w:val="300"/>
        </w:trPr>
        <w:tc>
          <w:tcPr>
            <w:tcW w:w="1274" w:type="dxa"/>
            <w:gridSpan w:val="2"/>
            <w:vMerge/>
            <w:tcBorders>
              <w:top w:val="single" w:sz="2" w:space="0" w:color="auto"/>
            </w:tcBorders>
            <w:noWrap/>
            <w:vAlign w:val="center"/>
            <w:hideMark/>
          </w:tcPr>
          <w:p w14:paraId="052EE0F6"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hideMark/>
          </w:tcPr>
          <w:p w14:paraId="7278E048" w14:textId="7F7B52BD" w:rsidR="004B3745" w:rsidRPr="00845CD3" w:rsidRDefault="004B3745" w:rsidP="004B3745">
            <w:pPr>
              <w:rPr>
                <w:rFonts w:ascii="Arial Narrow" w:hAnsi="Arial Narrow" w:cs="Calibri"/>
                <w:color w:val="000000"/>
                <w:sz w:val="20"/>
                <w:szCs w:val="20"/>
              </w:rPr>
            </w:pPr>
            <w:r>
              <w:rPr>
                <w:rFonts w:ascii="Arial Narrow" w:hAnsi="Arial Narrow" w:cs="Calibri"/>
                <w:color w:val="000000"/>
                <w:sz w:val="20"/>
                <w:szCs w:val="20"/>
              </w:rPr>
              <w:t xml:space="preserve">Pers. </w:t>
            </w:r>
            <w:proofErr w:type="spellStart"/>
            <w:r>
              <w:rPr>
                <w:rFonts w:ascii="Arial Narrow" w:hAnsi="Arial Narrow" w:cs="Calibri"/>
                <w:color w:val="000000"/>
                <w:sz w:val="20"/>
                <w:szCs w:val="20"/>
              </w:rPr>
              <w:t>admivo</w:t>
            </w:r>
            <w:proofErr w:type="spellEnd"/>
            <w:r>
              <w:rPr>
                <w:rFonts w:ascii="Arial Narrow" w:hAnsi="Arial Narrow" w:cs="Calibri"/>
                <w:color w:val="000000"/>
                <w:sz w:val="20"/>
                <w:szCs w:val="20"/>
              </w:rPr>
              <w:t>.</w:t>
            </w:r>
          </w:p>
        </w:tc>
        <w:tc>
          <w:tcPr>
            <w:tcW w:w="870" w:type="dxa"/>
            <w:gridSpan w:val="2"/>
            <w:tcBorders>
              <w:top w:val="single" w:sz="2" w:space="0" w:color="auto"/>
            </w:tcBorders>
            <w:shd w:val="clear" w:color="auto" w:fill="auto"/>
            <w:noWrap/>
            <w:vAlign w:val="center"/>
            <w:hideMark/>
          </w:tcPr>
          <w:p w14:paraId="22411CB9"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 </w:t>
            </w:r>
          </w:p>
        </w:tc>
        <w:tc>
          <w:tcPr>
            <w:tcW w:w="871" w:type="dxa"/>
            <w:gridSpan w:val="2"/>
            <w:tcBorders>
              <w:top w:val="single" w:sz="2" w:space="0" w:color="auto"/>
            </w:tcBorders>
            <w:shd w:val="clear" w:color="auto" w:fill="auto"/>
            <w:noWrap/>
            <w:vAlign w:val="center"/>
            <w:hideMark/>
          </w:tcPr>
          <w:p w14:paraId="36F7B4B5"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4.330</w:t>
            </w:r>
          </w:p>
        </w:tc>
        <w:tc>
          <w:tcPr>
            <w:tcW w:w="871" w:type="dxa"/>
            <w:gridSpan w:val="2"/>
            <w:tcBorders>
              <w:top w:val="single" w:sz="2" w:space="0" w:color="auto"/>
            </w:tcBorders>
            <w:shd w:val="clear" w:color="auto" w:fill="auto"/>
            <w:noWrap/>
            <w:vAlign w:val="center"/>
            <w:hideMark/>
          </w:tcPr>
          <w:p w14:paraId="57DC52E1"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2.612</w:t>
            </w:r>
          </w:p>
        </w:tc>
        <w:tc>
          <w:tcPr>
            <w:tcW w:w="870" w:type="dxa"/>
            <w:gridSpan w:val="2"/>
            <w:tcBorders>
              <w:top w:val="single" w:sz="2" w:space="0" w:color="auto"/>
            </w:tcBorders>
            <w:shd w:val="clear" w:color="auto" w:fill="auto"/>
            <w:noWrap/>
            <w:vAlign w:val="center"/>
            <w:hideMark/>
          </w:tcPr>
          <w:p w14:paraId="3A64546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2.481</w:t>
            </w:r>
          </w:p>
        </w:tc>
        <w:tc>
          <w:tcPr>
            <w:tcW w:w="871" w:type="dxa"/>
            <w:gridSpan w:val="2"/>
            <w:tcBorders>
              <w:top w:val="single" w:sz="2" w:space="0" w:color="auto"/>
            </w:tcBorders>
            <w:shd w:val="clear" w:color="auto" w:fill="auto"/>
            <w:noWrap/>
            <w:vAlign w:val="center"/>
            <w:hideMark/>
          </w:tcPr>
          <w:p w14:paraId="36061ADB"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2.707</w:t>
            </w:r>
          </w:p>
        </w:tc>
        <w:tc>
          <w:tcPr>
            <w:tcW w:w="871" w:type="dxa"/>
            <w:gridSpan w:val="2"/>
            <w:tcBorders>
              <w:top w:val="single" w:sz="2" w:space="0" w:color="auto"/>
            </w:tcBorders>
            <w:shd w:val="clear" w:color="auto" w:fill="auto"/>
            <w:noWrap/>
            <w:vAlign w:val="center"/>
            <w:hideMark/>
          </w:tcPr>
          <w:p w14:paraId="23410293" w14:textId="77777777" w:rsidR="004B3745" w:rsidRPr="00845CD3" w:rsidRDefault="004B3745" w:rsidP="004B3745">
            <w:pPr>
              <w:jc w:val="right"/>
              <w:rPr>
                <w:rFonts w:ascii="Arial Narrow" w:hAnsi="Arial Narrow" w:cs="Calibri"/>
                <w:color w:val="000000"/>
                <w:sz w:val="20"/>
                <w:szCs w:val="20"/>
              </w:rPr>
            </w:pPr>
            <w:r w:rsidRPr="00845CD3">
              <w:rPr>
                <w:rFonts w:ascii="Arial Narrow" w:hAnsi="Arial Narrow" w:cs="Calibri"/>
                <w:color w:val="000000"/>
                <w:sz w:val="20"/>
                <w:szCs w:val="20"/>
              </w:rPr>
              <w:t>2.740</w:t>
            </w:r>
          </w:p>
        </w:tc>
        <w:tc>
          <w:tcPr>
            <w:tcW w:w="873" w:type="dxa"/>
            <w:gridSpan w:val="2"/>
            <w:tcBorders>
              <w:top w:val="single" w:sz="2" w:space="0" w:color="auto"/>
            </w:tcBorders>
            <w:shd w:val="clear" w:color="auto" w:fill="auto"/>
            <w:noWrap/>
            <w:vAlign w:val="center"/>
            <w:hideMark/>
          </w:tcPr>
          <w:p w14:paraId="100C9207" w14:textId="77777777" w:rsidR="004B3745" w:rsidRPr="00845CD3" w:rsidRDefault="004B3745" w:rsidP="004B3745">
            <w:pPr>
              <w:jc w:val="right"/>
              <w:rPr>
                <w:rFonts w:ascii="Arial Narrow" w:hAnsi="Arial Narrow" w:cs="Calibri"/>
                <w:color w:val="000000"/>
                <w:sz w:val="20"/>
                <w:szCs w:val="20"/>
              </w:rPr>
            </w:pPr>
            <w:r>
              <w:rPr>
                <w:rFonts w:ascii="Arial Narrow" w:hAnsi="Arial Narrow" w:cs="Calibri"/>
                <w:color w:val="000000"/>
                <w:sz w:val="20"/>
                <w:szCs w:val="20"/>
              </w:rPr>
              <w:t>-37</w:t>
            </w:r>
          </w:p>
        </w:tc>
      </w:tr>
    </w:tbl>
    <w:p w14:paraId="36E8C938" w14:textId="3656F5FE" w:rsidR="002F3E99" w:rsidRDefault="002F3E99" w:rsidP="00443462">
      <w:pPr>
        <w:pStyle w:val="atitulo1"/>
      </w:pPr>
    </w:p>
    <w:p w14:paraId="4127EEA2" w14:textId="77777777" w:rsidR="002F3E99" w:rsidRDefault="002F3E99">
      <w:pPr>
        <w:rPr>
          <w:rFonts w:ascii="Arial" w:hAnsi="Arial"/>
          <w:b/>
          <w:color w:val="000000"/>
          <w:kern w:val="28"/>
          <w:sz w:val="25"/>
          <w:szCs w:val="26"/>
        </w:rPr>
      </w:pPr>
      <w:r>
        <w:br w:type="page"/>
      </w:r>
    </w:p>
    <w:p w14:paraId="0DCC5037" w14:textId="06E2314A" w:rsidR="00443462" w:rsidRDefault="56CC2240" w:rsidP="00443462">
      <w:pPr>
        <w:pStyle w:val="atitulo1"/>
      </w:pPr>
      <w:bookmarkStart w:id="73" w:name="_Toc175899515"/>
      <w:r>
        <w:lastRenderedPageBreak/>
        <w:t xml:space="preserve">Anexo </w:t>
      </w:r>
      <w:r w:rsidR="002F3E99">
        <w:t>7</w:t>
      </w:r>
      <w:r>
        <w:t>. Tiempos de espera</w:t>
      </w:r>
      <w:r w:rsidR="23D3615F">
        <w:t xml:space="preserve"> en días</w:t>
      </w:r>
      <w:r>
        <w:t xml:space="preserve"> por zona básica de salud (2023)</w:t>
      </w:r>
      <w:bookmarkEnd w:id="73"/>
    </w:p>
    <w:tbl>
      <w:tblPr>
        <w:tblW w:w="8931"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418"/>
        <w:gridCol w:w="939"/>
        <w:gridCol w:w="939"/>
        <w:gridCol w:w="939"/>
        <w:gridCol w:w="939"/>
        <w:gridCol w:w="939"/>
        <w:gridCol w:w="939"/>
        <w:gridCol w:w="939"/>
        <w:gridCol w:w="940"/>
      </w:tblGrid>
      <w:tr w:rsidR="008D3D99" w:rsidRPr="004B3745" w14:paraId="28078BEE" w14:textId="77777777" w:rsidTr="00561679">
        <w:trPr>
          <w:trHeight w:val="288"/>
        </w:trPr>
        <w:tc>
          <w:tcPr>
            <w:tcW w:w="1418" w:type="dxa"/>
            <w:vMerge w:val="restart"/>
            <w:shd w:val="clear" w:color="auto" w:fill="8DB3E2" w:themeFill="text2" w:themeFillTint="66"/>
            <w:noWrap/>
            <w:vAlign w:val="center"/>
          </w:tcPr>
          <w:p w14:paraId="3AB744F6" w14:textId="77777777" w:rsidR="00C17B4D" w:rsidRDefault="00C8576F" w:rsidP="00C17B4D">
            <w:pPr>
              <w:pStyle w:val="cuadroCabe"/>
              <w:rPr>
                <w:sz w:val="16"/>
                <w:szCs w:val="16"/>
              </w:rPr>
            </w:pPr>
            <w:r w:rsidRPr="004B3745">
              <w:rPr>
                <w:sz w:val="16"/>
                <w:szCs w:val="16"/>
              </w:rPr>
              <w:t xml:space="preserve">Zona básica </w:t>
            </w:r>
          </w:p>
          <w:p w14:paraId="5209F110" w14:textId="366ACFEB" w:rsidR="00C8576F" w:rsidRPr="004B3745" w:rsidRDefault="00C8576F" w:rsidP="00C17B4D">
            <w:pPr>
              <w:pStyle w:val="cuadroCabe"/>
              <w:rPr>
                <w:sz w:val="16"/>
                <w:szCs w:val="16"/>
              </w:rPr>
            </w:pPr>
            <w:r w:rsidRPr="004B3745">
              <w:rPr>
                <w:sz w:val="16"/>
                <w:szCs w:val="16"/>
              </w:rPr>
              <w:t>de salud</w:t>
            </w:r>
          </w:p>
        </w:tc>
        <w:tc>
          <w:tcPr>
            <w:tcW w:w="1878" w:type="dxa"/>
            <w:gridSpan w:val="2"/>
            <w:tcBorders>
              <w:right w:val="single" w:sz="4" w:space="0" w:color="auto"/>
            </w:tcBorders>
            <w:shd w:val="clear" w:color="auto" w:fill="8DB3E2" w:themeFill="text2" w:themeFillTint="66"/>
            <w:noWrap/>
            <w:vAlign w:val="center"/>
          </w:tcPr>
          <w:p w14:paraId="4368CCF8" w14:textId="28CEDBA4" w:rsidR="008D3D99" w:rsidRPr="004B3745" w:rsidRDefault="008D3D99" w:rsidP="004B3745">
            <w:pPr>
              <w:pStyle w:val="cuadroCabe"/>
              <w:rPr>
                <w:sz w:val="16"/>
                <w:szCs w:val="16"/>
              </w:rPr>
            </w:pPr>
            <w:proofErr w:type="spellStart"/>
            <w:r w:rsidRPr="004B3745">
              <w:rPr>
                <w:sz w:val="16"/>
                <w:szCs w:val="16"/>
              </w:rPr>
              <w:t>Fac</w:t>
            </w:r>
            <w:proofErr w:type="spellEnd"/>
            <w:r w:rsidRPr="004B3745">
              <w:rPr>
                <w:sz w:val="16"/>
                <w:szCs w:val="16"/>
              </w:rPr>
              <w:t xml:space="preserve">. </w:t>
            </w:r>
            <w:proofErr w:type="spellStart"/>
            <w:r w:rsidRPr="004B3745">
              <w:rPr>
                <w:sz w:val="16"/>
                <w:szCs w:val="16"/>
              </w:rPr>
              <w:t>med</w:t>
            </w:r>
            <w:proofErr w:type="spellEnd"/>
            <w:r w:rsidRPr="004B3745">
              <w:rPr>
                <w:sz w:val="16"/>
                <w:szCs w:val="16"/>
              </w:rPr>
              <w:t>. familiar</w:t>
            </w:r>
          </w:p>
        </w:tc>
        <w:tc>
          <w:tcPr>
            <w:tcW w:w="1878" w:type="dxa"/>
            <w:gridSpan w:val="2"/>
            <w:tcBorders>
              <w:left w:val="single" w:sz="4" w:space="0" w:color="auto"/>
              <w:right w:val="single" w:sz="4" w:space="0" w:color="auto"/>
            </w:tcBorders>
            <w:shd w:val="clear" w:color="auto" w:fill="8DB3E2" w:themeFill="text2" w:themeFillTint="66"/>
            <w:noWrap/>
            <w:vAlign w:val="center"/>
          </w:tcPr>
          <w:p w14:paraId="67EB8E6B" w14:textId="1FEDF0E9" w:rsidR="008D3D99" w:rsidRPr="004B3745" w:rsidRDefault="008D3D99" w:rsidP="004B3745">
            <w:pPr>
              <w:pStyle w:val="cuadroCabe"/>
              <w:rPr>
                <w:sz w:val="16"/>
                <w:szCs w:val="16"/>
              </w:rPr>
            </w:pPr>
            <w:proofErr w:type="spellStart"/>
            <w:r w:rsidRPr="004B3745">
              <w:rPr>
                <w:sz w:val="16"/>
                <w:szCs w:val="16"/>
              </w:rPr>
              <w:t>Fac</w:t>
            </w:r>
            <w:proofErr w:type="spellEnd"/>
            <w:r w:rsidRPr="004B3745">
              <w:rPr>
                <w:sz w:val="16"/>
                <w:szCs w:val="16"/>
              </w:rPr>
              <w:t>. pediatría</w:t>
            </w:r>
          </w:p>
        </w:tc>
        <w:tc>
          <w:tcPr>
            <w:tcW w:w="1878" w:type="dxa"/>
            <w:gridSpan w:val="2"/>
            <w:tcBorders>
              <w:left w:val="single" w:sz="4" w:space="0" w:color="auto"/>
              <w:right w:val="single" w:sz="4" w:space="0" w:color="auto"/>
            </w:tcBorders>
            <w:shd w:val="clear" w:color="auto" w:fill="8DB3E2" w:themeFill="text2" w:themeFillTint="66"/>
            <w:noWrap/>
            <w:vAlign w:val="center"/>
          </w:tcPr>
          <w:p w14:paraId="3247F547" w14:textId="2336FB3A" w:rsidR="008D3D99" w:rsidRPr="004B3745" w:rsidRDefault="008D3D99" w:rsidP="004B3745">
            <w:pPr>
              <w:pStyle w:val="cuadroCabe"/>
              <w:rPr>
                <w:sz w:val="16"/>
                <w:szCs w:val="16"/>
              </w:rPr>
            </w:pPr>
            <w:proofErr w:type="spellStart"/>
            <w:r w:rsidRPr="004B3745">
              <w:rPr>
                <w:sz w:val="16"/>
                <w:szCs w:val="16"/>
              </w:rPr>
              <w:t>Enferm</w:t>
            </w:r>
            <w:proofErr w:type="spellEnd"/>
            <w:r w:rsidRPr="004B3745">
              <w:rPr>
                <w:sz w:val="16"/>
                <w:szCs w:val="16"/>
              </w:rPr>
              <w:t xml:space="preserve">. </w:t>
            </w:r>
            <w:proofErr w:type="spellStart"/>
            <w:r w:rsidRPr="004B3745">
              <w:rPr>
                <w:sz w:val="16"/>
                <w:szCs w:val="16"/>
              </w:rPr>
              <w:t>med</w:t>
            </w:r>
            <w:proofErr w:type="spellEnd"/>
            <w:r w:rsidRPr="004B3745">
              <w:rPr>
                <w:sz w:val="16"/>
                <w:szCs w:val="16"/>
              </w:rPr>
              <w:t>. familiar</w:t>
            </w:r>
          </w:p>
        </w:tc>
        <w:tc>
          <w:tcPr>
            <w:tcW w:w="1879" w:type="dxa"/>
            <w:gridSpan w:val="2"/>
            <w:tcBorders>
              <w:left w:val="single" w:sz="4" w:space="0" w:color="auto"/>
            </w:tcBorders>
            <w:shd w:val="clear" w:color="auto" w:fill="8DB3E2" w:themeFill="text2" w:themeFillTint="66"/>
            <w:noWrap/>
            <w:vAlign w:val="center"/>
          </w:tcPr>
          <w:p w14:paraId="546B00B9" w14:textId="6A3B3654" w:rsidR="008D3D99" w:rsidRPr="004B3745" w:rsidRDefault="008D3D99" w:rsidP="004B3745">
            <w:pPr>
              <w:pStyle w:val="cuadroCabe"/>
              <w:rPr>
                <w:sz w:val="16"/>
                <w:szCs w:val="16"/>
              </w:rPr>
            </w:pPr>
            <w:proofErr w:type="spellStart"/>
            <w:r w:rsidRPr="004B3745">
              <w:rPr>
                <w:sz w:val="16"/>
                <w:szCs w:val="16"/>
              </w:rPr>
              <w:t>Enferm</w:t>
            </w:r>
            <w:proofErr w:type="spellEnd"/>
            <w:r w:rsidRPr="004B3745">
              <w:rPr>
                <w:sz w:val="16"/>
                <w:szCs w:val="16"/>
              </w:rPr>
              <w:t>. pediatría</w:t>
            </w:r>
          </w:p>
        </w:tc>
      </w:tr>
      <w:tr w:rsidR="008D3D99" w:rsidRPr="004B3745" w14:paraId="7CCD40FD" w14:textId="77777777" w:rsidTr="00561679">
        <w:trPr>
          <w:trHeight w:val="288"/>
        </w:trPr>
        <w:tc>
          <w:tcPr>
            <w:tcW w:w="1418" w:type="dxa"/>
            <w:vMerge/>
            <w:shd w:val="clear" w:color="auto" w:fill="8DB3E2" w:themeFill="text2" w:themeFillTint="66"/>
            <w:noWrap/>
          </w:tcPr>
          <w:p w14:paraId="30AF4D76" w14:textId="77777777" w:rsidR="008D3D99" w:rsidRPr="004B3745" w:rsidRDefault="008D3D99" w:rsidP="004B3745">
            <w:pPr>
              <w:pStyle w:val="cuadroCabe"/>
              <w:rPr>
                <w:sz w:val="16"/>
                <w:szCs w:val="16"/>
              </w:rPr>
            </w:pPr>
          </w:p>
        </w:tc>
        <w:tc>
          <w:tcPr>
            <w:tcW w:w="939" w:type="dxa"/>
            <w:shd w:val="clear" w:color="auto" w:fill="8DB3E2" w:themeFill="text2" w:themeFillTint="66"/>
            <w:noWrap/>
            <w:vAlign w:val="center"/>
          </w:tcPr>
          <w:p w14:paraId="503B6AC7" w14:textId="0C34F21B" w:rsidR="008D3D99" w:rsidRPr="004B3745" w:rsidRDefault="008D3D99" w:rsidP="004B3745">
            <w:pPr>
              <w:pStyle w:val="cuadroCabe"/>
              <w:rPr>
                <w:sz w:val="16"/>
                <w:szCs w:val="16"/>
              </w:rPr>
            </w:pPr>
            <w:r w:rsidRPr="004B3745">
              <w:rPr>
                <w:sz w:val="16"/>
                <w:szCs w:val="16"/>
              </w:rPr>
              <w:t>Normal</w:t>
            </w:r>
          </w:p>
        </w:tc>
        <w:tc>
          <w:tcPr>
            <w:tcW w:w="939" w:type="dxa"/>
            <w:tcBorders>
              <w:right w:val="single" w:sz="4" w:space="0" w:color="auto"/>
            </w:tcBorders>
            <w:shd w:val="clear" w:color="auto" w:fill="8DB3E2" w:themeFill="text2" w:themeFillTint="66"/>
            <w:noWrap/>
            <w:vAlign w:val="center"/>
          </w:tcPr>
          <w:p w14:paraId="3A9AB593" w14:textId="77777777" w:rsidR="00A03046" w:rsidRDefault="008D3D99" w:rsidP="00A03046">
            <w:pPr>
              <w:pStyle w:val="cuadroCabe"/>
              <w:spacing w:line="240" w:lineRule="auto"/>
              <w:rPr>
                <w:sz w:val="16"/>
                <w:szCs w:val="16"/>
              </w:rPr>
            </w:pPr>
            <w:r w:rsidRPr="004B3745">
              <w:rPr>
                <w:sz w:val="16"/>
                <w:szCs w:val="16"/>
              </w:rPr>
              <w:t>No</w:t>
            </w:r>
            <w:r w:rsidR="00A03046">
              <w:rPr>
                <w:sz w:val="16"/>
                <w:szCs w:val="16"/>
              </w:rPr>
              <w:t xml:space="preserve"> </w:t>
            </w:r>
          </w:p>
          <w:p w14:paraId="127C3601" w14:textId="5B6E896B" w:rsidR="008D3D99" w:rsidRPr="004B3745" w:rsidRDefault="008D3D99" w:rsidP="00A03046">
            <w:pPr>
              <w:pStyle w:val="cuadroCabe"/>
              <w:spacing w:line="240" w:lineRule="auto"/>
              <w:rPr>
                <w:sz w:val="16"/>
                <w:szCs w:val="16"/>
              </w:rPr>
            </w:pPr>
            <w:r w:rsidRPr="004B3745">
              <w:rPr>
                <w:sz w:val="16"/>
                <w:szCs w:val="16"/>
              </w:rPr>
              <w:t>presencial</w:t>
            </w:r>
          </w:p>
        </w:tc>
        <w:tc>
          <w:tcPr>
            <w:tcW w:w="939" w:type="dxa"/>
            <w:tcBorders>
              <w:left w:val="single" w:sz="4" w:space="0" w:color="auto"/>
            </w:tcBorders>
            <w:shd w:val="clear" w:color="auto" w:fill="8DB3E2" w:themeFill="text2" w:themeFillTint="66"/>
            <w:noWrap/>
            <w:vAlign w:val="center"/>
          </w:tcPr>
          <w:p w14:paraId="42307272" w14:textId="38CF8039" w:rsidR="008D3D99" w:rsidRPr="004B3745" w:rsidRDefault="008D3D99" w:rsidP="004B3745">
            <w:pPr>
              <w:pStyle w:val="cuadroCabe"/>
              <w:rPr>
                <w:sz w:val="16"/>
                <w:szCs w:val="16"/>
              </w:rPr>
            </w:pPr>
            <w:r w:rsidRPr="004B3745">
              <w:rPr>
                <w:sz w:val="16"/>
                <w:szCs w:val="16"/>
              </w:rPr>
              <w:t>Normal</w:t>
            </w:r>
          </w:p>
        </w:tc>
        <w:tc>
          <w:tcPr>
            <w:tcW w:w="939" w:type="dxa"/>
            <w:tcBorders>
              <w:right w:val="single" w:sz="4" w:space="0" w:color="auto"/>
            </w:tcBorders>
            <w:shd w:val="clear" w:color="auto" w:fill="8DB3E2" w:themeFill="text2" w:themeFillTint="66"/>
            <w:noWrap/>
            <w:vAlign w:val="center"/>
          </w:tcPr>
          <w:p w14:paraId="3EF0EB29" w14:textId="77777777" w:rsidR="008D3D99" w:rsidRPr="004B3745" w:rsidRDefault="008D3D99" w:rsidP="00A03046">
            <w:pPr>
              <w:pStyle w:val="cuadroCabe"/>
              <w:spacing w:line="240" w:lineRule="auto"/>
              <w:rPr>
                <w:sz w:val="16"/>
                <w:szCs w:val="16"/>
              </w:rPr>
            </w:pPr>
            <w:r w:rsidRPr="004B3745">
              <w:rPr>
                <w:sz w:val="16"/>
                <w:szCs w:val="16"/>
              </w:rPr>
              <w:t xml:space="preserve">No </w:t>
            </w:r>
          </w:p>
          <w:p w14:paraId="57A34E16" w14:textId="7E8B3EB0" w:rsidR="008D3D99" w:rsidRPr="004B3745" w:rsidRDefault="008D3D99" w:rsidP="00A03046">
            <w:pPr>
              <w:pStyle w:val="cuadroCabe"/>
              <w:spacing w:line="240" w:lineRule="auto"/>
              <w:rPr>
                <w:sz w:val="16"/>
                <w:szCs w:val="16"/>
              </w:rPr>
            </w:pPr>
            <w:r w:rsidRPr="004B3745">
              <w:rPr>
                <w:sz w:val="16"/>
                <w:szCs w:val="16"/>
              </w:rPr>
              <w:t>presencial</w:t>
            </w:r>
          </w:p>
        </w:tc>
        <w:tc>
          <w:tcPr>
            <w:tcW w:w="939" w:type="dxa"/>
            <w:tcBorders>
              <w:left w:val="single" w:sz="4" w:space="0" w:color="auto"/>
            </w:tcBorders>
            <w:shd w:val="clear" w:color="auto" w:fill="8DB3E2" w:themeFill="text2" w:themeFillTint="66"/>
            <w:noWrap/>
            <w:vAlign w:val="center"/>
          </w:tcPr>
          <w:p w14:paraId="2EF7978E" w14:textId="7A0C9299" w:rsidR="008D3D99" w:rsidRPr="004B3745" w:rsidRDefault="008D3D99" w:rsidP="004B3745">
            <w:pPr>
              <w:pStyle w:val="cuadroCabe"/>
              <w:rPr>
                <w:sz w:val="16"/>
                <w:szCs w:val="16"/>
              </w:rPr>
            </w:pPr>
            <w:r w:rsidRPr="004B3745">
              <w:rPr>
                <w:sz w:val="16"/>
                <w:szCs w:val="16"/>
              </w:rPr>
              <w:t>Normal</w:t>
            </w:r>
          </w:p>
        </w:tc>
        <w:tc>
          <w:tcPr>
            <w:tcW w:w="939" w:type="dxa"/>
            <w:tcBorders>
              <w:right w:val="single" w:sz="4" w:space="0" w:color="auto"/>
            </w:tcBorders>
            <w:shd w:val="clear" w:color="auto" w:fill="8DB3E2" w:themeFill="text2" w:themeFillTint="66"/>
            <w:noWrap/>
            <w:vAlign w:val="center"/>
          </w:tcPr>
          <w:p w14:paraId="19155286" w14:textId="77777777" w:rsidR="008D3D99" w:rsidRPr="004B3745" w:rsidRDefault="008D3D99" w:rsidP="00A03046">
            <w:pPr>
              <w:pStyle w:val="cuadroCabe"/>
              <w:spacing w:line="240" w:lineRule="auto"/>
              <w:rPr>
                <w:sz w:val="16"/>
                <w:szCs w:val="16"/>
              </w:rPr>
            </w:pPr>
            <w:r w:rsidRPr="004B3745">
              <w:rPr>
                <w:sz w:val="16"/>
                <w:szCs w:val="16"/>
              </w:rPr>
              <w:t xml:space="preserve">No </w:t>
            </w:r>
          </w:p>
          <w:p w14:paraId="6B7DFC33" w14:textId="19EFA18D" w:rsidR="008D3D99" w:rsidRPr="004B3745" w:rsidRDefault="008D3D99" w:rsidP="00A03046">
            <w:pPr>
              <w:pStyle w:val="cuadroCabe"/>
              <w:spacing w:line="240" w:lineRule="auto"/>
              <w:rPr>
                <w:sz w:val="16"/>
                <w:szCs w:val="16"/>
              </w:rPr>
            </w:pPr>
            <w:r w:rsidRPr="004B3745">
              <w:rPr>
                <w:sz w:val="16"/>
                <w:szCs w:val="16"/>
              </w:rPr>
              <w:t>presencial</w:t>
            </w:r>
          </w:p>
        </w:tc>
        <w:tc>
          <w:tcPr>
            <w:tcW w:w="939" w:type="dxa"/>
            <w:tcBorders>
              <w:left w:val="single" w:sz="4" w:space="0" w:color="auto"/>
            </w:tcBorders>
            <w:shd w:val="clear" w:color="auto" w:fill="8DB3E2" w:themeFill="text2" w:themeFillTint="66"/>
            <w:noWrap/>
            <w:vAlign w:val="center"/>
          </w:tcPr>
          <w:p w14:paraId="5B4113A8" w14:textId="4BBE779D" w:rsidR="008D3D99" w:rsidRPr="004B3745" w:rsidRDefault="008D3D99" w:rsidP="004B3745">
            <w:pPr>
              <w:pStyle w:val="cuadroCabe"/>
              <w:rPr>
                <w:sz w:val="16"/>
                <w:szCs w:val="16"/>
              </w:rPr>
            </w:pPr>
            <w:r w:rsidRPr="004B3745">
              <w:rPr>
                <w:sz w:val="16"/>
                <w:szCs w:val="16"/>
              </w:rPr>
              <w:t>Normal</w:t>
            </w:r>
          </w:p>
        </w:tc>
        <w:tc>
          <w:tcPr>
            <w:tcW w:w="940" w:type="dxa"/>
            <w:shd w:val="clear" w:color="auto" w:fill="8DB3E2" w:themeFill="text2" w:themeFillTint="66"/>
            <w:noWrap/>
            <w:vAlign w:val="center"/>
          </w:tcPr>
          <w:p w14:paraId="77F4A291" w14:textId="77777777" w:rsidR="008D3D99" w:rsidRPr="004B3745" w:rsidRDefault="008D3D99" w:rsidP="004B3745">
            <w:pPr>
              <w:pStyle w:val="cuadroCabe"/>
              <w:rPr>
                <w:sz w:val="16"/>
                <w:szCs w:val="16"/>
              </w:rPr>
            </w:pPr>
            <w:r w:rsidRPr="004B3745">
              <w:rPr>
                <w:sz w:val="16"/>
                <w:szCs w:val="16"/>
              </w:rPr>
              <w:t xml:space="preserve">No </w:t>
            </w:r>
          </w:p>
          <w:p w14:paraId="6A9BF9DB" w14:textId="138888CB" w:rsidR="008D3D99" w:rsidRPr="004B3745" w:rsidRDefault="008D3D99" w:rsidP="00A03046">
            <w:pPr>
              <w:pStyle w:val="cuadroCabe"/>
              <w:spacing w:line="240" w:lineRule="auto"/>
              <w:rPr>
                <w:sz w:val="16"/>
                <w:szCs w:val="16"/>
              </w:rPr>
            </w:pPr>
            <w:r w:rsidRPr="004B3745">
              <w:rPr>
                <w:sz w:val="16"/>
                <w:szCs w:val="16"/>
              </w:rPr>
              <w:t>presencial</w:t>
            </w:r>
          </w:p>
        </w:tc>
      </w:tr>
      <w:tr w:rsidR="008D3D99" w14:paraId="008E7776" w14:textId="77777777" w:rsidTr="00561679">
        <w:trPr>
          <w:trHeight w:val="288"/>
        </w:trPr>
        <w:tc>
          <w:tcPr>
            <w:tcW w:w="1418" w:type="dxa"/>
            <w:tcBorders>
              <w:bottom w:val="single" w:sz="2" w:space="0" w:color="auto"/>
            </w:tcBorders>
            <w:shd w:val="clear" w:color="auto" w:fill="auto"/>
            <w:noWrap/>
            <w:hideMark/>
          </w:tcPr>
          <w:p w14:paraId="21F43030" w14:textId="40F3FAB2" w:rsidR="008D3D99" w:rsidRDefault="008D3D99">
            <w:pPr>
              <w:rPr>
                <w:rFonts w:ascii="Arial Narrow" w:hAnsi="Arial Narrow" w:cs="Calibri"/>
                <w:color w:val="000000"/>
                <w:sz w:val="20"/>
                <w:szCs w:val="20"/>
              </w:rPr>
            </w:pPr>
            <w:proofErr w:type="spellStart"/>
            <w:r>
              <w:rPr>
                <w:rFonts w:ascii="Arial Narrow" w:hAnsi="Arial Narrow" w:cs="Calibri"/>
                <w:color w:val="000000"/>
                <w:sz w:val="20"/>
                <w:szCs w:val="20"/>
              </w:rPr>
              <w:t>Allo</w:t>
            </w:r>
            <w:proofErr w:type="spellEnd"/>
          </w:p>
        </w:tc>
        <w:tc>
          <w:tcPr>
            <w:tcW w:w="939" w:type="dxa"/>
            <w:tcBorders>
              <w:bottom w:val="single" w:sz="2" w:space="0" w:color="auto"/>
            </w:tcBorders>
            <w:shd w:val="clear" w:color="auto" w:fill="auto"/>
            <w:noWrap/>
            <w:vAlign w:val="center"/>
            <w:hideMark/>
          </w:tcPr>
          <w:p w14:paraId="2FE95969"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1,74</w:t>
            </w:r>
          </w:p>
        </w:tc>
        <w:tc>
          <w:tcPr>
            <w:tcW w:w="939" w:type="dxa"/>
            <w:tcBorders>
              <w:bottom w:val="single" w:sz="2" w:space="0" w:color="auto"/>
              <w:right w:val="single" w:sz="4" w:space="0" w:color="auto"/>
            </w:tcBorders>
            <w:shd w:val="clear" w:color="auto" w:fill="auto"/>
            <w:noWrap/>
            <w:vAlign w:val="center"/>
            <w:hideMark/>
          </w:tcPr>
          <w:p w14:paraId="2617DEEC"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0,58</w:t>
            </w:r>
          </w:p>
        </w:tc>
        <w:tc>
          <w:tcPr>
            <w:tcW w:w="939" w:type="dxa"/>
            <w:tcBorders>
              <w:left w:val="single" w:sz="4" w:space="0" w:color="auto"/>
              <w:bottom w:val="single" w:sz="2" w:space="0" w:color="auto"/>
            </w:tcBorders>
            <w:shd w:val="clear" w:color="auto" w:fill="auto"/>
            <w:noWrap/>
            <w:vAlign w:val="center"/>
            <w:hideMark/>
          </w:tcPr>
          <w:p w14:paraId="7CCFCC09"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0,99</w:t>
            </w:r>
          </w:p>
        </w:tc>
        <w:tc>
          <w:tcPr>
            <w:tcW w:w="939" w:type="dxa"/>
            <w:tcBorders>
              <w:bottom w:val="single" w:sz="2" w:space="0" w:color="auto"/>
              <w:right w:val="single" w:sz="4" w:space="0" w:color="auto"/>
            </w:tcBorders>
            <w:shd w:val="clear" w:color="auto" w:fill="auto"/>
            <w:noWrap/>
            <w:vAlign w:val="center"/>
            <w:hideMark/>
          </w:tcPr>
          <w:p w14:paraId="4AD38056"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0,28</w:t>
            </w:r>
          </w:p>
        </w:tc>
        <w:tc>
          <w:tcPr>
            <w:tcW w:w="939" w:type="dxa"/>
            <w:tcBorders>
              <w:left w:val="single" w:sz="4" w:space="0" w:color="auto"/>
              <w:bottom w:val="single" w:sz="2" w:space="0" w:color="auto"/>
            </w:tcBorders>
            <w:shd w:val="clear" w:color="auto" w:fill="auto"/>
            <w:noWrap/>
            <w:vAlign w:val="center"/>
            <w:hideMark/>
          </w:tcPr>
          <w:p w14:paraId="2EEF41E1"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2,57</w:t>
            </w:r>
          </w:p>
        </w:tc>
        <w:tc>
          <w:tcPr>
            <w:tcW w:w="939" w:type="dxa"/>
            <w:tcBorders>
              <w:bottom w:val="single" w:sz="2" w:space="0" w:color="auto"/>
              <w:right w:val="single" w:sz="4" w:space="0" w:color="auto"/>
            </w:tcBorders>
            <w:shd w:val="clear" w:color="auto" w:fill="auto"/>
            <w:noWrap/>
            <w:vAlign w:val="center"/>
            <w:hideMark/>
          </w:tcPr>
          <w:p w14:paraId="2BBF1807"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0,46</w:t>
            </w:r>
          </w:p>
        </w:tc>
        <w:tc>
          <w:tcPr>
            <w:tcW w:w="939" w:type="dxa"/>
            <w:tcBorders>
              <w:left w:val="single" w:sz="4" w:space="0" w:color="auto"/>
              <w:bottom w:val="single" w:sz="2" w:space="0" w:color="auto"/>
            </w:tcBorders>
            <w:shd w:val="clear" w:color="auto" w:fill="auto"/>
            <w:noWrap/>
            <w:vAlign w:val="center"/>
            <w:hideMark/>
          </w:tcPr>
          <w:p w14:paraId="5D097C5D"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1,83</w:t>
            </w:r>
          </w:p>
        </w:tc>
        <w:tc>
          <w:tcPr>
            <w:tcW w:w="940" w:type="dxa"/>
            <w:tcBorders>
              <w:bottom w:val="single" w:sz="2" w:space="0" w:color="auto"/>
            </w:tcBorders>
            <w:shd w:val="clear" w:color="auto" w:fill="auto"/>
            <w:noWrap/>
            <w:vAlign w:val="center"/>
            <w:hideMark/>
          </w:tcPr>
          <w:p w14:paraId="4FF4E1FD"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0,36</w:t>
            </w:r>
          </w:p>
        </w:tc>
      </w:tr>
      <w:tr w:rsidR="008D3D99" w14:paraId="02EAEFE9" w14:textId="77777777" w:rsidTr="00561679">
        <w:trPr>
          <w:trHeight w:val="288"/>
        </w:trPr>
        <w:tc>
          <w:tcPr>
            <w:tcW w:w="1418" w:type="dxa"/>
            <w:tcBorders>
              <w:top w:val="single" w:sz="2" w:space="0" w:color="auto"/>
              <w:bottom w:val="single" w:sz="2" w:space="0" w:color="auto"/>
            </w:tcBorders>
            <w:shd w:val="clear" w:color="auto" w:fill="auto"/>
            <w:noWrap/>
            <w:hideMark/>
          </w:tcPr>
          <w:p w14:paraId="7489A775" w14:textId="56D661A0" w:rsidR="008D3D99" w:rsidRDefault="008D3D99" w:rsidP="008D3D99">
            <w:pPr>
              <w:rPr>
                <w:rFonts w:ascii="Arial Narrow" w:hAnsi="Arial Narrow" w:cs="Calibri"/>
                <w:color w:val="000000"/>
                <w:sz w:val="20"/>
                <w:szCs w:val="20"/>
              </w:rPr>
            </w:pPr>
            <w:proofErr w:type="spellStart"/>
            <w:r>
              <w:rPr>
                <w:rFonts w:ascii="Arial Narrow" w:hAnsi="Arial Narrow" w:cs="Calibri"/>
                <w:color w:val="000000"/>
                <w:sz w:val="20"/>
                <w:szCs w:val="20"/>
              </w:rPr>
              <w:t>Altsasu</w:t>
            </w:r>
            <w:proofErr w:type="spellEnd"/>
            <w:r>
              <w:rPr>
                <w:rFonts w:ascii="Arial Narrow" w:hAnsi="Arial Narrow" w:cs="Calibri"/>
                <w:color w:val="000000"/>
                <w:sz w:val="20"/>
                <w:szCs w:val="20"/>
              </w:rPr>
              <w:t>/Alsasua</w:t>
            </w:r>
          </w:p>
        </w:tc>
        <w:tc>
          <w:tcPr>
            <w:tcW w:w="939" w:type="dxa"/>
            <w:tcBorders>
              <w:top w:val="single" w:sz="2" w:space="0" w:color="auto"/>
              <w:bottom w:val="single" w:sz="2" w:space="0" w:color="auto"/>
            </w:tcBorders>
            <w:shd w:val="clear" w:color="auto" w:fill="auto"/>
            <w:noWrap/>
            <w:vAlign w:val="center"/>
            <w:hideMark/>
          </w:tcPr>
          <w:p w14:paraId="5FEA192E"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5,78</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32D4F1D2"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3,12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2E4DE5A6"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2,81</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7D6FDB68"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1,29</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47411746"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4,48</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2726A0E3"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0,91</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0FF6F0BF"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5,03</w:t>
            </w:r>
          </w:p>
        </w:tc>
        <w:tc>
          <w:tcPr>
            <w:tcW w:w="940" w:type="dxa"/>
            <w:tcBorders>
              <w:top w:val="single" w:sz="2" w:space="0" w:color="auto"/>
              <w:bottom w:val="single" w:sz="2" w:space="0" w:color="auto"/>
            </w:tcBorders>
            <w:shd w:val="clear" w:color="auto" w:fill="auto"/>
            <w:noWrap/>
            <w:vAlign w:val="center"/>
            <w:hideMark/>
          </w:tcPr>
          <w:p w14:paraId="0F7E7F6B"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0,61</w:t>
            </w:r>
          </w:p>
        </w:tc>
      </w:tr>
      <w:tr w:rsidR="008D3D99" w14:paraId="12265AF3" w14:textId="77777777" w:rsidTr="00561679">
        <w:trPr>
          <w:trHeight w:val="288"/>
        </w:trPr>
        <w:tc>
          <w:tcPr>
            <w:tcW w:w="1418" w:type="dxa"/>
            <w:tcBorders>
              <w:top w:val="single" w:sz="2" w:space="0" w:color="auto"/>
              <w:bottom w:val="single" w:sz="2" w:space="0" w:color="auto"/>
            </w:tcBorders>
            <w:shd w:val="clear" w:color="auto" w:fill="auto"/>
            <w:noWrap/>
            <w:hideMark/>
          </w:tcPr>
          <w:p w14:paraId="0A026E6D" w14:textId="703B4559" w:rsidR="008D3D99" w:rsidRDefault="008D3D99">
            <w:pPr>
              <w:rPr>
                <w:rFonts w:ascii="Arial Narrow" w:hAnsi="Arial Narrow" w:cs="Calibri"/>
                <w:color w:val="000000"/>
                <w:sz w:val="20"/>
                <w:szCs w:val="20"/>
              </w:rPr>
            </w:pPr>
            <w:proofErr w:type="spellStart"/>
            <w:r>
              <w:rPr>
                <w:rFonts w:ascii="Arial Narrow" w:hAnsi="Arial Narrow" w:cs="Calibri"/>
                <w:color w:val="000000"/>
                <w:sz w:val="20"/>
                <w:szCs w:val="20"/>
              </w:rPr>
              <w:t>Ancín-Améscoa</w:t>
            </w:r>
            <w:proofErr w:type="spellEnd"/>
          </w:p>
        </w:tc>
        <w:tc>
          <w:tcPr>
            <w:tcW w:w="939" w:type="dxa"/>
            <w:tcBorders>
              <w:top w:val="single" w:sz="2" w:space="0" w:color="auto"/>
              <w:bottom w:val="single" w:sz="2" w:space="0" w:color="auto"/>
            </w:tcBorders>
            <w:shd w:val="clear" w:color="auto" w:fill="auto"/>
            <w:noWrap/>
            <w:vAlign w:val="center"/>
            <w:hideMark/>
          </w:tcPr>
          <w:p w14:paraId="1A530898"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1,01</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7E7D7424"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0,72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2DDD7E3B"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1,34</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254063F1"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0,35</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3246EB78"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2,32</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5C4290B"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0,15</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31676BA8"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0,00</w:t>
            </w:r>
          </w:p>
        </w:tc>
        <w:tc>
          <w:tcPr>
            <w:tcW w:w="940" w:type="dxa"/>
            <w:tcBorders>
              <w:top w:val="single" w:sz="2" w:space="0" w:color="auto"/>
              <w:bottom w:val="single" w:sz="2" w:space="0" w:color="auto"/>
            </w:tcBorders>
            <w:shd w:val="clear" w:color="auto" w:fill="auto"/>
            <w:noWrap/>
            <w:vAlign w:val="center"/>
            <w:hideMark/>
          </w:tcPr>
          <w:p w14:paraId="6799CBA5"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0,60</w:t>
            </w:r>
          </w:p>
        </w:tc>
      </w:tr>
      <w:tr w:rsidR="008D3D99" w14:paraId="4B3E2A93" w14:textId="77777777" w:rsidTr="00561679">
        <w:trPr>
          <w:trHeight w:val="288"/>
        </w:trPr>
        <w:tc>
          <w:tcPr>
            <w:tcW w:w="1418" w:type="dxa"/>
            <w:tcBorders>
              <w:top w:val="single" w:sz="2" w:space="0" w:color="auto"/>
              <w:bottom w:val="single" w:sz="2" w:space="0" w:color="auto"/>
            </w:tcBorders>
            <w:shd w:val="clear" w:color="auto" w:fill="auto"/>
            <w:noWrap/>
            <w:hideMark/>
          </w:tcPr>
          <w:p w14:paraId="647BE63B" w14:textId="1B1EC299" w:rsidR="008D3D99" w:rsidRDefault="008D3D99">
            <w:pPr>
              <w:rPr>
                <w:rFonts w:ascii="Arial Narrow" w:hAnsi="Arial Narrow" w:cs="Calibri"/>
                <w:color w:val="000000"/>
                <w:sz w:val="20"/>
                <w:szCs w:val="20"/>
              </w:rPr>
            </w:pPr>
            <w:r>
              <w:rPr>
                <w:rFonts w:ascii="Arial Narrow" w:hAnsi="Arial Narrow" w:cs="Calibri"/>
                <w:color w:val="000000"/>
                <w:sz w:val="20"/>
                <w:szCs w:val="20"/>
              </w:rPr>
              <w:t>Ansoáin</w:t>
            </w:r>
          </w:p>
        </w:tc>
        <w:tc>
          <w:tcPr>
            <w:tcW w:w="939" w:type="dxa"/>
            <w:tcBorders>
              <w:top w:val="single" w:sz="2" w:space="0" w:color="auto"/>
              <w:bottom w:val="single" w:sz="2" w:space="0" w:color="auto"/>
            </w:tcBorders>
            <w:shd w:val="clear" w:color="auto" w:fill="auto"/>
            <w:noWrap/>
            <w:vAlign w:val="center"/>
            <w:hideMark/>
          </w:tcPr>
          <w:p w14:paraId="003C49FE"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6,34</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23EF3F9C"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3,10</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2C680F34"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2,21</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2F1C035A"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1,04</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0B955C8"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4,05</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411CBB70"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0,46</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064F931B"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2,00</w:t>
            </w:r>
          </w:p>
        </w:tc>
        <w:tc>
          <w:tcPr>
            <w:tcW w:w="940" w:type="dxa"/>
            <w:tcBorders>
              <w:top w:val="single" w:sz="2" w:space="0" w:color="auto"/>
              <w:bottom w:val="single" w:sz="2" w:space="0" w:color="auto"/>
            </w:tcBorders>
            <w:shd w:val="clear" w:color="auto" w:fill="auto"/>
            <w:noWrap/>
            <w:vAlign w:val="center"/>
            <w:hideMark/>
          </w:tcPr>
          <w:p w14:paraId="35CB1700"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0,18</w:t>
            </w:r>
          </w:p>
        </w:tc>
      </w:tr>
      <w:tr w:rsidR="008D3D99" w14:paraId="59DD7A89" w14:textId="77777777" w:rsidTr="00561679">
        <w:trPr>
          <w:trHeight w:val="288"/>
        </w:trPr>
        <w:tc>
          <w:tcPr>
            <w:tcW w:w="1418" w:type="dxa"/>
            <w:tcBorders>
              <w:top w:val="single" w:sz="2" w:space="0" w:color="auto"/>
              <w:bottom w:val="single" w:sz="2" w:space="0" w:color="auto"/>
            </w:tcBorders>
            <w:shd w:val="clear" w:color="auto" w:fill="auto"/>
            <w:noWrap/>
            <w:hideMark/>
          </w:tcPr>
          <w:p w14:paraId="2AF41F7F" w14:textId="0040F4E0" w:rsidR="008D3D99" w:rsidRDefault="008D3D99">
            <w:pPr>
              <w:rPr>
                <w:rFonts w:ascii="Arial Narrow" w:hAnsi="Arial Narrow" w:cs="Calibri"/>
                <w:color w:val="000000"/>
                <w:sz w:val="20"/>
                <w:szCs w:val="20"/>
              </w:rPr>
            </w:pPr>
            <w:r>
              <w:rPr>
                <w:rFonts w:ascii="Arial Narrow" w:hAnsi="Arial Narrow" w:cs="Calibri"/>
                <w:color w:val="000000"/>
                <w:sz w:val="20"/>
                <w:szCs w:val="20"/>
              </w:rPr>
              <w:t>Aoiz</w:t>
            </w:r>
          </w:p>
        </w:tc>
        <w:tc>
          <w:tcPr>
            <w:tcW w:w="939" w:type="dxa"/>
            <w:tcBorders>
              <w:top w:val="single" w:sz="2" w:space="0" w:color="auto"/>
              <w:bottom w:val="single" w:sz="2" w:space="0" w:color="auto"/>
            </w:tcBorders>
            <w:shd w:val="clear" w:color="auto" w:fill="auto"/>
            <w:noWrap/>
            <w:vAlign w:val="center"/>
            <w:hideMark/>
          </w:tcPr>
          <w:p w14:paraId="726919A9"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0,94</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450A5005"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0,44</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37ACB1C0"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0,77</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772BD5BC"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0,28</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7B375F8"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2,50</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AC1A1DA"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0,27</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216B2494"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0,86</w:t>
            </w:r>
          </w:p>
        </w:tc>
        <w:tc>
          <w:tcPr>
            <w:tcW w:w="940" w:type="dxa"/>
            <w:tcBorders>
              <w:top w:val="single" w:sz="2" w:space="0" w:color="auto"/>
              <w:bottom w:val="single" w:sz="2" w:space="0" w:color="auto"/>
            </w:tcBorders>
            <w:shd w:val="clear" w:color="auto" w:fill="auto"/>
            <w:noWrap/>
            <w:vAlign w:val="center"/>
            <w:hideMark/>
          </w:tcPr>
          <w:p w14:paraId="26670953"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0,15</w:t>
            </w:r>
          </w:p>
        </w:tc>
      </w:tr>
      <w:tr w:rsidR="008D3D99" w14:paraId="4318A627" w14:textId="77777777" w:rsidTr="00561679">
        <w:trPr>
          <w:trHeight w:val="288"/>
        </w:trPr>
        <w:tc>
          <w:tcPr>
            <w:tcW w:w="1418" w:type="dxa"/>
            <w:tcBorders>
              <w:top w:val="single" w:sz="2" w:space="0" w:color="auto"/>
              <w:bottom w:val="single" w:sz="2" w:space="0" w:color="auto"/>
            </w:tcBorders>
            <w:shd w:val="clear" w:color="auto" w:fill="auto"/>
            <w:noWrap/>
            <w:hideMark/>
          </w:tcPr>
          <w:p w14:paraId="20B2BB41" w14:textId="0A29BC8A" w:rsidR="008D3D99" w:rsidRDefault="008D3D99">
            <w:pPr>
              <w:rPr>
                <w:rFonts w:ascii="Arial Narrow" w:hAnsi="Arial Narrow" w:cs="Calibri"/>
                <w:color w:val="000000"/>
                <w:sz w:val="20"/>
                <w:szCs w:val="20"/>
              </w:rPr>
            </w:pPr>
            <w:r>
              <w:rPr>
                <w:rFonts w:ascii="Arial Narrow" w:hAnsi="Arial Narrow" w:cs="Calibri"/>
                <w:color w:val="000000"/>
                <w:sz w:val="20"/>
                <w:szCs w:val="20"/>
              </w:rPr>
              <w:t>Aranguren</w:t>
            </w:r>
          </w:p>
        </w:tc>
        <w:tc>
          <w:tcPr>
            <w:tcW w:w="939" w:type="dxa"/>
            <w:tcBorders>
              <w:top w:val="single" w:sz="2" w:space="0" w:color="auto"/>
              <w:bottom w:val="single" w:sz="2" w:space="0" w:color="auto"/>
            </w:tcBorders>
            <w:shd w:val="clear" w:color="auto" w:fill="auto"/>
            <w:noWrap/>
            <w:vAlign w:val="center"/>
            <w:hideMark/>
          </w:tcPr>
          <w:p w14:paraId="03C66C28"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1,72</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E2FEF34"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1,72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3FF89254"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0,82</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3E1284D8"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0,52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77F349F"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2,03</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612B605"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0,42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6DD93C3"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3,53</w:t>
            </w:r>
          </w:p>
        </w:tc>
        <w:tc>
          <w:tcPr>
            <w:tcW w:w="940" w:type="dxa"/>
            <w:tcBorders>
              <w:top w:val="single" w:sz="2" w:space="0" w:color="auto"/>
              <w:bottom w:val="single" w:sz="2" w:space="0" w:color="auto"/>
            </w:tcBorders>
            <w:shd w:val="clear" w:color="auto" w:fill="auto"/>
            <w:noWrap/>
            <w:vAlign w:val="center"/>
            <w:hideMark/>
          </w:tcPr>
          <w:p w14:paraId="5D7A97A6"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0,53</w:t>
            </w:r>
          </w:p>
        </w:tc>
      </w:tr>
      <w:tr w:rsidR="008D3D99" w14:paraId="44E3E59D" w14:textId="77777777" w:rsidTr="00561679">
        <w:trPr>
          <w:trHeight w:val="288"/>
        </w:trPr>
        <w:tc>
          <w:tcPr>
            <w:tcW w:w="1418" w:type="dxa"/>
            <w:tcBorders>
              <w:top w:val="single" w:sz="2" w:space="0" w:color="auto"/>
              <w:bottom w:val="single" w:sz="2" w:space="0" w:color="auto"/>
            </w:tcBorders>
            <w:shd w:val="clear" w:color="auto" w:fill="auto"/>
            <w:noWrap/>
            <w:hideMark/>
          </w:tcPr>
          <w:p w14:paraId="23AB00C2" w14:textId="795AA9EB" w:rsidR="008D3D99" w:rsidRDefault="008D3D99">
            <w:pPr>
              <w:rPr>
                <w:rFonts w:ascii="Arial Narrow" w:hAnsi="Arial Narrow" w:cs="Calibri"/>
                <w:color w:val="000000"/>
                <w:sz w:val="20"/>
                <w:szCs w:val="20"/>
              </w:rPr>
            </w:pPr>
            <w:r>
              <w:rPr>
                <w:rFonts w:ascii="Arial Narrow" w:hAnsi="Arial Narrow" w:cs="Calibri"/>
                <w:color w:val="000000"/>
                <w:sz w:val="20"/>
                <w:szCs w:val="20"/>
              </w:rPr>
              <w:t>Artajona</w:t>
            </w:r>
          </w:p>
        </w:tc>
        <w:tc>
          <w:tcPr>
            <w:tcW w:w="939" w:type="dxa"/>
            <w:tcBorders>
              <w:top w:val="single" w:sz="2" w:space="0" w:color="auto"/>
              <w:bottom w:val="single" w:sz="2" w:space="0" w:color="auto"/>
            </w:tcBorders>
            <w:shd w:val="clear" w:color="auto" w:fill="auto"/>
            <w:noWrap/>
            <w:vAlign w:val="center"/>
            <w:hideMark/>
          </w:tcPr>
          <w:p w14:paraId="7248DD1A"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2,95</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70572B59"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4,64</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5B26EDBE"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1,23</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7F7B67F6"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0,59</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3C5055AF"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3,33</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70F3E43A"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0,54</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5787741D"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6,97</w:t>
            </w:r>
          </w:p>
        </w:tc>
        <w:tc>
          <w:tcPr>
            <w:tcW w:w="940" w:type="dxa"/>
            <w:tcBorders>
              <w:top w:val="single" w:sz="2" w:space="0" w:color="auto"/>
              <w:bottom w:val="single" w:sz="2" w:space="0" w:color="auto"/>
            </w:tcBorders>
            <w:shd w:val="clear" w:color="auto" w:fill="auto"/>
            <w:noWrap/>
            <w:vAlign w:val="center"/>
            <w:hideMark/>
          </w:tcPr>
          <w:p w14:paraId="027E5DDF"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0,13</w:t>
            </w:r>
          </w:p>
        </w:tc>
      </w:tr>
      <w:tr w:rsidR="008D3D99" w14:paraId="6E8473CE" w14:textId="77777777" w:rsidTr="00561679">
        <w:trPr>
          <w:trHeight w:val="288"/>
        </w:trPr>
        <w:tc>
          <w:tcPr>
            <w:tcW w:w="1418" w:type="dxa"/>
            <w:tcBorders>
              <w:top w:val="single" w:sz="2" w:space="0" w:color="auto"/>
              <w:bottom w:val="single" w:sz="2" w:space="0" w:color="auto"/>
            </w:tcBorders>
            <w:shd w:val="clear" w:color="auto" w:fill="auto"/>
            <w:noWrap/>
            <w:hideMark/>
          </w:tcPr>
          <w:p w14:paraId="75EC9B51" w14:textId="15ADC3E7" w:rsidR="008D3D99" w:rsidRDefault="008D3D99">
            <w:pPr>
              <w:rPr>
                <w:rFonts w:ascii="Arial Narrow" w:hAnsi="Arial Narrow" w:cs="Calibri"/>
                <w:color w:val="000000"/>
                <w:sz w:val="20"/>
                <w:szCs w:val="20"/>
              </w:rPr>
            </w:pPr>
            <w:proofErr w:type="spellStart"/>
            <w:r>
              <w:rPr>
                <w:rFonts w:ascii="Arial Narrow" w:hAnsi="Arial Narrow" w:cs="Calibri"/>
                <w:color w:val="000000"/>
                <w:sz w:val="20"/>
                <w:szCs w:val="20"/>
              </w:rPr>
              <w:t>Auritz</w:t>
            </w:r>
            <w:proofErr w:type="spellEnd"/>
            <w:r>
              <w:rPr>
                <w:rFonts w:ascii="Arial Narrow" w:hAnsi="Arial Narrow" w:cs="Calibri"/>
                <w:color w:val="000000"/>
                <w:sz w:val="20"/>
                <w:szCs w:val="20"/>
              </w:rPr>
              <w:t>/Burguete</w:t>
            </w:r>
          </w:p>
        </w:tc>
        <w:tc>
          <w:tcPr>
            <w:tcW w:w="939" w:type="dxa"/>
            <w:tcBorders>
              <w:top w:val="single" w:sz="2" w:space="0" w:color="auto"/>
              <w:bottom w:val="single" w:sz="2" w:space="0" w:color="auto"/>
            </w:tcBorders>
            <w:shd w:val="clear" w:color="auto" w:fill="auto"/>
            <w:noWrap/>
            <w:vAlign w:val="center"/>
            <w:hideMark/>
          </w:tcPr>
          <w:p w14:paraId="110F56C2"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0,45</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4800C59"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0,24</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0F666AD5"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0,54</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71D1F34"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0,32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3430613"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0,76</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D4CEE3B"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0,23</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2B5C136B"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5,53</w:t>
            </w:r>
          </w:p>
        </w:tc>
        <w:tc>
          <w:tcPr>
            <w:tcW w:w="940" w:type="dxa"/>
            <w:tcBorders>
              <w:top w:val="single" w:sz="2" w:space="0" w:color="auto"/>
              <w:bottom w:val="single" w:sz="2" w:space="0" w:color="auto"/>
            </w:tcBorders>
            <w:shd w:val="clear" w:color="auto" w:fill="auto"/>
            <w:noWrap/>
            <w:vAlign w:val="center"/>
            <w:hideMark/>
          </w:tcPr>
          <w:p w14:paraId="0661BC60"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0,18</w:t>
            </w:r>
          </w:p>
        </w:tc>
      </w:tr>
      <w:tr w:rsidR="008D3D99" w14:paraId="1A44F46A" w14:textId="77777777" w:rsidTr="00561679">
        <w:trPr>
          <w:trHeight w:val="288"/>
        </w:trPr>
        <w:tc>
          <w:tcPr>
            <w:tcW w:w="1418" w:type="dxa"/>
            <w:tcBorders>
              <w:top w:val="single" w:sz="2" w:space="0" w:color="auto"/>
              <w:bottom w:val="single" w:sz="2" w:space="0" w:color="auto"/>
            </w:tcBorders>
            <w:shd w:val="clear" w:color="auto" w:fill="auto"/>
            <w:noWrap/>
            <w:hideMark/>
          </w:tcPr>
          <w:p w14:paraId="6A5BAA3B" w14:textId="13C4D87E" w:rsidR="008D3D99" w:rsidRDefault="008D3D99">
            <w:pPr>
              <w:rPr>
                <w:rFonts w:ascii="Arial Narrow" w:hAnsi="Arial Narrow" w:cs="Calibri"/>
                <w:color w:val="000000"/>
                <w:sz w:val="20"/>
                <w:szCs w:val="20"/>
              </w:rPr>
            </w:pPr>
            <w:proofErr w:type="spellStart"/>
            <w:r>
              <w:rPr>
                <w:rFonts w:ascii="Arial Narrow" w:hAnsi="Arial Narrow" w:cs="Calibri"/>
                <w:color w:val="000000"/>
                <w:sz w:val="20"/>
                <w:szCs w:val="20"/>
              </w:rPr>
              <w:t>Azpilagaña</w:t>
            </w:r>
            <w:proofErr w:type="spellEnd"/>
          </w:p>
        </w:tc>
        <w:tc>
          <w:tcPr>
            <w:tcW w:w="939" w:type="dxa"/>
            <w:tcBorders>
              <w:top w:val="single" w:sz="2" w:space="0" w:color="auto"/>
              <w:bottom w:val="single" w:sz="2" w:space="0" w:color="auto"/>
            </w:tcBorders>
            <w:shd w:val="clear" w:color="auto" w:fill="auto"/>
            <w:noWrap/>
            <w:vAlign w:val="center"/>
            <w:hideMark/>
          </w:tcPr>
          <w:p w14:paraId="599E9823"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4,30</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343F5679"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2,24</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7CE53F0A"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1,38</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01B04FBC"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0,83</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3EF7E64"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2,92</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75D0AAC7"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0,82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1348D13"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2,99</w:t>
            </w:r>
          </w:p>
        </w:tc>
        <w:tc>
          <w:tcPr>
            <w:tcW w:w="940" w:type="dxa"/>
            <w:tcBorders>
              <w:top w:val="single" w:sz="2" w:space="0" w:color="auto"/>
              <w:bottom w:val="single" w:sz="2" w:space="0" w:color="auto"/>
            </w:tcBorders>
            <w:shd w:val="clear" w:color="auto" w:fill="auto"/>
            <w:noWrap/>
            <w:vAlign w:val="center"/>
            <w:hideMark/>
          </w:tcPr>
          <w:p w14:paraId="38150A9D"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0,46</w:t>
            </w:r>
          </w:p>
        </w:tc>
      </w:tr>
      <w:tr w:rsidR="008D3D99" w14:paraId="6F681AF5" w14:textId="77777777" w:rsidTr="00561679">
        <w:trPr>
          <w:trHeight w:val="288"/>
        </w:trPr>
        <w:tc>
          <w:tcPr>
            <w:tcW w:w="1418" w:type="dxa"/>
            <w:tcBorders>
              <w:top w:val="single" w:sz="2" w:space="0" w:color="auto"/>
              <w:bottom w:val="single" w:sz="2" w:space="0" w:color="auto"/>
            </w:tcBorders>
            <w:shd w:val="clear" w:color="auto" w:fill="auto"/>
            <w:noWrap/>
            <w:hideMark/>
          </w:tcPr>
          <w:p w14:paraId="62615601" w14:textId="2A5F17A2" w:rsidR="008D3D99" w:rsidRDefault="008D3D99">
            <w:pPr>
              <w:rPr>
                <w:rFonts w:ascii="Arial Narrow" w:hAnsi="Arial Narrow" w:cs="Calibri"/>
                <w:color w:val="000000"/>
                <w:sz w:val="20"/>
                <w:szCs w:val="20"/>
              </w:rPr>
            </w:pPr>
            <w:r>
              <w:rPr>
                <w:rFonts w:ascii="Arial Narrow" w:hAnsi="Arial Narrow" w:cs="Calibri"/>
                <w:color w:val="000000"/>
                <w:sz w:val="20"/>
                <w:szCs w:val="20"/>
              </w:rPr>
              <w:t>Barañáin</w:t>
            </w:r>
          </w:p>
        </w:tc>
        <w:tc>
          <w:tcPr>
            <w:tcW w:w="939" w:type="dxa"/>
            <w:tcBorders>
              <w:top w:val="single" w:sz="2" w:space="0" w:color="auto"/>
              <w:bottom w:val="single" w:sz="2" w:space="0" w:color="auto"/>
            </w:tcBorders>
            <w:shd w:val="clear" w:color="auto" w:fill="auto"/>
            <w:noWrap/>
            <w:vAlign w:val="center"/>
            <w:hideMark/>
          </w:tcPr>
          <w:p w14:paraId="4B2D59DA"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5,35</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25DCD2D8"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5,19</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2391695C"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1,07</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C83AD70"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0,47</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02A17250"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3,88</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06AB2BA0"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0,66</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FB55451"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3,07</w:t>
            </w:r>
          </w:p>
        </w:tc>
        <w:tc>
          <w:tcPr>
            <w:tcW w:w="940" w:type="dxa"/>
            <w:tcBorders>
              <w:top w:val="single" w:sz="2" w:space="0" w:color="auto"/>
              <w:bottom w:val="single" w:sz="2" w:space="0" w:color="auto"/>
            </w:tcBorders>
            <w:shd w:val="clear" w:color="auto" w:fill="auto"/>
            <w:noWrap/>
            <w:vAlign w:val="center"/>
            <w:hideMark/>
          </w:tcPr>
          <w:p w14:paraId="1A70AB4B"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0,41</w:t>
            </w:r>
          </w:p>
        </w:tc>
      </w:tr>
      <w:tr w:rsidR="008D3D99" w14:paraId="1520CF5A" w14:textId="77777777" w:rsidTr="00561679">
        <w:trPr>
          <w:trHeight w:val="288"/>
        </w:trPr>
        <w:tc>
          <w:tcPr>
            <w:tcW w:w="1418" w:type="dxa"/>
            <w:tcBorders>
              <w:top w:val="single" w:sz="2" w:space="0" w:color="auto"/>
              <w:bottom w:val="single" w:sz="2" w:space="0" w:color="auto"/>
            </w:tcBorders>
            <w:shd w:val="clear" w:color="auto" w:fill="auto"/>
            <w:noWrap/>
            <w:hideMark/>
          </w:tcPr>
          <w:p w14:paraId="07DF2A7C" w14:textId="1B3C0729" w:rsidR="008D3D99" w:rsidRDefault="008D3D99">
            <w:pPr>
              <w:rPr>
                <w:rFonts w:ascii="Arial Narrow" w:hAnsi="Arial Narrow" w:cs="Calibri"/>
                <w:color w:val="000000"/>
                <w:sz w:val="20"/>
                <w:szCs w:val="20"/>
              </w:rPr>
            </w:pPr>
            <w:r>
              <w:rPr>
                <w:rFonts w:ascii="Arial Narrow" w:hAnsi="Arial Narrow" w:cs="Calibri"/>
                <w:color w:val="000000"/>
                <w:sz w:val="20"/>
                <w:szCs w:val="20"/>
              </w:rPr>
              <w:t>Berriozar</w:t>
            </w:r>
          </w:p>
        </w:tc>
        <w:tc>
          <w:tcPr>
            <w:tcW w:w="939" w:type="dxa"/>
            <w:tcBorders>
              <w:top w:val="single" w:sz="2" w:space="0" w:color="auto"/>
              <w:bottom w:val="single" w:sz="2" w:space="0" w:color="auto"/>
            </w:tcBorders>
            <w:shd w:val="clear" w:color="auto" w:fill="auto"/>
            <w:noWrap/>
            <w:vAlign w:val="center"/>
            <w:hideMark/>
          </w:tcPr>
          <w:p w14:paraId="176D85BB"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2,94</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5FB010A0"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3,07</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007AC516"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1,54</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00E7933F"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1,03</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4F08787B"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2,89</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302EC8D"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0,79</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72398AA0"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3,00</w:t>
            </w:r>
          </w:p>
        </w:tc>
        <w:tc>
          <w:tcPr>
            <w:tcW w:w="940" w:type="dxa"/>
            <w:tcBorders>
              <w:top w:val="single" w:sz="2" w:space="0" w:color="auto"/>
              <w:bottom w:val="single" w:sz="2" w:space="0" w:color="auto"/>
            </w:tcBorders>
            <w:shd w:val="clear" w:color="auto" w:fill="auto"/>
            <w:noWrap/>
            <w:vAlign w:val="center"/>
            <w:hideMark/>
          </w:tcPr>
          <w:p w14:paraId="24881F2D"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0,46</w:t>
            </w:r>
          </w:p>
        </w:tc>
      </w:tr>
      <w:tr w:rsidR="008D3D99" w14:paraId="79FAD28D" w14:textId="77777777" w:rsidTr="00561679">
        <w:trPr>
          <w:trHeight w:val="288"/>
        </w:trPr>
        <w:tc>
          <w:tcPr>
            <w:tcW w:w="1418" w:type="dxa"/>
            <w:tcBorders>
              <w:top w:val="single" w:sz="2" w:space="0" w:color="auto"/>
              <w:bottom w:val="single" w:sz="2" w:space="0" w:color="auto"/>
            </w:tcBorders>
            <w:shd w:val="clear" w:color="auto" w:fill="auto"/>
            <w:noWrap/>
            <w:hideMark/>
          </w:tcPr>
          <w:p w14:paraId="26BF668B" w14:textId="2B7DAC19" w:rsidR="008D3D99" w:rsidRDefault="008D3D99">
            <w:pPr>
              <w:rPr>
                <w:rFonts w:ascii="Arial Narrow" w:hAnsi="Arial Narrow" w:cs="Calibri"/>
                <w:color w:val="000000"/>
                <w:sz w:val="20"/>
                <w:szCs w:val="20"/>
              </w:rPr>
            </w:pPr>
            <w:r>
              <w:rPr>
                <w:rFonts w:ascii="Arial Narrow" w:hAnsi="Arial Narrow" w:cs="Calibri"/>
                <w:color w:val="000000"/>
                <w:sz w:val="20"/>
                <w:szCs w:val="20"/>
              </w:rPr>
              <w:t>Buñuel</w:t>
            </w:r>
          </w:p>
        </w:tc>
        <w:tc>
          <w:tcPr>
            <w:tcW w:w="939" w:type="dxa"/>
            <w:tcBorders>
              <w:top w:val="single" w:sz="2" w:space="0" w:color="auto"/>
              <w:bottom w:val="single" w:sz="2" w:space="0" w:color="auto"/>
            </w:tcBorders>
            <w:shd w:val="clear" w:color="auto" w:fill="auto"/>
            <w:noWrap/>
            <w:vAlign w:val="center"/>
            <w:hideMark/>
          </w:tcPr>
          <w:p w14:paraId="17CDBAD7"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1,61</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4A858380"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1,52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7F12A495"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0,67</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0940D53A"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0,47</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1740D788"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2,12</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2D993E7F"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1,09</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AFF498D"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2,74</w:t>
            </w:r>
          </w:p>
        </w:tc>
        <w:tc>
          <w:tcPr>
            <w:tcW w:w="940" w:type="dxa"/>
            <w:tcBorders>
              <w:top w:val="single" w:sz="2" w:space="0" w:color="auto"/>
              <w:bottom w:val="single" w:sz="2" w:space="0" w:color="auto"/>
            </w:tcBorders>
            <w:shd w:val="clear" w:color="auto" w:fill="auto"/>
            <w:noWrap/>
            <w:vAlign w:val="center"/>
            <w:hideMark/>
          </w:tcPr>
          <w:p w14:paraId="5EB5A7FF"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0,84</w:t>
            </w:r>
          </w:p>
        </w:tc>
      </w:tr>
      <w:tr w:rsidR="008D3D99" w14:paraId="48AC2FA4" w14:textId="77777777" w:rsidTr="00561679">
        <w:trPr>
          <w:trHeight w:val="288"/>
        </w:trPr>
        <w:tc>
          <w:tcPr>
            <w:tcW w:w="1418" w:type="dxa"/>
            <w:tcBorders>
              <w:top w:val="single" w:sz="2" w:space="0" w:color="auto"/>
              <w:bottom w:val="single" w:sz="2" w:space="0" w:color="auto"/>
            </w:tcBorders>
            <w:shd w:val="clear" w:color="auto" w:fill="auto"/>
            <w:noWrap/>
            <w:hideMark/>
          </w:tcPr>
          <w:p w14:paraId="266C6129" w14:textId="238A2BCB" w:rsidR="008D3D99" w:rsidRDefault="008D3D99">
            <w:pPr>
              <w:rPr>
                <w:rFonts w:ascii="Arial Narrow" w:hAnsi="Arial Narrow" w:cs="Calibri"/>
                <w:color w:val="000000"/>
                <w:sz w:val="20"/>
                <w:szCs w:val="20"/>
              </w:rPr>
            </w:pPr>
            <w:r>
              <w:rPr>
                <w:rFonts w:ascii="Arial Narrow" w:hAnsi="Arial Narrow" w:cs="Calibri"/>
                <w:color w:val="000000"/>
                <w:sz w:val="20"/>
                <w:szCs w:val="20"/>
              </w:rPr>
              <w:t>Burlada</w:t>
            </w:r>
          </w:p>
        </w:tc>
        <w:tc>
          <w:tcPr>
            <w:tcW w:w="939" w:type="dxa"/>
            <w:tcBorders>
              <w:top w:val="single" w:sz="2" w:space="0" w:color="auto"/>
              <w:bottom w:val="single" w:sz="2" w:space="0" w:color="auto"/>
            </w:tcBorders>
            <w:shd w:val="clear" w:color="auto" w:fill="auto"/>
            <w:noWrap/>
            <w:vAlign w:val="center"/>
            <w:hideMark/>
          </w:tcPr>
          <w:p w14:paraId="26D83824"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6,41</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4FEE732D"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3,62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09C564BC"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1,22</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74B63C89"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0,98</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0E3D5579"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4,30</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204C69E"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0,45</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C44760F"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2,91</w:t>
            </w:r>
          </w:p>
        </w:tc>
        <w:tc>
          <w:tcPr>
            <w:tcW w:w="940" w:type="dxa"/>
            <w:tcBorders>
              <w:top w:val="single" w:sz="2" w:space="0" w:color="auto"/>
              <w:bottom w:val="single" w:sz="2" w:space="0" w:color="auto"/>
            </w:tcBorders>
            <w:shd w:val="clear" w:color="auto" w:fill="auto"/>
            <w:noWrap/>
            <w:vAlign w:val="center"/>
            <w:hideMark/>
          </w:tcPr>
          <w:p w14:paraId="19721569"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0,34</w:t>
            </w:r>
          </w:p>
        </w:tc>
      </w:tr>
      <w:tr w:rsidR="008D3D99" w14:paraId="47FBCD60" w14:textId="77777777" w:rsidTr="00561679">
        <w:trPr>
          <w:trHeight w:val="288"/>
        </w:trPr>
        <w:tc>
          <w:tcPr>
            <w:tcW w:w="1418" w:type="dxa"/>
            <w:tcBorders>
              <w:top w:val="single" w:sz="2" w:space="0" w:color="auto"/>
              <w:bottom w:val="single" w:sz="2" w:space="0" w:color="auto"/>
            </w:tcBorders>
            <w:shd w:val="clear" w:color="auto" w:fill="auto"/>
            <w:noWrap/>
            <w:hideMark/>
          </w:tcPr>
          <w:p w14:paraId="10AC7FE5" w14:textId="63516BCD" w:rsidR="008D3D99" w:rsidRDefault="008D3D99">
            <w:pPr>
              <w:rPr>
                <w:rFonts w:ascii="Arial Narrow" w:hAnsi="Arial Narrow" w:cs="Calibri"/>
                <w:color w:val="000000"/>
                <w:sz w:val="20"/>
                <w:szCs w:val="20"/>
              </w:rPr>
            </w:pPr>
            <w:proofErr w:type="spellStart"/>
            <w:r>
              <w:rPr>
                <w:rFonts w:ascii="Arial Narrow" w:hAnsi="Arial Narrow" w:cs="Calibri"/>
                <w:color w:val="000000"/>
                <w:sz w:val="20"/>
                <w:szCs w:val="20"/>
              </w:rPr>
              <w:t>Buztintxuri</w:t>
            </w:r>
            <w:proofErr w:type="spellEnd"/>
          </w:p>
        </w:tc>
        <w:tc>
          <w:tcPr>
            <w:tcW w:w="939" w:type="dxa"/>
            <w:tcBorders>
              <w:top w:val="single" w:sz="2" w:space="0" w:color="auto"/>
              <w:bottom w:val="single" w:sz="2" w:space="0" w:color="auto"/>
            </w:tcBorders>
            <w:shd w:val="clear" w:color="auto" w:fill="auto"/>
            <w:noWrap/>
            <w:vAlign w:val="center"/>
            <w:hideMark/>
          </w:tcPr>
          <w:p w14:paraId="44B33B73"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6,16</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2AFC7AA7"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2,10</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32FA2446"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1,67</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414E4F78"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0,65</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744B97B7"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2,31</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308419E"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0,37</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3ECA00DF"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1,97</w:t>
            </w:r>
          </w:p>
        </w:tc>
        <w:tc>
          <w:tcPr>
            <w:tcW w:w="940" w:type="dxa"/>
            <w:tcBorders>
              <w:top w:val="single" w:sz="2" w:space="0" w:color="auto"/>
              <w:bottom w:val="single" w:sz="2" w:space="0" w:color="auto"/>
            </w:tcBorders>
            <w:shd w:val="clear" w:color="auto" w:fill="auto"/>
            <w:noWrap/>
            <w:vAlign w:val="center"/>
            <w:hideMark/>
          </w:tcPr>
          <w:p w14:paraId="669046DF"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0,25</w:t>
            </w:r>
          </w:p>
        </w:tc>
      </w:tr>
      <w:tr w:rsidR="008D3D99" w14:paraId="0A15A86E" w14:textId="77777777" w:rsidTr="00561679">
        <w:trPr>
          <w:trHeight w:val="288"/>
        </w:trPr>
        <w:tc>
          <w:tcPr>
            <w:tcW w:w="1418" w:type="dxa"/>
            <w:tcBorders>
              <w:top w:val="single" w:sz="2" w:space="0" w:color="auto"/>
              <w:bottom w:val="single" w:sz="2" w:space="0" w:color="auto"/>
            </w:tcBorders>
            <w:shd w:val="clear" w:color="auto" w:fill="auto"/>
            <w:noWrap/>
            <w:hideMark/>
          </w:tcPr>
          <w:p w14:paraId="2202B917" w14:textId="614AB047" w:rsidR="008D3D99" w:rsidRDefault="008D3D99">
            <w:pPr>
              <w:rPr>
                <w:rFonts w:ascii="Arial Narrow" w:hAnsi="Arial Narrow" w:cs="Calibri"/>
                <w:color w:val="000000"/>
                <w:sz w:val="20"/>
                <w:szCs w:val="20"/>
              </w:rPr>
            </w:pPr>
            <w:proofErr w:type="spellStart"/>
            <w:r>
              <w:rPr>
                <w:rFonts w:ascii="Arial Narrow" w:hAnsi="Arial Narrow" w:cs="Calibri"/>
                <w:color w:val="000000"/>
                <w:sz w:val="20"/>
                <w:szCs w:val="20"/>
              </w:rPr>
              <w:t>Carcastillo</w:t>
            </w:r>
            <w:proofErr w:type="spellEnd"/>
          </w:p>
        </w:tc>
        <w:tc>
          <w:tcPr>
            <w:tcW w:w="939" w:type="dxa"/>
            <w:tcBorders>
              <w:top w:val="single" w:sz="2" w:space="0" w:color="auto"/>
              <w:bottom w:val="single" w:sz="2" w:space="0" w:color="auto"/>
            </w:tcBorders>
            <w:shd w:val="clear" w:color="auto" w:fill="auto"/>
            <w:noWrap/>
            <w:vAlign w:val="center"/>
            <w:hideMark/>
          </w:tcPr>
          <w:p w14:paraId="5D835955"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1,72</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306F1A4"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0,72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0C70D94D"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1,38</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04D25B4"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0,54</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0AAC5637"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3,27</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0743E12"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0,21</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567DF3F5"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2,12</w:t>
            </w:r>
          </w:p>
        </w:tc>
        <w:tc>
          <w:tcPr>
            <w:tcW w:w="940" w:type="dxa"/>
            <w:tcBorders>
              <w:top w:val="single" w:sz="2" w:space="0" w:color="auto"/>
              <w:bottom w:val="single" w:sz="2" w:space="0" w:color="auto"/>
            </w:tcBorders>
            <w:shd w:val="clear" w:color="auto" w:fill="auto"/>
            <w:noWrap/>
            <w:vAlign w:val="center"/>
            <w:hideMark/>
          </w:tcPr>
          <w:p w14:paraId="3904D96B"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0,29</w:t>
            </w:r>
          </w:p>
        </w:tc>
      </w:tr>
      <w:tr w:rsidR="008D3D99" w14:paraId="5FBAC68F" w14:textId="77777777" w:rsidTr="00561679">
        <w:trPr>
          <w:trHeight w:val="288"/>
        </w:trPr>
        <w:tc>
          <w:tcPr>
            <w:tcW w:w="1418" w:type="dxa"/>
            <w:tcBorders>
              <w:top w:val="single" w:sz="2" w:space="0" w:color="auto"/>
              <w:bottom w:val="single" w:sz="2" w:space="0" w:color="auto"/>
            </w:tcBorders>
            <w:shd w:val="clear" w:color="auto" w:fill="auto"/>
            <w:noWrap/>
            <w:hideMark/>
          </w:tcPr>
          <w:p w14:paraId="7BEB2D2B" w14:textId="4BF4364B" w:rsidR="008D3D99" w:rsidRDefault="008D3D99">
            <w:pPr>
              <w:rPr>
                <w:rFonts w:ascii="Arial Narrow" w:hAnsi="Arial Narrow" w:cs="Calibri"/>
                <w:color w:val="000000"/>
                <w:sz w:val="20"/>
                <w:szCs w:val="20"/>
              </w:rPr>
            </w:pPr>
            <w:r>
              <w:rPr>
                <w:rFonts w:ascii="Arial Narrow" w:hAnsi="Arial Narrow" w:cs="Calibri"/>
                <w:color w:val="000000"/>
                <w:sz w:val="20"/>
                <w:szCs w:val="20"/>
              </w:rPr>
              <w:t>Cascante</w:t>
            </w:r>
          </w:p>
        </w:tc>
        <w:tc>
          <w:tcPr>
            <w:tcW w:w="939" w:type="dxa"/>
            <w:tcBorders>
              <w:top w:val="single" w:sz="2" w:space="0" w:color="auto"/>
              <w:bottom w:val="single" w:sz="2" w:space="0" w:color="auto"/>
            </w:tcBorders>
            <w:shd w:val="clear" w:color="auto" w:fill="auto"/>
            <w:noWrap/>
            <w:vAlign w:val="center"/>
            <w:hideMark/>
          </w:tcPr>
          <w:p w14:paraId="0830C715"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0,63</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525218DD"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2,22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3290C4E1"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0,14</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76DDC978"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1,05</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358709B7"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4,85</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88C748B"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2,77</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5F5FC1C6"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6,51</w:t>
            </w:r>
          </w:p>
        </w:tc>
        <w:tc>
          <w:tcPr>
            <w:tcW w:w="940" w:type="dxa"/>
            <w:tcBorders>
              <w:top w:val="single" w:sz="2" w:space="0" w:color="auto"/>
              <w:bottom w:val="single" w:sz="2" w:space="0" w:color="auto"/>
            </w:tcBorders>
            <w:shd w:val="clear" w:color="auto" w:fill="auto"/>
            <w:noWrap/>
            <w:vAlign w:val="center"/>
            <w:hideMark/>
          </w:tcPr>
          <w:p w14:paraId="7799BB7E"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0,38</w:t>
            </w:r>
          </w:p>
        </w:tc>
      </w:tr>
      <w:tr w:rsidR="008D3D99" w14:paraId="762EFB98" w14:textId="77777777" w:rsidTr="00561679">
        <w:trPr>
          <w:trHeight w:val="288"/>
        </w:trPr>
        <w:tc>
          <w:tcPr>
            <w:tcW w:w="1418" w:type="dxa"/>
            <w:tcBorders>
              <w:top w:val="single" w:sz="2" w:space="0" w:color="auto"/>
              <w:bottom w:val="single" w:sz="2" w:space="0" w:color="auto"/>
            </w:tcBorders>
            <w:shd w:val="clear" w:color="auto" w:fill="auto"/>
            <w:noWrap/>
            <w:hideMark/>
          </w:tcPr>
          <w:p w14:paraId="1B604A79" w14:textId="5B4D2A53" w:rsidR="008D3D99" w:rsidRDefault="008D3D99" w:rsidP="008D3D99">
            <w:pPr>
              <w:rPr>
                <w:rFonts w:ascii="Arial Narrow" w:hAnsi="Arial Narrow" w:cs="Calibri"/>
                <w:color w:val="000000"/>
                <w:sz w:val="20"/>
                <w:szCs w:val="20"/>
              </w:rPr>
            </w:pPr>
            <w:r>
              <w:rPr>
                <w:rFonts w:ascii="Arial Narrow" w:hAnsi="Arial Narrow" w:cs="Calibri"/>
                <w:color w:val="000000"/>
                <w:sz w:val="20"/>
                <w:szCs w:val="20"/>
              </w:rPr>
              <w:t>Casco viejo</w:t>
            </w:r>
          </w:p>
        </w:tc>
        <w:tc>
          <w:tcPr>
            <w:tcW w:w="939" w:type="dxa"/>
            <w:tcBorders>
              <w:top w:val="single" w:sz="2" w:space="0" w:color="auto"/>
              <w:bottom w:val="single" w:sz="2" w:space="0" w:color="auto"/>
            </w:tcBorders>
            <w:shd w:val="clear" w:color="auto" w:fill="auto"/>
            <w:noWrap/>
            <w:vAlign w:val="center"/>
            <w:hideMark/>
          </w:tcPr>
          <w:p w14:paraId="5815B45C"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4,97</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53B5144C"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3,66</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4D89082"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1,65</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32CB074"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0,95</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447A3B31"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2,68</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203D939B"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0,52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75545BC0"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4,80</w:t>
            </w:r>
          </w:p>
        </w:tc>
        <w:tc>
          <w:tcPr>
            <w:tcW w:w="940" w:type="dxa"/>
            <w:tcBorders>
              <w:top w:val="single" w:sz="2" w:space="0" w:color="auto"/>
              <w:bottom w:val="single" w:sz="2" w:space="0" w:color="auto"/>
            </w:tcBorders>
            <w:shd w:val="clear" w:color="auto" w:fill="auto"/>
            <w:noWrap/>
            <w:vAlign w:val="center"/>
            <w:hideMark/>
          </w:tcPr>
          <w:p w14:paraId="4050C8AA"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0,76</w:t>
            </w:r>
          </w:p>
        </w:tc>
      </w:tr>
      <w:tr w:rsidR="008D3D99" w14:paraId="614C832F" w14:textId="77777777" w:rsidTr="00561679">
        <w:trPr>
          <w:trHeight w:val="288"/>
        </w:trPr>
        <w:tc>
          <w:tcPr>
            <w:tcW w:w="1418" w:type="dxa"/>
            <w:tcBorders>
              <w:top w:val="single" w:sz="2" w:space="0" w:color="auto"/>
              <w:bottom w:val="single" w:sz="2" w:space="0" w:color="auto"/>
            </w:tcBorders>
            <w:shd w:val="clear" w:color="auto" w:fill="auto"/>
            <w:noWrap/>
            <w:hideMark/>
          </w:tcPr>
          <w:p w14:paraId="0376EE42" w14:textId="5EBEDEDF" w:rsidR="008D3D99" w:rsidRDefault="008D3D99">
            <w:pPr>
              <w:rPr>
                <w:rFonts w:ascii="Arial Narrow" w:hAnsi="Arial Narrow" w:cs="Calibri"/>
                <w:color w:val="000000"/>
                <w:sz w:val="20"/>
                <w:szCs w:val="20"/>
              </w:rPr>
            </w:pPr>
            <w:proofErr w:type="spellStart"/>
            <w:r>
              <w:rPr>
                <w:rFonts w:ascii="Arial Narrow" w:hAnsi="Arial Narrow" w:cs="Calibri"/>
                <w:color w:val="000000"/>
                <w:sz w:val="20"/>
                <w:szCs w:val="20"/>
              </w:rPr>
              <w:t>Chantrea</w:t>
            </w:r>
            <w:proofErr w:type="spellEnd"/>
          </w:p>
        </w:tc>
        <w:tc>
          <w:tcPr>
            <w:tcW w:w="939" w:type="dxa"/>
            <w:tcBorders>
              <w:top w:val="single" w:sz="2" w:space="0" w:color="auto"/>
              <w:bottom w:val="single" w:sz="2" w:space="0" w:color="auto"/>
            </w:tcBorders>
            <w:shd w:val="clear" w:color="auto" w:fill="auto"/>
            <w:noWrap/>
            <w:vAlign w:val="center"/>
            <w:hideMark/>
          </w:tcPr>
          <w:p w14:paraId="049F0D28"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5,68</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4C86D54"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3,37</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78171963"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1,10</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2935DE0E"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0,66</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129498EE"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2,80</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9BB8DC4"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0,84</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5B3A97F4"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2,58</w:t>
            </w:r>
          </w:p>
        </w:tc>
        <w:tc>
          <w:tcPr>
            <w:tcW w:w="940" w:type="dxa"/>
            <w:tcBorders>
              <w:top w:val="single" w:sz="2" w:space="0" w:color="auto"/>
              <w:bottom w:val="single" w:sz="2" w:space="0" w:color="auto"/>
            </w:tcBorders>
            <w:shd w:val="clear" w:color="auto" w:fill="auto"/>
            <w:noWrap/>
            <w:vAlign w:val="center"/>
            <w:hideMark/>
          </w:tcPr>
          <w:p w14:paraId="71E4603A"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0,54</w:t>
            </w:r>
          </w:p>
        </w:tc>
      </w:tr>
      <w:tr w:rsidR="008D3D99" w14:paraId="18A6C1DF" w14:textId="77777777" w:rsidTr="00561679">
        <w:trPr>
          <w:trHeight w:val="288"/>
        </w:trPr>
        <w:tc>
          <w:tcPr>
            <w:tcW w:w="1418" w:type="dxa"/>
            <w:tcBorders>
              <w:top w:val="single" w:sz="2" w:space="0" w:color="auto"/>
              <w:bottom w:val="single" w:sz="2" w:space="0" w:color="auto"/>
            </w:tcBorders>
            <w:shd w:val="clear" w:color="auto" w:fill="auto"/>
            <w:noWrap/>
            <w:hideMark/>
          </w:tcPr>
          <w:p w14:paraId="4F51947D" w14:textId="4ABF28E2" w:rsidR="008D3D99" w:rsidRDefault="008D3D99">
            <w:pPr>
              <w:rPr>
                <w:rFonts w:ascii="Arial Narrow" w:hAnsi="Arial Narrow" w:cs="Calibri"/>
                <w:color w:val="000000"/>
                <w:sz w:val="20"/>
                <w:szCs w:val="20"/>
              </w:rPr>
            </w:pPr>
            <w:proofErr w:type="spellStart"/>
            <w:r>
              <w:rPr>
                <w:rFonts w:ascii="Arial Narrow" w:hAnsi="Arial Narrow" w:cs="Calibri"/>
                <w:color w:val="000000"/>
                <w:sz w:val="20"/>
                <w:szCs w:val="20"/>
              </w:rPr>
              <w:t>Cintruénigo</w:t>
            </w:r>
            <w:proofErr w:type="spellEnd"/>
          </w:p>
        </w:tc>
        <w:tc>
          <w:tcPr>
            <w:tcW w:w="939" w:type="dxa"/>
            <w:tcBorders>
              <w:top w:val="single" w:sz="2" w:space="0" w:color="auto"/>
              <w:bottom w:val="single" w:sz="2" w:space="0" w:color="auto"/>
            </w:tcBorders>
            <w:shd w:val="clear" w:color="auto" w:fill="auto"/>
            <w:noWrap/>
            <w:vAlign w:val="center"/>
            <w:hideMark/>
          </w:tcPr>
          <w:p w14:paraId="07BA6744"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2,23</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51845BE"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3,04</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5F3839AD"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1,01</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0B098FC5"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2,44</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08DD3DF4"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1,93</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2A9E74C3"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0,33</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1BF21C62"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2,55</w:t>
            </w:r>
          </w:p>
        </w:tc>
        <w:tc>
          <w:tcPr>
            <w:tcW w:w="940" w:type="dxa"/>
            <w:tcBorders>
              <w:top w:val="single" w:sz="2" w:space="0" w:color="auto"/>
              <w:bottom w:val="single" w:sz="2" w:space="0" w:color="auto"/>
            </w:tcBorders>
            <w:shd w:val="clear" w:color="auto" w:fill="auto"/>
            <w:noWrap/>
            <w:vAlign w:val="center"/>
            <w:hideMark/>
          </w:tcPr>
          <w:p w14:paraId="32379047"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0,19</w:t>
            </w:r>
          </w:p>
        </w:tc>
      </w:tr>
      <w:tr w:rsidR="008D3D99" w14:paraId="1E750092" w14:textId="77777777" w:rsidTr="00561679">
        <w:trPr>
          <w:trHeight w:val="288"/>
        </w:trPr>
        <w:tc>
          <w:tcPr>
            <w:tcW w:w="1418" w:type="dxa"/>
            <w:tcBorders>
              <w:top w:val="single" w:sz="2" w:space="0" w:color="auto"/>
              <w:bottom w:val="single" w:sz="2" w:space="0" w:color="auto"/>
            </w:tcBorders>
            <w:shd w:val="clear" w:color="auto" w:fill="auto"/>
            <w:noWrap/>
            <w:hideMark/>
          </w:tcPr>
          <w:p w14:paraId="506845D4" w14:textId="115F6455" w:rsidR="008D3D99" w:rsidRDefault="008D3D99">
            <w:pPr>
              <w:rPr>
                <w:rFonts w:ascii="Arial Narrow" w:hAnsi="Arial Narrow" w:cs="Calibri"/>
                <w:color w:val="000000"/>
                <w:sz w:val="20"/>
                <w:szCs w:val="20"/>
              </w:rPr>
            </w:pPr>
            <w:r>
              <w:rPr>
                <w:rFonts w:ascii="Arial Narrow" w:hAnsi="Arial Narrow" w:cs="Calibri"/>
                <w:color w:val="000000"/>
                <w:sz w:val="20"/>
                <w:szCs w:val="20"/>
              </w:rPr>
              <w:t>Corella</w:t>
            </w:r>
          </w:p>
        </w:tc>
        <w:tc>
          <w:tcPr>
            <w:tcW w:w="939" w:type="dxa"/>
            <w:tcBorders>
              <w:top w:val="single" w:sz="2" w:space="0" w:color="auto"/>
              <w:bottom w:val="single" w:sz="2" w:space="0" w:color="auto"/>
            </w:tcBorders>
            <w:shd w:val="clear" w:color="auto" w:fill="auto"/>
            <w:noWrap/>
            <w:vAlign w:val="center"/>
            <w:hideMark/>
          </w:tcPr>
          <w:p w14:paraId="4B4BAA3C"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2,42</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30CE9FEE"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0,88</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01DA4907"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1,23</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2E3043AC"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0,57</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0CA0E4D2"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2,92</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37713C6"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0,32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5A3E5158"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4,36</w:t>
            </w:r>
          </w:p>
        </w:tc>
        <w:tc>
          <w:tcPr>
            <w:tcW w:w="940" w:type="dxa"/>
            <w:tcBorders>
              <w:top w:val="single" w:sz="2" w:space="0" w:color="auto"/>
              <w:bottom w:val="single" w:sz="2" w:space="0" w:color="auto"/>
            </w:tcBorders>
            <w:shd w:val="clear" w:color="auto" w:fill="auto"/>
            <w:noWrap/>
            <w:vAlign w:val="center"/>
            <w:hideMark/>
          </w:tcPr>
          <w:p w14:paraId="23C38293"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0,46</w:t>
            </w:r>
          </w:p>
        </w:tc>
      </w:tr>
      <w:tr w:rsidR="008D3D99" w14:paraId="7EEF8B3A" w14:textId="77777777" w:rsidTr="00561679">
        <w:trPr>
          <w:trHeight w:val="288"/>
        </w:trPr>
        <w:tc>
          <w:tcPr>
            <w:tcW w:w="1418" w:type="dxa"/>
            <w:tcBorders>
              <w:top w:val="single" w:sz="2" w:space="0" w:color="auto"/>
              <w:bottom w:val="single" w:sz="2" w:space="0" w:color="auto"/>
            </w:tcBorders>
            <w:shd w:val="clear" w:color="auto" w:fill="auto"/>
            <w:noWrap/>
            <w:hideMark/>
          </w:tcPr>
          <w:p w14:paraId="09A3993D" w14:textId="786ECE1C" w:rsidR="008D3D99" w:rsidRDefault="008D3D99" w:rsidP="008D3D99">
            <w:pPr>
              <w:rPr>
                <w:rFonts w:ascii="Arial Narrow" w:hAnsi="Arial Narrow" w:cs="Calibri"/>
                <w:color w:val="000000"/>
                <w:sz w:val="20"/>
                <w:szCs w:val="20"/>
              </w:rPr>
            </w:pPr>
            <w:proofErr w:type="spellStart"/>
            <w:r>
              <w:rPr>
                <w:rFonts w:ascii="Arial Narrow" w:hAnsi="Arial Narrow" w:cs="Calibri"/>
                <w:color w:val="000000"/>
                <w:sz w:val="20"/>
                <w:szCs w:val="20"/>
              </w:rPr>
              <w:t>Doneztebe</w:t>
            </w:r>
            <w:proofErr w:type="spellEnd"/>
            <w:r>
              <w:rPr>
                <w:rFonts w:ascii="Arial Narrow" w:hAnsi="Arial Narrow" w:cs="Calibri"/>
                <w:color w:val="000000"/>
                <w:sz w:val="20"/>
                <w:szCs w:val="20"/>
              </w:rPr>
              <w:t>/</w:t>
            </w:r>
            <w:proofErr w:type="spellStart"/>
            <w:r>
              <w:rPr>
                <w:rFonts w:ascii="Arial Narrow" w:hAnsi="Arial Narrow" w:cs="Calibri"/>
                <w:color w:val="000000"/>
                <w:sz w:val="20"/>
                <w:szCs w:val="20"/>
              </w:rPr>
              <w:t>Santesteban</w:t>
            </w:r>
            <w:proofErr w:type="spellEnd"/>
          </w:p>
        </w:tc>
        <w:tc>
          <w:tcPr>
            <w:tcW w:w="939" w:type="dxa"/>
            <w:tcBorders>
              <w:top w:val="single" w:sz="2" w:space="0" w:color="auto"/>
              <w:bottom w:val="single" w:sz="2" w:space="0" w:color="auto"/>
            </w:tcBorders>
            <w:shd w:val="clear" w:color="auto" w:fill="auto"/>
            <w:noWrap/>
            <w:vAlign w:val="center"/>
            <w:hideMark/>
          </w:tcPr>
          <w:p w14:paraId="643A757A"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1,28</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31B9ABA1"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0,42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3AF9FEF4"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0,45</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23B6AAB6"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0,28</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31BFDA51"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1,31</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282712DE"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0,16</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7E0BA663"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0,94</w:t>
            </w:r>
          </w:p>
        </w:tc>
        <w:tc>
          <w:tcPr>
            <w:tcW w:w="940" w:type="dxa"/>
            <w:tcBorders>
              <w:top w:val="single" w:sz="2" w:space="0" w:color="auto"/>
              <w:bottom w:val="single" w:sz="2" w:space="0" w:color="auto"/>
            </w:tcBorders>
            <w:shd w:val="clear" w:color="auto" w:fill="auto"/>
            <w:noWrap/>
            <w:vAlign w:val="center"/>
            <w:hideMark/>
          </w:tcPr>
          <w:p w14:paraId="1FFB18B5"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0,21</w:t>
            </w:r>
          </w:p>
        </w:tc>
      </w:tr>
      <w:tr w:rsidR="008D3D99" w14:paraId="1F34758A" w14:textId="77777777" w:rsidTr="00561679">
        <w:trPr>
          <w:trHeight w:val="288"/>
        </w:trPr>
        <w:tc>
          <w:tcPr>
            <w:tcW w:w="1418" w:type="dxa"/>
            <w:tcBorders>
              <w:top w:val="single" w:sz="2" w:space="0" w:color="auto"/>
              <w:bottom w:val="single" w:sz="2" w:space="0" w:color="auto"/>
            </w:tcBorders>
            <w:shd w:val="clear" w:color="auto" w:fill="auto"/>
            <w:noWrap/>
            <w:hideMark/>
          </w:tcPr>
          <w:p w14:paraId="46BD281B" w14:textId="5ABD8C37" w:rsidR="008D3D99" w:rsidRDefault="008D3D99">
            <w:pPr>
              <w:rPr>
                <w:rFonts w:ascii="Arial Narrow" w:hAnsi="Arial Narrow" w:cs="Calibri"/>
                <w:color w:val="000000"/>
                <w:sz w:val="20"/>
                <w:szCs w:val="20"/>
              </w:rPr>
            </w:pPr>
            <w:r>
              <w:rPr>
                <w:rFonts w:ascii="Arial Narrow" w:hAnsi="Arial Narrow" w:cs="Calibri"/>
                <w:color w:val="000000"/>
                <w:sz w:val="20"/>
                <w:szCs w:val="20"/>
              </w:rPr>
              <w:t>Elizondo</w:t>
            </w:r>
          </w:p>
        </w:tc>
        <w:tc>
          <w:tcPr>
            <w:tcW w:w="939" w:type="dxa"/>
            <w:tcBorders>
              <w:top w:val="single" w:sz="2" w:space="0" w:color="auto"/>
              <w:bottom w:val="single" w:sz="2" w:space="0" w:color="auto"/>
            </w:tcBorders>
            <w:shd w:val="clear" w:color="auto" w:fill="auto"/>
            <w:noWrap/>
            <w:vAlign w:val="center"/>
            <w:hideMark/>
          </w:tcPr>
          <w:p w14:paraId="61B86D59"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2,30</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7B47CB7E"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1,14</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0C568AA7"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0,49</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F11CF1B"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0,54</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19431F9E"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2,64</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3F20BDF3"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0,28</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623ED0A"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2,52</w:t>
            </w:r>
          </w:p>
        </w:tc>
        <w:tc>
          <w:tcPr>
            <w:tcW w:w="940" w:type="dxa"/>
            <w:tcBorders>
              <w:top w:val="single" w:sz="2" w:space="0" w:color="auto"/>
              <w:bottom w:val="single" w:sz="2" w:space="0" w:color="auto"/>
            </w:tcBorders>
            <w:shd w:val="clear" w:color="auto" w:fill="auto"/>
            <w:noWrap/>
            <w:vAlign w:val="center"/>
            <w:hideMark/>
          </w:tcPr>
          <w:p w14:paraId="0B4989B4"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1,41</w:t>
            </w:r>
          </w:p>
        </w:tc>
      </w:tr>
      <w:tr w:rsidR="008D3D99" w14:paraId="3AF7624B" w14:textId="77777777" w:rsidTr="00561679">
        <w:trPr>
          <w:trHeight w:val="288"/>
        </w:trPr>
        <w:tc>
          <w:tcPr>
            <w:tcW w:w="1418" w:type="dxa"/>
            <w:tcBorders>
              <w:top w:val="single" w:sz="2" w:space="0" w:color="auto"/>
              <w:bottom w:val="single" w:sz="2" w:space="0" w:color="auto"/>
            </w:tcBorders>
            <w:shd w:val="clear" w:color="auto" w:fill="auto"/>
            <w:noWrap/>
            <w:hideMark/>
          </w:tcPr>
          <w:p w14:paraId="3A8DFCFC" w14:textId="386E39F1" w:rsidR="008D3D99" w:rsidRDefault="008D3D99">
            <w:pPr>
              <w:rPr>
                <w:rFonts w:ascii="Arial Narrow" w:hAnsi="Arial Narrow" w:cs="Calibri"/>
                <w:color w:val="000000"/>
                <w:sz w:val="20"/>
                <w:szCs w:val="20"/>
              </w:rPr>
            </w:pPr>
            <w:proofErr w:type="spellStart"/>
            <w:r>
              <w:rPr>
                <w:rFonts w:ascii="Arial Narrow" w:hAnsi="Arial Narrow" w:cs="Calibri"/>
                <w:color w:val="000000"/>
                <w:sz w:val="20"/>
                <w:szCs w:val="20"/>
              </w:rPr>
              <w:t>Ermitagaña</w:t>
            </w:r>
            <w:proofErr w:type="spellEnd"/>
          </w:p>
        </w:tc>
        <w:tc>
          <w:tcPr>
            <w:tcW w:w="939" w:type="dxa"/>
            <w:tcBorders>
              <w:top w:val="single" w:sz="2" w:space="0" w:color="auto"/>
              <w:bottom w:val="single" w:sz="2" w:space="0" w:color="auto"/>
            </w:tcBorders>
            <w:shd w:val="clear" w:color="auto" w:fill="auto"/>
            <w:noWrap/>
            <w:vAlign w:val="center"/>
            <w:hideMark/>
          </w:tcPr>
          <w:p w14:paraId="742F1ED1"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4,10</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4EBE3EDF"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3,38</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737ED018"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0,75</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30215D0"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0,80</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20BB862"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2,58</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76AD700C"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0,95</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76B08480"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2,07</w:t>
            </w:r>
          </w:p>
        </w:tc>
        <w:tc>
          <w:tcPr>
            <w:tcW w:w="940" w:type="dxa"/>
            <w:tcBorders>
              <w:top w:val="single" w:sz="2" w:space="0" w:color="auto"/>
              <w:bottom w:val="single" w:sz="2" w:space="0" w:color="auto"/>
            </w:tcBorders>
            <w:shd w:val="clear" w:color="auto" w:fill="auto"/>
            <w:noWrap/>
            <w:vAlign w:val="center"/>
            <w:hideMark/>
          </w:tcPr>
          <w:p w14:paraId="6CD82459"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0,57</w:t>
            </w:r>
          </w:p>
        </w:tc>
      </w:tr>
      <w:tr w:rsidR="008D3D99" w14:paraId="62675591" w14:textId="77777777" w:rsidTr="00561679">
        <w:trPr>
          <w:trHeight w:val="288"/>
        </w:trPr>
        <w:tc>
          <w:tcPr>
            <w:tcW w:w="1418" w:type="dxa"/>
            <w:tcBorders>
              <w:top w:val="single" w:sz="2" w:space="0" w:color="auto"/>
              <w:bottom w:val="single" w:sz="2" w:space="0" w:color="auto"/>
            </w:tcBorders>
            <w:shd w:val="clear" w:color="auto" w:fill="auto"/>
            <w:noWrap/>
            <w:hideMark/>
          </w:tcPr>
          <w:p w14:paraId="3F82A9BE" w14:textId="756BD2CB" w:rsidR="008D3D99" w:rsidRDefault="008D3D99">
            <w:pPr>
              <w:rPr>
                <w:rFonts w:ascii="Arial Narrow" w:hAnsi="Arial Narrow" w:cs="Calibri"/>
                <w:color w:val="000000"/>
                <w:sz w:val="20"/>
                <w:szCs w:val="20"/>
              </w:rPr>
            </w:pPr>
            <w:r>
              <w:rPr>
                <w:rFonts w:ascii="Arial Narrow" w:hAnsi="Arial Narrow" w:cs="Calibri"/>
                <w:color w:val="000000"/>
                <w:sz w:val="20"/>
                <w:szCs w:val="20"/>
              </w:rPr>
              <w:t>Estella</w:t>
            </w:r>
          </w:p>
        </w:tc>
        <w:tc>
          <w:tcPr>
            <w:tcW w:w="939" w:type="dxa"/>
            <w:tcBorders>
              <w:top w:val="single" w:sz="2" w:space="0" w:color="auto"/>
              <w:bottom w:val="single" w:sz="2" w:space="0" w:color="auto"/>
            </w:tcBorders>
            <w:shd w:val="clear" w:color="auto" w:fill="auto"/>
            <w:noWrap/>
            <w:vAlign w:val="center"/>
            <w:hideMark/>
          </w:tcPr>
          <w:p w14:paraId="12B6B757"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4,08</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06A44BDE"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2,04</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7FF2D28"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1,84</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4374497F"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1,03</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5F34718A"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3,52</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79F4A441"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0,80</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394E4BBF"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3,49</w:t>
            </w:r>
          </w:p>
        </w:tc>
        <w:tc>
          <w:tcPr>
            <w:tcW w:w="940" w:type="dxa"/>
            <w:tcBorders>
              <w:top w:val="single" w:sz="2" w:space="0" w:color="auto"/>
              <w:bottom w:val="single" w:sz="2" w:space="0" w:color="auto"/>
            </w:tcBorders>
            <w:shd w:val="clear" w:color="auto" w:fill="auto"/>
            <w:noWrap/>
            <w:vAlign w:val="center"/>
            <w:hideMark/>
          </w:tcPr>
          <w:p w14:paraId="0BBCBB3A"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0,57</w:t>
            </w:r>
          </w:p>
        </w:tc>
      </w:tr>
      <w:tr w:rsidR="008D3D99" w14:paraId="1EE2962B" w14:textId="77777777" w:rsidTr="00561679">
        <w:trPr>
          <w:trHeight w:val="288"/>
        </w:trPr>
        <w:tc>
          <w:tcPr>
            <w:tcW w:w="1418" w:type="dxa"/>
            <w:tcBorders>
              <w:top w:val="single" w:sz="2" w:space="0" w:color="auto"/>
              <w:bottom w:val="single" w:sz="2" w:space="0" w:color="auto"/>
            </w:tcBorders>
            <w:shd w:val="clear" w:color="auto" w:fill="auto"/>
            <w:noWrap/>
            <w:hideMark/>
          </w:tcPr>
          <w:p w14:paraId="314A900A" w14:textId="549A0239" w:rsidR="008D3D99" w:rsidRDefault="008D3D99">
            <w:pPr>
              <w:rPr>
                <w:rFonts w:ascii="Arial Narrow" w:hAnsi="Arial Narrow" w:cs="Calibri"/>
                <w:color w:val="000000"/>
                <w:sz w:val="20"/>
                <w:szCs w:val="20"/>
              </w:rPr>
            </w:pPr>
            <w:r>
              <w:rPr>
                <w:rFonts w:ascii="Arial Narrow" w:hAnsi="Arial Narrow" w:cs="Calibri"/>
                <w:color w:val="000000"/>
                <w:sz w:val="20"/>
                <w:szCs w:val="20"/>
              </w:rPr>
              <w:t>Etxarri-</w:t>
            </w:r>
            <w:proofErr w:type="spellStart"/>
            <w:r>
              <w:rPr>
                <w:rFonts w:ascii="Arial Narrow" w:hAnsi="Arial Narrow" w:cs="Calibri"/>
                <w:color w:val="000000"/>
                <w:sz w:val="20"/>
                <w:szCs w:val="20"/>
              </w:rPr>
              <w:t>Aranatz</w:t>
            </w:r>
            <w:proofErr w:type="spellEnd"/>
          </w:p>
        </w:tc>
        <w:tc>
          <w:tcPr>
            <w:tcW w:w="939" w:type="dxa"/>
            <w:tcBorders>
              <w:top w:val="single" w:sz="2" w:space="0" w:color="auto"/>
              <w:bottom w:val="single" w:sz="2" w:space="0" w:color="auto"/>
            </w:tcBorders>
            <w:shd w:val="clear" w:color="auto" w:fill="auto"/>
            <w:noWrap/>
            <w:vAlign w:val="center"/>
            <w:hideMark/>
          </w:tcPr>
          <w:p w14:paraId="1484ACD9"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2,36</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40E7B2CF"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1,19</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13C38EF6"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1,66</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50502C16"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0,58</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2EB83517"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1,98</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BD978D0"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0,17</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10FCAC04"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2,84</w:t>
            </w:r>
          </w:p>
        </w:tc>
        <w:tc>
          <w:tcPr>
            <w:tcW w:w="940" w:type="dxa"/>
            <w:tcBorders>
              <w:top w:val="single" w:sz="2" w:space="0" w:color="auto"/>
              <w:bottom w:val="single" w:sz="2" w:space="0" w:color="auto"/>
            </w:tcBorders>
            <w:shd w:val="clear" w:color="auto" w:fill="auto"/>
            <w:noWrap/>
            <w:vAlign w:val="center"/>
            <w:hideMark/>
          </w:tcPr>
          <w:p w14:paraId="485FD105"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0,21</w:t>
            </w:r>
          </w:p>
        </w:tc>
      </w:tr>
      <w:tr w:rsidR="008D3D99" w14:paraId="5C6F7BD3" w14:textId="77777777" w:rsidTr="00561679">
        <w:trPr>
          <w:trHeight w:val="288"/>
        </w:trPr>
        <w:tc>
          <w:tcPr>
            <w:tcW w:w="1418" w:type="dxa"/>
            <w:tcBorders>
              <w:top w:val="single" w:sz="2" w:space="0" w:color="auto"/>
              <w:bottom w:val="single" w:sz="2" w:space="0" w:color="auto"/>
            </w:tcBorders>
            <w:shd w:val="clear" w:color="auto" w:fill="auto"/>
            <w:noWrap/>
            <w:hideMark/>
          </w:tcPr>
          <w:p w14:paraId="75A7B1EE" w14:textId="711F423D" w:rsidR="008D3D99" w:rsidRDefault="008D3D99">
            <w:pPr>
              <w:rPr>
                <w:rFonts w:ascii="Arial Narrow" w:hAnsi="Arial Narrow" w:cs="Calibri"/>
                <w:color w:val="000000"/>
                <w:sz w:val="20"/>
                <w:szCs w:val="20"/>
              </w:rPr>
            </w:pPr>
            <w:r>
              <w:rPr>
                <w:rFonts w:ascii="Arial Narrow" w:hAnsi="Arial Narrow" w:cs="Calibri"/>
                <w:color w:val="000000"/>
                <w:sz w:val="20"/>
                <w:szCs w:val="20"/>
              </w:rPr>
              <w:t>Huarte</w:t>
            </w:r>
          </w:p>
        </w:tc>
        <w:tc>
          <w:tcPr>
            <w:tcW w:w="939" w:type="dxa"/>
            <w:tcBorders>
              <w:top w:val="single" w:sz="2" w:space="0" w:color="auto"/>
              <w:bottom w:val="single" w:sz="2" w:space="0" w:color="auto"/>
            </w:tcBorders>
            <w:shd w:val="clear" w:color="auto" w:fill="auto"/>
            <w:noWrap/>
            <w:vAlign w:val="center"/>
            <w:hideMark/>
          </w:tcPr>
          <w:p w14:paraId="3D61EE26"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3,27</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70F9F6DA"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1,63</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407FFB3D"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0,66</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08D61853"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0,35</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186FCE5E"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1,38</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44CB80E"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0,32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5E3DA4A3"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2,40</w:t>
            </w:r>
          </w:p>
        </w:tc>
        <w:tc>
          <w:tcPr>
            <w:tcW w:w="940" w:type="dxa"/>
            <w:tcBorders>
              <w:top w:val="single" w:sz="2" w:space="0" w:color="auto"/>
              <w:bottom w:val="single" w:sz="2" w:space="0" w:color="auto"/>
            </w:tcBorders>
            <w:shd w:val="clear" w:color="auto" w:fill="auto"/>
            <w:noWrap/>
            <w:vAlign w:val="center"/>
            <w:hideMark/>
          </w:tcPr>
          <w:p w14:paraId="7DE1D9DA"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0,37</w:t>
            </w:r>
          </w:p>
        </w:tc>
      </w:tr>
      <w:tr w:rsidR="008D3D99" w14:paraId="344B2A40" w14:textId="77777777" w:rsidTr="00561679">
        <w:trPr>
          <w:trHeight w:val="288"/>
        </w:trPr>
        <w:tc>
          <w:tcPr>
            <w:tcW w:w="1418" w:type="dxa"/>
            <w:tcBorders>
              <w:top w:val="single" w:sz="2" w:space="0" w:color="auto"/>
              <w:bottom w:val="single" w:sz="2" w:space="0" w:color="auto"/>
            </w:tcBorders>
            <w:shd w:val="clear" w:color="auto" w:fill="auto"/>
            <w:noWrap/>
            <w:hideMark/>
          </w:tcPr>
          <w:p w14:paraId="3BEE42C4" w14:textId="1DA13CF9" w:rsidR="008D3D99" w:rsidRDefault="008D3D99" w:rsidP="008D3D99">
            <w:pPr>
              <w:rPr>
                <w:rFonts w:ascii="Arial Narrow" w:hAnsi="Arial Narrow" w:cs="Calibri"/>
                <w:color w:val="000000"/>
                <w:sz w:val="20"/>
                <w:szCs w:val="20"/>
              </w:rPr>
            </w:pPr>
            <w:r>
              <w:rPr>
                <w:rFonts w:ascii="Arial Narrow" w:hAnsi="Arial Narrow" w:cs="Calibri"/>
                <w:color w:val="000000"/>
                <w:sz w:val="20"/>
                <w:szCs w:val="20"/>
              </w:rPr>
              <w:t>II Ensanche</w:t>
            </w:r>
          </w:p>
        </w:tc>
        <w:tc>
          <w:tcPr>
            <w:tcW w:w="939" w:type="dxa"/>
            <w:tcBorders>
              <w:top w:val="single" w:sz="2" w:space="0" w:color="auto"/>
              <w:bottom w:val="single" w:sz="2" w:space="0" w:color="auto"/>
            </w:tcBorders>
            <w:shd w:val="clear" w:color="auto" w:fill="auto"/>
            <w:noWrap/>
            <w:vAlign w:val="center"/>
            <w:hideMark/>
          </w:tcPr>
          <w:p w14:paraId="3E842F5F"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2,97</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701A2501"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1,31</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360A7ADE"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1,21</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4B1878E1"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1,23</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04E22E9A"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3,25</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74227BC5"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0,57</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9F32CC0"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3,60</w:t>
            </w:r>
          </w:p>
        </w:tc>
        <w:tc>
          <w:tcPr>
            <w:tcW w:w="940" w:type="dxa"/>
            <w:tcBorders>
              <w:top w:val="single" w:sz="2" w:space="0" w:color="auto"/>
              <w:bottom w:val="single" w:sz="2" w:space="0" w:color="auto"/>
            </w:tcBorders>
            <w:shd w:val="clear" w:color="auto" w:fill="auto"/>
            <w:noWrap/>
            <w:vAlign w:val="center"/>
            <w:hideMark/>
          </w:tcPr>
          <w:p w14:paraId="3108A914"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0,27</w:t>
            </w:r>
          </w:p>
        </w:tc>
      </w:tr>
      <w:tr w:rsidR="008D3D99" w14:paraId="5454425B" w14:textId="77777777" w:rsidTr="00561679">
        <w:trPr>
          <w:trHeight w:val="288"/>
        </w:trPr>
        <w:tc>
          <w:tcPr>
            <w:tcW w:w="1418" w:type="dxa"/>
            <w:tcBorders>
              <w:top w:val="single" w:sz="2" w:space="0" w:color="auto"/>
              <w:bottom w:val="single" w:sz="2" w:space="0" w:color="auto"/>
            </w:tcBorders>
            <w:shd w:val="clear" w:color="auto" w:fill="auto"/>
            <w:noWrap/>
            <w:hideMark/>
          </w:tcPr>
          <w:p w14:paraId="42A0A5C0" w14:textId="2058AB2E" w:rsidR="008D3D99" w:rsidRDefault="008D3D99">
            <w:pPr>
              <w:rPr>
                <w:rFonts w:ascii="Arial Narrow" w:hAnsi="Arial Narrow" w:cs="Calibri"/>
                <w:color w:val="000000"/>
                <w:sz w:val="20"/>
                <w:szCs w:val="20"/>
              </w:rPr>
            </w:pPr>
            <w:proofErr w:type="spellStart"/>
            <w:r>
              <w:rPr>
                <w:rFonts w:ascii="Arial Narrow" w:hAnsi="Arial Narrow" w:cs="Calibri"/>
                <w:color w:val="000000"/>
                <w:sz w:val="20"/>
                <w:szCs w:val="20"/>
              </w:rPr>
              <w:t>Irurtzun</w:t>
            </w:r>
            <w:proofErr w:type="spellEnd"/>
          </w:p>
        </w:tc>
        <w:tc>
          <w:tcPr>
            <w:tcW w:w="939" w:type="dxa"/>
            <w:tcBorders>
              <w:top w:val="single" w:sz="2" w:space="0" w:color="auto"/>
              <w:bottom w:val="single" w:sz="2" w:space="0" w:color="auto"/>
            </w:tcBorders>
            <w:shd w:val="clear" w:color="auto" w:fill="auto"/>
            <w:noWrap/>
            <w:vAlign w:val="center"/>
            <w:hideMark/>
          </w:tcPr>
          <w:p w14:paraId="2803A20D"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1,29</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2E6C8465"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0,34</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141FEEF6"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1,38</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281F05CC"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0,60</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492E1FF3"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3,07</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098C9A00"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0,25</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71FCBAFA"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2,32</w:t>
            </w:r>
          </w:p>
        </w:tc>
        <w:tc>
          <w:tcPr>
            <w:tcW w:w="940" w:type="dxa"/>
            <w:tcBorders>
              <w:top w:val="single" w:sz="2" w:space="0" w:color="auto"/>
              <w:bottom w:val="single" w:sz="2" w:space="0" w:color="auto"/>
            </w:tcBorders>
            <w:shd w:val="clear" w:color="auto" w:fill="auto"/>
            <w:noWrap/>
            <w:vAlign w:val="center"/>
            <w:hideMark/>
          </w:tcPr>
          <w:p w14:paraId="079E05E1"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0,18</w:t>
            </w:r>
          </w:p>
        </w:tc>
      </w:tr>
      <w:tr w:rsidR="008D3D99" w14:paraId="0872B4E7" w14:textId="77777777" w:rsidTr="00561679">
        <w:trPr>
          <w:trHeight w:val="288"/>
        </w:trPr>
        <w:tc>
          <w:tcPr>
            <w:tcW w:w="1418" w:type="dxa"/>
            <w:tcBorders>
              <w:top w:val="single" w:sz="2" w:space="0" w:color="auto"/>
              <w:bottom w:val="single" w:sz="2" w:space="0" w:color="auto"/>
            </w:tcBorders>
            <w:shd w:val="clear" w:color="auto" w:fill="auto"/>
            <w:noWrap/>
            <w:hideMark/>
          </w:tcPr>
          <w:p w14:paraId="3F82910C" w14:textId="4BF2AED9" w:rsidR="008D3D99" w:rsidRDefault="008D3D99">
            <w:pPr>
              <w:rPr>
                <w:rFonts w:ascii="Arial Narrow" w:hAnsi="Arial Narrow" w:cs="Calibri"/>
                <w:color w:val="000000"/>
                <w:sz w:val="20"/>
                <w:szCs w:val="20"/>
              </w:rPr>
            </w:pPr>
            <w:proofErr w:type="spellStart"/>
            <w:r>
              <w:rPr>
                <w:rFonts w:ascii="Arial Narrow" w:hAnsi="Arial Narrow" w:cs="Calibri"/>
                <w:color w:val="000000"/>
                <w:sz w:val="20"/>
                <w:szCs w:val="20"/>
              </w:rPr>
              <w:t>Isaba</w:t>
            </w:r>
            <w:proofErr w:type="spellEnd"/>
          </w:p>
        </w:tc>
        <w:tc>
          <w:tcPr>
            <w:tcW w:w="939" w:type="dxa"/>
            <w:tcBorders>
              <w:top w:val="single" w:sz="2" w:space="0" w:color="auto"/>
              <w:bottom w:val="single" w:sz="2" w:space="0" w:color="auto"/>
            </w:tcBorders>
            <w:shd w:val="clear" w:color="auto" w:fill="auto"/>
            <w:noWrap/>
            <w:vAlign w:val="center"/>
            <w:hideMark/>
          </w:tcPr>
          <w:p w14:paraId="0F035A18"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0,53</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0EA4114E"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0,12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473894DC"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2,59</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0B38640"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1,50</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2322648"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1,09</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38F37A9D"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0,49</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FB3A66F"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0,55</w:t>
            </w:r>
          </w:p>
        </w:tc>
        <w:tc>
          <w:tcPr>
            <w:tcW w:w="940" w:type="dxa"/>
            <w:tcBorders>
              <w:top w:val="single" w:sz="2" w:space="0" w:color="auto"/>
              <w:bottom w:val="single" w:sz="2" w:space="0" w:color="auto"/>
            </w:tcBorders>
            <w:shd w:val="clear" w:color="auto" w:fill="auto"/>
            <w:noWrap/>
            <w:vAlign w:val="center"/>
            <w:hideMark/>
          </w:tcPr>
          <w:p w14:paraId="5A04E283"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0,00</w:t>
            </w:r>
          </w:p>
        </w:tc>
      </w:tr>
      <w:tr w:rsidR="008D3D99" w14:paraId="43080589" w14:textId="77777777" w:rsidTr="00561679">
        <w:trPr>
          <w:trHeight w:val="288"/>
        </w:trPr>
        <w:tc>
          <w:tcPr>
            <w:tcW w:w="1418" w:type="dxa"/>
            <w:tcBorders>
              <w:top w:val="single" w:sz="2" w:space="0" w:color="auto"/>
              <w:bottom w:val="single" w:sz="2" w:space="0" w:color="auto"/>
            </w:tcBorders>
            <w:shd w:val="clear" w:color="auto" w:fill="auto"/>
            <w:noWrap/>
            <w:hideMark/>
          </w:tcPr>
          <w:p w14:paraId="3392B851" w14:textId="56624777" w:rsidR="008D3D99" w:rsidRDefault="008D3D99">
            <w:pPr>
              <w:rPr>
                <w:rFonts w:ascii="Arial Narrow" w:hAnsi="Arial Narrow" w:cs="Calibri"/>
                <w:color w:val="000000"/>
                <w:sz w:val="20"/>
                <w:szCs w:val="20"/>
              </w:rPr>
            </w:pPr>
            <w:r>
              <w:rPr>
                <w:rFonts w:ascii="Arial Narrow" w:hAnsi="Arial Narrow" w:cs="Calibri"/>
                <w:color w:val="000000"/>
                <w:sz w:val="20"/>
                <w:szCs w:val="20"/>
              </w:rPr>
              <w:t>Iturrama</w:t>
            </w:r>
          </w:p>
        </w:tc>
        <w:tc>
          <w:tcPr>
            <w:tcW w:w="939" w:type="dxa"/>
            <w:tcBorders>
              <w:top w:val="single" w:sz="2" w:space="0" w:color="auto"/>
              <w:bottom w:val="single" w:sz="2" w:space="0" w:color="auto"/>
            </w:tcBorders>
            <w:shd w:val="clear" w:color="auto" w:fill="auto"/>
            <w:noWrap/>
            <w:vAlign w:val="center"/>
            <w:hideMark/>
          </w:tcPr>
          <w:p w14:paraId="1EB5D052"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4,56</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4005ABE9"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2,17</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34A0E67B"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1,57</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BB6D88C"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0,62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509E40DC"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2,96</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22B1522"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0,70</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29D691B2"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2,91</w:t>
            </w:r>
          </w:p>
        </w:tc>
        <w:tc>
          <w:tcPr>
            <w:tcW w:w="940" w:type="dxa"/>
            <w:tcBorders>
              <w:top w:val="single" w:sz="2" w:space="0" w:color="auto"/>
              <w:bottom w:val="single" w:sz="2" w:space="0" w:color="auto"/>
            </w:tcBorders>
            <w:shd w:val="clear" w:color="auto" w:fill="auto"/>
            <w:noWrap/>
            <w:vAlign w:val="center"/>
            <w:hideMark/>
          </w:tcPr>
          <w:p w14:paraId="27A01310"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0,39</w:t>
            </w:r>
          </w:p>
        </w:tc>
      </w:tr>
      <w:tr w:rsidR="008D3D99" w14:paraId="6F596C34" w14:textId="77777777" w:rsidTr="00561679">
        <w:trPr>
          <w:trHeight w:val="288"/>
        </w:trPr>
        <w:tc>
          <w:tcPr>
            <w:tcW w:w="1418" w:type="dxa"/>
            <w:tcBorders>
              <w:top w:val="single" w:sz="2" w:space="0" w:color="auto"/>
              <w:bottom w:val="single" w:sz="2" w:space="0" w:color="auto"/>
            </w:tcBorders>
            <w:shd w:val="clear" w:color="auto" w:fill="auto"/>
            <w:noWrap/>
            <w:hideMark/>
          </w:tcPr>
          <w:p w14:paraId="25C91F81" w14:textId="5C9EA367" w:rsidR="008D3D99" w:rsidRDefault="008D3D99">
            <w:pPr>
              <w:rPr>
                <w:rFonts w:ascii="Arial Narrow" w:hAnsi="Arial Narrow" w:cs="Calibri"/>
                <w:color w:val="000000"/>
                <w:sz w:val="20"/>
                <w:szCs w:val="20"/>
              </w:rPr>
            </w:pPr>
            <w:proofErr w:type="spellStart"/>
            <w:r>
              <w:rPr>
                <w:rFonts w:ascii="Arial Narrow" w:hAnsi="Arial Narrow" w:cs="Calibri"/>
                <w:color w:val="000000"/>
                <w:sz w:val="20"/>
                <w:szCs w:val="20"/>
              </w:rPr>
              <w:t>Leitza</w:t>
            </w:r>
            <w:proofErr w:type="spellEnd"/>
          </w:p>
        </w:tc>
        <w:tc>
          <w:tcPr>
            <w:tcW w:w="939" w:type="dxa"/>
            <w:tcBorders>
              <w:top w:val="single" w:sz="2" w:space="0" w:color="auto"/>
              <w:bottom w:val="single" w:sz="2" w:space="0" w:color="auto"/>
            </w:tcBorders>
            <w:shd w:val="clear" w:color="auto" w:fill="auto"/>
            <w:noWrap/>
            <w:vAlign w:val="center"/>
            <w:hideMark/>
          </w:tcPr>
          <w:p w14:paraId="2FCA5D53"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2,85</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016AFB3E"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2,55</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003534F2"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1,46</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43CDCF8"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0,32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7DF5C5C8"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3,26</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58B17A1F"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0,44</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2BA6E9D4"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2,42</w:t>
            </w:r>
          </w:p>
        </w:tc>
        <w:tc>
          <w:tcPr>
            <w:tcW w:w="940" w:type="dxa"/>
            <w:tcBorders>
              <w:top w:val="single" w:sz="2" w:space="0" w:color="auto"/>
              <w:bottom w:val="single" w:sz="2" w:space="0" w:color="auto"/>
            </w:tcBorders>
            <w:shd w:val="clear" w:color="auto" w:fill="auto"/>
            <w:noWrap/>
            <w:vAlign w:val="center"/>
            <w:hideMark/>
          </w:tcPr>
          <w:p w14:paraId="3D653971"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0,09</w:t>
            </w:r>
          </w:p>
        </w:tc>
      </w:tr>
      <w:tr w:rsidR="008D3D99" w14:paraId="202ACB27" w14:textId="77777777" w:rsidTr="00561679">
        <w:trPr>
          <w:trHeight w:val="288"/>
        </w:trPr>
        <w:tc>
          <w:tcPr>
            <w:tcW w:w="1418" w:type="dxa"/>
            <w:tcBorders>
              <w:top w:val="single" w:sz="2" w:space="0" w:color="auto"/>
              <w:bottom w:val="single" w:sz="2" w:space="0" w:color="auto"/>
            </w:tcBorders>
            <w:shd w:val="clear" w:color="auto" w:fill="auto"/>
            <w:noWrap/>
            <w:hideMark/>
          </w:tcPr>
          <w:p w14:paraId="54990405" w14:textId="1AC7B946" w:rsidR="008D3D99" w:rsidRDefault="008D3D99">
            <w:pPr>
              <w:rPr>
                <w:rFonts w:ascii="Arial Narrow" w:hAnsi="Arial Narrow" w:cs="Calibri"/>
                <w:color w:val="000000"/>
                <w:sz w:val="20"/>
                <w:szCs w:val="20"/>
              </w:rPr>
            </w:pPr>
            <w:proofErr w:type="spellStart"/>
            <w:r>
              <w:rPr>
                <w:rFonts w:ascii="Arial Narrow" w:hAnsi="Arial Narrow" w:cs="Calibri"/>
                <w:color w:val="000000"/>
                <w:sz w:val="20"/>
                <w:szCs w:val="20"/>
              </w:rPr>
              <w:t>Lesaka</w:t>
            </w:r>
            <w:proofErr w:type="spellEnd"/>
          </w:p>
        </w:tc>
        <w:tc>
          <w:tcPr>
            <w:tcW w:w="939" w:type="dxa"/>
            <w:tcBorders>
              <w:top w:val="single" w:sz="2" w:space="0" w:color="auto"/>
              <w:bottom w:val="single" w:sz="2" w:space="0" w:color="auto"/>
            </w:tcBorders>
            <w:shd w:val="clear" w:color="auto" w:fill="auto"/>
            <w:noWrap/>
            <w:vAlign w:val="center"/>
            <w:hideMark/>
          </w:tcPr>
          <w:p w14:paraId="0D3C1AD9"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2,27</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55DEA0F1"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0,68</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58D11A89"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0,00</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8F3E391"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0,00</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F6E1DCB"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3,46</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E79F911"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0,37</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5854F8FC"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1,68</w:t>
            </w:r>
          </w:p>
        </w:tc>
        <w:tc>
          <w:tcPr>
            <w:tcW w:w="940" w:type="dxa"/>
            <w:tcBorders>
              <w:top w:val="single" w:sz="2" w:space="0" w:color="auto"/>
              <w:bottom w:val="single" w:sz="2" w:space="0" w:color="auto"/>
            </w:tcBorders>
            <w:shd w:val="clear" w:color="auto" w:fill="auto"/>
            <w:noWrap/>
            <w:vAlign w:val="center"/>
            <w:hideMark/>
          </w:tcPr>
          <w:p w14:paraId="4EE0C678"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0,24</w:t>
            </w:r>
          </w:p>
        </w:tc>
      </w:tr>
      <w:tr w:rsidR="008D3D99" w14:paraId="69491F2E" w14:textId="77777777" w:rsidTr="00561679">
        <w:trPr>
          <w:trHeight w:val="288"/>
        </w:trPr>
        <w:tc>
          <w:tcPr>
            <w:tcW w:w="1418" w:type="dxa"/>
            <w:tcBorders>
              <w:top w:val="single" w:sz="2" w:space="0" w:color="auto"/>
              <w:bottom w:val="single" w:sz="2" w:space="0" w:color="auto"/>
            </w:tcBorders>
            <w:shd w:val="clear" w:color="auto" w:fill="auto"/>
            <w:noWrap/>
            <w:hideMark/>
          </w:tcPr>
          <w:p w14:paraId="24C05DAD" w14:textId="651B8736" w:rsidR="008D3D99" w:rsidRDefault="008D3D99">
            <w:pPr>
              <w:rPr>
                <w:rFonts w:ascii="Arial Narrow" w:hAnsi="Arial Narrow" w:cs="Calibri"/>
                <w:color w:val="000000"/>
                <w:sz w:val="20"/>
                <w:szCs w:val="20"/>
              </w:rPr>
            </w:pPr>
            <w:proofErr w:type="spellStart"/>
            <w:r>
              <w:rPr>
                <w:rFonts w:ascii="Arial Narrow" w:hAnsi="Arial Narrow" w:cs="Calibri"/>
                <w:color w:val="000000"/>
                <w:sz w:val="20"/>
                <w:szCs w:val="20"/>
              </w:rPr>
              <w:t>Lezkairu</w:t>
            </w:r>
            <w:proofErr w:type="spellEnd"/>
          </w:p>
        </w:tc>
        <w:tc>
          <w:tcPr>
            <w:tcW w:w="939" w:type="dxa"/>
            <w:tcBorders>
              <w:top w:val="single" w:sz="2" w:space="0" w:color="auto"/>
              <w:bottom w:val="single" w:sz="2" w:space="0" w:color="auto"/>
            </w:tcBorders>
            <w:shd w:val="clear" w:color="auto" w:fill="auto"/>
            <w:noWrap/>
            <w:vAlign w:val="center"/>
            <w:hideMark/>
          </w:tcPr>
          <w:p w14:paraId="02D68CC5"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6,49</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7BE309A6"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3,21</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4FF62C54"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1,84</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320F6935"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0,92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1443F62A"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3,46</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0E476FEB"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1,10</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59D48DC"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4,59</w:t>
            </w:r>
          </w:p>
        </w:tc>
        <w:tc>
          <w:tcPr>
            <w:tcW w:w="940" w:type="dxa"/>
            <w:tcBorders>
              <w:top w:val="single" w:sz="2" w:space="0" w:color="auto"/>
              <w:bottom w:val="single" w:sz="2" w:space="0" w:color="auto"/>
            </w:tcBorders>
            <w:shd w:val="clear" w:color="auto" w:fill="auto"/>
            <w:noWrap/>
            <w:vAlign w:val="center"/>
            <w:hideMark/>
          </w:tcPr>
          <w:p w14:paraId="5E010C7E"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0,80</w:t>
            </w:r>
          </w:p>
        </w:tc>
      </w:tr>
      <w:tr w:rsidR="008D3D99" w14:paraId="2B1ABF42" w14:textId="77777777" w:rsidTr="00561679">
        <w:trPr>
          <w:trHeight w:val="288"/>
        </w:trPr>
        <w:tc>
          <w:tcPr>
            <w:tcW w:w="1418" w:type="dxa"/>
            <w:tcBorders>
              <w:top w:val="single" w:sz="2" w:space="0" w:color="auto"/>
              <w:bottom w:val="single" w:sz="2" w:space="0" w:color="auto"/>
            </w:tcBorders>
            <w:shd w:val="clear" w:color="auto" w:fill="auto"/>
            <w:noWrap/>
            <w:hideMark/>
          </w:tcPr>
          <w:p w14:paraId="353E06A5" w14:textId="7CF2D8B9" w:rsidR="008D3D99" w:rsidRDefault="008D3D99">
            <w:pPr>
              <w:rPr>
                <w:rFonts w:ascii="Arial Narrow" w:hAnsi="Arial Narrow" w:cs="Calibri"/>
                <w:color w:val="000000"/>
                <w:sz w:val="20"/>
                <w:szCs w:val="20"/>
              </w:rPr>
            </w:pPr>
            <w:r>
              <w:rPr>
                <w:rFonts w:ascii="Arial Narrow" w:hAnsi="Arial Narrow" w:cs="Calibri"/>
                <w:color w:val="000000"/>
                <w:sz w:val="20"/>
                <w:szCs w:val="20"/>
              </w:rPr>
              <w:t>Lodosa</w:t>
            </w:r>
          </w:p>
        </w:tc>
        <w:tc>
          <w:tcPr>
            <w:tcW w:w="939" w:type="dxa"/>
            <w:tcBorders>
              <w:top w:val="single" w:sz="2" w:space="0" w:color="auto"/>
              <w:bottom w:val="single" w:sz="2" w:space="0" w:color="auto"/>
            </w:tcBorders>
            <w:shd w:val="clear" w:color="auto" w:fill="auto"/>
            <w:noWrap/>
            <w:vAlign w:val="center"/>
            <w:hideMark/>
          </w:tcPr>
          <w:p w14:paraId="2791C71A"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3,36</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E8FFE26"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2,85</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1515B925"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1,22</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7D6C82E6"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0,81</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46E6B62D"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2,49</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BE7C9AC"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0,24</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26307F7D"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2,19</w:t>
            </w:r>
          </w:p>
        </w:tc>
        <w:tc>
          <w:tcPr>
            <w:tcW w:w="940" w:type="dxa"/>
            <w:tcBorders>
              <w:top w:val="single" w:sz="2" w:space="0" w:color="auto"/>
              <w:bottom w:val="single" w:sz="2" w:space="0" w:color="auto"/>
            </w:tcBorders>
            <w:shd w:val="clear" w:color="auto" w:fill="auto"/>
            <w:noWrap/>
            <w:vAlign w:val="center"/>
            <w:hideMark/>
          </w:tcPr>
          <w:p w14:paraId="2D979423"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0,16</w:t>
            </w:r>
          </w:p>
        </w:tc>
      </w:tr>
      <w:tr w:rsidR="008D3D99" w14:paraId="0F2C0392" w14:textId="77777777" w:rsidTr="00561679">
        <w:trPr>
          <w:trHeight w:val="288"/>
        </w:trPr>
        <w:tc>
          <w:tcPr>
            <w:tcW w:w="1418" w:type="dxa"/>
            <w:tcBorders>
              <w:top w:val="single" w:sz="2" w:space="0" w:color="auto"/>
              <w:bottom w:val="single" w:sz="2" w:space="0" w:color="auto"/>
            </w:tcBorders>
            <w:shd w:val="clear" w:color="auto" w:fill="auto"/>
            <w:noWrap/>
            <w:hideMark/>
          </w:tcPr>
          <w:p w14:paraId="3C2817D3" w14:textId="33FC6FEC" w:rsidR="008D3D99" w:rsidRDefault="008D3D99" w:rsidP="008D3D99">
            <w:pPr>
              <w:rPr>
                <w:rFonts w:ascii="Arial Narrow" w:hAnsi="Arial Narrow" w:cs="Calibri"/>
                <w:color w:val="000000"/>
                <w:sz w:val="20"/>
                <w:szCs w:val="20"/>
              </w:rPr>
            </w:pPr>
            <w:r>
              <w:rPr>
                <w:rFonts w:ascii="Arial Narrow" w:hAnsi="Arial Narrow" w:cs="Calibri"/>
                <w:color w:val="000000"/>
                <w:sz w:val="20"/>
                <w:szCs w:val="20"/>
              </w:rPr>
              <w:t>Los Arcos</w:t>
            </w:r>
          </w:p>
        </w:tc>
        <w:tc>
          <w:tcPr>
            <w:tcW w:w="939" w:type="dxa"/>
            <w:tcBorders>
              <w:top w:val="single" w:sz="2" w:space="0" w:color="auto"/>
              <w:bottom w:val="single" w:sz="2" w:space="0" w:color="auto"/>
            </w:tcBorders>
            <w:shd w:val="clear" w:color="auto" w:fill="auto"/>
            <w:noWrap/>
            <w:vAlign w:val="center"/>
            <w:hideMark/>
          </w:tcPr>
          <w:p w14:paraId="6926D31D"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0,26</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17DFB18"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0,14</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29168F5A"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0,52</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1863C0C"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0,27</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75BA75B8"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2,33</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0D42FA20"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0,05</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5D824EDA"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2,98</w:t>
            </w:r>
          </w:p>
        </w:tc>
        <w:tc>
          <w:tcPr>
            <w:tcW w:w="940" w:type="dxa"/>
            <w:tcBorders>
              <w:top w:val="single" w:sz="2" w:space="0" w:color="auto"/>
              <w:bottom w:val="single" w:sz="2" w:space="0" w:color="auto"/>
            </w:tcBorders>
            <w:shd w:val="clear" w:color="auto" w:fill="auto"/>
            <w:noWrap/>
            <w:vAlign w:val="center"/>
            <w:hideMark/>
          </w:tcPr>
          <w:p w14:paraId="6B17E7FF"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0,23</w:t>
            </w:r>
          </w:p>
        </w:tc>
      </w:tr>
      <w:tr w:rsidR="008D3D99" w14:paraId="779E00E7" w14:textId="77777777" w:rsidTr="00561679">
        <w:trPr>
          <w:trHeight w:val="288"/>
        </w:trPr>
        <w:tc>
          <w:tcPr>
            <w:tcW w:w="1418" w:type="dxa"/>
            <w:tcBorders>
              <w:top w:val="single" w:sz="2" w:space="0" w:color="auto"/>
              <w:bottom w:val="single" w:sz="2" w:space="0" w:color="auto"/>
            </w:tcBorders>
            <w:shd w:val="clear" w:color="auto" w:fill="auto"/>
            <w:noWrap/>
            <w:hideMark/>
          </w:tcPr>
          <w:p w14:paraId="2691BB1A" w14:textId="6261D1E3" w:rsidR="008D3D99" w:rsidRDefault="008D3D99">
            <w:pPr>
              <w:rPr>
                <w:rFonts w:ascii="Arial Narrow" w:hAnsi="Arial Narrow" w:cs="Calibri"/>
                <w:color w:val="000000"/>
                <w:sz w:val="20"/>
                <w:szCs w:val="20"/>
              </w:rPr>
            </w:pPr>
            <w:proofErr w:type="spellStart"/>
            <w:r>
              <w:rPr>
                <w:rFonts w:ascii="Arial Narrow" w:hAnsi="Arial Narrow" w:cs="Calibri"/>
                <w:color w:val="000000"/>
                <w:sz w:val="20"/>
                <w:szCs w:val="20"/>
              </w:rPr>
              <w:t>Mendillorri</w:t>
            </w:r>
            <w:proofErr w:type="spellEnd"/>
          </w:p>
        </w:tc>
        <w:tc>
          <w:tcPr>
            <w:tcW w:w="939" w:type="dxa"/>
            <w:tcBorders>
              <w:top w:val="single" w:sz="2" w:space="0" w:color="auto"/>
              <w:bottom w:val="single" w:sz="2" w:space="0" w:color="auto"/>
            </w:tcBorders>
            <w:shd w:val="clear" w:color="auto" w:fill="auto"/>
            <w:noWrap/>
            <w:vAlign w:val="center"/>
            <w:hideMark/>
          </w:tcPr>
          <w:p w14:paraId="3FC39DBA"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6,80</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4E86B4C6"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2,75</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20D1DF5B"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1,29</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2E726E37"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0,68</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76FB0ABF"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3,15</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7D82844"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0,51</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5A8D7B50"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3,35</w:t>
            </w:r>
          </w:p>
        </w:tc>
        <w:tc>
          <w:tcPr>
            <w:tcW w:w="940" w:type="dxa"/>
            <w:tcBorders>
              <w:top w:val="single" w:sz="2" w:space="0" w:color="auto"/>
              <w:bottom w:val="single" w:sz="2" w:space="0" w:color="auto"/>
            </w:tcBorders>
            <w:shd w:val="clear" w:color="auto" w:fill="auto"/>
            <w:noWrap/>
            <w:vAlign w:val="center"/>
            <w:hideMark/>
          </w:tcPr>
          <w:p w14:paraId="00C09843"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0,19</w:t>
            </w:r>
          </w:p>
        </w:tc>
      </w:tr>
      <w:tr w:rsidR="008D3D99" w14:paraId="096C3256" w14:textId="77777777" w:rsidTr="00561679">
        <w:trPr>
          <w:trHeight w:val="288"/>
        </w:trPr>
        <w:tc>
          <w:tcPr>
            <w:tcW w:w="1418" w:type="dxa"/>
            <w:tcBorders>
              <w:top w:val="single" w:sz="2" w:space="0" w:color="auto"/>
              <w:bottom w:val="single" w:sz="2" w:space="0" w:color="auto"/>
            </w:tcBorders>
            <w:shd w:val="clear" w:color="auto" w:fill="auto"/>
            <w:noWrap/>
            <w:hideMark/>
          </w:tcPr>
          <w:p w14:paraId="03959176" w14:textId="55AE9B30" w:rsidR="008D3D99" w:rsidRDefault="008D3D99">
            <w:pPr>
              <w:rPr>
                <w:rFonts w:ascii="Arial Narrow" w:hAnsi="Arial Narrow" w:cs="Calibri"/>
                <w:color w:val="000000"/>
                <w:sz w:val="20"/>
                <w:szCs w:val="20"/>
              </w:rPr>
            </w:pPr>
            <w:r>
              <w:rPr>
                <w:rFonts w:ascii="Arial Narrow" w:hAnsi="Arial Narrow" w:cs="Calibri"/>
                <w:color w:val="000000"/>
                <w:sz w:val="20"/>
                <w:szCs w:val="20"/>
              </w:rPr>
              <w:t>Milagrosa</w:t>
            </w:r>
          </w:p>
        </w:tc>
        <w:tc>
          <w:tcPr>
            <w:tcW w:w="939" w:type="dxa"/>
            <w:tcBorders>
              <w:top w:val="single" w:sz="2" w:space="0" w:color="auto"/>
              <w:bottom w:val="single" w:sz="2" w:space="0" w:color="auto"/>
            </w:tcBorders>
            <w:shd w:val="clear" w:color="auto" w:fill="auto"/>
            <w:noWrap/>
            <w:vAlign w:val="center"/>
            <w:hideMark/>
          </w:tcPr>
          <w:p w14:paraId="1BFA1E55"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4,38</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56A5AC6"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5,12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3C294B1A"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1,31</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732F0E0"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1,53</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184F7F58"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2,81</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3CD50EC3"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0,87</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54A426BB"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6,39</w:t>
            </w:r>
          </w:p>
        </w:tc>
        <w:tc>
          <w:tcPr>
            <w:tcW w:w="940" w:type="dxa"/>
            <w:tcBorders>
              <w:top w:val="single" w:sz="2" w:space="0" w:color="auto"/>
              <w:bottom w:val="single" w:sz="2" w:space="0" w:color="auto"/>
            </w:tcBorders>
            <w:shd w:val="clear" w:color="auto" w:fill="auto"/>
            <w:noWrap/>
            <w:vAlign w:val="center"/>
            <w:hideMark/>
          </w:tcPr>
          <w:p w14:paraId="386EB03F"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0,94</w:t>
            </w:r>
          </w:p>
        </w:tc>
      </w:tr>
      <w:tr w:rsidR="008D3D99" w14:paraId="23BEFE97" w14:textId="77777777" w:rsidTr="00561679">
        <w:trPr>
          <w:trHeight w:val="288"/>
        </w:trPr>
        <w:tc>
          <w:tcPr>
            <w:tcW w:w="1418" w:type="dxa"/>
            <w:tcBorders>
              <w:top w:val="single" w:sz="2" w:space="0" w:color="auto"/>
              <w:bottom w:val="single" w:sz="2" w:space="0" w:color="auto"/>
            </w:tcBorders>
            <w:shd w:val="clear" w:color="auto" w:fill="auto"/>
            <w:noWrap/>
            <w:hideMark/>
          </w:tcPr>
          <w:p w14:paraId="16D3D1BB" w14:textId="3F6B3D40" w:rsidR="008D3D99" w:rsidRDefault="008D3D99">
            <w:pPr>
              <w:rPr>
                <w:rFonts w:ascii="Arial Narrow" w:hAnsi="Arial Narrow" w:cs="Calibri"/>
                <w:color w:val="000000"/>
                <w:sz w:val="20"/>
                <w:szCs w:val="20"/>
              </w:rPr>
            </w:pPr>
            <w:r>
              <w:rPr>
                <w:rFonts w:ascii="Arial Narrow" w:hAnsi="Arial Narrow" w:cs="Calibri"/>
                <w:color w:val="000000"/>
                <w:sz w:val="20"/>
                <w:szCs w:val="20"/>
              </w:rPr>
              <w:t>Noáin</w:t>
            </w:r>
          </w:p>
        </w:tc>
        <w:tc>
          <w:tcPr>
            <w:tcW w:w="939" w:type="dxa"/>
            <w:tcBorders>
              <w:top w:val="single" w:sz="2" w:space="0" w:color="auto"/>
              <w:bottom w:val="single" w:sz="2" w:space="0" w:color="auto"/>
            </w:tcBorders>
            <w:shd w:val="clear" w:color="auto" w:fill="auto"/>
            <w:noWrap/>
            <w:vAlign w:val="center"/>
            <w:hideMark/>
          </w:tcPr>
          <w:p w14:paraId="5721A728"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4,22</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41169A86"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1,55</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1B32DD39"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1,48</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095DA5AF"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0,43</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8A9D31C"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2,83</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5614BD46"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0,77</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74AE1A0B"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3,34</w:t>
            </w:r>
          </w:p>
        </w:tc>
        <w:tc>
          <w:tcPr>
            <w:tcW w:w="940" w:type="dxa"/>
            <w:tcBorders>
              <w:top w:val="single" w:sz="2" w:space="0" w:color="auto"/>
              <w:bottom w:val="single" w:sz="2" w:space="0" w:color="auto"/>
            </w:tcBorders>
            <w:shd w:val="clear" w:color="auto" w:fill="auto"/>
            <w:noWrap/>
            <w:vAlign w:val="center"/>
            <w:hideMark/>
          </w:tcPr>
          <w:p w14:paraId="5629FC40"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0,45</w:t>
            </w:r>
          </w:p>
        </w:tc>
      </w:tr>
    </w:tbl>
    <w:p w14:paraId="134C1185" w14:textId="77777777" w:rsidR="000600A1" w:rsidRDefault="000600A1">
      <w:r>
        <w:br w:type="page"/>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560"/>
        <w:gridCol w:w="903"/>
        <w:gridCol w:w="904"/>
        <w:gridCol w:w="903"/>
        <w:gridCol w:w="904"/>
        <w:gridCol w:w="904"/>
        <w:gridCol w:w="903"/>
        <w:gridCol w:w="904"/>
        <w:gridCol w:w="904"/>
      </w:tblGrid>
      <w:tr w:rsidR="004B3745" w:rsidRPr="004B3745" w14:paraId="0A810534" w14:textId="77777777" w:rsidTr="00561679">
        <w:trPr>
          <w:trHeight w:val="255"/>
        </w:trPr>
        <w:tc>
          <w:tcPr>
            <w:tcW w:w="1560" w:type="dxa"/>
            <w:vMerge w:val="restart"/>
            <w:shd w:val="clear" w:color="auto" w:fill="8DB3E2" w:themeFill="text2" w:themeFillTint="66"/>
            <w:noWrap/>
            <w:vAlign w:val="center"/>
          </w:tcPr>
          <w:p w14:paraId="0602951E" w14:textId="77777777" w:rsidR="004B3745" w:rsidRDefault="004B3745" w:rsidP="006F7EC7">
            <w:pPr>
              <w:pStyle w:val="cuadroCabe"/>
              <w:rPr>
                <w:sz w:val="16"/>
                <w:szCs w:val="16"/>
              </w:rPr>
            </w:pPr>
            <w:r w:rsidRPr="004B3745">
              <w:rPr>
                <w:sz w:val="16"/>
                <w:szCs w:val="16"/>
              </w:rPr>
              <w:lastRenderedPageBreak/>
              <w:t xml:space="preserve">Zona básica de </w:t>
            </w:r>
          </w:p>
          <w:p w14:paraId="2C1F4A4F" w14:textId="77777777" w:rsidR="004B3745" w:rsidRPr="004B3745" w:rsidRDefault="004B3745" w:rsidP="006F7EC7">
            <w:pPr>
              <w:pStyle w:val="cuadroCabe"/>
              <w:rPr>
                <w:sz w:val="16"/>
                <w:szCs w:val="16"/>
              </w:rPr>
            </w:pPr>
            <w:r w:rsidRPr="004B3745">
              <w:rPr>
                <w:sz w:val="16"/>
                <w:szCs w:val="16"/>
              </w:rPr>
              <w:t>salud</w:t>
            </w:r>
          </w:p>
        </w:tc>
        <w:tc>
          <w:tcPr>
            <w:tcW w:w="1807" w:type="dxa"/>
            <w:gridSpan w:val="2"/>
            <w:tcBorders>
              <w:right w:val="single" w:sz="4" w:space="0" w:color="auto"/>
            </w:tcBorders>
            <w:shd w:val="clear" w:color="auto" w:fill="8DB3E2" w:themeFill="text2" w:themeFillTint="66"/>
            <w:noWrap/>
            <w:vAlign w:val="center"/>
          </w:tcPr>
          <w:p w14:paraId="47728B32" w14:textId="77777777" w:rsidR="004B3745" w:rsidRPr="004B3745" w:rsidRDefault="004B3745" w:rsidP="006F7EC7">
            <w:pPr>
              <w:pStyle w:val="cuadroCabe"/>
              <w:rPr>
                <w:sz w:val="16"/>
                <w:szCs w:val="16"/>
              </w:rPr>
            </w:pPr>
            <w:proofErr w:type="spellStart"/>
            <w:r w:rsidRPr="004B3745">
              <w:rPr>
                <w:sz w:val="16"/>
                <w:szCs w:val="16"/>
              </w:rPr>
              <w:t>Fac</w:t>
            </w:r>
            <w:proofErr w:type="spellEnd"/>
            <w:r w:rsidRPr="004B3745">
              <w:rPr>
                <w:sz w:val="16"/>
                <w:szCs w:val="16"/>
              </w:rPr>
              <w:t xml:space="preserve">. </w:t>
            </w:r>
            <w:proofErr w:type="spellStart"/>
            <w:r w:rsidRPr="004B3745">
              <w:rPr>
                <w:sz w:val="16"/>
                <w:szCs w:val="16"/>
              </w:rPr>
              <w:t>med</w:t>
            </w:r>
            <w:proofErr w:type="spellEnd"/>
            <w:r w:rsidRPr="004B3745">
              <w:rPr>
                <w:sz w:val="16"/>
                <w:szCs w:val="16"/>
              </w:rPr>
              <w:t>. familiar</w:t>
            </w:r>
          </w:p>
        </w:tc>
        <w:tc>
          <w:tcPr>
            <w:tcW w:w="1807" w:type="dxa"/>
            <w:gridSpan w:val="2"/>
            <w:tcBorders>
              <w:left w:val="single" w:sz="4" w:space="0" w:color="auto"/>
              <w:right w:val="single" w:sz="4" w:space="0" w:color="auto"/>
            </w:tcBorders>
            <w:shd w:val="clear" w:color="auto" w:fill="8DB3E2" w:themeFill="text2" w:themeFillTint="66"/>
            <w:noWrap/>
            <w:vAlign w:val="center"/>
          </w:tcPr>
          <w:p w14:paraId="1052D67B" w14:textId="77777777" w:rsidR="004B3745" w:rsidRPr="004B3745" w:rsidRDefault="004B3745" w:rsidP="006F7EC7">
            <w:pPr>
              <w:pStyle w:val="cuadroCabe"/>
              <w:rPr>
                <w:sz w:val="16"/>
                <w:szCs w:val="16"/>
              </w:rPr>
            </w:pPr>
            <w:proofErr w:type="spellStart"/>
            <w:r w:rsidRPr="004B3745">
              <w:rPr>
                <w:sz w:val="16"/>
                <w:szCs w:val="16"/>
              </w:rPr>
              <w:t>Fac</w:t>
            </w:r>
            <w:proofErr w:type="spellEnd"/>
            <w:r w:rsidRPr="004B3745">
              <w:rPr>
                <w:sz w:val="16"/>
                <w:szCs w:val="16"/>
              </w:rPr>
              <w:t>. pediatría</w:t>
            </w:r>
          </w:p>
        </w:tc>
        <w:tc>
          <w:tcPr>
            <w:tcW w:w="1807" w:type="dxa"/>
            <w:gridSpan w:val="2"/>
            <w:tcBorders>
              <w:left w:val="single" w:sz="4" w:space="0" w:color="auto"/>
              <w:right w:val="single" w:sz="4" w:space="0" w:color="auto"/>
            </w:tcBorders>
            <w:shd w:val="clear" w:color="auto" w:fill="8DB3E2" w:themeFill="text2" w:themeFillTint="66"/>
            <w:noWrap/>
            <w:vAlign w:val="center"/>
          </w:tcPr>
          <w:p w14:paraId="54FAF3F0" w14:textId="77777777" w:rsidR="004B3745" w:rsidRPr="004B3745" w:rsidRDefault="004B3745" w:rsidP="006F7EC7">
            <w:pPr>
              <w:pStyle w:val="cuadroCabe"/>
              <w:rPr>
                <w:sz w:val="16"/>
                <w:szCs w:val="16"/>
              </w:rPr>
            </w:pPr>
            <w:proofErr w:type="spellStart"/>
            <w:r w:rsidRPr="004B3745">
              <w:rPr>
                <w:sz w:val="16"/>
                <w:szCs w:val="16"/>
              </w:rPr>
              <w:t>Enferm</w:t>
            </w:r>
            <w:proofErr w:type="spellEnd"/>
            <w:r w:rsidRPr="004B3745">
              <w:rPr>
                <w:sz w:val="16"/>
                <w:szCs w:val="16"/>
              </w:rPr>
              <w:t xml:space="preserve">. </w:t>
            </w:r>
            <w:proofErr w:type="spellStart"/>
            <w:r w:rsidRPr="004B3745">
              <w:rPr>
                <w:sz w:val="16"/>
                <w:szCs w:val="16"/>
              </w:rPr>
              <w:t>med</w:t>
            </w:r>
            <w:proofErr w:type="spellEnd"/>
            <w:r w:rsidRPr="004B3745">
              <w:rPr>
                <w:sz w:val="16"/>
                <w:szCs w:val="16"/>
              </w:rPr>
              <w:t>. familiar</w:t>
            </w:r>
          </w:p>
        </w:tc>
        <w:tc>
          <w:tcPr>
            <w:tcW w:w="1808" w:type="dxa"/>
            <w:gridSpan w:val="2"/>
            <w:tcBorders>
              <w:left w:val="single" w:sz="4" w:space="0" w:color="auto"/>
            </w:tcBorders>
            <w:shd w:val="clear" w:color="auto" w:fill="8DB3E2" w:themeFill="text2" w:themeFillTint="66"/>
            <w:noWrap/>
            <w:vAlign w:val="center"/>
          </w:tcPr>
          <w:p w14:paraId="3A6D346D" w14:textId="77777777" w:rsidR="004B3745" w:rsidRPr="004B3745" w:rsidRDefault="004B3745" w:rsidP="006F7EC7">
            <w:pPr>
              <w:pStyle w:val="cuadroCabe"/>
              <w:rPr>
                <w:sz w:val="16"/>
                <w:szCs w:val="16"/>
              </w:rPr>
            </w:pPr>
            <w:proofErr w:type="spellStart"/>
            <w:r w:rsidRPr="004B3745">
              <w:rPr>
                <w:sz w:val="16"/>
                <w:szCs w:val="16"/>
              </w:rPr>
              <w:t>Enferm</w:t>
            </w:r>
            <w:proofErr w:type="spellEnd"/>
            <w:r w:rsidRPr="004B3745">
              <w:rPr>
                <w:sz w:val="16"/>
                <w:szCs w:val="16"/>
              </w:rPr>
              <w:t>. pediatría</w:t>
            </w:r>
          </w:p>
        </w:tc>
      </w:tr>
      <w:tr w:rsidR="004B3745" w:rsidRPr="004B3745" w14:paraId="3B51B2D8" w14:textId="77777777" w:rsidTr="00561679">
        <w:trPr>
          <w:trHeight w:val="288"/>
        </w:trPr>
        <w:tc>
          <w:tcPr>
            <w:tcW w:w="1560" w:type="dxa"/>
            <w:vMerge/>
            <w:shd w:val="clear" w:color="auto" w:fill="8DB3E2" w:themeFill="text2" w:themeFillTint="66"/>
            <w:noWrap/>
          </w:tcPr>
          <w:p w14:paraId="12B159EF" w14:textId="77777777" w:rsidR="004B3745" w:rsidRPr="004B3745" w:rsidRDefault="004B3745" w:rsidP="006F7EC7">
            <w:pPr>
              <w:pStyle w:val="cuadroCabe"/>
              <w:rPr>
                <w:sz w:val="16"/>
                <w:szCs w:val="16"/>
              </w:rPr>
            </w:pPr>
          </w:p>
        </w:tc>
        <w:tc>
          <w:tcPr>
            <w:tcW w:w="903" w:type="dxa"/>
            <w:shd w:val="clear" w:color="auto" w:fill="8DB3E2" w:themeFill="text2" w:themeFillTint="66"/>
            <w:noWrap/>
            <w:vAlign w:val="center"/>
          </w:tcPr>
          <w:p w14:paraId="38D3E896" w14:textId="77777777" w:rsidR="004B3745" w:rsidRPr="004B3745" w:rsidRDefault="004B3745" w:rsidP="006F7EC7">
            <w:pPr>
              <w:pStyle w:val="cuadroCabe"/>
              <w:rPr>
                <w:sz w:val="16"/>
                <w:szCs w:val="16"/>
              </w:rPr>
            </w:pPr>
            <w:r w:rsidRPr="004B3745">
              <w:rPr>
                <w:sz w:val="16"/>
                <w:szCs w:val="16"/>
              </w:rPr>
              <w:t>Normal</w:t>
            </w:r>
          </w:p>
        </w:tc>
        <w:tc>
          <w:tcPr>
            <w:tcW w:w="904" w:type="dxa"/>
            <w:tcBorders>
              <w:right w:val="single" w:sz="4" w:space="0" w:color="auto"/>
            </w:tcBorders>
            <w:shd w:val="clear" w:color="auto" w:fill="8DB3E2" w:themeFill="text2" w:themeFillTint="66"/>
            <w:noWrap/>
            <w:vAlign w:val="center"/>
          </w:tcPr>
          <w:p w14:paraId="348E9643" w14:textId="77777777" w:rsidR="004B3745" w:rsidRDefault="004B3745" w:rsidP="006F7EC7">
            <w:pPr>
              <w:pStyle w:val="cuadroCabe"/>
              <w:rPr>
                <w:sz w:val="16"/>
                <w:szCs w:val="16"/>
              </w:rPr>
            </w:pPr>
            <w:r w:rsidRPr="004B3745">
              <w:rPr>
                <w:sz w:val="16"/>
                <w:szCs w:val="16"/>
              </w:rPr>
              <w:t>No</w:t>
            </w:r>
          </w:p>
          <w:p w14:paraId="5D276506" w14:textId="6E0BB1DB" w:rsidR="004B3745" w:rsidRPr="004B3745" w:rsidRDefault="004B3745" w:rsidP="006F7EC7">
            <w:pPr>
              <w:pStyle w:val="cuadroCabe"/>
              <w:rPr>
                <w:sz w:val="16"/>
                <w:szCs w:val="16"/>
              </w:rPr>
            </w:pPr>
            <w:r w:rsidRPr="004B3745">
              <w:rPr>
                <w:sz w:val="16"/>
                <w:szCs w:val="16"/>
              </w:rPr>
              <w:t>presencial</w:t>
            </w:r>
          </w:p>
        </w:tc>
        <w:tc>
          <w:tcPr>
            <w:tcW w:w="903" w:type="dxa"/>
            <w:tcBorders>
              <w:left w:val="single" w:sz="4" w:space="0" w:color="auto"/>
            </w:tcBorders>
            <w:shd w:val="clear" w:color="auto" w:fill="8DB3E2" w:themeFill="text2" w:themeFillTint="66"/>
            <w:noWrap/>
            <w:vAlign w:val="center"/>
          </w:tcPr>
          <w:p w14:paraId="4B5B8B78" w14:textId="77777777" w:rsidR="004B3745" w:rsidRPr="004B3745" w:rsidRDefault="004B3745" w:rsidP="006F7EC7">
            <w:pPr>
              <w:pStyle w:val="cuadroCabe"/>
              <w:rPr>
                <w:sz w:val="16"/>
                <w:szCs w:val="16"/>
              </w:rPr>
            </w:pPr>
            <w:r w:rsidRPr="004B3745">
              <w:rPr>
                <w:sz w:val="16"/>
                <w:szCs w:val="16"/>
              </w:rPr>
              <w:t>Normal</w:t>
            </w:r>
          </w:p>
        </w:tc>
        <w:tc>
          <w:tcPr>
            <w:tcW w:w="904" w:type="dxa"/>
            <w:tcBorders>
              <w:right w:val="single" w:sz="4" w:space="0" w:color="auto"/>
            </w:tcBorders>
            <w:shd w:val="clear" w:color="auto" w:fill="8DB3E2" w:themeFill="text2" w:themeFillTint="66"/>
            <w:noWrap/>
            <w:vAlign w:val="center"/>
          </w:tcPr>
          <w:p w14:paraId="120250D7" w14:textId="77777777" w:rsidR="004B3745" w:rsidRPr="004B3745" w:rsidRDefault="004B3745" w:rsidP="006F7EC7">
            <w:pPr>
              <w:pStyle w:val="cuadroCabe"/>
              <w:rPr>
                <w:sz w:val="16"/>
                <w:szCs w:val="16"/>
              </w:rPr>
            </w:pPr>
            <w:r w:rsidRPr="004B3745">
              <w:rPr>
                <w:sz w:val="16"/>
                <w:szCs w:val="16"/>
              </w:rPr>
              <w:t xml:space="preserve">No </w:t>
            </w:r>
          </w:p>
          <w:p w14:paraId="7DE3FE33" w14:textId="77777777" w:rsidR="004B3745" w:rsidRPr="004B3745" w:rsidRDefault="004B3745" w:rsidP="006F7EC7">
            <w:pPr>
              <w:pStyle w:val="cuadroCabe"/>
              <w:rPr>
                <w:sz w:val="16"/>
                <w:szCs w:val="16"/>
              </w:rPr>
            </w:pPr>
            <w:r w:rsidRPr="004B3745">
              <w:rPr>
                <w:sz w:val="16"/>
                <w:szCs w:val="16"/>
              </w:rPr>
              <w:t>presencial</w:t>
            </w:r>
          </w:p>
        </w:tc>
        <w:tc>
          <w:tcPr>
            <w:tcW w:w="904" w:type="dxa"/>
            <w:tcBorders>
              <w:left w:val="single" w:sz="4" w:space="0" w:color="auto"/>
            </w:tcBorders>
            <w:shd w:val="clear" w:color="auto" w:fill="8DB3E2" w:themeFill="text2" w:themeFillTint="66"/>
            <w:noWrap/>
            <w:vAlign w:val="center"/>
          </w:tcPr>
          <w:p w14:paraId="2E9BF047" w14:textId="77777777" w:rsidR="004B3745" w:rsidRPr="004B3745" w:rsidRDefault="004B3745" w:rsidP="006F7EC7">
            <w:pPr>
              <w:pStyle w:val="cuadroCabe"/>
              <w:rPr>
                <w:sz w:val="16"/>
                <w:szCs w:val="16"/>
              </w:rPr>
            </w:pPr>
            <w:r w:rsidRPr="004B3745">
              <w:rPr>
                <w:sz w:val="16"/>
                <w:szCs w:val="16"/>
              </w:rPr>
              <w:t>Normal</w:t>
            </w:r>
          </w:p>
        </w:tc>
        <w:tc>
          <w:tcPr>
            <w:tcW w:w="903" w:type="dxa"/>
            <w:tcBorders>
              <w:right w:val="single" w:sz="4" w:space="0" w:color="auto"/>
            </w:tcBorders>
            <w:shd w:val="clear" w:color="auto" w:fill="8DB3E2" w:themeFill="text2" w:themeFillTint="66"/>
            <w:noWrap/>
            <w:vAlign w:val="center"/>
          </w:tcPr>
          <w:p w14:paraId="2F5D901D" w14:textId="77777777" w:rsidR="004B3745" w:rsidRPr="004B3745" w:rsidRDefault="004B3745" w:rsidP="006F7EC7">
            <w:pPr>
              <w:pStyle w:val="cuadroCabe"/>
              <w:rPr>
                <w:sz w:val="16"/>
                <w:szCs w:val="16"/>
              </w:rPr>
            </w:pPr>
            <w:r w:rsidRPr="004B3745">
              <w:rPr>
                <w:sz w:val="16"/>
                <w:szCs w:val="16"/>
              </w:rPr>
              <w:t xml:space="preserve">No </w:t>
            </w:r>
          </w:p>
          <w:p w14:paraId="336E647B" w14:textId="77777777" w:rsidR="004B3745" w:rsidRPr="004B3745" w:rsidRDefault="004B3745" w:rsidP="006F7EC7">
            <w:pPr>
              <w:pStyle w:val="cuadroCabe"/>
              <w:rPr>
                <w:sz w:val="16"/>
                <w:szCs w:val="16"/>
              </w:rPr>
            </w:pPr>
            <w:r w:rsidRPr="004B3745">
              <w:rPr>
                <w:sz w:val="16"/>
                <w:szCs w:val="16"/>
              </w:rPr>
              <w:t>presencial</w:t>
            </w:r>
          </w:p>
        </w:tc>
        <w:tc>
          <w:tcPr>
            <w:tcW w:w="904" w:type="dxa"/>
            <w:tcBorders>
              <w:left w:val="single" w:sz="4" w:space="0" w:color="auto"/>
            </w:tcBorders>
            <w:shd w:val="clear" w:color="auto" w:fill="8DB3E2" w:themeFill="text2" w:themeFillTint="66"/>
            <w:noWrap/>
            <w:vAlign w:val="center"/>
          </w:tcPr>
          <w:p w14:paraId="2D118226" w14:textId="77777777" w:rsidR="004B3745" w:rsidRPr="004B3745" w:rsidRDefault="004B3745" w:rsidP="006F7EC7">
            <w:pPr>
              <w:pStyle w:val="cuadroCabe"/>
              <w:rPr>
                <w:sz w:val="16"/>
                <w:szCs w:val="16"/>
              </w:rPr>
            </w:pPr>
            <w:r w:rsidRPr="004B3745">
              <w:rPr>
                <w:sz w:val="16"/>
                <w:szCs w:val="16"/>
              </w:rPr>
              <w:t>Normal</w:t>
            </w:r>
          </w:p>
        </w:tc>
        <w:tc>
          <w:tcPr>
            <w:tcW w:w="904" w:type="dxa"/>
            <w:shd w:val="clear" w:color="auto" w:fill="8DB3E2" w:themeFill="text2" w:themeFillTint="66"/>
            <w:noWrap/>
            <w:vAlign w:val="center"/>
          </w:tcPr>
          <w:p w14:paraId="13BABFE1" w14:textId="77777777" w:rsidR="004B3745" w:rsidRPr="004B3745" w:rsidRDefault="004B3745" w:rsidP="006F7EC7">
            <w:pPr>
              <w:pStyle w:val="cuadroCabe"/>
              <w:rPr>
                <w:sz w:val="16"/>
                <w:szCs w:val="16"/>
              </w:rPr>
            </w:pPr>
            <w:r w:rsidRPr="004B3745">
              <w:rPr>
                <w:sz w:val="16"/>
                <w:szCs w:val="16"/>
              </w:rPr>
              <w:t xml:space="preserve">No </w:t>
            </w:r>
          </w:p>
          <w:p w14:paraId="7E5FC691" w14:textId="77777777" w:rsidR="004B3745" w:rsidRPr="004B3745" w:rsidRDefault="004B3745" w:rsidP="006F7EC7">
            <w:pPr>
              <w:pStyle w:val="cuadroCabe"/>
              <w:rPr>
                <w:sz w:val="16"/>
                <w:szCs w:val="16"/>
              </w:rPr>
            </w:pPr>
            <w:r w:rsidRPr="004B3745">
              <w:rPr>
                <w:sz w:val="16"/>
                <w:szCs w:val="16"/>
              </w:rPr>
              <w:t>presencial</w:t>
            </w:r>
          </w:p>
        </w:tc>
      </w:tr>
      <w:tr w:rsidR="008D3D99" w14:paraId="5674BD90" w14:textId="77777777" w:rsidTr="00561679">
        <w:trPr>
          <w:trHeight w:val="288"/>
        </w:trPr>
        <w:tc>
          <w:tcPr>
            <w:tcW w:w="1560" w:type="dxa"/>
            <w:shd w:val="clear" w:color="auto" w:fill="auto"/>
            <w:noWrap/>
            <w:hideMark/>
          </w:tcPr>
          <w:p w14:paraId="7139AA70" w14:textId="3E5C3701" w:rsidR="008D3D99" w:rsidRDefault="008D3D99">
            <w:pPr>
              <w:rPr>
                <w:rFonts w:ascii="Arial Narrow" w:hAnsi="Arial Narrow" w:cs="Calibri"/>
                <w:color w:val="000000"/>
                <w:sz w:val="20"/>
                <w:szCs w:val="20"/>
              </w:rPr>
            </w:pPr>
            <w:r>
              <w:rPr>
                <w:rFonts w:ascii="Arial Narrow" w:hAnsi="Arial Narrow" w:cs="Calibri"/>
                <w:color w:val="000000"/>
                <w:sz w:val="20"/>
                <w:szCs w:val="20"/>
              </w:rPr>
              <w:t>Olite</w:t>
            </w:r>
          </w:p>
        </w:tc>
        <w:tc>
          <w:tcPr>
            <w:tcW w:w="903" w:type="dxa"/>
            <w:shd w:val="clear" w:color="auto" w:fill="auto"/>
            <w:noWrap/>
            <w:vAlign w:val="center"/>
            <w:hideMark/>
          </w:tcPr>
          <w:p w14:paraId="4C4C84BF"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2,77</w:t>
            </w:r>
          </w:p>
        </w:tc>
        <w:tc>
          <w:tcPr>
            <w:tcW w:w="904" w:type="dxa"/>
            <w:tcBorders>
              <w:right w:val="single" w:sz="4" w:space="0" w:color="auto"/>
            </w:tcBorders>
            <w:shd w:val="clear" w:color="auto" w:fill="auto"/>
            <w:noWrap/>
            <w:vAlign w:val="center"/>
            <w:hideMark/>
          </w:tcPr>
          <w:p w14:paraId="2E8D692E"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1,27</w:t>
            </w:r>
          </w:p>
        </w:tc>
        <w:tc>
          <w:tcPr>
            <w:tcW w:w="903" w:type="dxa"/>
            <w:tcBorders>
              <w:left w:val="single" w:sz="4" w:space="0" w:color="auto"/>
            </w:tcBorders>
            <w:shd w:val="clear" w:color="auto" w:fill="auto"/>
            <w:noWrap/>
            <w:vAlign w:val="center"/>
            <w:hideMark/>
          </w:tcPr>
          <w:p w14:paraId="0208E2BB"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1,32</w:t>
            </w:r>
          </w:p>
        </w:tc>
        <w:tc>
          <w:tcPr>
            <w:tcW w:w="904" w:type="dxa"/>
            <w:tcBorders>
              <w:right w:val="single" w:sz="4" w:space="0" w:color="auto"/>
            </w:tcBorders>
            <w:shd w:val="clear" w:color="auto" w:fill="auto"/>
            <w:noWrap/>
            <w:vAlign w:val="center"/>
            <w:hideMark/>
          </w:tcPr>
          <w:p w14:paraId="29EECB52"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0,67</w:t>
            </w:r>
          </w:p>
        </w:tc>
        <w:tc>
          <w:tcPr>
            <w:tcW w:w="904" w:type="dxa"/>
            <w:tcBorders>
              <w:left w:val="single" w:sz="4" w:space="0" w:color="auto"/>
            </w:tcBorders>
            <w:shd w:val="clear" w:color="auto" w:fill="auto"/>
            <w:noWrap/>
            <w:vAlign w:val="center"/>
            <w:hideMark/>
          </w:tcPr>
          <w:p w14:paraId="48FAC2C9"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2,99</w:t>
            </w:r>
          </w:p>
        </w:tc>
        <w:tc>
          <w:tcPr>
            <w:tcW w:w="903" w:type="dxa"/>
            <w:tcBorders>
              <w:right w:val="single" w:sz="4" w:space="0" w:color="auto"/>
            </w:tcBorders>
            <w:shd w:val="clear" w:color="auto" w:fill="auto"/>
            <w:noWrap/>
            <w:vAlign w:val="center"/>
            <w:hideMark/>
          </w:tcPr>
          <w:p w14:paraId="570F7A20"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0,42</w:t>
            </w:r>
          </w:p>
        </w:tc>
        <w:tc>
          <w:tcPr>
            <w:tcW w:w="904" w:type="dxa"/>
            <w:tcBorders>
              <w:left w:val="single" w:sz="4" w:space="0" w:color="auto"/>
            </w:tcBorders>
            <w:shd w:val="clear" w:color="auto" w:fill="auto"/>
            <w:noWrap/>
            <w:vAlign w:val="center"/>
            <w:hideMark/>
          </w:tcPr>
          <w:p w14:paraId="07CD070E"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2,52</w:t>
            </w:r>
          </w:p>
        </w:tc>
        <w:tc>
          <w:tcPr>
            <w:tcW w:w="904" w:type="dxa"/>
            <w:shd w:val="clear" w:color="auto" w:fill="auto"/>
            <w:noWrap/>
            <w:vAlign w:val="center"/>
            <w:hideMark/>
          </w:tcPr>
          <w:p w14:paraId="5F944700" w14:textId="77777777" w:rsidR="008D3D99" w:rsidRDefault="008D3D99" w:rsidP="00B33E03">
            <w:pPr>
              <w:jc w:val="right"/>
              <w:rPr>
                <w:rFonts w:ascii="Arial Narrow" w:hAnsi="Arial Narrow" w:cs="Calibri"/>
                <w:color w:val="000000"/>
                <w:sz w:val="20"/>
                <w:szCs w:val="20"/>
              </w:rPr>
            </w:pPr>
            <w:r>
              <w:rPr>
                <w:rFonts w:ascii="Arial Narrow" w:hAnsi="Arial Narrow" w:cs="Calibri"/>
                <w:color w:val="000000"/>
                <w:sz w:val="20"/>
                <w:szCs w:val="20"/>
              </w:rPr>
              <w:t>0,61</w:t>
            </w:r>
          </w:p>
        </w:tc>
      </w:tr>
      <w:tr w:rsidR="008D3D99" w14:paraId="0A9B470C" w14:textId="77777777" w:rsidTr="00561679">
        <w:trPr>
          <w:trHeight w:val="288"/>
        </w:trPr>
        <w:tc>
          <w:tcPr>
            <w:tcW w:w="1560" w:type="dxa"/>
            <w:shd w:val="clear" w:color="auto" w:fill="auto"/>
            <w:noWrap/>
            <w:hideMark/>
          </w:tcPr>
          <w:p w14:paraId="59607E32" w14:textId="0700BB1B" w:rsidR="008D3D99" w:rsidRDefault="008D3D99">
            <w:pPr>
              <w:rPr>
                <w:rFonts w:ascii="Arial Narrow" w:hAnsi="Arial Narrow" w:cs="Calibri"/>
                <w:color w:val="000000"/>
                <w:sz w:val="20"/>
                <w:szCs w:val="20"/>
              </w:rPr>
            </w:pPr>
            <w:r>
              <w:rPr>
                <w:rFonts w:ascii="Arial Narrow" w:hAnsi="Arial Narrow" w:cs="Calibri"/>
                <w:color w:val="000000"/>
                <w:sz w:val="20"/>
                <w:szCs w:val="20"/>
              </w:rPr>
              <w:t>Peralta</w:t>
            </w:r>
          </w:p>
        </w:tc>
        <w:tc>
          <w:tcPr>
            <w:tcW w:w="903" w:type="dxa"/>
            <w:shd w:val="clear" w:color="auto" w:fill="auto"/>
            <w:noWrap/>
            <w:vAlign w:val="center"/>
            <w:hideMark/>
          </w:tcPr>
          <w:p w14:paraId="65D63C32"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4,38</w:t>
            </w:r>
          </w:p>
        </w:tc>
        <w:tc>
          <w:tcPr>
            <w:tcW w:w="904" w:type="dxa"/>
            <w:tcBorders>
              <w:right w:val="single" w:sz="4" w:space="0" w:color="auto"/>
            </w:tcBorders>
            <w:shd w:val="clear" w:color="auto" w:fill="auto"/>
            <w:noWrap/>
            <w:vAlign w:val="center"/>
            <w:hideMark/>
          </w:tcPr>
          <w:p w14:paraId="66D049EA"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3,58</w:t>
            </w:r>
          </w:p>
        </w:tc>
        <w:tc>
          <w:tcPr>
            <w:tcW w:w="903" w:type="dxa"/>
            <w:tcBorders>
              <w:left w:val="single" w:sz="4" w:space="0" w:color="auto"/>
            </w:tcBorders>
            <w:shd w:val="clear" w:color="auto" w:fill="auto"/>
            <w:noWrap/>
            <w:vAlign w:val="center"/>
            <w:hideMark/>
          </w:tcPr>
          <w:p w14:paraId="5FB08A98"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0,87</w:t>
            </w:r>
          </w:p>
        </w:tc>
        <w:tc>
          <w:tcPr>
            <w:tcW w:w="904" w:type="dxa"/>
            <w:tcBorders>
              <w:right w:val="single" w:sz="4" w:space="0" w:color="auto"/>
            </w:tcBorders>
            <w:shd w:val="clear" w:color="auto" w:fill="auto"/>
            <w:noWrap/>
            <w:vAlign w:val="center"/>
            <w:hideMark/>
          </w:tcPr>
          <w:p w14:paraId="12C1DB56"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0,88</w:t>
            </w:r>
          </w:p>
        </w:tc>
        <w:tc>
          <w:tcPr>
            <w:tcW w:w="904" w:type="dxa"/>
            <w:tcBorders>
              <w:left w:val="single" w:sz="4" w:space="0" w:color="auto"/>
            </w:tcBorders>
            <w:shd w:val="clear" w:color="auto" w:fill="auto"/>
            <w:noWrap/>
            <w:vAlign w:val="center"/>
            <w:hideMark/>
          </w:tcPr>
          <w:p w14:paraId="32083E38"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3,22</w:t>
            </w:r>
          </w:p>
        </w:tc>
        <w:tc>
          <w:tcPr>
            <w:tcW w:w="903" w:type="dxa"/>
            <w:tcBorders>
              <w:right w:val="single" w:sz="4" w:space="0" w:color="auto"/>
            </w:tcBorders>
            <w:shd w:val="clear" w:color="auto" w:fill="auto"/>
            <w:noWrap/>
            <w:vAlign w:val="center"/>
            <w:hideMark/>
          </w:tcPr>
          <w:p w14:paraId="0147CB3B"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0,83</w:t>
            </w:r>
          </w:p>
        </w:tc>
        <w:tc>
          <w:tcPr>
            <w:tcW w:w="904" w:type="dxa"/>
            <w:tcBorders>
              <w:left w:val="single" w:sz="4" w:space="0" w:color="auto"/>
            </w:tcBorders>
            <w:shd w:val="clear" w:color="auto" w:fill="auto"/>
            <w:noWrap/>
            <w:vAlign w:val="center"/>
            <w:hideMark/>
          </w:tcPr>
          <w:p w14:paraId="3A4C4497"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3,07</w:t>
            </w:r>
          </w:p>
        </w:tc>
        <w:tc>
          <w:tcPr>
            <w:tcW w:w="904" w:type="dxa"/>
            <w:shd w:val="clear" w:color="auto" w:fill="auto"/>
            <w:noWrap/>
            <w:vAlign w:val="center"/>
            <w:hideMark/>
          </w:tcPr>
          <w:p w14:paraId="1AF02A81"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0,32</w:t>
            </w:r>
          </w:p>
        </w:tc>
      </w:tr>
      <w:tr w:rsidR="008D3D99" w14:paraId="25F64568" w14:textId="77777777" w:rsidTr="00561679">
        <w:trPr>
          <w:trHeight w:val="288"/>
        </w:trPr>
        <w:tc>
          <w:tcPr>
            <w:tcW w:w="1560" w:type="dxa"/>
            <w:shd w:val="clear" w:color="auto" w:fill="auto"/>
            <w:noWrap/>
            <w:hideMark/>
          </w:tcPr>
          <w:p w14:paraId="020142F9" w14:textId="6D84272C" w:rsidR="008D3D99" w:rsidRDefault="008D3D99">
            <w:pPr>
              <w:rPr>
                <w:rFonts w:ascii="Arial Narrow" w:hAnsi="Arial Narrow" w:cs="Calibri"/>
                <w:color w:val="000000"/>
                <w:sz w:val="20"/>
                <w:szCs w:val="20"/>
              </w:rPr>
            </w:pPr>
            <w:r>
              <w:rPr>
                <w:rFonts w:ascii="Arial Narrow" w:hAnsi="Arial Narrow" w:cs="Calibri"/>
                <w:color w:val="000000"/>
                <w:sz w:val="20"/>
                <w:szCs w:val="20"/>
              </w:rPr>
              <w:t xml:space="preserve">Puente la </w:t>
            </w:r>
            <w:r w:rsidR="004E1B93">
              <w:rPr>
                <w:rFonts w:ascii="Arial Narrow" w:hAnsi="Arial Narrow" w:cs="Calibri"/>
                <w:color w:val="000000"/>
                <w:sz w:val="20"/>
                <w:szCs w:val="20"/>
              </w:rPr>
              <w:t>R</w:t>
            </w:r>
            <w:r>
              <w:rPr>
                <w:rFonts w:ascii="Arial Narrow" w:hAnsi="Arial Narrow" w:cs="Calibri"/>
                <w:color w:val="000000"/>
                <w:sz w:val="20"/>
                <w:szCs w:val="20"/>
              </w:rPr>
              <w:t>eina</w:t>
            </w:r>
          </w:p>
        </w:tc>
        <w:tc>
          <w:tcPr>
            <w:tcW w:w="903" w:type="dxa"/>
            <w:shd w:val="clear" w:color="auto" w:fill="auto"/>
            <w:noWrap/>
            <w:vAlign w:val="center"/>
            <w:hideMark/>
          </w:tcPr>
          <w:p w14:paraId="0572F2FF"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2,55</w:t>
            </w:r>
          </w:p>
        </w:tc>
        <w:tc>
          <w:tcPr>
            <w:tcW w:w="904" w:type="dxa"/>
            <w:tcBorders>
              <w:right w:val="single" w:sz="4" w:space="0" w:color="auto"/>
            </w:tcBorders>
            <w:shd w:val="clear" w:color="auto" w:fill="auto"/>
            <w:noWrap/>
            <w:vAlign w:val="center"/>
            <w:hideMark/>
          </w:tcPr>
          <w:p w14:paraId="25E0DE62"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1,34</w:t>
            </w:r>
          </w:p>
        </w:tc>
        <w:tc>
          <w:tcPr>
            <w:tcW w:w="903" w:type="dxa"/>
            <w:tcBorders>
              <w:left w:val="single" w:sz="4" w:space="0" w:color="auto"/>
            </w:tcBorders>
            <w:shd w:val="clear" w:color="auto" w:fill="auto"/>
            <w:noWrap/>
            <w:vAlign w:val="center"/>
            <w:hideMark/>
          </w:tcPr>
          <w:p w14:paraId="3EC0137C"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1,62</w:t>
            </w:r>
          </w:p>
        </w:tc>
        <w:tc>
          <w:tcPr>
            <w:tcW w:w="904" w:type="dxa"/>
            <w:tcBorders>
              <w:right w:val="single" w:sz="4" w:space="0" w:color="auto"/>
            </w:tcBorders>
            <w:shd w:val="clear" w:color="auto" w:fill="auto"/>
            <w:noWrap/>
            <w:vAlign w:val="center"/>
            <w:hideMark/>
          </w:tcPr>
          <w:p w14:paraId="69B847FC"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0,59</w:t>
            </w:r>
          </w:p>
        </w:tc>
        <w:tc>
          <w:tcPr>
            <w:tcW w:w="904" w:type="dxa"/>
            <w:tcBorders>
              <w:left w:val="single" w:sz="4" w:space="0" w:color="auto"/>
            </w:tcBorders>
            <w:shd w:val="clear" w:color="auto" w:fill="auto"/>
            <w:noWrap/>
            <w:vAlign w:val="center"/>
            <w:hideMark/>
          </w:tcPr>
          <w:p w14:paraId="5DAE7F16"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4,79</w:t>
            </w:r>
          </w:p>
        </w:tc>
        <w:tc>
          <w:tcPr>
            <w:tcW w:w="903" w:type="dxa"/>
            <w:tcBorders>
              <w:right w:val="single" w:sz="4" w:space="0" w:color="auto"/>
            </w:tcBorders>
            <w:shd w:val="clear" w:color="auto" w:fill="auto"/>
            <w:noWrap/>
            <w:vAlign w:val="center"/>
            <w:hideMark/>
          </w:tcPr>
          <w:p w14:paraId="0A4E6874"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0,51</w:t>
            </w:r>
          </w:p>
        </w:tc>
        <w:tc>
          <w:tcPr>
            <w:tcW w:w="904" w:type="dxa"/>
            <w:tcBorders>
              <w:left w:val="single" w:sz="4" w:space="0" w:color="auto"/>
            </w:tcBorders>
            <w:shd w:val="clear" w:color="auto" w:fill="auto"/>
            <w:noWrap/>
            <w:vAlign w:val="center"/>
            <w:hideMark/>
          </w:tcPr>
          <w:p w14:paraId="7D09EE79"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9,25</w:t>
            </w:r>
          </w:p>
        </w:tc>
        <w:tc>
          <w:tcPr>
            <w:tcW w:w="904" w:type="dxa"/>
            <w:shd w:val="clear" w:color="auto" w:fill="auto"/>
            <w:noWrap/>
            <w:vAlign w:val="center"/>
            <w:hideMark/>
          </w:tcPr>
          <w:p w14:paraId="010E8AFA"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0,28</w:t>
            </w:r>
          </w:p>
        </w:tc>
      </w:tr>
      <w:tr w:rsidR="008D3D99" w14:paraId="100C0ACC" w14:textId="77777777" w:rsidTr="00561679">
        <w:trPr>
          <w:trHeight w:val="288"/>
        </w:trPr>
        <w:tc>
          <w:tcPr>
            <w:tcW w:w="1560" w:type="dxa"/>
            <w:shd w:val="clear" w:color="auto" w:fill="auto"/>
            <w:noWrap/>
            <w:hideMark/>
          </w:tcPr>
          <w:p w14:paraId="73D15D2D" w14:textId="27BBF73B" w:rsidR="008D3D99" w:rsidRDefault="008D3D99">
            <w:pPr>
              <w:rPr>
                <w:rFonts w:ascii="Arial Narrow" w:hAnsi="Arial Narrow" w:cs="Calibri"/>
                <w:color w:val="000000"/>
                <w:sz w:val="20"/>
                <w:szCs w:val="20"/>
              </w:rPr>
            </w:pPr>
            <w:proofErr w:type="spellStart"/>
            <w:r>
              <w:rPr>
                <w:rFonts w:ascii="Arial Narrow" w:hAnsi="Arial Narrow" w:cs="Calibri"/>
                <w:color w:val="000000"/>
                <w:sz w:val="20"/>
                <w:szCs w:val="20"/>
              </w:rPr>
              <w:t>Rochapea</w:t>
            </w:r>
            <w:proofErr w:type="spellEnd"/>
          </w:p>
        </w:tc>
        <w:tc>
          <w:tcPr>
            <w:tcW w:w="903" w:type="dxa"/>
            <w:shd w:val="clear" w:color="auto" w:fill="auto"/>
            <w:noWrap/>
            <w:vAlign w:val="center"/>
            <w:hideMark/>
          </w:tcPr>
          <w:p w14:paraId="41F08E1B"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5,35</w:t>
            </w:r>
          </w:p>
        </w:tc>
        <w:tc>
          <w:tcPr>
            <w:tcW w:w="904" w:type="dxa"/>
            <w:tcBorders>
              <w:right w:val="single" w:sz="4" w:space="0" w:color="auto"/>
            </w:tcBorders>
            <w:shd w:val="clear" w:color="auto" w:fill="auto"/>
            <w:noWrap/>
            <w:vAlign w:val="center"/>
            <w:hideMark/>
          </w:tcPr>
          <w:p w14:paraId="448882B1"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1,04</w:t>
            </w:r>
          </w:p>
        </w:tc>
        <w:tc>
          <w:tcPr>
            <w:tcW w:w="903" w:type="dxa"/>
            <w:tcBorders>
              <w:left w:val="single" w:sz="4" w:space="0" w:color="auto"/>
            </w:tcBorders>
            <w:shd w:val="clear" w:color="auto" w:fill="auto"/>
            <w:noWrap/>
            <w:vAlign w:val="center"/>
            <w:hideMark/>
          </w:tcPr>
          <w:p w14:paraId="440A94D2"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0,99</w:t>
            </w:r>
          </w:p>
        </w:tc>
        <w:tc>
          <w:tcPr>
            <w:tcW w:w="904" w:type="dxa"/>
            <w:tcBorders>
              <w:right w:val="single" w:sz="4" w:space="0" w:color="auto"/>
            </w:tcBorders>
            <w:shd w:val="clear" w:color="auto" w:fill="auto"/>
            <w:noWrap/>
            <w:vAlign w:val="center"/>
            <w:hideMark/>
          </w:tcPr>
          <w:p w14:paraId="64FC11EE"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0,26</w:t>
            </w:r>
          </w:p>
        </w:tc>
        <w:tc>
          <w:tcPr>
            <w:tcW w:w="904" w:type="dxa"/>
            <w:tcBorders>
              <w:left w:val="single" w:sz="4" w:space="0" w:color="auto"/>
            </w:tcBorders>
            <w:shd w:val="clear" w:color="auto" w:fill="auto"/>
            <w:noWrap/>
            <w:vAlign w:val="center"/>
            <w:hideMark/>
          </w:tcPr>
          <w:p w14:paraId="3548C8E7"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2,98</w:t>
            </w:r>
          </w:p>
        </w:tc>
        <w:tc>
          <w:tcPr>
            <w:tcW w:w="903" w:type="dxa"/>
            <w:tcBorders>
              <w:right w:val="single" w:sz="4" w:space="0" w:color="auto"/>
            </w:tcBorders>
            <w:shd w:val="clear" w:color="auto" w:fill="auto"/>
            <w:noWrap/>
            <w:vAlign w:val="center"/>
            <w:hideMark/>
          </w:tcPr>
          <w:p w14:paraId="44501FE8"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0,59</w:t>
            </w:r>
          </w:p>
        </w:tc>
        <w:tc>
          <w:tcPr>
            <w:tcW w:w="904" w:type="dxa"/>
            <w:tcBorders>
              <w:left w:val="single" w:sz="4" w:space="0" w:color="auto"/>
            </w:tcBorders>
            <w:shd w:val="clear" w:color="auto" w:fill="auto"/>
            <w:noWrap/>
            <w:vAlign w:val="center"/>
            <w:hideMark/>
          </w:tcPr>
          <w:p w14:paraId="50E4E6E4"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1,57</w:t>
            </w:r>
          </w:p>
        </w:tc>
        <w:tc>
          <w:tcPr>
            <w:tcW w:w="904" w:type="dxa"/>
            <w:shd w:val="clear" w:color="auto" w:fill="auto"/>
            <w:noWrap/>
            <w:vAlign w:val="center"/>
            <w:hideMark/>
          </w:tcPr>
          <w:p w14:paraId="787A89F9"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0,08</w:t>
            </w:r>
          </w:p>
        </w:tc>
      </w:tr>
      <w:tr w:rsidR="008D3D99" w14:paraId="2921C737" w14:textId="77777777" w:rsidTr="00561679">
        <w:trPr>
          <w:trHeight w:val="288"/>
        </w:trPr>
        <w:tc>
          <w:tcPr>
            <w:tcW w:w="1560" w:type="dxa"/>
            <w:shd w:val="clear" w:color="auto" w:fill="auto"/>
            <w:noWrap/>
            <w:hideMark/>
          </w:tcPr>
          <w:p w14:paraId="3906F8F8" w14:textId="744F6AF7" w:rsidR="008D3D99" w:rsidRDefault="008D3D99">
            <w:pPr>
              <w:rPr>
                <w:rFonts w:ascii="Arial Narrow" w:hAnsi="Arial Narrow" w:cs="Calibri"/>
                <w:color w:val="000000"/>
                <w:sz w:val="20"/>
                <w:szCs w:val="20"/>
              </w:rPr>
            </w:pPr>
            <w:r>
              <w:rPr>
                <w:rFonts w:ascii="Arial Narrow" w:hAnsi="Arial Narrow" w:cs="Calibri"/>
                <w:color w:val="000000"/>
                <w:sz w:val="20"/>
                <w:szCs w:val="20"/>
              </w:rPr>
              <w:t>San Adrián</w:t>
            </w:r>
          </w:p>
        </w:tc>
        <w:tc>
          <w:tcPr>
            <w:tcW w:w="903" w:type="dxa"/>
            <w:shd w:val="clear" w:color="auto" w:fill="auto"/>
            <w:noWrap/>
            <w:vAlign w:val="center"/>
            <w:hideMark/>
          </w:tcPr>
          <w:p w14:paraId="5B8A1929"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2,00</w:t>
            </w:r>
          </w:p>
        </w:tc>
        <w:tc>
          <w:tcPr>
            <w:tcW w:w="904" w:type="dxa"/>
            <w:tcBorders>
              <w:right w:val="single" w:sz="4" w:space="0" w:color="auto"/>
            </w:tcBorders>
            <w:shd w:val="clear" w:color="auto" w:fill="auto"/>
            <w:noWrap/>
            <w:vAlign w:val="center"/>
            <w:hideMark/>
          </w:tcPr>
          <w:p w14:paraId="5BF41648"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1,69</w:t>
            </w:r>
          </w:p>
        </w:tc>
        <w:tc>
          <w:tcPr>
            <w:tcW w:w="903" w:type="dxa"/>
            <w:tcBorders>
              <w:left w:val="single" w:sz="4" w:space="0" w:color="auto"/>
            </w:tcBorders>
            <w:shd w:val="clear" w:color="auto" w:fill="auto"/>
            <w:noWrap/>
            <w:vAlign w:val="center"/>
            <w:hideMark/>
          </w:tcPr>
          <w:p w14:paraId="3E07A092"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1,33</w:t>
            </w:r>
          </w:p>
        </w:tc>
        <w:tc>
          <w:tcPr>
            <w:tcW w:w="904" w:type="dxa"/>
            <w:tcBorders>
              <w:right w:val="single" w:sz="4" w:space="0" w:color="auto"/>
            </w:tcBorders>
            <w:shd w:val="clear" w:color="auto" w:fill="auto"/>
            <w:noWrap/>
            <w:vAlign w:val="center"/>
            <w:hideMark/>
          </w:tcPr>
          <w:p w14:paraId="45A7E7C4"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0,42</w:t>
            </w:r>
          </w:p>
        </w:tc>
        <w:tc>
          <w:tcPr>
            <w:tcW w:w="904" w:type="dxa"/>
            <w:tcBorders>
              <w:left w:val="single" w:sz="4" w:space="0" w:color="auto"/>
            </w:tcBorders>
            <w:shd w:val="clear" w:color="auto" w:fill="auto"/>
            <w:noWrap/>
            <w:vAlign w:val="center"/>
            <w:hideMark/>
          </w:tcPr>
          <w:p w14:paraId="5573252A"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1,77</w:t>
            </w:r>
          </w:p>
        </w:tc>
        <w:tc>
          <w:tcPr>
            <w:tcW w:w="903" w:type="dxa"/>
            <w:tcBorders>
              <w:right w:val="single" w:sz="4" w:space="0" w:color="auto"/>
            </w:tcBorders>
            <w:shd w:val="clear" w:color="auto" w:fill="auto"/>
            <w:noWrap/>
            <w:vAlign w:val="center"/>
            <w:hideMark/>
          </w:tcPr>
          <w:p w14:paraId="3D65A9BB"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0,25</w:t>
            </w:r>
          </w:p>
        </w:tc>
        <w:tc>
          <w:tcPr>
            <w:tcW w:w="904" w:type="dxa"/>
            <w:tcBorders>
              <w:left w:val="single" w:sz="4" w:space="0" w:color="auto"/>
            </w:tcBorders>
            <w:shd w:val="clear" w:color="auto" w:fill="auto"/>
            <w:noWrap/>
            <w:vAlign w:val="center"/>
            <w:hideMark/>
          </w:tcPr>
          <w:p w14:paraId="002D2CE0"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2,88</w:t>
            </w:r>
          </w:p>
        </w:tc>
        <w:tc>
          <w:tcPr>
            <w:tcW w:w="904" w:type="dxa"/>
            <w:shd w:val="clear" w:color="auto" w:fill="auto"/>
            <w:noWrap/>
            <w:vAlign w:val="center"/>
            <w:hideMark/>
          </w:tcPr>
          <w:p w14:paraId="601F3ADB"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0,20</w:t>
            </w:r>
          </w:p>
        </w:tc>
      </w:tr>
      <w:tr w:rsidR="008D3D99" w14:paraId="14F1B2C2" w14:textId="77777777" w:rsidTr="00561679">
        <w:trPr>
          <w:trHeight w:val="288"/>
        </w:trPr>
        <w:tc>
          <w:tcPr>
            <w:tcW w:w="1560" w:type="dxa"/>
            <w:shd w:val="clear" w:color="auto" w:fill="auto"/>
            <w:noWrap/>
            <w:hideMark/>
          </w:tcPr>
          <w:p w14:paraId="0FE4612D" w14:textId="6FC47D59" w:rsidR="008D3D99" w:rsidRDefault="008D3D99" w:rsidP="008D3D99">
            <w:pPr>
              <w:rPr>
                <w:rFonts w:ascii="Arial Narrow" w:hAnsi="Arial Narrow" w:cs="Calibri"/>
                <w:color w:val="000000"/>
                <w:sz w:val="20"/>
                <w:szCs w:val="20"/>
              </w:rPr>
            </w:pPr>
            <w:r>
              <w:rPr>
                <w:rFonts w:ascii="Arial Narrow" w:hAnsi="Arial Narrow" w:cs="Calibri"/>
                <w:color w:val="000000"/>
                <w:sz w:val="20"/>
                <w:szCs w:val="20"/>
              </w:rPr>
              <w:t>San Jorge</w:t>
            </w:r>
          </w:p>
        </w:tc>
        <w:tc>
          <w:tcPr>
            <w:tcW w:w="903" w:type="dxa"/>
            <w:shd w:val="clear" w:color="auto" w:fill="auto"/>
            <w:noWrap/>
            <w:vAlign w:val="center"/>
            <w:hideMark/>
          </w:tcPr>
          <w:p w14:paraId="4770A6CE"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7,42</w:t>
            </w:r>
          </w:p>
        </w:tc>
        <w:tc>
          <w:tcPr>
            <w:tcW w:w="904" w:type="dxa"/>
            <w:tcBorders>
              <w:right w:val="single" w:sz="4" w:space="0" w:color="auto"/>
            </w:tcBorders>
            <w:shd w:val="clear" w:color="auto" w:fill="auto"/>
            <w:noWrap/>
            <w:vAlign w:val="center"/>
            <w:hideMark/>
          </w:tcPr>
          <w:p w14:paraId="47BC1429"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3,59</w:t>
            </w:r>
          </w:p>
        </w:tc>
        <w:tc>
          <w:tcPr>
            <w:tcW w:w="903" w:type="dxa"/>
            <w:tcBorders>
              <w:left w:val="single" w:sz="4" w:space="0" w:color="auto"/>
            </w:tcBorders>
            <w:shd w:val="clear" w:color="auto" w:fill="auto"/>
            <w:noWrap/>
            <w:vAlign w:val="center"/>
            <w:hideMark/>
          </w:tcPr>
          <w:p w14:paraId="155E553E"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1,97</w:t>
            </w:r>
          </w:p>
        </w:tc>
        <w:tc>
          <w:tcPr>
            <w:tcW w:w="904" w:type="dxa"/>
            <w:tcBorders>
              <w:right w:val="single" w:sz="4" w:space="0" w:color="auto"/>
            </w:tcBorders>
            <w:shd w:val="clear" w:color="auto" w:fill="auto"/>
            <w:noWrap/>
            <w:vAlign w:val="center"/>
            <w:hideMark/>
          </w:tcPr>
          <w:p w14:paraId="5EF8F806"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1,10</w:t>
            </w:r>
          </w:p>
        </w:tc>
        <w:tc>
          <w:tcPr>
            <w:tcW w:w="904" w:type="dxa"/>
            <w:tcBorders>
              <w:left w:val="single" w:sz="4" w:space="0" w:color="auto"/>
            </w:tcBorders>
            <w:shd w:val="clear" w:color="auto" w:fill="auto"/>
            <w:noWrap/>
            <w:vAlign w:val="center"/>
            <w:hideMark/>
          </w:tcPr>
          <w:p w14:paraId="104FE97B"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3,62</w:t>
            </w:r>
          </w:p>
        </w:tc>
        <w:tc>
          <w:tcPr>
            <w:tcW w:w="903" w:type="dxa"/>
            <w:tcBorders>
              <w:right w:val="single" w:sz="4" w:space="0" w:color="auto"/>
            </w:tcBorders>
            <w:shd w:val="clear" w:color="auto" w:fill="auto"/>
            <w:noWrap/>
            <w:vAlign w:val="center"/>
            <w:hideMark/>
          </w:tcPr>
          <w:p w14:paraId="64BCCB5A"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0,67</w:t>
            </w:r>
          </w:p>
        </w:tc>
        <w:tc>
          <w:tcPr>
            <w:tcW w:w="904" w:type="dxa"/>
            <w:tcBorders>
              <w:left w:val="single" w:sz="4" w:space="0" w:color="auto"/>
            </w:tcBorders>
            <w:shd w:val="clear" w:color="auto" w:fill="auto"/>
            <w:noWrap/>
            <w:vAlign w:val="center"/>
            <w:hideMark/>
          </w:tcPr>
          <w:p w14:paraId="39D23A53"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5,44</w:t>
            </w:r>
          </w:p>
        </w:tc>
        <w:tc>
          <w:tcPr>
            <w:tcW w:w="904" w:type="dxa"/>
            <w:shd w:val="clear" w:color="auto" w:fill="auto"/>
            <w:noWrap/>
            <w:vAlign w:val="center"/>
            <w:hideMark/>
          </w:tcPr>
          <w:p w14:paraId="51145AF1"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0,49</w:t>
            </w:r>
          </w:p>
        </w:tc>
      </w:tr>
      <w:tr w:rsidR="008D3D99" w14:paraId="119F14FF" w14:textId="77777777" w:rsidTr="00561679">
        <w:trPr>
          <w:trHeight w:val="288"/>
        </w:trPr>
        <w:tc>
          <w:tcPr>
            <w:tcW w:w="1560" w:type="dxa"/>
            <w:shd w:val="clear" w:color="auto" w:fill="auto"/>
            <w:noWrap/>
            <w:hideMark/>
          </w:tcPr>
          <w:p w14:paraId="176382D6" w14:textId="0032F2FC" w:rsidR="008D3D99" w:rsidRDefault="008D3D99">
            <w:pPr>
              <w:rPr>
                <w:rFonts w:ascii="Arial Narrow" w:hAnsi="Arial Narrow" w:cs="Calibri"/>
                <w:color w:val="000000"/>
                <w:sz w:val="20"/>
                <w:szCs w:val="20"/>
              </w:rPr>
            </w:pPr>
            <w:r>
              <w:rPr>
                <w:rFonts w:ascii="Arial Narrow" w:hAnsi="Arial Narrow" w:cs="Calibri"/>
                <w:color w:val="000000"/>
                <w:sz w:val="20"/>
                <w:szCs w:val="20"/>
              </w:rPr>
              <w:t>San Juan</w:t>
            </w:r>
          </w:p>
        </w:tc>
        <w:tc>
          <w:tcPr>
            <w:tcW w:w="903" w:type="dxa"/>
            <w:shd w:val="clear" w:color="auto" w:fill="auto"/>
            <w:noWrap/>
            <w:vAlign w:val="center"/>
            <w:hideMark/>
          </w:tcPr>
          <w:p w14:paraId="5F9F14B9"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3,46</w:t>
            </w:r>
          </w:p>
        </w:tc>
        <w:tc>
          <w:tcPr>
            <w:tcW w:w="904" w:type="dxa"/>
            <w:tcBorders>
              <w:right w:val="single" w:sz="4" w:space="0" w:color="auto"/>
            </w:tcBorders>
            <w:shd w:val="clear" w:color="auto" w:fill="auto"/>
            <w:noWrap/>
            <w:vAlign w:val="center"/>
            <w:hideMark/>
          </w:tcPr>
          <w:p w14:paraId="74EAD3E5"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2,74</w:t>
            </w:r>
          </w:p>
        </w:tc>
        <w:tc>
          <w:tcPr>
            <w:tcW w:w="903" w:type="dxa"/>
            <w:tcBorders>
              <w:left w:val="single" w:sz="4" w:space="0" w:color="auto"/>
            </w:tcBorders>
            <w:shd w:val="clear" w:color="auto" w:fill="auto"/>
            <w:noWrap/>
            <w:vAlign w:val="center"/>
            <w:hideMark/>
          </w:tcPr>
          <w:p w14:paraId="6FCFFE76"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1,57</w:t>
            </w:r>
          </w:p>
        </w:tc>
        <w:tc>
          <w:tcPr>
            <w:tcW w:w="904" w:type="dxa"/>
            <w:tcBorders>
              <w:right w:val="single" w:sz="4" w:space="0" w:color="auto"/>
            </w:tcBorders>
            <w:shd w:val="clear" w:color="auto" w:fill="auto"/>
            <w:noWrap/>
            <w:vAlign w:val="center"/>
            <w:hideMark/>
          </w:tcPr>
          <w:p w14:paraId="1961E1E4"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1,79</w:t>
            </w:r>
          </w:p>
        </w:tc>
        <w:tc>
          <w:tcPr>
            <w:tcW w:w="904" w:type="dxa"/>
            <w:tcBorders>
              <w:left w:val="single" w:sz="4" w:space="0" w:color="auto"/>
            </w:tcBorders>
            <w:shd w:val="clear" w:color="auto" w:fill="auto"/>
            <w:noWrap/>
            <w:vAlign w:val="center"/>
            <w:hideMark/>
          </w:tcPr>
          <w:p w14:paraId="5B23A664"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2,81</w:t>
            </w:r>
          </w:p>
        </w:tc>
        <w:tc>
          <w:tcPr>
            <w:tcW w:w="903" w:type="dxa"/>
            <w:tcBorders>
              <w:right w:val="single" w:sz="4" w:space="0" w:color="auto"/>
            </w:tcBorders>
            <w:shd w:val="clear" w:color="auto" w:fill="auto"/>
            <w:noWrap/>
            <w:vAlign w:val="center"/>
            <w:hideMark/>
          </w:tcPr>
          <w:p w14:paraId="01B33DDF"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0,51</w:t>
            </w:r>
          </w:p>
        </w:tc>
        <w:tc>
          <w:tcPr>
            <w:tcW w:w="904" w:type="dxa"/>
            <w:tcBorders>
              <w:left w:val="single" w:sz="4" w:space="0" w:color="auto"/>
            </w:tcBorders>
            <w:shd w:val="clear" w:color="auto" w:fill="auto"/>
            <w:noWrap/>
            <w:vAlign w:val="center"/>
            <w:hideMark/>
          </w:tcPr>
          <w:p w14:paraId="54594AEF"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1,91</w:t>
            </w:r>
          </w:p>
        </w:tc>
        <w:tc>
          <w:tcPr>
            <w:tcW w:w="904" w:type="dxa"/>
            <w:shd w:val="clear" w:color="auto" w:fill="auto"/>
            <w:noWrap/>
            <w:vAlign w:val="center"/>
            <w:hideMark/>
          </w:tcPr>
          <w:p w14:paraId="009C9224"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0,31</w:t>
            </w:r>
          </w:p>
        </w:tc>
      </w:tr>
      <w:tr w:rsidR="008D3D99" w14:paraId="3B3BE6E7" w14:textId="77777777" w:rsidTr="00561679">
        <w:trPr>
          <w:trHeight w:val="288"/>
        </w:trPr>
        <w:tc>
          <w:tcPr>
            <w:tcW w:w="1560" w:type="dxa"/>
            <w:shd w:val="clear" w:color="auto" w:fill="auto"/>
            <w:noWrap/>
            <w:hideMark/>
          </w:tcPr>
          <w:p w14:paraId="1EF52AAB" w14:textId="69862641" w:rsidR="008D3D99" w:rsidRDefault="008D3D99">
            <w:pPr>
              <w:rPr>
                <w:rFonts w:ascii="Arial Narrow" w:hAnsi="Arial Narrow" w:cs="Calibri"/>
                <w:color w:val="000000"/>
                <w:sz w:val="20"/>
                <w:szCs w:val="20"/>
              </w:rPr>
            </w:pPr>
            <w:r>
              <w:rPr>
                <w:rFonts w:ascii="Arial Narrow" w:hAnsi="Arial Narrow" w:cs="Calibri"/>
                <w:color w:val="000000"/>
                <w:sz w:val="20"/>
                <w:szCs w:val="20"/>
              </w:rPr>
              <w:t>Sangüesa</w:t>
            </w:r>
          </w:p>
        </w:tc>
        <w:tc>
          <w:tcPr>
            <w:tcW w:w="903" w:type="dxa"/>
            <w:shd w:val="clear" w:color="auto" w:fill="auto"/>
            <w:noWrap/>
            <w:vAlign w:val="center"/>
            <w:hideMark/>
          </w:tcPr>
          <w:p w14:paraId="3E72B1A8"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0,74</w:t>
            </w:r>
          </w:p>
        </w:tc>
        <w:tc>
          <w:tcPr>
            <w:tcW w:w="904" w:type="dxa"/>
            <w:tcBorders>
              <w:right w:val="single" w:sz="4" w:space="0" w:color="auto"/>
            </w:tcBorders>
            <w:shd w:val="clear" w:color="auto" w:fill="auto"/>
            <w:noWrap/>
            <w:vAlign w:val="center"/>
            <w:hideMark/>
          </w:tcPr>
          <w:p w14:paraId="51165FD2"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0,79</w:t>
            </w:r>
          </w:p>
        </w:tc>
        <w:tc>
          <w:tcPr>
            <w:tcW w:w="903" w:type="dxa"/>
            <w:tcBorders>
              <w:left w:val="single" w:sz="4" w:space="0" w:color="auto"/>
            </w:tcBorders>
            <w:shd w:val="clear" w:color="auto" w:fill="auto"/>
            <w:noWrap/>
            <w:vAlign w:val="center"/>
            <w:hideMark/>
          </w:tcPr>
          <w:p w14:paraId="6266DF17"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0,46</w:t>
            </w:r>
          </w:p>
        </w:tc>
        <w:tc>
          <w:tcPr>
            <w:tcW w:w="904" w:type="dxa"/>
            <w:tcBorders>
              <w:right w:val="single" w:sz="4" w:space="0" w:color="auto"/>
            </w:tcBorders>
            <w:shd w:val="clear" w:color="auto" w:fill="auto"/>
            <w:noWrap/>
            <w:vAlign w:val="center"/>
            <w:hideMark/>
          </w:tcPr>
          <w:p w14:paraId="1F897376"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0,18</w:t>
            </w:r>
          </w:p>
        </w:tc>
        <w:tc>
          <w:tcPr>
            <w:tcW w:w="904" w:type="dxa"/>
            <w:tcBorders>
              <w:left w:val="single" w:sz="4" w:space="0" w:color="auto"/>
            </w:tcBorders>
            <w:shd w:val="clear" w:color="auto" w:fill="auto"/>
            <w:noWrap/>
            <w:vAlign w:val="center"/>
            <w:hideMark/>
          </w:tcPr>
          <w:p w14:paraId="771F443D"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2,10</w:t>
            </w:r>
          </w:p>
        </w:tc>
        <w:tc>
          <w:tcPr>
            <w:tcW w:w="903" w:type="dxa"/>
            <w:tcBorders>
              <w:right w:val="single" w:sz="4" w:space="0" w:color="auto"/>
            </w:tcBorders>
            <w:shd w:val="clear" w:color="auto" w:fill="auto"/>
            <w:noWrap/>
            <w:vAlign w:val="center"/>
            <w:hideMark/>
          </w:tcPr>
          <w:p w14:paraId="0589D837"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0,18</w:t>
            </w:r>
          </w:p>
        </w:tc>
        <w:tc>
          <w:tcPr>
            <w:tcW w:w="904" w:type="dxa"/>
            <w:tcBorders>
              <w:left w:val="single" w:sz="4" w:space="0" w:color="auto"/>
            </w:tcBorders>
            <w:shd w:val="clear" w:color="auto" w:fill="auto"/>
            <w:noWrap/>
            <w:vAlign w:val="center"/>
            <w:hideMark/>
          </w:tcPr>
          <w:p w14:paraId="143879CB"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0,93</w:t>
            </w:r>
          </w:p>
        </w:tc>
        <w:tc>
          <w:tcPr>
            <w:tcW w:w="904" w:type="dxa"/>
            <w:shd w:val="clear" w:color="auto" w:fill="auto"/>
            <w:noWrap/>
            <w:vAlign w:val="center"/>
            <w:hideMark/>
          </w:tcPr>
          <w:p w14:paraId="55A522FB"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0,07</w:t>
            </w:r>
          </w:p>
        </w:tc>
      </w:tr>
      <w:tr w:rsidR="008D3D99" w14:paraId="0BB63E18" w14:textId="77777777" w:rsidTr="00561679">
        <w:trPr>
          <w:trHeight w:val="288"/>
        </w:trPr>
        <w:tc>
          <w:tcPr>
            <w:tcW w:w="1560" w:type="dxa"/>
            <w:shd w:val="clear" w:color="auto" w:fill="auto"/>
            <w:noWrap/>
            <w:hideMark/>
          </w:tcPr>
          <w:p w14:paraId="0415FF18" w14:textId="0C6C55D0" w:rsidR="008D3D99" w:rsidRDefault="008D3D99">
            <w:pPr>
              <w:rPr>
                <w:rFonts w:ascii="Arial Narrow" w:hAnsi="Arial Narrow" w:cs="Calibri"/>
                <w:color w:val="000000"/>
                <w:sz w:val="20"/>
                <w:szCs w:val="20"/>
              </w:rPr>
            </w:pPr>
            <w:r>
              <w:rPr>
                <w:rFonts w:ascii="Arial Narrow" w:hAnsi="Arial Narrow" w:cs="Calibri"/>
                <w:color w:val="000000"/>
                <w:sz w:val="20"/>
                <w:szCs w:val="20"/>
              </w:rPr>
              <w:t>Sarriguren</w:t>
            </w:r>
          </w:p>
        </w:tc>
        <w:tc>
          <w:tcPr>
            <w:tcW w:w="903" w:type="dxa"/>
            <w:shd w:val="clear" w:color="auto" w:fill="auto"/>
            <w:noWrap/>
            <w:vAlign w:val="center"/>
            <w:hideMark/>
          </w:tcPr>
          <w:p w14:paraId="5AE7E0A8"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6,64</w:t>
            </w:r>
          </w:p>
        </w:tc>
        <w:tc>
          <w:tcPr>
            <w:tcW w:w="904" w:type="dxa"/>
            <w:tcBorders>
              <w:right w:val="single" w:sz="4" w:space="0" w:color="auto"/>
            </w:tcBorders>
            <w:shd w:val="clear" w:color="auto" w:fill="auto"/>
            <w:noWrap/>
            <w:vAlign w:val="center"/>
            <w:hideMark/>
          </w:tcPr>
          <w:p w14:paraId="0CA27BEE"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2,34</w:t>
            </w:r>
          </w:p>
        </w:tc>
        <w:tc>
          <w:tcPr>
            <w:tcW w:w="903" w:type="dxa"/>
            <w:tcBorders>
              <w:left w:val="single" w:sz="4" w:space="0" w:color="auto"/>
            </w:tcBorders>
            <w:shd w:val="clear" w:color="auto" w:fill="auto"/>
            <w:noWrap/>
            <w:vAlign w:val="center"/>
            <w:hideMark/>
          </w:tcPr>
          <w:p w14:paraId="50790658"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3,01</w:t>
            </w:r>
          </w:p>
        </w:tc>
        <w:tc>
          <w:tcPr>
            <w:tcW w:w="904" w:type="dxa"/>
            <w:tcBorders>
              <w:right w:val="single" w:sz="4" w:space="0" w:color="auto"/>
            </w:tcBorders>
            <w:shd w:val="clear" w:color="auto" w:fill="auto"/>
            <w:noWrap/>
            <w:vAlign w:val="center"/>
            <w:hideMark/>
          </w:tcPr>
          <w:p w14:paraId="4DF5303D"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0,96</w:t>
            </w:r>
          </w:p>
        </w:tc>
        <w:tc>
          <w:tcPr>
            <w:tcW w:w="904" w:type="dxa"/>
            <w:tcBorders>
              <w:left w:val="single" w:sz="4" w:space="0" w:color="auto"/>
            </w:tcBorders>
            <w:shd w:val="clear" w:color="auto" w:fill="auto"/>
            <w:noWrap/>
            <w:vAlign w:val="center"/>
            <w:hideMark/>
          </w:tcPr>
          <w:p w14:paraId="52487EEF"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2,68</w:t>
            </w:r>
          </w:p>
        </w:tc>
        <w:tc>
          <w:tcPr>
            <w:tcW w:w="903" w:type="dxa"/>
            <w:tcBorders>
              <w:right w:val="single" w:sz="4" w:space="0" w:color="auto"/>
            </w:tcBorders>
            <w:shd w:val="clear" w:color="auto" w:fill="auto"/>
            <w:noWrap/>
            <w:vAlign w:val="center"/>
            <w:hideMark/>
          </w:tcPr>
          <w:p w14:paraId="423A6A72"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0,49</w:t>
            </w:r>
          </w:p>
        </w:tc>
        <w:tc>
          <w:tcPr>
            <w:tcW w:w="904" w:type="dxa"/>
            <w:tcBorders>
              <w:left w:val="single" w:sz="4" w:space="0" w:color="auto"/>
            </w:tcBorders>
            <w:shd w:val="clear" w:color="auto" w:fill="auto"/>
            <w:noWrap/>
            <w:vAlign w:val="center"/>
            <w:hideMark/>
          </w:tcPr>
          <w:p w14:paraId="5612662A"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5,44</w:t>
            </w:r>
          </w:p>
        </w:tc>
        <w:tc>
          <w:tcPr>
            <w:tcW w:w="904" w:type="dxa"/>
            <w:shd w:val="clear" w:color="auto" w:fill="auto"/>
            <w:noWrap/>
            <w:vAlign w:val="center"/>
            <w:hideMark/>
          </w:tcPr>
          <w:p w14:paraId="1AE62F6E"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0,37</w:t>
            </w:r>
          </w:p>
        </w:tc>
      </w:tr>
      <w:tr w:rsidR="008D3D99" w14:paraId="4C52B06B" w14:textId="77777777" w:rsidTr="00561679">
        <w:trPr>
          <w:trHeight w:val="288"/>
        </w:trPr>
        <w:tc>
          <w:tcPr>
            <w:tcW w:w="1560" w:type="dxa"/>
            <w:shd w:val="clear" w:color="auto" w:fill="auto"/>
            <w:noWrap/>
            <w:hideMark/>
          </w:tcPr>
          <w:p w14:paraId="6978DBDC" w14:textId="26F02E63" w:rsidR="008D3D99" w:rsidRDefault="008D3D99">
            <w:pPr>
              <w:rPr>
                <w:rFonts w:ascii="Arial Narrow" w:hAnsi="Arial Narrow" w:cs="Calibri"/>
                <w:color w:val="000000"/>
                <w:sz w:val="20"/>
                <w:szCs w:val="20"/>
              </w:rPr>
            </w:pPr>
            <w:r>
              <w:rPr>
                <w:rFonts w:ascii="Arial Narrow" w:hAnsi="Arial Narrow" w:cs="Calibri"/>
                <w:color w:val="000000"/>
                <w:sz w:val="20"/>
                <w:szCs w:val="20"/>
              </w:rPr>
              <w:t>Tafalla</w:t>
            </w:r>
          </w:p>
        </w:tc>
        <w:tc>
          <w:tcPr>
            <w:tcW w:w="903" w:type="dxa"/>
            <w:shd w:val="clear" w:color="auto" w:fill="auto"/>
            <w:noWrap/>
            <w:vAlign w:val="center"/>
            <w:hideMark/>
          </w:tcPr>
          <w:p w14:paraId="5C976927"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3,21</w:t>
            </w:r>
          </w:p>
        </w:tc>
        <w:tc>
          <w:tcPr>
            <w:tcW w:w="904" w:type="dxa"/>
            <w:tcBorders>
              <w:right w:val="single" w:sz="4" w:space="0" w:color="auto"/>
            </w:tcBorders>
            <w:shd w:val="clear" w:color="auto" w:fill="auto"/>
            <w:noWrap/>
            <w:vAlign w:val="center"/>
            <w:hideMark/>
          </w:tcPr>
          <w:p w14:paraId="37A9DC07"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1,53</w:t>
            </w:r>
          </w:p>
        </w:tc>
        <w:tc>
          <w:tcPr>
            <w:tcW w:w="903" w:type="dxa"/>
            <w:tcBorders>
              <w:left w:val="single" w:sz="4" w:space="0" w:color="auto"/>
            </w:tcBorders>
            <w:shd w:val="clear" w:color="auto" w:fill="auto"/>
            <w:noWrap/>
            <w:vAlign w:val="center"/>
            <w:hideMark/>
          </w:tcPr>
          <w:p w14:paraId="0A6AD0BD"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0,71</w:t>
            </w:r>
          </w:p>
        </w:tc>
        <w:tc>
          <w:tcPr>
            <w:tcW w:w="904" w:type="dxa"/>
            <w:tcBorders>
              <w:right w:val="single" w:sz="4" w:space="0" w:color="auto"/>
            </w:tcBorders>
            <w:shd w:val="clear" w:color="auto" w:fill="auto"/>
            <w:noWrap/>
            <w:vAlign w:val="center"/>
            <w:hideMark/>
          </w:tcPr>
          <w:p w14:paraId="3ED68E1E"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0,36</w:t>
            </w:r>
          </w:p>
        </w:tc>
        <w:tc>
          <w:tcPr>
            <w:tcW w:w="904" w:type="dxa"/>
            <w:tcBorders>
              <w:left w:val="single" w:sz="4" w:space="0" w:color="auto"/>
            </w:tcBorders>
            <w:shd w:val="clear" w:color="auto" w:fill="auto"/>
            <w:noWrap/>
            <w:vAlign w:val="center"/>
            <w:hideMark/>
          </w:tcPr>
          <w:p w14:paraId="4816FC39"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3,21</w:t>
            </w:r>
          </w:p>
        </w:tc>
        <w:tc>
          <w:tcPr>
            <w:tcW w:w="903" w:type="dxa"/>
            <w:tcBorders>
              <w:right w:val="single" w:sz="4" w:space="0" w:color="auto"/>
            </w:tcBorders>
            <w:shd w:val="clear" w:color="auto" w:fill="auto"/>
            <w:noWrap/>
            <w:vAlign w:val="center"/>
            <w:hideMark/>
          </w:tcPr>
          <w:p w14:paraId="34D7030E"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0,53</w:t>
            </w:r>
          </w:p>
        </w:tc>
        <w:tc>
          <w:tcPr>
            <w:tcW w:w="904" w:type="dxa"/>
            <w:tcBorders>
              <w:left w:val="single" w:sz="4" w:space="0" w:color="auto"/>
            </w:tcBorders>
            <w:shd w:val="clear" w:color="auto" w:fill="auto"/>
            <w:noWrap/>
            <w:vAlign w:val="center"/>
            <w:hideMark/>
          </w:tcPr>
          <w:p w14:paraId="379CFC97"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1,58</w:t>
            </w:r>
          </w:p>
        </w:tc>
        <w:tc>
          <w:tcPr>
            <w:tcW w:w="904" w:type="dxa"/>
            <w:shd w:val="clear" w:color="auto" w:fill="auto"/>
            <w:noWrap/>
            <w:vAlign w:val="center"/>
            <w:hideMark/>
          </w:tcPr>
          <w:p w14:paraId="1C92F1CB"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0,27</w:t>
            </w:r>
          </w:p>
        </w:tc>
      </w:tr>
      <w:tr w:rsidR="008D3D99" w14:paraId="3819818F" w14:textId="77777777" w:rsidTr="00561679">
        <w:trPr>
          <w:trHeight w:val="288"/>
        </w:trPr>
        <w:tc>
          <w:tcPr>
            <w:tcW w:w="1560" w:type="dxa"/>
            <w:shd w:val="clear" w:color="auto" w:fill="auto"/>
            <w:noWrap/>
            <w:hideMark/>
          </w:tcPr>
          <w:p w14:paraId="1B46D124" w14:textId="0568CB7F" w:rsidR="008D3D99" w:rsidRDefault="008D3D99">
            <w:pPr>
              <w:rPr>
                <w:rFonts w:ascii="Arial Narrow" w:hAnsi="Arial Narrow" w:cs="Calibri"/>
                <w:color w:val="000000"/>
                <w:sz w:val="20"/>
                <w:szCs w:val="20"/>
              </w:rPr>
            </w:pPr>
            <w:r>
              <w:rPr>
                <w:rFonts w:ascii="Arial Narrow" w:hAnsi="Arial Narrow" w:cs="Calibri"/>
                <w:color w:val="000000"/>
                <w:sz w:val="20"/>
                <w:szCs w:val="20"/>
              </w:rPr>
              <w:t>Tudela</w:t>
            </w:r>
            <w:r w:rsidR="000D4004">
              <w:rPr>
                <w:rFonts w:ascii="Arial Narrow" w:hAnsi="Arial Narrow" w:cs="Calibri"/>
                <w:color w:val="000000"/>
                <w:sz w:val="20"/>
                <w:szCs w:val="20"/>
              </w:rPr>
              <w:t xml:space="preserve"> E</w:t>
            </w:r>
            <w:r>
              <w:rPr>
                <w:rFonts w:ascii="Arial Narrow" w:hAnsi="Arial Narrow" w:cs="Calibri"/>
                <w:color w:val="000000"/>
                <w:sz w:val="20"/>
                <w:szCs w:val="20"/>
              </w:rPr>
              <w:t>ste</w:t>
            </w:r>
          </w:p>
        </w:tc>
        <w:tc>
          <w:tcPr>
            <w:tcW w:w="903" w:type="dxa"/>
            <w:shd w:val="clear" w:color="auto" w:fill="auto"/>
            <w:noWrap/>
            <w:vAlign w:val="center"/>
            <w:hideMark/>
          </w:tcPr>
          <w:p w14:paraId="06D20482"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4,73</w:t>
            </w:r>
          </w:p>
        </w:tc>
        <w:tc>
          <w:tcPr>
            <w:tcW w:w="904" w:type="dxa"/>
            <w:tcBorders>
              <w:right w:val="single" w:sz="4" w:space="0" w:color="auto"/>
            </w:tcBorders>
            <w:shd w:val="clear" w:color="auto" w:fill="auto"/>
            <w:noWrap/>
            <w:vAlign w:val="center"/>
            <w:hideMark/>
          </w:tcPr>
          <w:p w14:paraId="4203AC12"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2,34</w:t>
            </w:r>
          </w:p>
        </w:tc>
        <w:tc>
          <w:tcPr>
            <w:tcW w:w="903" w:type="dxa"/>
            <w:tcBorders>
              <w:left w:val="single" w:sz="4" w:space="0" w:color="auto"/>
            </w:tcBorders>
            <w:shd w:val="clear" w:color="auto" w:fill="auto"/>
            <w:noWrap/>
            <w:vAlign w:val="center"/>
            <w:hideMark/>
          </w:tcPr>
          <w:p w14:paraId="21ECF4E6"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2,08</w:t>
            </w:r>
          </w:p>
        </w:tc>
        <w:tc>
          <w:tcPr>
            <w:tcW w:w="904" w:type="dxa"/>
            <w:tcBorders>
              <w:right w:val="single" w:sz="4" w:space="0" w:color="auto"/>
            </w:tcBorders>
            <w:shd w:val="clear" w:color="auto" w:fill="auto"/>
            <w:noWrap/>
            <w:vAlign w:val="center"/>
            <w:hideMark/>
          </w:tcPr>
          <w:p w14:paraId="1A7BE48A"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0,72</w:t>
            </w:r>
          </w:p>
        </w:tc>
        <w:tc>
          <w:tcPr>
            <w:tcW w:w="904" w:type="dxa"/>
            <w:tcBorders>
              <w:left w:val="single" w:sz="4" w:space="0" w:color="auto"/>
            </w:tcBorders>
            <w:shd w:val="clear" w:color="auto" w:fill="auto"/>
            <w:noWrap/>
            <w:vAlign w:val="center"/>
            <w:hideMark/>
          </w:tcPr>
          <w:p w14:paraId="1DFB3277"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3,38</w:t>
            </w:r>
          </w:p>
        </w:tc>
        <w:tc>
          <w:tcPr>
            <w:tcW w:w="903" w:type="dxa"/>
            <w:tcBorders>
              <w:right w:val="single" w:sz="4" w:space="0" w:color="auto"/>
            </w:tcBorders>
            <w:shd w:val="clear" w:color="auto" w:fill="auto"/>
            <w:noWrap/>
            <w:vAlign w:val="center"/>
            <w:hideMark/>
          </w:tcPr>
          <w:p w14:paraId="48CBB8C6"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0,55</w:t>
            </w:r>
          </w:p>
        </w:tc>
        <w:tc>
          <w:tcPr>
            <w:tcW w:w="904" w:type="dxa"/>
            <w:tcBorders>
              <w:left w:val="single" w:sz="4" w:space="0" w:color="auto"/>
            </w:tcBorders>
            <w:shd w:val="clear" w:color="auto" w:fill="auto"/>
            <w:noWrap/>
            <w:vAlign w:val="center"/>
            <w:hideMark/>
          </w:tcPr>
          <w:p w14:paraId="4A7C70F3"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3,34</w:t>
            </w:r>
          </w:p>
        </w:tc>
        <w:tc>
          <w:tcPr>
            <w:tcW w:w="904" w:type="dxa"/>
            <w:shd w:val="clear" w:color="auto" w:fill="auto"/>
            <w:noWrap/>
            <w:vAlign w:val="center"/>
            <w:hideMark/>
          </w:tcPr>
          <w:p w14:paraId="2305FF22"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0,44</w:t>
            </w:r>
          </w:p>
        </w:tc>
      </w:tr>
      <w:tr w:rsidR="008D3D99" w14:paraId="254CC733" w14:textId="77777777" w:rsidTr="00561679">
        <w:trPr>
          <w:trHeight w:val="288"/>
        </w:trPr>
        <w:tc>
          <w:tcPr>
            <w:tcW w:w="1560" w:type="dxa"/>
            <w:shd w:val="clear" w:color="auto" w:fill="auto"/>
            <w:noWrap/>
            <w:hideMark/>
          </w:tcPr>
          <w:p w14:paraId="458C2C5B" w14:textId="0CA3AE3A" w:rsidR="008D3D99" w:rsidRDefault="008D3D99" w:rsidP="000D4004">
            <w:pPr>
              <w:rPr>
                <w:rFonts w:ascii="Arial Narrow" w:hAnsi="Arial Narrow" w:cs="Calibri"/>
                <w:color w:val="000000"/>
                <w:sz w:val="20"/>
                <w:szCs w:val="20"/>
              </w:rPr>
            </w:pPr>
            <w:r>
              <w:rPr>
                <w:rFonts w:ascii="Arial Narrow" w:hAnsi="Arial Narrow" w:cs="Calibri"/>
                <w:color w:val="000000"/>
                <w:sz w:val="20"/>
                <w:szCs w:val="20"/>
              </w:rPr>
              <w:t xml:space="preserve">Tudela </w:t>
            </w:r>
            <w:r w:rsidR="000D4004">
              <w:rPr>
                <w:rFonts w:ascii="Arial Narrow" w:hAnsi="Arial Narrow" w:cs="Calibri"/>
                <w:color w:val="000000"/>
                <w:sz w:val="20"/>
                <w:szCs w:val="20"/>
              </w:rPr>
              <w:t>O</w:t>
            </w:r>
            <w:r>
              <w:rPr>
                <w:rFonts w:ascii="Arial Narrow" w:hAnsi="Arial Narrow" w:cs="Calibri"/>
                <w:color w:val="000000"/>
                <w:sz w:val="20"/>
                <w:szCs w:val="20"/>
              </w:rPr>
              <w:t>este</w:t>
            </w:r>
          </w:p>
        </w:tc>
        <w:tc>
          <w:tcPr>
            <w:tcW w:w="903" w:type="dxa"/>
            <w:shd w:val="clear" w:color="auto" w:fill="auto"/>
            <w:noWrap/>
            <w:vAlign w:val="center"/>
            <w:hideMark/>
          </w:tcPr>
          <w:p w14:paraId="2D8E7DFF"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4,26</w:t>
            </w:r>
          </w:p>
        </w:tc>
        <w:tc>
          <w:tcPr>
            <w:tcW w:w="904" w:type="dxa"/>
            <w:tcBorders>
              <w:right w:val="single" w:sz="4" w:space="0" w:color="auto"/>
            </w:tcBorders>
            <w:shd w:val="clear" w:color="auto" w:fill="auto"/>
            <w:noWrap/>
            <w:vAlign w:val="center"/>
            <w:hideMark/>
          </w:tcPr>
          <w:p w14:paraId="4E84586F"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3,03</w:t>
            </w:r>
          </w:p>
        </w:tc>
        <w:tc>
          <w:tcPr>
            <w:tcW w:w="903" w:type="dxa"/>
            <w:tcBorders>
              <w:left w:val="single" w:sz="4" w:space="0" w:color="auto"/>
            </w:tcBorders>
            <w:shd w:val="clear" w:color="auto" w:fill="auto"/>
            <w:noWrap/>
            <w:vAlign w:val="center"/>
            <w:hideMark/>
          </w:tcPr>
          <w:p w14:paraId="46416806"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2,28</w:t>
            </w:r>
          </w:p>
        </w:tc>
        <w:tc>
          <w:tcPr>
            <w:tcW w:w="904" w:type="dxa"/>
            <w:tcBorders>
              <w:right w:val="single" w:sz="4" w:space="0" w:color="auto"/>
            </w:tcBorders>
            <w:shd w:val="clear" w:color="auto" w:fill="auto"/>
            <w:noWrap/>
            <w:vAlign w:val="center"/>
            <w:hideMark/>
          </w:tcPr>
          <w:p w14:paraId="564095E1"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1,89</w:t>
            </w:r>
          </w:p>
        </w:tc>
        <w:tc>
          <w:tcPr>
            <w:tcW w:w="904" w:type="dxa"/>
            <w:tcBorders>
              <w:left w:val="single" w:sz="4" w:space="0" w:color="auto"/>
            </w:tcBorders>
            <w:shd w:val="clear" w:color="auto" w:fill="auto"/>
            <w:noWrap/>
            <w:vAlign w:val="center"/>
            <w:hideMark/>
          </w:tcPr>
          <w:p w14:paraId="06C2C191"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3,23</w:t>
            </w:r>
          </w:p>
        </w:tc>
        <w:tc>
          <w:tcPr>
            <w:tcW w:w="903" w:type="dxa"/>
            <w:tcBorders>
              <w:right w:val="single" w:sz="4" w:space="0" w:color="auto"/>
            </w:tcBorders>
            <w:shd w:val="clear" w:color="auto" w:fill="auto"/>
            <w:noWrap/>
            <w:vAlign w:val="center"/>
            <w:hideMark/>
          </w:tcPr>
          <w:p w14:paraId="78888F92"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0,44</w:t>
            </w:r>
          </w:p>
        </w:tc>
        <w:tc>
          <w:tcPr>
            <w:tcW w:w="904" w:type="dxa"/>
            <w:tcBorders>
              <w:left w:val="single" w:sz="4" w:space="0" w:color="auto"/>
            </w:tcBorders>
            <w:shd w:val="clear" w:color="auto" w:fill="auto"/>
            <w:noWrap/>
            <w:vAlign w:val="center"/>
            <w:hideMark/>
          </w:tcPr>
          <w:p w14:paraId="29F8C136"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5,07</w:t>
            </w:r>
          </w:p>
        </w:tc>
        <w:tc>
          <w:tcPr>
            <w:tcW w:w="904" w:type="dxa"/>
            <w:shd w:val="clear" w:color="auto" w:fill="auto"/>
            <w:noWrap/>
            <w:vAlign w:val="center"/>
            <w:hideMark/>
          </w:tcPr>
          <w:p w14:paraId="4719011E"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0,35</w:t>
            </w:r>
          </w:p>
        </w:tc>
      </w:tr>
      <w:tr w:rsidR="008D3D99" w14:paraId="2A903ECA" w14:textId="77777777" w:rsidTr="00561679">
        <w:trPr>
          <w:trHeight w:val="288"/>
        </w:trPr>
        <w:tc>
          <w:tcPr>
            <w:tcW w:w="1560" w:type="dxa"/>
            <w:shd w:val="clear" w:color="auto" w:fill="auto"/>
            <w:noWrap/>
            <w:hideMark/>
          </w:tcPr>
          <w:p w14:paraId="0D82A734" w14:textId="2CBF6577" w:rsidR="008D3D99" w:rsidRDefault="008D3D99">
            <w:pPr>
              <w:rPr>
                <w:rFonts w:ascii="Arial Narrow" w:hAnsi="Arial Narrow" w:cs="Calibri"/>
                <w:color w:val="000000"/>
                <w:sz w:val="20"/>
                <w:szCs w:val="20"/>
              </w:rPr>
            </w:pPr>
            <w:proofErr w:type="spellStart"/>
            <w:r>
              <w:rPr>
                <w:rFonts w:ascii="Arial Narrow" w:hAnsi="Arial Narrow" w:cs="Calibri"/>
                <w:color w:val="000000"/>
                <w:sz w:val="20"/>
                <w:szCs w:val="20"/>
              </w:rPr>
              <w:t>Ultzama</w:t>
            </w:r>
            <w:proofErr w:type="spellEnd"/>
          </w:p>
        </w:tc>
        <w:tc>
          <w:tcPr>
            <w:tcW w:w="903" w:type="dxa"/>
            <w:shd w:val="clear" w:color="auto" w:fill="auto"/>
            <w:noWrap/>
            <w:vAlign w:val="center"/>
            <w:hideMark/>
          </w:tcPr>
          <w:p w14:paraId="685527CA"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0,65</w:t>
            </w:r>
          </w:p>
        </w:tc>
        <w:tc>
          <w:tcPr>
            <w:tcW w:w="904" w:type="dxa"/>
            <w:tcBorders>
              <w:right w:val="single" w:sz="4" w:space="0" w:color="auto"/>
            </w:tcBorders>
            <w:shd w:val="clear" w:color="auto" w:fill="auto"/>
            <w:noWrap/>
            <w:vAlign w:val="center"/>
            <w:hideMark/>
          </w:tcPr>
          <w:p w14:paraId="25E46F8A"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0,21</w:t>
            </w:r>
          </w:p>
        </w:tc>
        <w:tc>
          <w:tcPr>
            <w:tcW w:w="903" w:type="dxa"/>
            <w:tcBorders>
              <w:left w:val="single" w:sz="4" w:space="0" w:color="auto"/>
            </w:tcBorders>
            <w:shd w:val="clear" w:color="auto" w:fill="auto"/>
            <w:noWrap/>
            <w:vAlign w:val="center"/>
            <w:hideMark/>
          </w:tcPr>
          <w:p w14:paraId="4797BDF9"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1,81</w:t>
            </w:r>
          </w:p>
        </w:tc>
        <w:tc>
          <w:tcPr>
            <w:tcW w:w="904" w:type="dxa"/>
            <w:tcBorders>
              <w:right w:val="single" w:sz="4" w:space="0" w:color="auto"/>
            </w:tcBorders>
            <w:shd w:val="clear" w:color="auto" w:fill="auto"/>
            <w:noWrap/>
            <w:vAlign w:val="center"/>
            <w:hideMark/>
          </w:tcPr>
          <w:p w14:paraId="235FE62E"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0,88</w:t>
            </w:r>
          </w:p>
        </w:tc>
        <w:tc>
          <w:tcPr>
            <w:tcW w:w="904" w:type="dxa"/>
            <w:tcBorders>
              <w:left w:val="single" w:sz="4" w:space="0" w:color="auto"/>
            </w:tcBorders>
            <w:shd w:val="clear" w:color="auto" w:fill="auto"/>
            <w:noWrap/>
            <w:vAlign w:val="center"/>
            <w:hideMark/>
          </w:tcPr>
          <w:p w14:paraId="310E3BB1"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1,97</w:t>
            </w:r>
          </w:p>
        </w:tc>
        <w:tc>
          <w:tcPr>
            <w:tcW w:w="903" w:type="dxa"/>
            <w:tcBorders>
              <w:right w:val="single" w:sz="4" w:space="0" w:color="auto"/>
            </w:tcBorders>
            <w:shd w:val="clear" w:color="auto" w:fill="auto"/>
            <w:noWrap/>
            <w:vAlign w:val="center"/>
            <w:hideMark/>
          </w:tcPr>
          <w:p w14:paraId="0A14CBFF"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0,10</w:t>
            </w:r>
          </w:p>
        </w:tc>
        <w:tc>
          <w:tcPr>
            <w:tcW w:w="904" w:type="dxa"/>
            <w:tcBorders>
              <w:left w:val="single" w:sz="4" w:space="0" w:color="auto"/>
            </w:tcBorders>
            <w:shd w:val="clear" w:color="auto" w:fill="auto"/>
            <w:noWrap/>
            <w:vAlign w:val="center"/>
            <w:hideMark/>
          </w:tcPr>
          <w:p w14:paraId="5AE2AF2E"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2,08</w:t>
            </w:r>
          </w:p>
        </w:tc>
        <w:tc>
          <w:tcPr>
            <w:tcW w:w="904" w:type="dxa"/>
            <w:shd w:val="clear" w:color="auto" w:fill="auto"/>
            <w:noWrap/>
            <w:vAlign w:val="center"/>
            <w:hideMark/>
          </w:tcPr>
          <w:p w14:paraId="456764BB"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0,37</w:t>
            </w:r>
          </w:p>
        </w:tc>
      </w:tr>
      <w:tr w:rsidR="008D3D99" w14:paraId="7CF994F2" w14:textId="77777777" w:rsidTr="00561679">
        <w:trPr>
          <w:trHeight w:val="288"/>
        </w:trPr>
        <w:tc>
          <w:tcPr>
            <w:tcW w:w="1560" w:type="dxa"/>
            <w:shd w:val="clear" w:color="auto" w:fill="auto"/>
            <w:noWrap/>
            <w:hideMark/>
          </w:tcPr>
          <w:p w14:paraId="7AC59196" w14:textId="45CB1242" w:rsidR="008D3D99" w:rsidRDefault="00112D5D" w:rsidP="008D3D99">
            <w:pPr>
              <w:rPr>
                <w:rFonts w:ascii="Arial Narrow" w:hAnsi="Arial Narrow" w:cs="Calibri"/>
                <w:color w:val="000000"/>
                <w:sz w:val="20"/>
                <w:szCs w:val="20"/>
              </w:rPr>
            </w:pPr>
            <w:r>
              <w:rPr>
                <w:rFonts w:ascii="Arial Narrow" w:hAnsi="Arial Narrow" w:cs="Calibri"/>
                <w:color w:val="000000"/>
                <w:sz w:val="20"/>
                <w:szCs w:val="20"/>
              </w:rPr>
              <w:t>Valle de S</w:t>
            </w:r>
            <w:r w:rsidR="008D3D99">
              <w:rPr>
                <w:rFonts w:ascii="Arial Narrow" w:hAnsi="Arial Narrow" w:cs="Calibri"/>
                <w:color w:val="000000"/>
                <w:sz w:val="20"/>
                <w:szCs w:val="20"/>
              </w:rPr>
              <w:t>alazar</w:t>
            </w:r>
          </w:p>
        </w:tc>
        <w:tc>
          <w:tcPr>
            <w:tcW w:w="903" w:type="dxa"/>
            <w:shd w:val="clear" w:color="auto" w:fill="auto"/>
            <w:noWrap/>
            <w:vAlign w:val="center"/>
            <w:hideMark/>
          </w:tcPr>
          <w:p w14:paraId="086F2F44"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0,78</w:t>
            </w:r>
          </w:p>
        </w:tc>
        <w:tc>
          <w:tcPr>
            <w:tcW w:w="904" w:type="dxa"/>
            <w:tcBorders>
              <w:right w:val="single" w:sz="4" w:space="0" w:color="auto"/>
            </w:tcBorders>
            <w:shd w:val="clear" w:color="auto" w:fill="auto"/>
            <w:noWrap/>
            <w:vAlign w:val="center"/>
            <w:hideMark/>
          </w:tcPr>
          <w:p w14:paraId="2C74FC47"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0,32</w:t>
            </w:r>
          </w:p>
        </w:tc>
        <w:tc>
          <w:tcPr>
            <w:tcW w:w="903" w:type="dxa"/>
            <w:tcBorders>
              <w:left w:val="single" w:sz="4" w:space="0" w:color="auto"/>
            </w:tcBorders>
            <w:shd w:val="clear" w:color="auto" w:fill="auto"/>
            <w:noWrap/>
            <w:vAlign w:val="center"/>
            <w:hideMark/>
          </w:tcPr>
          <w:p w14:paraId="1EFEE897"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2,18</w:t>
            </w:r>
          </w:p>
        </w:tc>
        <w:tc>
          <w:tcPr>
            <w:tcW w:w="904" w:type="dxa"/>
            <w:tcBorders>
              <w:right w:val="single" w:sz="4" w:space="0" w:color="auto"/>
            </w:tcBorders>
            <w:shd w:val="clear" w:color="auto" w:fill="auto"/>
            <w:noWrap/>
            <w:vAlign w:val="center"/>
            <w:hideMark/>
          </w:tcPr>
          <w:p w14:paraId="342DB68F"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0,07</w:t>
            </w:r>
          </w:p>
        </w:tc>
        <w:tc>
          <w:tcPr>
            <w:tcW w:w="904" w:type="dxa"/>
            <w:tcBorders>
              <w:left w:val="single" w:sz="4" w:space="0" w:color="auto"/>
            </w:tcBorders>
            <w:shd w:val="clear" w:color="auto" w:fill="auto"/>
            <w:noWrap/>
            <w:vAlign w:val="center"/>
            <w:hideMark/>
          </w:tcPr>
          <w:p w14:paraId="58C14D49"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3,10</w:t>
            </w:r>
          </w:p>
        </w:tc>
        <w:tc>
          <w:tcPr>
            <w:tcW w:w="903" w:type="dxa"/>
            <w:tcBorders>
              <w:right w:val="single" w:sz="4" w:space="0" w:color="auto"/>
            </w:tcBorders>
            <w:shd w:val="clear" w:color="auto" w:fill="auto"/>
            <w:noWrap/>
            <w:vAlign w:val="center"/>
            <w:hideMark/>
          </w:tcPr>
          <w:p w14:paraId="0ABED259"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0,22</w:t>
            </w:r>
          </w:p>
        </w:tc>
        <w:tc>
          <w:tcPr>
            <w:tcW w:w="904" w:type="dxa"/>
            <w:tcBorders>
              <w:left w:val="single" w:sz="4" w:space="0" w:color="auto"/>
            </w:tcBorders>
            <w:shd w:val="clear" w:color="auto" w:fill="auto"/>
            <w:noWrap/>
            <w:vAlign w:val="center"/>
            <w:hideMark/>
          </w:tcPr>
          <w:p w14:paraId="5598583A"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2,78</w:t>
            </w:r>
          </w:p>
        </w:tc>
        <w:tc>
          <w:tcPr>
            <w:tcW w:w="904" w:type="dxa"/>
            <w:shd w:val="clear" w:color="auto" w:fill="auto"/>
            <w:noWrap/>
            <w:vAlign w:val="center"/>
            <w:hideMark/>
          </w:tcPr>
          <w:p w14:paraId="507D963D"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0,00</w:t>
            </w:r>
          </w:p>
        </w:tc>
      </w:tr>
      <w:tr w:rsidR="008D3D99" w14:paraId="25D2D3AE" w14:textId="77777777" w:rsidTr="00561679">
        <w:trPr>
          <w:trHeight w:val="288"/>
        </w:trPr>
        <w:tc>
          <w:tcPr>
            <w:tcW w:w="1560" w:type="dxa"/>
            <w:shd w:val="clear" w:color="auto" w:fill="auto"/>
            <w:noWrap/>
            <w:hideMark/>
          </w:tcPr>
          <w:p w14:paraId="0DD4129C" w14:textId="1D8D7D19" w:rsidR="008D3D99" w:rsidRDefault="008D3D99" w:rsidP="000D4004">
            <w:pPr>
              <w:rPr>
                <w:rFonts w:ascii="Arial Narrow" w:hAnsi="Arial Narrow" w:cs="Calibri"/>
                <w:color w:val="000000"/>
                <w:sz w:val="20"/>
                <w:szCs w:val="20"/>
              </w:rPr>
            </w:pPr>
            <w:r>
              <w:rPr>
                <w:rFonts w:ascii="Arial Narrow" w:hAnsi="Arial Narrow" w:cs="Calibri"/>
                <w:color w:val="000000"/>
                <w:sz w:val="20"/>
                <w:szCs w:val="20"/>
              </w:rPr>
              <w:t>Valtierra</w:t>
            </w:r>
          </w:p>
        </w:tc>
        <w:tc>
          <w:tcPr>
            <w:tcW w:w="903" w:type="dxa"/>
            <w:shd w:val="clear" w:color="auto" w:fill="auto"/>
            <w:noWrap/>
            <w:vAlign w:val="center"/>
            <w:hideMark/>
          </w:tcPr>
          <w:p w14:paraId="1BDAA68B"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1,66</w:t>
            </w:r>
          </w:p>
        </w:tc>
        <w:tc>
          <w:tcPr>
            <w:tcW w:w="904" w:type="dxa"/>
            <w:tcBorders>
              <w:right w:val="single" w:sz="4" w:space="0" w:color="auto"/>
            </w:tcBorders>
            <w:shd w:val="clear" w:color="auto" w:fill="auto"/>
            <w:noWrap/>
            <w:vAlign w:val="center"/>
            <w:hideMark/>
          </w:tcPr>
          <w:p w14:paraId="2E33DAFE"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3,18</w:t>
            </w:r>
          </w:p>
        </w:tc>
        <w:tc>
          <w:tcPr>
            <w:tcW w:w="903" w:type="dxa"/>
            <w:tcBorders>
              <w:left w:val="single" w:sz="4" w:space="0" w:color="auto"/>
            </w:tcBorders>
            <w:shd w:val="clear" w:color="auto" w:fill="auto"/>
            <w:noWrap/>
            <w:vAlign w:val="center"/>
            <w:hideMark/>
          </w:tcPr>
          <w:p w14:paraId="16651A78"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0,87</w:t>
            </w:r>
          </w:p>
        </w:tc>
        <w:tc>
          <w:tcPr>
            <w:tcW w:w="904" w:type="dxa"/>
            <w:tcBorders>
              <w:right w:val="single" w:sz="4" w:space="0" w:color="auto"/>
            </w:tcBorders>
            <w:shd w:val="clear" w:color="auto" w:fill="auto"/>
            <w:noWrap/>
            <w:vAlign w:val="center"/>
            <w:hideMark/>
          </w:tcPr>
          <w:p w14:paraId="3FB5190D"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0,32</w:t>
            </w:r>
          </w:p>
        </w:tc>
        <w:tc>
          <w:tcPr>
            <w:tcW w:w="904" w:type="dxa"/>
            <w:tcBorders>
              <w:left w:val="single" w:sz="4" w:space="0" w:color="auto"/>
            </w:tcBorders>
            <w:shd w:val="clear" w:color="auto" w:fill="auto"/>
            <w:noWrap/>
            <w:vAlign w:val="center"/>
            <w:hideMark/>
          </w:tcPr>
          <w:p w14:paraId="218EEF0D"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2,88</w:t>
            </w:r>
          </w:p>
        </w:tc>
        <w:tc>
          <w:tcPr>
            <w:tcW w:w="903" w:type="dxa"/>
            <w:tcBorders>
              <w:right w:val="single" w:sz="4" w:space="0" w:color="auto"/>
            </w:tcBorders>
            <w:shd w:val="clear" w:color="auto" w:fill="auto"/>
            <w:noWrap/>
            <w:vAlign w:val="center"/>
            <w:hideMark/>
          </w:tcPr>
          <w:p w14:paraId="03758BB6"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0,61</w:t>
            </w:r>
          </w:p>
        </w:tc>
        <w:tc>
          <w:tcPr>
            <w:tcW w:w="904" w:type="dxa"/>
            <w:tcBorders>
              <w:left w:val="single" w:sz="4" w:space="0" w:color="auto"/>
            </w:tcBorders>
            <w:shd w:val="clear" w:color="auto" w:fill="auto"/>
            <w:noWrap/>
            <w:vAlign w:val="center"/>
            <w:hideMark/>
          </w:tcPr>
          <w:p w14:paraId="4F7D6B41"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3,84</w:t>
            </w:r>
          </w:p>
        </w:tc>
        <w:tc>
          <w:tcPr>
            <w:tcW w:w="904" w:type="dxa"/>
            <w:shd w:val="clear" w:color="auto" w:fill="auto"/>
            <w:noWrap/>
            <w:vAlign w:val="center"/>
            <w:hideMark/>
          </w:tcPr>
          <w:p w14:paraId="198887EA"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0,36</w:t>
            </w:r>
          </w:p>
        </w:tc>
      </w:tr>
      <w:tr w:rsidR="008D3D99" w14:paraId="63E8910A" w14:textId="77777777" w:rsidTr="00561679">
        <w:trPr>
          <w:trHeight w:val="288"/>
        </w:trPr>
        <w:tc>
          <w:tcPr>
            <w:tcW w:w="1560" w:type="dxa"/>
            <w:shd w:val="clear" w:color="auto" w:fill="auto"/>
            <w:noWrap/>
            <w:hideMark/>
          </w:tcPr>
          <w:p w14:paraId="240F927A" w14:textId="70FA6995" w:rsidR="008D3D99" w:rsidRDefault="008D3D99">
            <w:pPr>
              <w:rPr>
                <w:rFonts w:ascii="Arial Narrow" w:hAnsi="Arial Narrow" w:cs="Calibri"/>
                <w:color w:val="000000"/>
                <w:sz w:val="20"/>
                <w:szCs w:val="20"/>
              </w:rPr>
            </w:pPr>
            <w:r>
              <w:rPr>
                <w:rFonts w:ascii="Arial Narrow" w:hAnsi="Arial Narrow" w:cs="Calibri"/>
                <w:color w:val="000000"/>
                <w:sz w:val="20"/>
                <w:szCs w:val="20"/>
              </w:rPr>
              <w:t>Viana</w:t>
            </w:r>
          </w:p>
        </w:tc>
        <w:tc>
          <w:tcPr>
            <w:tcW w:w="903" w:type="dxa"/>
            <w:shd w:val="clear" w:color="auto" w:fill="auto"/>
            <w:noWrap/>
            <w:vAlign w:val="center"/>
            <w:hideMark/>
          </w:tcPr>
          <w:p w14:paraId="04732B1D"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1,83</w:t>
            </w:r>
          </w:p>
        </w:tc>
        <w:tc>
          <w:tcPr>
            <w:tcW w:w="904" w:type="dxa"/>
            <w:tcBorders>
              <w:right w:val="single" w:sz="4" w:space="0" w:color="auto"/>
            </w:tcBorders>
            <w:shd w:val="clear" w:color="auto" w:fill="auto"/>
            <w:noWrap/>
            <w:vAlign w:val="center"/>
            <w:hideMark/>
          </w:tcPr>
          <w:p w14:paraId="5149B460"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1,56</w:t>
            </w:r>
          </w:p>
        </w:tc>
        <w:tc>
          <w:tcPr>
            <w:tcW w:w="903" w:type="dxa"/>
            <w:tcBorders>
              <w:left w:val="single" w:sz="4" w:space="0" w:color="auto"/>
            </w:tcBorders>
            <w:shd w:val="clear" w:color="auto" w:fill="auto"/>
            <w:noWrap/>
            <w:vAlign w:val="center"/>
            <w:hideMark/>
          </w:tcPr>
          <w:p w14:paraId="1399B399"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0,72</w:t>
            </w:r>
          </w:p>
        </w:tc>
        <w:tc>
          <w:tcPr>
            <w:tcW w:w="904" w:type="dxa"/>
            <w:tcBorders>
              <w:right w:val="single" w:sz="4" w:space="0" w:color="auto"/>
            </w:tcBorders>
            <w:shd w:val="clear" w:color="auto" w:fill="auto"/>
            <w:noWrap/>
            <w:vAlign w:val="center"/>
            <w:hideMark/>
          </w:tcPr>
          <w:p w14:paraId="0A8BBD91"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0,57</w:t>
            </w:r>
          </w:p>
        </w:tc>
        <w:tc>
          <w:tcPr>
            <w:tcW w:w="904" w:type="dxa"/>
            <w:tcBorders>
              <w:left w:val="single" w:sz="4" w:space="0" w:color="auto"/>
            </w:tcBorders>
            <w:shd w:val="clear" w:color="auto" w:fill="auto"/>
            <w:noWrap/>
            <w:vAlign w:val="center"/>
            <w:hideMark/>
          </w:tcPr>
          <w:p w14:paraId="2DF41402"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3,42</w:t>
            </w:r>
          </w:p>
        </w:tc>
        <w:tc>
          <w:tcPr>
            <w:tcW w:w="903" w:type="dxa"/>
            <w:tcBorders>
              <w:right w:val="single" w:sz="4" w:space="0" w:color="auto"/>
            </w:tcBorders>
            <w:shd w:val="clear" w:color="auto" w:fill="auto"/>
            <w:noWrap/>
            <w:vAlign w:val="center"/>
            <w:hideMark/>
          </w:tcPr>
          <w:p w14:paraId="07B04A46"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0,84</w:t>
            </w:r>
          </w:p>
        </w:tc>
        <w:tc>
          <w:tcPr>
            <w:tcW w:w="904" w:type="dxa"/>
            <w:tcBorders>
              <w:left w:val="single" w:sz="4" w:space="0" w:color="auto"/>
            </w:tcBorders>
            <w:shd w:val="clear" w:color="auto" w:fill="auto"/>
            <w:noWrap/>
            <w:vAlign w:val="center"/>
            <w:hideMark/>
          </w:tcPr>
          <w:p w14:paraId="111E2617"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1,93</w:t>
            </w:r>
          </w:p>
        </w:tc>
        <w:tc>
          <w:tcPr>
            <w:tcW w:w="904" w:type="dxa"/>
            <w:shd w:val="clear" w:color="auto" w:fill="auto"/>
            <w:noWrap/>
            <w:vAlign w:val="center"/>
            <w:hideMark/>
          </w:tcPr>
          <w:p w14:paraId="4CA7FED8"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0,40</w:t>
            </w:r>
          </w:p>
        </w:tc>
      </w:tr>
      <w:tr w:rsidR="008D3D99" w14:paraId="22CD3484" w14:textId="77777777" w:rsidTr="00561679">
        <w:trPr>
          <w:trHeight w:val="288"/>
        </w:trPr>
        <w:tc>
          <w:tcPr>
            <w:tcW w:w="1560" w:type="dxa"/>
            <w:shd w:val="clear" w:color="auto" w:fill="auto"/>
            <w:noWrap/>
            <w:hideMark/>
          </w:tcPr>
          <w:p w14:paraId="6C110E0A" w14:textId="2094031C" w:rsidR="008D3D99" w:rsidRDefault="008D3D99">
            <w:pPr>
              <w:rPr>
                <w:rFonts w:ascii="Arial Narrow" w:hAnsi="Arial Narrow" w:cs="Calibri"/>
                <w:color w:val="000000"/>
                <w:sz w:val="20"/>
                <w:szCs w:val="20"/>
              </w:rPr>
            </w:pPr>
            <w:proofErr w:type="spellStart"/>
            <w:r>
              <w:rPr>
                <w:rFonts w:ascii="Arial Narrow" w:hAnsi="Arial Narrow" w:cs="Calibri"/>
                <w:color w:val="000000"/>
                <w:sz w:val="20"/>
                <w:szCs w:val="20"/>
              </w:rPr>
              <w:t>Villatuerta</w:t>
            </w:r>
            <w:proofErr w:type="spellEnd"/>
          </w:p>
        </w:tc>
        <w:tc>
          <w:tcPr>
            <w:tcW w:w="903" w:type="dxa"/>
            <w:shd w:val="clear" w:color="auto" w:fill="auto"/>
            <w:noWrap/>
            <w:vAlign w:val="center"/>
            <w:hideMark/>
          </w:tcPr>
          <w:p w14:paraId="65547491"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1,43</w:t>
            </w:r>
          </w:p>
        </w:tc>
        <w:tc>
          <w:tcPr>
            <w:tcW w:w="904" w:type="dxa"/>
            <w:tcBorders>
              <w:right w:val="single" w:sz="4" w:space="0" w:color="auto"/>
            </w:tcBorders>
            <w:shd w:val="clear" w:color="auto" w:fill="auto"/>
            <w:noWrap/>
            <w:vAlign w:val="center"/>
            <w:hideMark/>
          </w:tcPr>
          <w:p w14:paraId="7408BDE8"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0,72</w:t>
            </w:r>
          </w:p>
        </w:tc>
        <w:tc>
          <w:tcPr>
            <w:tcW w:w="903" w:type="dxa"/>
            <w:tcBorders>
              <w:left w:val="single" w:sz="4" w:space="0" w:color="auto"/>
            </w:tcBorders>
            <w:shd w:val="clear" w:color="auto" w:fill="auto"/>
            <w:noWrap/>
            <w:vAlign w:val="center"/>
            <w:hideMark/>
          </w:tcPr>
          <w:p w14:paraId="0E6A6851"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0,48</w:t>
            </w:r>
          </w:p>
        </w:tc>
        <w:tc>
          <w:tcPr>
            <w:tcW w:w="904" w:type="dxa"/>
            <w:tcBorders>
              <w:right w:val="single" w:sz="4" w:space="0" w:color="auto"/>
            </w:tcBorders>
            <w:shd w:val="clear" w:color="auto" w:fill="auto"/>
            <w:noWrap/>
            <w:vAlign w:val="center"/>
            <w:hideMark/>
          </w:tcPr>
          <w:p w14:paraId="2330A8CB"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0,36</w:t>
            </w:r>
          </w:p>
        </w:tc>
        <w:tc>
          <w:tcPr>
            <w:tcW w:w="904" w:type="dxa"/>
            <w:tcBorders>
              <w:left w:val="single" w:sz="4" w:space="0" w:color="auto"/>
            </w:tcBorders>
            <w:shd w:val="clear" w:color="auto" w:fill="auto"/>
            <w:noWrap/>
            <w:vAlign w:val="center"/>
            <w:hideMark/>
          </w:tcPr>
          <w:p w14:paraId="1CC84485"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1,69</w:t>
            </w:r>
          </w:p>
        </w:tc>
        <w:tc>
          <w:tcPr>
            <w:tcW w:w="903" w:type="dxa"/>
            <w:tcBorders>
              <w:right w:val="single" w:sz="4" w:space="0" w:color="auto"/>
            </w:tcBorders>
            <w:shd w:val="clear" w:color="auto" w:fill="auto"/>
            <w:noWrap/>
            <w:vAlign w:val="center"/>
            <w:hideMark/>
          </w:tcPr>
          <w:p w14:paraId="49F974D0"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0,22</w:t>
            </w:r>
          </w:p>
        </w:tc>
        <w:tc>
          <w:tcPr>
            <w:tcW w:w="904" w:type="dxa"/>
            <w:tcBorders>
              <w:left w:val="single" w:sz="4" w:space="0" w:color="auto"/>
            </w:tcBorders>
            <w:shd w:val="clear" w:color="auto" w:fill="auto"/>
            <w:noWrap/>
            <w:vAlign w:val="center"/>
            <w:hideMark/>
          </w:tcPr>
          <w:p w14:paraId="020328E2"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2,99</w:t>
            </w:r>
          </w:p>
        </w:tc>
        <w:tc>
          <w:tcPr>
            <w:tcW w:w="904" w:type="dxa"/>
            <w:shd w:val="clear" w:color="auto" w:fill="auto"/>
            <w:noWrap/>
            <w:vAlign w:val="center"/>
            <w:hideMark/>
          </w:tcPr>
          <w:p w14:paraId="4E4406FF"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0,46</w:t>
            </w:r>
          </w:p>
        </w:tc>
      </w:tr>
      <w:tr w:rsidR="008D3D99" w14:paraId="667B90E1" w14:textId="77777777" w:rsidTr="00561679">
        <w:trPr>
          <w:trHeight w:val="288"/>
        </w:trPr>
        <w:tc>
          <w:tcPr>
            <w:tcW w:w="1560" w:type="dxa"/>
            <w:shd w:val="clear" w:color="auto" w:fill="auto"/>
            <w:noWrap/>
            <w:hideMark/>
          </w:tcPr>
          <w:p w14:paraId="35646832" w14:textId="0DF5ACF7" w:rsidR="008D3D99" w:rsidRDefault="008D3D99">
            <w:pPr>
              <w:rPr>
                <w:rFonts w:ascii="Arial Narrow" w:hAnsi="Arial Narrow" w:cs="Calibri"/>
                <w:color w:val="000000"/>
                <w:sz w:val="20"/>
                <w:szCs w:val="20"/>
              </w:rPr>
            </w:pPr>
            <w:r>
              <w:rPr>
                <w:rFonts w:ascii="Arial Narrow" w:hAnsi="Arial Narrow" w:cs="Calibri"/>
                <w:color w:val="000000"/>
                <w:sz w:val="20"/>
                <w:szCs w:val="20"/>
              </w:rPr>
              <w:t>Villava</w:t>
            </w:r>
          </w:p>
        </w:tc>
        <w:tc>
          <w:tcPr>
            <w:tcW w:w="903" w:type="dxa"/>
            <w:shd w:val="clear" w:color="auto" w:fill="auto"/>
            <w:noWrap/>
            <w:vAlign w:val="center"/>
            <w:hideMark/>
          </w:tcPr>
          <w:p w14:paraId="67FE2180"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6,59</w:t>
            </w:r>
          </w:p>
        </w:tc>
        <w:tc>
          <w:tcPr>
            <w:tcW w:w="904" w:type="dxa"/>
            <w:tcBorders>
              <w:right w:val="single" w:sz="4" w:space="0" w:color="auto"/>
            </w:tcBorders>
            <w:shd w:val="clear" w:color="auto" w:fill="auto"/>
            <w:noWrap/>
            <w:vAlign w:val="center"/>
            <w:hideMark/>
          </w:tcPr>
          <w:p w14:paraId="1B581573"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3,44</w:t>
            </w:r>
          </w:p>
        </w:tc>
        <w:tc>
          <w:tcPr>
            <w:tcW w:w="903" w:type="dxa"/>
            <w:tcBorders>
              <w:left w:val="single" w:sz="4" w:space="0" w:color="auto"/>
            </w:tcBorders>
            <w:shd w:val="clear" w:color="auto" w:fill="auto"/>
            <w:noWrap/>
            <w:vAlign w:val="center"/>
            <w:hideMark/>
          </w:tcPr>
          <w:p w14:paraId="1D3BB07A"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0,85</w:t>
            </w:r>
          </w:p>
        </w:tc>
        <w:tc>
          <w:tcPr>
            <w:tcW w:w="904" w:type="dxa"/>
            <w:tcBorders>
              <w:right w:val="single" w:sz="4" w:space="0" w:color="auto"/>
            </w:tcBorders>
            <w:shd w:val="clear" w:color="auto" w:fill="auto"/>
            <w:noWrap/>
            <w:vAlign w:val="center"/>
            <w:hideMark/>
          </w:tcPr>
          <w:p w14:paraId="15EDE7AE"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0,96</w:t>
            </w:r>
          </w:p>
        </w:tc>
        <w:tc>
          <w:tcPr>
            <w:tcW w:w="904" w:type="dxa"/>
            <w:tcBorders>
              <w:left w:val="single" w:sz="4" w:space="0" w:color="auto"/>
            </w:tcBorders>
            <w:shd w:val="clear" w:color="auto" w:fill="auto"/>
            <w:noWrap/>
            <w:vAlign w:val="center"/>
            <w:hideMark/>
          </w:tcPr>
          <w:p w14:paraId="62DDA9E4"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4,77</w:t>
            </w:r>
          </w:p>
        </w:tc>
        <w:tc>
          <w:tcPr>
            <w:tcW w:w="903" w:type="dxa"/>
            <w:tcBorders>
              <w:right w:val="single" w:sz="4" w:space="0" w:color="auto"/>
            </w:tcBorders>
            <w:shd w:val="clear" w:color="auto" w:fill="auto"/>
            <w:noWrap/>
            <w:vAlign w:val="center"/>
            <w:hideMark/>
          </w:tcPr>
          <w:p w14:paraId="6CCB8C0F"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0,78</w:t>
            </w:r>
          </w:p>
        </w:tc>
        <w:tc>
          <w:tcPr>
            <w:tcW w:w="904" w:type="dxa"/>
            <w:tcBorders>
              <w:left w:val="single" w:sz="4" w:space="0" w:color="auto"/>
            </w:tcBorders>
            <w:shd w:val="clear" w:color="auto" w:fill="auto"/>
            <w:noWrap/>
            <w:vAlign w:val="center"/>
            <w:hideMark/>
          </w:tcPr>
          <w:p w14:paraId="57C8FB6E"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4,31</w:t>
            </w:r>
          </w:p>
        </w:tc>
        <w:tc>
          <w:tcPr>
            <w:tcW w:w="904" w:type="dxa"/>
            <w:shd w:val="clear" w:color="auto" w:fill="auto"/>
            <w:noWrap/>
            <w:vAlign w:val="center"/>
            <w:hideMark/>
          </w:tcPr>
          <w:p w14:paraId="54629F06"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0,20</w:t>
            </w:r>
          </w:p>
        </w:tc>
      </w:tr>
      <w:tr w:rsidR="008D3D99" w14:paraId="54BD1906" w14:textId="77777777" w:rsidTr="00561679">
        <w:trPr>
          <w:trHeight w:val="288"/>
        </w:trPr>
        <w:tc>
          <w:tcPr>
            <w:tcW w:w="1560" w:type="dxa"/>
            <w:shd w:val="clear" w:color="auto" w:fill="auto"/>
            <w:noWrap/>
            <w:hideMark/>
          </w:tcPr>
          <w:p w14:paraId="2D71F090" w14:textId="65ABBDAE" w:rsidR="008D3D99" w:rsidRDefault="008D3D99" w:rsidP="008D3D99">
            <w:pPr>
              <w:rPr>
                <w:rFonts w:ascii="Arial Narrow" w:hAnsi="Arial Narrow" w:cs="Calibri"/>
                <w:color w:val="000000"/>
                <w:sz w:val="20"/>
                <w:szCs w:val="20"/>
              </w:rPr>
            </w:pPr>
            <w:r>
              <w:rPr>
                <w:rFonts w:ascii="Arial Narrow" w:hAnsi="Arial Narrow" w:cs="Calibri"/>
                <w:color w:val="000000"/>
                <w:sz w:val="20"/>
                <w:szCs w:val="20"/>
              </w:rPr>
              <w:t>Zizur-</w:t>
            </w:r>
            <w:proofErr w:type="spellStart"/>
            <w:r>
              <w:rPr>
                <w:rFonts w:ascii="Arial Narrow" w:hAnsi="Arial Narrow" w:cs="Calibri"/>
                <w:color w:val="000000"/>
                <w:sz w:val="20"/>
                <w:szCs w:val="20"/>
              </w:rPr>
              <w:t>Echavacoiz</w:t>
            </w:r>
            <w:proofErr w:type="spellEnd"/>
          </w:p>
        </w:tc>
        <w:tc>
          <w:tcPr>
            <w:tcW w:w="903" w:type="dxa"/>
            <w:shd w:val="clear" w:color="auto" w:fill="auto"/>
            <w:noWrap/>
            <w:vAlign w:val="center"/>
            <w:hideMark/>
          </w:tcPr>
          <w:p w14:paraId="0726A293"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3,62</w:t>
            </w:r>
          </w:p>
        </w:tc>
        <w:tc>
          <w:tcPr>
            <w:tcW w:w="904" w:type="dxa"/>
            <w:tcBorders>
              <w:right w:val="single" w:sz="4" w:space="0" w:color="auto"/>
            </w:tcBorders>
            <w:shd w:val="clear" w:color="auto" w:fill="auto"/>
            <w:noWrap/>
            <w:vAlign w:val="center"/>
            <w:hideMark/>
          </w:tcPr>
          <w:p w14:paraId="7037A835"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2,14</w:t>
            </w:r>
          </w:p>
        </w:tc>
        <w:tc>
          <w:tcPr>
            <w:tcW w:w="903" w:type="dxa"/>
            <w:tcBorders>
              <w:left w:val="single" w:sz="4" w:space="0" w:color="auto"/>
            </w:tcBorders>
            <w:shd w:val="clear" w:color="auto" w:fill="auto"/>
            <w:noWrap/>
            <w:vAlign w:val="center"/>
            <w:hideMark/>
          </w:tcPr>
          <w:p w14:paraId="223CEC0C"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1,09</w:t>
            </w:r>
          </w:p>
        </w:tc>
        <w:tc>
          <w:tcPr>
            <w:tcW w:w="904" w:type="dxa"/>
            <w:tcBorders>
              <w:right w:val="single" w:sz="4" w:space="0" w:color="auto"/>
            </w:tcBorders>
            <w:shd w:val="clear" w:color="auto" w:fill="auto"/>
            <w:noWrap/>
            <w:vAlign w:val="center"/>
            <w:hideMark/>
          </w:tcPr>
          <w:p w14:paraId="16384654"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0,93</w:t>
            </w:r>
          </w:p>
        </w:tc>
        <w:tc>
          <w:tcPr>
            <w:tcW w:w="904" w:type="dxa"/>
            <w:tcBorders>
              <w:left w:val="single" w:sz="4" w:space="0" w:color="auto"/>
            </w:tcBorders>
            <w:shd w:val="clear" w:color="auto" w:fill="auto"/>
            <w:noWrap/>
            <w:vAlign w:val="center"/>
            <w:hideMark/>
          </w:tcPr>
          <w:p w14:paraId="07EEC050"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4,02</w:t>
            </w:r>
          </w:p>
        </w:tc>
        <w:tc>
          <w:tcPr>
            <w:tcW w:w="903" w:type="dxa"/>
            <w:tcBorders>
              <w:right w:val="single" w:sz="4" w:space="0" w:color="auto"/>
            </w:tcBorders>
            <w:shd w:val="clear" w:color="auto" w:fill="auto"/>
            <w:noWrap/>
            <w:vAlign w:val="center"/>
            <w:hideMark/>
          </w:tcPr>
          <w:p w14:paraId="6D546E96"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0,17</w:t>
            </w:r>
          </w:p>
        </w:tc>
        <w:tc>
          <w:tcPr>
            <w:tcW w:w="904" w:type="dxa"/>
            <w:tcBorders>
              <w:left w:val="single" w:sz="4" w:space="0" w:color="auto"/>
            </w:tcBorders>
            <w:shd w:val="clear" w:color="auto" w:fill="auto"/>
            <w:noWrap/>
            <w:vAlign w:val="center"/>
            <w:hideMark/>
          </w:tcPr>
          <w:p w14:paraId="5B23732A"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4,06</w:t>
            </w:r>
          </w:p>
        </w:tc>
        <w:tc>
          <w:tcPr>
            <w:tcW w:w="904" w:type="dxa"/>
            <w:shd w:val="clear" w:color="auto" w:fill="auto"/>
            <w:noWrap/>
            <w:vAlign w:val="center"/>
            <w:hideMark/>
          </w:tcPr>
          <w:p w14:paraId="7A060A11" w14:textId="77777777" w:rsidR="008D3D99" w:rsidRDefault="008D3D99">
            <w:pPr>
              <w:jc w:val="right"/>
              <w:rPr>
                <w:rFonts w:ascii="Arial Narrow" w:hAnsi="Arial Narrow" w:cs="Calibri"/>
                <w:color w:val="000000"/>
                <w:sz w:val="20"/>
                <w:szCs w:val="20"/>
              </w:rPr>
            </w:pPr>
            <w:r>
              <w:rPr>
                <w:rFonts w:ascii="Arial Narrow" w:hAnsi="Arial Narrow" w:cs="Calibri"/>
                <w:color w:val="000000"/>
                <w:sz w:val="20"/>
                <w:szCs w:val="20"/>
              </w:rPr>
              <w:t>0,66</w:t>
            </w:r>
          </w:p>
        </w:tc>
      </w:tr>
    </w:tbl>
    <w:p w14:paraId="3761F812" w14:textId="5CBA8ADC" w:rsidR="00443462" w:rsidRDefault="00443462">
      <w:pPr>
        <w:rPr>
          <w:rFonts w:ascii="Arial" w:hAnsi="Arial"/>
          <w:b/>
          <w:color w:val="000000"/>
          <w:kern w:val="28"/>
          <w:sz w:val="25"/>
          <w:szCs w:val="26"/>
        </w:rPr>
      </w:pPr>
      <w:r>
        <w:br w:type="page"/>
      </w:r>
    </w:p>
    <w:p w14:paraId="3FCD779E" w14:textId="2CDD3EFF" w:rsidR="00191F4D" w:rsidRDefault="00443462" w:rsidP="002F3E99">
      <w:pPr>
        <w:pStyle w:val="atitulo1"/>
      </w:pPr>
      <w:bookmarkStart w:id="74" w:name="_Toc175899516"/>
      <w:r>
        <w:lastRenderedPageBreak/>
        <w:t>Anexo 8</w:t>
      </w:r>
      <w:r w:rsidR="00191F4D" w:rsidRPr="00111640">
        <w:t xml:space="preserve">. </w:t>
      </w:r>
      <w:r w:rsidR="00191F4D">
        <w:t>Indicadores sobre llamadas por zona básica de salud</w:t>
      </w:r>
      <w:bookmarkEnd w:id="74"/>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985"/>
        <w:gridCol w:w="1701"/>
        <w:gridCol w:w="1701"/>
        <w:gridCol w:w="1701"/>
        <w:gridCol w:w="1701"/>
      </w:tblGrid>
      <w:tr w:rsidR="006D6A04" w:rsidRPr="00191F4D" w14:paraId="0AA2D809" w14:textId="77777777" w:rsidTr="00296AFB">
        <w:trPr>
          <w:trHeight w:val="255"/>
        </w:trPr>
        <w:tc>
          <w:tcPr>
            <w:tcW w:w="8789" w:type="dxa"/>
            <w:gridSpan w:val="5"/>
            <w:tcBorders>
              <w:bottom w:val="single" w:sz="4" w:space="0" w:color="auto"/>
            </w:tcBorders>
            <w:shd w:val="clear" w:color="auto" w:fill="8DB3E2" w:themeFill="text2" w:themeFillTint="66"/>
            <w:vAlign w:val="center"/>
          </w:tcPr>
          <w:p w14:paraId="5A766238" w14:textId="28F02709" w:rsidR="006D6A04" w:rsidRPr="00191F4D" w:rsidRDefault="006D6A04" w:rsidP="00F46D90">
            <w:pPr>
              <w:pStyle w:val="cuadroCabe"/>
              <w:jc w:val="center"/>
            </w:pPr>
            <w:r>
              <w:t>Indicadores sobre llamadas en el tramo horario 8:00-9:00 horas</w:t>
            </w:r>
          </w:p>
        </w:tc>
      </w:tr>
      <w:tr w:rsidR="006D6A04" w:rsidRPr="00F46D90" w14:paraId="7A28B369" w14:textId="77777777" w:rsidTr="00296AFB">
        <w:trPr>
          <w:trHeight w:val="255"/>
        </w:trPr>
        <w:tc>
          <w:tcPr>
            <w:tcW w:w="1985" w:type="dxa"/>
            <w:tcBorders>
              <w:top w:val="single" w:sz="4" w:space="0" w:color="auto"/>
            </w:tcBorders>
            <w:shd w:val="clear" w:color="auto" w:fill="8DB3E2" w:themeFill="text2" w:themeFillTint="66"/>
            <w:vAlign w:val="center"/>
            <w:hideMark/>
          </w:tcPr>
          <w:p w14:paraId="23E12486" w14:textId="269E4CE0" w:rsidR="00191F4D" w:rsidRPr="00F46D90" w:rsidRDefault="006D6A04" w:rsidP="00F46D90">
            <w:pPr>
              <w:pStyle w:val="cuadroCabe"/>
              <w:rPr>
                <w:sz w:val="17"/>
                <w:szCs w:val="17"/>
              </w:rPr>
            </w:pPr>
            <w:r w:rsidRPr="00F46D90">
              <w:rPr>
                <w:sz w:val="17"/>
                <w:szCs w:val="17"/>
              </w:rPr>
              <w:t xml:space="preserve">Zona </w:t>
            </w:r>
            <w:r w:rsidR="006E38D1" w:rsidRPr="00F46D90">
              <w:rPr>
                <w:sz w:val="17"/>
                <w:szCs w:val="17"/>
              </w:rPr>
              <w:t>b</w:t>
            </w:r>
            <w:r w:rsidRPr="00F46D90">
              <w:rPr>
                <w:sz w:val="17"/>
                <w:szCs w:val="17"/>
              </w:rPr>
              <w:t xml:space="preserve">ásica de </w:t>
            </w:r>
            <w:r w:rsidR="006E38D1" w:rsidRPr="00F46D90">
              <w:rPr>
                <w:sz w:val="17"/>
                <w:szCs w:val="17"/>
              </w:rPr>
              <w:t>s</w:t>
            </w:r>
            <w:r w:rsidRPr="00F46D90">
              <w:rPr>
                <w:sz w:val="17"/>
                <w:szCs w:val="17"/>
              </w:rPr>
              <w:t>alud</w:t>
            </w:r>
          </w:p>
        </w:tc>
        <w:tc>
          <w:tcPr>
            <w:tcW w:w="1701" w:type="dxa"/>
            <w:tcBorders>
              <w:top w:val="single" w:sz="4" w:space="0" w:color="auto"/>
            </w:tcBorders>
            <w:shd w:val="clear" w:color="auto" w:fill="8DB3E2" w:themeFill="text2" w:themeFillTint="66"/>
            <w:noWrap/>
            <w:vAlign w:val="center"/>
            <w:hideMark/>
          </w:tcPr>
          <w:p w14:paraId="539697CB" w14:textId="77777777" w:rsidR="00E05B80" w:rsidRPr="00F46D90" w:rsidRDefault="00191F4D" w:rsidP="00F46D90">
            <w:pPr>
              <w:pStyle w:val="cuadroCabe"/>
              <w:jc w:val="right"/>
              <w:rPr>
                <w:sz w:val="17"/>
                <w:szCs w:val="17"/>
              </w:rPr>
            </w:pPr>
            <w:r w:rsidRPr="00F46D90">
              <w:rPr>
                <w:sz w:val="17"/>
                <w:szCs w:val="17"/>
              </w:rPr>
              <w:t xml:space="preserve">% llamadas </w:t>
            </w:r>
          </w:p>
          <w:p w14:paraId="0F42FF4D" w14:textId="7AF2E70B" w:rsidR="00191F4D" w:rsidRPr="00F46D90" w:rsidRDefault="00191F4D" w:rsidP="00F46D90">
            <w:pPr>
              <w:pStyle w:val="cuadroCabe"/>
              <w:jc w:val="right"/>
              <w:rPr>
                <w:sz w:val="17"/>
                <w:szCs w:val="17"/>
              </w:rPr>
            </w:pPr>
            <w:r w:rsidRPr="00F46D90">
              <w:rPr>
                <w:sz w:val="17"/>
                <w:szCs w:val="17"/>
              </w:rPr>
              <w:t>rechazadas/totales</w:t>
            </w:r>
          </w:p>
        </w:tc>
        <w:tc>
          <w:tcPr>
            <w:tcW w:w="1701" w:type="dxa"/>
            <w:tcBorders>
              <w:top w:val="single" w:sz="4" w:space="0" w:color="auto"/>
            </w:tcBorders>
            <w:shd w:val="clear" w:color="auto" w:fill="8DB3E2" w:themeFill="text2" w:themeFillTint="66"/>
            <w:noWrap/>
            <w:vAlign w:val="center"/>
            <w:hideMark/>
          </w:tcPr>
          <w:p w14:paraId="242DEE67" w14:textId="77777777" w:rsidR="00E05B80" w:rsidRPr="00F46D90" w:rsidRDefault="00191F4D" w:rsidP="00F46D90">
            <w:pPr>
              <w:pStyle w:val="cuadroCabe"/>
              <w:jc w:val="right"/>
              <w:rPr>
                <w:sz w:val="17"/>
                <w:szCs w:val="17"/>
              </w:rPr>
            </w:pPr>
            <w:r w:rsidRPr="00F46D90">
              <w:rPr>
                <w:sz w:val="17"/>
                <w:szCs w:val="17"/>
              </w:rPr>
              <w:t xml:space="preserve">% llamadas </w:t>
            </w:r>
          </w:p>
          <w:p w14:paraId="1848DF8D" w14:textId="02F24AD8" w:rsidR="00191F4D" w:rsidRPr="00F46D90" w:rsidRDefault="00191F4D" w:rsidP="00F46D90">
            <w:pPr>
              <w:pStyle w:val="cuadroCabe"/>
              <w:ind w:left="-64"/>
              <w:jc w:val="right"/>
              <w:rPr>
                <w:sz w:val="17"/>
                <w:szCs w:val="17"/>
              </w:rPr>
            </w:pPr>
            <w:r w:rsidRPr="00F46D90">
              <w:rPr>
                <w:sz w:val="17"/>
                <w:szCs w:val="17"/>
              </w:rPr>
              <w:t>atendidas/recibidas</w:t>
            </w:r>
          </w:p>
        </w:tc>
        <w:tc>
          <w:tcPr>
            <w:tcW w:w="1701" w:type="dxa"/>
            <w:tcBorders>
              <w:top w:val="single" w:sz="4" w:space="0" w:color="auto"/>
            </w:tcBorders>
            <w:shd w:val="clear" w:color="auto" w:fill="8DB3E2" w:themeFill="text2" w:themeFillTint="66"/>
            <w:noWrap/>
            <w:vAlign w:val="center"/>
            <w:hideMark/>
          </w:tcPr>
          <w:p w14:paraId="6CE96459" w14:textId="77777777" w:rsidR="006D6A04" w:rsidRPr="00F46D90" w:rsidRDefault="00191F4D" w:rsidP="00F46D90">
            <w:pPr>
              <w:pStyle w:val="cuadroCabe"/>
              <w:jc w:val="right"/>
              <w:rPr>
                <w:sz w:val="17"/>
                <w:szCs w:val="17"/>
              </w:rPr>
            </w:pPr>
            <w:r w:rsidRPr="00F46D90">
              <w:rPr>
                <w:sz w:val="17"/>
                <w:szCs w:val="17"/>
              </w:rPr>
              <w:t xml:space="preserve">% personas </w:t>
            </w:r>
          </w:p>
          <w:p w14:paraId="3EB4EF00" w14:textId="5704C43E" w:rsidR="00191F4D" w:rsidRPr="00F46D90" w:rsidRDefault="00191F4D" w:rsidP="00F46D90">
            <w:pPr>
              <w:pStyle w:val="cuadroCabe"/>
              <w:jc w:val="right"/>
              <w:rPr>
                <w:sz w:val="17"/>
                <w:szCs w:val="17"/>
              </w:rPr>
            </w:pPr>
            <w:r w:rsidRPr="00F46D90">
              <w:rPr>
                <w:sz w:val="17"/>
                <w:szCs w:val="17"/>
              </w:rPr>
              <w:t>atendidas</w:t>
            </w:r>
          </w:p>
        </w:tc>
        <w:tc>
          <w:tcPr>
            <w:tcW w:w="1701" w:type="dxa"/>
            <w:tcBorders>
              <w:top w:val="single" w:sz="4" w:space="0" w:color="auto"/>
            </w:tcBorders>
            <w:shd w:val="clear" w:color="auto" w:fill="8DB3E2" w:themeFill="text2" w:themeFillTint="66"/>
            <w:noWrap/>
            <w:vAlign w:val="center"/>
            <w:hideMark/>
          </w:tcPr>
          <w:p w14:paraId="215E7B4F" w14:textId="77777777" w:rsidR="00E05B80" w:rsidRPr="00F46D90" w:rsidRDefault="00191F4D" w:rsidP="00F46D90">
            <w:pPr>
              <w:pStyle w:val="cuadroCabe"/>
              <w:jc w:val="right"/>
              <w:rPr>
                <w:sz w:val="17"/>
                <w:szCs w:val="17"/>
              </w:rPr>
            </w:pPr>
            <w:proofErr w:type="spellStart"/>
            <w:r w:rsidRPr="00F46D90">
              <w:rPr>
                <w:sz w:val="17"/>
                <w:szCs w:val="17"/>
              </w:rPr>
              <w:t>Nº</w:t>
            </w:r>
            <w:proofErr w:type="spellEnd"/>
            <w:r w:rsidRPr="00F46D90">
              <w:rPr>
                <w:sz w:val="17"/>
                <w:szCs w:val="17"/>
              </w:rPr>
              <w:t xml:space="preserve"> llamadas </w:t>
            </w:r>
          </w:p>
          <w:p w14:paraId="3E41B77B" w14:textId="59E0D529" w:rsidR="00191F4D" w:rsidRPr="00F46D90" w:rsidRDefault="00191F4D" w:rsidP="00F46D90">
            <w:pPr>
              <w:pStyle w:val="cuadroCabe"/>
              <w:jc w:val="right"/>
              <w:rPr>
                <w:sz w:val="17"/>
                <w:szCs w:val="17"/>
              </w:rPr>
            </w:pPr>
            <w:r w:rsidRPr="00F46D90">
              <w:rPr>
                <w:sz w:val="17"/>
                <w:szCs w:val="17"/>
              </w:rPr>
              <w:t>por persona</w:t>
            </w:r>
          </w:p>
        </w:tc>
      </w:tr>
      <w:tr w:rsidR="006D6A04" w:rsidRPr="00191F4D" w14:paraId="3D7C767E" w14:textId="77777777" w:rsidTr="00296AFB">
        <w:trPr>
          <w:trHeight w:val="288"/>
        </w:trPr>
        <w:tc>
          <w:tcPr>
            <w:tcW w:w="1985" w:type="dxa"/>
            <w:tcBorders>
              <w:bottom w:val="single" w:sz="2" w:space="0" w:color="auto"/>
            </w:tcBorders>
            <w:shd w:val="clear" w:color="auto" w:fill="auto"/>
            <w:noWrap/>
            <w:vAlign w:val="center"/>
            <w:hideMark/>
          </w:tcPr>
          <w:p w14:paraId="0677B929" w14:textId="1CD10E44" w:rsidR="00191F4D" w:rsidRPr="00191F4D" w:rsidRDefault="006D6A04" w:rsidP="006D6A04">
            <w:pPr>
              <w:rPr>
                <w:rFonts w:ascii="Arial Narrow" w:hAnsi="Arial Narrow" w:cs="Calibri"/>
                <w:color w:val="000000"/>
                <w:sz w:val="20"/>
                <w:szCs w:val="20"/>
              </w:rPr>
            </w:pPr>
            <w:r>
              <w:rPr>
                <w:rFonts w:ascii="Arial Narrow" w:hAnsi="Arial Narrow" w:cs="Calibri"/>
                <w:color w:val="000000"/>
                <w:sz w:val="20"/>
                <w:szCs w:val="20"/>
              </w:rPr>
              <w:t xml:space="preserve">II </w:t>
            </w:r>
            <w:r w:rsidR="00191F4D" w:rsidRPr="00191F4D">
              <w:rPr>
                <w:rFonts w:ascii="Arial Narrow" w:hAnsi="Arial Narrow" w:cs="Calibri"/>
                <w:color w:val="000000"/>
                <w:sz w:val="20"/>
                <w:szCs w:val="20"/>
              </w:rPr>
              <w:t>Ensanche</w:t>
            </w:r>
          </w:p>
        </w:tc>
        <w:tc>
          <w:tcPr>
            <w:tcW w:w="1701" w:type="dxa"/>
            <w:tcBorders>
              <w:bottom w:val="single" w:sz="2" w:space="0" w:color="auto"/>
            </w:tcBorders>
            <w:shd w:val="clear" w:color="auto" w:fill="auto"/>
            <w:noWrap/>
            <w:vAlign w:val="center"/>
            <w:hideMark/>
          </w:tcPr>
          <w:p w14:paraId="3A0710AB" w14:textId="16841F0D"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67</w:t>
            </w:r>
          </w:p>
        </w:tc>
        <w:tc>
          <w:tcPr>
            <w:tcW w:w="1701" w:type="dxa"/>
            <w:tcBorders>
              <w:bottom w:val="single" w:sz="2" w:space="0" w:color="auto"/>
            </w:tcBorders>
            <w:shd w:val="clear" w:color="auto" w:fill="auto"/>
            <w:noWrap/>
            <w:vAlign w:val="center"/>
            <w:hideMark/>
          </w:tcPr>
          <w:p w14:paraId="3C17417E" w14:textId="2C327056"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71</w:t>
            </w:r>
          </w:p>
        </w:tc>
        <w:tc>
          <w:tcPr>
            <w:tcW w:w="1701" w:type="dxa"/>
            <w:tcBorders>
              <w:bottom w:val="single" w:sz="2" w:space="0" w:color="auto"/>
            </w:tcBorders>
            <w:shd w:val="clear" w:color="auto" w:fill="auto"/>
            <w:noWrap/>
            <w:vAlign w:val="center"/>
            <w:hideMark/>
          </w:tcPr>
          <w:p w14:paraId="633862A7" w14:textId="48389F30"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88</w:t>
            </w:r>
          </w:p>
        </w:tc>
        <w:tc>
          <w:tcPr>
            <w:tcW w:w="1701" w:type="dxa"/>
            <w:tcBorders>
              <w:bottom w:val="single" w:sz="2" w:space="0" w:color="auto"/>
            </w:tcBorders>
            <w:shd w:val="clear" w:color="auto" w:fill="auto"/>
            <w:noWrap/>
            <w:vAlign w:val="center"/>
            <w:hideMark/>
          </w:tcPr>
          <w:p w14:paraId="052D7F62" w14:textId="77777777"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3,89</w:t>
            </w:r>
          </w:p>
        </w:tc>
      </w:tr>
      <w:tr w:rsidR="006D6A04" w:rsidRPr="00191F4D" w14:paraId="74C09045"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6ADA99D6" w14:textId="77777777" w:rsidR="00191F4D" w:rsidRPr="00191F4D" w:rsidRDefault="00191F4D" w:rsidP="006D6A04">
            <w:pPr>
              <w:rPr>
                <w:rFonts w:ascii="Arial Narrow" w:hAnsi="Arial Narrow" w:cs="Calibri"/>
                <w:color w:val="000000"/>
                <w:sz w:val="20"/>
                <w:szCs w:val="20"/>
              </w:rPr>
            </w:pPr>
            <w:r w:rsidRPr="00191F4D">
              <w:rPr>
                <w:rFonts w:ascii="Arial Narrow" w:hAnsi="Arial Narrow" w:cs="Calibri"/>
                <w:color w:val="000000"/>
                <w:sz w:val="20"/>
                <w:szCs w:val="20"/>
              </w:rPr>
              <w:t>Alsasua</w:t>
            </w:r>
          </w:p>
        </w:tc>
        <w:tc>
          <w:tcPr>
            <w:tcW w:w="1701" w:type="dxa"/>
            <w:tcBorders>
              <w:top w:val="single" w:sz="2" w:space="0" w:color="auto"/>
              <w:bottom w:val="single" w:sz="2" w:space="0" w:color="auto"/>
            </w:tcBorders>
            <w:shd w:val="clear" w:color="auto" w:fill="auto"/>
            <w:noWrap/>
            <w:vAlign w:val="center"/>
            <w:hideMark/>
          </w:tcPr>
          <w:p w14:paraId="5F4C8D51" w14:textId="2FA8950E"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68</w:t>
            </w:r>
          </w:p>
        </w:tc>
        <w:tc>
          <w:tcPr>
            <w:tcW w:w="1701" w:type="dxa"/>
            <w:tcBorders>
              <w:top w:val="single" w:sz="2" w:space="0" w:color="auto"/>
              <w:bottom w:val="single" w:sz="2" w:space="0" w:color="auto"/>
            </w:tcBorders>
            <w:shd w:val="clear" w:color="auto" w:fill="auto"/>
            <w:noWrap/>
            <w:vAlign w:val="center"/>
            <w:hideMark/>
          </w:tcPr>
          <w:p w14:paraId="16D64FE5" w14:textId="031D7FD2"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29</w:t>
            </w:r>
          </w:p>
        </w:tc>
        <w:tc>
          <w:tcPr>
            <w:tcW w:w="1701" w:type="dxa"/>
            <w:tcBorders>
              <w:top w:val="single" w:sz="2" w:space="0" w:color="auto"/>
              <w:bottom w:val="single" w:sz="2" w:space="0" w:color="auto"/>
            </w:tcBorders>
            <w:shd w:val="clear" w:color="auto" w:fill="auto"/>
            <w:noWrap/>
            <w:vAlign w:val="center"/>
            <w:hideMark/>
          </w:tcPr>
          <w:p w14:paraId="36C3B425" w14:textId="41A373CE"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69</w:t>
            </w:r>
          </w:p>
        </w:tc>
        <w:tc>
          <w:tcPr>
            <w:tcW w:w="1701" w:type="dxa"/>
            <w:tcBorders>
              <w:top w:val="single" w:sz="2" w:space="0" w:color="auto"/>
              <w:bottom w:val="single" w:sz="2" w:space="0" w:color="auto"/>
            </w:tcBorders>
            <w:shd w:val="clear" w:color="auto" w:fill="auto"/>
            <w:noWrap/>
            <w:vAlign w:val="center"/>
            <w:hideMark/>
          </w:tcPr>
          <w:p w14:paraId="0CE2D2E0" w14:textId="77777777"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7,54</w:t>
            </w:r>
          </w:p>
        </w:tc>
      </w:tr>
      <w:tr w:rsidR="006D6A04" w:rsidRPr="00191F4D" w14:paraId="1F1F35D7"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1A6BB06A" w14:textId="77777777" w:rsidR="00191F4D" w:rsidRPr="00191F4D" w:rsidRDefault="00191F4D" w:rsidP="006D6A04">
            <w:pPr>
              <w:rPr>
                <w:rFonts w:ascii="Arial Narrow" w:hAnsi="Arial Narrow" w:cs="Calibri"/>
                <w:color w:val="000000"/>
                <w:sz w:val="20"/>
                <w:szCs w:val="20"/>
              </w:rPr>
            </w:pPr>
            <w:proofErr w:type="spellStart"/>
            <w:r w:rsidRPr="00191F4D">
              <w:rPr>
                <w:rFonts w:ascii="Arial Narrow" w:hAnsi="Arial Narrow" w:cs="Calibri"/>
                <w:color w:val="000000"/>
                <w:sz w:val="20"/>
                <w:szCs w:val="20"/>
              </w:rPr>
              <w:t>Ansoain</w:t>
            </w:r>
            <w:proofErr w:type="spellEnd"/>
          </w:p>
        </w:tc>
        <w:tc>
          <w:tcPr>
            <w:tcW w:w="1701" w:type="dxa"/>
            <w:tcBorders>
              <w:top w:val="single" w:sz="2" w:space="0" w:color="auto"/>
              <w:bottom w:val="single" w:sz="2" w:space="0" w:color="auto"/>
            </w:tcBorders>
            <w:shd w:val="clear" w:color="auto" w:fill="auto"/>
            <w:noWrap/>
            <w:vAlign w:val="center"/>
            <w:hideMark/>
          </w:tcPr>
          <w:p w14:paraId="305B8409" w14:textId="0CE31CCE"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64</w:t>
            </w:r>
          </w:p>
        </w:tc>
        <w:tc>
          <w:tcPr>
            <w:tcW w:w="1701" w:type="dxa"/>
            <w:tcBorders>
              <w:top w:val="single" w:sz="2" w:space="0" w:color="auto"/>
              <w:bottom w:val="single" w:sz="2" w:space="0" w:color="auto"/>
            </w:tcBorders>
            <w:shd w:val="clear" w:color="auto" w:fill="auto"/>
            <w:noWrap/>
            <w:vAlign w:val="center"/>
            <w:hideMark/>
          </w:tcPr>
          <w:p w14:paraId="41E52995" w14:textId="6C32D3A2"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36</w:t>
            </w:r>
          </w:p>
        </w:tc>
        <w:tc>
          <w:tcPr>
            <w:tcW w:w="1701" w:type="dxa"/>
            <w:tcBorders>
              <w:top w:val="single" w:sz="2" w:space="0" w:color="auto"/>
              <w:bottom w:val="single" w:sz="2" w:space="0" w:color="auto"/>
            </w:tcBorders>
            <w:shd w:val="clear" w:color="auto" w:fill="auto"/>
            <w:noWrap/>
            <w:vAlign w:val="center"/>
            <w:hideMark/>
          </w:tcPr>
          <w:p w14:paraId="0F790A94" w14:textId="76A151BC"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69</w:t>
            </w:r>
          </w:p>
        </w:tc>
        <w:tc>
          <w:tcPr>
            <w:tcW w:w="1701" w:type="dxa"/>
            <w:tcBorders>
              <w:top w:val="single" w:sz="2" w:space="0" w:color="auto"/>
              <w:bottom w:val="single" w:sz="2" w:space="0" w:color="auto"/>
            </w:tcBorders>
            <w:shd w:val="clear" w:color="auto" w:fill="auto"/>
            <w:noWrap/>
            <w:vAlign w:val="center"/>
            <w:hideMark/>
          </w:tcPr>
          <w:p w14:paraId="31979440" w14:textId="77777777"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5,52</w:t>
            </w:r>
          </w:p>
        </w:tc>
      </w:tr>
      <w:tr w:rsidR="006D6A04" w:rsidRPr="00191F4D" w14:paraId="48C46909"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0B6143BD" w14:textId="77777777" w:rsidR="00191F4D" w:rsidRPr="00191F4D" w:rsidRDefault="00191F4D" w:rsidP="006D6A04">
            <w:pPr>
              <w:rPr>
                <w:rFonts w:ascii="Arial Narrow" w:hAnsi="Arial Narrow" w:cs="Calibri"/>
                <w:color w:val="000000"/>
                <w:sz w:val="20"/>
                <w:szCs w:val="20"/>
              </w:rPr>
            </w:pPr>
            <w:r w:rsidRPr="00191F4D">
              <w:rPr>
                <w:rFonts w:ascii="Arial Narrow" w:hAnsi="Arial Narrow" w:cs="Calibri"/>
                <w:color w:val="000000"/>
                <w:sz w:val="20"/>
                <w:szCs w:val="20"/>
              </w:rPr>
              <w:t>Aranguren</w:t>
            </w:r>
          </w:p>
        </w:tc>
        <w:tc>
          <w:tcPr>
            <w:tcW w:w="1701" w:type="dxa"/>
            <w:tcBorders>
              <w:top w:val="single" w:sz="2" w:space="0" w:color="auto"/>
              <w:bottom w:val="single" w:sz="2" w:space="0" w:color="auto"/>
            </w:tcBorders>
            <w:shd w:val="clear" w:color="auto" w:fill="auto"/>
            <w:noWrap/>
            <w:vAlign w:val="center"/>
            <w:hideMark/>
          </w:tcPr>
          <w:p w14:paraId="2D7059D7" w14:textId="34066919"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74</w:t>
            </w:r>
          </w:p>
        </w:tc>
        <w:tc>
          <w:tcPr>
            <w:tcW w:w="1701" w:type="dxa"/>
            <w:tcBorders>
              <w:top w:val="single" w:sz="2" w:space="0" w:color="auto"/>
              <w:bottom w:val="single" w:sz="2" w:space="0" w:color="auto"/>
            </w:tcBorders>
            <w:shd w:val="clear" w:color="auto" w:fill="auto"/>
            <w:noWrap/>
            <w:vAlign w:val="center"/>
            <w:hideMark/>
          </w:tcPr>
          <w:p w14:paraId="4A335F14" w14:textId="2286D96B"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88</w:t>
            </w:r>
          </w:p>
        </w:tc>
        <w:tc>
          <w:tcPr>
            <w:tcW w:w="1701" w:type="dxa"/>
            <w:tcBorders>
              <w:top w:val="single" w:sz="2" w:space="0" w:color="auto"/>
              <w:bottom w:val="single" w:sz="2" w:space="0" w:color="auto"/>
            </w:tcBorders>
            <w:shd w:val="clear" w:color="auto" w:fill="auto"/>
            <w:noWrap/>
            <w:vAlign w:val="center"/>
            <w:hideMark/>
          </w:tcPr>
          <w:p w14:paraId="2FD3512B" w14:textId="74077EE3"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98</w:t>
            </w:r>
          </w:p>
        </w:tc>
        <w:tc>
          <w:tcPr>
            <w:tcW w:w="1701" w:type="dxa"/>
            <w:tcBorders>
              <w:top w:val="single" w:sz="2" w:space="0" w:color="auto"/>
              <w:bottom w:val="single" w:sz="2" w:space="0" w:color="auto"/>
            </w:tcBorders>
            <w:shd w:val="clear" w:color="auto" w:fill="auto"/>
            <w:noWrap/>
            <w:vAlign w:val="center"/>
            <w:hideMark/>
          </w:tcPr>
          <w:p w14:paraId="58DD9C5C" w14:textId="77777777"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4,37</w:t>
            </w:r>
          </w:p>
        </w:tc>
      </w:tr>
      <w:tr w:rsidR="006D6A04" w:rsidRPr="00191F4D" w14:paraId="3D166AEC"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31FE6286" w14:textId="77777777" w:rsidR="00191F4D" w:rsidRPr="00191F4D" w:rsidRDefault="00191F4D" w:rsidP="006D6A04">
            <w:pPr>
              <w:rPr>
                <w:rFonts w:ascii="Arial Narrow" w:hAnsi="Arial Narrow" w:cs="Calibri"/>
                <w:color w:val="000000"/>
                <w:sz w:val="20"/>
                <w:szCs w:val="20"/>
              </w:rPr>
            </w:pPr>
            <w:proofErr w:type="spellStart"/>
            <w:r w:rsidRPr="00191F4D">
              <w:rPr>
                <w:rFonts w:ascii="Arial Narrow" w:hAnsi="Arial Narrow" w:cs="Calibri"/>
                <w:color w:val="000000"/>
                <w:sz w:val="20"/>
                <w:szCs w:val="20"/>
              </w:rPr>
              <w:t>Ardoi</w:t>
            </w:r>
            <w:proofErr w:type="spellEnd"/>
          </w:p>
        </w:tc>
        <w:tc>
          <w:tcPr>
            <w:tcW w:w="1701" w:type="dxa"/>
            <w:tcBorders>
              <w:top w:val="single" w:sz="2" w:space="0" w:color="auto"/>
              <w:bottom w:val="single" w:sz="2" w:space="0" w:color="auto"/>
            </w:tcBorders>
            <w:shd w:val="clear" w:color="auto" w:fill="auto"/>
            <w:noWrap/>
            <w:vAlign w:val="center"/>
            <w:hideMark/>
          </w:tcPr>
          <w:p w14:paraId="071689DF" w14:textId="3E8EA8B8"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70</w:t>
            </w:r>
          </w:p>
        </w:tc>
        <w:tc>
          <w:tcPr>
            <w:tcW w:w="1701" w:type="dxa"/>
            <w:tcBorders>
              <w:top w:val="single" w:sz="2" w:space="0" w:color="auto"/>
              <w:bottom w:val="single" w:sz="2" w:space="0" w:color="auto"/>
            </w:tcBorders>
            <w:shd w:val="clear" w:color="auto" w:fill="auto"/>
            <w:noWrap/>
            <w:vAlign w:val="center"/>
            <w:hideMark/>
          </w:tcPr>
          <w:p w14:paraId="06B3E5AA" w14:textId="5E99AD8C"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78</w:t>
            </w:r>
          </w:p>
        </w:tc>
        <w:tc>
          <w:tcPr>
            <w:tcW w:w="1701" w:type="dxa"/>
            <w:tcBorders>
              <w:top w:val="single" w:sz="2" w:space="0" w:color="auto"/>
              <w:bottom w:val="single" w:sz="2" w:space="0" w:color="auto"/>
            </w:tcBorders>
            <w:shd w:val="clear" w:color="auto" w:fill="auto"/>
            <w:noWrap/>
            <w:vAlign w:val="center"/>
            <w:hideMark/>
          </w:tcPr>
          <w:p w14:paraId="3E7E6055" w14:textId="5853A8D9"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92</w:t>
            </w:r>
          </w:p>
        </w:tc>
        <w:tc>
          <w:tcPr>
            <w:tcW w:w="1701" w:type="dxa"/>
            <w:tcBorders>
              <w:top w:val="single" w:sz="2" w:space="0" w:color="auto"/>
              <w:bottom w:val="single" w:sz="2" w:space="0" w:color="auto"/>
            </w:tcBorders>
            <w:shd w:val="clear" w:color="auto" w:fill="auto"/>
            <w:noWrap/>
            <w:vAlign w:val="center"/>
            <w:hideMark/>
          </w:tcPr>
          <w:p w14:paraId="114271DA" w14:textId="77777777"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4,11</w:t>
            </w:r>
          </w:p>
        </w:tc>
      </w:tr>
      <w:tr w:rsidR="006D6A04" w:rsidRPr="00191F4D" w14:paraId="0C0BCA80"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2010B874" w14:textId="77777777" w:rsidR="00191F4D" w:rsidRPr="00191F4D" w:rsidRDefault="00191F4D" w:rsidP="006D6A04">
            <w:pPr>
              <w:rPr>
                <w:rFonts w:ascii="Arial Narrow" w:hAnsi="Arial Narrow" w:cs="Calibri"/>
                <w:color w:val="000000"/>
                <w:sz w:val="20"/>
                <w:szCs w:val="20"/>
              </w:rPr>
            </w:pPr>
            <w:proofErr w:type="spellStart"/>
            <w:r w:rsidRPr="00191F4D">
              <w:rPr>
                <w:rFonts w:ascii="Arial Narrow" w:hAnsi="Arial Narrow" w:cs="Calibri"/>
                <w:color w:val="000000"/>
                <w:sz w:val="20"/>
                <w:szCs w:val="20"/>
              </w:rPr>
              <w:t>Azpilagaña</w:t>
            </w:r>
            <w:proofErr w:type="spellEnd"/>
          </w:p>
        </w:tc>
        <w:tc>
          <w:tcPr>
            <w:tcW w:w="1701" w:type="dxa"/>
            <w:tcBorders>
              <w:top w:val="single" w:sz="2" w:space="0" w:color="auto"/>
              <w:bottom w:val="single" w:sz="2" w:space="0" w:color="auto"/>
            </w:tcBorders>
            <w:shd w:val="clear" w:color="auto" w:fill="auto"/>
            <w:noWrap/>
            <w:vAlign w:val="center"/>
            <w:hideMark/>
          </w:tcPr>
          <w:p w14:paraId="3C80F004" w14:textId="2BEA8D29"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69</w:t>
            </w:r>
          </w:p>
        </w:tc>
        <w:tc>
          <w:tcPr>
            <w:tcW w:w="1701" w:type="dxa"/>
            <w:tcBorders>
              <w:top w:val="single" w:sz="2" w:space="0" w:color="auto"/>
              <w:bottom w:val="single" w:sz="2" w:space="0" w:color="auto"/>
            </w:tcBorders>
            <w:shd w:val="clear" w:color="auto" w:fill="auto"/>
            <w:noWrap/>
            <w:vAlign w:val="center"/>
            <w:hideMark/>
          </w:tcPr>
          <w:p w14:paraId="398493EF" w14:textId="1DC7E433"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62</w:t>
            </w:r>
          </w:p>
        </w:tc>
        <w:tc>
          <w:tcPr>
            <w:tcW w:w="1701" w:type="dxa"/>
            <w:tcBorders>
              <w:top w:val="single" w:sz="2" w:space="0" w:color="auto"/>
              <w:bottom w:val="single" w:sz="2" w:space="0" w:color="auto"/>
            </w:tcBorders>
            <w:shd w:val="clear" w:color="auto" w:fill="auto"/>
            <w:noWrap/>
            <w:vAlign w:val="center"/>
            <w:hideMark/>
          </w:tcPr>
          <w:p w14:paraId="2E2C006E" w14:textId="19CC8034"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86</w:t>
            </w:r>
          </w:p>
        </w:tc>
        <w:tc>
          <w:tcPr>
            <w:tcW w:w="1701" w:type="dxa"/>
            <w:tcBorders>
              <w:top w:val="single" w:sz="2" w:space="0" w:color="auto"/>
              <w:bottom w:val="single" w:sz="2" w:space="0" w:color="auto"/>
            </w:tcBorders>
            <w:shd w:val="clear" w:color="auto" w:fill="auto"/>
            <w:noWrap/>
            <w:vAlign w:val="center"/>
            <w:hideMark/>
          </w:tcPr>
          <w:p w14:paraId="6919562C" w14:textId="77777777"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4,41</w:t>
            </w:r>
          </w:p>
        </w:tc>
      </w:tr>
      <w:tr w:rsidR="006D6A04" w:rsidRPr="00191F4D" w14:paraId="7D4CDAD6"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3B645549" w14:textId="2014EBE5" w:rsidR="00191F4D" w:rsidRPr="00191F4D" w:rsidRDefault="00191F4D" w:rsidP="006D6A04">
            <w:pPr>
              <w:rPr>
                <w:rFonts w:ascii="Arial Narrow" w:hAnsi="Arial Narrow" w:cs="Calibri"/>
                <w:color w:val="000000"/>
                <w:sz w:val="20"/>
                <w:szCs w:val="20"/>
              </w:rPr>
            </w:pPr>
            <w:r w:rsidRPr="00191F4D">
              <w:rPr>
                <w:rFonts w:ascii="Arial Narrow" w:hAnsi="Arial Narrow" w:cs="Calibri"/>
                <w:color w:val="000000"/>
                <w:sz w:val="20"/>
                <w:szCs w:val="20"/>
              </w:rPr>
              <w:t>Barañain</w:t>
            </w:r>
            <w:r w:rsidR="00E05B80">
              <w:rPr>
                <w:rFonts w:ascii="Arial Narrow" w:hAnsi="Arial Narrow" w:cs="Calibri"/>
                <w:color w:val="000000"/>
                <w:sz w:val="20"/>
                <w:szCs w:val="20"/>
              </w:rPr>
              <w:t xml:space="preserve"> </w:t>
            </w:r>
            <w:r w:rsidRPr="00191F4D">
              <w:rPr>
                <w:rFonts w:ascii="Arial Narrow" w:hAnsi="Arial Narrow" w:cs="Calibri"/>
                <w:color w:val="000000"/>
                <w:sz w:val="20"/>
                <w:szCs w:val="20"/>
              </w:rPr>
              <w:t>I</w:t>
            </w:r>
          </w:p>
        </w:tc>
        <w:tc>
          <w:tcPr>
            <w:tcW w:w="1701" w:type="dxa"/>
            <w:tcBorders>
              <w:top w:val="single" w:sz="2" w:space="0" w:color="auto"/>
              <w:bottom w:val="single" w:sz="2" w:space="0" w:color="auto"/>
            </w:tcBorders>
            <w:shd w:val="clear" w:color="auto" w:fill="auto"/>
            <w:noWrap/>
            <w:vAlign w:val="center"/>
            <w:hideMark/>
          </w:tcPr>
          <w:p w14:paraId="1328A19F" w14:textId="7FE1E047"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73</w:t>
            </w:r>
          </w:p>
        </w:tc>
        <w:tc>
          <w:tcPr>
            <w:tcW w:w="1701" w:type="dxa"/>
            <w:tcBorders>
              <w:top w:val="single" w:sz="2" w:space="0" w:color="auto"/>
              <w:bottom w:val="single" w:sz="2" w:space="0" w:color="auto"/>
            </w:tcBorders>
            <w:shd w:val="clear" w:color="auto" w:fill="auto"/>
            <w:noWrap/>
            <w:vAlign w:val="center"/>
            <w:hideMark/>
          </w:tcPr>
          <w:p w14:paraId="18CD0AE9" w14:textId="27795BC3"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69</w:t>
            </w:r>
          </w:p>
        </w:tc>
        <w:tc>
          <w:tcPr>
            <w:tcW w:w="1701" w:type="dxa"/>
            <w:tcBorders>
              <w:top w:val="single" w:sz="2" w:space="0" w:color="auto"/>
              <w:bottom w:val="single" w:sz="2" w:space="0" w:color="auto"/>
            </w:tcBorders>
            <w:shd w:val="clear" w:color="auto" w:fill="auto"/>
            <w:noWrap/>
            <w:vAlign w:val="center"/>
            <w:hideMark/>
          </w:tcPr>
          <w:p w14:paraId="0D283E53" w14:textId="6329F6B1"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88</w:t>
            </w:r>
          </w:p>
        </w:tc>
        <w:tc>
          <w:tcPr>
            <w:tcW w:w="1701" w:type="dxa"/>
            <w:tcBorders>
              <w:top w:val="single" w:sz="2" w:space="0" w:color="auto"/>
              <w:bottom w:val="single" w:sz="2" w:space="0" w:color="auto"/>
            </w:tcBorders>
            <w:shd w:val="clear" w:color="auto" w:fill="auto"/>
            <w:noWrap/>
            <w:vAlign w:val="center"/>
            <w:hideMark/>
          </w:tcPr>
          <w:p w14:paraId="5BEBBA09" w14:textId="77777777"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4,80</w:t>
            </w:r>
          </w:p>
        </w:tc>
      </w:tr>
      <w:tr w:rsidR="006D6A04" w:rsidRPr="00191F4D" w14:paraId="4A13888E"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08742F58" w14:textId="217EB046" w:rsidR="00191F4D" w:rsidRPr="00191F4D" w:rsidRDefault="00191F4D" w:rsidP="006D6A04">
            <w:pPr>
              <w:rPr>
                <w:rFonts w:ascii="Arial Narrow" w:hAnsi="Arial Narrow" w:cs="Calibri"/>
                <w:color w:val="000000"/>
                <w:sz w:val="20"/>
                <w:szCs w:val="20"/>
              </w:rPr>
            </w:pPr>
            <w:r w:rsidRPr="00191F4D">
              <w:rPr>
                <w:rFonts w:ascii="Arial Narrow" w:hAnsi="Arial Narrow" w:cs="Calibri"/>
                <w:color w:val="000000"/>
                <w:sz w:val="20"/>
                <w:szCs w:val="20"/>
              </w:rPr>
              <w:t>Barañain</w:t>
            </w:r>
            <w:r w:rsidR="00E05B80">
              <w:rPr>
                <w:rFonts w:ascii="Arial Narrow" w:hAnsi="Arial Narrow" w:cs="Calibri"/>
                <w:color w:val="000000"/>
                <w:sz w:val="20"/>
                <w:szCs w:val="20"/>
              </w:rPr>
              <w:t xml:space="preserve"> </w:t>
            </w:r>
            <w:r w:rsidRPr="00191F4D">
              <w:rPr>
                <w:rFonts w:ascii="Arial Narrow" w:hAnsi="Arial Narrow" w:cs="Calibri"/>
                <w:color w:val="000000"/>
                <w:sz w:val="20"/>
                <w:szCs w:val="20"/>
              </w:rPr>
              <w:t>II</w:t>
            </w:r>
          </w:p>
        </w:tc>
        <w:tc>
          <w:tcPr>
            <w:tcW w:w="1701" w:type="dxa"/>
            <w:tcBorders>
              <w:top w:val="single" w:sz="2" w:space="0" w:color="auto"/>
              <w:bottom w:val="single" w:sz="2" w:space="0" w:color="auto"/>
            </w:tcBorders>
            <w:shd w:val="clear" w:color="auto" w:fill="auto"/>
            <w:noWrap/>
            <w:vAlign w:val="center"/>
            <w:hideMark/>
          </w:tcPr>
          <w:p w14:paraId="6C48F026" w14:textId="52CB739E"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77</w:t>
            </w:r>
          </w:p>
        </w:tc>
        <w:tc>
          <w:tcPr>
            <w:tcW w:w="1701" w:type="dxa"/>
            <w:tcBorders>
              <w:top w:val="single" w:sz="2" w:space="0" w:color="auto"/>
              <w:bottom w:val="single" w:sz="2" w:space="0" w:color="auto"/>
            </w:tcBorders>
            <w:shd w:val="clear" w:color="auto" w:fill="auto"/>
            <w:noWrap/>
            <w:vAlign w:val="center"/>
            <w:hideMark/>
          </w:tcPr>
          <w:p w14:paraId="4531CFF3" w14:textId="744E126B"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68</w:t>
            </w:r>
          </w:p>
        </w:tc>
        <w:tc>
          <w:tcPr>
            <w:tcW w:w="1701" w:type="dxa"/>
            <w:tcBorders>
              <w:top w:val="single" w:sz="2" w:space="0" w:color="auto"/>
              <w:bottom w:val="single" w:sz="2" w:space="0" w:color="auto"/>
            </w:tcBorders>
            <w:shd w:val="clear" w:color="auto" w:fill="auto"/>
            <w:noWrap/>
            <w:vAlign w:val="center"/>
            <w:hideMark/>
          </w:tcPr>
          <w:p w14:paraId="230377B8" w14:textId="076E3B33"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92</w:t>
            </w:r>
          </w:p>
        </w:tc>
        <w:tc>
          <w:tcPr>
            <w:tcW w:w="1701" w:type="dxa"/>
            <w:tcBorders>
              <w:top w:val="single" w:sz="2" w:space="0" w:color="auto"/>
              <w:bottom w:val="single" w:sz="2" w:space="0" w:color="auto"/>
            </w:tcBorders>
            <w:shd w:val="clear" w:color="auto" w:fill="auto"/>
            <w:noWrap/>
            <w:vAlign w:val="center"/>
            <w:hideMark/>
          </w:tcPr>
          <w:p w14:paraId="57148A89" w14:textId="77777777"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6,14</w:t>
            </w:r>
          </w:p>
        </w:tc>
      </w:tr>
      <w:tr w:rsidR="006D6A04" w:rsidRPr="00191F4D" w14:paraId="2E0F2CAD"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6A6A80CE" w14:textId="77777777" w:rsidR="00191F4D" w:rsidRPr="00191F4D" w:rsidRDefault="00191F4D" w:rsidP="006D6A04">
            <w:pPr>
              <w:rPr>
                <w:rFonts w:ascii="Arial Narrow" w:hAnsi="Arial Narrow" w:cs="Calibri"/>
                <w:color w:val="000000"/>
                <w:sz w:val="20"/>
                <w:szCs w:val="20"/>
              </w:rPr>
            </w:pPr>
            <w:r w:rsidRPr="00191F4D">
              <w:rPr>
                <w:rFonts w:ascii="Arial Narrow" w:hAnsi="Arial Narrow" w:cs="Calibri"/>
                <w:color w:val="000000"/>
                <w:sz w:val="20"/>
                <w:szCs w:val="20"/>
              </w:rPr>
              <w:t>Berriozar</w:t>
            </w:r>
          </w:p>
        </w:tc>
        <w:tc>
          <w:tcPr>
            <w:tcW w:w="1701" w:type="dxa"/>
            <w:tcBorders>
              <w:top w:val="single" w:sz="2" w:space="0" w:color="auto"/>
              <w:bottom w:val="single" w:sz="2" w:space="0" w:color="auto"/>
            </w:tcBorders>
            <w:shd w:val="clear" w:color="auto" w:fill="auto"/>
            <w:noWrap/>
            <w:vAlign w:val="center"/>
            <w:hideMark/>
          </w:tcPr>
          <w:p w14:paraId="12DC5B25" w14:textId="54D02507"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68</w:t>
            </w:r>
          </w:p>
        </w:tc>
        <w:tc>
          <w:tcPr>
            <w:tcW w:w="1701" w:type="dxa"/>
            <w:tcBorders>
              <w:top w:val="single" w:sz="2" w:space="0" w:color="auto"/>
              <w:bottom w:val="single" w:sz="2" w:space="0" w:color="auto"/>
            </w:tcBorders>
            <w:shd w:val="clear" w:color="auto" w:fill="auto"/>
            <w:noWrap/>
            <w:vAlign w:val="center"/>
            <w:hideMark/>
          </w:tcPr>
          <w:p w14:paraId="2AA15B08" w14:textId="01C1D63C"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61</w:t>
            </w:r>
          </w:p>
        </w:tc>
        <w:tc>
          <w:tcPr>
            <w:tcW w:w="1701" w:type="dxa"/>
            <w:tcBorders>
              <w:top w:val="single" w:sz="2" w:space="0" w:color="auto"/>
              <w:bottom w:val="single" w:sz="2" w:space="0" w:color="auto"/>
            </w:tcBorders>
            <w:shd w:val="clear" w:color="auto" w:fill="auto"/>
            <w:noWrap/>
            <w:vAlign w:val="center"/>
            <w:hideMark/>
          </w:tcPr>
          <w:p w14:paraId="0B2E0B6A" w14:textId="7B63B5C7"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89</w:t>
            </w:r>
          </w:p>
        </w:tc>
        <w:tc>
          <w:tcPr>
            <w:tcW w:w="1701" w:type="dxa"/>
            <w:tcBorders>
              <w:top w:val="single" w:sz="2" w:space="0" w:color="auto"/>
              <w:bottom w:val="single" w:sz="2" w:space="0" w:color="auto"/>
            </w:tcBorders>
            <w:shd w:val="clear" w:color="auto" w:fill="auto"/>
            <w:noWrap/>
            <w:vAlign w:val="center"/>
            <w:hideMark/>
          </w:tcPr>
          <w:p w14:paraId="00789C41" w14:textId="77777777"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4,54</w:t>
            </w:r>
          </w:p>
        </w:tc>
      </w:tr>
      <w:tr w:rsidR="006D6A04" w:rsidRPr="00191F4D" w14:paraId="270C9DD1"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1731B222" w14:textId="77777777" w:rsidR="00191F4D" w:rsidRPr="00191F4D" w:rsidRDefault="00191F4D" w:rsidP="006D6A04">
            <w:pPr>
              <w:rPr>
                <w:rFonts w:ascii="Arial Narrow" w:hAnsi="Arial Narrow" w:cs="Calibri"/>
                <w:color w:val="000000"/>
                <w:sz w:val="20"/>
                <w:szCs w:val="20"/>
              </w:rPr>
            </w:pPr>
            <w:r w:rsidRPr="00191F4D">
              <w:rPr>
                <w:rFonts w:ascii="Arial Narrow" w:hAnsi="Arial Narrow" w:cs="Calibri"/>
                <w:color w:val="000000"/>
                <w:sz w:val="20"/>
                <w:szCs w:val="20"/>
              </w:rPr>
              <w:t>Burlada</w:t>
            </w:r>
          </w:p>
        </w:tc>
        <w:tc>
          <w:tcPr>
            <w:tcW w:w="1701" w:type="dxa"/>
            <w:tcBorders>
              <w:top w:val="single" w:sz="2" w:space="0" w:color="auto"/>
              <w:bottom w:val="single" w:sz="2" w:space="0" w:color="auto"/>
            </w:tcBorders>
            <w:shd w:val="clear" w:color="auto" w:fill="auto"/>
            <w:noWrap/>
            <w:vAlign w:val="center"/>
            <w:hideMark/>
          </w:tcPr>
          <w:p w14:paraId="688B73B1" w14:textId="7590E296"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77</w:t>
            </w:r>
          </w:p>
        </w:tc>
        <w:tc>
          <w:tcPr>
            <w:tcW w:w="1701" w:type="dxa"/>
            <w:tcBorders>
              <w:top w:val="single" w:sz="2" w:space="0" w:color="auto"/>
              <w:bottom w:val="single" w:sz="2" w:space="0" w:color="auto"/>
            </w:tcBorders>
            <w:shd w:val="clear" w:color="auto" w:fill="auto"/>
            <w:noWrap/>
            <w:vAlign w:val="center"/>
            <w:hideMark/>
          </w:tcPr>
          <w:p w14:paraId="48E22B5F" w14:textId="28A722DC"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72</w:t>
            </w:r>
          </w:p>
        </w:tc>
        <w:tc>
          <w:tcPr>
            <w:tcW w:w="1701" w:type="dxa"/>
            <w:tcBorders>
              <w:top w:val="single" w:sz="2" w:space="0" w:color="auto"/>
              <w:bottom w:val="single" w:sz="2" w:space="0" w:color="auto"/>
            </w:tcBorders>
            <w:shd w:val="clear" w:color="auto" w:fill="auto"/>
            <w:noWrap/>
            <w:vAlign w:val="center"/>
            <w:hideMark/>
          </w:tcPr>
          <w:p w14:paraId="27A6CA68" w14:textId="51967335"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93</w:t>
            </w:r>
          </w:p>
        </w:tc>
        <w:tc>
          <w:tcPr>
            <w:tcW w:w="1701" w:type="dxa"/>
            <w:tcBorders>
              <w:top w:val="single" w:sz="2" w:space="0" w:color="auto"/>
              <w:bottom w:val="single" w:sz="2" w:space="0" w:color="auto"/>
            </w:tcBorders>
            <w:shd w:val="clear" w:color="auto" w:fill="auto"/>
            <w:noWrap/>
            <w:vAlign w:val="center"/>
            <w:hideMark/>
          </w:tcPr>
          <w:p w14:paraId="44AFCB07" w14:textId="77777777"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5,57</w:t>
            </w:r>
          </w:p>
        </w:tc>
      </w:tr>
      <w:tr w:rsidR="006D6A04" w:rsidRPr="00191F4D" w14:paraId="3728FF37"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2A0F1F56" w14:textId="77777777" w:rsidR="00191F4D" w:rsidRPr="00191F4D" w:rsidRDefault="00191F4D" w:rsidP="006D6A04">
            <w:pPr>
              <w:rPr>
                <w:rFonts w:ascii="Arial Narrow" w:hAnsi="Arial Narrow" w:cs="Calibri"/>
                <w:color w:val="000000"/>
                <w:sz w:val="20"/>
                <w:szCs w:val="20"/>
              </w:rPr>
            </w:pPr>
            <w:proofErr w:type="spellStart"/>
            <w:r w:rsidRPr="00191F4D">
              <w:rPr>
                <w:rFonts w:ascii="Arial Narrow" w:hAnsi="Arial Narrow" w:cs="Calibri"/>
                <w:color w:val="000000"/>
                <w:sz w:val="20"/>
                <w:szCs w:val="20"/>
              </w:rPr>
              <w:t>Buztintxuri</w:t>
            </w:r>
            <w:proofErr w:type="spellEnd"/>
          </w:p>
        </w:tc>
        <w:tc>
          <w:tcPr>
            <w:tcW w:w="1701" w:type="dxa"/>
            <w:tcBorders>
              <w:top w:val="single" w:sz="2" w:space="0" w:color="auto"/>
              <w:bottom w:val="single" w:sz="2" w:space="0" w:color="auto"/>
            </w:tcBorders>
            <w:shd w:val="clear" w:color="auto" w:fill="auto"/>
            <w:noWrap/>
            <w:vAlign w:val="center"/>
            <w:hideMark/>
          </w:tcPr>
          <w:p w14:paraId="2131F9DD" w14:textId="4294C0F8"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70</w:t>
            </w:r>
          </w:p>
        </w:tc>
        <w:tc>
          <w:tcPr>
            <w:tcW w:w="1701" w:type="dxa"/>
            <w:tcBorders>
              <w:top w:val="single" w:sz="2" w:space="0" w:color="auto"/>
              <w:bottom w:val="single" w:sz="2" w:space="0" w:color="auto"/>
            </w:tcBorders>
            <w:shd w:val="clear" w:color="auto" w:fill="auto"/>
            <w:noWrap/>
            <w:vAlign w:val="center"/>
            <w:hideMark/>
          </w:tcPr>
          <w:p w14:paraId="154B620A" w14:textId="1836024F"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52</w:t>
            </w:r>
          </w:p>
        </w:tc>
        <w:tc>
          <w:tcPr>
            <w:tcW w:w="1701" w:type="dxa"/>
            <w:tcBorders>
              <w:top w:val="single" w:sz="2" w:space="0" w:color="auto"/>
              <w:bottom w:val="single" w:sz="2" w:space="0" w:color="auto"/>
            </w:tcBorders>
            <w:shd w:val="clear" w:color="auto" w:fill="auto"/>
            <w:noWrap/>
            <w:vAlign w:val="center"/>
            <w:hideMark/>
          </w:tcPr>
          <w:p w14:paraId="07FCC971" w14:textId="5C66B8FE"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81</w:t>
            </w:r>
          </w:p>
        </w:tc>
        <w:tc>
          <w:tcPr>
            <w:tcW w:w="1701" w:type="dxa"/>
            <w:tcBorders>
              <w:top w:val="single" w:sz="2" w:space="0" w:color="auto"/>
              <w:bottom w:val="single" w:sz="2" w:space="0" w:color="auto"/>
            </w:tcBorders>
            <w:shd w:val="clear" w:color="auto" w:fill="auto"/>
            <w:noWrap/>
            <w:vAlign w:val="center"/>
            <w:hideMark/>
          </w:tcPr>
          <w:p w14:paraId="07C8A32F" w14:textId="77777777"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5,08</w:t>
            </w:r>
          </w:p>
        </w:tc>
      </w:tr>
      <w:tr w:rsidR="006D6A04" w:rsidRPr="00191F4D" w14:paraId="4A0B66F1"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3AD3C336" w14:textId="2C911505" w:rsidR="00191F4D" w:rsidRPr="00191F4D" w:rsidRDefault="00191F4D" w:rsidP="006D6A04">
            <w:pPr>
              <w:rPr>
                <w:rFonts w:ascii="Arial Narrow" w:hAnsi="Arial Narrow" w:cs="Calibri"/>
                <w:color w:val="000000"/>
                <w:sz w:val="20"/>
                <w:szCs w:val="20"/>
              </w:rPr>
            </w:pPr>
            <w:r w:rsidRPr="00191F4D">
              <w:rPr>
                <w:rFonts w:ascii="Arial Narrow" w:hAnsi="Arial Narrow" w:cs="Calibri"/>
                <w:color w:val="000000"/>
                <w:sz w:val="20"/>
                <w:szCs w:val="20"/>
              </w:rPr>
              <w:t>Casco</w:t>
            </w:r>
            <w:r w:rsidR="00E05B80">
              <w:rPr>
                <w:rFonts w:ascii="Arial Narrow" w:hAnsi="Arial Narrow" w:cs="Calibri"/>
                <w:color w:val="000000"/>
                <w:sz w:val="20"/>
                <w:szCs w:val="20"/>
              </w:rPr>
              <w:t xml:space="preserve"> </w:t>
            </w:r>
            <w:r w:rsidRPr="00191F4D">
              <w:rPr>
                <w:rFonts w:ascii="Arial Narrow" w:hAnsi="Arial Narrow" w:cs="Calibri"/>
                <w:color w:val="000000"/>
                <w:sz w:val="20"/>
                <w:szCs w:val="20"/>
              </w:rPr>
              <w:t>Viejo</w:t>
            </w:r>
          </w:p>
        </w:tc>
        <w:tc>
          <w:tcPr>
            <w:tcW w:w="1701" w:type="dxa"/>
            <w:tcBorders>
              <w:top w:val="single" w:sz="2" w:space="0" w:color="auto"/>
              <w:bottom w:val="single" w:sz="2" w:space="0" w:color="auto"/>
            </w:tcBorders>
            <w:shd w:val="clear" w:color="auto" w:fill="auto"/>
            <w:noWrap/>
            <w:vAlign w:val="center"/>
            <w:hideMark/>
          </w:tcPr>
          <w:p w14:paraId="68F4CD79" w14:textId="64270C62"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70</w:t>
            </w:r>
          </w:p>
        </w:tc>
        <w:tc>
          <w:tcPr>
            <w:tcW w:w="1701" w:type="dxa"/>
            <w:tcBorders>
              <w:top w:val="single" w:sz="2" w:space="0" w:color="auto"/>
              <w:bottom w:val="single" w:sz="2" w:space="0" w:color="auto"/>
            </w:tcBorders>
            <w:shd w:val="clear" w:color="auto" w:fill="auto"/>
            <w:noWrap/>
            <w:vAlign w:val="center"/>
            <w:hideMark/>
          </w:tcPr>
          <w:p w14:paraId="127B9984" w14:textId="2E4F07B6"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52</w:t>
            </w:r>
          </w:p>
        </w:tc>
        <w:tc>
          <w:tcPr>
            <w:tcW w:w="1701" w:type="dxa"/>
            <w:tcBorders>
              <w:top w:val="single" w:sz="2" w:space="0" w:color="auto"/>
              <w:bottom w:val="single" w:sz="2" w:space="0" w:color="auto"/>
            </w:tcBorders>
            <w:shd w:val="clear" w:color="auto" w:fill="auto"/>
            <w:noWrap/>
            <w:vAlign w:val="center"/>
            <w:hideMark/>
          </w:tcPr>
          <w:p w14:paraId="2ABD086A" w14:textId="6AC21131"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90</w:t>
            </w:r>
          </w:p>
        </w:tc>
        <w:tc>
          <w:tcPr>
            <w:tcW w:w="1701" w:type="dxa"/>
            <w:tcBorders>
              <w:top w:val="single" w:sz="2" w:space="0" w:color="auto"/>
              <w:bottom w:val="single" w:sz="2" w:space="0" w:color="auto"/>
            </w:tcBorders>
            <w:shd w:val="clear" w:color="auto" w:fill="auto"/>
            <w:noWrap/>
            <w:vAlign w:val="center"/>
            <w:hideMark/>
          </w:tcPr>
          <w:p w14:paraId="30F88B79" w14:textId="77777777"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5,19</w:t>
            </w:r>
          </w:p>
        </w:tc>
      </w:tr>
      <w:tr w:rsidR="006D6A04" w:rsidRPr="00191F4D" w14:paraId="2E38DD3D"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3278F80E" w14:textId="77777777" w:rsidR="00191F4D" w:rsidRPr="00191F4D" w:rsidRDefault="00191F4D" w:rsidP="006D6A04">
            <w:pPr>
              <w:rPr>
                <w:rFonts w:ascii="Arial Narrow" w:hAnsi="Arial Narrow" w:cs="Calibri"/>
                <w:color w:val="000000"/>
                <w:sz w:val="20"/>
                <w:szCs w:val="20"/>
              </w:rPr>
            </w:pPr>
            <w:proofErr w:type="spellStart"/>
            <w:r w:rsidRPr="00191F4D">
              <w:rPr>
                <w:rFonts w:ascii="Arial Narrow" w:hAnsi="Arial Narrow" w:cs="Calibri"/>
                <w:color w:val="000000"/>
                <w:sz w:val="20"/>
                <w:szCs w:val="20"/>
              </w:rPr>
              <w:t>Chantrea</w:t>
            </w:r>
            <w:proofErr w:type="spellEnd"/>
          </w:p>
        </w:tc>
        <w:tc>
          <w:tcPr>
            <w:tcW w:w="1701" w:type="dxa"/>
            <w:tcBorders>
              <w:top w:val="single" w:sz="2" w:space="0" w:color="auto"/>
              <w:bottom w:val="single" w:sz="2" w:space="0" w:color="auto"/>
            </w:tcBorders>
            <w:shd w:val="clear" w:color="auto" w:fill="auto"/>
            <w:noWrap/>
            <w:vAlign w:val="center"/>
            <w:hideMark/>
          </w:tcPr>
          <w:p w14:paraId="65D0F605" w14:textId="38AD4DD5"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75</w:t>
            </w:r>
          </w:p>
        </w:tc>
        <w:tc>
          <w:tcPr>
            <w:tcW w:w="1701" w:type="dxa"/>
            <w:tcBorders>
              <w:top w:val="single" w:sz="2" w:space="0" w:color="auto"/>
              <w:bottom w:val="single" w:sz="2" w:space="0" w:color="auto"/>
            </w:tcBorders>
            <w:shd w:val="clear" w:color="auto" w:fill="auto"/>
            <w:noWrap/>
            <w:vAlign w:val="center"/>
            <w:hideMark/>
          </w:tcPr>
          <w:p w14:paraId="1C7AFBDB" w14:textId="2B3C702C"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65</w:t>
            </w:r>
          </w:p>
        </w:tc>
        <w:tc>
          <w:tcPr>
            <w:tcW w:w="1701" w:type="dxa"/>
            <w:tcBorders>
              <w:top w:val="single" w:sz="2" w:space="0" w:color="auto"/>
              <w:bottom w:val="single" w:sz="2" w:space="0" w:color="auto"/>
            </w:tcBorders>
            <w:shd w:val="clear" w:color="auto" w:fill="auto"/>
            <w:noWrap/>
            <w:vAlign w:val="center"/>
            <w:hideMark/>
          </w:tcPr>
          <w:p w14:paraId="351CB276" w14:textId="1E802E1D"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80</w:t>
            </w:r>
          </w:p>
        </w:tc>
        <w:tc>
          <w:tcPr>
            <w:tcW w:w="1701" w:type="dxa"/>
            <w:tcBorders>
              <w:top w:val="single" w:sz="2" w:space="0" w:color="auto"/>
              <w:bottom w:val="single" w:sz="2" w:space="0" w:color="auto"/>
            </w:tcBorders>
            <w:shd w:val="clear" w:color="auto" w:fill="auto"/>
            <w:noWrap/>
            <w:vAlign w:val="center"/>
            <w:hideMark/>
          </w:tcPr>
          <w:p w14:paraId="28F731A9" w14:textId="77777777"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5,12</w:t>
            </w:r>
          </w:p>
        </w:tc>
      </w:tr>
      <w:tr w:rsidR="006D6A04" w:rsidRPr="00191F4D" w14:paraId="3547BC03"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7B22CF15" w14:textId="77777777" w:rsidR="00191F4D" w:rsidRPr="00191F4D" w:rsidRDefault="00191F4D" w:rsidP="006D6A04">
            <w:pPr>
              <w:rPr>
                <w:rFonts w:ascii="Arial Narrow" w:hAnsi="Arial Narrow" w:cs="Calibri"/>
                <w:color w:val="000000"/>
                <w:sz w:val="20"/>
                <w:szCs w:val="20"/>
              </w:rPr>
            </w:pPr>
            <w:proofErr w:type="spellStart"/>
            <w:r w:rsidRPr="00191F4D">
              <w:rPr>
                <w:rFonts w:ascii="Arial Narrow" w:hAnsi="Arial Narrow" w:cs="Calibri"/>
                <w:color w:val="000000"/>
                <w:sz w:val="20"/>
                <w:szCs w:val="20"/>
              </w:rPr>
              <w:t>Doneztebe</w:t>
            </w:r>
            <w:proofErr w:type="spellEnd"/>
          </w:p>
        </w:tc>
        <w:tc>
          <w:tcPr>
            <w:tcW w:w="1701" w:type="dxa"/>
            <w:tcBorders>
              <w:top w:val="single" w:sz="2" w:space="0" w:color="auto"/>
              <w:bottom w:val="single" w:sz="2" w:space="0" w:color="auto"/>
            </w:tcBorders>
            <w:shd w:val="clear" w:color="auto" w:fill="auto"/>
            <w:noWrap/>
            <w:vAlign w:val="center"/>
            <w:hideMark/>
          </w:tcPr>
          <w:p w14:paraId="016F6067" w14:textId="3AB7B469"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0</w:t>
            </w:r>
          </w:p>
        </w:tc>
        <w:tc>
          <w:tcPr>
            <w:tcW w:w="1701" w:type="dxa"/>
            <w:tcBorders>
              <w:top w:val="single" w:sz="2" w:space="0" w:color="auto"/>
              <w:bottom w:val="single" w:sz="2" w:space="0" w:color="auto"/>
            </w:tcBorders>
            <w:shd w:val="clear" w:color="auto" w:fill="auto"/>
            <w:noWrap/>
            <w:vAlign w:val="center"/>
            <w:hideMark/>
          </w:tcPr>
          <w:p w14:paraId="28D207FE" w14:textId="0438FCFE"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53</w:t>
            </w:r>
          </w:p>
        </w:tc>
        <w:tc>
          <w:tcPr>
            <w:tcW w:w="1701" w:type="dxa"/>
            <w:tcBorders>
              <w:top w:val="single" w:sz="2" w:space="0" w:color="auto"/>
              <w:bottom w:val="single" w:sz="2" w:space="0" w:color="auto"/>
            </w:tcBorders>
            <w:shd w:val="clear" w:color="auto" w:fill="auto"/>
            <w:noWrap/>
            <w:vAlign w:val="center"/>
            <w:hideMark/>
          </w:tcPr>
          <w:p w14:paraId="1C895413" w14:textId="79443D6C"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93</w:t>
            </w:r>
          </w:p>
        </w:tc>
        <w:tc>
          <w:tcPr>
            <w:tcW w:w="1701" w:type="dxa"/>
            <w:tcBorders>
              <w:top w:val="single" w:sz="2" w:space="0" w:color="auto"/>
              <w:bottom w:val="single" w:sz="2" w:space="0" w:color="auto"/>
            </w:tcBorders>
            <w:shd w:val="clear" w:color="auto" w:fill="auto"/>
            <w:noWrap/>
            <w:vAlign w:val="center"/>
            <w:hideMark/>
          </w:tcPr>
          <w:p w14:paraId="5B6B0FBD" w14:textId="77777777"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1,79</w:t>
            </w:r>
          </w:p>
        </w:tc>
      </w:tr>
      <w:tr w:rsidR="006D6A04" w:rsidRPr="00191F4D" w14:paraId="179AE8D9"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1C0481EE" w14:textId="77777777" w:rsidR="00191F4D" w:rsidRPr="00191F4D" w:rsidRDefault="00191F4D" w:rsidP="006D6A04">
            <w:pPr>
              <w:rPr>
                <w:rFonts w:ascii="Arial Narrow" w:hAnsi="Arial Narrow" w:cs="Calibri"/>
                <w:color w:val="000000"/>
                <w:sz w:val="20"/>
                <w:szCs w:val="20"/>
              </w:rPr>
            </w:pPr>
            <w:proofErr w:type="spellStart"/>
            <w:r w:rsidRPr="00191F4D">
              <w:rPr>
                <w:rFonts w:ascii="Arial Narrow" w:hAnsi="Arial Narrow" w:cs="Calibri"/>
                <w:color w:val="000000"/>
                <w:sz w:val="20"/>
                <w:szCs w:val="20"/>
              </w:rPr>
              <w:t>Ermitagaña</w:t>
            </w:r>
            <w:proofErr w:type="spellEnd"/>
          </w:p>
        </w:tc>
        <w:tc>
          <w:tcPr>
            <w:tcW w:w="1701" w:type="dxa"/>
            <w:tcBorders>
              <w:top w:val="single" w:sz="2" w:space="0" w:color="auto"/>
              <w:bottom w:val="single" w:sz="2" w:space="0" w:color="auto"/>
            </w:tcBorders>
            <w:shd w:val="clear" w:color="auto" w:fill="auto"/>
            <w:noWrap/>
            <w:vAlign w:val="center"/>
            <w:hideMark/>
          </w:tcPr>
          <w:p w14:paraId="73F93BD5" w14:textId="7C3C19AA"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78</w:t>
            </w:r>
          </w:p>
        </w:tc>
        <w:tc>
          <w:tcPr>
            <w:tcW w:w="1701" w:type="dxa"/>
            <w:tcBorders>
              <w:top w:val="single" w:sz="2" w:space="0" w:color="auto"/>
              <w:bottom w:val="single" w:sz="2" w:space="0" w:color="auto"/>
            </w:tcBorders>
            <w:shd w:val="clear" w:color="auto" w:fill="auto"/>
            <w:noWrap/>
            <w:vAlign w:val="center"/>
            <w:hideMark/>
          </w:tcPr>
          <w:p w14:paraId="3B79594F" w14:textId="5E5861D8"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76</w:t>
            </w:r>
          </w:p>
        </w:tc>
        <w:tc>
          <w:tcPr>
            <w:tcW w:w="1701" w:type="dxa"/>
            <w:tcBorders>
              <w:top w:val="single" w:sz="2" w:space="0" w:color="auto"/>
              <w:bottom w:val="single" w:sz="2" w:space="0" w:color="auto"/>
            </w:tcBorders>
            <w:shd w:val="clear" w:color="auto" w:fill="auto"/>
            <w:noWrap/>
            <w:vAlign w:val="center"/>
            <w:hideMark/>
          </w:tcPr>
          <w:p w14:paraId="3963FA26" w14:textId="0A7C2DE4"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88</w:t>
            </w:r>
          </w:p>
        </w:tc>
        <w:tc>
          <w:tcPr>
            <w:tcW w:w="1701" w:type="dxa"/>
            <w:tcBorders>
              <w:top w:val="single" w:sz="2" w:space="0" w:color="auto"/>
              <w:bottom w:val="single" w:sz="2" w:space="0" w:color="auto"/>
            </w:tcBorders>
            <w:shd w:val="clear" w:color="auto" w:fill="auto"/>
            <w:noWrap/>
            <w:vAlign w:val="center"/>
            <w:hideMark/>
          </w:tcPr>
          <w:p w14:paraId="4B806476" w14:textId="77777777"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5,37</w:t>
            </w:r>
          </w:p>
        </w:tc>
      </w:tr>
      <w:tr w:rsidR="006D6A04" w:rsidRPr="00191F4D" w14:paraId="16703EF2"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2CE3887A" w14:textId="77777777" w:rsidR="00191F4D" w:rsidRPr="00191F4D" w:rsidRDefault="00191F4D" w:rsidP="006D6A04">
            <w:pPr>
              <w:rPr>
                <w:rFonts w:ascii="Arial Narrow" w:hAnsi="Arial Narrow" w:cs="Calibri"/>
                <w:color w:val="000000"/>
                <w:sz w:val="20"/>
                <w:szCs w:val="20"/>
              </w:rPr>
            </w:pPr>
            <w:r w:rsidRPr="00191F4D">
              <w:rPr>
                <w:rFonts w:ascii="Arial Narrow" w:hAnsi="Arial Narrow" w:cs="Calibri"/>
                <w:color w:val="000000"/>
                <w:sz w:val="20"/>
                <w:szCs w:val="20"/>
              </w:rPr>
              <w:t>Etxabakoitz</w:t>
            </w:r>
          </w:p>
        </w:tc>
        <w:tc>
          <w:tcPr>
            <w:tcW w:w="1701" w:type="dxa"/>
            <w:tcBorders>
              <w:top w:val="single" w:sz="2" w:space="0" w:color="auto"/>
              <w:bottom w:val="single" w:sz="2" w:space="0" w:color="auto"/>
            </w:tcBorders>
            <w:shd w:val="clear" w:color="auto" w:fill="auto"/>
            <w:noWrap/>
            <w:vAlign w:val="center"/>
            <w:hideMark/>
          </w:tcPr>
          <w:p w14:paraId="2FF77A47" w14:textId="6AB01503"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61</w:t>
            </w:r>
          </w:p>
        </w:tc>
        <w:tc>
          <w:tcPr>
            <w:tcW w:w="1701" w:type="dxa"/>
            <w:tcBorders>
              <w:top w:val="single" w:sz="2" w:space="0" w:color="auto"/>
              <w:bottom w:val="single" w:sz="2" w:space="0" w:color="auto"/>
            </w:tcBorders>
            <w:shd w:val="clear" w:color="auto" w:fill="auto"/>
            <w:noWrap/>
            <w:vAlign w:val="center"/>
            <w:hideMark/>
          </w:tcPr>
          <w:p w14:paraId="441AB3FC" w14:textId="445B7CB6"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58</w:t>
            </w:r>
          </w:p>
        </w:tc>
        <w:tc>
          <w:tcPr>
            <w:tcW w:w="1701" w:type="dxa"/>
            <w:tcBorders>
              <w:top w:val="single" w:sz="2" w:space="0" w:color="auto"/>
              <w:bottom w:val="single" w:sz="2" w:space="0" w:color="auto"/>
            </w:tcBorders>
            <w:shd w:val="clear" w:color="auto" w:fill="auto"/>
            <w:noWrap/>
            <w:vAlign w:val="center"/>
            <w:hideMark/>
          </w:tcPr>
          <w:p w14:paraId="4F779B3E" w14:textId="51218308"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76</w:t>
            </w:r>
          </w:p>
        </w:tc>
        <w:tc>
          <w:tcPr>
            <w:tcW w:w="1701" w:type="dxa"/>
            <w:tcBorders>
              <w:top w:val="single" w:sz="2" w:space="0" w:color="auto"/>
              <w:bottom w:val="single" w:sz="2" w:space="0" w:color="auto"/>
            </w:tcBorders>
            <w:shd w:val="clear" w:color="auto" w:fill="auto"/>
            <w:noWrap/>
            <w:vAlign w:val="center"/>
            <w:hideMark/>
          </w:tcPr>
          <w:p w14:paraId="3A8B8B6A" w14:textId="77777777"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3,61</w:t>
            </w:r>
          </w:p>
        </w:tc>
      </w:tr>
      <w:tr w:rsidR="006D6A04" w:rsidRPr="00191F4D" w14:paraId="6727B7BD"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6B2B90CB" w14:textId="77777777" w:rsidR="00191F4D" w:rsidRPr="00191F4D" w:rsidRDefault="00191F4D" w:rsidP="006D6A04">
            <w:pPr>
              <w:rPr>
                <w:rFonts w:ascii="Arial Narrow" w:hAnsi="Arial Narrow" w:cs="Calibri"/>
                <w:color w:val="000000"/>
                <w:sz w:val="20"/>
                <w:szCs w:val="20"/>
              </w:rPr>
            </w:pPr>
            <w:r w:rsidRPr="00191F4D">
              <w:rPr>
                <w:rFonts w:ascii="Arial Narrow" w:hAnsi="Arial Narrow" w:cs="Calibri"/>
                <w:color w:val="000000"/>
                <w:sz w:val="20"/>
                <w:szCs w:val="20"/>
              </w:rPr>
              <w:t>Huarte</w:t>
            </w:r>
          </w:p>
        </w:tc>
        <w:tc>
          <w:tcPr>
            <w:tcW w:w="1701" w:type="dxa"/>
            <w:tcBorders>
              <w:top w:val="single" w:sz="2" w:space="0" w:color="auto"/>
              <w:bottom w:val="single" w:sz="2" w:space="0" w:color="auto"/>
            </w:tcBorders>
            <w:shd w:val="clear" w:color="auto" w:fill="auto"/>
            <w:noWrap/>
            <w:vAlign w:val="center"/>
            <w:hideMark/>
          </w:tcPr>
          <w:p w14:paraId="015EB582" w14:textId="04A12FD9"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75</w:t>
            </w:r>
          </w:p>
        </w:tc>
        <w:tc>
          <w:tcPr>
            <w:tcW w:w="1701" w:type="dxa"/>
            <w:tcBorders>
              <w:top w:val="single" w:sz="2" w:space="0" w:color="auto"/>
              <w:bottom w:val="single" w:sz="2" w:space="0" w:color="auto"/>
            </w:tcBorders>
            <w:shd w:val="clear" w:color="auto" w:fill="auto"/>
            <w:noWrap/>
            <w:vAlign w:val="center"/>
            <w:hideMark/>
          </w:tcPr>
          <w:p w14:paraId="2965F626" w14:textId="23A53956"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65</w:t>
            </w:r>
          </w:p>
        </w:tc>
        <w:tc>
          <w:tcPr>
            <w:tcW w:w="1701" w:type="dxa"/>
            <w:tcBorders>
              <w:top w:val="single" w:sz="2" w:space="0" w:color="auto"/>
              <w:bottom w:val="single" w:sz="2" w:space="0" w:color="auto"/>
            </w:tcBorders>
            <w:shd w:val="clear" w:color="auto" w:fill="auto"/>
            <w:noWrap/>
            <w:vAlign w:val="center"/>
            <w:hideMark/>
          </w:tcPr>
          <w:p w14:paraId="47A0D2F1" w14:textId="33DFCE61"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86</w:t>
            </w:r>
          </w:p>
        </w:tc>
        <w:tc>
          <w:tcPr>
            <w:tcW w:w="1701" w:type="dxa"/>
            <w:tcBorders>
              <w:top w:val="single" w:sz="2" w:space="0" w:color="auto"/>
              <w:bottom w:val="single" w:sz="2" w:space="0" w:color="auto"/>
            </w:tcBorders>
            <w:shd w:val="clear" w:color="auto" w:fill="auto"/>
            <w:noWrap/>
            <w:vAlign w:val="center"/>
            <w:hideMark/>
          </w:tcPr>
          <w:p w14:paraId="7FC9434C" w14:textId="77777777"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5,16</w:t>
            </w:r>
          </w:p>
        </w:tc>
      </w:tr>
      <w:tr w:rsidR="006D6A04" w:rsidRPr="00191F4D" w14:paraId="23E8F035"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79C0B4AF" w14:textId="77777777" w:rsidR="00191F4D" w:rsidRPr="00191F4D" w:rsidRDefault="00191F4D" w:rsidP="006D6A04">
            <w:pPr>
              <w:rPr>
                <w:rFonts w:ascii="Arial Narrow" w:hAnsi="Arial Narrow" w:cs="Calibri"/>
                <w:color w:val="000000"/>
                <w:sz w:val="20"/>
                <w:szCs w:val="20"/>
              </w:rPr>
            </w:pPr>
            <w:r w:rsidRPr="00191F4D">
              <w:rPr>
                <w:rFonts w:ascii="Arial Narrow" w:hAnsi="Arial Narrow" w:cs="Calibri"/>
                <w:color w:val="000000"/>
                <w:sz w:val="20"/>
                <w:szCs w:val="20"/>
              </w:rPr>
              <w:t>Iturrama</w:t>
            </w:r>
          </w:p>
        </w:tc>
        <w:tc>
          <w:tcPr>
            <w:tcW w:w="1701" w:type="dxa"/>
            <w:tcBorders>
              <w:top w:val="single" w:sz="2" w:space="0" w:color="auto"/>
              <w:bottom w:val="single" w:sz="2" w:space="0" w:color="auto"/>
            </w:tcBorders>
            <w:shd w:val="clear" w:color="auto" w:fill="auto"/>
            <w:noWrap/>
            <w:vAlign w:val="center"/>
            <w:hideMark/>
          </w:tcPr>
          <w:p w14:paraId="70E09468" w14:textId="0DC05651"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73</w:t>
            </w:r>
          </w:p>
        </w:tc>
        <w:tc>
          <w:tcPr>
            <w:tcW w:w="1701" w:type="dxa"/>
            <w:tcBorders>
              <w:top w:val="single" w:sz="2" w:space="0" w:color="auto"/>
              <w:bottom w:val="single" w:sz="2" w:space="0" w:color="auto"/>
            </w:tcBorders>
            <w:shd w:val="clear" w:color="auto" w:fill="auto"/>
            <w:noWrap/>
            <w:vAlign w:val="center"/>
            <w:hideMark/>
          </w:tcPr>
          <w:p w14:paraId="72AA5D47" w14:textId="31256A28"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76</w:t>
            </w:r>
          </w:p>
        </w:tc>
        <w:tc>
          <w:tcPr>
            <w:tcW w:w="1701" w:type="dxa"/>
            <w:tcBorders>
              <w:top w:val="single" w:sz="2" w:space="0" w:color="auto"/>
              <w:bottom w:val="single" w:sz="2" w:space="0" w:color="auto"/>
            </w:tcBorders>
            <w:shd w:val="clear" w:color="auto" w:fill="auto"/>
            <w:noWrap/>
            <w:vAlign w:val="center"/>
            <w:hideMark/>
          </w:tcPr>
          <w:p w14:paraId="0CC9649B" w14:textId="438BB815"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87</w:t>
            </w:r>
          </w:p>
        </w:tc>
        <w:tc>
          <w:tcPr>
            <w:tcW w:w="1701" w:type="dxa"/>
            <w:tcBorders>
              <w:top w:val="single" w:sz="2" w:space="0" w:color="auto"/>
              <w:bottom w:val="single" w:sz="2" w:space="0" w:color="auto"/>
            </w:tcBorders>
            <w:shd w:val="clear" w:color="auto" w:fill="auto"/>
            <w:noWrap/>
            <w:vAlign w:val="center"/>
            <w:hideMark/>
          </w:tcPr>
          <w:p w14:paraId="252552DF" w14:textId="77777777"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4,42</w:t>
            </w:r>
          </w:p>
        </w:tc>
      </w:tr>
      <w:tr w:rsidR="006D6A04" w:rsidRPr="00191F4D" w14:paraId="54C19C5C"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3A53E7C3" w14:textId="77777777" w:rsidR="00191F4D" w:rsidRPr="00191F4D" w:rsidRDefault="00191F4D" w:rsidP="006D6A04">
            <w:pPr>
              <w:rPr>
                <w:rFonts w:ascii="Arial Narrow" w:hAnsi="Arial Narrow" w:cs="Calibri"/>
                <w:color w:val="000000"/>
                <w:sz w:val="20"/>
                <w:szCs w:val="20"/>
              </w:rPr>
            </w:pPr>
            <w:proofErr w:type="spellStart"/>
            <w:r w:rsidRPr="00191F4D">
              <w:rPr>
                <w:rFonts w:ascii="Arial Narrow" w:hAnsi="Arial Narrow" w:cs="Calibri"/>
                <w:color w:val="000000"/>
                <w:sz w:val="20"/>
                <w:szCs w:val="20"/>
              </w:rPr>
              <w:t>Lezkairu</w:t>
            </w:r>
            <w:proofErr w:type="spellEnd"/>
          </w:p>
        </w:tc>
        <w:tc>
          <w:tcPr>
            <w:tcW w:w="1701" w:type="dxa"/>
            <w:tcBorders>
              <w:top w:val="single" w:sz="2" w:space="0" w:color="auto"/>
              <w:bottom w:val="single" w:sz="2" w:space="0" w:color="auto"/>
            </w:tcBorders>
            <w:shd w:val="clear" w:color="auto" w:fill="auto"/>
            <w:noWrap/>
            <w:vAlign w:val="center"/>
            <w:hideMark/>
          </w:tcPr>
          <w:p w14:paraId="3FEEFAC2" w14:textId="6A853D20"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71</w:t>
            </w:r>
          </w:p>
        </w:tc>
        <w:tc>
          <w:tcPr>
            <w:tcW w:w="1701" w:type="dxa"/>
            <w:tcBorders>
              <w:top w:val="single" w:sz="2" w:space="0" w:color="auto"/>
              <w:bottom w:val="single" w:sz="2" w:space="0" w:color="auto"/>
            </w:tcBorders>
            <w:shd w:val="clear" w:color="auto" w:fill="auto"/>
            <w:noWrap/>
            <w:vAlign w:val="center"/>
            <w:hideMark/>
          </w:tcPr>
          <w:p w14:paraId="4E16B2ED" w14:textId="75601744"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52</w:t>
            </w:r>
          </w:p>
        </w:tc>
        <w:tc>
          <w:tcPr>
            <w:tcW w:w="1701" w:type="dxa"/>
            <w:tcBorders>
              <w:top w:val="single" w:sz="2" w:space="0" w:color="auto"/>
              <w:bottom w:val="single" w:sz="2" w:space="0" w:color="auto"/>
            </w:tcBorders>
            <w:shd w:val="clear" w:color="auto" w:fill="auto"/>
            <w:noWrap/>
            <w:vAlign w:val="center"/>
            <w:hideMark/>
          </w:tcPr>
          <w:p w14:paraId="57DB0EC1" w14:textId="3C1C7AB5"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76</w:t>
            </w:r>
          </w:p>
        </w:tc>
        <w:tc>
          <w:tcPr>
            <w:tcW w:w="1701" w:type="dxa"/>
            <w:tcBorders>
              <w:top w:val="single" w:sz="2" w:space="0" w:color="auto"/>
              <w:bottom w:val="single" w:sz="2" w:space="0" w:color="auto"/>
            </w:tcBorders>
            <w:shd w:val="clear" w:color="auto" w:fill="auto"/>
            <w:noWrap/>
            <w:vAlign w:val="center"/>
            <w:hideMark/>
          </w:tcPr>
          <w:p w14:paraId="09D1E818" w14:textId="77777777"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5,07</w:t>
            </w:r>
          </w:p>
        </w:tc>
      </w:tr>
      <w:tr w:rsidR="006D6A04" w:rsidRPr="00191F4D" w14:paraId="78F2F1F6"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229865BE" w14:textId="77777777" w:rsidR="00191F4D" w:rsidRPr="00191F4D" w:rsidRDefault="00191F4D" w:rsidP="006D6A04">
            <w:pPr>
              <w:rPr>
                <w:rFonts w:ascii="Arial Narrow" w:hAnsi="Arial Narrow" w:cs="Calibri"/>
                <w:color w:val="000000"/>
                <w:sz w:val="20"/>
                <w:szCs w:val="20"/>
              </w:rPr>
            </w:pPr>
            <w:proofErr w:type="spellStart"/>
            <w:r w:rsidRPr="00191F4D">
              <w:rPr>
                <w:rFonts w:ascii="Arial Narrow" w:hAnsi="Arial Narrow" w:cs="Calibri"/>
                <w:color w:val="000000"/>
                <w:sz w:val="20"/>
                <w:szCs w:val="20"/>
              </w:rPr>
              <w:t>Mendillorri</w:t>
            </w:r>
            <w:proofErr w:type="spellEnd"/>
          </w:p>
        </w:tc>
        <w:tc>
          <w:tcPr>
            <w:tcW w:w="1701" w:type="dxa"/>
            <w:tcBorders>
              <w:top w:val="single" w:sz="2" w:space="0" w:color="auto"/>
              <w:bottom w:val="single" w:sz="2" w:space="0" w:color="auto"/>
            </w:tcBorders>
            <w:shd w:val="clear" w:color="auto" w:fill="auto"/>
            <w:noWrap/>
            <w:vAlign w:val="center"/>
            <w:hideMark/>
          </w:tcPr>
          <w:p w14:paraId="4B83E837" w14:textId="2A53C283"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71</w:t>
            </w:r>
          </w:p>
        </w:tc>
        <w:tc>
          <w:tcPr>
            <w:tcW w:w="1701" w:type="dxa"/>
            <w:tcBorders>
              <w:top w:val="single" w:sz="2" w:space="0" w:color="auto"/>
              <w:bottom w:val="single" w:sz="2" w:space="0" w:color="auto"/>
            </w:tcBorders>
            <w:shd w:val="clear" w:color="auto" w:fill="auto"/>
            <w:noWrap/>
            <w:vAlign w:val="center"/>
            <w:hideMark/>
          </w:tcPr>
          <w:p w14:paraId="1E7056AE" w14:textId="0018FB76"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30</w:t>
            </w:r>
          </w:p>
        </w:tc>
        <w:tc>
          <w:tcPr>
            <w:tcW w:w="1701" w:type="dxa"/>
            <w:tcBorders>
              <w:top w:val="single" w:sz="2" w:space="0" w:color="auto"/>
              <w:bottom w:val="single" w:sz="2" w:space="0" w:color="auto"/>
            </w:tcBorders>
            <w:shd w:val="clear" w:color="auto" w:fill="auto"/>
            <w:noWrap/>
            <w:vAlign w:val="center"/>
            <w:hideMark/>
          </w:tcPr>
          <w:p w14:paraId="56BA1CBD" w14:textId="3E48B44D"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46</w:t>
            </w:r>
          </w:p>
        </w:tc>
        <w:tc>
          <w:tcPr>
            <w:tcW w:w="1701" w:type="dxa"/>
            <w:tcBorders>
              <w:top w:val="single" w:sz="2" w:space="0" w:color="auto"/>
              <w:bottom w:val="single" w:sz="2" w:space="0" w:color="auto"/>
            </w:tcBorders>
            <w:shd w:val="clear" w:color="auto" w:fill="auto"/>
            <w:noWrap/>
            <w:vAlign w:val="center"/>
            <w:hideMark/>
          </w:tcPr>
          <w:p w14:paraId="3CED5C19" w14:textId="77777777"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5,81</w:t>
            </w:r>
          </w:p>
        </w:tc>
      </w:tr>
      <w:tr w:rsidR="006D6A04" w:rsidRPr="00191F4D" w14:paraId="714C1374"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1B396421" w14:textId="77777777" w:rsidR="00191F4D" w:rsidRPr="00191F4D" w:rsidRDefault="00191F4D" w:rsidP="006D6A04">
            <w:pPr>
              <w:rPr>
                <w:rFonts w:ascii="Arial Narrow" w:hAnsi="Arial Narrow" w:cs="Calibri"/>
                <w:color w:val="000000"/>
                <w:sz w:val="20"/>
                <w:szCs w:val="20"/>
              </w:rPr>
            </w:pPr>
            <w:r w:rsidRPr="00191F4D">
              <w:rPr>
                <w:rFonts w:ascii="Arial Narrow" w:hAnsi="Arial Narrow" w:cs="Calibri"/>
                <w:color w:val="000000"/>
                <w:sz w:val="20"/>
                <w:szCs w:val="20"/>
              </w:rPr>
              <w:t>Milagrosa</w:t>
            </w:r>
          </w:p>
        </w:tc>
        <w:tc>
          <w:tcPr>
            <w:tcW w:w="1701" w:type="dxa"/>
            <w:tcBorders>
              <w:top w:val="single" w:sz="2" w:space="0" w:color="auto"/>
              <w:bottom w:val="single" w:sz="2" w:space="0" w:color="auto"/>
            </w:tcBorders>
            <w:shd w:val="clear" w:color="auto" w:fill="auto"/>
            <w:noWrap/>
            <w:vAlign w:val="center"/>
            <w:hideMark/>
          </w:tcPr>
          <w:p w14:paraId="03C2FFE9" w14:textId="238AB498"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71</w:t>
            </w:r>
          </w:p>
        </w:tc>
        <w:tc>
          <w:tcPr>
            <w:tcW w:w="1701" w:type="dxa"/>
            <w:tcBorders>
              <w:top w:val="single" w:sz="2" w:space="0" w:color="auto"/>
              <w:bottom w:val="single" w:sz="2" w:space="0" w:color="auto"/>
            </w:tcBorders>
            <w:shd w:val="clear" w:color="auto" w:fill="auto"/>
            <w:noWrap/>
            <w:vAlign w:val="center"/>
            <w:hideMark/>
          </w:tcPr>
          <w:p w14:paraId="6AE050C7" w14:textId="0A2928D2"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80</w:t>
            </w:r>
          </w:p>
        </w:tc>
        <w:tc>
          <w:tcPr>
            <w:tcW w:w="1701" w:type="dxa"/>
            <w:tcBorders>
              <w:top w:val="single" w:sz="2" w:space="0" w:color="auto"/>
              <w:bottom w:val="single" w:sz="2" w:space="0" w:color="auto"/>
            </w:tcBorders>
            <w:shd w:val="clear" w:color="auto" w:fill="auto"/>
            <w:noWrap/>
            <w:vAlign w:val="center"/>
            <w:hideMark/>
          </w:tcPr>
          <w:p w14:paraId="3A87D8E8" w14:textId="77B37A9E"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92</w:t>
            </w:r>
          </w:p>
        </w:tc>
        <w:tc>
          <w:tcPr>
            <w:tcW w:w="1701" w:type="dxa"/>
            <w:tcBorders>
              <w:top w:val="single" w:sz="2" w:space="0" w:color="auto"/>
              <w:bottom w:val="single" w:sz="2" w:space="0" w:color="auto"/>
            </w:tcBorders>
            <w:shd w:val="clear" w:color="auto" w:fill="auto"/>
            <w:noWrap/>
            <w:vAlign w:val="center"/>
            <w:hideMark/>
          </w:tcPr>
          <w:p w14:paraId="08990471" w14:textId="77777777"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4,13</w:t>
            </w:r>
          </w:p>
        </w:tc>
      </w:tr>
      <w:tr w:rsidR="006D6A04" w:rsidRPr="00191F4D" w14:paraId="26FFFC78"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0E933005" w14:textId="77777777" w:rsidR="00191F4D" w:rsidRPr="00191F4D" w:rsidRDefault="00191F4D" w:rsidP="006D6A04">
            <w:pPr>
              <w:rPr>
                <w:rFonts w:ascii="Arial Narrow" w:hAnsi="Arial Narrow" w:cs="Calibri"/>
                <w:color w:val="000000"/>
                <w:sz w:val="20"/>
                <w:szCs w:val="20"/>
              </w:rPr>
            </w:pPr>
            <w:r w:rsidRPr="00191F4D">
              <w:rPr>
                <w:rFonts w:ascii="Arial Narrow" w:hAnsi="Arial Narrow" w:cs="Calibri"/>
                <w:color w:val="000000"/>
                <w:sz w:val="20"/>
                <w:szCs w:val="20"/>
              </w:rPr>
              <w:t>Noain</w:t>
            </w:r>
          </w:p>
        </w:tc>
        <w:tc>
          <w:tcPr>
            <w:tcW w:w="1701" w:type="dxa"/>
            <w:tcBorders>
              <w:top w:val="single" w:sz="2" w:space="0" w:color="auto"/>
              <w:bottom w:val="single" w:sz="2" w:space="0" w:color="auto"/>
            </w:tcBorders>
            <w:shd w:val="clear" w:color="auto" w:fill="auto"/>
            <w:noWrap/>
            <w:vAlign w:val="center"/>
            <w:hideMark/>
          </w:tcPr>
          <w:p w14:paraId="3FA5F26E" w14:textId="73BD3FBB"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0</w:t>
            </w:r>
          </w:p>
        </w:tc>
        <w:tc>
          <w:tcPr>
            <w:tcW w:w="1701" w:type="dxa"/>
            <w:tcBorders>
              <w:top w:val="single" w:sz="2" w:space="0" w:color="auto"/>
              <w:bottom w:val="single" w:sz="2" w:space="0" w:color="auto"/>
            </w:tcBorders>
            <w:shd w:val="clear" w:color="auto" w:fill="auto"/>
            <w:noWrap/>
            <w:vAlign w:val="center"/>
            <w:hideMark/>
          </w:tcPr>
          <w:p w14:paraId="5C522BCB" w14:textId="017EAA85"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16</w:t>
            </w:r>
          </w:p>
        </w:tc>
        <w:tc>
          <w:tcPr>
            <w:tcW w:w="1701" w:type="dxa"/>
            <w:tcBorders>
              <w:top w:val="single" w:sz="2" w:space="0" w:color="auto"/>
              <w:bottom w:val="single" w:sz="2" w:space="0" w:color="auto"/>
            </w:tcBorders>
            <w:shd w:val="clear" w:color="auto" w:fill="auto"/>
            <w:noWrap/>
            <w:vAlign w:val="center"/>
            <w:hideMark/>
          </w:tcPr>
          <w:p w14:paraId="5766EFAC" w14:textId="2E727ED1"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81</w:t>
            </w:r>
          </w:p>
        </w:tc>
        <w:tc>
          <w:tcPr>
            <w:tcW w:w="1701" w:type="dxa"/>
            <w:tcBorders>
              <w:top w:val="single" w:sz="2" w:space="0" w:color="auto"/>
              <w:bottom w:val="single" w:sz="2" w:space="0" w:color="auto"/>
            </w:tcBorders>
            <w:shd w:val="clear" w:color="auto" w:fill="auto"/>
            <w:noWrap/>
            <w:vAlign w:val="center"/>
            <w:hideMark/>
          </w:tcPr>
          <w:p w14:paraId="23058D07" w14:textId="77777777"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4,94</w:t>
            </w:r>
          </w:p>
        </w:tc>
      </w:tr>
      <w:tr w:rsidR="006D6A04" w:rsidRPr="00191F4D" w14:paraId="6E79F0D6"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4585408A" w14:textId="77777777" w:rsidR="00191F4D" w:rsidRPr="00191F4D" w:rsidRDefault="00191F4D" w:rsidP="006D6A04">
            <w:pPr>
              <w:rPr>
                <w:rFonts w:ascii="Arial Narrow" w:hAnsi="Arial Narrow" w:cs="Calibri"/>
                <w:color w:val="000000"/>
                <w:sz w:val="20"/>
                <w:szCs w:val="20"/>
              </w:rPr>
            </w:pPr>
            <w:r w:rsidRPr="00191F4D">
              <w:rPr>
                <w:rFonts w:ascii="Arial Narrow" w:hAnsi="Arial Narrow" w:cs="Calibri"/>
                <w:color w:val="000000"/>
                <w:sz w:val="20"/>
                <w:szCs w:val="20"/>
              </w:rPr>
              <w:t>Peralta</w:t>
            </w:r>
          </w:p>
        </w:tc>
        <w:tc>
          <w:tcPr>
            <w:tcW w:w="1701" w:type="dxa"/>
            <w:tcBorders>
              <w:top w:val="single" w:sz="2" w:space="0" w:color="auto"/>
              <w:bottom w:val="single" w:sz="2" w:space="0" w:color="auto"/>
            </w:tcBorders>
            <w:shd w:val="clear" w:color="auto" w:fill="auto"/>
            <w:noWrap/>
            <w:vAlign w:val="center"/>
            <w:hideMark/>
          </w:tcPr>
          <w:p w14:paraId="2409C9C6" w14:textId="0B6139DF"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74</w:t>
            </w:r>
          </w:p>
        </w:tc>
        <w:tc>
          <w:tcPr>
            <w:tcW w:w="1701" w:type="dxa"/>
            <w:tcBorders>
              <w:top w:val="single" w:sz="2" w:space="0" w:color="auto"/>
              <w:bottom w:val="single" w:sz="2" w:space="0" w:color="auto"/>
            </w:tcBorders>
            <w:shd w:val="clear" w:color="auto" w:fill="auto"/>
            <w:noWrap/>
            <w:vAlign w:val="center"/>
            <w:hideMark/>
          </w:tcPr>
          <w:p w14:paraId="268E6A07" w14:textId="38579218"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76</w:t>
            </w:r>
          </w:p>
        </w:tc>
        <w:tc>
          <w:tcPr>
            <w:tcW w:w="1701" w:type="dxa"/>
            <w:tcBorders>
              <w:top w:val="single" w:sz="2" w:space="0" w:color="auto"/>
              <w:bottom w:val="single" w:sz="2" w:space="0" w:color="auto"/>
            </w:tcBorders>
            <w:shd w:val="clear" w:color="auto" w:fill="auto"/>
            <w:noWrap/>
            <w:vAlign w:val="center"/>
            <w:hideMark/>
          </w:tcPr>
          <w:p w14:paraId="408651C1" w14:textId="36475D99"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95</w:t>
            </w:r>
          </w:p>
        </w:tc>
        <w:tc>
          <w:tcPr>
            <w:tcW w:w="1701" w:type="dxa"/>
            <w:tcBorders>
              <w:top w:val="single" w:sz="2" w:space="0" w:color="auto"/>
              <w:bottom w:val="single" w:sz="2" w:space="0" w:color="auto"/>
            </w:tcBorders>
            <w:shd w:val="clear" w:color="auto" w:fill="auto"/>
            <w:noWrap/>
            <w:vAlign w:val="center"/>
            <w:hideMark/>
          </w:tcPr>
          <w:p w14:paraId="7BFB3054" w14:textId="77777777"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4,83</w:t>
            </w:r>
          </w:p>
        </w:tc>
      </w:tr>
      <w:tr w:rsidR="006D6A04" w:rsidRPr="00191F4D" w14:paraId="00B3F12C"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5719385A" w14:textId="77777777" w:rsidR="00191F4D" w:rsidRPr="00191F4D" w:rsidRDefault="00191F4D" w:rsidP="006D6A04">
            <w:pPr>
              <w:rPr>
                <w:rFonts w:ascii="Arial Narrow" w:hAnsi="Arial Narrow" w:cs="Calibri"/>
                <w:color w:val="000000"/>
                <w:sz w:val="20"/>
                <w:szCs w:val="20"/>
              </w:rPr>
            </w:pPr>
            <w:proofErr w:type="spellStart"/>
            <w:r w:rsidRPr="00191F4D">
              <w:rPr>
                <w:rFonts w:ascii="Arial Narrow" w:hAnsi="Arial Narrow" w:cs="Calibri"/>
                <w:color w:val="000000"/>
                <w:sz w:val="20"/>
                <w:szCs w:val="20"/>
              </w:rPr>
              <w:t>Rochapea</w:t>
            </w:r>
            <w:proofErr w:type="spellEnd"/>
          </w:p>
        </w:tc>
        <w:tc>
          <w:tcPr>
            <w:tcW w:w="1701" w:type="dxa"/>
            <w:tcBorders>
              <w:top w:val="single" w:sz="2" w:space="0" w:color="auto"/>
              <w:bottom w:val="single" w:sz="2" w:space="0" w:color="auto"/>
            </w:tcBorders>
            <w:shd w:val="clear" w:color="auto" w:fill="auto"/>
            <w:noWrap/>
            <w:vAlign w:val="center"/>
            <w:hideMark/>
          </w:tcPr>
          <w:p w14:paraId="7D93C336" w14:textId="4887CB57"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73</w:t>
            </w:r>
          </w:p>
        </w:tc>
        <w:tc>
          <w:tcPr>
            <w:tcW w:w="1701" w:type="dxa"/>
            <w:tcBorders>
              <w:top w:val="single" w:sz="2" w:space="0" w:color="auto"/>
              <w:bottom w:val="single" w:sz="2" w:space="0" w:color="auto"/>
            </w:tcBorders>
            <w:shd w:val="clear" w:color="auto" w:fill="auto"/>
            <w:noWrap/>
            <w:vAlign w:val="center"/>
            <w:hideMark/>
          </w:tcPr>
          <w:p w14:paraId="28B4EBC0" w14:textId="38A168C9"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71</w:t>
            </w:r>
          </w:p>
        </w:tc>
        <w:tc>
          <w:tcPr>
            <w:tcW w:w="1701" w:type="dxa"/>
            <w:tcBorders>
              <w:top w:val="single" w:sz="2" w:space="0" w:color="auto"/>
              <w:bottom w:val="single" w:sz="2" w:space="0" w:color="auto"/>
            </w:tcBorders>
            <w:shd w:val="clear" w:color="auto" w:fill="auto"/>
            <w:noWrap/>
            <w:vAlign w:val="center"/>
            <w:hideMark/>
          </w:tcPr>
          <w:p w14:paraId="3FC4E56A" w14:textId="7A9C5FB4"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86</w:t>
            </w:r>
          </w:p>
        </w:tc>
        <w:tc>
          <w:tcPr>
            <w:tcW w:w="1701" w:type="dxa"/>
            <w:tcBorders>
              <w:top w:val="single" w:sz="2" w:space="0" w:color="auto"/>
              <w:bottom w:val="single" w:sz="2" w:space="0" w:color="auto"/>
            </w:tcBorders>
            <w:shd w:val="clear" w:color="auto" w:fill="auto"/>
            <w:noWrap/>
            <w:vAlign w:val="center"/>
            <w:hideMark/>
          </w:tcPr>
          <w:p w14:paraId="7FA1E3FA" w14:textId="77777777"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4,61</w:t>
            </w:r>
          </w:p>
        </w:tc>
      </w:tr>
      <w:tr w:rsidR="006D6A04" w:rsidRPr="00191F4D" w14:paraId="13F6976B"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1237E87F" w14:textId="77777777" w:rsidR="00191F4D" w:rsidRPr="00191F4D" w:rsidRDefault="00191F4D" w:rsidP="006D6A04">
            <w:pPr>
              <w:rPr>
                <w:rFonts w:ascii="Arial Narrow" w:hAnsi="Arial Narrow" w:cs="Calibri"/>
                <w:color w:val="000000"/>
                <w:sz w:val="20"/>
                <w:szCs w:val="20"/>
              </w:rPr>
            </w:pPr>
            <w:r w:rsidRPr="00191F4D">
              <w:rPr>
                <w:rFonts w:ascii="Arial Narrow" w:hAnsi="Arial Narrow" w:cs="Calibri"/>
                <w:color w:val="000000"/>
                <w:sz w:val="20"/>
                <w:szCs w:val="20"/>
              </w:rPr>
              <w:t>San Jorge</w:t>
            </w:r>
          </w:p>
        </w:tc>
        <w:tc>
          <w:tcPr>
            <w:tcW w:w="1701" w:type="dxa"/>
            <w:tcBorders>
              <w:top w:val="single" w:sz="2" w:space="0" w:color="auto"/>
              <w:bottom w:val="single" w:sz="2" w:space="0" w:color="auto"/>
            </w:tcBorders>
            <w:shd w:val="clear" w:color="auto" w:fill="auto"/>
            <w:noWrap/>
            <w:vAlign w:val="center"/>
            <w:hideMark/>
          </w:tcPr>
          <w:p w14:paraId="05DF1CDE" w14:textId="4A86B911"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74</w:t>
            </w:r>
          </w:p>
        </w:tc>
        <w:tc>
          <w:tcPr>
            <w:tcW w:w="1701" w:type="dxa"/>
            <w:tcBorders>
              <w:top w:val="single" w:sz="2" w:space="0" w:color="auto"/>
              <w:bottom w:val="single" w:sz="2" w:space="0" w:color="auto"/>
            </w:tcBorders>
            <w:shd w:val="clear" w:color="auto" w:fill="auto"/>
            <w:noWrap/>
            <w:vAlign w:val="center"/>
            <w:hideMark/>
          </w:tcPr>
          <w:p w14:paraId="5B632FA0" w14:textId="7F9CFD53"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59</w:t>
            </w:r>
          </w:p>
        </w:tc>
        <w:tc>
          <w:tcPr>
            <w:tcW w:w="1701" w:type="dxa"/>
            <w:tcBorders>
              <w:top w:val="single" w:sz="2" w:space="0" w:color="auto"/>
              <w:bottom w:val="single" w:sz="2" w:space="0" w:color="auto"/>
            </w:tcBorders>
            <w:shd w:val="clear" w:color="auto" w:fill="auto"/>
            <w:noWrap/>
            <w:vAlign w:val="center"/>
            <w:hideMark/>
          </w:tcPr>
          <w:p w14:paraId="0726ED73" w14:textId="48537981"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87</w:t>
            </w:r>
          </w:p>
        </w:tc>
        <w:tc>
          <w:tcPr>
            <w:tcW w:w="1701" w:type="dxa"/>
            <w:tcBorders>
              <w:top w:val="single" w:sz="2" w:space="0" w:color="auto"/>
              <w:bottom w:val="single" w:sz="2" w:space="0" w:color="auto"/>
            </w:tcBorders>
            <w:shd w:val="clear" w:color="auto" w:fill="auto"/>
            <w:noWrap/>
            <w:vAlign w:val="center"/>
            <w:hideMark/>
          </w:tcPr>
          <w:p w14:paraId="7B70082D" w14:textId="77777777"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5,77</w:t>
            </w:r>
          </w:p>
        </w:tc>
      </w:tr>
      <w:tr w:rsidR="006D6A04" w:rsidRPr="00191F4D" w14:paraId="13837FB9"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761B9B17" w14:textId="77777777" w:rsidR="00191F4D" w:rsidRPr="00191F4D" w:rsidRDefault="00191F4D" w:rsidP="006D6A04">
            <w:pPr>
              <w:rPr>
                <w:rFonts w:ascii="Arial Narrow" w:hAnsi="Arial Narrow" w:cs="Calibri"/>
                <w:color w:val="000000"/>
                <w:sz w:val="20"/>
                <w:szCs w:val="20"/>
              </w:rPr>
            </w:pPr>
            <w:r w:rsidRPr="00191F4D">
              <w:rPr>
                <w:rFonts w:ascii="Arial Narrow" w:hAnsi="Arial Narrow" w:cs="Calibri"/>
                <w:color w:val="000000"/>
                <w:sz w:val="20"/>
                <w:szCs w:val="20"/>
              </w:rPr>
              <w:t>San Juan</w:t>
            </w:r>
          </w:p>
        </w:tc>
        <w:tc>
          <w:tcPr>
            <w:tcW w:w="1701" w:type="dxa"/>
            <w:tcBorders>
              <w:top w:val="single" w:sz="2" w:space="0" w:color="auto"/>
              <w:bottom w:val="single" w:sz="2" w:space="0" w:color="auto"/>
            </w:tcBorders>
            <w:shd w:val="clear" w:color="auto" w:fill="auto"/>
            <w:noWrap/>
            <w:vAlign w:val="center"/>
            <w:hideMark/>
          </w:tcPr>
          <w:p w14:paraId="1C19BC8A" w14:textId="576AB0C5"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72</w:t>
            </w:r>
          </w:p>
        </w:tc>
        <w:tc>
          <w:tcPr>
            <w:tcW w:w="1701" w:type="dxa"/>
            <w:tcBorders>
              <w:top w:val="single" w:sz="2" w:space="0" w:color="auto"/>
              <w:bottom w:val="single" w:sz="2" w:space="0" w:color="auto"/>
            </w:tcBorders>
            <w:shd w:val="clear" w:color="auto" w:fill="auto"/>
            <w:noWrap/>
            <w:vAlign w:val="center"/>
            <w:hideMark/>
          </w:tcPr>
          <w:p w14:paraId="2262C54A" w14:textId="2B0445B9"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74</w:t>
            </w:r>
          </w:p>
        </w:tc>
        <w:tc>
          <w:tcPr>
            <w:tcW w:w="1701" w:type="dxa"/>
            <w:tcBorders>
              <w:top w:val="single" w:sz="2" w:space="0" w:color="auto"/>
              <w:bottom w:val="single" w:sz="2" w:space="0" w:color="auto"/>
            </w:tcBorders>
            <w:shd w:val="clear" w:color="auto" w:fill="auto"/>
            <w:noWrap/>
            <w:vAlign w:val="center"/>
            <w:hideMark/>
          </w:tcPr>
          <w:p w14:paraId="4237627A" w14:textId="20D85D57"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90</w:t>
            </w:r>
          </w:p>
        </w:tc>
        <w:tc>
          <w:tcPr>
            <w:tcW w:w="1701" w:type="dxa"/>
            <w:tcBorders>
              <w:top w:val="single" w:sz="2" w:space="0" w:color="auto"/>
              <w:bottom w:val="single" w:sz="2" w:space="0" w:color="auto"/>
            </w:tcBorders>
            <w:shd w:val="clear" w:color="auto" w:fill="auto"/>
            <w:noWrap/>
            <w:vAlign w:val="center"/>
            <w:hideMark/>
          </w:tcPr>
          <w:p w14:paraId="61C9BDCE" w14:textId="77777777"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4,58</w:t>
            </w:r>
          </w:p>
        </w:tc>
      </w:tr>
      <w:tr w:rsidR="006D6A04" w:rsidRPr="00191F4D" w14:paraId="39662014"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36C7A7A9" w14:textId="77777777" w:rsidR="00191F4D" w:rsidRPr="00191F4D" w:rsidRDefault="00191F4D" w:rsidP="006D6A04">
            <w:pPr>
              <w:rPr>
                <w:rFonts w:ascii="Arial Narrow" w:hAnsi="Arial Narrow" w:cs="Calibri"/>
                <w:color w:val="000000"/>
                <w:sz w:val="20"/>
                <w:szCs w:val="20"/>
              </w:rPr>
            </w:pPr>
            <w:r w:rsidRPr="00191F4D">
              <w:rPr>
                <w:rFonts w:ascii="Arial Narrow" w:hAnsi="Arial Narrow" w:cs="Calibri"/>
                <w:color w:val="000000"/>
                <w:sz w:val="20"/>
                <w:szCs w:val="20"/>
              </w:rPr>
              <w:t>Sarriguren</w:t>
            </w:r>
          </w:p>
        </w:tc>
        <w:tc>
          <w:tcPr>
            <w:tcW w:w="1701" w:type="dxa"/>
            <w:tcBorders>
              <w:top w:val="single" w:sz="2" w:space="0" w:color="auto"/>
              <w:bottom w:val="single" w:sz="2" w:space="0" w:color="auto"/>
            </w:tcBorders>
            <w:shd w:val="clear" w:color="auto" w:fill="auto"/>
            <w:noWrap/>
            <w:vAlign w:val="center"/>
            <w:hideMark/>
          </w:tcPr>
          <w:p w14:paraId="2477D4DD" w14:textId="627ED3BA"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75</w:t>
            </w:r>
          </w:p>
        </w:tc>
        <w:tc>
          <w:tcPr>
            <w:tcW w:w="1701" w:type="dxa"/>
            <w:tcBorders>
              <w:top w:val="single" w:sz="2" w:space="0" w:color="auto"/>
              <w:bottom w:val="single" w:sz="2" w:space="0" w:color="auto"/>
            </w:tcBorders>
            <w:shd w:val="clear" w:color="auto" w:fill="auto"/>
            <w:noWrap/>
            <w:vAlign w:val="center"/>
            <w:hideMark/>
          </w:tcPr>
          <w:p w14:paraId="242DED4A" w14:textId="3A68B399"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49</w:t>
            </w:r>
          </w:p>
        </w:tc>
        <w:tc>
          <w:tcPr>
            <w:tcW w:w="1701" w:type="dxa"/>
            <w:tcBorders>
              <w:top w:val="single" w:sz="2" w:space="0" w:color="auto"/>
              <w:bottom w:val="single" w:sz="2" w:space="0" w:color="auto"/>
            </w:tcBorders>
            <w:shd w:val="clear" w:color="auto" w:fill="auto"/>
            <w:noWrap/>
            <w:vAlign w:val="center"/>
            <w:hideMark/>
          </w:tcPr>
          <w:p w14:paraId="10F502E8" w14:textId="7639400A"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78</w:t>
            </w:r>
          </w:p>
        </w:tc>
        <w:tc>
          <w:tcPr>
            <w:tcW w:w="1701" w:type="dxa"/>
            <w:tcBorders>
              <w:top w:val="single" w:sz="2" w:space="0" w:color="auto"/>
              <w:bottom w:val="single" w:sz="2" w:space="0" w:color="auto"/>
            </w:tcBorders>
            <w:shd w:val="clear" w:color="auto" w:fill="auto"/>
            <w:noWrap/>
            <w:vAlign w:val="center"/>
            <w:hideMark/>
          </w:tcPr>
          <w:p w14:paraId="227D3BA6" w14:textId="77777777"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6,04</w:t>
            </w:r>
          </w:p>
        </w:tc>
      </w:tr>
      <w:tr w:rsidR="006D6A04" w:rsidRPr="00191F4D" w14:paraId="77A54A2B"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1DE971C4" w14:textId="77777777" w:rsidR="00191F4D" w:rsidRPr="00191F4D" w:rsidRDefault="00191F4D" w:rsidP="006D6A04">
            <w:pPr>
              <w:rPr>
                <w:rFonts w:ascii="Arial Narrow" w:hAnsi="Arial Narrow" w:cs="Calibri"/>
                <w:color w:val="000000"/>
                <w:sz w:val="20"/>
                <w:szCs w:val="20"/>
              </w:rPr>
            </w:pPr>
            <w:r w:rsidRPr="00191F4D">
              <w:rPr>
                <w:rFonts w:ascii="Arial Narrow" w:hAnsi="Arial Narrow" w:cs="Calibri"/>
                <w:color w:val="000000"/>
                <w:sz w:val="20"/>
                <w:szCs w:val="20"/>
              </w:rPr>
              <w:t>Tafalla</w:t>
            </w:r>
          </w:p>
        </w:tc>
        <w:tc>
          <w:tcPr>
            <w:tcW w:w="1701" w:type="dxa"/>
            <w:tcBorders>
              <w:top w:val="single" w:sz="2" w:space="0" w:color="auto"/>
              <w:bottom w:val="single" w:sz="2" w:space="0" w:color="auto"/>
            </w:tcBorders>
            <w:shd w:val="clear" w:color="auto" w:fill="auto"/>
            <w:noWrap/>
            <w:vAlign w:val="center"/>
            <w:hideMark/>
          </w:tcPr>
          <w:p w14:paraId="1FBE1F28" w14:textId="017E9C7F"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65</w:t>
            </w:r>
          </w:p>
        </w:tc>
        <w:tc>
          <w:tcPr>
            <w:tcW w:w="1701" w:type="dxa"/>
            <w:tcBorders>
              <w:top w:val="single" w:sz="2" w:space="0" w:color="auto"/>
              <w:bottom w:val="single" w:sz="2" w:space="0" w:color="auto"/>
            </w:tcBorders>
            <w:shd w:val="clear" w:color="auto" w:fill="auto"/>
            <w:noWrap/>
            <w:vAlign w:val="center"/>
            <w:hideMark/>
          </w:tcPr>
          <w:p w14:paraId="5BBE08C9" w14:textId="6BE98C1F"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68</w:t>
            </w:r>
          </w:p>
        </w:tc>
        <w:tc>
          <w:tcPr>
            <w:tcW w:w="1701" w:type="dxa"/>
            <w:tcBorders>
              <w:top w:val="single" w:sz="2" w:space="0" w:color="auto"/>
              <w:bottom w:val="single" w:sz="2" w:space="0" w:color="auto"/>
            </w:tcBorders>
            <w:shd w:val="clear" w:color="auto" w:fill="auto"/>
            <w:noWrap/>
            <w:vAlign w:val="center"/>
            <w:hideMark/>
          </w:tcPr>
          <w:p w14:paraId="2463FD42" w14:textId="6E6F1F89"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90</w:t>
            </w:r>
          </w:p>
        </w:tc>
        <w:tc>
          <w:tcPr>
            <w:tcW w:w="1701" w:type="dxa"/>
            <w:tcBorders>
              <w:top w:val="single" w:sz="2" w:space="0" w:color="auto"/>
              <w:bottom w:val="single" w:sz="2" w:space="0" w:color="auto"/>
            </w:tcBorders>
            <w:shd w:val="clear" w:color="auto" w:fill="auto"/>
            <w:noWrap/>
            <w:vAlign w:val="center"/>
            <w:hideMark/>
          </w:tcPr>
          <w:p w14:paraId="2AF79895" w14:textId="77777777"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3,87</w:t>
            </w:r>
          </w:p>
        </w:tc>
      </w:tr>
      <w:tr w:rsidR="006D6A04" w:rsidRPr="00191F4D" w14:paraId="5BC6AF4F"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1B1B3CC0" w14:textId="2F222C59" w:rsidR="00191F4D" w:rsidRPr="00191F4D" w:rsidRDefault="00191F4D" w:rsidP="006D6A04">
            <w:pPr>
              <w:rPr>
                <w:rFonts w:ascii="Arial Narrow" w:hAnsi="Arial Narrow" w:cs="Calibri"/>
                <w:color w:val="000000"/>
                <w:sz w:val="20"/>
                <w:szCs w:val="20"/>
              </w:rPr>
            </w:pPr>
            <w:r w:rsidRPr="00191F4D">
              <w:rPr>
                <w:rFonts w:ascii="Arial Narrow" w:hAnsi="Arial Narrow" w:cs="Calibri"/>
                <w:color w:val="000000"/>
                <w:sz w:val="20"/>
                <w:szCs w:val="20"/>
              </w:rPr>
              <w:t>Tudela</w:t>
            </w:r>
            <w:r w:rsidR="00E05B80">
              <w:rPr>
                <w:rFonts w:ascii="Arial Narrow" w:hAnsi="Arial Narrow" w:cs="Calibri"/>
                <w:color w:val="000000"/>
                <w:sz w:val="20"/>
                <w:szCs w:val="20"/>
              </w:rPr>
              <w:t xml:space="preserve"> </w:t>
            </w:r>
            <w:r w:rsidR="000D4004">
              <w:rPr>
                <w:rFonts w:ascii="Arial Narrow" w:hAnsi="Arial Narrow" w:cs="Calibri"/>
                <w:color w:val="000000"/>
                <w:sz w:val="20"/>
                <w:szCs w:val="20"/>
              </w:rPr>
              <w:t>Este</w:t>
            </w:r>
          </w:p>
        </w:tc>
        <w:tc>
          <w:tcPr>
            <w:tcW w:w="1701" w:type="dxa"/>
            <w:tcBorders>
              <w:top w:val="single" w:sz="2" w:space="0" w:color="auto"/>
              <w:bottom w:val="single" w:sz="2" w:space="0" w:color="auto"/>
            </w:tcBorders>
            <w:shd w:val="clear" w:color="auto" w:fill="auto"/>
            <w:noWrap/>
            <w:vAlign w:val="center"/>
            <w:hideMark/>
          </w:tcPr>
          <w:p w14:paraId="7EF63F3A" w14:textId="1215A51C"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20</w:t>
            </w:r>
          </w:p>
        </w:tc>
        <w:tc>
          <w:tcPr>
            <w:tcW w:w="1701" w:type="dxa"/>
            <w:tcBorders>
              <w:top w:val="single" w:sz="2" w:space="0" w:color="auto"/>
              <w:bottom w:val="single" w:sz="2" w:space="0" w:color="auto"/>
            </w:tcBorders>
            <w:shd w:val="clear" w:color="auto" w:fill="auto"/>
            <w:noWrap/>
            <w:vAlign w:val="center"/>
            <w:hideMark/>
          </w:tcPr>
          <w:p w14:paraId="47E49E17" w14:textId="6600C413"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28</w:t>
            </w:r>
          </w:p>
        </w:tc>
        <w:tc>
          <w:tcPr>
            <w:tcW w:w="1701" w:type="dxa"/>
            <w:tcBorders>
              <w:top w:val="single" w:sz="2" w:space="0" w:color="auto"/>
              <w:bottom w:val="single" w:sz="2" w:space="0" w:color="auto"/>
            </w:tcBorders>
            <w:shd w:val="clear" w:color="auto" w:fill="auto"/>
            <w:noWrap/>
            <w:vAlign w:val="center"/>
            <w:hideMark/>
          </w:tcPr>
          <w:p w14:paraId="2891A250" w14:textId="0ECAE995"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75</w:t>
            </w:r>
          </w:p>
        </w:tc>
        <w:tc>
          <w:tcPr>
            <w:tcW w:w="1701" w:type="dxa"/>
            <w:tcBorders>
              <w:top w:val="single" w:sz="2" w:space="0" w:color="auto"/>
              <w:bottom w:val="single" w:sz="2" w:space="0" w:color="auto"/>
            </w:tcBorders>
            <w:shd w:val="clear" w:color="auto" w:fill="auto"/>
            <w:noWrap/>
            <w:vAlign w:val="center"/>
            <w:hideMark/>
          </w:tcPr>
          <w:p w14:paraId="760C9540" w14:textId="77777777"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3,36</w:t>
            </w:r>
          </w:p>
        </w:tc>
      </w:tr>
      <w:tr w:rsidR="006D6A04" w:rsidRPr="00191F4D" w14:paraId="6B266586"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70405BAA" w14:textId="7489C52F" w:rsidR="00191F4D" w:rsidRPr="00191F4D" w:rsidRDefault="00191F4D" w:rsidP="00E05B80">
            <w:pPr>
              <w:rPr>
                <w:rFonts w:ascii="Arial Narrow" w:hAnsi="Arial Narrow" w:cs="Calibri"/>
                <w:color w:val="000000"/>
                <w:sz w:val="20"/>
                <w:szCs w:val="20"/>
              </w:rPr>
            </w:pPr>
            <w:r w:rsidRPr="00191F4D">
              <w:rPr>
                <w:rFonts w:ascii="Arial Narrow" w:hAnsi="Arial Narrow" w:cs="Calibri"/>
                <w:color w:val="000000"/>
                <w:sz w:val="20"/>
                <w:szCs w:val="20"/>
              </w:rPr>
              <w:t>Villa</w:t>
            </w:r>
            <w:r w:rsidR="00E05B80">
              <w:rPr>
                <w:rFonts w:ascii="Arial Narrow" w:hAnsi="Arial Narrow" w:cs="Calibri"/>
                <w:color w:val="000000"/>
                <w:sz w:val="20"/>
                <w:szCs w:val="20"/>
              </w:rPr>
              <w:t>v</w:t>
            </w:r>
            <w:r w:rsidRPr="00191F4D">
              <w:rPr>
                <w:rFonts w:ascii="Arial Narrow" w:hAnsi="Arial Narrow" w:cs="Calibri"/>
                <w:color w:val="000000"/>
                <w:sz w:val="20"/>
                <w:szCs w:val="20"/>
              </w:rPr>
              <w:t>a</w:t>
            </w:r>
          </w:p>
        </w:tc>
        <w:tc>
          <w:tcPr>
            <w:tcW w:w="1701" w:type="dxa"/>
            <w:tcBorders>
              <w:top w:val="single" w:sz="2" w:space="0" w:color="auto"/>
              <w:bottom w:val="single" w:sz="2" w:space="0" w:color="auto"/>
            </w:tcBorders>
            <w:shd w:val="clear" w:color="auto" w:fill="auto"/>
            <w:noWrap/>
            <w:vAlign w:val="center"/>
            <w:hideMark/>
          </w:tcPr>
          <w:p w14:paraId="70096D29" w14:textId="313B3294"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55</w:t>
            </w:r>
          </w:p>
        </w:tc>
        <w:tc>
          <w:tcPr>
            <w:tcW w:w="1701" w:type="dxa"/>
            <w:tcBorders>
              <w:top w:val="single" w:sz="2" w:space="0" w:color="auto"/>
              <w:bottom w:val="single" w:sz="2" w:space="0" w:color="auto"/>
            </w:tcBorders>
            <w:shd w:val="clear" w:color="auto" w:fill="auto"/>
            <w:noWrap/>
            <w:vAlign w:val="center"/>
            <w:hideMark/>
          </w:tcPr>
          <w:p w14:paraId="34ADA705" w14:textId="4516C082"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16</w:t>
            </w:r>
          </w:p>
        </w:tc>
        <w:tc>
          <w:tcPr>
            <w:tcW w:w="1701" w:type="dxa"/>
            <w:tcBorders>
              <w:top w:val="single" w:sz="2" w:space="0" w:color="auto"/>
              <w:bottom w:val="single" w:sz="2" w:space="0" w:color="auto"/>
            </w:tcBorders>
            <w:shd w:val="clear" w:color="auto" w:fill="auto"/>
            <w:noWrap/>
            <w:vAlign w:val="center"/>
            <w:hideMark/>
          </w:tcPr>
          <w:p w14:paraId="04ED3EAA" w14:textId="6C3BF82F"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45</w:t>
            </w:r>
          </w:p>
        </w:tc>
        <w:tc>
          <w:tcPr>
            <w:tcW w:w="1701" w:type="dxa"/>
            <w:tcBorders>
              <w:top w:val="single" w:sz="2" w:space="0" w:color="auto"/>
              <w:bottom w:val="single" w:sz="2" w:space="0" w:color="auto"/>
            </w:tcBorders>
            <w:shd w:val="clear" w:color="auto" w:fill="auto"/>
            <w:noWrap/>
            <w:vAlign w:val="center"/>
            <w:hideMark/>
          </w:tcPr>
          <w:p w14:paraId="1C89BD0D" w14:textId="77777777" w:rsidR="00191F4D" w:rsidRPr="00191F4D" w:rsidRDefault="00191F4D" w:rsidP="006D6A04">
            <w:pPr>
              <w:jc w:val="right"/>
              <w:rPr>
                <w:rFonts w:ascii="Arial Narrow" w:hAnsi="Arial Narrow" w:cs="Calibri"/>
                <w:color w:val="000000"/>
                <w:sz w:val="20"/>
                <w:szCs w:val="20"/>
              </w:rPr>
            </w:pPr>
            <w:r w:rsidRPr="00191F4D">
              <w:rPr>
                <w:rFonts w:ascii="Arial Narrow" w:hAnsi="Arial Narrow" w:cs="Calibri"/>
                <w:color w:val="000000"/>
                <w:sz w:val="20"/>
                <w:szCs w:val="20"/>
              </w:rPr>
              <w:t>6,32</w:t>
            </w:r>
          </w:p>
        </w:tc>
      </w:tr>
      <w:tr w:rsidR="000B1C0F" w:rsidRPr="00191F4D" w14:paraId="72072ADF" w14:textId="77777777" w:rsidTr="00296AFB">
        <w:trPr>
          <w:trHeight w:val="288"/>
        </w:trPr>
        <w:tc>
          <w:tcPr>
            <w:tcW w:w="1985" w:type="dxa"/>
            <w:tcBorders>
              <w:top w:val="single" w:sz="2" w:space="0" w:color="auto"/>
            </w:tcBorders>
            <w:shd w:val="clear" w:color="auto" w:fill="auto"/>
            <w:noWrap/>
            <w:vAlign w:val="center"/>
            <w:hideMark/>
          </w:tcPr>
          <w:p w14:paraId="57EB677F" w14:textId="10728F01" w:rsidR="000B1C0F" w:rsidRPr="00191F4D" w:rsidRDefault="000B1C0F" w:rsidP="00363EE0">
            <w:pPr>
              <w:rPr>
                <w:rFonts w:ascii="Arial Narrow" w:hAnsi="Arial Narrow" w:cs="Calibri"/>
                <w:color w:val="000000"/>
                <w:sz w:val="20"/>
                <w:szCs w:val="20"/>
              </w:rPr>
            </w:pPr>
            <w:r>
              <w:rPr>
                <w:rFonts w:ascii="Arial Narrow" w:hAnsi="Arial Narrow" w:cs="Calibri"/>
                <w:color w:val="000000"/>
                <w:sz w:val="20"/>
                <w:szCs w:val="20"/>
              </w:rPr>
              <w:t>Z</w:t>
            </w:r>
            <w:r w:rsidRPr="00191F4D">
              <w:rPr>
                <w:rFonts w:ascii="Arial Narrow" w:hAnsi="Arial Narrow" w:cs="Calibri"/>
                <w:color w:val="000000"/>
                <w:sz w:val="20"/>
                <w:szCs w:val="20"/>
              </w:rPr>
              <w:t>izur</w:t>
            </w:r>
          </w:p>
        </w:tc>
        <w:tc>
          <w:tcPr>
            <w:tcW w:w="1701" w:type="dxa"/>
            <w:tcBorders>
              <w:top w:val="single" w:sz="2" w:space="0" w:color="auto"/>
            </w:tcBorders>
            <w:shd w:val="clear" w:color="auto" w:fill="auto"/>
            <w:noWrap/>
            <w:vAlign w:val="center"/>
            <w:hideMark/>
          </w:tcPr>
          <w:p w14:paraId="7CEE5105" w14:textId="77777777" w:rsidR="000B1C0F" w:rsidRPr="00191F4D" w:rsidRDefault="000B1C0F" w:rsidP="00363EE0">
            <w:pPr>
              <w:jc w:val="right"/>
              <w:rPr>
                <w:rFonts w:ascii="Arial Narrow" w:hAnsi="Arial Narrow" w:cs="Calibri"/>
                <w:color w:val="000000"/>
                <w:sz w:val="20"/>
                <w:szCs w:val="20"/>
              </w:rPr>
            </w:pPr>
            <w:r w:rsidRPr="00191F4D">
              <w:rPr>
                <w:rFonts w:ascii="Arial Narrow" w:hAnsi="Arial Narrow" w:cs="Calibri"/>
                <w:color w:val="000000"/>
                <w:sz w:val="20"/>
                <w:szCs w:val="20"/>
              </w:rPr>
              <w:t>77</w:t>
            </w:r>
          </w:p>
        </w:tc>
        <w:tc>
          <w:tcPr>
            <w:tcW w:w="1701" w:type="dxa"/>
            <w:tcBorders>
              <w:top w:val="single" w:sz="2" w:space="0" w:color="auto"/>
            </w:tcBorders>
            <w:shd w:val="clear" w:color="auto" w:fill="auto"/>
            <w:noWrap/>
            <w:vAlign w:val="center"/>
            <w:hideMark/>
          </w:tcPr>
          <w:p w14:paraId="5DA71D82" w14:textId="77777777" w:rsidR="000B1C0F" w:rsidRPr="00191F4D" w:rsidRDefault="000B1C0F" w:rsidP="00363EE0">
            <w:pPr>
              <w:jc w:val="right"/>
              <w:rPr>
                <w:rFonts w:ascii="Arial Narrow" w:hAnsi="Arial Narrow" w:cs="Calibri"/>
                <w:color w:val="000000"/>
                <w:sz w:val="20"/>
                <w:szCs w:val="20"/>
              </w:rPr>
            </w:pPr>
            <w:r w:rsidRPr="00191F4D">
              <w:rPr>
                <w:rFonts w:ascii="Arial Narrow" w:hAnsi="Arial Narrow" w:cs="Calibri"/>
                <w:color w:val="000000"/>
                <w:sz w:val="20"/>
                <w:szCs w:val="20"/>
              </w:rPr>
              <w:t>82</w:t>
            </w:r>
          </w:p>
        </w:tc>
        <w:tc>
          <w:tcPr>
            <w:tcW w:w="1701" w:type="dxa"/>
            <w:tcBorders>
              <w:top w:val="single" w:sz="2" w:space="0" w:color="auto"/>
            </w:tcBorders>
            <w:shd w:val="clear" w:color="auto" w:fill="auto"/>
            <w:noWrap/>
            <w:vAlign w:val="center"/>
            <w:hideMark/>
          </w:tcPr>
          <w:p w14:paraId="6F23E542" w14:textId="77777777" w:rsidR="000B1C0F" w:rsidRPr="00191F4D" w:rsidRDefault="000B1C0F" w:rsidP="00363EE0">
            <w:pPr>
              <w:jc w:val="right"/>
              <w:rPr>
                <w:rFonts w:ascii="Arial Narrow" w:hAnsi="Arial Narrow" w:cs="Calibri"/>
                <w:color w:val="000000"/>
                <w:sz w:val="20"/>
                <w:szCs w:val="20"/>
              </w:rPr>
            </w:pPr>
            <w:r w:rsidRPr="00191F4D">
              <w:rPr>
                <w:rFonts w:ascii="Arial Narrow" w:hAnsi="Arial Narrow" w:cs="Calibri"/>
                <w:color w:val="000000"/>
                <w:sz w:val="20"/>
                <w:szCs w:val="20"/>
              </w:rPr>
              <w:t>93</w:t>
            </w:r>
          </w:p>
        </w:tc>
        <w:tc>
          <w:tcPr>
            <w:tcW w:w="1701" w:type="dxa"/>
            <w:tcBorders>
              <w:top w:val="single" w:sz="2" w:space="0" w:color="auto"/>
            </w:tcBorders>
            <w:shd w:val="clear" w:color="auto" w:fill="auto"/>
            <w:noWrap/>
            <w:vAlign w:val="center"/>
            <w:hideMark/>
          </w:tcPr>
          <w:p w14:paraId="4F1EF76F" w14:textId="77777777" w:rsidR="000B1C0F" w:rsidRPr="00191F4D" w:rsidRDefault="000B1C0F" w:rsidP="00363EE0">
            <w:pPr>
              <w:jc w:val="right"/>
              <w:rPr>
                <w:rFonts w:ascii="Arial Narrow" w:hAnsi="Arial Narrow" w:cs="Calibri"/>
                <w:color w:val="000000"/>
                <w:sz w:val="20"/>
                <w:szCs w:val="20"/>
              </w:rPr>
            </w:pPr>
            <w:r w:rsidRPr="00191F4D">
              <w:rPr>
                <w:rFonts w:ascii="Arial Narrow" w:hAnsi="Arial Narrow" w:cs="Calibri"/>
                <w:color w:val="000000"/>
                <w:sz w:val="20"/>
                <w:szCs w:val="20"/>
              </w:rPr>
              <w:t>4,98</w:t>
            </w:r>
          </w:p>
        </w:tc>
      </w:tr>
    </w:tbl>
    <w:p w14:paraId="30976CFC" w14:textId="6E7706B7" w:rsidR="006D6A04" w:rsidRDefault="006D6A04" w:rsidP="00BD44B7">
      <w:pPr>
        <w:rPr>
          <w:rFonts w:cs="Arial"/>
          <w:i/>
          <w:sz w:val="18"/>
          <w:szCs w:val="18"/>
        </w:rPr>
      </w:pPr>
    </w:p>
    <w:p w14:paraId="67499882" w14:textId="71FCBA52" w:rsidR="008938E3" w:rsidRDefault="008938E3">
      <w:pPr>
        <w:rPr>
          <w:rFonts w:cs="Arial"/>
          <w:i/>
          <w:sz w:val="18"/>
          <w:szCs w:val="18"/>
        </w:rPr>
      </w:pPr>
      <w:r>
        <w:rPr>
          <w:rFonts w:cs="Arial"/>
          <w:i/>
          <w:sz w:val="18"/>
          <w:szCs w:val="18"/>
        </w:rPr>
        <w:br w:type="page"/>
      </w:r>
    </w:p>
    <w:p w14:paraId="000F14C0" w14:textId="0FFFD9D6" w:rsidR="006D6A04" w:rsidRDefault="006D6A04" w:rsidP="00BD44B7">
      <w:pPr>
        <w:rPr>
          <w:rFonts w:cs="Arial"/>
          <w:i/>
          <w:sz w:val="18"/>
          <w:szCs w:val="18"/>
        </w:rPr>
      </w:pPr>
    </w:p>
    <w:tbl>
      <w:tblPr>
        <w:tblW w:w="9072"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985"/>
        <w:gridCol w:w="1843"/>
        <w:gridCol w:w="1842"/>
        <w:gridCol w:w="1701"/>
        <w:gridCol w:w="1701"/>
      </w:tblGrid>
      <w:tr w:rsidR="006D6A04" w:rsidRPr="00191F4D" w14:paraId="56E63529" w14:textId="77777777" w:rsidTr="00296AFB">
        <w:trPr>
          <w:trHeight w:val="255"/>
        </w:trPr>
        <w:tc>
          <w:tcPr>
            <w:tcW w:w="9070" w:type="dxa"/>
            <w:gridSpan w:val="5"/>
            <w:tcBorders>
              <w:bottom w:val="single" w:sz="4" w:space="0" w:color="auto"/>
            </w:tcBorders>
            <w:shd w:val="clear" w:color="auto" w:fill="8DB3E2" w:themeFill="text2" w:themeFillTint="66"/>
            <w:vAlign w:val="center"/>
          </w:tcPr>
          <w:p w14:paraId="0065A7E2" w14:textId="26CDAC86" w:rsidR="006D6A04" w:rsidRPr="00191F4D" w:rsidRDefault="006D6A04" w:rsidP="006E38D1">
            <w:pPr>
              <w:pStyle w:val="cuadroCabe"/>
              <w:jc w:val="center"/>
            </w:pPr>
            <w:r>
              <w:t>Indicadores sobre llamadas en el resto de horario</w:t>
            </w:r>
          </w:p>
        </w:tc>
      </w:tr>
      <w:tr w:rsidR="006D6A04" w:rsidRPr="00191F4D" w14:paraId="502CAC8C" w14:textId="77777777" w:rsidTr="00296AFB">
        <w:trPr>
          <w:trHeight w:val="255"/>
        </w:trPr>
        <w:tc>
          <w:tcPr>
            <w:tcW w:w="1985" w:type="dxa"/>
            <w:tcBorders>
              <w:top w:val="single" w:sz="4" w:space="0" w:color="auto"/>
            </w:tcBorders>
            <w:shd w:val="clear" w:color="auto" w:fill="8DB3E2" w:themeFill="text2" w:themeFillTint="66"/>
            <w:vAlign w:val="center"/>
            <w:hideMark/>
          </w:tcPr>
          <w:p w14:paraId="5892383E" w14:textId="1F116A9A" w:rsidR="006D6A04" w:rsidRPr="00191F4D" w:rsidRDefault="006D6A04" w:rsidP="006E38D1">
            <w:pPr>
              <w:pStyle w:val="cuadroCabe"/>
            </w:pPr>
            <w:r>
              <w:t xml:space="preserve">Zona </w:t>
            </w:r>
            <w:r w:rsidR="006E38D1">
              <w:t>b</w:t>
            </w:r>
            <w:r>
              <w:t xml:space="preserve">ásica de </w:t>
            </w:r>
            <w:r w:rsidR="006E38D1">
              <w:t>s</w:t>
            </w:r>
            <w:r>
              <w:t>alud</w:t>
            </w:r>
          </w:p>
        </w:tc>
        <w:tc>
          <w:tcPr>
            <w:tcW w:w="1843" w:type="dxa"/>
            <w:tcBorders>
              <w:top w:val="single" w:sz="4" w:space="0" w:color="auto"/>
            </w:tcBorders>
            <w:shd w:val="clear" w:color="auto" w:fill="8DB3E2" w:themeFill="text2" w:themeFillTint="66"/>
            <w:noWrap/>
            <w:vAlign w:val="center"/>
            <w:hideMark/>
          </w:tcPr>
          <w:p w14:paraId="238F0A22" w14:textId="77777777" w:rsidR="00DF3240" w:rsidRDefault="006D6A04" w:rsidP="00C55611">
            <w:pPr>
              <w:pStyle w:val="cuadroCabe"/>
              <w:jc w:val="right"/>
            </w:pPr>
            <w:r w:rsidRPr="00191F4D">
              <w:t xml:space="preserve">% </w:t>
            </w:r>
            <w:r>
              <w:t xml:space="preserve">llamadas </w:t>
            </w:r>
          </w:p>
          <w:p w14:paraId="7C847C49" w14:textId="405BF9E8" w:rsidR="006D6A04" w:rsidRPr="00191F4D" w:rsidRDefault="006D6A04" w:rsidP="00C55611">
            <w:pPr>
              <w:pStyle w:val="cuadroCabe"/>
              <w:jc w:val="right"/>
            </w:pPr>
            <w:r>
              <w:t>rechazadas/totales</w:t>
            </w:r>
          </w:p>
        </w:tc>
        <w:tc>
          <w:tcPr>
            <w:tcW w:w="1842" w:type="dxa"/>
            <w:tcBorders>
              <w:top w:val="single" w:sz="4" w:space="0" w:color="auto"/>
            </w:tcBorders>
            <w:shd w:val="clear" w:color="auto" w:fill="8DB3E2" w:themeFill="text2" w:themeFillTint="66"/>
            <w:noWrap/>
            <w:vAlign w:val="center"/>
            <w:hideMark/>
          </w:tcPr>
          <w:p w14:paraId="3C4F7335" w14:textId="77777777" w:rsidR="00DF3240" w:rsidRDefault="006D6A04" w:rsidP="00C55611">
            <w:pPr>
              <w:pStyle w:val="cuadroCabe"/>
              <w:jc w:val="right"/>
            </w:pPr>
            <w:r w:rsidRPr="00191F4D">
              <w:t xml:space="preserve">% llamadas </w:t>
            </w:r>
          </w:p>
          <w:p w14:paraId="01A0ED97" w14:textId="0EA07259" w:rsidR="006D6A04" w:rsidRPr="00191F4D" w:rsidRDefault="006D6A04" w:rsidP="00C55611">
            <w:pPr>
              <w:pStyle w:val="cuadroCabe"/>
              <w:jc w:val="right"/>
            </w:pPr>
            <w:r w:rsidRPr="00191F4D">
              <w:t>atendidas/recibidas</w:t>
            </w:r>
          </w:p>
        </w:tc>
        <w:tc>
          <w:tcPr>
            <w:tcW w:w="1701" w:type="dxa"/>
            <w:tcBorders>
              <w:top w:val="single" w:sz="4" w:space="0" w:color="auto"/>
            </w:tcBorders>
            <w:shd w:val="clear" w:color="auto" w:fill="8DB3E2" w:themeFill="text2" w:themeFillTint="66"/>
            <w:noWrap/>
            <w:vAlign w:val="center"/>
            <w:hideMark/>
          </w:tcPr>
          <w:p w14:paraId="15C77115" w14:textId="77777777" w:rsidR="006D6A04" w:rsidRDefault="006D6A04" w:rsidP="00C55611">
            <w:pPr>
              <w:pStyle w:val="cuadroCabe"/>
              <w:jc w:val="right"/>
            </w:pPr>
            <w:r w:rsidRPr="00191F4D">
              <w:t xml:space="preserve">% personas </w:t>
            </w:r>
          </w:p>
          <w:p w14:paraId="1F49E117" w14:textId="77777777" w:rsidR="006D6A04" w:rsidRPr="00191F4D" w:rsidRDefault="006D6A04" w:rsidP="00C55611">
            <w:pPr>
              <w:pStyle w:val="cuadroCabe"/>
              <w:jc w:val="right"/>
            </w:pPr>
            <w:r w:rsidRPr="00191F4D">
              <w:t>atendidas</w:t>
            </w:r>
          </w:p>
        </w:tc>
        <w:tc>
          <w:tcPr>
            <w:tcW w:w="1701" w:type="dxa"/>
            <w:tcBorders>
              <w:top w:val="single" w:sz="4" w:space="0" w:color="auto"/>
            </w:tcBorders>
            <w:shd w:val="clear" w:color="auto" w:fill="8DB3E2" w:themeFill="text2" w:themeFillTint="66"/>
            <w:noWrap/>
            <w:vAlign w:val="center"/>
            <w:hideMark/>
          </w:tcPr>
          <w:p w14:paraId="704CDFA5" w14:textId="77777777" w:rsidR="006D6A04" w:rsidRPr="00191F4D" w:rsidRDefault="006D6A04" w:rsidP="00C55611">
            <w:pPr>
              <w:pStyle w:val="cuadroCabe"/>
              <w:jc w:val="right"/>
            </w:pPr>
            <w:proofErr w:type="spellStart"/>
            <w:r w:rsidRPr="00191F4D">
              <w:t>Nº</w:t>
            </w:r>
            <w:proofErr w:type="spellEnd"/>
            <w:r w:rsidRPr="00191F4D">
              <w:t xml:space="preserve"> llamadas por persona</w:t>
            </w:r>
          </w:p>
        </w:tc>
      </w:tr>
      <w:tr w:rsidR="006A137D" w:rsidRPr="00191F4D" w14:paraId="3FD7701A" w14:textId="77777777" w:rsidTr="00296AFB">
        <w:trPr>
          <w:trHeight w:val="288"/>
        </w:trPr>
        <w:tc>
          <w:tcPr>
            <w:tcW w:w="1985" w:type="dxa"/>
            <w:tcBorders>
              <w:bottom w:val="single" w:sz="2" w:space="0" w:color="auto"/>
            </w:tcBorders>
            <w:shd w:val="clear" w:color="auto" w:fill="auto"/>
            <w:noWrap/>
            <w:vAlign w:val="center"/>
            <w:hideMark/>
          </w:tcPr>
          <w:p w14:paraId="5CE452CC" w14:textId="77777777" w:rsidR="006A137D" w:rsidRPr="00191F4D" w:rsidRDefault="006A137D" w:rsidP="00C55611">
            <w:pPr>
              <w:pStyle w:val="cuatexto"/>
            </w:pPr>
            <w:r>
              <w:t xml:space="preserve">II </w:t>
            </w:r>
            <w:r w:rsidRPr="00191F4D">
              <w:t>Ensanche</w:t>
            </w:r>
          </w:p>
        </w:tc>
        <w:tc>
          <w:tcPr>
            <w:tcW w:w="1843" w:type="dxa"/>
            <w:tcBorders>
              <w:bottom w:val="single" w:sz="2" w:space="0" w:color="auto"/>
            </w:tcBorders>
            <w:shd w:val="clear" w:color="auto" w:fill="auto"/>
            <w:noWrap/>
            <w:vAlign w:val="bottom"/>
            <w:hideMark/>
          </w:tcPr>
          <w:p w14:paraId="3E493114" w14:textId="6077B579" w:rsidR="006A137D" w:rsidRPr="00191F4D" w:rsidRDefault="006A137D" w:rsidP="00C55611">
            <w:pPr>
              <w:pStyle w:val="cuatexto"/>
              <w:jc w:val="right"/>
            </w:pPr>
            <w:r>
              <w:t>0</w:t>
            </w:r>
          </w:p>
        </w:tc>
        <w:tc>
          <w:tcPr>
            <w:tcW w:w="1842" w:type="dxa"/>
            <w:tcBorders>
              <w:bottom w:val="single" w:sz="2" w:space="0" w:color="auto"/>
            </w:tcBorders>
            <w:shd w:val="clear" w:color="auto" w:fill="auto"/>
            <w:noWrap/>
            <w:vAlign w:val="bottom"/>
            <w:hideMark/>
          </w:tcPr>
          <w:p w14:paraId="18ECA55C" w14:textId="5DCFD850" w:rsidR="006A137D" w:rsidRPr="00191F4D" w:rsidRDefault="006A137D" w:rsidP="00C55611">
            <w:pPr>
              <w:pStyle w:val="cuatexto"/>
              <w:jc w:val="right"/>
            </w:pPr>
            <w:r>
              <w:t>77</w:t>
            </w:r>
          </w:p>
        </w:tc>
        <w:tc>
          <w:tcPr>
            <w:tcW w:w="1701" w:type="dxa"/>
            <w:tcBorders>
              <w:bottom w:val="single" w:sz="2" w:space="0" w:color="auto"/>
            </w:tcBorders>
            <w:shd w:val="clear" w:color="auto" w:fill="auto"/>
            <w:noWrap/>
            <w:vAlign w:val="bottom"/>
            <w:hideMark/>
          </w:tcPr>
          <w:p w14:paraId="49906CC6" w14:textId="1027B0BA" w:rsidR="006A137D" w:rsidRPr="00191F4D" w:rsidRDefault="006A137D" w:rsidP="00C55611">
            <w:pPr>
              <w:pStyle w:val="cuatexto"/>
              <w:jc w:val="right"/>
            </w:pPr>
            <w:r>
              <w:t>87</w:t>
            </w:r>
          </w:p>
        </w:tc>
        <w:tc>
          <w:tcPr>
            <w:tcW w:w="1701" w:type="dxa"/>
            <w:tcBorders>
              <w:bottom w:val="single" w:sz="2" w:space="0" w:color="auto"/>
            </w:tcBorders>
            <w:shd w:val="clear" w:color="auto" w:fill="auto"/>
            <w:noWrap/>
            <w:vAlign w:val="bottom"/>
            <w:hideMark/>
          </w:tcPr>
          <w:p w14:paraId="44A9C42B" w14:textId="494215C8" w:rsidR="006A137D" w:rsidRPr="00191F4D" w:rsidRDefault="006A137D" w:rsidP="00C55611">
            <w:pPr>
              <w:pStyle w:val="cuatexto"/>
              <w:jc w:val="right"/>
            </w:pPr>
            <w:r>
              <w:t>1,17</w:t>
            </w:r>
          </w:p>
        </w:tc>
      </w:tr>
      <w:tr w:rsidR="006A137D" w:rsidRPr="00191F4D" w14:paraId="301E7B1B"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46F45E0D" w14:textId="77777777" w:rsidR="006A137D" w:rsidRPr="00191F4D" w:rsidRDefault="006A137D" w:rsidP="00C55611">
            <w:pPr>
              <w:pStyle w:val="cuatexto"/>
            </w:pPr>
            <w:r w:rsidRPr="00191F4D">
              <w:t>Alsasua</w:t>
            </w:r>
          </w:p>
        </w:tc>
        <w:tc>
          <w:tcPr>
            <w:tcW w:w="1843" w:type="dxa"/>
            <w:tcBorders>
              <w:top w:val="single" w:sz="2" w:space="0" w:color="auto"/>
              <w:bottom w:val="single" w:sz="2" w:space="0" w:color="auto"/>
            </w:tcBorders>
            <w:shd w:val="clear" w:color="auto" w:fill="auto"/>
            <w:noWrap/>
            <w:vAlign w:val="bottom"/>
            <w:hideMark/>
          </w:tcPr>
          <w:p w14:paraId="27C8F2F0" w14:textId="3F2C3AAD"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631CAF56" w14:textId="65F43F96" w:rsidR="006A137D" w:rsidRPr="00191F4D" w:rsidRDefault="006A137D" w:rsidP="00C55611">
            <w:pPr>
              <w:pStyle w:val="cuatexto"/>
              <w:jc w:val="right"/>
            </w:pPr>
            <w:r>
              <w:t>51</w:t>
            </w:r>
          </w:p>
        </w:tc>
        <w:tc>
          <w:tcPr>
            <w:tcW w:w="1701" w:type="dxa"/>
            <w:tcBorders>
              <w:top w:val="single" w:sz="2" w:space="0" w:color="auto"/>
              <w:bottom w:val="single" w:sz="2" w:space="0" w:color="auto"/>
            </w:tcBorders>
            <w:shd w:val="clear" w:color="auto" w:fill="auto"/>
            <w:noWrap/>
            <w:vAlign w:val="bottom"/>
            <w:hideMark/>
          </w:tcPr>
          <w:p w14:paraId="5E7F6163" w14:textId="6AD816BA" w:rsidR="006A137D" w:rsidRPr="00191F4D" w:rsidRDefault="006A137D" w:rsidP="00C55611">
            <w:pPr>
              <w:pStyle w:val="cuatexto"/>
              <w:jc w:val="right"/>
            </w:pPr>
            <w:r>
              <w:t>71</w:t>
            </w:r>
          </w:p>
        </w:tc>
        <w:tc>
          <w:tcPr>
            <w:tcW w:w="1701" w:type="dxa"/>
            <w:tcBorders>
              <w:top w:val="single" w:sz="2" w:space="0" w:color="auto"/>
              <w:bottom w:val="single" w:sz="2" w:space="0" w:color="auto"/>
            </w:tcBorders>
            <w:shd w:val="clear" w:color="auto" w:fill="auto"/>
            <w:noWrap/>
            <w:vAlign w:val="bottom"/>
            <w:hideMark/>
          </w:tcPr>
          <w:p w14:paraId="57C8096D" w14:textId="064A32E8" w:rsidR="006A137D" w:rsidRPr="00191F4D" w:rsidRDefault="006A137D" w:rsidP="00C55611">
            <w:pPr>
              <w:pStyle w:val="cuatexto"/>
              <w:jc w:val="right"/>
            </w:pPr>
            <w:r>
              <w:t>1,52</w:t>
            </w:r>
          </w:p>
        </w:tc>
      </w:tr>
      <w:tr w:rsidR="006A137D" w:rsidRPr="00191F4D" w14:paraId="14177EB2"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1C6592DA" w14:textId="77777777" w:rsidR="006A137D" w:rsidRPr="00191F4D" w:rsidRDefault="006A137D" w:rsidP="00C55611">
            <w:pPr>
              <w:pStyle w:val="cuatexto"/>
            </w:pPr>
            <w:proofErr w:type="spellStart"/>
            <w:r w:rsidRPr="00191F4D">
              <w:t>Ansoain</w:t>
            </w:r>
            <w:proofErr w:type="spellEnd"/>
          </w:p>
        </w:tc>
        <w:tc>
          <w:tcPr>
            <w:tcW w:w="1843" w:type="dxa"/>
            <w:tcBorders>
              <w:top w:val="single" w:sz="2" w:space="0" w:color="auto"/>
              <w:bottom w:val="single" w:sz="2" w:space="0" w:color="auto"/>
            </w:tcBorders>
            <w:shd w:val="clear" w:color="auto" w:fill="auto"/>
            <w:noWrap/>
            <w:vAlign w:val="bottom"/>
            <w:hideMark/>
          </w:tcPr>
          <w:p w14:paraId="7FBF7914" w14:textId="733E7311"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6F94E3D5" w14:textId="17B609A6" w:rsidR="006A137D" w:rsidRPr="00191F4D" w:rsidRDefault="006A137D" w:rsidP="00C55611">
            <w:pPr>
              <w:pStyle w:val="cuatexto"/>
              <w:jc w:val="right"/>
            </w:pPr>
            <w:r>
              <w:t>56</w:t>
            </w:r>
          </w:p>
        </w:tc>
        <w:tc>
          <w:tcPr>
            <w:tcW w:w="1701" w:type="dxa"/>
            <w:tcBorders>
              <w:top w:val="single" w:sz="2" w:space="0" w:color="auto"/>
              <w:bottom w:val="single" w:sz="2" w:space="0" w:color="auto"/>
            </w:tcBorders>
            <w:shd w:val="clear" w:color="auto" w:fill="auto"/>
            <w:noWrap/>
            <w:vAlign w:val="bottom"/>
            <w:hideMark/>
          </w:tcPr>
          <w:p w14:paraId="3DF54E0D" w14:textId="5EF4C7B5" w:rsidR="006A137D" w:rsidRPr="00191F4D" w:rsidRDefault="006A137D" w:rsidP="00C55611">
            <w:pPr>
              <w:pStyle w:val="cuatexto"/>
              <w:jc w:val="right"/>
            </w:pPr>
            <w:r>
              <w:t>69</w:t>
            </w:r>
          </w:p>
        </w:tc>
        <w:tc>
          <w:tcPr>
            <w:tcW w:w="1701" w:type="dxa"/>
            <w:tcBorders>
              <w:top w:val="single" w:sz="2" w:space="0" w:color="auto"/>
              <w:bottom w:val="single" w:sz="2" w:space="0" w:color="auto"/>
            </w:tcBorders>
            <w:shd w:val="clear" w:color="auto" w:fill="auto"/>
            <w:noWrap/>
            <w:vAlign w:val="bottom"/>
            <w:hideMark/>
          </w:tcPr>
          <w:p w14:paraId="06C02351" w14:textId="3E264DDD" w:rsidR="006A137D" w:rsidRPr="00191F4D" w:rsidRDefault="006A137D" w:rsidP="00C55611">
            <w:pPr>
              <w:pStyle w:val="cuatexto"/>
              <w:jc w:val="right"/>
            </w:pPr>
            <w:r>
              <w:t>1,38</w:t>
            </w:r>
          </w:p>
        </w:tc>
      </w:tr>
      <w:tr w:rsidR="006A137D" w:rsidRPr="00191F4D" w14:paraId="67409E57"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646422D7" w14:textId="77777777" w:rsidR="006A137D" w:rsidRPr="00191F4D" w:rsidRDefault="006A137D" w:rsidP="00C55611">
            <w:pPr>
              <w:pStyle w:val="cuatexto"/>
            </w:pPr>
            <w:r w:rsidRPr="00191F4D">
              <w:t>Aranguren</w:t>
            </w:r>
          </w:p>
        </w:tc>
        <w:tc>
          <w:tcPr>
            <w:tcW w:w="1843" w:type="dxa"/>
            <w:tcBorders>
              <w:top w:val="single" w:sz="2" w:space="0" w:color="auto"/>
              <w:bottom w:val="single" w:sz="2" w:space="0" w:color="auto"/>
            </w:tcBorders>
            <w:shd w:val="clear" w:color="auto" w:fill="auto"/>
            <w:noWrap/>
            <w:vAlign w:val="bottom"/>
            <w:hideMark/>
          </w:tcPr>
          <w:p w14:paraId="70998A70" w14:textId="30892ED5"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4D60DFF3" w14:textId="388E5814" w:rsidR="006A137D" w:rsidRPr="00191F4D" w:rsidRDefault="006A137D" w:rsidP="00C55611">
            <w:pPr>
              <w:pStyle w:val="cuatexto"/>
              <w:jc w:val="right"/>
            </w:pPr>
            <w:r>
              <w:t>94</w:t>
            </w:r>
          </w:p>
        </w:tc>
        <w:tc>
          <w:tcPr>
            <w:tcW w:w="1701" w:type="dxa"/>
            <w:tcBorders>
              <w:top w:val="single" w:sz="2" w:space="0" w:color="auto"/>
              <w:bottom w:val="single" w:sz="2" w:space="0" w:color="auto"/>
            </w:tcBorders>
            <w:shd w:val="clear" w:color="auto" w:fill="auto"/>
            <w:noWrap/>
            <w:vAlign w:val="bottom"/>
            <w:hideMark/>
          </w:tcPr>
          <w:p w14:paraId="187C5176" w14:textId="70CC3786" w:rsidR="006A137D" w:rsidRPr="00191F4D" w:rsidRDefault="006A137D" w:rsidP="00C55611">
            <w:pPr>
              <w:pStyle w:val="cuatexto"/>
              <w:jc w:val="right"/>
            </w:pPr>
            <w:r>
              <w:t>94</w:t>
            </w:r>
          </w:p>
        </w:tc>
        <w:tc>
          <w:tcPr>
            <w:tcW w:w="1701" w:type="dxa"/>
            <w:tcBorders>
              <w:top w:val="single" w:sz="2" w:space="0" w:color="auto"/>
              <w:bottom w:val="single" w:sz="2" w:space="0" w:color="auto"/>
            </w:tcBorders>
            <w:shd w:val="clear" w:color="auto" w:fill="auto"/>
            <w:noWrap/>
            <w:vAlign w:val="bottom"/>
            <w:hideMark/>
          </w:tcPr>
          <w:p w14:paraId="744DC9B8" w14:textId="5BFE4039" w:rsidR="006A137D" w:rsidRPr="00191F4D" w:rsidRDefault="006A137D" w:rsidP="00C55611">
            <w:pPr>
              <w:pStyle w:val="cuatexto"/>
              <w:jc w:val="right"/>
            </w:pPr>
            <w:r>
              <w:t>1,09</w:t>
            </w:r>
          </w:p>
        </w:tc>
      </w:tr>
      <w:tr w:rsidR="006A137D" w:rsidRPr="00191F4D" w14:paraId="64635B30"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35074B3E" w14:textId="77777777" w:rsidR="006A137D" w:rsidRPr="00191F4D" w:rsidRDefault="006A137D" w:rsidP="00C55611">
            <w:pPr>
              <w:pStyle w:val="cuatexto"/>
            </w:pPr>
            <w:proofErr w:type="spellStart"/>
            <w:r w:rsidRPr="00191F4D">
              <w:t>Ardoi</w:t>
            </w:r>
            <w:proofErr w:type="spellEnd"/>
          </w:p>
        </w:tc>
        <w:tc>
          <w:tcPr>
            <w:tcW w:w="1843" w:type="dxa"/>
            <w:tcBorders>
              <w:top w:val="single" w:sz="2" w:space="0" w:color="auto"/>
              <w:bottom w:val="single" w:sz="2" w:space="0" w:color="auto"/>
            </w:tcBorders>
            <w:shd w:val="clear" w:color="auto" w:fill="auto"/>
            <w:noWrap/>
            <w:vAlign w:val="bottom"/>
            <w:hideMark/>
          </w:tcPr>
          <w:p w14:paraId="73DE68FB" w14:textId="1A3A7793"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366E4EC2" w14:textId="7AD889DD" w:rsidR="006A137D" w:rsidRPr="00191F4D" w:rsidRDefault="006A137D" w:rsidP="00C55611">
            <w:pPr>
              <w:pStyle w:val="cuatexto"/>
              <w:jc w:val="right"/>
            </w:pPr>
            <w:r>
              <w:t>76</w:t>
            </w:r>
          </w:p>
        </w:tc>
        <w:tc>
          <w:tcPr>
            <w:tcW w:w="1701" w:type="dxa"/>
            <w:tcBorders>
              <w:top w:val="single" w:sz="2" w:space="0" w:color="auto"/>
              <w:bottom w:val="single" w:sz="2" w:space="0" w:color="auto"/>
            </w:tcBorders>
            <w:shd w:val="clear" w:color="auto" w:fill="auto"/>
            <w:noWrap/>
            <w:vAlign w:val="bottom"/>
            <w:hideMark/>
          </w:tcPr>
          <w:p w14:paraId="40D03FC5" w14:textId="56DEB3BC" w:rsidR="006A137D" w:rsidRPr="00191F4D" w:rsidRDefault="006A137D" w:rsidP="00C55611">
            <w:pPr>
              <w:pStyle w:val="cuatexto"/>
              <w:jc w:val="right"/>
            </w:pPr>
            <w:r>
              <w:t>75</w:t>
            </w:r>
          </w:p>
        </w:tc>
        <w:tc>
          <w:tcPr>
            <w:tcW w:w="1701" w:type="dxa"/>
            <w:tcBorders>
              <w:top w:val="single" w:sz="2" w:space="0" w:color="auto"/>
              <w:bottom w:val="single" w:sz="2" w:space="0" w:color="auto"/>
            </w:tcBorders>
            <w:shd w:val="clear" w:color="auto" w:fill="auto"/>
            <w:noWrap/>
            <w:vAlign w:val="bottom"/>
            <w:hideMark/>
          </w:tcPr>
          <w:p w14:paraId="102B337F" w14:textId="0F373AC0" w:rsidR="006A137D" w:rsidRPr="00191F4D" w:rsidRDefault="006A137D" w:rsidP="00C55611">
            <w:pPr>
              <w:pStyle w:val="cuatexto"/>
              <w:jc w:val="right"/>
            </w:pPr>
            <w:r>
              <w:t>1,17</w:t>
            </w:r>
          </w:p>
        </w:tc>
      </w:tr>
      <w:tr w:rsidR="006A137D" w:rsidRPr="00191F4D" w14:paraId="09CB4C3E"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52AE284A" w14:textId="77777777" w:rsidR="006A137D" w:rsidRPr="00191F4D" w:rsidRDefault="006A137D" w:rsidP="00C55611">
            <w:pPr>
              <w:pStyle w:val="cuatexto"/>
            </w:pPr>
            <w:proofErr w:type="spellStart"/>
            <w:r w:rsidRPr="00191F4D">
              <w:t>Azpilagaña</w:t>
            </w:r>
            <w:proofErr w:type="spellEnd"/>
          </w:p>
        </w:tc>
        <w:tc>
          <w:tcPr>
            <w:tcW w:w="1843" w:type="dxa"/>
            <w:tcBorders>
              <w:top w:val="single" w:sz="2" w:space="0" w:color="auto"/>
              <w:bottom w:val="single" w:sz="2" w:space="0" w:color="auto"/>
            </w:tcBorders>
            <w:shd w:val="clear" w:color="auto" w:fill="auto"/>
            <w:noWrap/>
            <w:vAlign w:val="bottom"/>
            <w:hideMark/>
          </w:tcPr>
          <w:p w14:paraId="7E4C6F47" w14:textId="051805E0"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5555F32C" w14:textId="74D119E7" w:rsidR="006A137D" w:rsidRPr="00191F4D" w:rsidRDefault="006A137D" w:rsidP="00C55611">
            <w:pPr>
              <w:pStyle w:val="cuatexto"/>
              <w:jc w:val="right"/>
            </w:pPr>
            <w:r>
              <w:t>72</w:t>
            </w:r>
          </w:p>
        </w:tc>
        <w:tc>
          <w:tcPr>
            <w:tcW w:w="1701" w:type="dxa"/>
            <w:tcBorders>
              <w:top w:val="single" w:sz="2" w:space="0" w:color="auto"/>
              <w:bottom w:val="single" w:sz="2" w:space="0" w:color="auto"/>
            </w:tcBorders>
            <w:shd w:val="clear" w:color="auto" w:fill="auto"/>
            <w:noWrap/>
            <w:vAlign w:val="bottom"/>
            <w:hideMark/>
          </w:tcPr>
          <w:p w14:paraId="5D5ECCE7" w14:textId="17004F46" w:rsidR="006A137D" w:rsidRPr="00191F4D" w:rsidRDefault="006A137D" w:rsidP="00C55611">
            <w:pPr>
              <w:pStyle w:val="cuatexto"/>
              <w:jc w:val="right"/>
            </w:pPr>
            <w:r>
              <w:t>87</w:t>
            </w:r>
          </w:p>
        </w:tc>
        <w:tc>
          <w:tcPr>
            <w:tcW w:w="1701" w:type="dxa"/>
            <w:tcBorders>
              <w:top w:val="single" w:sz="2" w:space="0" w:color="auto"/>
              <w:bottom w:val="single" w:sz="2" w:space="0" w:color="auto"/>
            </w:tcBorders>
            <w:shd w:val="clear" w:color="auto" w:fill="auto"/>
            <w:noWrap/>
            <w:vAlign w:val="bottom"/>
            <w:hideMark/>
          </w:tcPr>
          <w:p w14:paraId="18E7A5AB" w14:textId="0E66263D" w:rsidR="006A137D" w:rsidRPr="00191F4D" w:rsidRDefault="006A137D" w:rsidP="00C55611">
            <w:pPr>
              <w:pStyle w:val="cuatexto"/>
              <w:jc w:val="right"/>
            </w:pPr>
            <w:r>
              <w:t>1,26</w:t>
            </w:r>
          </w:p>
        </w:tc>
      </w:tr>
      <w:tr w:rsidR="006A137D" w:rsidRPr="00191F4D" w14:paraId="622A9AF1"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5738A610" w14:textId="4900D27F" w:rsidR="006A137D" w:rsidRPr="00191F4D" w:rsidRDefault="006A137D" w:rsidP="00C55611">
            <w:pPr>
              <w:pStyle w:val="cuatexto"/>
            </w:pPr>
            <w:r w:rsidRPr="00191F4D">
              <w:t>Barañain</w:t>
            </w:r>
            <w:r w:rsidR="004E1B93">
              <w:t xml:space="preserve"> </w:t>
            </w:r>
            <w:r w:rsidRPr="00191F4D">
              <w:t>I</w:t>
            </w:r>
          </w:p>
        </w:tc>
        <w:tc>
          <w:tcPr>
            <w:tcW w:w="1843" w:type="dxa"/>
            <w:tcBorders>
              <w:top w:val="single" w:sz="2" w:space="0" w:color="auto"/>
              <w:bottom w:val="single" w:sz="2" w:space="0" w:color="auto"/>
            </w:tcBorders>
            <w:shd w:val="clear" w:color="auto" w:fill="auto"/>
            <w:noWrap/>
            <w:vAlign w:val="bottom"/>
            <w:hideMark/>
          </w:tcPr>
          <w:p w14:paraId="33478EDA" w14:textId="4E775166"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5B400F45" w14:textId="524E2F27" w:rsidR="006A137D" w:rsidRPr="00191F4D" w:rsidRDefault="006A137D" w:rsidP="00C55611">
            <w:pPr>
              <w:pStyle w:val="cuatexto"/>
              <w:jc w:val="right"/>
            </w:pPr>
            <w:r>
              <w:t>50</w:t>
            </w:r>
          </w:p>
        </w:tc>
        <w:tc>
          <w:tcPr>
            <w:tcW w:w="1701" w:type="dxa"/>
            <w:tcBorders>
              <w:top w:val="single" w:sz="2" w:space="0" w:color="auto"/>
              <w:bottom w:val="single" w:sz="2" w:space="0" w:color="auto"/>
            </w:tcBorders>
            <w:shd w:val="clear" w:color="auto" w:fill="auto"/>
            <w:noWrap/>
            <w:vAlign w:val="bottom"/>
            <w:hideMark/>
          </w:tcPr>
          <w:p w14:paraId="4396AE3F" w14:textId="6B9C1916" w:rsidR="006A137D" w:rsidRPr="00191F4D" w:rsidRDefault="006A137D" w:rsidP="00C55611">
            <w:pPr>
              <w:pStyle w:val="cuatexto"/>
              <w:jc w:val="right"/>
            </w:pPr>
            <w:r>
              <w:t>66</w:t>
            </w:r>
          </w:p>
        </w:tc>
        <w:tc>
          <w:tcPr>
            <w:tcW w:w="1701" w:type="dxa"/>
            <w:tcBorders>
              <w:top w:val="single" w:sz="2" w:space="0" w:color="auto"/>
              <w:bottom w:val="single" w:sz="2" w:space="0" w:color="auto"/>
            </w:tcBorders>
            <w:shd w:val="clear" w:color="auto" w:fill="auto"/>
            <w:noWrap/>
            <w:vAlign w:val="bottom"/>
            <w:hideMark/>
          </w:tcPr>
          <w:p w14:paraId="06A77B1C" w14:textId="2E6AA6C3" w:rsidR="006A137D" w:rsidRPr="00191F4D" w:rsidRDefault="006A137D" w:rsidP="00C55611">
            <w:pPr>
              <w:pStyle w:val="cuatexto"/>
              <w:jc w:val="right"/>
            </w:pPr>
            <w:r>
              <w:t>1,45</w:t>
            </w:r>
          </w:p>
        </w:tc>
      </w:tr>
      <w:tr w:rsidR="006A137D" w:rsidRPr="00191F4D" w14:paraId="3FCF796E"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1786EB1E" w14:textId="284C0C5C" w:rsidR="006A137D" w:rsidRPr="00191F4D" w:rsidRDefault="006A137D" w:rsidP="00C55611">
            <w:pPr>
              <w:pStyle w:val="cuatexto"/>
            </w:pPr>
            <w:r w:rsidRPr="00191F4D">
              <w:t>Barañain</w:t>
            </w:r>
            <w:r w:rsidR="004E1B93">
              <w:t xml:space="preserve"> </w:t>
            </w:r>
            <w:r w:rsidRPr="00191F4D">
              <w:t>II</w:t>
            </w:r>
          </w:p>
        </w:tc>
        <w:tc>
          <w:tcPr>
            <w:tcW w:w="1843" w:type="dxa"/>
            <w:tcBorders>
              <w:top w:val="single" w:sz="2" w:space="0" w:color="auto"/>
              <w:bottom w:val="single" w:sz="2" w:space="0" w:color="auto"/>
            </w:tcBorders>
            <w:shd w:val="clear" w:color="auto" w:fill="auto"/>
            <w:noWrap/>
            <w:vAlign w:val="bottom"/>
            <w:hideMark/>
          </w:tcPr>
          <w:p w14:paraId="2DF69007" w14:textId="57E48EBF"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670023DF" w14:textId="561F5B05" w:rsidR="006A137D" w:rsidRPr="00191F4D" w:rsidRDefault="006A137D" w:rsidP="00C55611">
            <w:pPr>
              <w:pStyle w:val="cuatexto"/>
              <w:jc w:val="right"/>
            </w:pPr>
            <w:r>
              <w:t>73</w:t>
            </w:r>
          </w:p>
        </w:tc>
        <w:tc>
          <w:tcPr>
            <w:tcW w:w="1701" w:type="dxa"/>
            <w:tcBorders>
              <w:top w:val="single" w:sz="2" w:space="0" w:color="auto"/>
              <w:bottom w:val="single" w:sz="2" w:space="0" w:color="auto"/>
            </w:tcBorders>
            <w:shd w:val="clear" w:color="auto" w:fill="auto"/>
            <w:noWrap/>
            <w:vAlign w:val="bottom"/>
            <w:hideMark/>
          </w:tcPr>
          <w:p w14:paraId="0B6D1F38" w14:textId="250547C6" w:rsidR="006A137D" w:rsidRPr="00191F4D" w:rsidRDefault="006A137D" w:rsidP="00C55611">
            <w:pPr>
              <w:pStyle w:val="cuatexto"/>
              <w:jc w:val="right"/>
            </w:pPr>
            <w:r>
              <w:t>82</w:t>
            </w:r>
          </w:p>
        </w:tc>
        <w:tc>
          <w:tcPr>
            <w:tcW w:w="1701" w:type="dxa"/>
            <w:tcBorders>
              <w:top w:val="single" w:sz="2" w:space="0" w:color="auto"/>
              <w:bottom w:val="single" w:sz="2" w:space="0" w:color="auto"/>
            </w:tcBorders>
            <w:shd w:val="clear" w:color="auto" w:fill="auto"/>
            <w:noWrap/>
            <w:vAlign w:val="bottom"/>
            <w:hideMark/>
          </w:tcPr>
          <w:p w14:paraId="74536ED3" w14:textId="5C881C71" w:rsidR="006A137D" w:rsidRPr="00191F4D" w:rsidRDefault="006A137D" w:rsidP="00C55611">
            <w:pPr>
              <w:pStyle w:val="cuatexto"/>
              <w:jc w:val="right"/>
            </w:pPr>
            <w:r>
              <w:t>1,20</w:t>
            </w:r>
          </w:p>
        </w:tc>
      </w:tr>
      <w:tr w:rsidR="006A137D" w:rsidRPr="00191F4D" w14:paraId="3A92CBC0"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157256A4" w14:textId="77777777" w:rsidR="006A137D" w:rsidRPr="00191F4D" w:rsidRDefault="006A137D" w:rsidP="00C55611">
            <w:pPr>
              <w:pStyle w:val="cuatexto"/>
            </w:pPr>
            <w:r w:rsidRPr="00191F4D">
              <w:t>Berriozar</w:t>
            </w:r>
          </w:p>
        </w:tc>
        <w:tc>
          <w:tcPr>
            <w:tcW w:w="1843" w:type="dxa"/>
            <w:tcBorders>
              <w:top w:val="single" w:sz="2" w:space="0" w:color="auto"/>
              <w:bottom w:val="single" w:sz="2" w:space="0" w:color="auto"/>
            </w:tcBorders>
            <w:shd w:val="clear" w:color="auto" w:fill="auto"/>
            <w:noWrap/>
            <w:vAlign w:val="bottom"/>
            <w:hideMark/>
          </w:tcPr>
          <w:p w14:paraId="5E7297B6" w14:textId="6732FA34"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6D32FB8E" w14:textId="37C7121D" w:rsidR="006A137D" w:rsidRPr="00191F4D" w:rsidRDefault="006A137D" w:rsidP="00C55611">
            <w:pPr>
              <w:pStyle w:val="cuatexto"/>
              <w:jc w:val="right"/>
            </w:pPr>
            <w:r>
              <w:t>73</w:t>
            </w:r>
          </w:p>
        </w:tc>
        <w:tc>
          <w:tcPr>
            <w:tcW w:w="1701" w:type="dxa"/>
            <w:tcBorders>
              <w:top w:val="single" w:sz="2" w:space="0" w:color="auto"/>
              <w:bottom w:val="single" w:sz="2" w:space="0" w:color="auto"/>
            </w:tcBorders>
            <w:shd w:val="clear" w:color="auto" w:fill="auto"/>
            <w:noWrap/>
            <w:vAlign w:val="bottom"/>
            <w:hideMark/>
          </w:tcPr>
          <w:p w14:paraId="57E959A4" w14:textId="1BC0840A" w:rsidR="006A137D" w:rsidRPr="00191F4D" w:rsidRDefault="006A137D" w:rsidP="00C55611">
            <w:pPr>
              <w:pStyle w:val="cuatexto"/>
              <w:jc w:val="right"/>
            </w:pPr>
            <w:r>
              <w:t>87</w:t>
            </w:r>
          </w:p>
        </w:tc>
        <w:tc>
          <w:tcPr>
            <w:tcW w:w="1701" w:type="dxa"/>
            <w:tcBorders>
              <w:top w:val="single" w:sz="2" w:space="0" w:color="auto"/>
              <w:bottom w:val="single" w:sz="2" w:space="0" w:color="auto"/>
            </w:tcBorders>
            <w:shd w:val="clear" w:color="auto" w:fill="auto"/>
            <w:noWrap/>
            <w:vAlign w:val="bottom"/>
            <w:hideMark/>
          </w:tcPr>
          <w:p w14:paraId="2E20C784" w14:textId="7F3150FD" w:rsidR="006A137D" w:rsidRPr="00191F4D" w:rsidRDefault="006A137D" w:rsidP="00C55611">
            <w:pPr>
              <w:pStyle w:val="cuatexto"/>
              <w:jc w:val="right"/>
            </w:pPr>
            <w:r>
              <w:t>1,25</w:t>
            </w:r>
          </w:p>
        </w:tc>
      </w:tr>
      <w:tr w:rsidR="006A137D" w:rsidRPr="00191F4D" w14:paraId="758F7DD8"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2C9F5274" w14:textId="77777777" w:rsidR="006A137D" w:rsidRPr="00191F4D" w:rsidRDefault="006A137D" w:rsidP="00C55611">
            <w:pPr>
              <w:pStyle w:val="cuatexto"/>
            </w:pPr>
            <w:r w:rsidRPr="00191F4D">
              <w:t>Burlada</w:t>
            </w:r>
          </w:p>
        </w:tc>
        <w:tc>
          <w:tcPr>
            <w:tcW w:w="1843" w:type="dxa"/>
            <w:tcBorders>
              <w:top w:val="single" w:sz="2" w:space="0" w:color="auto"/>
              <w:bottom w:val="single" w:sz="2" w:space="0" w:color="auto"/>
            </w:tcBorders>
            <w:shd w:val="clear" w:color="auto" w:fill="auto"/>
            <w:noWrap/>
            <w:vAlign w:val="bottom"/>
            <w:hideMark/>
          </w:tcPr>
          <w:p w14:paraId="772AED7A" w14:textId="2B37AA31"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44E54A25" w14:textId="1DD357AF" w:rsidR="006A137D" w:rsidRPr="00191F4D" w:rsidRDefault="006A137D" w:rsidP="00C55611">
            <w:pPr>
              <w:pStyle w:val="cuatexto"/>
              <w:jc w:val="right"/>
            </w:pPr>
            <w:r>
              <w:t>65</w:t>
            </w:r>
          </w:p>
        </w:tc>
        <w:tc>
          <w:tcPr>
            <w:tcW w:w="1701" w:type="dxa"/>
            <w:tcBorders>
              <w:top w:val="single" w:sz="2" w:space="0" w:color="auto"/>
              <w:bottom w:val="single" w:sz="2" w:space="0" w:color="auto"/>
            </w:tcBorders>
            <w:shd w:val="clear" w:color="auto" w:fill="auto"/>
            <w:noWrap/>
            <w:vAlign w:val="bottom"/>
            <w:hideMark/>
          </w:tcPr>
          <w:p w14:paraId="2B5A4BC7" w14:textId="048898F6" w:rsidR="006A137D" w:rsidRPr="00191F4D" w:rsidRDefault="006A137D" w:rsidP="00C55611">
            <w:pPr>
              <w:pStyle w:val="cuatexto"/>
              <w:jc w:val="right"/>
            </w:pPr>
            <w:r>
              <w:t>77</w:t>
            </w:r>
          </w:p>
        </w:tc>
        <w:tc>
          <w:tcPr>
            <w:tcW w:w="1701" w:type="dxa"/>
            <w:tcBorders>
              <w:top w:val="single" w:sz="2" w:space="0" w:color="auto"/>
              <w:bottom w:val="single" w:sz="2" w:space="0" w:color="auto"/>
            </w:tcBorders>
            <w:shd w:val="clear" w:color="auto" w:fill="auto"/>
            <w:noWrap/>
            <w:vAlign w:val="bottom"/>
            <w:hideMark/>
          </w:tcPr>
          <w:p w14:paraId="4219DF12" w14:textId="3CA03F9B" w:rsidR="006A137D" w:rsidRPr="00191F4D" w:rsidRDefault="006A137D" w:rsidP="00C55611">
            <w:pPr>
              <w:pStyle w:val="cuatexto"/>
              <w:jc w:val="right"/>
            </w:pPr>
            <w:r>
              <w:t>1,29</w:t>
            </w:r>
          </w:p>
        </w:tc>
      </w:tr>
      <w:tr w:rsidR="006A137D" w:rsidRPr="00191F4D" w14:paraId="13C71474"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1CDBAC2D" w14:textId="77777777" w:rsidR="006A137D" w:rsidRPr="00191F4D" w:rsidRDefault="006A137D" w:rsidP="00C55611">
            <w:pPr>
              <w:pStyle w:val="cuatexto"/>
            </w:pPr>
            <w:proofErr w:type="spellStart"/>
            <w:r w:rsidRPr="00191F4D">
              <w:t>Buztintxuri</w:t>
            </w:r>
            <w:proofErr w:type="spellEnd"/>
          </w:p>
        </w:tc>
        <w:tc>
          <w:tcPr>
            <w:tcW w:w="1843" w:type="dxa"/>
            <w:tcBorders>
              <w:top w:val="single" w:sz="2" w:space="0" w:color="auto"/>
              <w:bottom w:val="single" w:sz="2" w:space="0" w:color="auto"/>
            </w:tcBorders>
            <w:shd w:val="clear" w:color="auto" w:fill="auto"/>
            <w:noWrap/>
            <w:vAlign w:val="bottom"/>
            <w:hideMark/>
          </w:tcPr>
          <w:p w14:paraId="3268F29F" w14:textId="0183D323"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7F30810B" w14:textId="20367592" w:rsidR="006A137D" w:rsidRPr="00191F4D" w:rsidRDefault="006A137D" w:rsidP="00C55611">
            <w:pPr>
              <w:pStyle w:val="cuatexto"/>
              <w:jc w:val="right"/>
            </w:pPr>
            <w:r>
              <w:t>63</w:t>
            </w:r>
          </w:p>
        </w:tc>
        <w:tc>
          <w:tcPr>
            <w:tcW w:w="1701" w:type="dxa"/>
            <w:tcBorders>
              <w:top w:val="single" w:sz="2" w:space="0" w:color="auto"/>
              <w:bottom w:val="single" w:sz="2" w:space="0" w:color="auto"/>
            </w:tcBorders>
            <w:shd w:val="clear" w:color="auto" w:fill="auto"/>
            <w:noWrap/>
            <w:vAlign w:val="bottom"/>
            <w:hideMark/>
          </w:tcPr>
          <w:p w14:paraId="02D3878C" w14:textId="19688DE6" w:rsidR="006A137D" w:rsidRPr="00191F4D" w:rsidRDefault="006A137D" w:rsidP="00C55611">
            <w:pPr>
              <w:pStyle w:val="cuatexto"/>
              <w:jc w:val="right"/>
            </w:pPr>
            <w:r>
              <w:t>83</w:t>
            </w:r>
          </w:p>
        </w:tc>
        <w:tc>
          <w:tcPr>
            <w:tcW w:w="1701" w:type="dxa"/>
            <w:tcBorders>
              <w:top w:val="single" w:sz="2" w:space="0" w:color="auto"/>
              <w:bottom w:val="single" w:sz="2" w:space="0" w:color="auto"/>
            </w:tcBorders>
            <w:shd w:val="clear" w:color="auto" w:fill="auto"/>
            <w:noWrap/>
            <w:vAlign w:val="bottom"/>
            <w:hideMark/>
          </w:tcPr>
          <w:p w14:paraId="0803C5C7" w14:textId="4060D8AD" w:rsidR="006A137D" w:rsidRPr="00191F4D" w:rsidRDefault="006A137D" w:rsidP="00C55611">
            <w:pPr>
              <w:pStyle w:val="cuatexto"/>
              <w:jc w:val="right"/>
            </w:pPr>
            <w:r>
              <w:t>1,04</w:t>
            </w:r>
          </w:p>
        </w:tc>
      </w:tr>
      <w:tr w:rsidR="006A137D" w:rsidRPr="00191F4D" w14:paraId="0E5D736F"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5768503D" w14:textId="69C3DFF3" w:rsidR="006A137D" w:rsidRPr="00191F4D" w:rsidRDefault="006A137D" w:rsidP="00C55611">
            <w:pPr>
              <w:pStyle w:val="cuatexto"/>
            </w:pPr>
            <w:r w:rsidRPr="00191F4D">
              <w:t>Casco</w:t>
            </w:r>
            <w:r w:rsidR="004E1B93">
              <w:t xml:space="preserve"> </w:t>
            </w:r>
            <w:r w:rsidRPr="00191F4D">
              <w:t>Viejo</w:t>
            </w:r>
          </w:p>
        </w:tc>
        <w:tc>
          <w:tcPr>
            <w:tcW w:w="1843" w:type="dxa"/>
            <w:tcBorders>
              <w:top w:val="single" w:sz="2" w:space="0" w:color="auto"/>
              <w:bottom w:val="single" w:sz="2" w:space="0" w:color="auto"/>
            </w:tcBorders>
            <w:shd w:val="clear" w:color="auto" w:fill="auto"/>
            <w:noWrap/>
            <w:vAlign w:val="bottom"/>
            <w:hideMark/>
          </w:tcPr>
          <w:p w14:paraId="57DB2843" w14:textId="40F760FC"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0DA46A4F" w14:textId="76D0D915" w:rsidR="006A137D" w:rsidRPr="00191F4D" w:rsidRDefault="006A137D" w:rsidP="00C55611">
            <w:pPr>
              <w:pStyle w:val="cuatexto"/>
              <w:jc w:val="right"/>
            </w:pPr>
            <w:r>
              <w:t>82</w:t>
            </w:r>
          </w:p>
        </w:tc>
        <w:tc>
          <w:tcPr>
            <w:tcW w:w="1701" w:type="dxa"/>
            <w:tcBorders>
              <w:top w:val="single" w:sz="2" w:space="0" w:color="auto"/>
              <w:bottom w:val="single" w:sz="2" w:space="0" w:color="auto"/>
            </w:tcBorders>
            <w:shd w:val="clear" w:color="auto" w:fill="auto"/>
            <w:noWrap/>
            <w:vAlign w:val="bottom"/>
            <w:hideMark/>
          </w:tcPr>
          <w:p w14:paraId="778F159D" w14:textId="68D1B84E" w:rsidR="006A137D" w:rsidRPr="00191F4D" w:rsidRDefault="006A137D" w:rsidP="00C55611">
            <w:pPr>
              <w:pStyle w:val="cuatexto"/>
              <w:jc w:val="right"/>
            </w:pPr>
            <w:r>
              <w:t>89</w:t>
            </w:r>
          </w:p>
        </w:tc>
        <w:tc>
          <w:tcPr>
            <w:tcW w:w="1701" w:type="dxa"/>
            <w:tcBorders>
              <w:top w:val="single" w:sz="2" w:space="0" w:color="auto"/>
              <w:bottom w:val="single" w:sz="2" w:space="0" w:color="auto"/>
            </w:tcBorders>
            <w:shd w:val="clear" w:color="auto" w:fill="auto"/>
            <w:noWrap/>
            <w:vAlign w:val="bottom"/>
            <w:hideMark/>
          </w:tcPr>
          <w:p w14:paraId="473D1BB9" w14:textId="18431001" w:rsidR="006A137D" w:rsidRPr="00191F4D" w:rsidRDefault="006A137D" w:rsidP="00C55611">
            <w:pPr>
              <w:pStyle w:val="cuatexto"/>
              <w:jc w:val="right"/>
            </w:pPr>
            <w:r>
              <w:t>1,18</w:t>
            </w:r>
          </w:p>
        </w:tc>
      </w:tr>
      <w:tr w:rsidR="006A137D" w:rsidRPr="00191F4D" w14:paraId="7DA85F1E"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32221A07" w14:textId="77777777" w:rsidR="006A137D" w:rsidRPr="00191F4D" w:rsidRDefault="006A137D" w:rsidP="00C55611">
            <w:pPr>
              <w:pStyle w:val="cuatexto"/>
            </w:pPr>
            <w:proofErr w:type="spellStart"/>
            <w:r w:rsidRPr="00191F4D">
              <w:t>Chantrea</w:t>
            </w:r>
            <w:proofErr w:type="spellEnd"/>
          </w:p>
        </w:tc>
        <w:tc>
          <w:tcPr>
            <w:tcW w:w="1843" w:type="dxa"/>
            <w:tcBorders>
              <w:top w:val="single" w:sz="2" w:space="0" w:color="auto"/>
              <w:bottom w:val="single" w:sz="2" w:space="0" w:color="auto"/>
            </w:tcBorders>
            <w:shd w:val="clear" w:color="auto" w:fill="auto"/>
            <w:noWrap/>
            <w:vAlign w:val="bottom"/>
            <w:hideMark/>
          </w:tcPr>
          <w:p w14:paraId="614D5AEE" w14:textId="3F094E5C"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6FA634E0" w14:textId="795D8C9A" w:rsidR="006A137D" w:rsidRPr="00191F4D" w:rsidRDefault="006A137D" w:rsidP="00C55611">
            <w:pPr>
              <w:pStyle w:val="cuatexto"/>
              <w:jc w:val="right"/>
            </w:pPr>
            <w:r>
              <w:t>63</w:t>
            </w:r>
          </w:p>
        </w:tc>
        <w:tc>
          <w:tcPr>
            <w:tcW w:w="1701" w:type="dxa"/>
            <w:tcBorders>
              <w:top w:val="single" w:sz="2" w:space="0" w:color="auto"/>
              <w:bottom w:val="single" w:sz="2" w:space="0" w:color="auto"/>
            </w:tcBorders>
            <w:shd w:val="clear" w:color="auto" w:fill="auto"/>
            <w:noWrap/>
            <w:vAlign w:val="bottom"/>
            <w:hideMark/>
          </w:tcPr>
          <w:p w14:paraId="56475C1A" w14:textId="7841377A" w:rsidR="006A137D" w:rsidRPr="00191F4D" w:rsidRDefault="006A137D" w:rsidP="00C55611">
            <w:pPr>
              <w:pStyle w:val="cuatexto"/>
              <w:jc w:val="right"/>
            </w:pPr>
            <w:r>
              <w:t>72</w:t>
            </w:r>
          </w:p>
        </w:tc>
        <w:tc>
          <w:tcPr>
            <w:tcW w:w="1701" w:type="dxa"/>
            <w:tcBorders>
              <w:top w:val="single" w:sz="2" w:space="0" w:color="auto"/>
              <w:bottom w:val="single" w:sz="2" w:space="0" w:color="auto"/>
            </w:tcBorders>
            <w:shd w:val="clear" w:color="auto" w:fill="auto"/>
            <w:noWrap/>
            <w:vAlign w:val="bottom"/>
            <w:hideMark/>
          </w:tcPr>
          <w:p w14:paraId="0AA52C7D" w14:textId="1A134EEF" w:rsidR="006A137D" w:rsidRPr="00191F4D" w:rsidRDefault="006A137D" w:rsidP="00C55611">
            <w:pPr>
              <w:pStyle w:val="cuatexto"/>
              <w:jc w:val="right"/>
            </w:pPr>
            <w:r>
              <w:t>1,23</w:t>
            </w:r>
          </w:p>
        </w:tc>
      </w:tr>
      <w:tr w:rsidR="006A137D" w:rsidRPr="00191F4D" w14:paraId="27D09E35"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2E0BF4C0" w14:textId="77777777" w:rsidR="006A137D" w:rsidRPr="00191F4D" w:rsidRDefault="006A137D" w:rsidP="00C55611">
            <w:pPr>
              <w:pStyle w:val="cuatexto"/>
            </w:pPr>
            <w:proofErr w:type="spellStart"/>
            <w:r w:rsidRPr="00191F4D">
              <w:t>Doneztebe</w:t>
            </w:r>
            <w:proofErr w:type="spellEnd"/>
          </w:p>
        </w:tc>
        <w:tc>
          <w:tcPr>
            <w:tcW w:w="1843" w:type="dxa"/>
            <w:tcBorders>
              <w:top w:val="single" w:sz="2" w:space="0" w:color="auto"/>
              <w:bottom w:val="single" w:sz="2" w:space="0" w:color="auto"/>
            </w:tcBorders>
            <w:shd w:val="clear" w:color="auto" w:fill="auto"/>
            <w:noWrap/>
            <w:vAlign w:val="bottom"/>
            <w:hideMark/>
          </w:tcPr>
          <w:p w14:paraId="1BB92ADD" w14:textId="18CF4420"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29AE3435" w14:textId="2588F731" w:rsidR="006A137D" w:rsidRPr="00191F4D" w:rsidRDefault="006A137D" w:rsidP="00C55611">
            <w:pPr>
              <w:pStyle w:val="cuatexto"/>
              <w:jc w:val="right"/>
            </w:pPr>
            <w:r>
              <w:t>78</w:t>
            </w:r>
          </w:p>
        </w:tc>
        <w:tc>
          <w:tcPr>
            <w:tcW w:w="1701" w:type="dxa"/>
            <w:tcBorders>
              <w:top w:val="single" w:sz="2" w:space="0" w:color="auto"/>
              <w:bottom w:val="single" w:sz="2" w:space="0" w:color="auto"/>
            </w:tcBorders>
            <w:shd w:val="clear" w:color="auto" w:fill="auto"/>
            <w:noWrap/>
            <w:vAlign w:val="bottom"/>
            <w:hideMark/>
          </w:tcPr>
          <w:p w14:paraId="1B159984" w14:textId="597B9DD4" w:rsidR="006A137D" w:rsidRPr="00191F4D" w:rsidRDefault="006A137D" w:rsidP="00C55611">
            <w:pPr>
              <w:pStyle w:val="cuatexto"/>
              <w:jc w:val="right"/>
            </w:pPr>
            <w:r>
              <w:t>85</w:t>
            </w:r>
          </w:p>
        </w:tc>
        <w:tc>
          <w:tcPr>
            <w:tcW w:w="1701" w:type="dxa"/>
            <w:tcBorders>
              <w:top w:val="single" w:sz="2" w:space="0" w:color="auto"/>
              <w:bottom w:val="single" w:sz="2" w:space="0" w:color="auto"/>
            </w:tcBorders>
            <w:shd w:val="clear" w:color="auto" w:fill="auto"/>
            <w:noWrap/>
            <w:vAlign w:val="bottom"/>
            <w:hideMark/>
          </w:tcPr>
          <w:p w14:paraId="26AF22A3" w14:textId="6C620721" w:rsidR="006A137D" w:rsidRPr="00191F4D" w:rsidRDefault="006A137D" w:rsidP="00C55611">
            <w:pPr>
              <w:pStyle w:val="cuatexto"/>
              <w:jc w:val="right"/>
            </w:pPr>
            <w:r>
              <w:t>1,26</w:t>
            </w:r>
          </w:p>
        </w:tc>
      </w:tr>
      <w:tr w:rsidR="006A137D" w:rsidRPr="00191F4D" w14:paraId="213F9CBF"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09522CAD" w14:textId="77777777" w:rsidR="006A137D" w:rsidRPr="00191F4D" w:rsidRDefault="006A137D" w:rsidP="00C55611">
            <w:pPr>
              <w:pStyle w:val="cuatexto"/>
            </w:pPr>
            <w:proofErr w:type="spellStart"/>
            <w:r w:rsidRPr="00191F4D">
              <w:t>Ermitagaña</w:t>
            </w:r>
            <w:proofErr w:type="spellEnd"/>
          </w:p>
        </w:tc>
        <w:tc>
          <w:tcPr>
            <w:tcW w:w="1843" w:type="dxa"/>
            <w:tcBorders>
              <w:top w:val="single" w:sz="2" w:space="0" w:color="auto"/>
              <w:bottom w:val="single" w:sz="2" w:space="0" w:color="auto"/>
            </w:tcBorders>
            <w:shd w:val="clear" w:color="auto" w:fill="auto"/>
            <w:noWrap/>
            <w:vAlign w:val="bottom"/>
            <w:hideMark/>
          </w:tcPr>
          <w:p w14:paraId="30889F06" w14:textId="7748F340"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0449692C" w14:textId="5D3B3565" w:rsidR="006A137D" w:rsidRPr="00191F4D" w:rsidRDefault="006A137D" w:rsidP="00C55611">
            <w:pPr>
              <w:pStyle w:val="cuatexto"/>
              <w:jc w:val="right"/>
            </w:pPr>
            <w:r>
              <w:t>69</w:t>
            </w:r>
          </w:p>
        </w:tc>
        <w:tc>
          <w:tcPr>
            <w:tcW w:w="1701" w:type="dxa"/>
            <w:tcBorders>
              <w:top w:val="single" w:sz="2" w:space="0" w:color="auto"/>
              <w:bottom w:val="single" w:sz="2" w:space="0" w:color="auto"/>
            </w:tcBorders>
            <w:shd w:val="clear" w:color="auto" w:fill="auto"/>
            <w:noWrap/>
            <w:vAlign w:val="bottom"/>
            <w:hideMark/>
          </w:tcPr>
          <w:p w14:paraId="0F54751C" w14:textId="1C56EE98" w:rsidR="006A137D" w:rsidRPr="00191F4D" w:rsidRDefault="006A137D" w:rsidP="00C55611">
            <w:pPr>
              <w:pStyle w:val="cuatexto"/>
              <w:jc w:val="right"/>
            </w:pPr>
            <w:r>
              <w:t>77</w:t>
            </w:r>
          </w:p>
        </w:tc>
        <w:tc>
          <w:tcPr>
            <w:tcW w:w="1701" w:type="dxa"/>
            <w:tcBorders>
              <w:top w:val="single" w:sz="2" w:space="0" w:color="auto"/>
              <w:bottom w:val="single" w:sz="2" w:space="0" w:color="auto"/>
            </w:tcBorders>
            <w:shd w:val="clear" w:color="auto" w:fill="auto"/>
            <w:noWrap/>
            <w:vAlign w:val="bottom"/>
            <w:hideMark/>
          </w:tcPr>
          <w:p w14:paraId="361D6886" w14:textId="68C122CE" w:rsidR="006A137D" w:rsidRPr="00191F4D" w:rsidRDefault="006A137D" w:rsidP="00C55611">
            <w:pPr>
              <w:pStyle w:val="cuatexto"/>
              <w:jc w:val="right"/>
            </w:pPr>
            <w:r>
              <w:t>1,23</w:t>
            </w:r>
          </w:p>
        </w:tc>
      </w:tr>
      <w:tr w:rsidR="006A137D" w:rsidRPr="00191F4D" w14:paraId="1A8EC3C2"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206D0A7B" w14:textId="77777777" w:rsidR="006A137D" w:rsidRPr="00191F4D" w:rsidRDefault="006A137D" w:rsidP="00C55611">
            <w:pPr>
              <w:pStyle w:val="cuatexto"/>
            </w:pPr>
            <w:r w:rsidRPr="00191F4D">
              <w:t>Etxabakoitz</w:t>
            </w:r>
          </w:p>
        </w:tc>
        <w:tc>
          <w:tcPr>
            <w:tcW w:w="1843" w:type="dxa"/>
            <w:tcBorders>
              <w:top w:val="single" w:sz="2" w:space="0" w:color="auto"/>
              <w:bottom w:val="single" w:sz="2" w:space="0" w:color="auto"/>
            </w:tcBorders>
            <w:shd w:val="clear" w:color="auto" w:fill="auto"/>
            <w:noWrap/>
            <w:vAlign w:val="bottom"/>
            <w:hideMark/>
          </w:tcPr>
          <w:p w14:paraId="1237C1EA" w14:textId="7A4D7EE6"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0016EE73" w14:textId="545C12FC" w:rsidR="006A137D" w:rsidRPr="00191F4D" w:rsidRDefault="006A137D" w:rsidP="00C55611">
            <w:pPr>
              <w:pStyle w:val="cuatexto"/>
              <w:jc w:val="right"/>
            </w:pPr>
            <w:r>
              <w:t>57</w:t>
            </w:r>
          </w:p>
        </w:tc>
        <w:tc>
          <w:tcPr>
            <w:tcW w:w="1701" w:type="dxa"/>
            <w:tcBorders>
              <w:top w:val="single" w:sz="2" w:space="0" w:color="auto"/>
              <w:bottom w:val="single" w:sz="2" w:space="0" w:color="auto"/>
            </w:tcBorders>
            <w:shd w:val="clear" w:color="auto" w:fill="auto"/>
            <w:noWrap/>
            <w:vAlign w:val="bottom"/>
            <w:hideMark/>
          </w:tcPr>
          <w:p w14:paraId="0AC66D59" w14:textId="2176C8E8" w:rsidR="006A137D" w:rsidRPr="00191F4D" w:rsidRDefault="006A137D" w:rsidP="00C55611">
            <w:pPr>
              <w:pStyle w:val="cuatexto"/>
              <w:jc w:val="right"/>
            </w:pPr>
            <w:r>
              <w:t>74</w:t>
            </w:r>
          </w:p>
        </w:tc>
        <w:tc>
          <w:tcPr>
            <w:tcW w:w="1701" w:type="dxa"/>
            <w:tcBorders>
              <w:top w:val="single" w:sz="2" w:space="0" w:color="auto"/>
              <w:bottom w:val="single" w:sz="2" w:space="0" w:color="auto"/>
            </w:tcBorders>
            <w:shd w:val="clear" w:color="auto" w:fill="auto"/>
            <w:noWrap/>
            <w:vAlign w:val="bottom"/>
            <w:hideMark/>
          </w:tcPr>
          <w:p w14:paraId="795DB251" w14:textId="771054E8" w:rsidR="006A137D" w:rsidRPr="00191F4D" w:rsidRDefault="006A137D" w:rsidP="00C55611">
            <w:pPr>
              <w:pStyle w:val="cuatexto"/>
              <w:jc w:val="right"/>
            </w:pPr>
            <w:r>
              <w:t>1,31</w:t>
            </w:r>
          </w:p>
        </w:tc>
      </w:tr>
      <w:tr w:rsidR="006A137D" w:rsidRPr="00191F4D" w14:paraId="47210800"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71F8B454" w14:textId="77777777" w:rsidR="006A137D" w:rsidRPr="00191F4D" w:rsidRDefault="006A137D" w:rsidP="00C55611">
            <w:pPr>
              <w:pStyle w:val="cuatexto"/>
            </w:pPr>
            <w:r w:rsidRPr="00191F4D">
              <w:t>Huarte</w:t>
            </w:r>
          </w:p>
        </w:tc>
        <w:tc>
          <w:tcPr>
            <w:tcW w:w="1843" w:type="dxa"/>
            <w:tcBorders>
              <w:top w:val="single" w:sz="2" w:space="0" w:color="auto"/>
              <w:bottom w:val="single" w:sz="2" w:space="0" w:color="auto"/>
            </w:tcBorders>
            <w:shd w:val="clear" w:color="auto" w:fill="auto"/>
            <w:noWrap/>
            <w:vAlign w:val="bottom"/>
            <w:hideMark/>
          </w:tcPr>
          <w:p w14:paraId="6D2AE5F6" w14:textId="1A2F9AE3"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21C4FA7E" w14:textId="1D39BFF5" w:rsidR="006A137D" w:rsidRPr="00191F4D" w:rsidRDefault="006A137D" w:rsidP="00C55611">
            <w:pPr>
              <w:pStyle w:val="cuatexto"/>
              <w:jc w:val="right"/>
            </w:pPr>
            <w:r>
              <w:t>73</w:t>
            </w:r>
          </w:p>
        </w:tc>
        <w:tc>
          <w:tcPr>
            <w:tcW w:w="1701" w:type="dxa"/>
            <w:tcBorders>
              <w:top w:val="single" w:sz="2" w:space="0" w:color="auto"/>
              <w:bottom w:val="single" w:sz="2" w:space="0" w:color="auto"/>
            </w:tcBorders>
            <w:shd w:val="clear" w:color="auto" w:fill="auto"/>
            <w:noWrap/>
            <w:vAlign w:val="bottom"/>
            <w:hideMark/>
          </w:tcPr>
          <w:p w14:paraId="1CCA6B73" w14:textId="6F9341C0" w:rsidR="006A137D" w:rsidRPr="00191F4D" w:rsidRDefault="006A137D" w:rsidP="00C55611">
            <w:pPr>
              <w:pStyle w:val="cuatexto"/>
              <w:jc w:val="right"/>
            </w:pPr>
            <w:r>
              <w:t>74</w:t>
            </w:r>
          </w:p>
        </w:tc>
        <w:tc>
          <w:tcPr>
            <w:tcW w:w="1701" w:type="dxa"/>
            <w:tcBorders>
              <w:top w:val="single" w:sz="2" w:space="0" w:color="auto"/>
              <w:bottom w:val="single" w:sz="2" w:space="0" w:color="auto"/>
            </w:tcBorders>
            <w:shd w:val="clear" w:color="auto" w:fill="auto"/>
            <w:noWrap/>
            <w:vAlign w:val="bottom"/>
            <w:hideMark/>
          </w:tcPr>
          <w:p w14:paraId="1C88CCAF" w14:textId="56D9853D" w:rsidR="006A137D" w:rsidRPr="00191F4D" w:rsidRDefault="006A137D" w:rsidP="00C55611">
            <w:pPr>
              <w:pStyle w:val="cuatexto"/>
              <w:jc w:val="right"/>
            </w:pPr>
            <w:r>
              <w:t>1,13</w:t>
            </w:r>
          </w:p>
        </w:tc>
      </w:tr>
      <w:tr w:rsidR="006A137D" w:rsidRPr="00191F4D" w14:paraId="4A08D839"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593CCB34" w14:textId="77777777" w:rsidR="006A137D" w:rsidRPr="00191F4D" w:rsidRDefault="006A137D" w:rsidP="00C55611">
            <w:pPr>
              <w:pStyle w:val="cuatexto"/>
            </w:pPr>
            <w:r w:rsidRPr="00191F4D">
              <w:t>Iturrama</w:t>
            </w:r>
          </w:p>
        </w:tc>
        <w:tc>
          <w:tcPr>
            <w:tcW w:w="1843" w:type="dxa"/>
            <w:tcBorders>
              <w:top w:val="single" w:sz="2" w:space="0" w:color="auto"/>
              <w:bottom w:val="single" w:sz="2" w:space="0" w:color="auto"/>
            </w:tcBorders>
            <w:shd w:val="clear" w:color="auto" w:fill="auto"/>
            <w:noWrap/>
            <w:vAlign w:val="bottom"/>
            <w:hideMark/>
          </w:tcPr>
          <w:p w14:paraId="0C4C769D" w14:textId="63F04B20"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6C6F2E03" w14:textId="42464A7E" w:rsidR="006A137D" w:rsidRPr="00191F4D" w:rsidRDefault="006A137D" w:rsidP="00C55611">
            <w:pPr>
              <w:pStyle w:val="cuatexto"/>
              <w:jc w:val="right"/>
            </w:pPr>
            <w:r>
              <w:t>68</w:t>
            </w:r>
          </w:p>
        </w:tc>
        <w:tc>
          <w:tcPr>
            <w:tcW w:w="1701" w:type="dxa"/>
            <w:tcBorders>
              <w:top w:val="single" w:sz="2" w:space="0" w:color="auto"/>
              <w:bottom w:val="single" w:sz="2" w:space="0" w:color="auto"/>
            </w:tcBorders>
            <w:shd w:val="clear" w:color="auto" w:fill="auto"/>
            <w:noWrap/>
            <w:vAlign w:val="bottom"/>
            <w:hideMark/>
          </w:tcPr>
          <w:p w14:paraId="00452626" w14:textId="620ABF28" w:rsidR="006A137D" w:rsidRPr="00191F4D" w:rsidRDefault="006A137D" w:rsidP="00C55611">
            <w:pPr>
              <w:pStyle w:val="cuatexto"/>
              <w:jc w:val="right"/>
            </w:pPr>
            <w:r>
              <w:t>76</w:t>
            </w:r>
          </w:p>
        </w:tc>
        <w:tc>
          <w:tcPr>
            <w:tcW w:w="1701" w:type="dxa"/>
            <w:tcBorders>
              <w:top w:val="single" w:sz="2" w:space="0" w:color="auto"/>
              <w:bottom w:val="single" w:sz="2" w:space="0" w:color="auto"/>
            </w:tcBorders>
            <w:shd w:val="clear" w:color="auto" w:fill="auto"/>
            <w:noWrap/>
            <w:vAlign w:val="bottom"/>
            <w:hideMark/>
          </w:tcPr>
          <w:p w14:paraId="77D5396C" w14:textId="59E3E0DA" w:rsidR="006A137D" w:rsidRPr="00191F4D" w:rsidRDefault="006A137D" w:rsidP="00C55611">
            <w:pPr>
              <w:pStyle w:val="cuatexto"/>
              <w:jc w:val="right"/>
            </w:pPr>
            <w:r>
              <w:t>1,20</w:t>
            </w:r>
          </w:p>
        </w:tc>
      </w:tr>
      <w:tr w:rsidR="006A137D" w:rsidRPr="00191F4D" w14:paraId="6B3E95EE"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505BF1D3" w14:textId="77777777" w:rsidR="006A137D" w:rsidRPr="00191F4D" w:rsidRDefault="006A137D" w:rsidP="00C55611">
            <w:pPr>
              <w:pStyle w:val="cuatexto"/>
            </w:pPr>
            <w:proofErr w:type="spellStart"/>
            <w:r w:rsidRPr="00191F4D">
              <w:t>Lezkairu</w:t>
            </w:r>
            <w:proofErr w:type="spellEnd"/>
          </w:p>
        </w:tc>
        <w:tc>
          <w:tcPr>
            <w:tcW w:w="1843" w:type="dxa"/>
            <w:tcBorders>
              <w:top w:val="single" w:sz="2" w:space="0" w:color="auto"/>
              <w:bottom w:val="single" w:sz="2" w:space="0" w:color="auto"/>
            </w:tcBorders>
            <w:shd w:val="clear" w:color="auto" w:fill="auto"/>
            <w:noWrap/>
            <w:vAlign w:val="bottom"/>
            <w:hideMark/>
          </w:tcPr>
          <w:p w14:paraId="725913CD" w14:textId="490491FD"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5E598BBE" w14:textId="3B5F2B9F" w:rsidR="006A137D" w:rsidRPr="00191F4D" w:rsidRDefault="006A137D" w:rsidP="00C55611">
            <w:pPr>
              <w:pStyle w:val="cuatexto"/>
              <w:jc w:val="right"/>
            </w:pPr>
            <w:r>
              <w:t>75</w:t>
            </w:r>
          </w:p>
        </w:tc>
        <w:tc>
          <w:tcPr>
            <w:tcW w:w="1701" w:type="dxa"/>
            <w:tcBorders>
              <w:top w:val="single" w:sz="2" w:space="0" w:color="auto"/>
              <w:bottom w:val="single" w:sz="2" w:space="0" w:color="auto"/>
            </w:tcBorders>
            <w:shd w:val="clear" w:color="auto" w:fill="auto"/>
            <w:noWrap/>
            <w:vAlign w:val="bottom"/>
            <w:hideMark/>
          </w:tcPr>
          <w:p w14:paraId="2C52E3FF" w14:textId="77B72FAC" w:rsidR="006A137D" w:rsidRPr="00191F4D" w:rsidRDefault="006A137D" w:rsidP="00C55611">
            <w:pPr>
              <w:pStyle w:val="cuatexto"/>
              <w:jc w:val="right"/>
            </w:pPr>
            <w:r>
              <w:t>79</w:t>
            </w:r>
          </w:p>
        </w:tc>
        <w:tc>
          <w:tcPr>
            <w:tcW w:w="1701" w:type="dxa"/>
            <w:tcBorders>
              <w:top w:val="single" w:sz="2" w:space="0" w:color="auto"/>
              <w:bottom w:val="single" w:sz="2" w:space="0" w:color="auto"/>
            </w:tcBorders>
            <w:shd w:val="clear" w:color="auto" w:fill="auto"/>
            <w:noWrap/>
            <w:vAlign w:val="bottom"/>
            <w:hideMark/>
          </w:tcPr>
          <w:p w14:paraId="03017DAA" w14:textId="23E35B81" w:rsidR="006A137D" w:rsidRPr="00191F4D" w:rsidRDefault="006A137D" w:rsidP="00C55611">
            <w:pPr>
              <w:pStyle w:val="cuatexto"/>
              <w:jc w:val="right"/>
            </w:pPr>
            <w:r>
              <w:t>1,14</w:t>
            </w:r>
          </w:p>
        </w:tc>
      </w:tr>
      <w:tr w:rsidR="006A137D" w:rsidRPr="00191F4D" w14:paraId="695F7115"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5B0ACDFD" w14:textId="77777777" w:rsidR="006A137D" w:rsidRPr="00191F4D" w:rsidRDefault="006A137D" w:rsidP="00C55611">
            <w:pPr>
              <w:pStyle w:val="cuatexto"/>
            </w:pPr>
            <w:proofErr w:type="spellStart"/>
            <w:r w:rsidRPr="00191F4D">
              <w:t>Mendillorri</w:t>
            </w:r>
            <w:proofErr w:type="spellEnd"/>
          </w:p>
        </w:tc>
        <w:tc>
          <w:tcPr>
            <w:tcW w:w="1843" w:type="dxa"/>
            <w:tcBorders>
              <w:top w:val="single" w:sz="2" w:space="0" w:color="auto"/>
              <w:bottom w:val="single" w:sz="2" w:space="0" w:color="auto"/>
            </w:tcBorders>
            <w:shd w:val="clear" w:color="auto" w:fill="auto"/>
            <w:noWrap/>
            <w:vAlign w:val="bottom"/>
            <w:hideMark/>
          </w:tcPr>
          <w:p w14:paraId="488D3D80" w14:textId="5A09C9A7"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6D7D2220" w14:textId="660D7F45" w:rsidR="006A137D" w:rsidRPr="00191F4D" w:rsidRDefault="006A137D" w:rsidP="00C55611">
            <w:pPr>
              <w:pStyle w:val="cuatexto"/>
              <w:jc w:val="right"/>
            </w:pPr>
            <w:r>
              <w:t>30</w:t>
            </w:r>
          </w:p>
        </w:tc>
        <w:tc>
          <w:tcPr>
            <w:tcW w:w="1701" w:type="dxa"/>
            <w:tcBorders>
              <w:top w:val="single" w:sz="2" w:space="0" w:color="auto"/>
              <w:bottom w:val="single" w:sz="2" w:space="0" w:color="auto"/>
            </w:tcBorders>
            <w:shd w:val="clear" w:color="auto" w:fill="auto"/>
            <w:noWrap/>
            <w:vAlign w:val="bottom"/>
            <w:hideMark/>
          </w:tcPr>
          <w:p w14:paraId="74932287" w14:textId="4224BC51" w:rsidR="006A137D" w:rsidRPr="00191F4D" w:rsidRDefault="006A137D" w:rsidP="00C55611">
            <w:pPr>
              <w:pStyle w:val="cuatexto"/>
              <w:jc w:val="right"/>
            </w:pPr>
            <w:r>
              <w:t>50</w:t>
            </w:r>
          </w:p>
        </w:tc>
        <w:tc>
          <w:tcPr>
            <w:tcW w:w="1701" w:type="dxa"/>
            <w:tcBorders>
              <w:top w:val="single" w:sz="2" w:space="0" w:color="auto"/>
              <w:bottom w:val="single" w:sz="2" w:space="0" w:color="auto"/>
            </w:tcBorders>
            <w:shd w:val="clear" w:color="auto" w:fill="auto"/>
            <w:noWrap/>
            <w:vAlign w:val="bottom"/>
            <w:hideMark/>
          </w:tcPr>
          <w:p w14:paraId="4BA08D74" w14:textId="263CBB4B" w:rsidR="006A137D" w:rsidRPr="00191F4D" w:rsidRDefault="006A137D" w:rsidP="00C55611">
            <w:pPr>
              <w:pStyle w:val="cuatexto"/>
              <w:jc w:val="right"/>
            </w:pPr>
            <w:r>
              <w:t>1,67</w:t>
            </w:r>
          </w:p>
        </w:tc>
      </w:tr>
      <w:tr w:rsidR="006A137D" w:rsidRPr="00191F4D" w14:paraId="4F643C98"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0D821995" w14:textId="77777777" w:rsidR="006A137D" w:rsidRPr="00191F4D" w:rsidRDefault="006A137D" w:rsidP="00C55611">
            <w:pPr>
              <w:pStyle w:val="cuatexto"/>
            </w:pPr>
            <w:r w:rsidRPr="00191F4D">
              <w:t>Milagrosa</w:t>
            </w:r>
          </w:p>
        </w:tc>
        <w:tc>
          <w:tcPr>
            <w:tcW w:w="1843" w:type="dxa"/>
            <w:tcBorders>
              <w:top w:val="single" w:sz="2" w:space="0" w:color="auto"/>
              <w:bottom w:val="single" w:sz="2" w:space="0" w:color="auto"/>
            </w:tcBorders>
            <w:shd w:val="clear" w:color="auto" w:fill="auto"/>
            <w:noWrap/>
            <w:vAlign w:val="bottom"/>
            <w:hideMark/>
          </w:tcPr>
          <w:p w14:paraId="531C32A2" w14:textId="7020D801"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7BCF51F5" w14:textId="6E6C395F" w:rsidR="006A137D" w:rsidRPr="00191F4D" w:rsidRDefault="006A137D" w:rsidP="00C55611">
            <w:pPr>
              <w:pStyle w:val="cuatexto"/>
              <w:jc w:val="right"/>
            </w:pPr>
            <w:r>
              <w:t>67</w:t>
            </w:r>
          </w:p>
        </w:tc>
        <w:tc>
          <w:tcPr>
            <w:tcW w:w="1701" w:type="dxa"/>
            <w:tcBorders>
              <w:top w:val="single" w:sz="2" w:space="0" w:color="auto"/>
              <w:bottom w:val="single" w:sz="2" w:space="0" w:color="auto"/>
            </w:tcBorders>
            <w:shd w:val="clear" w:color="auto" w:fill="auto"/>
            <w:noWrap/>
            <w:vAlign w:val="bottom"/>
            <w:hideMark/>
          </w:tcPr>
          <w:p w14:paraId="5B880D6D" w14:textId="39E67AB2" w:rsidR="006A137D" w:rsidRPr="00191F4D" w:rsidRDefault="006A137D" w:rsidP="00C55611">
            <w:pPr>
              <w:pStyle w:val="cuatexto"/>
              <w:jc w:val="right"/>
            </w:pPr>
            <w:r>
              <w:t>78</w:t>
            </w:r>
          </w:p>
        </w:tc>
        <w:tc>
          <w:tcPr>
            <w:tcW w:w="1701" w:type="dxa"/>
            <w:tcBorders>
              <w:top w:val="single" w:sz="2" w:space="0" w:color="auto"/>
              <w:bottom w:val="single" w:sz="2" w:space="0" w:color="auto"/>
            </w:tcBorders>
            <w:shd w:val="clear" w:color="auto" w:fill="auto"/>
            <w:noWrap/>
            <w:vAlign w:val="bottom"/>
            <w:hideMark/>
          </w:tcPr>
          <w:p w14:paraId="0D77FE52" w14:textId="02E408AA" w:rsidR="006A137D" w:rsidRPr="00191F4D" w:rsidRDefault="006A137D" w:rsidP="00C55611">
            <w:pPr>
              <w:pStyle w:val="cuatexto"/>
              <w:jc w:val="right"/>
            </w:pPr>
            <w:r>
              <w:t>1,23</w:t>
            </w:r>
          </w:p>
        </w:tc>
      </w:tr>
      <w:tr w:rsidR="006A137D" w:rsidRPr="00191F4D" w14:paraId="3B620C24"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537584E2" w14:textId="77777777" w:rsidR="006A137D" w:rsidRPr="00191F4D" w:rsidRDefault="006A137D" w:rsidP="00C55611">
            <w:pPr>
              <w:pStyle w:val="cuatexto"/>
            </w:pPr>
            <w:r w:rsidRPr="00191F4D">
              <w:t>Noain</w:t>
            </w:r>
          </w:p>
        </w:tc>
        <w:tc>
          <w:tcPr>
            <w:tcW w:w="1843" w:type="dxa"/>
            <w:tcBorders>
              <w:top w:val="single" w:sz="2" w:space="0" w:color="auto"/>
              <w:bottom w:val="single" w:sz="2" w:space="0" w:color="auto"/>
            </w:tcBorders>
            <w:shd w:val="clear" w:color="auto" w:fill="auto"/>
            <w:noWrap/>
            <w:vAlign w:val="bottom"/>
            <w:hideMark/>
          </w:tcPr>
          <w:p w14:paraId="5E77C0FE" w14:textId="4A9394F8"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3333C9E2" w14:textId="1ADF6802" w:rsidR="006A137D" w:rsidRPr="00191F4D" w:rsidRDefault="006A137D" w:rsidP="00C55611">
            <w:pPr>
              <w:pStyle w:val="cuatexto"/>
              <w:jc w:val="right"/>
            </w:pPr>
            <w:r>
              <w:t>59</w:t>
            </w:r>
          </w:p>
        </w:tc>
        <w:tc>
          <w:tcPr>
            <w:tcW w:w="1701" w:type="dxa"/>
            <w:tcBorders>
              <w:top w:val="single" w:sz="2" w:space="0" w:color="auto"/>
              <w:bottom w:val="single" w:sz="2" w:space="0" w:color="auto"/>
            </w:tcBorders>
            <w:shd w:val="clear" w:color="auto" w:fill="auto"/>
            <w:noWrap/>
            <w:vAlign w:val="bottom"/>
            <w:hideMark/>
          </w:tcPr>
          <w:p w14:paraId="64D4B55F" w14:textId="024FB579" w:rsidR="006A137D" w:rsidRPr="00191F4D" w:rsidRDefault="006A137D" w:rsidP="00C55611">
            <w:pPr>
              <w:pStyle w:val="cuatexto"/>
              <w:jc w:val="right"/>
            </w:pPr>
            <w:r>
              <w:t>78</w:t>
            </w:r>
          </w:p>
        </w:tc>
        <w:tc>
          <w:tcPr>
            <w:tcW w:w="1701" w:type="dxa"/>
            <w:tcBorders>
              <w:top w:val="single" w:sz="2" w:space="0" w:color="auto"/>
              <w:bottom w:val="single" w:sz="2" w:space="0" w:color="auto"/>
            </w:tcBorders>
            <w:shd w:val="clear" w:color="auto" w:fill="auto"/>
            <w:noWrap/>
            <w:vAlign w:val="bottom"/>
            <w:hideMark/>
          </w:tcPr>
          <w:p w14:paraId="4F3EE849" w14:textId="411723E4" w:rsidR="006A137D" w:rsidRPr="00191F4D" w:rsidRDefault="006A137D" w:rsidP="00C55611">
            <w:pPr>
              <w:pStyle w:val="cuatexto"/>
              <w:jc w:val="right"/>
            </w:pPr>
            <w:r>
              <w:t>1,42</w:t>
            </w:r>
          </w:p>
        </w:tc>
      </w:tr>
      <w:tr w:rsidR="006A137D" w:rsidRPr="00191F4D" w14:paraId="1963466A"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3B788FD4" w14:textId="77777777" w:rsidR="006A137D" w:rsidRPr="00191F4D" w:rsidRDefault="006A137D" w:rsidP="00C55611">
            <w:pPr>
              <w:pStyle w:val="cuatexto"/>
            </w:pPr>
            <w:r w:rsidRPr="00191F4D">
              <w:t>Peralta</w:t>
            </w:r>
          </w:p>
        </w:tc>
        <w:tc>
          <w:tcPr>
            <w:tcW w:w="1843" w:type="dxa"/>
            <w:tcBorders>
              <w:top w:val="single" w:sz="2" w:space="0" w:color="auto"/>
              <w:bottom w:val="single" w:sz="2" w:space="0" w:color="auto"/>
            </w:tcBorders>
            <w:shd w:val="clear" w:color="auto" w:fill="auto"/>
            <w:noWrap/>
            <w:vAlign w:val="bottom"/>
            <w:hideMark/>
          </w:tcPr>
          <w:p w14:paraId="1B328E30" w14:textId="0D6905B9"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7D857690" w14:textId="293A8758" w:rsidR="006A137D" w:rsidRPr="00191F4D" w:rsidRDefault="006A137D" w:rsidP="00C55611">
            <w:pPr>
              <w:pStyle w:val="cuatexto"/>
              <w:jc w:val="right"/>
            </w:pPr>
            <w:r>
              <w:t>86</w:t>
            </w:r>
          </w:p>
        </w:tc>
        <w:tc>
          <w:tcPr>
            <w:tcW w:w="1701" w:type="dxa"/>
            <w:tcBorders>
              <w:top w:val="single" w:sz="2" w:space="0" w:color="auto"/>
              <w:bottom w:val="single" w:sz="2" w:space="0" w:color="auto"/>
            </w:tcBorders>
            <w:shd w:val="clear" w:color="auto" w:fill="auto"/>
            <w:noWrap/>
            <w:vAlign w:val="bottom"/>
            <w:hideMark/>
          </w:tcPr>
          <w:p w14:paraId="04227C2F" w14:textId="39D72593" w:rsidR="006A137D" w:rsidRPr="00191F4D" w:rsidRDefault="006A137D" w:rsidP="00C55611">
            <w:pPr>
              <w:pStyle w:val="cuatexto"/>
              <w:jc w:val="right"/>
            </w:pPr>
            <w:r>
              <w:t>90</w:t>
            </w:r>
          </w:p>
        </w:tc>
        <w:tc>
          <w:tcPr>
            <w:tcW w:w="1701" w:type="dxa"/>
            <w:tcBorders>
              <w:top w:val="single" w:sz="2" w:space="0" w:color="auto"/>
              <w:bottom w:val="single" w:sz="2" w:space="0" w:color="auto"/>
            </w:tcBorders>
            <w:shd w:val="clear" w:color="auto" w:fill="auto"/>
            <w:noWrap/>
            <w:vAlign w:val="bottom"/>
            <w:hideMark/>
          </w:tcPr>
          <w:p w14:paraId="3A02D2F1" w14:textId="70F39B2C" w:rsidR="006A137D" w:rsidRPr="00191F4D" w:rsidRDefault="006A137D" w:rsidP="00C55611">
            <w:pPr>
              <w:pStyle w:val="cuatexto"/>
              <w:jc w:val="right"/>
            </w:pPr>
            <w:r>
              <w:t>1,16</w:t>
            </w:r>
          </w:p>
        </w:tc>
      </w:tr>
      <w:tr w:rsidR="006A137D" w:rsidRPr="00191F4D" w14:paraId="2B07F55D"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10910257" w14:textId="77777777" w:rsidR="006A137D" w:rsidRPr="00191F4D" w:rsidRDefault="006A137D" w:rsidP="00C55611">
            <w:pPr>
              <w:pStyle w:val="cuatexto"/>
            </w:pPr>
            <w:proofErr w:type="spellStart"/>
            <w:r w:rsidRPr="00191F4D">
              <w:t>Rochapea</w:t>
            </w:r>
            <w:proofErr w:type="spellEnd"/>
          </w:p>
        </w:tc>
        <w:tc>
          <w:tcPr>
            <w:tcW w:w="1843" w:type="dxa"/>
            <w:tcBorders>
              <w:top w:val="single" w:sz="2" w:space="0" w:color="auto"/>
              <w:bottom w:val="single" w:sz="2" w:space="0" w:color="auto"/>
            </w:tcBorders>
            <w:shd w:val="clear" w:color="auto" w:fill="auto"/>
            <w:noWrap/>
            <w:vAlign w:val="bottom"/>
            <w:hideMark/>
          </w:tcPr>
          <w:p w14:paraId="26136F11" w14:textId="3098C6C0"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5298A023" w14:textId="55021BB9" w:rsidR="006A137D" w:rsidRPr="00191F4D" w:rsidRDefault="006A137D" w:rsidP="00C55611">
            <w:pPr>
              <w:pStyle w:val="cuatexto"/>
              <w:jc w:val="right"/>
            </w:pPr>
            <w:r>
              <w:t>69</w:t>
            </w:r>
          </w:p>
        </w:tc>
        <w:tc>
          <w:tcPr>
            <w:tcW w:w="1701" w:type="dxa"/>
            <w:tcBorders>
              <w:top w:val="single" w:sz="2" w:space="0" w:color="auto"/>
              <w:bottom w:val="single" w:sz="2" w:space="0" w:color="auto"/>
            </w:tcBorders>
            <w:shd w:val="clear" w:color="auto" w:fill="auto"/>
            <w:noWrap/>
            <w:vAlign w:val="bottom"/>
            <w:hideMark/>
          </w:tcPr>
          <w:p w14:paraId="44444B10" w14:textId="0513C0B3" w:rsidR="006A137D" w:rsidRPr="00191F4D" w:rsidRDefault="006A137D" w:rsidP="00C55611">
            <w:pPr>
              <w:pStyle w:val="cuatexto"/>
              <w:jc w:val="right"/>
            </w:pPr>
            <w:r>
              <w:t>80</w:t>
            </w:r>
          </w:p>
        </w:tc>
        <w:tc>
          <w:tcPr>
            <w:tcW w:w="1701" w:type="dxa"/>
            <w:tcBorders>
              <w:top w:val="single" w:sz="2" w:space="0" w:color="auto"/>
              <w:bottom w:val="single" w:sz="2" w:space="0" w:color="auto"/>
            </w:tcBorders>
            <w:shd w:val="clear" w:color="auto" w:fill="auto"/>
            <w:noWrap/>
            <w:vAlign w:val="bottom"/>
            <w:hideMark/>
          </w:tcPr>
          <w:p w14:paraId="0B007151" w14:textId="26A32A31" w:rsidR="006A137D" w:rsidRPr="00191F4D" w:rsidRDefault="006A137D" w:rsidP="00C55611">
            <w:pPr>
              <w:pStyle w:val="cuatexto"/>
              <w:jc w:val="right"/>
            </w:pPr>
            <w:r>
              <w:t>1,26</w:t>
            </w:r>
          </w:p>
        </w:tc>
      </w:tr>
      <w:tr w:rsidR="006A137D" w:rsidRPr="00191F4D" w14:paraId="50429533"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6B5CA874" w14:textId="77777777" w:rsidR="006A137D" w:rsidRPr="00191F4D" w:rsidRDefault="006A137D" w:rsidP="00C55611">
            <w:pPr>
              <w:pStyle w:val="cuatexto"/>
            </w:pPr>
            <w:r w:rsidRPr="00191F4D">
              <w:t>San Jorge</w:t>
            </w:r>
          </w:p>
        </w:tc>
        <w:tc>
          <w:tcPr>
            <w:tcW w:w="1843" w:type="dxa"/>
            <w:tcBorders>
              <w:top w:val="single" w:sz="2" w:space="0" w:color="auto"/>
              <w:bottom w:val="single" w:sz="2" w:space="0" w:color="auto"/>
            </w:tcBorders>
            <w:shd w:val="clear" w:color="auto" w:fill="auto"/>
            <w:noWrap/>
            <w:vAlign w:val="bottom"/>
            <w:hideMark/>
          </w:tcPr>
          <w:p w14:paraId="5CB768C5" w14:textId="4CDCDDAE"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033B2683" w14:textId="73F3166E" w:rsidR="006A137D" w:rsidRPr="00191F4D" w:rsidRDefault="006A137D" w:rsidP="00C55611">
            <w:pPr>
              <w:pStyle w:val="cuatexto"/>
              <w:jc w:val="right"/>
            </w:pPr>
            <w:r>
              <w:t>88</w:t>
            </w:r>
          </w:p>
        </w:tc>
        <w:tc>
          <w:tcPr>
            <w:tcW w:w="1701" w:type="dxa"/>
            <w:tcBorders>
              <w:top w:val="single" w:sz="2" w:space="0" w:color="auto"/>
              <w:bottom w:val="single" w:sz="2" w:space="0" w:color="auto"/>
            </w:tcBorders>
            <w:shd w:val="clear" w:color="auto" w:fill="auto"/>
            <w:noWrap/>
            <w:vAlign w:val="bottom"/>
            <w:hideMark/>
          </w:tcPr>
          <w:p w14:paraId="0F411402" w14:textId="2898F384" w:rsidR="006A137D" w:rsidRPr="00191F4D" w:rsidRDefault="006A137D" w:rsidP="00C55611">
            <w:pPr>
              <w:pStyle w:val="cuatexto"/>
              <w:jc w:val="right"/>
            </w:pPr>
            <w:r>
              <w:t>10</w:t>
            </w:r>
            <w:r w:rsidR="00DF3240">
              <w:t>0</w:t>
            </w:r>
          </w:p>
        </w:tc>
        <w:tc>
          <w:tcPr>
            <w:tcW w:w="1701" w:type="dxa"/>
            <w:tcBorders>
              <w:top w:val="single" w:sz="2" w:space="0" w:color="auto"/>
              <w:bottom w:val="single" w:sz="2" w:space="0" w:color="auto"/>
            </w:tcBorders>
            <w:shd w:val="clear" w:color="auto" w:fill="auto"/>
            <w:noWrap/>
            <w:vAlign w:val="bottom"/>
            <w:hideMark/>
          </w:tcPr>
          <w:p w14:paraId="4EA94ED8" w14:textId="4796C2FB" w:rsidR="006A137D" w:rsidRPr="00191F4D" w:rsidRDefault="006A137D" w:rsidP="00C55611">
            <w:pPr>
              <w:pStyle w:val="cuatexto"/>
              <w:jc w:val="right"/>
            </w:pPr>
            <w:r>
              <w:t>1,30</w:t>
            </w:r>
          </w:p>
        </w:tc>
      </w:tr>
      <w:tr w:rsidR="006A137D" w:rsidRPr="00191F4D" w14:paraId="34732C2C"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2562B27A" w14:textId="77777777" w:rsidR="006A137D" w:rsidRPr="00191F4D" w:rsidRDefault="006A137D" w:rsidP="00C55611">
            <w:pPr>
              <w:pStyle w:val="cuatexto"/>
            </w:pPr>
            <w:r w:rsidRPr="00191F4D">
              <w:t>San Juan</w:t>
            </w:r>
          </w:p>
        </w:tc>
        <w:tc>
          <w:tcPr>
            <w:tcW w:w="1843" w:type="dxa"/>
            <w:tcBorders>
              <w:top w:val="single" w:sz="2" w:space="0" w:color="auto"/>
              <w:bottom w:val="single" w:sz="2" w:space="0" w:color="auto"/>
            </w:tcBorders>
            <w:shd w:val="clear" w:color="auto" w:fill="auto"/>
            <w:noWrap/>
            <w:vAlign w:val="bottom"/>
            <w:hideMark/>
          </w:tcPr>
          <w:p w14:paraId="5665A9D7" w14:textId="79A086C0"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15318DCD" w14:textId="67BBFB6B" w:rsidR="006A137D" w:rsidRPr="00191F4D" w:rsidRDefault="006A137D" w:rsidP="00C55611">
            <w:pPr>
              <w:pStyle w:val="cuatexto"/>
              <w:jc w:val="right"/>
            </w:pPr>
            <w:r>
              <w:t>68</w:t>
            </w:r>
          </w:p>
        </w:tc>
        <w:tc>
          <w:tcPr>
            <w:tcW w:w="1701" w:type="dxa"/>
            <w:tcBorders>
              <w:top w:val="single" w:sz="2" w:space="0" w:color="auto"/>
              <w:bottom w:val="single" w:sz="2" w:space="0" w:color="auto"/>
            </w:tcBorders>
            <w:shd w:val="clear" w:color="auto" w:fill="auto"/>
            <w:noWrap/>
            <w:vAlign w:val="bottom"/>
            <w:hideMark/>
          </w:tcPr>
          <w:p w14:paraId="2919AC25" w14:textId="39C66B9F" w:rsidR="006A137D" w:rsidRPr="00191F4D" w:rsidRDefault="006A137D" w:rsidP="00C55611">
            <w:pPr>
              <w:pStyle w:val="cuatexto"/>
              <w:jc w:val="right"/>
            </w:pPr>
            <w:r>
              <w:t>83</w:t>
            </w:r>
          </w:p>
        </w:tc>
        <w:tc>
          <w:tcPr>
            <w:tcW w:w="1701" w:type="dxa"/>
            <w:tcBorders>
              <w:top w:val="single" w:sz="2" w:space="0" w:color="auto"/>
              <w:bottom w:val="single" w:sz="2" w:space="0" w:color="auto"/>
            </w:tcBorders>
            <w:shd w:val="clear" w:color="auto" w:fill="auto"/>
            <w:noWrap/>
            <w:vAlign w:val="bottom"/>
            <w:hideMark/>
          </w:tcPr>
          <w:p w14:paraId="58EDC388" w14:textId="511F7A6F" w:rsidR="006A137D" w:rsidRPr="00191F4D" w:rsidRDefault="006A137D" w:rsidP="00C55611">
            <w:pPr>
              <w:pStyle w:val="cuatexto"/>
              <w:jc w:val="right"/>
            </w:pPr>
            <w:r>
              <w:t>1,26</w:t>
            </w:r>
          </w:p>
        </w:tc>
      </w:tr>
      <w:tr w:rsidR="006A137D" w:rsidRPr="00191F4D" w14:paraId="52A9B5D7"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41725FD0" w14:textId="77777777" w:rsidR="006A137D" w:rsidRPr="00191F4D" w:rsidRDefault="006A137D" w:rsidP="00C55611">
            <w:pPr>
              <w:pStyle w:val="cuatexto"/>
            </w:pPr>
            <w:r w:rsidRPr="00191F4D">
              <w:t>Sarriguren</w:t>
            </w:r>
          </w:p>
        </w:tc>
        <w:tc>
          <w:tcPr>
            <w:tcW w:w="1843" w:type="dxa"/>
            <w:tcBorders>
              <w:top w:val="single" w:sz="2" w:space="0" w:color="auto"/>
              <w:bottom w:val="single" w:sz="2" w:space="0" w:color="auto"/>
            </w:tcBorders>
            <w:shd w:val="clear" w:color="auto" w:fill="auto"/>
            <w:noWrap/>
            <w:vAlign w:val="bottom"/>
            <w:hideMark/>
          </w:tcPr>
          <w:p w14:paraId="5BD28182" w14:textId="02541D82"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35BF34FD" w14:textId="76FE70FB" w:rsidR="006A137D" w:rsidRPr="00191F4D" w:rsidRDefault="006A137D" w:rsidP="00C55611">
            <w:pPr>
              <w:pStyle w:val="cuatexto"/>
              <w:jc w:val="right"/>
            </w:pPr>
            <w:r>
              <w:t>71</w:t>
            </w:r>
          </w:p>
        </w:tc>
        <w:tc>
          <w:tcPr>
            <w:tcW w:w="1701" w:type="dxa"/>
            <w:tcBorders>
              <w:top w:val="single" w:sz="2" w:space="0" w:color="auto"/>
              <w:bottom w:val="single" w:sz="2" w:space="0" w:color="auto"/>
            </w:tcBorders>
            <w:shd w:val="clear" w:color="auto" w:fill="auto"/>
            <w:noWrap/>
            <w:vAlign w:val="bottom"/>
            <w:hideMark/>
          </w:tcPr>
          <w:p w14:paraId="0360A2CF" w14:textId="19F925DC" w:rsidR="006A137D" w:rsidRPr="00191F4D" w:rsidRDefault="006A137D" w:rsidP="00C55611">
            <w:pPr>
              <w:pStyle w:val="cuatexto"/>
              <w:jc w:val="right"/>
            </w:pPr>
            <w:r>
              <w:t>81</w:t>
            </w:r>
          </w:p>
        </w:tc>
        <w:tc>
          <w:tcPr>
            <w:tcW w:w="1701" w:type="dxa"/>
            <w:tcBorders>
              <w:top w:val="single" w:sz="2" w:space="0" w:color="auto"/>
              <w:bottom w:val="single" w:sz="2" w:space="0" w:color="auto"/>
            </w:tcBorders>
            <w:shd w:val="clear" w:color="auto" w:fill="auto"/>
            <w:noWrap/>
            <w:vAlign w:val="bottom"/>
            <w:hideMark/>
          </w:tcPr>
          <w:p w14:paraId="2D528AF5" w14:textId="56B621C5" w:rsidR="006A137D" w:rsidRPr="00191F4D" w:rsidRDefault="006A137D" w:rsidP="00C55611">
            <w:pPr>
              <w:pStyle w:val="cuatexto"/>
              <w:jc w:val="right"/>
            </w:pPr>
            <w:r>
              <w:t>1,25</w:t>
            </w:r>
          </w:p>
        </w:tc>
      </w:tr>
      <w:tr w:rsidR="006A137D" w:rsidRPr="00191F4D" w14:paraId="652B05AA"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53B1D4F7" w14:textId="77777777" w:rsidR="006A137D" w:rsidRPr="00191F4D" w:rsidRDefault="006A137D" w:rsidP="00C55611">
            <w:pPr>
              <w:pStyle w:val="cuatexto"/>
            </w:pPr>
            <w:r w:rsidRPr="00191F4D">
              <w:t>Tafalla</w:t>
            </w:r>
          </w:p>
        </w:tc>
        <w:tc>
          <w:tcPr>
            <w:tcW w:w="1843" w:type="dxa"/>
            <w:tcBorders>
              <w:top w:val="single" w:sz="2" w:space="0" w:color="auto"/>
              <w:bottom w:val="single" w:sz="2" w:space="0" w:color="auto"/>
            </w:tcBorders>
            <w:shd w:val="clear" w:color="auto" w:fill="auto"/>
            <w:noWrap/>
            <w:vAlign w:val="bottom"/>
            <w:hideMark/>
          </w:tcPr>
          <w:p w14:paraId="6843FC18" w14:textId="2F751884"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132B01EF" w14:textId="0DC8A7D9" w:rsidR="006A137D" w:rsidRPr="00191F4D" w:rsidRDefault="006A137D" w:rsidP="00C55611">
            <w:pPr>
              <w:pStyle w:val="cuatexto"/>
              <w:jc w:val="right"/>
            </w:pPr>
            <w:r>
              <w:t>73</w:t>
            </w:r>
          </w:p>
        </w:tc>
        <w:tc>
          <w:tcPr>
            <w:tcW w:w="1701" w:type="dxa"/>
            <w:tcBorders>
              <w:top w:val="single" w:sz="2" w:space="0" w:color="auto"/>
              <w:bottom w:val="single" w:sz="2" w:space="0" w:color="auto"/>
            </w:tcBorders>
            <w:shd w:val="clear" w:color="auto" w:fill="auto"/>
            <w:noWrap/>
            <w:vAlign w:val="bottom"/>
            <w:hideMark/>
          </w:tcPr>
          <w:p w14:paraId="73F5DFCC" w14:textId="49F0C075" w:rsidR="006A137D" w:rsidRPr="00191F4D" w:rsidRDefault="006A137D" w:rsidP="00C55611">
            <w:pPr>
              <w:pStyle w:val="cuatexto"/>
              <w:jc w:val="right"/>
            </w:pPr>
            <w:r>
              <w:t>83</w:t>
            </w:r>
          </w:p>
        </w:tc>
        <w:tc>
          <w:tcPr>
            <w:tcW w:w="1701" w:type="dxa"/>
            <w:tcBorders>
              <w:top w:val="single" w:sz="2" w:space="0" w:color="auto"/>
              <w:bottom w:val="single" w:sz="2" w:space="0" w:color="auto"/>
            </w:tcBorders>
            <w:shd w:val="clear" w:color="auto" w:fill="auto"/>
            <w:noWrap/>
            <w:vAlign w:val="bottom"/>
            <w:hideMark/>
          </w:tcPr>
          <w:p w14:paraId="3A979B3B" w14:textId="7D5719EC" w:rsidR="006A137D" w:rsidRPr="00191F4D" w:rsidRDefault="006A137D" w:rsidP="00C55611">
            <w:pPr>
              <w:pStyle w:val="cuatexto"/>
              <w:jc w:val="right"/>
            </w:pPr>
            <w:r>
              <w:t>1,26</w:t>
            </w:r>
          </w:p>
        </w:tc>
      </w:tr>
      <w:tr w:rsidR="006A137D" w:rsidRPr="00191F4D" w14:paraId="0772FA35"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3E8545CA" w14:textId="01DFA85E" w:rsidR="006A137D" w:rsidRPr="00191F4D" w:rsidRDefault="006A137D" w:rsidP="00C55611">
            <w:pPr>
              <w:pStyle w:val="cuatexto"/>
            </w:pPr>
            <w:r w:rsidRPr="00191F4D">
              <w:t>Tudela</w:t>
            </w:r>
          </w:p>
        </w:tc>
        <w:tc>
          <w:tcPr>
            <w:tcW w:w="1843" w:type="dxa"/>
            <w:tcBorders>
              <w:top w:val="single" w:sz="2" w:space="0" w:color="auto"/>
              <w:bottom w:val="single" w:sz="2" w:space="0" w:color="auto"/>
            </w:tcBorders>
            <w:shd w:val="clear" w:color="auto" w:fill="auto"/>
            <w:noWrap/>
            <w:vAlign w:val="bottom"/>
            <w:hideMark/>
          </w:tcPr>
          <w:p w14:paraId="19D339F7" w14:textId="04064EEB"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57637B91" w14:textId="7E60F8AA" w:rsidR="006A137D" w:rsidRPr="00191F4D" w:rsidRDefault="006A137D" w:rsidP="00C55611">
            <w:pPr>
              <w:pStyle w:val="cuatexto"/>
              <w:jc w:val="right"/>
            </w:pPr>
            <w:r>
              <w:t>67</w:t>
            </w:r>
          </w:p>
        </w:tc>
        <w:tc>
          <w:tcPr>
            <w:tcW w:w="1701" w:type="dxa"/>
            <w:tcBorders>
              <w:top w:val="single" w:sz="2" w:space="0" w:color="auto"/>
              <w:bottom w:val="single" w:sz="2" w:space="0" w:color="auto"/>
            </w:tcBorders>
            <w:shd w:val="clear" w:color="auto" w:fill="auto"/>
            <w:noWrap/>
            <w:vAlign w:val="bottom"/>
            <w:hideMark/>
          </w:tcPr>
          <w:p w14:paraId="1E88446B" w14:textId="1F5024C6" w:rsidR="006A137D" w:rsidRPr="00191F4D" w:rsidRDefault="006A137D" w:rsidP="00C55611">
            <w:pPr>
              <w:pStyle w:val="cuatexto"/>
              <w:jc w:val="right"/>
            </w:pPr>
            <w:r>
              <w:t>85</w:t>
            </w:r>
          </w:p>
        </w:tc>
        <w:tc>
          <w:tcPr>
            <w:tcW w:w="1701" w:type="dxa"/>
            <w:tcBorders>
              <w:top w:val="single" w:sz="2" w:space="0" w:color="auto"/>
              <w:bottom w:val="single" w:sz="2" w:space="0" w:color="auto"/>
            </w:tcBorders>
            <w:shd w:val="clear" w:color="auto" w:fill="auto"/>
            <w:noWrap/>
            <w:vAlign w:val="bottom"/>
            <w:hideMark/>
          </w:tcPr>
          <w:p w14:paraId="6CB56F12" w14:textId="5E0C398D" w:rsidR="006A137D" w:rsidRPr="00191F4D" w:rsidRDefault="006A137D" w:rsidP="00C55611">
            <w:pPr>
              <w:pStyle w:val="cuatexto"/>
              <w:jc w:val="right"/>
            </w:pPr>
            <w:r>
              <w:t>1,33</w:t>
            </w:r>
          </w:p>
        </w:tc>
      </w:tr>
      <w:tr w:rsidR="006A137D" w:rsidRPr="00191F4D" w14:paraId="7C5F62A9"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60F56FAF" w14:textId="7C4AC87B" w:rsidR="006A137D" w:rsidRPr="00191F4D" w:rsidRDefault="006A137D" w:rsidP="00C55611">
            <w:pPr>
              <w:pStyle w:val="cuatexto"/>
            </w:pPr>
            <w:r w:rsidRPr="00191F4D">
              <w:t>Villa</w:t>
            </w:r>
            <w:r w:rsidR="004E1B93">
              <w:t>v</w:t>
            </w:r>
            <w:r w:rsidRPr="00191F4D">
              <w:t>a</w:t>
            </w:r>
          </w:p>
        </w:tc>
        <w:tc>
          <w:tcPr>
            <w:tcW w:w="1843" w:type="dxa"/>
            <w:tcBorders>
              <w:top w:val="single" w:sz="2" w:space="0" w:color="auto"/>
              <w:bottom w:val="single" w:sz="2" w:space="0" w:color="auto"/>
            </w:tcBorders>
            <w:shd w:val="clear" w:color="auto" w:fill="auto"/>
            <w:noWrap/>
            <w:vAlign w:val="bottom"/>
            <w:hideMark/>
          </w:tcPr>
          <w:p w14:paraId="42CA81C3" w14:textId="24E2F42C"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6DE0F2F9" w14:textId="50A9279E" w:rsidR="006A137D" w:rsidRPr="00191F4D" w:rsidRDefault="006A137D" w:rsidP="00C55611">
            <w:pPr>
              <w:pStyle w:val="cuatexto"/>
              <w:jc w:val="right"/>
            </w:pPr>
            <w:r>
              <w:t>61</w:t>
            </w:r>
          </w:p>
        </w:tc>
        <w:tc>
          <w:tcPr>
            <w:tcW w:w="1701" w:type="dxa"/>
            <w:tcBorders>
              <w:top w:val="single" w:sz="2" w:space="0" w:color="auto"/>
              <w:bottom w:val="single" w:sz="2" w:space="0" w:color="auto"/>
            </w:tcBorders>
            <w:shd w:val="clear" w:color="auto" w:fill="auto"/>
            <w:noWrap/>
            <w:vAlign w:val="bottom"/>
            <w:hideMark/>
          </w:tcPr>
          <w:p w14:paraId="69D63231" w14:textId="07114CB3" w:rsidR="006A137D" w:rsidRPr="00191F4D" w:rsidRDefault="006A137D" w:rsidP="00C55611">
            <w:pPr>
              <w:pStyle w:val="cuatexto"/>
              <w:jc w:val="right"/>
            </w:pPr>
            <w:r>
              <w:t>60</w:t>
            </w:r>
          </w:p>
        </w:tc>
        <w:tc>
          <w:tcPr>
            <w:tcW w:w="1701" w:type="dxa"/>
            <w:tcBorders>
              <w:top w:val="single" w:sz="2" w:space="0" w:color="auto"/>
              <w:bottom w:val="single" w:sz="2" w:space="0" w:color="auto"/>
            </w:tcBorders>
            <w:shd w:val="clear" w:color="auto" w:fill="auto"/>
            <w:noWrap/>
            <w:vAlign w:val="bottom"/>
            <w:hideMark/>
          </w:tcPr>
          <w:p w14:paraId="595065D4" w14:textId="05CCED08" w:rsidR="006A137D" w:rsidRPr="00191F4D" w:rsidRDefault="74247D61" w:rsidP="00C55611">
            <w:pPr>
              <w:pStyle w:val="cuatexto"/>
              <w:jc w:val="right"/>
            </w:pPr>
            <w:r w:rsidRPr="6CEC54BD">
              <w:rPr>
                <w:color w:val="000000" w:themeColor="text1"/>
              </w:rPr>
              <w:t>1,13</w:t>
            </w:r>
          </w:p>
        </w:tc>
      </w:tr>
      <w:tr w:rsidR="000B1C0F" w:rsidRPr="00191F4D" w14:paraId="31AD369A"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3A5BDF4B" w14:textId="2961EE65" w:rsidR="000B1C0F" w:rsidRPr="00191F4D" w:rsidRDefault="000B1C0F" w:rsidP="00363EE0">
            <w:pPr>
              <w:pStyle w:val="cuatexto"/>
            </w:pPr>
            <w:r>
              <w:t>Z</w:t>
            </w:r>
            <w:r w:rsidRPr="00191F4D">
              <w:t>izur</w:t>
            </w:r>
          </w:p>
        </w:tc>
        <w:tc>
          <w:tcPr>
            <w:tcW w:w="1843" w:type="dxa"/>
            <w:tcBorders>
              <w:top w:val="single" w:sz="2" w:space="0" w:color="auto"/>
              <w:bottom w:val="single" w:sz="2" w:space="0" w:color="auto"/>
            </w:tcBorders>
            <w:shd w:val="clear" w:color="auto" w:fill="auto"/>
            <w:noWrap/>
            <w:vAlign w:val="bottom"/>
            <w:hideMark/>
          </w:tcPr>
          <w:p w14:paraId="719204F4" w14:textId="77777777" w:rsidR="000B1C0F" w:rsidRPr="00191F4D" w:rsidRDefault="000B1C0F" w:rsidP="00363EE0">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09D4F423" w14:textId="77777777" w:rsidR="000B1C0F" w:rsidRPr="00191F4D" w:rsidRDefault="000B1C0F" w:rsidP="00363EE0">
            <w:pPr>
              <w:pStyle w:val="cuatexto"/>
              <w:jc w:val="right"/>
            </w:pPr>
            <w:r>
              <w:t>68</w:t>
            </w:r>
          </w:p>
        </w:tc>
        <w:tc>
          <w:tcPr>
            <w:tcW w:w="1701" w:type="dxa"/>
            <w:tcBorders>
              <w:top w:val="single" w:sz="2" w:space="0" w:color="auto"/>
              <w:bottom w:val="single" w:sz="2" w:space="0" w:color="auto"/>
            </w:tcBorders>
            <w:shd w:val="clear" w:color="auto" w:fill="auto"/>
            <w:noWrap/>
            <w:vAlign w:val="bottom"/>
            <w:hideMark/>
          </w:tcPr>
          <w:p w14:paraId="49A6A0FB" w14:textId="77777777" w:rsidR="000B1C0F" w:rsidRPr="00191F4D" w:rsidRDefault="000B1C0F" w:rsidP="00363EE0">
            <w:pPr>
              <w:pStyle w:val="cuatexto"/>
              <w:jc w:val="right"/>
            </w:pPr>
            <w:r>
              <w:t>70</w:t>
            </w:r>
          </w:p>
        </w:tc>
        <w:tc>
          <w:tcPr>
            <w:tcW w:w="1701" w:type="dxa"/>
            <w:tcBorders>
              <w:top w:val="single" w:sz="2" w:space="0" w:color="auto"/>
              <w:bottom w:val="single" w:sz="2" w:space="0" w:color="auto"/>
            </w:tcBorders>
            <w:shd w:val="clear" w:color="auto" w:fill="auto"/>
            <w:noWrap/>
            <w:vAlign w:val="bottom"/>
            <w:hideMark/>
          </w:tcPr>
          <w:p w14:paraId="187A94DA" w14:textId="77777777" w:rsidR="000B1C0F" w:rsidRPr="00191F4D" w:rsidRDefault="000B1C0F" w:rsidP="00363EE0">
            <w:pPr>
              <w:pStyle w:val="cuatexto"/>
              <w:jc w:val="right"/>
            </w:pPr>
            <w:r>
              <w:t>1,13</w:t>
            </w:r>
          </w:p>
        </w:tc>
      </w:tr>
    </w:tbl>
    <w:p w14:paraId="6554A9CD" w14:textId="4B751E52" w:rsidR="00BB7F6B" w:rsidRDefault="00BB7F6B" w:rsidP="00BD44B7">
      <w:pPr>
        <w:rPr>
          <w:rFonts w:cs="Arial"/>
          <w:i/>
          <w:sz w:val="18"/>
          <w:szCs w:val="18"/>
        </w:rPr>
      </w:pPr>
    </w:p>
    <w:p w14:paraId="623FD626" w14:textId="69148112" w:rsidR="009E3090" w:rsidRPr="00BB7F6B" w:rsidRDefault="00BB7F6B" w:rsidP="00BB7F6B">
      <w:pPr>
        <w:rPr>
          <w:rFonts w:cs="Arial"/>
          <w:i/>
          <w:sz w:val="18"/>
          <w:szCs w:val="18"/>
        </w:rPr>
      </w:pPr>
      <w:r>
        <w:rPr>
          <w:rFonts w:cs="Arial"/>
          <w:i/>
          <w:sz w:val="18"/>
          <w:szCs w:val="18"/>
        </w:rPr>
        <w:br w:type="page"/>
      </w:r>
      <w:bookmarkStart w:id="75" w:name="_Toc122079005"/>
      <w:bookmarkStart w:id="76" w:name="_Toc130536967"/>
      <w:bookmarkStart w:id="77" w:name="_Toc146545307"/>
    </w:p>
    <w:p w14:paraId="4F45A266" w14:textId="6DB8B68B" w:rsidR="00634722" w:rsidRPr="00130AB5" w:rsidRDefault="00634722" w:rsidP="00130AB5">
      <w:pPr>
        <w:pStyle w:val="atitulo1"/>
      </w:pPr>
      <w:bookmarkStart w:id="78" w:name="_Toc175899517"/>
      <w:r w:rsidRPr="00130AB5">
        <w:lastRenderedPageBreak/>
        <w:t>Alegaciones formuladas al informe provisional</w:t>
      </w:r>
      <w:bookmarkEnd w:id="75"/>
      <w:bookmarkEnd w:id="76"/>
      <w:bookmarkEnd w:id="77"/>
      <w:bookmarkEnd w:id="78"/>
    </w:p>
    <w:p w14:paraId="56533778" w14:textId="77777777" w:rsidR="009E3090" w:rsidRPr="009E3090" w:rsidRDefault="009E3090" w:rsidP="009E3090">
      <w:pPr>
        <w:pStyle w:val="Textoindependiente"/>
        <w:spacing w:before="186"/>
        <w:ind w:left="822" w:right="119"/>
        <w:jc w:val="both"/>
        <w:rPr>
          <w:rFonts w:ascii="Calibri Light" w:hAnsi="Calibri Light" w:cs="Calibri Light"/>
          <w:sz w:val="22"/>
          <w:szCs w:val="22"/>
        </w:rPr>
      </w:pPr>
      <w:r w:rsidRPr="009E3090">
        <w:rPr>
          <w:rFonts w:ascii="Calibri Light" w:hAnsi="Calibri Light" w:cs="Calibri Light"/>
          <w:b/>
          <w:bCs/>
          <w:spacing w:val="-3"/>
          <w:sz w:val="22"/>
          <w:szCs w:val="22"/>
        </w:rPr>
        <w:t xml:space="preserve">Personal </w:t>
      </w:r>
      <w:r w:rsidRPr="009E3090">
        <w:rPr>
          <w:rFonts w:ascii="Calibri Light" w:hAnsi="Calibri Light" w:cs="Calibri Light"/>
          <w:b/>
          <w:bCs/>
          <w:spacing w:val="-2"/>
          <w:sz w:val="22"/>
          <w:szCs w:val="22"/>
        </w:rPr>
        <w:t>equivalente:</w:t>
      </w:r>
      <w:r w:rsidRPr="009E3090">
        <w:rPr>
          <w:rFonts w:ascii="Calibri Light" w:hAnsi="Calibri Light" w:cs="Calibri Light"/>
          <w:spacing w:val="-2"/>
          <w:sz w:val="22"/>
          <w:szCs w:val="22"/>
        </w:rPr>
        <w:t xml:space="preserve"> </w:t>
      </w:r>
      <w:r w:rsidRPr="009E3090">
        <w:rPr>
          <w:rFonts w:ascii="Calibri Light" w:hAnsi="Calibri Light" w:cs="Calibri Light"/>
          <w:sz w:val="22"/>
          <w:szCs w:val="22"/>
        </w:rPr>
        <w:t>horas teóricas del personal que ha prestado sus servicios en Atención Primaria considerando la duración de su contrato entre una jornada</w:t>
      </w:r>
      <w:r w:rsidRPr="009E3090">
        <w:rPr>
          <w:rFonts w:ascii="Calibri Light" w:hAnsi="Calibri Light" w:cs="Calibri Light"/>
          <w:spacing w:val="-20"/>
          <w:sz w:val="22"/>
          <w:szCs w:val="22"/>
        </w:rPr>
        <w:t xml:space="preserve"> </w:t>
      </w:r>
      <w:r w:rsidRPr="009E3090">
        <w:rPr>
          <w:rFonts w:ascii="Calibri Light" w:hAnsi="Calibri Light" w:cs="Calibri Light"/>
          <w:sz w:val="22"/>
          <w:szCs w:val="22"/>
        </w:rPr>
        <w:t>de:</w:t>
      </w:r>
    </w:p>
    <w:p w14:paraId="5183DC45" w14:textId="77777777" w:rsidR="009E3090" w:rsidRPr="009E3090" w:rsidRDefault="009E3090" w:rsidP="009E3090">
      <w:pPr>
        <w:pStyle w:val="Prrafodelista"/>
        <w:widowControl w:val="0"/>
        <w:numPr>
          <w:ilvl w:val="0"/>
          <w:numId w:val="27"/>
        </w:numPr>
        <w:tabs>
          <w:tab w:val="left" w:pos="1529"/>
          <w:tab w:val="left" w:pos="1530"/>
        </w:tabs>
        <w:autoSpaceDE w:val="0"/>
        <w:autoSpaceDN w:val="0"/>
        <w:spacing w:before="119"/>
        <w:ind w:hanging="360"/>
        <w:contextualSpacing w:val="0"/>
        <w:rPr>
          <w:rFonts w:ascii="Calibri Light" w:hAnsi="Calibri Light" w:cs="Calibri Light"/>
          <w:sz w:val="22"/>
          <w:szCs w:val="22"/>
        </w:rPr>
      </w:pPr>
      <w:r w:rsidRPr="009E3090">
        <w:rPr>
          <w:rFonts w:ascii="Calibri Light" w:hAnsi="Calibri Light" w:cs="Calibri Light"/>
          <w:sz w:val="22"/>
          <w:szCs w:val="22"/>
        </w:rPr>
        <w:t>1.790 horas anuales: la Jornada ordinaria es de 1592 horas</w:t>
      </w:r>
      <w:r w:rsidRPr="009E3090">
        <w:rPr>
          <w:rFonts w:ascii="Calibri Light" w:hAnsi="Calibri Light" w:cs="Calibri Light"/>
          <w:spacing w:val="-20"/>
          <w:sz w:val="22"/>
          <w:szCs w:val="22"/>
        </w:rPr>
        <w:t xml:space="preserve"> </w:t>
      </w:r>
      <w:r w:rsidRPr="009E3090">
        <w:rPr>
          <w:rFonts w:ascii="Calibri Light" w:hAnsi="Calibri Light" w:cs="Calibri Light"/>
          <w:sz w:val="22"/>
          <w:szCs w:val="22"/>
        </w:rPr>
        <w:t>/año</w:t>
      </w:r>
    </w:p>
    <w:p w14:paraId="4AA62F90" w14:textId="77777777" w:rsidR="009E3090" w:rsidRPr="009E3090" w:rsidRDefault="009E3090" w:rsidP="009E3090">
      <w:pPr>
        <w:pStyle w:val="Textoindependiente"/>
        <w:rPr>
          <w:rFonts w:ascii="Calibri Light" w:hAnsi="Calibri Light" w:cs="Calibri Light"/>
          <w:sz w:val="22"/>
          <w:szCs w:val="22"/>
        </w:rPr>
      </w:pPr>
    </w:p>
    <w:p w14:paraId="647B81C0" w14:textId="77777777" w:rsidR="009E3090" w:rsidRPr="009E3090" w:rsidRDefault="009E3090" w:rsidP="009E3090">
      <w:pPr>
        <w:pStyle w:val="Textoindependiente"/>
        <w:ind w:left="822" w:right="116"/>
        <w:jc w:val="both"/>
        <w:rPr>
          <w:rFonts w:ascii="Calibri Light" w:hAnsi="Calibri Light" w:cs="Calibri Light"/>
          <w:sz w:val="22"/>
          <w:szCs w:val="22"/>
        </w:rPr>
      </w:pPr>
      <w:r w:rsidRPr="009E3090">
        <w:rPr>
          <w:rFonts w:ascii="Calibri Light" w:hAnsi="Calibri Light" w:cs="Calibri Light"/>
          <w:b/>
          <w:bCs/>
          <w:sz w:val="22"/>
          <w:szCs w:val="22"/>
        </w:rPr>
        <w:t>Unidad Básica Asistencial (UBA):</w:t>
      </w:r>
      <w:r w:rsidRPr="009E3090">
        <w:rPr>
          <w:rFonts w:ascii="Calibri Light" w:hAnsi="Calibri Light" w:cs="Calibri Light"/>
          <w:sz w:val="22"/>
          <w:szCs w:val="22"/>
        </w:rPr>
        <w:t xml:space="preserve"> equipo formado por un/a facultativo/a de medicina familiar o pediatría más una persona del colectivo de enfermería.</w:t>
      </w:r>
    </w:p>
    <w:p w14:paraId="712D85CD" w14:textId="77777777" w:rsidR="009E3090" w:rsidRPr="009E3090" w:rsidRDefault="009E3090" w:rsidP="009E3090">
      <w:pPr>
        <w:pStyle w:val="Prrafodelista"/>
        <w:widowControl w:val="0"/>
        <w:numPr>
          <w:ilvl w:val="0"/>
          <w:numId w:val="27"/>
        </w:numPr>
        <w:tabs>
          <w:tab w:val="left" w:pos="1529"/>
          <w:tab w:val="left" w:pos="1530"/>
        </w:tabs>
        <w:autoSpaceDE w:val="0"/>
        <w:autoSpaceDN w:val="0"/>
        <w:spacing w:before="117"/>
        <w:ind w:right="113" w:hanging="360"/>
        <w:contextualSpacing w:val="0"/>
        <w:rPr>
          <w:rFonts w:ascii="Calibri Light" w:hAnsi="Calibri Light" w:cs="Calibri Light"/>
          <w:sz w:val="22"/>
          <w:szCs w:val="22"/>
        </w:rPr>
      </w:pPr>
      <w:r w:rsidRPr="009E3090">
        <w:rPr>
          <w:rFonts w:ascii="Calibri Light" w:hAnsi="Calibri Light" w:cs="Calibri Light"/>
          <w:sz w:val="22"/>
          <w:szCs w:val="22"/>
        </w:rPr>
        <w:t>Cada cupo de pacientes se asigna a una UBA: a cada paciente se le asigna una UBA (un cupo es un grupo de</w:t>
      </w:r>
      <w:r w:rsidRPr="009E3090">
        <w:rPr>
          <w:rFonts w:ascii="Calibri Light" w:hAnsi="Calibri Light" w:cs="Calibri Light"/>
          <w:spacing w:val="-14"/>
          <w:sz w:val="22"/>
          <w:szCs w:val="22"/>
        </w:rPr>
        <w:t xml:space="preserve"> </w:t>
      </w:r>
      <w:r w:rsidRPr="009E3090">
        <w:rPr>
          <w:rFonts w:ascii="Calibri Light" w:hAnsi="Calibri Light" w:cs="Calibri Light"/>
          <w:sz w:val="22"/>
          <w:szCs w:val="22"/>
        </w:rPr>
        <w:t>pacientes).</w:t>
      </w:r>
    </w:p>
    <w:p w14:paraId="2B04BB0F" w14:textId="77777777" w:rsidR="009E3090" w:rsidRPr="009E3090" w:rsidRDefault="009E3090" w:rsidP="009E3090">
      <w:pPr>
        <w:pStyle w:val="Textoindependiente"/>
        <w:spacing w:before="3"/>
        <w:rPr>
          <w:rFonts w:ascii="Calibri Light" w:hAnsi="Calibri Light" w:cs="Calibri Light"/>
          <w:sz w:val="22"/>
          <w:szCs w:val="22"/>
        </w:rPr>
      </w:pPr>
    </w:p>
    <w:p w14:paraId="6F890B6F" w14:textId="77777777" w:rsidR="009E3090" w:rsidRPr="009E3090" w:rsidRDefault="009E3090" w:rsidP="009E3090">
      <w:pPr>
        <w:pStyle w:val="Textoindependiente"/>
        <w:ind w:left="822" w:right="116"/>
        <w:jc w:val="both"/>
        <w:rPr>
          <w:rFonts w:ascii="Calibri Light" w:hAnsi="Calibri Light" w:cs="Calibri Light"/>
          <w:sz w:val="22"/>
          <w:szCs w:val="22"/>
        </w:rPr>
      </w:pPr>
      <w:r w:rsidRPr="009E3090">
        <w:rPr>
          <w:rFonts w:ascii="Calibri Light" w:hAnsi="Calibri Light" w:cs="Calibri Light"/>
          <w:b/>
          <w:bCs/>
          <w:sz w:val="22"/>
          <w:szCs w:val="22"/>
        </w:rPr>
        <w:t>Zona básica de salud especial</w:t>
      </w:r>
      <w:r w:rsidRPr="009E3090">
        <w:rPr>
          <w:rFonts w:ascii="Calibri Light" w:hAnsi="Calibri Light" w:cs="Calibri Light"/>
          <w:sz w:val="22"/>
          <w:szCs w:val="22"/>
        </w:rPr>
        <w:t>: son aquellas zonas que se caracterizan por determinadas circunstancias de dispersión, aislamiento e inaccesibilidad, situación fronteriza o especialmente deprimida, que hagan particularmente difícil la constitución o el funcionamiento de un equipo de atención primaria. Esta consideración de zonas de especial actuación hace que se les preste especiales y mayores apoyos y recursos, de modo que el sistema sanitario alcance en dichas zonas un nivel de calidad similar a las restantes zonas básicas.</w:t>
      </w:r>
    </w:p>
    <w:p w14:paraId="77888B1F" w14:textId="08505EB0" w:rsidR="009E3090" w:rsidRPr="009E3090" w:rsidRDefault="00130AB5" w:rsidP="009E3090">
      <w:pPr>
        <w:pStyle w:val="Prrafodelista"/>
        <w:widowControl w:val="0"/>
        <w:numPr>
          <w:ilvl w:val="0"/>
          <w:numId w:val="27"/>
        </w:numPr>
        <w:tabs>
          <w:tab w:val="left" w:pos="1529"/>
          <w:tab w:val="left" w:pos="1530"/>
        </w:tabs>
        <w:autoSpaceDE w:val="0"/>
        <w:autoSpaceDN w:val="0"/>
        <w:spacing w:before="120"/>
        <w:ind w:left="1530"/>
        <w:contextualSpacing w:val="0"/>
        <w:rPr>
          <w:rFonts w:ascii="Calibri Light" w:hAnsi="Calibri Light" w:cs="Calibri Light"/>
          <w:sz w:val="22"/>
          <w:szCs w:val="22"/>
        </w:rPr>
      </w:pPr>
      <w:r>
        <w:rPr>
          <w:rFonts w:ascii="Calibri Light" w:hAnsi="Calibri Light" w:cs="Calibri Light"/>
          <w:sz w:val="22"/>
          <w:szCs w:val="22"/>
        </w:rPr>
        <w:t>E</w:t>
      </w:r>
      <w:r w:rsidR="009E3090" w:rsidRPr="009E3090">
        <w:rPr>
          <w:rFonts w:ascii="Calibri Light" w:hAnsi="Calibri Light" w:cs="Calibri Light"/>
          <w:sz w:val="22"/>
          <w:szCs w:val="22"/>
        </w:rPr>
        <w:t>specialmente deprimida: no es un criterio para crear una Zona Básica de</w:t>
      </w:r>
      <w:r w:rsidR="009E3090" w:rsidRPr="009E3090">
        <w:rPr>
          <w:rFonts w:ascii="Calibri Light" w:hAnsi="Calibri Light" w:cs="Calibri Light"/>
          <w:spacing w:val="-31"/>
          <w:sz w:val="22"/>
          <w:szCs w:val="22"/>
        </w:rPr>
        <w:t xml:space="preserve"> </w:t>
      </w:r>
      <w:r w:rsidR="009E3090" w:rsidRPr="009E3090">
        <w:rPr>
          <w:rFonts w:ascii="Calibri Light" w:hAnsi="Calibri Light" w:cs="Calibri Light"/>
          <w:sz w:val="22"/>
          <w:szCs w:val="22"/>
        </w:rPr>
        <w:t>Salud.</w:t>
      </w:r>
    </w:p>
    <w:p w14:paraId="4C4E1062" w14:textId="77777777" w:rsidR="009E3090" w:rsidRPr="009E3090" w:rsidRDefault="009E3090" w:rsidP="009E3090">
      <w:pPr>
        <w:pStyle w:val="Textoindependiente"/>
        <w:spacing w:before="2"/>
        <w:rPr>
          <w:rFonts w:ascii="Calibri Light" w:hAnsi="Calibri Light" w:cs="Calibri Light"/>
          <w:sz w:val="22"/>
          <w:szCs w:val="22"/>
        </w:rPr>
      </w:pPr>
    </w:p>
    <w:p w14:paraId="69D75DA2" w14:textId="77777777" w:rsidR="009E3090" w:rsidRPr="009E3090" w:rsidRDefault="009E3090" w:rsidP="009E3090">
      <w:pPr>
        <w:pStyle w:val="Textoindependiente"/>
        <w:ind w:left="822"/>
        <w:jc w:val="both"/>
        <w:rPr>
          <w:rFonts w:ascii="Calibri Light" w:hAnsi="Calibri Light" w:cs="Calibri Light"/>
          <w:sz w:val="22"/>
          <w:szCs w:val="22"/>
        </w:rPr>
      </w:pPr>
      <w:r w:rsidRPr="009E3090">
        <w:rPr>
          <w:rFonts w:ascii="Calibri Light" w:hAnsi="Calibri Light" w:cs="Calibri Light"/>
          <w:sz w:val="22"/>
          <w:szCs w:val="22"/>
        </w:rPr>
        <w:t>En el apartado Subobjetivos:</w:t>
      </w:r>
    </w:p>
    <w:p w14:paraId="06300E7C" w14:textId="77777777" w:rsidR="009E3090" w:rsidRPr="009E3090" w:rsidRDefault="009E3090" w:rsidP="009E3090">
      <w:pPr>
        <w:pStyle w:val="Textoindependiente"/>
        <w:rPr>
          <w:rFonts w:ascii="Calibri Light" w:hAnsi="Calibri Light" w:cs="Calibri Light"/>
          <w:sz w:val="22"/>
          <w:szCs w:val="22"/>
        </w:rPr>
      </w:pPr>
    </w:p>
    <w:p w14:paraId="6216CE29" w14:textId="2AFCDD21" w:rsidR="009E3090" w:rsidRPr="009E3090" w:rsidRDefault="009E3090" w:rsidP="00872323">
      <w:pPr>
        <w:pStyle w:val="Textoindependiente"/>
        <w:spacing w:before="1"/>
        <w:rPr>
          <w:rFonts w:ascii="Calibri Light" w:hAnsi="Calibri Light" w:cs="Calibri Light"/>
          <w:sz w:val="22"/>
          <w:szCs w:val="22"/>
        </w:rPr>
      </w:pPr>
      <w:r w:rsidRPr="009E3090">
        <w:rPr>
          <w:rFonts w:ascii="Calibri Light" w:hAnsi="Calibri Light" w:cs="Calibri Light"/>
          <w:noProof/>
          <w:sz w:val="22"/>
          <w:szCs w:val="22"/>
        </w:rPr>
        <w:drawing>
          <wp:anchor distT="0" distB="0" distL="0" distR="0" simplePos="0" relativeHeight="251666432" behindDoc="0" locked="0" layoutInCell="1" allowOverlap="1" wp14:anchorId="5C9122F5" wp14:editId="7909E8C5">
            <wp:simplePos x="0" y="0"/>
            <wp:positionH relativeFrom="page">
              <wp:posOffset>1080769</wp:posOffset>
            </wp:positionH>
            <wp:positionV relativeFrom="paragraph">
              <wp:posOffset>111218</wp:posOffset>
            </wp:positionV>
            <wp:extent cx="5401606" cy="1472184"/>
            <wp:effectExtent l="0" t="0" r="0" b="0"/>
            <wp:wrapTopAndBottom/>
            <wp:docPr id="51255344" name="image2.jpeg"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5344" name="image2.jpeg" descr="Tabla&#10;&#10;Descripción generada automáticamente"/>
                    <pic:cNvPicPr/>
                  </pic:nvPicPr>
                  <pic:blipFill>
                    <a:blip r:embed="rId24" cstate="print"/>
                    <a:stretch>
                      <a:fillRect/>
                    </a:stretch>
                  </pic:blipFill>
                  <pic:spPr>
                    <a:xfrm>
                      <a:off x="0" y="0"/>
                      <a:ext cx="5401606" cy="1472184"/>
                    </a:xfrm>
                    <a:prstGeom prst="rect">
                      <a:avLst/>
                    </a:prstGeom>
                  </pic:spPr>
                </pic:pic>
              </a:graphicData>
            </a:graphic>
          </wp:anchor>
        </w:drawing>
      </w:r>
    </w:p>
    <w:p w14:paraId="1FEFE79E" w14:textId="3EBB83F7" w:rsidR="009E3090" w:rsidRPr="009E3090" w:rsidRDefault="009E3090" w:rsidP="009E3090">
      <w:pPr>
        <w:pStyle w:val="Textoindependiente"/>
        <w:spacing w:before="56"/>
        <w:ind w:left="822"/>
        <w:rPr>
          <w:rFonts w:ascii="Calibri Light" w:hAnsi="Calibri Light" w:cs="Calibri Light"/>
          <w:sz w:val="22"/>
          <w:szCs w:val="22"/>
        </w:rPr>
      </w:pPr>
      <w:r w:rsidRPr="009E3090">
        <w:rPr>
          <w:rFonts w:ascii="Calibri Light" w:hAnsi="Calibri Light" w:cs="Calibri Light"/>
          <w:noProof/>
          <w:sz w:val="22"/>
          <w:szCs w:val="22"/>
        </w:rPr>
        <w:drawing>
          <wp:anchor distT="0" distB="0" distL="0" distR="0" simplePos="0" relativeHeight="251664384" behindDoc="0" locked="0" layoutInCell="1" allowOverlap="1" wp14:anchorId="0AD5840C" wp14:editId="50B63486">
            <wp:simplePos x="0" y="0"/>
            <wp:positionH relativeFrom="page">
              <wp:posOffset>1080769</wp:posOffset>
            </wp:positionH>
            <wp:positionV relativeFrom="paragraph">
              <wp:posOffset>452420</wp:posOffset>
            </wp:positionV>
            <wp:extent cx="5374949" cy="1028223"/>
            <wp:effectExtent l="0" t="0" r="0" b="0"/>
            <wp:wrapTopAndBottom/>
            <wp:docPr id="1705946859" name="image3.png"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46859" name="image3.png" descr="Interfaz de usuario gráfica, Texto&#10;&#10;Descripción generada automáticamente"/>
                    <pic:cNvPicPr/>
                  </pic:nvPicPr>
                  <pic:blipFill>
                    <a:blip r:embed="rId25" cstate="print"/>
                    <a:stretch>
                      <a:fillRect/>
                    </a:stretch>
                  </pic:blipFill>
                  <pic:spPr>
                    <a:xfrm>
                      <a:off x="0" y="0"/>
                      <a:ext cx="5374949" cy="1028223"/>
                    </a:xfrm>
                    <a:prstGeom prst="rect">
                      <a:avLst/>
                    </a:prstGeom>
                  </pic:spPr>
                </pic:pic>
              </a:graphicData>
            </a:graphic>
          </wp:anchor>
        </w:drawing>
      </w:r>
      <w:r w:rsidRPr="009E3090">
        <w:rPr>
          <w:rFonts w:ascii="Calibri Light" w:hAnsi="Calibri Light" w:cs="Calibri Light"/>
          <w:sz w:val="22"/>
          <w:szCs w:val="22"/>
        </w:rPr>
        <w:t>Consideramos que los medios necesarios para atender la demanda</w:t>
      </w:r>
      <w:r w:rsidR="00872323">
        <w:rPr>
          <w:rFonts w:ascii="Calibri Light" w:hAnsi="Calibri Light" w:cs="Calibri Light"/>
          <w:sz w:val="22"/>
          <w:szCs w:val="22"/>
        </w:rPr>
        <w:t xml:space="preserve"> </w:t>
      </w:r>
      <w:r w:rsidRPr="009E3090">
        <w:rPr>
          <w:rFonts w:ascii="Calibri Light" w:hAnsi="Calibri Light" w:cs="Calibri Light"/>
          <w:sz w:val="22"/>
          <w:szCs w:val="22"/>
        </w:rPr>
        <w:t>también son el número de centros de salud, y consultorios en la geografía.</w:t>
      </w:r>
    </w:p>
    <w:p w14:paraId="2064E045" w14:textId="77777777" w:rsidR="009E3090" w:rsidRDefault="009E3090" w:rsidP="009E3090">
      <w:pPr>
        <w:rPr>
          <w:rFonts w:ascii="Calibri Light" w:hAnsi="Calibri Light" w:cs="Calibri Light"/>
          <w:sz w:val="22"/>
          <w:szCs w:val="22"/>
        </w:rPr>
      </w:pPr>
    </w:p>
    <w:p w14:paraId="05FA1C48" w14:textId="52A87D62" w:rsidR="009E3090" w:rsidRDefault="009E3090" w:rsidP="00BB7F6B">
      <w:pPr>
        <w:pStyle w:val="Textoindependiente"/>
        <w:spacing w:before="57"/>
        <w:ind w:right="119"/>
        <w:jc w:val="both"/>
        <w:rPr>
          <w:rFonts w:ascii="Calibri Light" w:hAnsi="Calibri Light" w:cs="Calibri Light"/>
          <w:sz w:val="22"/>
          <w:szCs w:val="22"/>
        </w:rPr>
      </w:pPr>
      <w:r w:rsidRPr="009E3090">
        <w:rPr>
          <w:rFonts w:ascii="Calibri Light" w:hAnsi="Calibri Light" w:cs="Calibri Light"/>
          <w:sz w:val="22"/>
          <w:szCs w:val="22"/>
        </w:rPr>
        <w:t xml:space="preserve">En este apartado aclara que </w:t>
      </w:r>
      <w:proofErr w:type="spellStart"/>
      <w:r w:rsidRPr="009E3090">
        <w:rPr>
          <w:rFonts w:ascii="Calibri Light" w:hAnsi="Calibri Light" w:cs="Calibri Light"/>
          <w:sz w:val="22"/>
          <w:szCs w:val="22"/>
        </w:rPr>
        <w:t>el</w:t>
      </w:r>
      <w:proofErr w:type="spellEnd"/>
      <w:r w:rsidRPr="009E3090">
        <w:rPr>
          <w:rFonts w:ascii="Calibri Light" w:hAnsi="Calibri Light" w:cs="Calibri Light"/>
          <w:sz w:val="22"/>
          <w:szCs w:val="22"/>
        </w:rPr>
        <w:t xml:space="preserve"> % de consultas realizadas a petición del paciente (sin las programadas acordadas por el mismo o las realizadas proactivamente por los profesionales) no es igual a demanda ni mide la atención.</w:t>
      </w:r>
    </w:p>
    <w:p w14:paraId="19AB57D8" w14:textId="77777777" w:rsidR="00BB7F6B" w:rsidRPr="009E3090" w:rsidRDefault="00BB7F6B" w:rsidP="00BB7F6B">
      <w:pPr>
        <w:pStyle w:val="Textoindependiente"/>
        <w:spacing w:before="57"/>
        <w:ind w:right="119"/>
        <w:jc w:val="both"/>
        <w:rPr>
          <w:rFonts w:ascii="Calibri Light" w:hAnsi="Calibri Light" w:cs="Calibri Light"/>
          <w:sz w:val="22"/>
          <w:szCs w:val="22"/>
        </w:rPr>
      </w:pPr>
    </w:p>
    <w:p w14:paraId="2975D27A" w14:textId="549F4E31" w:rsidR="009E3090" w:rsidRPr="009E3090" w:rsidRDefault="009E3090" w:rsidP="00CF1D29">
      <w:pPr>
        <w:pStyle w:val="Textoindependiente"/>
        <w:ind w:left="102"/>
        <w:jc w:val="both"/>
        <w:rPr>
          <w:rFonts w:ascii="Calibri Light" w:hAnsi="Calibri Light" w:cs="Calibri Light"/>
          <w:sz w:val="22"/>
          <w:szCs w:val="22"/>
        </w:rPr>
      </w:pPr>
      <w:r w:rsidRPr="009E3090">
        <w:rPr>
          <w:rFonts w:ascii="Calibri Light" w:hAnsi="Calibri Light" w:cs="Calibri Light"/>
          <w:noProof/>
          <w:sz w:val="22"/>
          <w:szCs w:val="22"/>
        </w:rPr>
        <w:lastRenderedPageBreak/>
        <w:drawing>
          <wp:anchor distT="0" distB="0" distL="0" distR="0" simplePos="0" relativeHeight="251665408" behindDoc="0" locked="0" layoutInCell="1" allowOverlap="1" wp14:anchorId="37FEB7EC" wp14:editId="0247A637">
            <wp:simplePos x="0" y="0"/>
            <wp:positionH relativeFrom="page">
              <wp:posOffset>1080769</wp:posOffset>
            </wp:positionH>
            <wp:positionV relativeFrom="paragraph">
              <wp:posOffset>247314</wp:posOffset>
            </wp:positionV>
            <wp:extent cx="5415852" cy="525779"/>
            <wp:effectExtent l="0" t="0" r="0" b="0"/>
            <wp:wrapTopAndBottom/>
            <wp:docPr id="93170712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6" cstate="print"/>
                    <a:stretch>
                      <a:fillRect/>
                    </a:stretch>
                  </pic:blipFill>
                  <pic:spPr>
                    <a:xfrm>
                      <a:off x="0" y="0"/>
                      <a:ext cx="5415852" cy="525779"/>
                    </a:xfrm>
                    <a:prstGeom prst="rect">
                      <a:avLst/>
                    </a:prstGeom>
                  </pic:spPr>
                </pic:pic>
              </a:graphicData>
            </a:graphic>
          </wp:anchor>
        </w:drawing>
      </w:r>
      <w:r w:rsidRPr="009E3090">
        <w:rPr>
          <w:rFonts w:ascii="Calibri Light" w:hAnsi="Calibri Light" w:cs="Calibri Light"/>
          <w:sz w:val="22"/>
          <w:szCs w:val="22"/>
        </w:rPr>
        <w:t>Sobre la distribución de tiempos:</w:t>
      </w:r>
    </w:p>
    <w:p w14:paraId="281854C9" w14:textId="77777777" w:rsidR="009E3090" w:rsidRPr="009E3090" w:rsidRDefault="009E3090" w:rsidP="009E3090">
      <w:pPr>
        <w:pStyle w:val="Textoindependiente"/>
        <w:spacing w:before="180"/>
        <w:ind w:left="102"/>
        <w:rPr>
          <w:rFonts w:ascii="Calibri Light" w:hAnsi="Calibri Light" w:cs="Calibri Light"/>
          <w:sz w:val="22"/>
          <w:szCs w:val="22"/>
        </w:rPr>
      </w:pPr>
      <w:r w:rsidRPr="009E3090">
        <w:rPr>
          <w:rFonts w:ascii="Calibri Light" w:hAnsi="Calibri Light" w:cs="Calibri Light"/>
          <w:sz w:val="22"/>
          <w:szCs w:val="22"/>
        </w:rPr>
        <w:t>No ha sido decisión de gestión ni de planificación. Los tiempos y número de consultas han sido producto de acuerdos con los agentes sociales.</w:t>
      </w:r>
    </w:p>
    <w:p w14:paraId="72A1B02D" w14:textId="77777777" w:rsidR="009E3090" w:rsidRPr="009E3090" w:rsidRDefault="009E3090" w:rsidP="009E3090">
      <w:pPr>
        <w:pStyle w:val="Textoindependiente"/>
        <w:spacing w:before="8"/>
        <w:rPr>
          <w:rFonts w:ascii="Calibri Light" w:hAnsi="Calibri Light" w:cs="Calibri Light"/>
          <w:sz w:val="22"/>
          <w:szCs w:val="22"/>
        </w:rPr>
      </w:pPr>
    </w:p>
    <w:p w14:paraId="3FF0A123" w14:textId="77777777" w:rsidR="009E3090" w:rsidRPr="009E3090" w:rsidRDefault="009E3090" w:rsidP="009E3090">
      <w:pPr>
        <w:pStyle w:val="Textoindependiente"/>
        <w:spacing w:before="1"/>
        <w:ind w:left="102"/>
        <w:jc w:val="both"/>
        <w:rPr>
          <w:rFonts w:ascii="Calibri Light" w:hAnsi="Calibri Light" w:cs="Calibri Light"/>
          <w:b/>
          <w:bCs/>
          <w:sz w:val="22"/>
          <w:szCs w:val="22"/>
        </w:rPr>
      </w:pPr>
      <w:r w:rsidRPr="009E3090">
        <w:rPr>
          <w:rFonts w:ascii="Calibri Light" w:hAnsi="Calibri Light" w:cs="Calibri Light"/>
          <w:b/>
          <w:bCs/>
          <w:sz w:val="22"/>
          <w:szCs w:val="22"/>
        </w:rPr>
        <w:t>ACCESIBILIDAD FÍSICA Y TELEFONICA</w:t>
      </w:r>
    </w:p>
    <w:p w14:paraId="1BA2A828" w14:textId="77777777" w:rsidR="009E3090" w:rsidRPr="009E3090" w:rsidRDefault="009E3090" w:rsidP="009E3090">
      <w:pPr>
        <w:pStyle w:val="Textoindependiente"/>
        <w:spacing w:before="11"/>
        <w:rPr>
          <w:rFonts w:ascii="Calibri Light" w:hAnsi="Calibri Light" w:cs="Calibri Light"/>
          <w:sz w:val="22"/>
          <w:szCs w:val="22"/>
        </w:rPr>
      </w:pPr>
    </w:p>
    <w:p w14:paraId="4A19B80F" w14:textId="77777777" w:rsidR="009E3090" w:rsidRPr="009E3090" w:rsidRDefault="009E3090" w:rsidP="009E3090">
      <w:pPr>
        <w:pStyle w:val="Textoindependiente"/>
        <w:ind w:left="102"/>
        <w:jc w:val="both"/>
        <w:rPr>
          <w:rFonts w:ascii="Calibri Light" w:hAnsi="Calibri Light" w:cs="Calibri Light"/>
          <w:sz w:val="22"/>
          <w:szCs w:val="22"/>
        </w:rPr>
      </w:pPr>
      <w:r w:rsidRPr="009E3090">
        <w:rPr>
          <w:rFonts w:ascii="Calibri Light" w:hAnsi="Calibri Light" w:cs="Calibri Light"/>
          <w:sz w:val="22"/>
          <w:szCs w:val="22"/>
        </w:rPr>
        <w:t>Respecto a la física incluir en el informe dos ideas:</w:t>
      </w:r>
    </w:p>
    <w:p w14:paraId="57B6F3C2" w14:textId="77777777" w:rsidR="009E3090" w:rsidRPr="009E3090" w:rsidRDefault="009E3090" w:rsidP="009E3090">
      <w:pPr>
        <w:pStyle w:val="Prrafodelista"/>
        <w:widowControl w:val="0"/>
        <w:numPr>
          <w:ilvl w:val="0"/>
          <w:numId w:val="26"/>
        </w:numPr>
        <w:tabs>
          <w:tab w:val="left" w:pos="810"/>
        </w:tabs>
        <w:autoSpaceDE w:val="0"/>
        <w:autoSpaceDN w:val="0"/>
        <w:spacing w:before="151" w:line="268" w:lineRule="auto"/>
        <w:ind w:right="113" w:hanging="360"/>
        <w:contextualSpacing w:val="0"/>
        <w:jc w:val="both"/>
        <w:rPr>
          <w:rFonts w:ascii="Calibri Light" w:hAnsi="Calibri Light" w:cs="Calibri Light"/>
          <w:sz w:val="22"/>
          <w:szCs w:val="22"/>
        </w:rPr>
      </w:pPr>
      <w:r w:rsidRPr="009E3090">
        <w:rPr>
          <w:rFonts w:ascii="Calibri Light" w:hAnsi="Calibri Light" w:cs="Calibri Light"/>
          <w:sz w:val="22"/>
          <w:szCs w:val="22"/>
        </w:rPr>
        <w:t>Las líneas de trabajo para que los centros de salud sean accesibles 100%, ya están identificadas y son las que se vienen siguiendo desde hace varios años. Este año ya existen varias acciones programadas, de las que se ha solicitado presupuesto y pendientes de ejecución.</w:t>
      </w:r>
    </w:p>
    <w:p w14:paraId="20B2514A" w14:textId="77777777" w:rsidR="009E3090" w:rsidRPr="009E3090" w:rsidRDefault="009E3090" w:rsidP="009E3090">
      <w:pPr>
        <w:pStyle w:val="Prrafodelista"/>
        <w:widowControl w:val="0"/>
        <w:numPr>
          <w:ilvl w:val="0"/>
          <w:numId w:val="26"/>
        </w:numPr>
        <w:tabs>
          <w:tab w:val="left" w:pos="810"/>
        </w:tabs>
        <w:autoSpaceDE w:val="0"/>
        <w:autoSpaceDN w:val="0"/>
        <w:spacing w:before="119" w:line="268" w:lineRule="auto"/>
        <w:ind w:right="111" w:hanging="360"/>
        <w:contextualSpacing w:val="0"/>
        <w:jc w:val="both"/>
        <w:rPr>
          <w:rFonts w:ascii="Calibri Light" w:hAnsi="Calibri Light" w:cs="Calibri Light"/>
          <w:sz w:val="22"/>
          <w:szCs w:val="22"/>
        </w:rPr>
      </w:pPr>
      <w:r w:rsidRPr="009E3090">
        <w:rPr>
          <w:rFonts w:ascii="Calibri Light" w:hAnsi="Calibri Light" w:cs="Calibri Light"/>
          <w:sz w:val="22"/>
          <w:szCs w:val="22"/>
        </w:rPr>
        <w:t>Durante los años 2020, 2021 y 2022 había varias acciones previstas que no pudieron realizarse dado que hubo que dedicar muchas horas de trabajo y presupuesto para dotar a los centros de salud con circuitos de acceso independientes, obras incluidas en algunos casos, por la situación sanitaria. Ha retrasado el trabajo que se venía realizando. También se dedicaron muchas horas de trabajo y presupuestos para montar los centros de vacunación.</w:t>
      </w:r>
    </w:p>
    <w:p w14:paraId="3E1618BD" w14:textId="77777777" w:rsidR="009E3090" w:rsidRPr="009E3090" w:rsidRDefault="009E3090" w:rsidP="009E3090">
      <w:pPr>
        <w:pStyle w:val="Textoindependiente"/>
        <w:spacing w:before="3"/>
        <w:rPr>
          <w:rFonts w:ascii="Calibri Light" w:hAnsi="Calibri Light" w:cs="Calibri Light"/>
          <w:sz w:val="22"/>
          <w:szCs w:val="22"/>
        </w:rPr>
      </w:pPr>
    </w:p>
    <w:p w14:paraId="70BFD55C" w14:textId="77777777" w:rsidR="009E3090" w:rsidRPr="009E3090" w:rsidRDefault="009E3090" w:rsidP="009E3090">
      <w:pPr>
        <w:pStyle w:val="Textoindependiente"/>
        <w:ind w:left="102"/>
        <w:jc w:val="both"/>
        <w:rPr>
          <w:rFonts w:ascii="Calibri Light" w:hAnsi="Calibri Light" w:cs="Calibri Light"/>
          <w:sz w:val="22"/>
          <w:szCs w:val="22"/>
        </w:rPr>
      </w:pPr>
      <w:r w:rsidRPr="009E3090">
        <w:rPr>
          <w:rFonts w:ascii="Calibri Light" w:hAnsi="Calibri Light" w:cs="Calibri Light"/>
          <w:sz w:val="22"/>
          <w:szCs w:val="22"/>
        </w:rPr>
        <w:t>Respecto a la telefónica comentar:</w:t>
      </w:r>
    </w:p>
    <w:p w14:paraId="0A692E4D" w14:textId="77777777" w:rsidR="009E3090" w:rsidRPr="009E3090" w:rsidRDefault="009E3090" w:rsidP="009E3090">
      <w:pPr>
        <w:pStyle w:val="Prrafodelista"/>
        <w:widowControl w:val="0"/>
        <w:numPr>
          <w:ilvl w:val="0"/>
          <w:numId w:val="25"/>
        </w:numPr>
        <w:tabs>
          <w:tab w:val="left" w:pos="810"/>
        </w:tabs>
        <w:autoSpaceDE w:val="0"/>
        <w:autoSpaceDN w:val="0"/>
        <w:spacing w:before="151"/>
        <w:ind w:hanging="360"/>
        <w:contextualSpacing w:val="0"/>
        <w:rPr>
          <w:rFonts w:ascii="Calibri Light" w:hAnsi="Calibri Light" w:cs="Calibri Light"/>
          <w:sz w:val="22"/>
          <w:szCs w:val="22"/>
        </w:rPr>
      </w:pPr>
      <w:r w:rsidRPr="009E3090">
        <w:rPr>
          <w:rFonts w:ascii="Calibri Light" w:hAnsi="Calibri Light" w:cs="Calibri Light"/>
          <w:sz w:val="22"/>
          <w:szCs w:val="22"/>
        </w:rPr>
        <w:t>El proceso de pilotaje ha terminado con</w:t>
      </w:r>
      <w:r w:rsidRPr="009E3090">
        <w:rPr>
          <w:rFonts w:ascii="Calibri Light" w:hAnsi="Calibri Light" w:cs="Calibri Light"/>
          <w:spacing w:val="-16"/>
          <w:sz w:val="22"/>
          <w:szCs w:val="22"/>
        </w:rPr>
        <w:t xml:space="preserve"> </w:t>
      </w:r>
      <w:r w:rsidRPr="009E3090">
        <w:rPr>
          <w:rFonts w:ascii="Calibri Light" w:hAnsi="Calibri Light" w:cs="Calibri Light"/>
          <w:sz w:val="22"/>
          <w:szCs w:val="22"/>
        </w:rPr>
        <w:t>éxito.</w:t>
      </w:r>
    </w:p>
    <w:p w14:paraId="0021E777" w14:textId="382FB031" w:rsidR="009E3090" w:rsidRPr="009E3090" w:rsidRDefault="009E3090" w:rsidP="009E3090">
      <w:pPr>
        <w:pStyle w:val="Prrafodelista"/>
        <w:widowControl w:val="0"/>
        <w:numPr>
          <w:ilvl w:val="0"/>
          <w:numId w:val="25"/>
        </w:numPr>
        <w:tabs>
          <w:tab w:val="left" w:pos="810"/>
        </w:tabs>
        <w:autoSpaceDE w:val="0"/>
        <w:autoSpaceDN w:val="0"/>
        <w:spacing w:before="152" w:line="268" w:lineRule="auto"/>
        <w:ind w:right="112" w:hanging="360"/>
        <w:contextualSpacing w:val="0"/>
        <w:jc w:val="both"/>
        <w:rPr>
          <w:rFonts w:ascii="Calibri Light" w:hAnsi="Calibri Light" w:cs="Calibri Light"/>
          <w:sz w:val="22"/>
          <w:szCs w:val="22"/>
        </w:rPr>
      </w:pPr>
      <w:r w:rsidRPr="009E3090">
        <w:rPr>
          <w:rFonts w:ascii="Calibri Light" w:hAnsi="Calibri Light" w:cs="Calibri Light"/>
          <w:sz w:val="22"/>
          <w:szCs w:val="22"/>
        </w:rPr>
        <w:t xml:space="preserve">Se está implementando ya en los 31 centros que ya tenían central de comunicaciones. En la actualidad a un ritmo de 4 centros por semana. A los 4 centros piloto hay que sumar otros 6 centros en los que ya está implantado. La primera quincena de agosto estará </w:t>
      </w:r>
      <w:proofErr w:type="gramStart"/>
      <w:r w:rsidRPr="009E3090">
        <w:rPr>
          <w:rFonts w:ascii="Calibri Light" w:hAnsi="Calibri Light" w:cs="Calibri Light"/>
          <w:sz w:val="22"/>
          <w:szCs w:val="22"/>
        </w:rPr>
        <w:t>implantado</w:t>
      </w:r>
      <w:proofErr w:type="gramEnd"/>
      <w:r w:rsidRPr="009E3090">
        <w:rPr>
          <w:rFonts w:ascii="Calibri Light" w:hAnsi="Calibri Light" w:cs="Calibri Light"/>
          <w:sz w:val="22"/>
          <w:szCs w:val="22"/>
        </w:rPr>
        <w:t xml:space="preserve"> en los 31 centros. El último trimestre se extenderá a los centros que, hasta ahora, no funcionaban con</w:t>
      </w:r>
      <w:r w:rsidRPr="009E3090">
        <w:rPr>
          <w:rFonts w:ascii="Calibri Light" w:hAnsi="Calibri Light" w:cs="Calibri Light"/>
          <w:spacing w:val="-15"/>
          <w:sz w:val="22"/>
          <w:szCs w:val="22"/>
        </w:rPr>
        <w:t xml:space="preserve"> </w:t>
      </w:r>
      <w:r w:rsidRPr="009E3090">
        <w:rPr>
          <w:rFonts w:ascii="Calibri Light" w:hAnsi="Calibri Light" w:cs="Calibri Light"/>
          <w:sz w:val="22"/>
          <w:szCs w:val="22"/>
        </w:rPr>
        <w:t>centralita.</w:t>
      </w:r>
    </w:p>
    <w:p w14:paraId="6FF44CB1" w14:textId="0D74ED94" w:rsidR="009E3090" w:rsidRPr="00C410F2" w:rsidRDefault="009E3090" w:rsidP="008131E4">
      <w:pPr>
        <w:pStyle w:val="Prrafodelista"/>
        <w:widowControl w:val="0"/>
        <w:numPr>
          <w:ilvl w:val="0"/>
          <w:numId w:val="25"/>
        </w:numPr>
        <w:tabs>
          <w:tab w:val="left" w:pos="810"/>
        </w:tabs>
        <w:autoSpaceDE w:val="0"/>
        <w:autoSpaceDN w:val="0"/>
        <w:spacing w:before="56" w:line="268" w:lineRule="auto"/>
        <w:ind w:left="821" w:right="115" w:hanging="360"/>
        <w:contextualSpacing w:val="0"/>
        <w:jc w:val="both"/>
        <w:rPr>
          <w:rFonts w:ascii="Calibri Light" w:hAnsi="Calibri Light" w:cs="Calibri Light"/>
          <w:sz w:val="22"/>
          <w:szCs w:val="22"/>
        </w:rPr>
      </w:pPr>
      <w:r w:rsidRPr="00C410F2">
        <w:rPr>
          <w:rFonts w:ascii="Calibri Light" w:hAnsi="Calibri Light" w:cs="Calibri Light"/>
          <w:sz w:val="22"/>
          <w:szCs w:val="22"/>
        </w:rPr>
        <w:t xml:space="preserve">La opción de la </w:t>
      </w:r>
      <w:proofErr w:type="spellStart"/>
      <w:proofErr w:type="gramStart"/>
      <w:r w:rsidRPr="00C410F2">
        <w:rPr>
          <w:rFonts w:ascii="Calibri Light" w:hAnsi="Calibri Light" w:cs="Calibri Light"/>
          <w:sz w:val="22"/>
          <w:szCs w:val="22"/>
        </w:rPr>
        <w:t>rellamada</w:t>
      </w:r>
      <w:proofErr w:type="spellEnd"/>
      <w:r w:rsidRPr="00C410F2">
        <w:rPr>
          <w:rFonts w:ascii="Calibri Light" w:hAnsi="Calibri Light" w:cs="Calibri Light"/>
          <w:sz w:val="22"/>
          <w:szCs w:val="22"/>
        </w:rPr>
        <w:t>,</w:t>
      </w:r>
      <w:proofErr w:type="gramEnd"/>
      <w:r w:rsidRPr="00C410F2">
        <w:rPr>
          <w:rFonts w:ascii="Calibri Light" w:hAnsi="Calibri Light" w:cs="Calibri Light"/>
          <w:sz w:val="22"/>
          <w:szCs w:val="22"/>
        </w:rPr>
        <w:t xml:space="preserve"> es un éxito desde el primer día. En </w:t>
      </w:r>
      <w:proofErr w:type="spellStart"/>
      <w:r w:rsidRPr="00C410F2">
        <w:rPr>
          <w:rFonts w:ascii="Calibri Light" w:hAnsi="Calibri Light" w:cs="Calibri Light"/>
          <w:sz w:val="22"/>
          <w:szCs w:val="22"/>
        </w:rPr>
        <w:t>Rochapea</w:t>
      </w:r>
      <w:proofErr w:type="spellEnd"/>
      <w:r w:rsidRPr="00C410F2">
        <w:rPr>
          <w:rFonts w:ascii="Calibri Light" w:hAnsi="Calibri Light" w:cs="Calibri Light"/>
          <w:sz w:val="22"/>
          <w:szCs w:val="22"/>
        </w:rPr>
        <w:t>, primer centro después del pilotaje, se usó esta funcionalidad con éxito 56 de 58 veces el segundo día, y 58</w:t>
      </w:r>
      <w:r w:rsidRPr="00C410F2">
        <w:rPr>
          <w:rFonts w:ascii="Calibri Light" w:hAnsi="Calibri Light" w:cs="Calibri Light"/>
          <w:spacing w:val="14"/>
          <w:sz w:val="22"/>
          <w:szCs w:val="22"/>
        </w:rPr>
        <w:t xml:space="preserve"> </w:t>
      </w:r>
      <w:r w:rsidRPr="00C410F2">
        <w:rPr>
          <w:rFonts w:ascii="Calibri Light" w:hAnsi="Calibri Light" w:cs="Calibri Light"/>
          <w:sz w:val="22"/>
          <w:szCs w:val="22"/>
        </w:rPr>
        <w:t>de</w:t>
      </w:r>
      <w:r w:rsidRPr="00C410F2">
        <w:rPr>
          <w:rFonts w:ascii="Calibri Light" w:hAnsi="Calibri Light" w:cs="Calibri Light"/>
          <w:spacing w:val="10"/>
          <w:sz w:val="22"/>
          <w:szCs w:val="22"/>
        </w:rPr>
        <w:t xml:space="preserve"> </w:t>
      </w:r>
      <w:r w:rsidRPr="00C410F2">
        <w:rPr>
          <w:rFonts w:ascii="Calibri Light" w:hAnsi="Calibri Light" w:cs="Calibri Light"/>
          <w:sz w:val="22"/>
          <w:szCs w:val="22"/>
        </w:rPr>
        <w:t>61</w:t>
      </w:r>
      <w:r w:rsidRPr="00C410F2">
        <w:rPr>
          <w:rFonts w:ascii="Calibri Light" w:hAnsi="Calibri Light" w:cs="Calibri Light"/>
          <w:spacing w:val="14"/>
          <w:sz w:val="22"/>
          <w:szCs w:val="22"/>
        </w:rPr>
        <w:t xml:space="preserve"> </w:t>
      </w:r>
      <w:r w:rsidRPr="00C410F2">
        <w:rPr>
          <w:rFonts w:ascii="Calibri Light" w:hAnsi="Calibri Light" w:cs="Calibri Light"/>
          <w:sz w:val="22"/>
          <w:szCs w:val="22"/>
        </w:rPr>
        <w:t>el</w:t>
      </w:r>
      <w:r w:rsidRPr="00C410F2">
        <w:rPr>
          <w:rFonts w:ascii="Calibri Light" w:hAnsi="Calibri Light" w:cs="Calibri Light"/>
          <w:spacing w:val="12"/>
          <w:sz w:val="22"/>
          <w:szCs w:val="22"/>
        </w:rPr>
        <w:t xml:space="preserve"> </w:t>
      </w:r>
      <w:r w:rsidRPr="00C410F2">
        <w:rPr>
          <w:rFonts w:ascii="Calibri Light" w:hAnsi="Calibri Light" w:cs="Calibri Light"/>
          <w:sz w:val="22"/>
          <w:szCs w:val="22"/>
        </w:rPr>
        <w:t>tercer</w:t>
      </w:r>
      <w:r w:rsidRPr="00C410F2">
        <w:rPr>
          <w:rFonts w:ascii="Calibri Light" w:hAnsi="Calibri Light" w:cs="Calibri Light"/>
          <w:spacing w:val="14"/>
          <w:sz w:val="22"/>
          <w:szCs w:val="22"/>
        </w:rPr>
        <w:t xml:space="preserve"> </w:t>
      </w:r>
      <w:r w:rsidRPr="00C410F2">
        <w:rPr>
          <w:rFonts w:ascii="Calibri Light" w:hAnsi="Calibri Light" w:cs="Calibri Light"/>
          <w:sz w:val="22"/>
          <w:szCs w:val="22"/>
        </w:rPr>
        <w:t>día.</w:t>
      </w:r>
      <w:r w:rsidRPr="00C410F2">
        <w:rPr>
          <w:rFonts w:ascii="Calibri Light" w:hAnsi="Calibri Light" w:cs="Calibri Light"/>
          <w:spacing w:val="12"/>
          <w:sz w:val="22"/>
          <w:szCs w:val="22"/>
        </w:rPr>
        <w:t xml:space="preserve"> </w:t>
      </w:r>
      <w:r w:rsidRPr="00C410F2">
        <w:rPr>
          <w:rFonts w:ascii="Calibri Light" w:hAnsi="Calibri Light" w:cs="Calibri Light"/>
          <w:sz w:val="22"/>
          <w:szCs w:val="22"/>
        </w:rPr>
        <w:t>Las</w:t>
      </w:r>
      <w:r w:rsidRPr="00C410F2">
        <w:rPr>
          <w:rFonts w:ascii="Calibri Light" w:hAnsi="Calibri Light" w:cs="Calibri Light"/>
          <w:spacing w:val="12"/>
          <w:sz w:val="22"/>
          <w:szCs w:val="22"/>
        </w:rPr>
        <w:t xml:space="preserve"> </w:t>
      </w:r>
      <w:r w:rsidRPr="00C410F2">
        <w:rPr>
          <w:rFonts w:ascii="Calibri Light" w:hAnsi="Calibri Light" w:cs="Calibri Light"/>
          <w:sz w:val="22"/>
          <w:szCs w:val="22"/>
        </w:rPr>
        <w:t>veces</w:t>
      </w:r>
      <w:r w:rsidRPr="00C410F2">
        <w:rPr>
          <w:rFonts w:ascii="Calibri Light" w:hAnsi="Calibri Light" w:cs="Calibri Light"/>
          <w:spacing w:val="14"/>
          <w:sz w:val="22"/>
          <w:szCs w:val="22"/>
        </w:rPr>
        <w:t xml:space="preserve"> </w:t>
      </w:r>
      <w:r w:rsidRPr="00C410F2">
        <w:rPr>
          <w:rFonts w:ascii="Calibri Light" w:hAnsi="Calibri Light" w:cs="Calibri Light"/>
          <w:sz w:val="22"/>
          <w:szCs w:val="22"/>
        </w:rPr>
        <w:t>que</w:t>
      </w:r>
      <w:r w:rsidRPr="00C410F2">
        <w:rPr>
          <w:rFonts w:ascii="Calibri Light" w:hAnsi="Calibri Light" w:cs="Calibri Light"/>
          <w:spacing w:val="12"/>
          <w:sz w:val="22"/>
          <w:szCs w:val="22"/>
        </w:rPr>
        <w:t xml:space="preserve"> </w:t>
      </w:r>
      <w:r w:rsidRPr="00C410F2">
        <w:rPr>
          <w:rFonts w:ascii="Calibri Light" w:hAnsi="Calibri Light" w:cs="Calibri Light"/>
          <w:sz w:val="22"/>
          <w:szCs w:val="22"/>
        </w:rPr>
        <w:t>no</w:t>
      </w:r>
      <w:r w:rsidRPr="00C410F2">
        <w:rPr>
          <w:rFonts w:ascii="Calibri Light" w:hAnsi="Calibri Light" w:cs="Calibri Light"/>
          <w:spacing w:val="14"/>
          <w:sz w:val="22"/>
          <w:szCs w:val="22"/>
        </w:rPr>
        <w:t xml:space="preserve"> </w:t>
      </w:r>
      <w:r w:rsidRPr="00C410F2">
        <w:rPr>
          <w:rFonts w:ascii="Calibri Light" w:hAnsi="Calibri Light" w:cs="Calibri Light"/>
          <w:sz w:val="22"/>
          <w:szCs w:val="22"/>
        </w:rPr>
        <w:t>tiene</w:t>
      </w:r>
      <w:r w:rsidRPr="00C410F2">
        <w:rPr>
          <w:rFonts w:ascii="Calibri Light" w:hAnsi="Calibri Light" w:cs="Calibri Light"/>
          <w:spacing w:val="13"/>
          <w:sz w:val="22"/>
          <w:szCs w:val="22"/>
        </w:rPr>
        <w:t xml:space="preserve"> </w:t>
      </w:r>
      <w:r w:rsidRPr="00C410F2">
        <w:rPr>
          <w:rFonts w:ascii="Calibri Light" w:hAnsi="Calibri Light" w:cs="Calibri Light"/>
          <w:sz w:val="22"/>
          <w:szCs w:val="22"/>
        </w:rPr>
        <w:t>éxito</w:t>
      </w:r>
      <w:r w:rsidRPr="00C410F2">
        <w:rPr>
          <w:rFonts w:ascii="Calibri Light" w:hAnsi="Calibri Light" w:cs="Calibri Light"/>
          <w:spacing w:val="13"/>
          <w:sz w:val="22"/>
          <w:szCs w:val="22"/>
        </w:rPr>
        <w:t xml:space="preserve"> </w:t>
      </w:r>
      <w:r w:rsidRPr="00C410F2">
        <w:rPr>
          <w:rFonts w:ascii="Calibri Light" w:hAnsi="Calibri Light" w:cs="Calibri Light"/>
          <w:sz w:val="22"/>
          <w:szCs w:val="22"/>
        </w:rPr>
        <w:t>la</w:t>
      </w:r>
      <w:r w:rsidRPr="00C410F2">
        <w:rPr>
          <w:rFonts w:ascii="Calibri Light" w:hAnsi="Calibri Light" w:cs="Calibri Light"/>
          <w:spacing w:val="12"/>
          <w:sz w:val="22"/>
          <w:szCs w:val="22"/>
        </w:rPr>
        <w:t xml:space="preserve"> </w:t>
      </w:r>
      <w:proofErr w:type="spellStart"/>
      <w:r w:rsidRPr="00C410F2">
        <w:rPr>
          <w:rFonts w:ascii="Calibri Light" w:hAnsi="Calibri Light" w:cs="Calibri Light"/>
          <w:sz w:val="22"/>
          <w:szCs w:val="22"/>
        </w:rPr>
        <w:t>rellamada</w:t>
      </w:r>
      <w:proofErr w:type="spellEnd"/>
      <w:r w:rsidRPr="00C410F2">
        <w:rPr>
          <w:rFonts w:ascii="Calibri Light" w:hAnsi="Calibri Light" w:cs="Calibri Light"/>
          <w:sz w:val="22"/>
          <w:szCs w:val="22"/>
        </w:rPr>
        <w:t>,</w:t>
      </w:r>
      <w:r w:rsidRPr="00C410F2">
        <w:rPr>
          <w:rFonts w:ascii="Calibri Light" w:hAnsi="Calibri Light" w:cs="Calibri Light"/>
          <w:spacing w:val="15"/>
          <w:sz w:val="22"/>
          <w:szCs w:val="22"/>
        </w:rPr>
        <w:t xml:space="preserve"> </w:t>
      </w:r>
      <w:r w:rsidRPr="00C410F2">
        <w:rPr>
          <w:rFonts w:ascii="Calibri Light" w:hAnsi="Calibri Light" w:cs="Calibri Light"/>
          <w:sz w:val="22"/>
          <w:szCs w:val="22"/>
        </w:rPr>
        <w:t>es</w:t>
      </w:r>
      <w:r w:rsidRPr="00C410F2">
        <w:rPr>
          <w:rFonts w:ascii="Calibri Light" w:hAnsi="Calibri Light" w:cs="Calibri Light"/>
          <w:spacing w:val="14"/>
          <w:sz w:val="22"/>
          <w:szCs w:val="22"/>
        </w:rPr>
        <w:t xml:space="preserve"> </w:t>
      </w:r>
      <w:r w:rsidRPr="00C410F2">
        <w:rPr>
          <w:rFonts w:ascii="Calibri Light" w:hAnsi="Calibri Light" w:cs="Calibri Light"/>
          <w:sz w:val="22"/>
          <w:szCs w:val="22"/>
        </w:rPr>
        <w:t>porque</w:t>
      </w:r>
      <w:r w:rsidRPr="00C410F2">
        <w:rPr>
          <w:rFonts w:ascii="Calibri Light" w:hAnsi="Calibri Light" w:cs="Calibri Light"/>
          <w:spacing w:val="13"/>
          <w:sz w:val="22"/>
          <w:szCs w:val="22"/>
        </w:rPr>
        <w:t xml:space="preserve"> </w:t>
      </w:r>
      <w:r w:rsidRPr="00C410F2">
        <w:rPr>
          <w:rFonts w:ascii="Calibri Light" w:hAnsi="Calibri Light" w:cs="Calibri Light"/>
          <w:sz w:val="22"/>
          <w:szCs w:val="22"/>
        </w:rPr>
        <w:t>después</w:t>
      </w:r>
      <w:r w:rsidRPr="00C410F2">
        <w:rPr>
          <w:rFonts w:ascii="Calibri Light" w:hAnsi="Calibri Light" w:cs="Calibri Light"/>
          <w:spacing w:val="14"/>
          <w:sz w:val="22"/>
          <w:szCs w:val="22"/>
        </w:rPr>
        <w:t xml:space="preserve"> </w:t>
      </w:r>
      <w:r w:rsidRPr="00C410F2">
        <w:rPr>
          <w:rFonts w:ascii="Calibri Light" w:hAnsi="Calibri Light" w:cs="Calibri Light"/>
          <w:sz w:val="22"/>
          <w:szCs w:val="22"/>
        </w:rPr>
        <w:t>de</w:t>
      </w:r>
      <w:r w:rsidRPr="00C410F2">
        <w:rPr>
          <w:rFonts w:ascii="Calibri Light" w:hAnsi="Calibri Light" w:cs="Calibri Light"/>
          <w:spacing w:val="13"/>
          <w:sz w:val="22"/>
          <w:szCs w:val="22"/>
        </w:rPr>
        <w:t xml:space="preserve"> </w:t>
      </w:r>
      <w:r w:rsidRPr="00C410F2">
        <w:rPr>
          <w:rFonts w:ascii="Calibri Light" w:hAnsi="Calibri Light" w:cs="Calibri Light"/>
          <w:sz w:val="22"/>
          <w:szCs w:val="22"/>
        </w:rPr>
        <w:t>3</w:t>
      </w:r>
      <w:r w:rsidR="00C410F2" w:rsidRPr="00C410F2">
        <w:rPr>
          <w:rFonts w:ascii="Calibri Light" w:hAnsi="Calibri Light" w:cs="Calibri Light"/>
          <w:sz w:val="22"/>
          <w:szCs w:val="22"/>
        </w:rPr>
        <w:t xml:space="preserve"> </w:t>
      </w:r>
      <w:r w:rsidRPr="00C410F2">
        <w:rPr>
          <w:rFonts w:ascii="Calibri Light" w:hAnsi="Calibri Light" w:cs="Calibri Light"/>
          <w:sz w:val="22"/>
          <w:szCs w:val="22"/>
        </w:rPr>
        <w:t>intentos no puede establecer contacto con el usuario porque comunica o no responde. En San Juan, el primer día se usó esta funcionalidad con éxito 32 de 32 veces, y el segundo día 35 de 41. Esto supone muchos usuarios que sólo realizan una llamada en lugar de insistir varias veces.</w:t>
      </w:r>
    </w:p>
    <w:p w14:paraId="0A2F15FE" w14:textId="77777777" w:rsidR="009E3090" w:rsidRPr="009E3090" w:rsidRDefault="009E3090" w:rsidP="009E3090">
      <w:pPr>
        <w:pStyle w:val="Prrafodelista"/>
        <w:widowControl w:val="0"/>
        <w:numPr>
          <w:ilvl w:val="0"/>
          <w:numId w:val="25"/>
        </w:numPr>
        <w:tabs>
          <w:tab w:val="left" w:pos="810"/>
        </w:tabs>
        <w:autoSpaceDE w:val="0"/>
        <w:autoSpaceDN w:val="0"/>
        <w:spacing w:before="118" w:line="268" w:lineRule="auto"/>
        <w:ind w:right="113" w:hanging="360"/>
        <w:contextualSpacing w:val="0"/>
        <w:jc w:val="both"/>
        <w:rPr>
          <w:rFonts w:ascii="Calibri Light" w:hAnsi="Calibri Light" w:cs="Calibri Light"/>
          <w:sz w:val="22"/>
          <w:szCs w:val="22"/>
        </w:rPr>
      </w:pPr>
      <w:r w:rsidRPr="009E3090">
        <w:rPr>
          <w:rFonts w:ascii="Calibri Light" w:hAnsi="Calibri Light" w:cs="Calibri Light"/>
          <w:sz w:val="22"/>
          <w:szCs w:val="22"/>
        </w:rPr>
        <w:t xml:space="preserve">Dice el documento “…está realizando un proyecto piloto en el que cuando una persona realiza una llamada se ofrece la posibilidad de no volver a llamar y que el centro de salud correspondiente devuelva la llamada en cuanto las líneas se queden libres”. No es exactamente así, el usuario pulsa el </w:t>
      </w:r>
      <w:r w:rsidRPr="009E3090">
        <w:rPr>
          <w:rFonts w:ascii="Calibri Light" w:hAnsi="Calibri Light" w:cs="Calibri Light"/>
          <w:spacing w:val="2"/>
          <w:sz w:val="22"/>
          <w:szCs w:val="22"/>
        </w:rPr>
        <w:t xml:space="preserve">8, </w:t>
      </w:r>
      <w:r w:rsidRPr="009E3090">
        <w:rPr>
          <w:rFonts w:ascii="Calibri Light" w:hAnsi="Calibri Light" w:cs="Calibri Light"/>
          <w:sz w:val="22"/>
          <w:szCs w:val="22"/>
        </w:rPr>
        <w:t>y la llamada se incorpora a la cola de espera, no pierde la posición, cuando un administrativo del centro de salud queda libre recibe automáticamente esa</w:t>
      </w:r>
      <w:r w:rsidRPr="009E3090">
        <w:rPr>
          <w:rFonts w:ascii="Calibri Light" w:hAnsi="Calibri Light" w:cs="Calibri Light"/>
          <w:spacing w:val="-8"/>
          <w:sz w:val="22"/>
          <w:szCs w:val="22"/>
        </w:rPr>
        <w:t xml:space="preserve"> </w:t>
      </w:r>
      <w:r w:rsidRPr="009E3090">
        <w:rPr>
          <w:rFonts w:ascii="Calibri Light" w:hAnsi="Calibri Light" w:cs="Calibri Light"/>
          <w:sz w:val="22"/>
          <w:szCs w:val="22"/>
        </w:rPr>
        <w:t>llamada.</w:t>
      </w:r>
    </w:p>
    <w:p w14:paraId="4B6B7622" w14:textId="77777777" w:rsidR="009E3090" w:rsidRPr="009E3090" w:rsidRDefault="009E3090" w:rsidP="009E3090">
      <w:pPr>
        <w:pStyle w:val="Textoindependiente"/>
        <w:rPr>
          <w:rFonts w:ascii="Calibri Light" w:hAnsi="Calibri Light" w:cs="Calibri Light"/>
          <w:sz w:val="22"/>
          <w:szCs w:val="22"/>
        </w:rPr>
      </w:pPr>
    </w:p>
    <w:p w14:paraId="0625D205" w14:textId="77777777" w:rsidR="00CF1D29" w:rsidRPr="00FF133E" w:rsidRDefault="00CF1D29" w:rsidP="0094438B">
      <w:pPr>
        <w:pStyle w:val="Textoindependiente"/>
        <w:jc w:val="both"/>
        <w:rPr>
          <w:rFonts w:ascii="Calibri Light" w:hAnsi="Calibri Light" w:cs="Calibri Light"/>
          <w:sz w:val="22"/>
          <w:szCs w:val="22"/>
        </w:rPr>
      </w:pPr>
    </w:p>
    <w:p w14:paraId="31985E42" w14:textId="4C020FD2" w:rsidR="009E3090" w:rsidRPr="009E3090" w:rsidRDefault="009E3090" w:rsidP="009E3090">
      <w:pPr>
        <w:pStyle w:val="Textoindependiente"/>
        <w:ind w:left="821"/>
        <w:jc w:val="both"/>
        <w:rPr>
          <w:rFonts w:ascii="Calibri Light" w:hAnsi="Calibri Light" w:cs="Calibri Light"/>
          <w:b/>
          <w:bCs/>
          <w:sz w:val="22"/>
          <w:szCs w:val="22"/>
        </w:rPr>
      </w:pPr>
      <w:r w:rsidRPr="009E3090">
        <w:rPr>
          <w:rFonts w:ascii="Calibri Light" w:hAnsi="Calibri Light" w:cs="Calibri Light"/>
          <w:b/>
          <w:bCs/>
          <w:sz w:val="22"/>
          <w:szCs w:val="22"/>
        </w:rPr>
        <w:lastRenderedPageBreak/>
        <w:t>Accesibilidad física área de Estella</w:t>
      </w:r>
    </w:p>
    <w:p w14:paraId="3D64E278" w14:textId="77777777" w:rsidR="009E3090" w:rsidRPr="009E3090" w:rsidRDefault="009E3090" w:rsidP="009E3090">
      <w:pPr>
        <w:pStyle w:val="Prrafodelista"/>
        <w:widowControl w:val="0"/>
        <w:numPr>
          <w:ilvl w:val="0"/>
          <w:numId w:val="25"/>
        </w:numPr>
        <w:tabs>
          <w:tab w:val="left" w:pos="822"/>
        </w:tabs>
        <w:autoSpaceDE w:val="0"/>
        <w:autoSpaceDN w:val="0"/>
        <w:spacing w:before="150" w:line="268" w:lineRule="auto"/>
        <w:ind w:right="112" w:hanging="360"/>
        <w:contextualSpacing w:val="0"/>
        <w:jc w:val="both"/>
        <w:rPr>
          <w:rFonts w:ascii="Calibri Light" w:hAnsi="Calibri Light" w:cs="Calibri Light"/>
          <w:sz w:val="22"/>
          <w:szCs w:val="22"/>
        </w:rPr>
      </w:pPr>
      <w:r w:rsidRPr="009E3090">
        <w:rPr>
          <w:rFonts w:ascii="Calibri Light" w:hAnsi="Calibri Light" w:cs="Calibri Light"/>
          <w:sz w:val="22"/>
          <w:szCs w:val="22"/>
        </w:rPr>
        <w:t xml:space="preserve">Respecto al % de edificios que no cumplen los requisitos de acceso de entrada, en el área de Estella, lo que está bajo nuestra responsabilidad, todos cumplen, excepto CS </w:t>
      </w:r>
      <w:proofErr w:type="spellStart"/>
      <w:r w:rsidRPr="009E3090">
        <w:rPr>
          <w:rFonts w:ascii="Calibri Light" w:hAnsi="Calibri Light" w:cs="Calibri Light"/>
          <w:sz w:val="22"/>
          <w:szCs w:val="22"/>
        </w:rPr>
        <w:t>Ancín</w:t>
      </w:r>
      <w:proofErr w:type="spellEnd"/>
      <w:r w:rsidRPr="009E3090">
        <w:rPr>
          <w:rFonts w:ascii="Calibri Light" w:hAnsi="Calibri Light" w:cs="Calibri Light"/>
          <w:sz w:val="22"/>
          <w:szCs w:val="22"/>
        </w:rPr>
        <w:t xml:space="preserve"> y en estos momentos se está realizando la obra para la adaptación. En los CS de </w:t>
      </w:r>
      <w:proofErr w:type="spellStart"/>
      <w:r w:rsidRPr="009E3090">
        <w:rPr>
          <w:rFonts w:ascii="Calibri Light" w:hAnsi="Calibri Light" w:cs="Calibri Light"/>
          <w:sz w:val="22"/>
          <w:szCs w:val="22"/>
        </w:rPr>
        <w:t>Allo</w:t>
      </w:r>
      <w:proofErr w:type="spellEnd"/>
      <w:r w:rsidRPr="009E3090">
        <w:rPr>
          <w:rFonts w:ascii="Calibri Light" w:hAnsi="Calibri Light" w:cs="Calibri Light"/>
          <w:sz w:val="22"/>
          <w:szCs w:val="22"/>
        </w:rPr>
        <w:t xml:space="preserve"> y </w:t>
      </w:r>
      <w:proofErr w:type="spellStart"/>
      <w:r w:rsidRPr="009E3090">
        <w:rPr>
          <w:rFonts w:ascii="Calibri Light" w:hAnsi="Calibri Light" w:cs="Calibri Light"/>
          <w:sz w:val="22"/>
          <w:szCs w:val="22"/>
        </w:rPr>
        <w:t>Villatuerta</w:t>
      </w:r>
      <w:proofErr w:type="spellEnd"/>
      <w:r w:rsidRPr="009E3090">
        <w:rPr>
          <w:rFonts w:ascii="Calibri Light" w:hAnsi="Calibri Light" w:cs="Calibri Light"/>
          <w:sz w:val="22"/>
          <w:szCs w:val="22"/>
        </w:rPr>
        <w:t xml:space="preserve">, el acceso del exterior al </w:t>
      </w:r>
      <w:proofErr w:type="gramStart"/>
      <w:r w:rsidRPr="009E3090">
        <w:rPr>
          <w:rFonts w:ascii="Calibri Light" w:hAnsi="Calibri Light" w:cs="Calibri Light"/>
          <w:sz w:val="22"/>
          <w:szCs w:val="22"/>
        </w:rPr>
        <w:t>centro,</w:t>
      </w:r>
      <w:proofErr w:type="gramEnd"/>
      <w:r w:rsidRPr="009E3090">
        <w:rPr>
          <w:rFonts w:ascii="Calibri Light" w:hAnsi="Calibri Light" w:cs="Calibri Light"/>
          <w:sz w:val="22"/>
          <w:szCs w:val="22"/>
        </w:rPr>
        <w:t xml:space="preserve"> no es accesible y se les ha comunicado a los ayuntamientos la necesidad de la realización de la</w:t>
      </w:r>
      <w:r w:rsidRPr="009E3090">
        <w:rPr>
          <w:rFonts w:ascii="Calibri Light" w:hAnsi="Calibri Light" w:cs="Calibri Light"/>
          <w:spacing w:val="-18"/>
          <w:sz w:val="22"/>
          <w:szCs w:val="22"/>
        </w:rPr>
        <w:t xml:space="preserve"> </w:t>
      </w:r>
      <w:r w:rsidRPr="009E3090">
        <w:rPr>
          <w:rFonts w:ascii="Calibri Light" w:hAnsi="Calibri Light" w:cs="Calibri Light"/>
          <w:sz w:val="22"/>
          <w:szCs w:val="22"/>
        </w:rPr>
        <w:t>obra.</w:t>
      </w:r>
    </w:p>
    <w:p w14:paraId="6250DCEC" w14:textId="77777777" w:rsidR="009E3090" w:rsidRPr="009E3090" w:rsidRDefault="009E3090" w:rsidP="009E3090">
      <w:pPr>
        <w:pStyle w:val="Prrafodelista"/>
        <w:widowControl w:val="0"/>
        <w:numPr>
          <w:ilvl w:val="0"/>
          <w:numId w:val="25"/>
        </w:numPr>
        <w:tabs>
          <w:tab w:val="left" w:pos="822"/>
        </w:tabs>
        <w:autoSpaceDE w:val="0"/>
        <w:autoSpaceDN w:val="0"/>
        <w:spacing w:before="118"/>
        <w:ind w:hanging="360"/>
        <w:contextualSpacing w:val="0"/>
        <w:rPr>
          <w:rFonts w:ascii="Calibri Light" w:hAnsi="Calibri Light" w:cs="Calibri Light"/>
          <w:sz w:val="22"/>
          <w:szCs w:val="22"/>
        </w:rPr>
      </w:pPr>
      <w:r w:rsidRPr="009E3090">
        <w:rPr>
          <w:rFonts w:ascii="Calibri Light" w:hAnsi="Calibri Light" w:cs="Calibri Light"/>
          <w:sz w:val="22"/>
          <w:szCs w:val="22"/>
        </w:rPr>
        <w:t>Mostradores: el 75 % de los Centros de Salud no cumplen con la</w:t>
      </w:r>
      <w:r w:rsidRPr="009E3090">
        <w:rPr>
          <w:rFonts w:ascii="Calibri Light" w:hAnsi="Calibri Light" w:cs="Calibri Light"/>
          <w:spacing w:val="-28"/>
          <w:sz w:val="22"/>
          <w:szCs w:val="22"/>
        </w:rPr>
        <w:t xml:space="preserve"> </w:t>
      </w:r>
      <w:r w:rsidRPr="009E3090">
        <w:rPr>
          <w:rFonts w:ascii="Calibri Light" w:hAnsi="Calibri Light" w:cs="Calibri Light"/>
          <w:sz w:val="22"/>
          <w:szCs w:val="22"/>
        </w:rPr>
        <w:t>accesibilidad.</w:t>
      </w:r>
    </w:p>
    <w:p w14:paraId="533846F0" w14:textId="29ABEE7A" w:rsidR="009E3090" w:rsidRPr="009E3090" w:rsidRDefault="009E3090" w:rsidP="009E3090">
      <w:pPr>
        <w:pStyle w:val="Textoindependiente"/>
        <w:spacing w:before="151" w:after="240" w:line="269" w:lineRule="auto"/>
        <w:ind w:left="805" w:right="119"/>
        <w:jc w:val="both"/>
        <w:rPr>
          <w:rFonts w:ascii="Calibri Light" w:hAnsi="Calibri Light" w:cs="Calibri Light"/>
          <w:sz w:val="22"/>
          <w:szCs w:val="22"/>
        </w:rPr>
      </w:pPr>
      <w:r w:rsidRPr="009E3090">
        <w:rPr>
          <w:rFonts w:ascii="Calibri Light" w:hAnsi="Calibri Light" w:cs="Calibri Light"/>
          <w:sz w:val="22"/>
          <w:szCs w:val="22"/>
        </w:rPr>
        <w:t>Después de las inversiones realizadas durante este año en la mejora de la accesibilidad a los centros, tenemos identificadas las líneas de trabajo para la realización de las próximas actuaciones.</w:t>
      </w:r>
    </w:p>
    <w:p w14:paraId="35FB92C4" w14:textId="77777777" w:rsidR="009E3090" w:rsidRPr="009E3090" w:rsidRDefault="009E3090" w:rsidP="009E3090">
      <w:pPr>
        <w:pStyle w:val="Textoindependiente"/>
        <w:spacing w:after="120"/>
        <w:ind w:left="822"/>
        <w:jc w:val="both"/>
        <w:rPr>
          <w:rFonts w:ascii="Calibri Light" w:hAnsi="Calibri Light" w:cs="Calibri Light"/>
          <w:sz w:val="22"/>
          <w:szCs w:val="22"/>
        </w:rPr>
      </w:pPr>
      <w:r w:rsidRPr="009E3090">
        <w:rPr>
          <w:rFonts w:ascii="Calibri Light" w:hAnsi="Calibri Light" w:cs="Calibri Light"/>
          <w:sz w:val="22"/>
          <w:szCs w:val="22"/>
        </w:rPr>
        <w:t>Pamplona, 25 de junio de 2024</w:t>
      </w:r>
    </w:p>
    <w:p w14:paraId="1CEDA52E" w14:textId="29BF6509" w:rsidR="009E3090" w:rsidRPr="009E3090" w:rsidRDefault="009E3090" w:rsidP="009E3090">
      <w:pPr>
        <w:pStyle w:val="Textoindependiente"/>
        <w:ind w:left="821"/>
        <w:jc w:val="both"/>
        <w:rPr>
          <w:rFonts w:ascii="Calibri Light" w:hAnsi="Calibri Light" w:cs="Calibri Light"/>
          <w:sz w:val="22"/>
          <w:szCs w:val="22"/>
        </w:rPr>
      </w:pPr>
      <w:r w:rsidRPr="009E3090">
        <w:rPr>
          <w:rFonts w:ascii="Calibri Light" w:hAnsi="Calibri Light" w:cs="Calibri Light"/>
          <w:sz w:val="22"/>
          <w:szCs w:val="22"/>
        </w:rPr>
        <w:t>Por ausencia, la Directora de Asistencia Sanitaria al Paciente del Servicio Navarro de Salud-</w:t>
      </w:r>
      <w:proofErr w:type="spellStart"/>
      <w:r w:rsidRPr="009E3090">
        <w:rPr>
          <w:rFonts w:ascii="Calibri Light" w:hAnsi="Calibri Light" w:cs="Calibri Light"/>
          <w:sz w:val="22"/>
          <w:szCs w:val="22"/>
        </w:rPr>
        <w:t>Osasunbidea</w:t>
      </w:r>
      <w:proofErr w:type="spellEnd"/>
      <w:r w:rsidRPr="009E3090">
        <w:rPr>
          <w:rFonts w:ascii="Calibri Light" w:hAnsi="Calibri Light" w:cs="Calibri Light"/>
          <w:sz w:val="22"/>
          <w:szCs w:val="22"/>
        </w:rPr>
        <w:t>: Nancy Nelly Gonzalo Herrera</w:t>
      </w:r>
    </w:p>
    <w:p w14:paraId="1B8B2636" w14:textId="77777777" w:rsidR="009E3090" w:rsidRPr="009E3090" w:rsidRDefault="009E3090" w:rsidP="009E3090">
      <w:pPr>
        <w:pStyle w:val="Textoindependiente"/>
        <w:ind w:left="821"/>
        <w:jc w:val="both"/>
      </w:pPr>
    </w:p>
    <w:p w14:paraId="1FEA33F0" w14:textId="735174AB" w:rsidR="009E3090" w:rsidRDefault="009E3090">
      <w:pPr>
        <w:rPr>
          <w:rFonts w:ascii="Arial" w:hAnsi="Arial"/>
        </w:rPr>
      </w:pPr>
      <w:r>
        <w:br w:type="page"/>
      </w:r>
    </w:p>
    <w:p w14:paraId="55CE0B37" w14:textId="2DF1A2A3" w:rsidR="009E3090" w:rsidRDefault="009E3090" w:rsidP="009E3090">
      <w:pPr>
        <w:spacing w:before="91"/>
        <w:ind w:right="115"/>
        <w:jc w:val="right"/>
        <w:rPr>
          <w:sz w:val="20"/>
        </w:rPr>
      </w:pPr>
    </w:p>
    <w:p w14:paraId="278BD18F" w14:textId="77777777" w:rsidR="00427EA1" w:rsidRPr="00775FA6" w:rsidRDefault="00427EA1" w:rsidP="00775FA6">
      <w:pPr>
        <w:pStyle w:val="atitulo1"/>
      </w:pPr>
      <w:bookmarkStart w:id="79" w:name="_Toc4671439"/>
      <w:bookmarkStart w:id="80" w:name="_Toc60127699"/>
      <w:bookmarkStart w:id="81" w:name="_Toc60127855"/>
      <w:bookmarkStart w:id="82" w:name="_Toc67302673"/>
      <w:bookmarkStart w:id="83" w:name="_Toc67986925"/>
      <w:bookmarkStart w:id="84" w:name="_Toc95376237"/>
      <w:bookmarkStart w:id="85" w:name="_Toc113352962"/>
      <w:bookmarkStart w:id="86" w:name="_Toc121475377"/>
      <w:bookmarkStart w:id="87" w:name="_Toc122079006"/>
      <w:bookmarkStart w:id="88" w:name="_Toc130536968"/>
      <w:bookmarkStart w:id="89" w:name="_Toc146545308"/>
      <w:bookmarkStart w:id="90" w:name="_Toc175899518"/>
      <w:r w:rsidRPr="00775FA6">
        <w:t>Contestación de la Cámara de Comptos a las alegaciones presentadas al informe provisional</w:t>
      </w:r>
      <w:bookmarkEnd w:id="79"/>
      <w:bookmarkEnd w:id="80"/>
      <w:bookmarkEnd w:id="81"/>
      <w:bookmarkEnd w:id="82"/>
      <w:bookmarkEnd w:id="83"/>
      <w:bookmarkEnd w:id="84"/>
      <w:bookmarkEnd w:id="85"/>
      <w:bookmarkEnd w:id="86"/>
      <w:bookmarkEnd w:id="87"/>
      <w:bookmarkEnd w:id="88"/>
      <w:bookmarkEnd w:id="89"/>
      <w:bookmarkEnd w:id="90"/>
    </w:p>
    <w:p w14:paraId="4ACDA9EB" w14:textId="0594A6A3" w:rsidR="00F50AE6" w:rsidRPr="00E4762E" w:rsidRDefault="00427EA1" w:rsidP="00E4762E">
      <w:pPr>
        <w:pStyle w:val="texto"/>
        <w:spacing w:after="240"/>
        <w:jc w:val="both"/>
      </w:pPr>
      <w:r w:rsidRPr="00E4762E">
        <w:t xml:space="preserve">Agradecemos las alegaciones presentadas por </w:t>
      </w:r>
      <w:r w:rsidR="00F50AE6">
        <w:t>la d</w:t>
      </w:r>
      <w:r w:rsidR="00F50AE6" w:rsidRPr="00875B46">
        <w:t xml:space="preserve">irectora de Asistencia Sanitaria al Paciente del </w:t>
      </w:r>
      <w:r w:rsidR="00F50AE6">
        <w:t>SNS-O, por ausencia del director gerente del SNS-O</w:t>
      </w:r>
      <w:r w:rsidRPr="00E4762E">
        <w:t xml:space="preserve">. </w:t>
      </w:r>
    </w:p>
    <w:p w14:paraId="3E1EE9C2" w14:textId="4E8F3E7E" w:rsidR="00F50AE6" w:rsidRPr="00E4762E" w:rsidRDefault="00F50AE6" w:rsidP="00E4762E">
      <w:pPr>
        <w:pStyle w:val="texto"/>
        <w:spacing w:after="240"/>
        <w:jc w:val="both"/>
      </w:pPr>
      <w:r w:rsidRPr="00E4762E">
        <w:t>Se han analizado dichas alegaciones recibidas el 25 de junio de 2024, que se incorporan al informe provisional elevando este a definitivo al considerar que constituyen una explicación de la fiscalización realizada y no alteran su contenido, si bien, esta Cámara quiere señalar lo siguiente:</w:t>
      </w:r>
    </w:p>
    <w:p w14:paraId="3D43CE5B" w14:textId="739E99C1" w:rsidR="00BC2F83" w:rsidRPr="00775FA6" w:rsidRDefault="00F50AE6" w:rsidP="00775FA6">
      <w:pPr>
        <w:pStyle w:val="texto"/>
        <w:numPr>
          <w:ilvl w:val="0"/>
          <w:numId w:val="3"/>
        </w:numPr>
        <w:tabs>
          <w:tab w:val="clear" w:pos="2835"/>
          <w:tab w:val="clear" w:pos="3969"/>
          <w:tab w:val="clear" w:pos="5103"/>
          <w:tab w:val="clear" w:pos="6237"/>
          <w:tab w:val="clear" w:pos="7371"/>
          <w:tab w:val="num" w:pos="300"/>
          <w:tab w:val="left" w:pos="480"/>
          <w:tab w:val="num" w:pos="600"/>
        </w:tabs>
        <w:spacing w:after="140"/>
        <w:ind w:left="0" w:firstLine="289"/>
        <w:jc w:val="both"/>
      </w:pPr>
      <w:r w:rsidRPr="00E4762E">
        <w:t>El cálculo del personal equivalente se ha obtenido considerando la duración de su contrato en una jornada de 1.790 horas anuales, ya que la jornada señalada en la alegación de 1.592 horas se refiere al número de horas efectivas realizadas.</w:t>
      </w:r>
    </w:p>
    <w:p w14:paraId="4200ECCB" w14:textId="77777777" w:rsidR="0091518C" w:rsidRDefault="0091518C" w:rsidP="0091518C">
      <w:pPr>
        <w:pStyle w:val="texto"/>
        <w:spacing w:after="140"/>
        <w:jc w:val="both"/>
      </w:pPr>
      <w:r>
        <w:t>Pamplona, 26 de junio de 2024</w:t>
      </w:r>
    </w:p>
    <w:p w14:paraId="0214C115" w14:textId="6392C01E" w:rsidR="00BC2F83" w:rsidRPr="00FF133E" w:rsidRDefault="0091518C" w:rsidP="00FF133E">
      <w:pPr>
        <w:pStyle w:val="texto"/>
        <w:spacing w:after="140"/>
        <w:jc w:val="both"/>
      </w:pPr>
      <w:r>
        <w:t>El presidente de la Cámara de Comptos: Ignacio Cabeza del Salvador</w:t>
      </w:r>
    </w:p>
    <w:sectPr w:rsidR="00BC2F83" w:rsidRPr="00FF133E" w:rsidSect="002303F3">
      <w:footerReference w:type="default" r:id="rId27"/>
      <w:pgSz w:w="11907" w:h="16840" w:code="9"/>
      <w:pgMar w:top="1843" w:right="1559" w:bottom="1644" w:left="1559" w:header="369" w:footer="1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67998F" w14:textId="77777777" w:rsidR="004A2D76" w:rsidRDefault="004A2D76">
      <w:r>
        <w:separator/>
      </w:r>
    </w:p>
    <w:p w14:paraId="4C7AC855" w14:textId="77777777" w:rsidR="004A2D76" w:rsidRDefault="004A2D76"/>
    <w:p w14:paraId="1D64465D" w14:textId="77777777" w:rsidR="004A2D76" w:rsidRDefault="004A2D76"/>
    <w:p w14:paraId="2AEC1D53" w14:textId="77777777" w:rsidR="004A2D76" w:rsidRDefault="004A2D76"/>
  </w:endnote>
  <w:endnote w:type="continuationSeparator" w:id="0">
    <w:p w14:paraId="5C3229E0" w14:textId="77777777" w:rsidR="004A2D76" w:rsidRDefault="004A2D76">
      <w:r>
        <w:continuationSeparator/>
      </w:r>
    </w:p>
    <w:p w14:paraId="0B7D5A8F" w14:textId="77777777" w:rsidR="004A2D76" w:rsidRDefault="004A2D76"/>
    <w:p w14:paraId="6307CDCE" w14:textId="77777777" w:rsidR="004A2D76" w:rsidRDefault="004A2D76"/>
    <w:p w14:paraId="3D6F37F8" w14:textId="77777777" w:rsidR="004A2D76" w:rsidRDefault="004A2D76"/>
  </w:endnote>
  <w:endnote w:type="continuationNotice" w:id="1">
    <w:p w14:paraId="49FD0585" w14:textId="77777777" w:rsidR="004A2D76" w:rsidRDefault="004A2D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LT Std">
    <w:panose1 w:val="020B0504020202020204"/>
    <w:charset w:val="00"/>
    <w:family w:val="swiss"/>
    <w:notTrueType/>
    <w:pitch w:val="variable"/>
    <w:sig w:usb0="800002AF" w:usb1="5000204A" w:usb2="00000000" w:usb3="00000000" w:csb0="00000005" w:csb1="00000000"/>
  </w:font>
  <w:font w:name="ITCCentury 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illSans">
    <w:panose1 w:val="00000000000000000000"/>
    <w:charset w:val="00"/>
    <w:family w:val="swiss"/>
    <w:notTrueType/>
    <w:pitch w:val="variable"/>
    <w:sig w:usb0="00000003" w:usb1="00000000" w:usb2="00000000" w:usb3="00000000" w:csb0="00000001" w:csb1="00000000"/>
  </w:font>
  <w:font w:name="CG Omeg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45E2A" w14:textId="77777777" w:rsidR="008372C5" w:rsidRPr="00C5062F" w:rsidRDefault="008372C5" w:rsidP="00C5062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BDA4A" w14:textId="77777777" w:rsidR="00094A6C" w:rsidRPr="00C5062F" w:rsidRDefault="00094A6C" w:rsidP="00C5062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C97FA7" w14:textId="77777777" w:rsidR="004A2D76" w:rsidRDefault="004A2D76" w:rsidP="009213B5">
      <w:r>
        <w:separator/>
      </w:r>
    </w:p>
  </w:footnote>
  <w:footnote w:type="continuationSeparator" w:id="0">
    <w:p w14:paraId="2F4DCA8D" w14:textId="77777777" w:rsidR="004A2D76" w:rsidRDefault="004A2D76">
      <w:r>
        <w:continuationSeparator/>
      </w:r>
    </w:p>
    <w:p w14:paraId="56605A83" w14:textId="77777777" w:rsidR="004A2D76" w:rsidRDefault="004A2D76"/>
    <w:p w14:paraId="497D44E2" w14:textId="77777777" w:rsidR="004A2D76" w:rsidRDefault="004A2D76"/>
    <w:p w14:paraId="65C85E27" w14:textId="77777777" w:rsidR="004A2D76" w:rsidRDefault="004A2D76"/>
  </w:footnote>
  <w:footnote w:type="continuationNotice" w:id="1">
    <w:p w14:paraId="33151E37" w14:textId="77777777" w:rsidR="004A2D76" w:rsidRDefault="004A2D76"/>
  </w:footnote>
  <w:footnote w:id="2">
    <w:p w14:paraId="48F67FBD" w14:textId="7F3BE463" w:rsidR="008372C5" w:rsidRPr="008B6EB4" w:rsidRDefault="008372C5" w:rsidP="00F365F1">
      <w:pPr>
        <w:pStyle w:val="Textonotapie"/>
        <w:rPr>
          <w:sz w:val="18"/>
          <w:szCs w:val="18"/>
        </w:rPr>
      </w:pPr>
      <w:r w:rsidRPr="008B6EB4">
        <w:rPr>
          <w:rStyle w:val="Refdenotaalpie"/>
          <w:sz w:val="18"/>
          <w:szCs w:val="18"/>
        </w:rPr>
        <w:footnoteRef/>
      </w:r>
      <w:r w:rsidRPr="008B6EB4">
        <w:rPr>
          <w:sz w:val="18"/>
          <w:szCs w:val="18"/>
        </w:rPr>
        <w:t xml:space="preserve"> El Anexo 3 incluye la relación de ZBS por categoría a la cual pertenece.</w:t>
      </w:r>
    </w:p>
  </w:footnote>
  <w:footnote w:id="3">
    <w:p w14:paraId="006C340C" w14:textId="16E9A0B7" w:rsidR="008372C5" w:rsidRPr="008B6EB4" w:rsidRDefault="008372C5" w:rsidP="00A065FB">
      <w:pPr>
        <w:pStyle w:val="Textonotapie"/>
        <w:rPr>
          <w:sz w:val="18"/>
          <w:szCs w:val="18"/>
        </w:rPr>
      </w:pPr>
      <w:r w:rsidRPr="008B6EB4">
        <w:rPr>
          <w:rStyle w:val="Refdenotaalpie"/>
          <w:sz w:val="18"/>
          <w:szCs w:val="18"/>
        </w:rPr>
        <w:footnoteRef/>
      </w:r>
      <w:r w:rsidRPr="008B6EB4">
        <w:rPr>
          <w:sz w:val="18"/>
          <w:szCs w:val="18"/>
        </w:rPr>
        <w:t xml:space="preserve"> Las zonas sombreadas en blanco corresponden a las zonas de Aralar y las Bardenas en las cuales no hay población.</w:t>
      </w:r>
    </w:p>
  </w:footnote>
  <w:footnote w:id="4">
    <w:p w14:paraId="47237E5F" w14:textId="5CC8B215" w:rsidR="008372C5" w:rsidRPr="00393530" w:rsidRDefault="008372C5">
      <w:pPr>
        <w:pStyle w:val="Textonotapie"/>
        <w:rPr>
          <w:sz w:val="18"/>
          <w:szCs w:val="18"/>
          <w:lang w:val="es-ES_tradnl"/>
        </w:rPr>
      </w:pPr>
      <w:r w:rsidRPr="00393530">
        <w:rPr>
          <w:rStyle w:val="Refdenotaalpie"/>
          <w:sz w:val="18"/>
          <w:szCs w:val="18"/>
        </w:rPr>
        <w:footnoteRef/>
      </w:r>
      <w:r w:rsidRPr="00393530">
        <w:rPr>
          <w:sz w:val="18"/>
          <w:szCs w:val="18"/>
        </w:rPr>
        <w:t xml:space="preserve"> </w:t>
      </w:r>
      <w:bookmarkStart w:id="31" w:name="_Hlk175824879"/>
      <w:r w:rsidRPr="00393530">
        <w:rPr>
          <w:sz w:val="18"/>
          <w:szCs w:val="18"/>
          <w:lang w:val="es-ES_tradnl"/>
        </w:rPr>
        <w:t>Este número de plazas no incluye aquellas consideradas como estructurales que en teoría atienden necesidades coyunturales, si bien en general, están atendiendo necesidades permanentes.</w:t>
      </w:r>
    </w:p>
    <w:bookmarkEnd w:id="31"/>
  </w:footnote>
  <w:footnote w:id="5">
    <w:p w14:paraId="52156C14" w14:textId="77777777" w:rsidR="008372C5" w:rsidRPr="00833836" w:rsidRDefault="008372C5" w:rsidP="00AD268D">
      <w:pPr>
        <w:pStyle w:val="Textonotapie"/>
        <w:rPr>
          <w:sz w:val="18"/>
          <w:szCs w:val="18"/>
        </w:rPr>
      </w:pPr>
      <w:r w:rsidRPr="00833836">
        <w:rPr>
          <w:rStyle w:val="Refdenotaalpie"/>
          <w:sz w:val="18"/>
          <w:szCs w:val="18"/>
        </w:rPr>
        <w:footnoteRef/>
      </w:r>
      <w:r w:rsidRPr="00833836">
        <w:rPr>
          <w:rStyle w:val="Refdenotaalpie"/>
          <w:sz w:val="18"/>
          <w:szCs w:val="18"/>
          <w:vertAlign w:val="baseline"/>
        </w:rPr>
        <w:t xml:space="preserve"> </w:t>
      </w:r>
      <w:bookmarkStart w:id="32" w:name="_Hlk175825450"/>
      <w:r w:rsidRPr="00833836">
        <w:rPr>
          <w:rStyle w:val="Refdenotaalpie"/>
          <w:sz w:val="18"/>
          <w:szCs w:val="18"/>
          <w:vertAlign w:val="baseline"/>
        </w:rPr>
        <w:t>Estas cifras incluyen al personal correspondiente al Servicio Normal de Urgencias de Tudela, que en las memorias del SNS-O no se contempla, y no considera al personal en formación.</w:t>
      </w:r>
      <w:r w:rsidRPr="00833836">
        <w:rPr>
          <w:sz w:val="18"/>
          <w:szCs w:val="18"/>
        </w:rPr>
        <w:t xml:space="preserve"> </w:t>
      </w:r>
      <w:bookmarkEnd w:id="32"/>
    </w:p>
  </w:footnote>
  <w:footnote w:id="6">
    <w:p w14:paraId="36F1E540" w14:textId="2C8A6949" w:rsidR="008372C5" w:rsidRPr="0055680A" w:rsidRDefault="008372C5" w:rsidP="00694C70">
      <w:pPr>
        <w:pStyle w:val="Textonotapie"/>
        <w:jc w:val="both"/>
        <w:rPr>
          <w:sz w:val="20"/>
          <w:szCs w:val="20"/>
          <w:lang w:val="es-ES_tradnl"/>
        </w:rPr>
      </w:pPr>
      <w:r w:rsidRPr="00833836">
        <w:rPr>
          <w:rStyle w:val="Refdenotaalpie"/>
          <w:sz w:val="18"/>
          <w:szCs w:val="18"/>
        </w:rPr>
        <w:footnoteRef/>
      </w:r>
      <w:r w:rsidRPr="00833836">
        <w:rPr>
          <w:sz w:val="18"/>
          <w:szCs w:val="18"/>
        </w:rPr>
        <w:t xml:space="preserve"> </w:t>
      </w:r>
      <w:bookmarkStart w:id="35" w:name="_Hlk175825474"/>
      <w:r w:rsidRPr="00833836">
        <w:rPr>
          <w:sz w:val="18"/>
          <w:szCs w:val="18"/>
          <w:lang w:val="es-ES_tradnl"/>
        </w:rPr>
        <w:t>El número de citas día disponibles por internet lo decide cada centro y será siempre inferior a la cantidad de huecos que cada centro haya categorizado como cita día</w:t>
      </w:r>
      <w:bookmarkEnd w:id="35"/>
      <w:r w:rsidRPr="00833836">
        <w:rPr>
          <w:sz w:val="18"/>
          <w:szCs w:val="18"/>
          <w:lang w:val="es-ES_tradnl"/>
        </w:rPr>
        <w:t>.</w:t>
      </w:r>
    </w:p>
  </w:footnote>
  <w:footnote w:id="7">
    <w:p w14:paraId="6141E45E" w14:textId="77777777" w:rsidR="008372C5" w:rsidRPr="00C30FA7" w:rsidRDefault="008372C5" w:rsidP="00AA0D60">
      <w:pPr>
        <w:pStyle w:val="Textonotapie"/>
        <w:jc w:val="both"/>
        <w:rPr>
          <w:sz w:val="18"/>
          <w:szCs w:val="18"/>
        </w:rPr>
      </w:pPr>
      <w:bookmarkStart w:id="45" w:name="_Hlk175827565"/>
      <w:r w:rsidRPr="002730D3">
        <w:rPr>
          <w:rStyle w:val="Refdenotaalpie"/>
          <w:sz w:val="20"/>
          <w:szCs w:val="20"/>
        </w:rPr>
        <w:footnoteRef/>
      </w:r>
      <w:r w:rsidRPr="002730D3">
        <w:rPr>
          <w:rStyle w:val="Refdenotaalpie"/>
          <w:sz w:val="20"/>
          <w:szCs w:val="20"/>
        </w:rPr>
        <w:t xml:space="preserve"> </w:t>
      </w:r>
      <w:r w:rsidRPr="00C30FA7">
        <w:rPr>
          <w:rStyle w:val="Refdenotaalpie"/>
          <w:sz w:val="18"/>
          <w:szCs w:val="18"/>
          <w:vertAlign w:val="baseline"/>
        </w:rPr>
        <w:t>Estos intervalos de personas son los mismos que los establecidos a nivel estatal en el Real Decreto 1575/1993, de 10 de septiembre, por el que se regula la libre elección de médico en los servicios de atención primaria del Instituto Nacional de Salud.</w:t>
      </w:r>
    </w:p>
    <w:bookmarkEnd w:id="45"/>
  </w:footnote>
  <w:footnote w:id="8">
    <w:p w14:paraId="30E3CC16" w14:textId="6FE2E9DE" w:rsidR="008372C5" w:rsidRPr="00AA0D60" w:rsidRDefault="008372C5" w:rsidP="00AA0D60">
      <w:pPr>
        <w:pStyle w:val="Textonotapie"/>
        <w:jc w:val="both"/>
        <w:rPr>
          <w:lang w:val="es-ES_tradnl"/>
        </w:rPr>
      </w:pPr>
      <w:r w:rsidRPr="00C30FA7">
        <w:rPr>
          <w:rStyle w:val="Refdenotaalpie"/>
          <w:sz w:val="18"/>
          <w:szCs w:val="18"/>
        </w:rPr>
        <w:footnoteRef/>
      </w:r>
      <w:r w:rsidRPr="00C30FA7">
        <w:rPr>
          <w:rStyle w:val="Refdenotaalpie"/>
          <w:sz w:val="18"/>
          <w:szCs w:val="18"/>
        </w:rPr>
        <w:t xml:space="preserve"> </w:t>
      </w:r>
      <w:bookmarkStart w:id="46" w:name="_Hlk175827591"/>
      <w:r w:rsidRPr="00C30FA7">
        <w:rPr>
          <w:rStyle w:val="Refdenotaalpie"/>
          <w:sz w:val="18"/>
          <w:szCs w:val="18"/>
          <w:vertAlign w:val="baseline"/>
        </w:rPr>
        <w:t>En esta planificación de recursos también se tiene en cuenta la edad de la población atendida en cada centro</w:t>
      </w:r>
      <w:bookmarkEnd w:id="46"/>
      <w:r w:rsidRPr="00C30FA7">
        <w:rPr>
          <w:rStyle w:val="Refdenotaalpie"/>
          <w:sz w:val="18"/>
          <w:szCs w:val="18"/>
          <w:vertAlign w:val="baseline"/>
        </w:rPr>
        <w:t>.</w:t>
      </w:r>
      <w:r w:rsidRPr="002730D3">
        <w:rPr>
          <w:sz w:val="20"/>
          <w:szCs w:val="20"/>
          <w:lang w:val="es-ES_tradnl"/>
        </w:rPr>
        <w:t xml:space="preserve"> </w:t>
      </w:r>
    </w:p>
  </w:footnote>
  <w:footnote w:id="9">
    <w:p w14:paraId="0C34E14A" w14:textId="0B9BA727" w:rsidR="008372C5" w:rsidRPr="000623B8" w:rsidRDefault="008372C5">
      <w:pPr>
        <w:pStyle w:val="Textonotapie"/>
        <w:rPr>
          <w:sz w:val="18"/>
          <w:szCs w:val="18"/>
          <w:lang w:val="es-ES_tradnl"/>
        </w:rPr>
      </w:pPr>
      <w:r w:rsidRPr="000623B8">
        <w:rPr>
          <w:rStyle w:val="Refdenotaalpie"/>
          <w:sz w:val="18"/>
          <w:szCs w:val="18"/>
        </w:rPr>
        <w:footnoteRef/>
      </w:r>
      <w:r w:rsidRPr="000623B8">
        <w:rPr>
          <w:sz w:val="18"/>
          <w:szCs w:val="18"/>
        </w:rPr>
        <w:t xml:space="preserve"> </w:t>
      </w:r>
      <w:bookmarkStart w:id="47" w:name="_Hlk175827712"/>
      <w:r w:rsidRPr="000623B8">
        <w:rPr>
          <w:sz w:val="18"/>
          <w:szCs w:val="18"/>
          <w:lang w:val="es-ES_tradnl"/>
        </w:rPr>
        <w:t>El personal administrativo no es valorado por este organismo y las dos únicas personas que se han ausentado por este motivo según la información disponible lo han hecho por un total de tres y cuatro semanas</w:t>
      </w:r>
      <w:bookmarkEnd w:id="47"/>
      <w:r w:rsidRPr="000623B8">
        <w:rPr>
          <w:sz w:val="18"/>
          <w:szCs w:val="18"/>
          <w:lang w:val="es-ES_tradnl"/>
        </w:rPr>
        <w:t xml:space="preserve">. </w:t>
      </w:r>
    </w:p>
  </w:footnote>
  <w:footnote w:id="10">
    <w:p w14:paraId="61EF25AE" w14:textId="77777777" w:rsidR="008372C5" w:rsidRPr="00F77347" w:rsidRDefault="008372C5" w:rsidP="00A03D01">
      <w:pPr>
        <w:pStyle w:val="Textonotapie"/>
        <w:rPr>
          <w:sz w:val="18"/>
          <w:szCs w:val="18"/>
        </w:rPr>
      </w:pPr>
      <w:r w:rsidRPr="00F77347">
        <w:rPr>
          <w:rStyle w:val="Refdenotaalpie"/>
          <w:sz w:val="18"/>
          <w:szCs w:val="18"/>
        </w:rPr>
        <w:footnoteRef/>
      </w:r>
      <w:r w:rsidRPr="00F77347">
        <w:rPr>
          <w:sz w:val="18"/>
          <w:szCs w:val="18"/>
        </w:rPr>
        <w:t xml:space="preserve"> </w:t>
      </w:r>
      <w:bookmarkStart w:id="48" w:name="_Hlk175829162"/>
      <w:r w:rsidRPr="00F77347">
        <w:rPr>
          <w:sz w:val="18"/>
          <w:szCs w:val="18"/>
        </w:rPr>
        <w:t>No hemos obtenido datos sobre el personal administrativo, ya que el SNS-O no gestiona las OPES de este personal y son gestionadas por la Dirección General de Función Pública</w:t>
      </w:r>
      <w:bookmarkEnd w:id="48"/>
      <w:r w:rsidRPr="00F77347">
        <w:rPr>
          <w:sz w:val="18"/>
          <w:szCs w:val="18"/>
        </w:rPr>
        <w:t>.</w:t>
      </w:r>
    </w:p>
  </w:footnote>
  <w:footnote w:id="11">
    <w:p w14:paraId="700E8CDB" w14:textId="7A6E64DA" w:rsidR="008372C5" w:rsidRPr="00A81576" w:rsidRDefault="008372C5" w:rsidP="003322DD">
      <w:pPr>
        <w:pStyle w:val="Textonotapie"/>
        <w:rPr>
          <w:sz w:val="18"/>
          <w:szCs w:val="18"/>
        </w:rPr>
      </w:pPr>
      <w:r w:rsidRPr="00A81576">
        <w:rPr>
          <w:rStyle w:val="Refdenotaalpie"/>
          <w:sz w:val="18"/>
          <w:szCs w:val="18"/>
        </w:rPr>
        <w:footnoteRef/>
      </w:r>
      <w:r w:rsidRPr="00A81576">
        <w:rPr>
          <w:sz w:val="18"/>
          <w:szCs w:val="18"/>
        </w:rPr>
        <w:t xml:space="preserve"> </w:t>
      </w:r>
      <w:bookmarkStart w:id="50" w:name="_Hlk175829293"/>
      <w:r w:rsidRPr="00A81576">
        <w:rPr>
          <w:sz w:val="18"/>
          <w:szCs w:val="18"/>
        </w:rPr>
        <w:t xml:space="preserve">Se implantó una nueva aplicación en abril de 2023 para gestionar los llamamientos, por lo que solo tenemos datos disponibles desde esa fecha, ya que la anterior aplicación utilizada no permitía una explotación masiva de datos. </w:t>
      </w:r>
    </w:p>
    <w:p w14:paraId="781FE971" w14:textId="77777777" w:rsidR="008372C5" w:rsidRPr="0073435C" w:rsidRDefault="008372C5" w:rsidP="003322DD">
      <w:pPr>
        <w:pStyle w:val="Textonotapie"/>
        <w:rPr>
          <w:sz w:val="16"/>
          <w:szCs w:val="16"/>
        </w:rPr>
      </w:pPr>
    </w:p>
    <w:bookmarkEnd w:id="50"/>
  </w:footnote>
  <w:footnote w:id="12">
    <w:p w14:paraId="793E9375" w14:textId="77777777" w:rsidR="008372C5" w:rsidRPr="00F956C4" w:rsidRDefault="008372C5" w:rsidP="003322DD">
      <w:pPr>
        <w:pStyle w:val="Textonotapie"/>
        <w:rPr>
          <w:sz w:val="18"/>
          <w:szCs w:val="18"/>
        </w:rPr>
      </w:pPr>
      <w:r w:rsidRPr="00F956C4">
        <w:rPr>
          <w:rStyle w:val="Refdenotaalpie"/>
          <w:sz w:val="18"/>
          <w:szCs w:val="18"/>
        </w:rPr>
        <w:footnoteRef/>
      </w:r>
      <w:r w:rsidRPr="00F956C4">
        <w:rPr>
          <w:sz w:val="18"/>
          <w:szCs w:val="18"/>
        </w:rPr>
        <w:t xml:space="preserve"> </w:t>
      </w:r>
      <w:bookmarkStart w:id="53" w:name="_Hlk175829671"/>
      <w:r w:rsidRPr="00F956C4">
        <w:rPr>
          <w:sz w:val="18"/>
          <w:szCs w:val="18"/>
        </w:rPr>
        <w:t>En 2020 esta subida fue del dos por ciento, en 2021 del 0,9 por ciento, en 2022 del 3,5 por ciento y en 2023 del tres por ciento</w:t>
      </w:r>
      <w:bookmarkEnd w:id="53"/>
      <w:r w:rsidRPr="00F956C4">
        <w:rPr>
          <w:sz w:val="18"/>
          <w:szCs w:val="18"/>
        </w:rPr>
        <w:t xml:space="preserve">. </w:t>
      </w:r>
    </w:p>
  </w:footnote>
  <w:footnote w:id="13">
    <w:p w14:paraId="3D56A2D2" w14:textId="2709A834" w:rsidR="008372C5" w:rsidRPr="00C53CDF" w:rsidRDefault="008372C5" w:rsidP="00845CD3">
      <w:pPr>
        <w:pStyle w:val="Textonotapie"/>
        <w:jc w:val="both"/>
        <w:rPr>
          <w:sz w:val="18"/>
          <w:szCs w:val="18"/>
          <w:lang w:val="es-ES_tradnl"/>
        </w:rPr>
      </w:pPr>
      <w:r w:rsidRPr="00C53CDF">
        <w:rPr>
          <w:rStyle w:val="Refdenotaalpie"/>
          <w:sz w:val="18"/>
          <w:szCs w:val="18"/>
        </w:rPr>
        <w:footnoteRef/>
      </w:r>
      <w:r w:rsidRPr="00C53CDF">
        <w:rPr>
          <w:sz w:val="18"/>
          <w:szCs w:val="18"/>
        </w:rPr>
        <w:t xml:space="preserve"> </w:t>
      </w:r>
      <w:bookmarkStart w:id="56" w:name="_Hlk175831154"/>
      <w:r w:rsidRPr="00C53CDF">
        <w:rPr>
          <w:sz w:val="18"/>
          <w:szCs w:val="18"/>
          <w:lang w:val="es-ES_tradnl"/>
        </w:rPr>
        <w:t>En este análisis se han considerado conjuntamente el personal facultativo de medicina familiar y pediatría ya que debido a la falta de pediatras hay cupos de pediatría que son atendidos por personal facultativo de medicina familiar.</w:t>
      </w:r>
      <w:bookmarkEnd w:id="56"/>
    </w:p>
  </w:footnote>
  <w:footnote w:id="14">
    <w:p w14:paraId="57C38643" w14:textId="7716DD99" w:rsidR="008372C5" w:rsidRPr="00F36CD7" w:rsidRDefault="008372C5" w:rsidP="00742CF1">
      <w:pPr>
        <w:pStyle w:val="Textonotapie"/>
        <w:jc w:val="both"/>
        <w:rPr>
          <w:sz w:val="18"/>
          <w:szCs w:val="18"/>
          <w:lang w:val="es-ES_tradnl"/>
        </w:rPr>
      </w:pPr>
      <w:r w:rsidRPr="00F36CD7">
        <w:rPr>
          <w:rStyle w:val="Refdenotaalpie"/>
          <w:sz w:val="18"/>
          <w:szCs w:val="18"/>
        </w:rPr>
        <w:footnoteRef/>
      </w:r>
      <w:r w:rsidRPr="00F36CD7">
        <w:rPr>
          <w:sz w:val="18"/>
          <w:szCs w:val="18"/>
        </w:rPr>
        <w:t xml:space="preserve"> </w:t>
      </w:r>
      <w:bookmarkStart w:id="59" w:name="_Hlk175896710"/>
      <w:r w:rsidRPr="00F36CD7">
        <w:rPr>
          <w:sz w:val="18"/>
          <w:szCs w:val="18"/>
          <w:lang w:val="es-ES_tradnl"/>
        </w:rPr>
        <w:t>Este concepto se refiere a las llamadas que han conseguido establecer línea con el centro de salud correspondiente sin que existiera saturación de líneas</w:t>
      </w:r>
      <w:bookmarkEnd w:id="59"/>
      <w:r w:rsidRPr="00F36CD7">
        <w:rPr>
          <w:sz w:val="18"/>
          <w:szCs w:val="18"/>
          <w:lang w:val="es-ES_tradn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030BF" w14:textId="77777777" w:rsidR="008372C5" w:rsidRPr="00C5062F" w:rsidRDefault="008372C5" w:rsidP="00C5062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29.25pt;visibility:visible;mso-wrap-style:square" o:bullet="t">
        <v:imagedata r:id="rId1" o:title=""/>
      </v:shape>
    </w:pict>
  </w:numPicBullet>
  <w:abstractNum w:abstractNumId="0" w15:restartNumberingAfterBreak="0">
    <w:nsid w:val="047476FE"/>
    <w:multiLevelType w:val="hybridMultilevel"/>
    <w:tmpl w:val="5E08E0A0"/>
    <w:lvl w:ilvl="0" w:tplc="E9C6EEC2">
      <w:start w:val="1"/>
      <w:numFmt w:val="lowerLetter"/>
      <w:lvlText w:val="%1)"/>
      <w:lvlJc w:val="left"/>
      <w:pPr>
        <w:ind w:left="7254"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028794D"/>
    <w:multiLevelType w:val="hybridMultilevel"/>
    <w:tmpl w:val="973A2044"/>
    <w:lvl w:ilvl="0" w:tplc="48D23588">
      <w:numFmt w:val="bullet"/>
      <w:lvlText w:val="-"/>
      <w:lvlJc w:val="left"/>
      <w:pPr>
        <w:ind w:left="822" w:hanging="348"/>
      </w:pPr>
      <w:rPr>
        <w:rFonts w:ascii="Arial" w:eastAsia="Arial" w:hAnsi="Arial" w:cs="Arial" w:hint="default"/>
        <w:w w:val="100"/>
        <w:sz w:val="22"/>
        <w:szCs w:val="22"/>
      </w:rPr>
    </w:lvl>
    <w:lvl w:ilvl="1" w:tplc="FA0AF602">
      <w:numFmt w:val="bullet"/>
      <w:lvlText w:val="•"/>
      <w:lvlJc w:val="left"/>
      <w:pPr>
        <w:ind w:left="1638" w:hanging="348"/>
      </w:pPr>
      <w:rPr>
        <w:rFonts w:hint="default"/>
      </w:rPr>
    </w:lvl>
    <w:lvl w:ilvl="2" w:tplc="569AD7D0">
      <w:numFmt w:val="bullet"/>
      <w:lvlText w:val="•"/>
      <w:lvlJc w:val="left"/>
      <w:pPr>
        <w:ind w:left="2457" w:hanging="348"/>
      </w:pPr>
      <w:rPr>
        <w:rFonts w:hint="default"/>
      </w:rPr>
    </w:lvl>
    <w:lvl w:ilvl="3" w:tplc="EB14F1B6">
      <w:numFmt w:val="bullet"/>
      <w:lvlText w:val="•"/>
      <w:lvlJc w:val="left"/>
      <w:pPr>
        <w:ind w:left="3275" w:hanging="348"/>
      </w:pPr>
      <w:rPr>
        <w:rFonts w:hint="default"/>
      </w:rPr>
    </w:lvl>
    <w:lvl w:ilvl="4" w:tplc="6132132C">
      <w:numFmt w:val="bullet"/>
      <w:lvlText w:val="•"/>
      <w:lvlJc w:val="left"/>
      <w:pPr>
        <w:ind w:left="4094" w:hanging="348"/>
      </w:pPr>
      <w:rPr>
        <w:rFonts w:hint="default"/>
      </w:rPr>
    </w:lvl>
    <w:lvl w:ilvl="5" w:tplc="FB708AA8">
      <w:numFmt w:val="bullet"/>
      <w:lvlText w:val="•"/>
      <w:lvlJc w:val="left"/>
      <w:pPr>
        <w:ind w:left="4913" w:hanging="348"/>
      </w:pPr>
      <w:rPr>
        <w:rFonts w:hint="default"/>
      </w:rPr>
    </w:lvl>
    <w:lvl w:ilvl="6" w:tplc="B02896DA">
      <w:numFmt w:val="bullet"/>
      <w:lvlText w:val="•"/>
      <w:lvlJc w:val="left"/>
      <w:pPr>
        <w:ind w:left="5731" w:hanging="348"/>
      </w:pPr>
      <w:rPr>
        <w:rFonts w:hint="default"/>
      </w:rPr>
    </w:lvl>
    <w:lvl w:ilvl="7" w:tplc="BE346AD2">
      <w:numFmt w:val="bullet"/>
      <w:lvlText w:val="•"/>
      <w:lvlJc w:val="left"/>
      <w:pPr>
        <w:ind w:left="6550" w:hanging="348"/>
      </w:pPr>
      <w:rPr>
        <w:rFonts w:hint="default"/>
      </w:rPr>
    </w:lvl>
    <w:lvl w:ilvl="8" w:tplc="7B44520C">
      <w:numFmt w:val="bullet"/>
      <w:lvlText w:val="•"/>
      <w:lvlJc w:val="left"/>
      <w:pPr>
        <w:ind w:left="7369" w:hanging="348"/>
      </w:pPr>
      <w:rPr>
        <w:rFonts w:hint="default"/>
      </w:rPr>
    </w:lvl>
  </w:abstractNum>
  <w:abstractNum w:abstractNumId="2" w15:restartNumberingAfterBreak="0">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3" w15:restartNumberingAfterBreak="0">
    <w:nsid w:val="14577F36"/>
    <w:multiLevelType w:val="multilevel"/>
    <w:tmpl w:val="FB300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E30B52"/>
    <w:multiLevelType w:val="hybridMultilevel"/>
    <w:tmpl w:val="67F209F8"/>
    <w:lvl w:ilvl="0" w:tplc="B42A4A7C">
      <w:start w:val="1"/>
      <w:numFmt w:val="bullet"/>
      <w:lvlText w:val=""/>
      <w:lvlJc w:val="left"/>
      <w:pPr>
        <w:ind w:left="720" w:hanging="360"/>
      </w:pPr>
      <w:rPr>
        <w:rFonts w:ascii="Symbol" w:hAnsi="Symbol" w:hint="default"/>
      </w:rPr>
    </w:lvl>
    <w:lvl w:ilvl="1" w:tplc="F67A4A1E">
      <w:start w:val="1"/>
      <w:numFmt w:val="bullet"/>
      <w:lvlText w:val="o"/>
      <w:lvlJc w:val="left"/>
      <w:pPr>
        <w:ind w:left="1440" w:hanging="360"/>
      </w:pPr>
      <w:rPr>
        <w:rFonts w:ascii="Courier New" w:hAnsi="Courier New" w:hint="default"/>
      </w:rPr>
    </w:lvl>
    <w:lvl w:ilvl="2" w:tplc="B02CFF06">
      <w:start w:val="1"/>
      <w:numFmt w:val="bullet"/>
      <w:lvlText w:val=""/>
      <w:lvlJc w:val="left"/>
      <w:pPr>
        <w:ind w:left="2160" w:hanging="360"/>
      </w:pPr>
      <w:rPr>
        <w:rFonts w:ascii="Wingdings" w:hAnsi="Wingdings" w:hint="default"/>
      </w:rPr>
    </w:lvl>
    <w:lvl w:ilvl="3" w:tplc="58542A06">
      <w:start w:val="1"/>
      <w:numFmt w:val="bullet"/>
      <w:lvlText w:val=""/>
      <w:lvlJc w:val="left"/>
      <w:pPr>
        <w:ind w:left="2880" w:hanging="360"/>
      </w:pPr>
      <w:rPr>
        <w:rFonts w:ascii="Symbol" w:hAnsi="Symbol" w:hint="default"/>
      </w:rPr>
    </w:lvl>
    <w:lvl w:ilvl="4" w:tplc="9E3CE6FC">
      <w:start w:val="1"/>
      <w:numFmt w:val="bullet"/>
      <w:lvlText w:val="o"/>
      <w:lvlJc w:val="left"/>
      <w:pPr>
        <w:ind w:left="3600" w:hanging="360"/>
      </w:pPr>
      <w:rPr>
        <w:rFonts w:ascii="Courier New" w:hAnsi="Courier New" w:hint="default"/>
      </w:rPr>
    </w:lvl>
    <w:lvl w:ilvl="5" w:tplc="0E5E708E">
      <w:start w:val="1"/>
      <w:numFmt w:val="bullet"/>
      <w:lvlText w:val=""/>
      <w:lvlJc w:val="left"/>
      <w:pPr>
        <w:ind w:left="4320" w:hanging="360"/>
      </w:pPr>
      <w:rPr>
        <w:rFonts w:ascii="Wingdings" w:hAnsi="Wingdings" w:hint="default"/>
      </w:rPr>
    </w:lvl>
    <w:lvl w:ilvl="6" w:tplc="6F26A1EA">
      <w:start w:val="1"/>
      <w:numFmt w:val="bullet"/>
      <w:lvlText w:val=""/>
      <w:lvlJc w:val="left"/>
      <w:pPr>
        <w:ind w:left="5040" w:hanging="360"/>
      </w:pPr>
      <w:rPr>
        <w:rFonts w:ascii="Symbol" w:hAnsi="Symbol" w:hint="default"/>
      </w:rPr>
    </w:lvl>
    <w:lvl w:ilvl="7" w:tplc="284AF0AC">
      <w:start w:val="1"/>
      <w:numFmt w:val="bullet"/>
      <w:lvlText w:val="o"/>
      <w:lvlJc w:val="left"/>
      <w:pPr>
        <w:ind w:left="5760" w:hanging="360"/>
      </w:pPr>
      <w:rPr>
        <w:rFonts w:ascii="Courier New" w:hAnsi="Courier New" w:hint="default"/>
      </w:rPr>
    </w:lvl>
    <w:lvl w:ilvl="8" w:tplc="9A0E9EFE">
      <w:start w:val="1"/>
      <w:numFmt w:val="bullet"/>
      <w:lvlText w:val=""/>
      <w:lvlJc w:val="left"/>
      <w:pPr>
        <w:ind w:left="6480" w:hanging="360"/>
      </w:pPr>
      <w:rPr>
        <w:rFonts w:ascii="Wingdings" w:hAnsi="Wingdings" w:hint="default"/>
      </w:rPr>
    </w:lvl>
  </w:abstractNum>
  <w:abstractNum w:abstractNumId="5" w15:restartNumberingAfterBreak="0">
    <w:nsid w:val="171D693F"/>
    <w:multiLevelType w:val="hybridMultilevel"/>
    <w:tmpl w:val="C538A50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22927304"/>
    <w:multiLevelType w:val="hybridMultilevel"/>
    <w:tmpl w:val="5250452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33B562BA"/>
    <w:multiLevelType w:val="hybridMultilevel"/>
    <w:tmpl w:val="7F22AA62"/>
    <w:lvl w:ilvl="0" w:tplc="FD3478CC">
      <w:numFmt w:val="bullet"/>
      <w:lvlText w:val=""/>
      <w:lvlJc w:val="left"/>
      <w:pPr>
        <w:ind w:left="1542" w:hanging="348"/>
      </w:pPr>
      <w:rPr>
        <w:rFonts w:ascii="Symbol" w:eastAsia="Symbol" w:hAnsi="Symbol" w:cs="Symbol" w:hint="default"/>
        <w:w w:val="100"/>
        <w:sz w:val="22"/>
        <w:szCs w:val="22"/>
      </w:rPr>
    </w:lvl>
    <w:lvl w:ilvl="1" w:tplc="BEC4FC8C">
      <w:numFmt w:val="bullet"/>
      <w:lvlText w:val="•"/>
      <w:lvlJc w:val="left"/>
      <w:pPr>
        <w:ind w:left="2358" w:hanging="348"/>
      </w:pPr>
      <w:rPr>
        <w:rFonts w:hint="default"/>
      </w:rPr>
    </w:lvl>
    <w:lvl w:ilvl="2" w:tplc="2C80AE76">
      <w:numFmt w:val="bullet"/>
      <w:lvlText w:val="•"/>
      <w:lvlJc w:val="left"/>
      <w:pPr>
        <w:ind w:left="3177" w:hanging="348"/>
      </w:pPr>
      <w:rPr>
        <w:rFonts w:hint="default"/>
      </w:rPr>
    </w:lvl>
    <w:lvl w:ilvl="3" w:tplc="80BAE68E">
      <w:numFmt w:val="bullet"/>
      <w:lvlText w:val="•"/>
      <w:lvlJc w:val="left"/>
      <w:pPr>
        <w:ind w:left="3995" w:hanging="348"/>
      </w:pPr>
      <w:rPr>
        <w:rFonts w:hint="default"/>
      </w:rPr>
    </w:lvl>
    <w:lvl w:ilvl="4" w:tplc="71AAFD3E">
      <w:numFmt w:val="bullet"/>
      <w:lvlText w:val="•"/>
      <w:lvlJc w:val="left"/>
      <w:pPr>
        <w:ind w:left="4814" w:hanging="348"/>
      </w:pPr>
      <w:rPr>
        <w:rFonts w:hint="default"/>
      </w:rPr>
    </w:lvl>
    <w:lvl w:ilvl="5" w:tplc="BFBE71E0">
      <w:numFmt w:val="bullet"/>
      <w:lvlText w:val="•"/>
      <w:lvlJc w:val="left"/>
      <w:pPr>
        <w:ind w:left="5633" w:hanging="348"/>
      </w:pPr>
      <w:rPr>
        <w:rFonts w:hint="default"/>
      </w:rPr>
    </w:lvl>
    <w:lvl w:ilvl="6" w:tplc="1C72867E">
      <w:numFmt w:val="bullet"/>
      <w:lvlText w:val="•"/>
      <w:lvlJc w:val="left"/>
      <w:pPr>
        <w:ind w:left="6451" w:hanging="348"/>
      </w:pPr>
      <w:rPr>
        <w:rFonts w:hint="default"/>
      </w:rPr>
    </w:lvl>
    <w:lvl w:ilvl="7" w:tplc="150CE492">
      <w:numFmt w:val="bullet"/>
      <w:lvlText w:val="•"/>
      <w:lvlJc w:val="left"/>
      <w:pPr>
        <w:ind w:left="7270" w:hanging="348"/>
      </w:pPr>
      <w:rPr>
        <w:rFonts w:hint="default"/>
      </w:rPr>
    </w:lvl>
    <w:lvl w:ilvl="8" w:tplc="4DD8AFE6">
      <w:numFmt w:val="bullet"/>
      <w:lvlText w:val="•"/>
      <w:lvlJc w:val="left"/>
      <w:pPr>
        <w:ind w:left="8089" w:hanging="348"/>
      </w:pPr>
      <w:rPr>
        <w:rFonts w:hint="default"/>
      </w:rPr>
    </w:lvl>
  </w:abstractNum>
  <w:abstractNum w:abstractNumId="8" w15:restartNumberingAfterBreak="0">
    <w:nsid w:val="3988557B"/>
    <w:multiLevelType w:val="hybridMultilevel"/>
    <w:tmpl w:val="3A4C08FC"/>
    <w:lvl w:ilvl="0" w:tplc="03B6DB36">
      <w:start w:val="1"/>
      <w:numFmt w:val="bullet"/>
      <w:lvlText w:val=""/>
      <w:lvlPicBulletId w:val="0"/>
      <w:lvlJc w:val="left"/>
      <w:pPr>
        <w:tabs>
          <w:tab w:val="num" w:pos="720"/>
        </w:tabs>
        <w:ind w:left="720" w:hanging="360"/>
      </w:pPr>
      <w:rPr>
        <w:rFonts w:ascii="Symbol" w:hAnsi="Symbol" w:hint="default"/>
      </w:rPr>
    </w:lvl>
    <w:lvl w:ilvl="1" w:tplc="2BA47EF8" w:tentative="1">
      <w:start w:val="1"/>
      <w:numFmt w:val="bullet"/>
      <w:lvlText w:val=""/>
      <w:lvlJc w:val="left"/>
      <w:pPr>
        <w:tabs>
          <w:tab w:val="num" w:pos="1440"/>
        </w:tabs>
        <w:ind w:left="1440" w:hanging="360"/>
      </w:pPr>
      <w:rPr>
        <w:rFonts w:ascii="Symbol" w:hAnsi="Symbol" w:hint="default"/>
      </w:rPr>
    </w:lvl>
    <w:lvl w:ilvl="2" w:tplc="8B9A07BA" w:tentative="1">
      <w:start w:val="1"/>
      <w:numFmt w:val="bullet"/>
      <w:lvlText w:val=""/>
      <w:lvlJc w:val="left"/>
      <w:pPr>
        <w:tabs>
          <w:tab w:val="num" w:pos="2160"/>
        </w:tabs>
        <w:ind w:left="2160" w:hanging="360"/>
      </w:pPr>
      <w:rPr>
        <w:rFonts w:ascii="Symbol" w:hAnsi="Symbol" w:hint="default"/>
      </w:rPr>
    </w:lvl>
    <w:lvl w:ilvl="3" w:tplc="ACD61E46" w:tentative="1">
      <w:start w:val="1"/>
      <w:numFmt w:val="bullet"/>
      <w:lvlText w:val=""/>
      <w:lvlJc w:val="left"/>
      <w:pPr>
        <w:tabs>
          <w:tab w:val="num" w:pos="2880"/>
        </w:tabs>
        <w:ind w:left="2880" w:hanging="360"/>
      </w:pPr>
      <w:rPr>
        <w:rFonts w:ascii="Symbol" w:hAnsi="Symbol" w:hint="default"/>
      </w:rPr>
    </w:lvl>
    <w:lvl w:ilvl="4" w:tplc="B2C23796" w:tentative="1">
      <w:start w:val="1"/>
      <w:numFmt w:val="bullet"/>
      <w:lvlText w:val=""/>
      <w:lvlJc w:val="left"/>
      <w:pPr>
        <w:tabs>
          <w:tab w:val="num" w:pos="3600"/>
        </w:tabs>
        <w:ind w:left="3600" w:hanging="360"/>
      </w:pPr>
      <w:rPr>
        <w:rFonts w:ascii="Symbol" w:hAnsi="Symbol" w:hint="default"/>
      </w:rPr>
    </w:lvl>
    <w:lvl w:ilvl="5" w:tplc="E1065B40" w:tentative="1">
      <w:start w:val="1"/>
      <w:numFmt w:val="bullet"/>
      <w:lvlText w:val=""/>
      <w:lvlJc w:val="left"/>
      <w:pPr>
        <w:tabs>
          <w:tab w:val="num" w:pos="4320"/>
        </w:tabs>
        <w:ind w:left="4320" w:hanging="360"/>
      </w:pPr>
      <w:rPr>
        <w:rFonts w:ascii="Symbol" w:hAnsi="Symbol" w:hint="default"/>
      </w:rPr>
    </w:lvl>
    <w:lvl w:ilvl="6" w:tplc="3AE005E0" w:tentative="1">
      <w:start w:val="1"/>
      <w:numFmt w:val="bullet"/>
      <w:lvlText w:val=""/>
      <w:lvlJc w:val="left"/>
      <w:pPr>
        <w:tabs>
          <w:tab w:val="num" w:pos="5040"/>
        </w:tabs>
        <w:ind w:left="5040" w:hanging="360"/>
      </w:pPr>
      <w:rPr>
        <w:rFonts w:ascii="Symbol" w:hAnsi="Symbol" w:hint="default"/>
      </w:rPr>
    </w:lvl>
    <w:lvl w:ilvl="7" w:tplc="9C0E7414" w:tentative="1">
      <w:start w:val="1"/>
      <w:numFmt w:val="bullet"/>
      <w:lvlText w:val=""/>
      <w:lvlJc w:val="left"/>
      <w:pPr>
        <w:tabs>
          <w:tab w:val="num" w:pos="5760"/>
        </w:tabs>
        <w:ind w:left="5760" w:hanging="360"/>
      </w:pPr>
      <w:rPr>
        <w:rFonts w:ascii="Symbol" w:hAnsi="Symbol" w:hint="default"/>
      </w:rPr>
    </w:lvl>
    <w:lvl w:ilvl="8" w:tplc="C3CE2F96"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12D2C7F"/>
    <w:multiLevelType w:val="hybridMultilevel"/>
    <w:tmpl w:val="9338594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15:restartNumberingAfterBreak="0">
    <w:nsid w:val="422D6C9B"/>
    <w:multiLevelType w:val="hybridMultilevel"/>
    <w:tmpl w:val="1222E6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300AF5E"/>
    <w:multiLevelType w:val="hybridMultilevel"/>
    <w:tmpl w:val="1D129EE2"/>
    <w:lvl w:ilvl="0" w:tplc="E9E494BA">
      <w:start w:val="1"/>
      <w:numFmt w:val="bullet"/>
      <w:lvlText w:val="·"/>
      <w:lvlJc w:val="left"/>
      <w:pPr>
        <w:ind w:left="720" w:hanging="360"/>
      </w:pPr>
      <w:rPr>
        <w:rFonts w:ascii="Symbol" w:hAnsi="Symbol" w:hint="default"/>
      </w:rPr>
    </w:lvl>
    <w:lvl w:ilvl="1" w:tplc="3576509C">
      <w:start w:val="1"/>
      <w:numFmt w:val="bullet"/>
      <w:lvlText w:val="o"/>
      <w:lvlJc w:val="left"/>
      <w:pPr>
        <w:ind w:left="1440" w:hanging="360"/>
      </w:pPr>
      <w:rPr>
        <w:rFonts w:ascii="Courier New" w:hAnsi="Courier New" w:hint="default"/>
      </w:rPr>
    </w:lvl>
    <w:lvl w:ilvl="2" w:tplc="01A6BD22">
      <w:start w:val="1"/>
      <w:numFmt w:val="bullet"/>
      <w:lvlText w:val=""/>
      <w:lvlJc w:val="left"/>
      <w:pPr>
        <w:ind w:left="2160" w:hanging="360"/>
      </w:pPr>
      <w:rPr>
        <w:rFonts w:ascii="Wingdings" w:hAnsi="Wingdings" w:hint="default"/>
      </w:rPr>
    </w:lvl>
    <w:lvl w:ilvl="3" w:tplc="51BACE90">
      <w:start w:val="1"/>
      <w:numFmt w:val="bullet"/>
      <w:lvlText w:val=""/>
      <w:lvlJc w:val="left"/>
      <w:pPr>
        <w:ind w:left="2880" w:hanging="360"/>
      </w:pPr>
      <w:rPr>
        <w:rFonts w:ascii="Symbol" w:hAnsi="Symbol" w:hint="default"/>
      </w:rPr>
    </w:lvl>
    <w:lvl w:ilvl="4" w:tplc="DFAA08E4">
      <w:start w:val="1"/>
      <w:numFmt w:val="bullet"/>
      <w:lvlText w:val="o"/>
      <w:lvlJc w:val="left"/>
      <w:pPr>
        <w:ind w:left="3600" w:hanging="360"/>
      </w:pPr>
      <w:rPr>
        <w:rFonts w:ascii="Courier New" w:hAnsi="Courier New" w:hint="default"/>
      </w:rPr>
    </w:lvl>
    <w:lvl w:ilvl="5" w:tplc="8D8A8958">
      <w:start w:val="1"/>
      <w:numFmt w:val="bullet"/>
      <w:lvlText w:val=""/>
      <w:lvlJc w:val="left"/>
      <w:pPr>
        <w:ind w:left="4320" w:hanging="360"/>
      </w:pPr>
      <w:rPr>
        <w:rFonts w:ascii="Wingdings" w:hAnsi="Wingdings" w:hint="default"/>
      </w:rPr>
    </w:lvl>
    <w:lvl w:ilvl="6" w:tplc="770440BA">
      <w:start w:val="1"/>
      <w:numFmt w:val="bullet"/>
      <w:lvlText w:val=""/>
      <w:lvlJc w:val="left"/>
      <w:pPr>
        <w:ind w:left="5040" w:hanging="360"/>
      </w:pPr>
      <w:rPr>
        <w:rFonts w:ascii="Symbol" w:hAnsi="Symbol" w:hint="default"/>
      </w:rPr>
    </w:lvl>
    <w:lvl w:ilvl="7" w:tplc="B5145956">
      <w:start w:val="1"/>
      <w:numFmt w:val="bullet"/>
      <w:lvlText w:val="o"/>
      <w:lvlJc w:val="left"/>
      <w:pPr>
        <w:ind w:left="5760" w:hanging="360"/>
      </w:pPr>
      <w:rPr>
        <w:rFonts w:ascii="Courier New" w:hAnsi="Courier New" w:hint="default"/>
      </w:rPr>
    </w:lvl>
    <w:lvl w:ilvl="8" w:tplc="97204906">
      <w:start w:val="1"/>
      <w:numFmt w:val="bullet"/>
      <w:lvlText w:val=""/>
      <w:lvlJc w:val="left"/>
      <w:pPr>
        <w:ind w:left="6480" w:hanging="360"/>
      </w:pPr>
      <w:rPr>
        <w:rFonts w:ascii="Wingdings" w:hAnsi="Wingdings" w:hint="default"/>
      </w:rPr>
    </w:lvl>
  </w:abstractNum>
  <w:abstractNum w:abstractNumId="12" w15:restartNumberingAfterBreak="0">
    <w:nsid w:val="472B7C9C"/>
    <w:multiLevelType w:val="hybridMultilevel"/>
    <w:tmpl w:val="7F72D4AA"/>
    <w:lvl w:ilvl="0" w:tplc="2D741A9E">
      <w:start w:val="1"/>
      <w:numFmt w:val="lowerLetter"/>
      <w:lvlText w:val="%1)"/>
      <w:lvlJc w:val="left"/>
      <w:pPr>
        <w:ind w:left="2992"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D3A732D"/>
    <w:multiLevelType w:val="hybridMultilevel"/>
    <w:tmpl w:val="A97C66CC"/>
    <w:lvl w:ilvl="0" w:tplc="FFFFFFFF">
      <w:start w:val="1"/>
      <w:numFmt w:val="bullet"/>
      <w:lvlText w:val=""/>
      <w:lvlJc w:val="left"/>
      <w:pPr>
        <w:ind w:left="360" w:hanging="360"/>
      </w:pPr>
      <w:rPr>
        <w:rFonts w:ascii="Symbol" w:hAnsi="Symbol" w:hint="default"/>
        <w:color w:val="auto"/>
      </w:rPr>
    </w:lvl>
    <w:lvl w:ilvl="1" w:tplc="2D741A9E">
      <w:start w:val="1"/>
      <w:numFmt w:val="lowerLetter"/>
      <w:lvlText w:val="%2)"/>
      <w:lvlJc w:val="left"/>
      <w:pPr>
        <w:ind w:left="7254" w:hanging="360"/>
      </w:pPr>
      <w:rPr>
        <w:rFonts w:hint="default"/>
        <w:color w:val="auto"/>
      </w:rPr>
    </w:lvl>
    <w:lvl w:ilvl="2" w:tplc="0C0A0005" w:tentative="1">
      <w:start w:val="1"/>
      <w:numFmt w:val="bullet"/>
      <w:lvlText w:val=""/>
      <w:lvlJc w:val="left"/>
      <w:pPr>
        <w:ind w:left="7974" w:hanging="360"/>
      </w:pPr>
      <w:rPr>
        <w:rFonts w:ascii="Wingdings" w:hAnsi="Wingdings" w:hint="default"/>
      </w:rPr>
    </w:lvl>
    <w:lvl w:ilvl="3" w:tplc="0C0A0001" w:tentative="1">
      <w:start w:val="1"/>
      <w:numFmt w:val="bullet"/>
      <w:lvlText w:val=""/>
      <w:lvlJc w:val="left"/>
      <w:pPr>
        <w:ind w:left="8694" w:hanging="360"/>
      </w:pPr>
      <w:rPr>
        <w:rFonts w:ascii="Symbol" w:hAnsi="Symbol" w:hint="default"/>
      </w:rPr>
    </w:lvl>
    <w:lvl w:ilvl="4" w:tplc="0C0A0003" w:tentative="1">
      <w:start w:val="1"/>
      <w:numFmt w:val="bullet"/>
      <w:lvlText w:val="o"/>
      <w:lvlJc w:val="left"/>
      <w:pPr>
        <w:ind w:left="9414" w:hanging="360"/>
      </w:pPr>
      <w:rPr>
        <w:rFonts w:ascii="Courier New" w:hAnsi="Courier New" w:cs="Courier New" w:hint="default"/>
      </w:rPr>
    </w:lvl>
    <w:lvl w:ilvl="5" w:tplc="0C0A0005" w:tentative="1">
      <w:start w:val="1"/>
      <w:numFmt w:val="bullet"/>
      <w:lvlText w:val=""/>
      <w:lvlJc w:val="left"/>
      <w:pPr>
        <w:ind w:left="10134" w:hanging="360"/>
      </w:pPr>
      <w:rPr>
        <w:rFonts w:ascii="Wingdings" w:hAnsi="Wingdings" w:hint="default"/>
      </w:rPr>
    </w:lvl>
    <w:lvl w:ilvl="6" w:tplc="0C0A0001" w:tentative="1">
      <w:start w:val="1"/>
      <w:numFmt w:val="bullet"/>
      <w:lvlText w:val=""/>
      <w:lvlJc w:val="left"/>
      <w:pPr>
        <w:ind w:left="10854" w:hanging="360"/>
      </w:pPr>
      <w:rPr>
        <w:rFonts w:ascii="Symbol" w:hAnsi="Symbol" w:hint="default"/>
      </w:rPr>
    </w:lvl>
    <w:lvl w:ilvl="7" w:tplc="0C0A0003" w:tentative="1">
      <w:start w:val="1"/>
      <w:numFmt w:val="bullet"/>
      <w:lvlText w:val="o"/>
      <w:lvlJc w:val="left"/>
      <w:pPr>
        <w:ind w:left="11574" w:hanging="360"/>
      </w:pPr>
      <w:rPr>
        <w:rFonts w:ascii="Courier New" w:hAnsi="Courier New" w:cs="Courier New" w:hint="default"/>
      </w:rPr>
    </w:lvl>
    <w:lvl w:ilvl="8" w:tplc="0C0A0005" w:tentative="1">
      <w:start w:val="1"/>
      <w:numFmt w:val="bullet"/>
      <w:lvlText w:val=""/>
      <w:lvlJc w:val="left"/>
      <w:pPr>
        <w:ind w:left="12294" w:hanging="360"/>
      </w:pPr>
      <w:rPr>
        <w:rFonts w:ascii="Wingdings" w:hAnsi="Wingdings" w:hint="default"/>
      </w:rPr>
    </w:lvl>
  </w:abstractNum>
  <w:abstractNum w:abstractNumId="14" w15:restartNumberingAfterBreak="0">
    <w:nsid w:val="55086DE0"/>
    <w:multiLevelType w:val="hybridMultilevel"/>
    <w:tmpl w:val="13DA0F36"/>
    <w:lvl w:ilvl="0" w:tplc="FFFFFFFF">
      <w:start w:val="46"/>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EA64725"/>
    <w:multiLevelType w:val="hybridMultilevel"/>
    <w:tmpl w:val="5A223C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6CD2111"/>
    <w:multiLevelType w:val="hybridMultilevel"/>
    <w:tmpl w:val="509CEC20"/>
    <w:lvl w:ilvl="0" w:tplc="E3FE20B6">
      <w:start w:val="3"/>
      <w:numFmt w:val="bullet"/>
      <w:lvlText w:val=""/>
      <w:lvlJc w:val="left"/>
      <w:pPr>
        <w:ind w:left="720" w:hanging="360"/>
      </w:pPr>
      <w:rPr>
        <w:rFonts w:ascii="Wingdings" w:eastAsia="Times New Roman" w:hAnsi="Wingdings"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7947269"/>
    <w:multiLevelType w:val="hybridMultilevel"/>
    <w:tmpl w:val="553EC6B8"/>
    <w:lvl w:ilvl="0" w:tplc="717ADA1E">
      <w:start w:val="1"/>
      <w:numFmt w:val="lowerLetter"/>
      <w:lvlText w:val="%1)"/>
      <w:lvlJc w:val="left"/>
      <w:pPr>
        <w:ind w:left="2992" w:hanging="360"/>
      </w:pPr>
      <w:rPr>
        <w:rFonts w:hint="default"/>
        <w:color w:val="auto"/>
      </w:rPr>
    </w:lvl>
    <w:lvl w:ilvl="1" w:tplc="0C0A0019">
      <w:start w:val="1"/>
      <w:numFmt w:val="lowerLetter"/>
      <w:lvlText w:val="%2."/>
      <w:lvlJc w:val="left"/>
      <w:pPr>
        <w:ind w:left="3712" w:hanging="360"/>
      </w:pPr>
      <w:rPr>
        <w:rFonts w:hint="default"/>
      </w:rPr>
    </w:lvl>
    <w:lvl w:ilvl="2" w:tplc="0C0A0005">
      <w:start w:val="1"/>
      <w:numFmt w:val="bullet"/>
      <w:lvlText w:val=""/>
      <w:lvlJc w:val="left"/>
      <w:pPr>
        <w:ind w:left="4432" w:hanging="360"/>
      </w:pPr>
      <w:rPr>
        <w:rFonts w:ascii="Wingdings" w:hAnsi="Wingdings" w:hint="default"/>
      </w:rPr>
    </w:lvl>
    <w:lvl w:ilvl="3" w:tplc="0C0A0001" w:tentative="1">
      <w:start w:val="1"/>
      <w:numFmt w:val="bullet"/>
      <w:lvlText w:val=""/>
      <w:lvlJc w:val="left"/>
      <w:pPr>
        <w:ind w:left="5152" w:hanging="360"/>
      </w:pPr>
      <w:rPr>
        <w:rFonts w:ascii="Symbol" w:hAnsi="Symbol" w:hint="default"/>
      </w:rPr>
    </w:lvl>
    <w:lvl w:ilvl="4" w:tplc="0C0A0003" w:tentative="1">
      <w:start w:val="1"/>
      <w:numFmt w:val="bullet"/>
      <w:lvlText w:val="o"/>
      <w:lvlJc w:val="left"/>
      <w:pPr>
        <w:ind w:left="5872" w:hanging="360"/>
      </w:pPr>
      <w:rPr>
        <w:rFonts w:ascii="Courier New" w:hAnsi="Courier New" w:cs="Courier New" w:hint="default"/>
      </w:rPr>
    </w:lvl>
    <w:lvl w:ilvl="5" w:tplc="0C0A0005" w:tentative="1">
      <w:start w:val="1"/>
      <w:numFmt w:val="bullet"/>
      <w:lvlText w:val=""/>
      <w:lvlJc w:val="left"/>
      <w:pPr>
        <w:ind w:left="6592" w:hanging="360"/>
      </w:pPr>
      <w:rPr>
        <w:rFonts w:ascii="Wingdings" w:hAnsi="Wingdings" w:hint="default"/>
      </w:rPr>
    </w:lvl>
    <w:lvl w:ilvl="6" w:tplc="0C0A0001" w:tentative="1">
      <w:start w:val="1"/>
      <w:numFmt w:val="bullet"/>
      <w:lvlText w:val=""/>
      <w:lvlJc w:val="left"/>
      <w:pPr>
        <w:ind w:left="7312" w:hanging="360"/>
      </w:pPr>
      <w:rPr>
        <w:rFonts w:ascii="Symbol" w:hAnsi="Symbol" w:hint="default"/>
      </w:rPr>
    </w:lvl>
    <w:lvl w:ilvl="7" w:tplc="0C0A0003" w:tentative="1">
      <w:start w:val="1"/>
      <w:numFmt w:val="bullet"/>
      <w:lvlText w:val="o"/>
      <w:lvlJc w:val="left"/>
      <w:pPr>
        <w:ind w:left="8032" w:hanging="360"/>
      </w:pPr>
      <w:rPr>
        <w:rFonts w:ascii="Courier New" w:hAnsi="Courier New" w:cs="Courier New" w:hint="default"/>
      </w:rPr>
    </w:lvl>
    <w:lvl w:ilvl="8" w:tplc="0C0A0005" w:tentative="1">
      <w:start w:val="1"/>
      <w:numFmt w:val="bullet"/>
      <w:lvlText w:val=""/>
      <w:lvlJc w:val="left"/>
      <w:pPr>
        <w:ind w:left="8752" w:hanging="360"/>
      </w:pPr>
      <w:rPr>
        <w:rFonts w:ascii="Wingdings" w:hAnsi="Wingdings" w:hint="default"/>
      </w:rPr>
    </w:lvl>
  </w:abstractNum>
  <w:abstractNum w:abstractNumId="18" w15:restartNumberingAfterBreak="0">
    <w:nsid w:val="69B179F8"/>
    <w:multiLevelType w:val="hybridMultilevel"/>
    <w:tmpl w:val="BF3CED2E"/>
    <w:lvl w:ilvl="0" w:tplc="7A00EF66">
      <w:start w:val="1"/>
      <w:numFmt w:val="lowerLetter"/>
      <w:lvlText w:val="%1)"/>
      <w:lvlJc w:val="left"/>
      <w:pPr>
        <w:ind w:left="7254"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A132064"/>
    <w:multiLevelType w:val="hybridMultilevel"/>
    <w:tmpl w:val="935CB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BC0793C"/>
    <w:multiLevelType w:val="hybridMultilevel"/>
    <w:tmpl w:val="6C9E6AF4"/>
    <w:lvl w:ilvl="0" w:tplc="AFE8D660">
      <w:start w:val="1"/>
      <w:numFmt w:val="lowerLetter"/>
      <w:lvlText w:val="%1)"/>
      <w:lvlJc w:val="left"/>
      <w:pPr>
        <w:ind w:left="2992"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C6C442E"/>
    <w:multiLevelType w:val="multilevel"/>
    <w:tmpl w:val="B14AF4C0"/>
    <w:lvl w:ilvl="0">
      <w:start w:val="1"/>
      <w:numFmt w:val="decimal"/>
      <w:lvlText w:val="%1."/>
      <w:lvlJc w:val="left"/>
      <w:pPr>
        <w:ind w:left="444" w:hanging="44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6EF16032"/>
    <w:multiLevelType w:val="hybridMultilevel"/>
    <w:tmpl w:val="E81ADE58"/>
    <w:lvl w:ilvl="0" w:tplc="0C0A0017">
      <w:start w:val="1"/>
      <w:numFmt w:val="lowerLetter"/>
      <w:lvlText w:val="%1)"/>
      <w:lvlJc w:val="left"/>
      <w:pPr>
        <w:ind w:left="2992" w:hanging="360"/>
      </w:pPr>
      <w:rPr>
        <w:rFonts w:hint="default"/>
        <w:color w:val="auto"/>
      </w:rPr>
    </w:lvl>
    <w:lvl w:ilvl="1" w:tplc="0C0A0019">
      <w:start w:val="1"/>
      <w:numFmt w:val="lowerLetter"/>
      <w:lvlText w:val="%2."/>
      <w:lvlJc w:val="left"/>
      <w:pPr>
        <w:ind w:left="3712" w:hanging="360"/>
      </w:pPr>
      <w:rPr>
        <w:rFonts w:hint="default"/>
      </w:rPr>
    </w:lvl>
    <w:lvl w:ilvl="2" w:tplc="0C0A0005">
      <w:start w:val="1"/>
      <w:numFmt w:val="bullet"/>
      <w:lvlText w:val=""/>
      <w:lvlJc w:val="left"/>
      <w:pPr>
        <w:ind w:left="4432" w:hanging="360"/>
      </w:pPr>
      <w:rPr>
        <w:rFonts w:ascii="Wingdings" w:hAnsi="Wingdings" w:hint="default"/>
      </w:rPr>
    </w:lvl>
    <w:lvl w:ilvl="3" w:tplc="0C0A0001" w:tentative="1">
      <w:start w:val="1"/>
      <w:numFmt w:val="bullet"/>
      <w:lvlText w:val=""/>
      <w:lvlJc w:val="left"/>
      <w:pPr>
        <w:ind w:left="5152" w:hanging="360"/>
      </w:pPr>
      <w:rPr>
        <w:rFonts w:ascii="Symbol" w:hAnsi="Symbol" w:hint="default"/>
      </w:rPr>
    </w:lvl>
    <w:lvl w:ilvl="4" w:tplc="0C0A0003" w:tentative="1">
      <w:start w:val="1"/>
      <w:numFmt w:val="bullet"/>
      <w:lvlText w:val="o"/>
      <w:lvlJc w:val="left"/>
      <w:pPr>
        <w:ind w:left="5872" w:hanging="360"/>
      </w:pPr>
      <w:rPr>
        <w:rFonts w:ascii="Courier New" w:hAnsi="Courier New" w:cs="Courier New" w:hint="default"/>
      </w:rPr>
    </w:lvl>
    <w:lvl w:ilvl="5" w:tplc="0C0A0005" w:tentative="1">
      <w:start w:val="1"/>
      <w:numFmt w:val="bullet"/>
      <w:lvlText w:val=""/>
      <w:lvlJc w:val="left"/>
      <w:pPr>
        <w:ind w:left="6592" w:hanging="360"/>
      </w:pPr>
      <w:rPr>
        <w:rFonts w:ascii="Wingdings" w:hAnsi="Wingdings" w:hint="default"/>
      </w:rPr>
    </w:lvl>
    <w:lvl w:ilvl="6" w:tplc="0C0A0001" w:tentative="1">
      <w:start w:val="1"/>
      <w:numFmt w:val="bullet"/>
      <w:lvlText w:val=""/>
      <w:lvlJc w:val="left"/>
      <w:pPr>
        <w:ind w:left="7312" w:hanging="360"/>
      </w:pPr>
      <w:rPr>
        <w:rFonts w:ascii="Symbol" w:hAnsi="Symbol" w:hint="default"/>
      </w:rPr>
    </w:lvl>
    <w:lvl w:ilvl="7" w:tplc="0C0A0003" w:tentative="1">
      <w:start w:val="1"/>
      <w:numFmt w:val="bullet"/>
      <w:lvlText w:val="o"/>
      <w:lvlJc w:val="left"/>
      <w:pPr>
        <w:ind w:left="8032" w:hanging="360"/>
      </w:pPr>
      <w:rPr>
        <w:rFonts w:ascii="Courier New" w:hAnsi="Courier New" w:cs="Courier New" w:hint="default"/>
      </w:rPr>
    </w:lvl>
    <w:lvl w:ilvl="8" w:tplc="0C0A0005" w:tentative="1">
      <w:start w:val="1"/>
      <w:numFmt w:val="bullet"/>
      <w:lvlText w:val=""/>
      <w:lvlJc w:val="left"/>
      <w:pPr>
        <w:ind w:left="8752" w:hanging="360"/>
      </w:pPr>
      <w:rPr>
        <w:rFonts w:ascii="Wingdings" w:hAnsi="Wingdings" w:hint="default"/>
      </w:rPr>
    </w:lvl>
  </w:abstractNum>
  <w:abstractNum w:abstractNumId="23" w15:restartNumberingAfterBreak="0">
    <w:nsid w:val="70DA1D34"/>
    <w:multiLevelType w:val="hybridMultilevel"/>
    <w:tmpl w:val="3AB25082"/>
    <w:lvl w:ilvl="0" w:tplc="FFFFFFFF">
      <w:start w:val="46"/>
      <w:numFmt w:val="bullet"/>
      <w:lvlText w:val=""/>
      <w:lvlJc w:val="left"/>
      <w:pPr>
        <w:ind w:left="1920" w:hanging="360"/>
      </w:pPr>
      <w:rPr>
        <w:rFonts w:ascii="Wingdings" w:hAnsi="Wingdings" w:hint="default"/>
        <w:color w:val="auto"/>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71C90453"/>
    <w:multiLevelType w:val="hybridMultilevel"/>
    <w:tmpl w:val="4B8236F8"/>
    <w:lvl w:ilvl="0" w:tplc="320C8282">
      <w:start w:val="1"/>
      <w:numFmt w:val="decimal"/>
      <w:lvlText w:val="%1-"/>
      <w:lvlJc w:val="left"/>
      <w:pPr>
        <w:ind w:left="822" w:hanging="348"/>
      </w:pPr>
      <w:rPr>
        <w:rFonts w:ascii="Calibri Light" w:eastAsia="Calibri Light" w:hAnsi="Calibri Light" w:cs="Calibri Light" w:hint="default"/>
        <w:w w:val="100"/>
        <w:sz w:val="22"/>
        <w:szCs w:val="22"/>
      </w:rPr>
    </w:lvl>
    <w:lvl w:ilvl="1" w:tplc="5E1CCB22">
      <w:numFmt w:val="bullet"/>
      <w:lvlText w:val="•"/>
      <w:lvlJc w:val="left"/>
      <w:pPr>
        <w:ind w:left="1638" w:hanging="348"/>
      </w:pPr>
      <w:rPr>
        <w:rFonts w:hint="default"/>
      </w:rPr>
    </w:lvl>
    <w:lvl w:ilvl="2" w:tplc="5412C488">
      <w:numFmt w:val="bullet"/>
      <w:lvlText w:val="•"/>
      <w:lvlJc w:val="left"/>
      <w:pPr>
        <w:ind w:left="2457" w:hanging="348"/>
      </w:pPr>
      <w:rPr>
        <w:rFonts w:hint="default"/>
      </w:rPr>
    </w:lvl>
    <w:lvl w:ilvl="3" w:tplc="20F82F9C">
      <w:numFmt w:val="bullet"/>
      <w:lvlText w:val="•"/>
      <w:lvlJc w:val="left"/>
      <w:pPr>
        <w:ind w:left="3275" w:hanging="348"/>
      </w:pPr>
      <w:rPr>
        <w:rFonts w:hint="default"/>
      </w:rPr>
    </w:lvl>
    <w:lvl w:ilvl="4" w:tplc="C7300010">
      <w:numFmt w:val="bullet"/>
      <w:lvlText w:val="•"/>
      <w:lvlJc w:val="left"/>
      <w:pPr>
        <w:ind w:left="4094" w:hanging="348"/>
      </w:pPr>
      <w:rPr>
        <w:rFonts w:hint="default"/>
      </w:rPr>
    </w:lvl>
    <w:lvl w:ilvl="5" w:tplc="D52ED3E2">
      <w:numFmt w:val="bullet"/>
      <w:lvlText w:val="•"/>
      <w:lvlJc w:val="left"/>
      <w:pPr>
        <w:ind w:left="4913" w:hanging="348"/>
      </w:pPr>
      <w:rPr>
        <w:rFonts w:hint="default"/>
      </w:rPr>
    </w:lvl>
    <w:lvl w:ilvl="6" w:tplc="0E8428E6">
      <w:numFmt w:val="bullet"/>
      <w:lvlText w:val="•"/>
      <w:lvlJc w:val="left"/>
      <w:pPr>
        <w:ind w:left="5731" w:hanging="348"/>
      </w:pPr>
      <w:rPr>
        <w:rFonts w:hint="default"/>
      </w:rPr>
    </w:lvl>
    <w:lvl w:ilvl="7" w:tplc="8C540ED8">
      <w:numFmt w:val="bullet"/>
      <w:lvlText w:val="•"/>
      <w:lvlJc w:val="left"/>
      <w:pPr>
        <w:ind w:left="6550" w:hanging="348"/>
      </w:pPr>
      <w:rPr>
        <w:rFonts w:hint="default"/>
      </w:rPr>
    </w:lvl>
    <w:lvl w:ilvl="8" w:tplc="ED64D844">
      <w:numFmt w:val="bullet"/>
      <w:lvlText w:val="•"/>
      <w:lvlJc w:val="left"/>
      <w:pPr>
        <w:ind w:left="7369" w:hanging="348"/>
      </w:pPr>
      <w:rPr>
        <w:rFonts w:hint="default"/>
      </w:rPr>
    </w:lvl>
  </w:abstractNum>
  <w:abstractNum w:abstractNumId="25" w15:restartNumberingAfterBreak="0">
    <w:nsid w:val="7BEB4C3C"/>
    <w:multiLevelType w:val="hybridMultilevel"/>
    <w:tmpl w:val="CB1A29E4"/>
    <w:lvl w:ilvl="0" w:tplc="626EA644">
      <w:start w:val="1"/>
      <w:numFmt w:val="lowerLetter"/>
      <w:lvlText w:val="%1)"/>
      <w:lvlJc w:val="left"/>
      <w:pPr>
        <w:ind w:left="2992"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E030EBD"/>
    <w:multiLevelType w:val="hybridMultilevel"/>
    <w:tmpl w:val="4FBEB066"/>
    <w:lvl w:ilvl="0" w:tplc="A432B536">
      <w:start w:val="3"/>
      <w:numFmt w:val="bullet"/>
      <w:lvlText w:val=""/>
      <w:lvlJc w:val="left"/>
      <w:pPr>
        <w:ind w:left="720" w:hanging="360"/>
      </w:pPr>
      <w:rPr>
        <w:rFonts w:ascii="Wingdings" w:eastAsia="Times New Roman" w:hAnsi="Wingdings"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99956409">
    <w:abstractNumId w:val="4"/>
  </w:num>
  <w:num w:numId="2" w16cid:durableId="1101799058">
    <w:abstractNumId w:val="2"/>
  </w:num>
  <w:num w:numId="3" w16cid:durableId="1839344952">
    <w:abstractNumId w:val="23"/>
  </w:num>
  <w:num w:numId="4" w16cid:durableId="671760385">
    <w:abstractNumId w:val="13"/>
  </w:num>
  <w:num w:numId="5" w16cid:durableId="538131496">
    <w:abstractNumId w:val="21"/>
  </w:num>
  <w:num w:numId="6" w16cid:durableId="760955881">
    <w:abstractNumId w:val="11"/>
  </w:num>
  <w:num w:numId="7" w16cid:durableId="1557819174">
    <w:abstractNumId w:val="17"/>
  </w:num>
  <w:num w:numId="8" w16cid:durableId="2010988077">
    <w:abstractNumId w:val="22"/>
  </w:num>
  <w:num w:numId="9" w16cid:durableId="86017">
    <w:abstractNumId w:val="3"/>
  </w:num>
  <w:num w:numId="10" w16cid:durableId="17654910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2240186">
    <w:abstractNumId w:val="10"/>
  </w:num>
  <w:num w:numId="12" w16cid:durableId="383603590">
    <w:abstractNumId w:val="19"/>
  </w:num>
  <w:num w:numId="13" w16cid:durableId="1057631026">
    <w:abstractNumId w:val="5"/>
  </w:num>
  <w:num w:numId="14" w16cid:durableId="788162488">
    <w:abstractNumId w:val="6"/>
  </w:num>
  <w:num w:numId="15" w16cid:durableId="825441030">
    <w:abstractNumId w:val="16"/>
  </w:num>
  <w:num w:numId="16" w16cid:durableId="968317703">
    <w:abstractNumId w:val="26"/>
  </w:num>
  <w:num w:numId="17" w16cid:durableId="1396657600">
    <w:abstractNumId w:val="8"/>
  </w:num>
  <w:num w:numId="18" w16cid:durableId="468517585">
    <w:abstractNumId w:val="12"/>
  </w:num>
  <w:num w:numId="19" w16cid:durableId="1106123769">
    <w:abstractNumId w:val="0"/>
  </w:num>
  <w:num w:numId="20" w16cid:durableId="1504126667">
    <w:abstractNumId w:val="18"/>
  </w:num>
  <w:num w:numId="21" w16cid:durableId="1465659795">
    <w:abstractNumId w:val="25"/>
  </w:num>
  <w:num w:numId="22" w16cid:durableId="263147661">
    <w:abstractNumId w:val="20"/>
  </w:num>
  <w:num w:numId="23" w16cid:durableId="116145951">
    <w:abstractNumId w:val="15"/>
  </w:num>
  <w:num w:numId="24" w16cid:durableId="1489636427">
    <w:abstractNumId w:val="9"/>
  </w:num>
  <w:num w:numId="25" w16cid:durableId="33893782">
    <w:abstractNumId w:val="24"/>
  </w:num>
  <w:num w:numId="26" w16cid:durableId="1896356362">
    <w:abstractNumId w:val="1"/>
  </w:num>
  <w:num w:numId="27" w16cid:durableId="1692730452">
    <w:abstractNumId w:val="7"/>
  </w:num>
  <w:num w:numId="28" w16cid:durableId="640766963">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autoHyphenation/>
  <w:hyphenationZone w:val="357"/>
  <w:drawingGridHorizontalSpacing w:val="120"/>
  <w:displayHorizontalDrawingGridEvery w:val="2"/>
  <w:displayVerticalDrawingGridEvery w:val="2"/>
  <w:characterSpacingControl w:val="doNotCompress"/>
  <w:hdrShapeDefaults>
    <o:shapedefaults v:ext="edit" spidmax="92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0FE"/>
    <w:rsid w:val="000019D8"/>
    <w:rsid w:val="00003047"/>
    <w:rsid w:val="000035E9"/>
    <w:rsid w:val="000046B3"/>
    <w:rsid w:val="00004983"/>
    <w:rsid w:val="00005E2C"/>
    <w:rsid w:val="00006736"/>
    <w:rsid w:val="00006A97"/>
    <w:rsid w:val="00006CB0"/>
    <w:rsid w:val="000073AA"/>
    <w:rsid w:val="0001123B"/>
    <w:rsid w:val="00011456"/>
    <w:rsid w:val="000126D5"/>
    <w:rsid w:val="00012A7F"/>
    <w:rsid w:val="00012FF2"/>
    <w:rsid w:val="0001434E"/>
    <w:rsid w:val="000153B0"/>
    <w:rsid w:val="0001550C"/>
    <w:rsid w:val="00015CE2"/>
    <w:rsid w:val="00017A3A"/>
    <w:rsid w:val="00017F7F"/>
    <w:rsid w:val="000221F5"/>
    <w:rsid w:val="0002263D"/>
    <w:rsid w:val="000226D1"/>
    <w:rsid w:val="00026433"/>
    <w:rsid w:val="000268E9"/>
    <w:rsid w:val="000300BF"/>
    <w:rsid w:val="00031D94"/>
    <w:rsid w:val="00034610"/>
    <w:rsid w:val="0003540E"/>
    <w:rsid w:val="00035C07"/>
    <w:rsid w:val="000368CD"/>
    <w:rsid w:val="000369A8"/>
    <w:rsid w:val="00036E42"/>
    <w:rsid w:val="000373DD"/>
    <w:rsid w:val="000424E5"/>
    <w:rsid w:val="000429E4"/>
    <w:rsid w:val="00042DE9"/>
    <w:rsid w:val="000436E0"/>
    <w:rsid w:val="0004373B"/>
    <w:rsid w:val="000448FA"/>
    <w:rsid w:val="000474C5"/>
    <w:rsid w:val="00047C24"/>
    <w:rsid w:val="00050613"/>
    <w:rsid w:val="00051155"/>
    <w:rsid w:val="00051D4A"/>
    <w:rsid w:val="000523E7"/>
    <w:rsid w:val="000527DE"/>
    <w:rsid w:val="00053A42"/>
    <w:rsid w:val="00054A05"/>
    <w:rsid w:val="00054FCE"/>
    <w:rsid w:val="0005517D"/>
    <w:rsid w:val="00055910"/>
    <w:rsid w:val="000600A1"/>
    <w:rsid w:val="000601B8"/>
    <w:rsid w:val="00060F10"/>
    <w:rsid w:val="0006133D"/>
    <w:rsid w:val="00061824"/>
    <w:rsid w:val="000623B8"/>
    <w:rsid w:val="00062405"/>
    <w:rsid w:val="00063585"/>
    <w:rsid w:val="00066516"/>
    <w:rsid w:val="00066774"/>
    <w:rsid w:val="000672F2"/>
    <w:rsid w:val="00067584"/>
    <w:rsid w:val="000708E1"/>
    <w:rsid w:val="00070F90"/>
    <w:rsid w:val="000714D9"/>
    <w:rsid w:val="00071CD0"/>
    <w:rsid w:val="00071F64"/>
    <w:rsid w:val="00072389"/>
    <w:rsid w:val="00075677"/>
    <w:rsid w:val="00075692"/>
    <w:rsid w:val="00076D47"/>
    <w:rsid w:val="00077B51"/>
    <w:rsid w:val="000808B5"/>
    <w:rsid w:val="0008131E"/>
    <w:rsid w:val="000813F5"/>
    <w:rsid w:val="000818D8"/>
    <w:rsid w:val="00083A4F"/>
    <w:rsid w:val="000861CC"/>
    <w:rsid w:val="000866A4"/>
    <w:rsid w:val="000868E8"/>
    <w:rsid w:val="00087AB8"/>
    <w:rsid w:val="00087B8D"/>
    <w:rsid w:val="00091921"/>
    <w:rsid w:val="000935FD"/>
    <w:rsid w:val="00093D67"/>
    <w:rsid w:val="00093E60"/>
    <w:rsid w:val="00094836"/>
    <w:rsid w:val="000949FE"/>
    <w:rsid w:val="00094A6C"/>
    <w:rsid w:val="000959D0"/>
    <w:rsid w:val="00095C21"/>
    <w:rsid w:val="0009613A"/>
    <w:rsid w:val="00096E6D"/>
    <w:rsid w:val="00097211"/>
    <w:rsid w:val="00097E85"/>
    <w:rsid w:val="000A18B7"/>
    <w:rsid w:val="000A294C"/>
    <w:rsid w:val="000A2A2A"/>
    <w:rsid w:val="000A2C1E"/>
    <w:rsid w:val="000A337B"/>
    <w:rsid w:val="000A4021"/>
    <w:rsid w:val="000A4697"/>
    <w:rsid w:val="000A4B7D"/>
    <w:rsid w:val="000A5100"/>
    <w:rsid w:val="000A515C"/>
    <w:rsid w:val="000A5A3C"/>
    <w:rsid w:val="000A6488"/>
    <w:rsid w:val="000A6645"/>
    <w:rsid w:val="000A79D2"/>
    <w:rsid w:val="000B0D83"/>
    <w:rsid w:val="000B1C0F"/>
    <w:rsid w:val="000B2728"/>
    <w:rsid w:val="000B2768"/>
    <w:rsid w:val="000B29B2"/>
    <w:rsid w:val="000B3025"/>
    <w:rsid w:val="000B314E"/>
    <w:rsid w:val="000B3259"/>
    <w:rsid w:val="000B3943"/>
    <w:rsid w:val="000B4477"/>
    <w:rsid w:val="000B4763"/>
    <w:rsid w:val="000B50A0"/>
    <w:rsid w:val="000B5153"/>
    <w:rsid w:val="000B5CB2"/>
    <w:rsid w:val="000B5D9B"/>
    <w:rsid w:val="000B6ABB"/>
    <w:rsid w:val="000B6ED4"/>
    <w:rsid w:val="000C0704"/>
    <w:rsid w:val="000C0DF2"/>
    <w:rsid w:val="000C2B07"/>
    <w:rsid w:val="000C2FAC"/>
    <w:rsid w:val="000C39CC"/>
    <w:rsid w:val="000C3D95"/>
    <w:rsid w:val="000C4B14"/>
    <w:rsid w:val="000C4C59"/>
    <w:rsid w:val="000C601A"/>
    <w:rsid w:val="000C741B"/>
    <w:rsid w:val="000C7566"/>
    <w:rsid w:val="000C7857"/>
    <w:rsid w:val="000D188E"/>
    <w:rsid w:val="000D1FDD"/>
    <w:rsid w:val="000D2854"/>
    <w:rsid w:val="000D2E25"/>
    <w:rsid w:val="000D4004"/>
    <w:rsid w:val="000D5335"/>
    <w:rsid w:val="000D771F"/>
    <w:rsid w:val="000E0C55"/>
    <w:rsid w:val="000E1AC6"/>
    <w:rsid w:val="000E3F34"/>
    <w:rsid w:val="000E4419"/>
    <w:rsid w:val="000E4D08"/>
    <w:rsid w:val="000E6595"/>
    <w:rsid w:val="000E77D6"/>
    <w:rsid w:val="000E7B86"/>
    <w:rsid w:val="000F04D9"/>
    <w:rsid w:val="000F1235"/>
    <w:rsid w:val="000F2B66"/>
    <w:rsid w:val="000F2CED"/>
    <w:rsid w:val="000F3600"/>
    <w:rsid w:val="000F3651"/>
    <w:rsid w:val="000F36E2"/>
    <w:rsid w:val="000F3B24"/>
    <w:rsid w:val="000F3B50"/>
    <w:rsid w:val="000F3D83"/>
    <w:rsid w:val="000F4131"/>
    <w:rsid w:val="000F5DE0"/>
    <w:rsid w:val="000F6A11"/>
    <w:rsid w:val="000F6F83"/>
    <w:rsid w:val="00100F12"/>
    <w:rsid w:val="00103589"/>
    <w:rsid w:val="001035F6"/>
    <w:rsid w:val="001045C9"/>
    <w:rsid w:val="0010490B"/>
    <w:rsid w:val="00105B99"/>
    <w:rsid w:val="00105F7D"/>
    <w:rsid w:val="00106193"/>
    <w:rsid w:val="00107014"/>
    <w:rsid w:val="00107CC1"/>
    <w:rsid w:val="00107EF3"/>
    <w:rsid w:val="001106AB"/>
    <w:rsid w:val="00110F0D"/>
    <w:rsid w:val="00111A92"/>
    <w:rsid w:val="00112D5D"/>
    <w:rsid w:val="001133E8"/>
    <w:rsid w:val="001133F7"/>
    <w:rsid w:val="00113E62"/>
    <w:rsid w:val="001143E8"/>
    <w:rsid w:val="001145C3"/>
    <w:rsid w:val="001153D7"/>
    <w:rsid w:val="00115BE3"/>
    <w:rsid w:val="00115D6B"/>
    <w:rsid w:val="00115F58"/>
    <w:rsid w:val="001161D2"/>
    <w:rsid w:val="00117641"/>
    <w:rsid w:val="00117729"/>
    <w:rsid w:val="00117CDD"/>
    <w:rsid w:val="001206E4"/>
    <w:rsid w:val="00122149"/>
    <w:rsid w:val="00124115"/>
    <w:rsid w:val="00124573"/>
    <w:rsid w:val="001245C4"/>
    <w:rsid w:val="00124F2D"/>
    <w:rsid w:val="001259C3"/>
    <w:rsid w:val="00125CC1"/>
    <w:rsid w:val="0012711A"/>
    <w:rsid w:val="0012789A"/>
    <w:rsid w:val="00130AB5"/>
    <w:rsid w:val="001319E1"/>
    <w:rsid w:val="00131DF1"/>
    <w:rsid w:val="001324F8"/>
    <w:rsid w:val="00132C38"/>
    <w:rsid w:val="00133984"/>
    <w:rsid w:val="00134F51"/>
    <w:rsid w:val="00135225"/>
    <w:rsid w:val="00135544"/>
    <w:rsid w:val="00136512"/>
    <w:rsid w:val="001365C4"/>
    <w:rsid w:val="00136E3F"/>
    <w:rsid w:val="00136F14"/>
    <w:rsid w:val="00137AE2"/>
    <w:rsid w:val="001410C1"/>
    <w:rsid w:val="00141163"/>
    <w:rsid w:val="0014147D"/>
    <w:rsid w:val="00141D29"/>
    <w:rsid w:val="00141E54"/>
    <w:rsid w:val="0014506A"/>
    <w:rsid w:val="0014728F"/>
    <w:rsid w:val="0015106F"/>
    <w:rsid w:val="001516BA"/>
    <w:rsid w:val="00151992"/>
    <w:rsid w:val="001521A2"/>
    <w:rsid w:val="00152358"/>
    <w:rsid w:val="001524D5"/>
    <w:rsid w:val="0015383E"/>
    <w:rsid w:val="00153880"/>
    <w:rsid w:val="00155BFF"/>
    <w:rsid w:val="001562B2"/>
    <w:rsid w:val="00157D54"/>
    <w:rsid w:val="00157E27"/>
    <w:rsid w:val="00160C5A"/>
    <w:rsid w:val="00160DE4"/>
    <w:rsid w:val="00160F66"/>
    <w:rsid w:val="0016148D"/>
    <w:rsid w:val="00161828"/>
    <w:rsid w:val="00162388"/>
    <w:rsid w:val="001624B9"/>
    <w:rsid w:val="00163378"/>
    <w:rsid w:val="001633AF"/>
    <w:rsid w:val="00163424"/>
    <w:rsid w:val="00166A6C"/>
    <w:rsid w:val="0017011F"/>
    <w:rsid w:val="001728D0"/>
    <w:rsid w:val="001731DF"/>
    <w:rsid w:val="00173EDD"/>
    <w:rsid w:val="0017402B"/>
    <w:rsid w:val="00174677"/>
    <w:rsid w:val="00176129"/>
    <w:rsid w:val="00177F17"/>
    <w:rsid w:val="0018032F"/>
    <w:rsid w:val="00181D37"/>
    <w:rsid w:val="0018232F"/>
    <w:rsid w:val="001823B3"/>
    <w:rsid w:val="001833AA"/>
    <w:rsid w:val="001835B7"/>
    <w:rsid w:val="00183F60"/>
    <w:rsid w:val="0018426B"/>
    <w:rsid w:val="0018449D"/>
    <w:rsid w:val="0018530E"/>
    <w:rsid w:val="00185A37"/>
    <w:rsid w:val="0018625B"/>
    <w:rsid w:val="00191391"/>
    <w:rsid w:val="00191F4D"/>
    <w:rsid w:val="0019219C"/>
    <w:rsid w:val="00194309"/>
    <w:rsid w:val="001948A2"/>
    <w:rsid w:val="00194A85"/>
    <w:rsid w:val="00195862"/>
    <w:rsid w:val="0019660E"/>
    <w:rsid w:val="001970F6"/>
    <w:rsid w:val="001A2416"/>
    <w:rsid w:val="001A2FDD"/>
    <w:rsid w:val="001A3857"/>
    <w:rsid w:val="001A3A63"/>
    <w:rsid w:val="001A4871"/>
    <w:rsid w:val="001A6F94"/>
    <w:rsid w:val="001A7D6C"/>
    <w:rsid w:val="001B02D3"/>
    <w:rsid w:val="001B14F3"/>
    <w:rsid w:val="001B2BC5"/>
    <w:rsid w:val="001B39E2"/>
    <w:rsid w:val="001B4494"/>
    <w:rsid w:val="001B497F"/>
    <w:rsid w:val="001B4E1C"/>
    <w:rsid w:val="001B4ECC"/>
    <w:rsid w:val="001B548B"/>
    <w:rsid w:val="001C2495"/>
    <w:rsid w:val="001C271F"/>
    <w:rsid w:val="001C2B26"/>
    <w:rsid w:val="001C33AD"/>
    <w:rsid w:val="001C3A32"/>
    <w:rsid w:val="001C4DD3"/>
    <w:rsid w:val="001D0D44"/>
    <w:rsid w:val="001D11E4"/>
    <w:rsid w:val="001D1D79"/>
    <w:rsid w:val="001D2C90"/>
    <w:rsid w:val="001D2D16"/>
    <w:rsid w:val="001D4F09"/>
    <w:rsid w:val="001D5DC3"/>
    <w:rsid w:val="001D625A"/>
    <w:rsid w:val="001D7BE1"/>
    <w:rsid w:val="001D7EBC"/>
    <w:rsid w:val="001E09D7"/>
    <w:rsid w:val="001E0A75"/>
    <w:rsid w:val="001E0C28"/>
    <w:rsid w:val="001E1110"/>
    <w:rsid w:val="001E1226"/>
    <w:rsid w:val="001E2588"/>
    <w:rsid w:val="001E3087"/>
    <w:rsid w:val="001E3B14"/>
    <w:rsid w:val="001E570B"/>
    <w:rsid w:val="001E669B"/>
    <w:rsid w:val="001E741C"/>
    <w:rsid w:val="001F1482"/>
    <w:rsid w:val="001F20D7"/>
    <w:rsid w:val="001F3887"/>
    <w:rsid w:val="001F3956"/>
    <w:rsid w:val="001F51B6"/>
    <w:rsid w:val="001F7744"/>
    <w:rsid w:val="001F7A8A"/>
    <w:rsid w:val="001F7EAE"/>
    <w:rsid w:val="002013E3"/>
    <w:rsid w:val="002014EB"/>
    <w:rsid w:val="0020249F"/>
    <w:rsid w:val="00202B1A"/>
    <w:rsid w:val="00204979"/>
    <w:rsid w:val="0020553E"/>
    <w:rsid w:val="00205D05"/>
    <w:rsid w:val="00205F0B"/>
    <w:rsid w:val="00207564"/>
    <w:rsid w:val="002101C3"/>
    <w:rsid w:val="002108DD"/>
    <w:rsid w:val="0021136D"/>
    <w:rsid w:val="00211D69"/>
    <w:rsid w:val="0021250B"/>
    <w:rsid w:val="002145C9"/>
    <w:rsid w:val="002179DB"/>
    <w:rsid w:val="0022088B"/>
    <w:rsid w:val="00220896"/>
    <w:rsid w:val="002208E0"/>
    <w:rsid w:val="00221111"/>
    <w:rsid w:val="00222C17"/>
    <w:rsid w:val="00222DBB"/>
    <w:rsid w:val="00223DCC"/>
    <w:rsid w:val="00226602"/>
    <w:rsid w:val="00227729"/>
    <w:rsid w:val="00227C6F"/>
    <w:rsid w:val="00227E48"/>
    <w:rsid w:val="002302CD"/>
    <w:rsid w:val="002303F3"/>
    <w:rsid w:val="00230577"/>
    <w:rsid w:val="0023159D"/>
    <w:rsid w:val="002318A0"/>
    <w:rsid w:val="00231F7E"/>
    <w:rsid w:val="0023209D"/>
    <w:rsid w:val="002333F8"/>
    <w:rsid w:val="00233D79"/>
    <w:rsid w:val="0023428F"/>
    <w:rsid w:val="002344C5"/>
    <w:rsid w:val="002356BD"/>
    <w:rsid w:val="00236FD6"/>
    <w:rsid w:val="00237657"/>
    <w:rsid w:val="00237E06"/>
    <w:rsid w:val="00237FB1"/>
    <w:rsid w:val="00240B13"/>
    <w:rsid w:val="00240D7E"/>
    <w:rsid w:val="00240ED5"/>
    <w:rsid w:val="00241F77"/>
    <w:rsid w:val="002429FB"/>
    <w:rsid w:val="00242BA7"/>
    <w:rsid w:val="002437B5"/>
    <w:rsid w:val="002438BF"/>
    <w:rsid w:val="00243BEF"/>
    <w:rsid w:val="00244EF1"/>
    <w:rsid w:val="00246F21"/>
    <w:rsid w:val="00247B13"/>
    <w:rsid w:val="00247BAF"/>
    <w:rsid w:val="002505BD"/>
    <w:rsid w:val="00250684"/>
    <w:rsid w:val="00251581"/>
    <w:rsid w:val="0025248B"/>
    <w:rsid w:val="00252FD2"/>
    <w:rsid w:val="00253AA6"/>
    <w:rsid w:val="00253E78"/>
    <w:rsid w:val="00254DC1"/>
    <w:rsid w:val="00255903"/>
    <w:rsid w:val="00255C4E"/>
    <w:rsid w:val="00261B6B"/>
    <w:rsid w:val="00262450"/>
    <w:rsid w:val="00262C3C"/>
    <w:rsid w:val="00263F6D"/>
    <w:rsid w:val="00264C88"/>
    <w:rsid w:val="0026532C"/>
    <w:rsid w:val="0026575D"/>
    <w:rsid w:val="00265BB3"/>
    <w:rsid w:val="0026642D"/>
    <w:rsid w:val="0027012A"/>
    <w:rsid w:val="002705B0"/>
    <w:rsid w:val="00270A77"/>
    <w:rsid w:val="00271469"/>
    <w:rsid w:val="002717A6"/>
    <w:rsid w:val="00271D76"/>
    <w:rsid w:val="00271ED5"/>
    <w:rsid w:val="00272015"/>
    <w:rsid w:val="002727AF"/>
    <w:rsid w:val="002730D3"/>
    <w:rsid w:val="00273A13"/>
    <w:rsid w:val="00273C10"/>
    <w:rsid w:val="0027493F"/>
    <w:rsid w:val="00274B4C"/>
    <w:rsid w:val="0027550B"/>
    <w:rsid w:val="00275DBE"/>
    <w:rsid w:val="00275E5A"/>
    <w:rsid w:val="00276264"/>
    <w:rsid w:val="0027667E"/>
    <w:rsid w:val="00276D40"/>
    <w:rsid w:val="00277C96"/>
    <w:rsid w:val="00281AA0"/>
    <w:rsid w:val="00281DCA"/>
    <w:rsid w:val="00282208"/>
    <w:rsid w:val="00282360"/>
    <w:rsid w:val="00282985"/>
    <w:rsid w:val="00282B1E"/>
    <w:rsid w:val="00282E1A"/>
    <w:rsid w:val="002833F5"/>
    <w:rsid w:val="00283EAD"/>
    <w:rsid w:val="00284315"/>
    <w:rsid w:val="00284927"/>
    <w:rsid w:val="0028595B"/>
    <w:rsid w:val="00286CED"/>
    <w:rsid w:val="002906B6"/>
    <w:rsid w:val="00290FB6"/>
    <w:rsid w:val="00291CD3"/>
    <w:rsid w:val="0029378C"/>
    <w:rsid w:val="00293816"/>
    <w:rsid w:val="00294DF4"/>
    <w:rsid w:val="00295857"/>
    <w:rsid w:val="002959FD"/>
    <w:rsid w:val="0029652F"/>
    <w:rsid w:val="00296AFB"/>
    <w:rsid w:val="002973E4"/>
    <w:rsid w:val="00297B04"/>
    <w:rsid w:val="002A056C"/>
    <w:rsid w:val="002A10F5"/>
    <w:rsid w:val="002A11CA"/>
    <w:rsid w:val="002A1D14"/>
    <w:rsid w:val="002A24EC"/>
    <w:rsid w:val="002A2573"/>
    <w:rsid w:val="002A2FCC"/>
    <w:rsid w:val="002A3475"/>
    <w:rsid w:val="002A4090"/>
    <w:rsid w:val="002A4B21"/>
    <w:rsid w:val="002A4BCA"/>
    <w:rsid w:val="002A5DDC"/>
    <w:rsid w:val="002A66A5"/>
    <w:rsid w:val="002A6EBB"/>
    <w:rsid w:val="002A7BD9"/>
    <w:rsid w:val="002A7F6D"/>
    <w:rsid w:val="002B1068"/>
    <w:rsid w:val="002B21E9"/>
    <w:rsid w:val="002B2B87"/>
    <w:rsid w:val="002B2BD0"/>
    <w:rsid w:val="002B35C4"/>
    <w:rsid w:val="002B4B51"/>
    <w:rsid w:val="002B4BB7"/>
    <w:rsid w:val="002B4E0F"/>
    <w:rsid w:val="002B5754"/>
    <w:rsid w:val="002B65EC"/>
    <w:rsid w:val="002B762D"/>
    <w:rsid w:val="002C0BAD"/>
    <w:rsid w:val="002C3CDD"/>
    <w:rsid w:val="002C401F"/>
    <w:rsid w:val="002C4DEC"/>
    <w:rsid w:val="002C5841"/>
    <w:rsid w:val="002C6E1C"/>
    <w:rsid w:val="002C7026"/>
    <w:rsid w:val="002C7137"/>
    <w:rsid w:val="002C7D11"/>
    <w:rsid w:val="002C7E08"/>
    <w:rsid w:val="002D089F"/>
    <w:rsid w:val="002D1696"/>
    <w:rsid w:val="002D26D5"/>
    <w:rsid w:val="002D4C71"/>
    <w:rsid w:val="002D5635"/>
    <w:rsid w:val="002D5868"/>
    <w:rsid w:val="002D5997"/>
    <w:rsid w:val="002D65E8"/>
    <w:rsid w:val="002D6EC4"/>
    <w:rsid w:val="002D76EF"/>
    <w:rsid w:val="002D7CB8"/>
    <w:rsid w:val="002D7D32"/>
    <w:rsid w:val="002E02E5"/>
    <w:rsid w:val="002E0478"/>
    <w:rsid w:val="002E0659"/>
    <w:rsid w:val="002E0791"/>
    <w:rsid w:val="002E0B75"/>
    <w:rsid w:val="002E1B92"/>
    <w:rsid w:val="002E2E60"/>
    <w:rsid w:val="002E4133"/>
    <w:rsid w:val="002E4817"/>
    <w:rsid w:val="002E585D"/>
    <w:rsid w:val="002E5A12"/>
    <w:rsid w:val="002E6A3E"/>
    <w:rsid w:val="002E6A82"/>
    <w:rsid w:val="002E7263"/>
    <w:rsid w:val="002E7B81"/>
    <w:rsid w:val="002E7BDE"/>
    <w:rsid w:val="002F09FB"/>
    <w:rsid w:val="002F0FE3"/>
    <w:rsid w:val="002F1AF0"/>
    <w:rsid w:val="002F1C18"/>
    <w:rsid w:val="002F2530"/>
    <w:rsid w:val="002F272A"/>
    <w:rsid w:val="002F3225"/>
    <w:rsid w:val="002F3E99"/>
    <w:rsid w:val="002F435D"/>
    <w:rsid w:val="002F4C01"/>
    <w:rsid w:val="002F5177"/>
    <w:rsid w:val="002F53B4"/>
    <w:rsid w:val="002F5AC5"/>
    <w:rsid w:val="002F62BC"/>
    <w:rsid w:val="002F7255"/>
    <w:rsid w:val="002F7571"/>
    <w:rsid w:val="002F76D6"/>
    <w:rsid w:val="00300322"/>
    <w:rsid w:val="00300EDC"/>
    <w:rsid w:val="003011CC"/>
    <w:rsid w:val="00301E4C"/>
    <w:rsid w:val="00303506"/>
    <w:rsid w:val="003048CB"/>
    <w:rsid w:val="00305048"/>
    <w:rsid w:val="0030522E"/>
    <w:rsid w:val="003053AD"/>
    <w:rsid w:val="0030541D"/>
    <w:rsid w:val="00305994"/>
    <w:rsid w:val="0030640B"/>
    <w:rsid w:val="00307057"/>
    <w:rsid w:val="0030748D"/>
    <w:rsid w:val="00310FE5"/>
    <w:rsid w:val="003127D3"/>
    <w:rsid w:val="00312819"/>
    <w:rsid w:val="00312E9C"/>
    <w:rsid w:val="00313875"/>
    <w:rsid w:val="003138C2"/>
    <w:rsid w:val="00313C11"/>
    <w:rsid w:val="0032036D"/>
    <w:rsid w:val="003203BF"/>
    <w:rsid w:val="00320732"/>
    <w:rsid w:val="00321369"/>
    <w:rsid w:val="00323753"/>
    <w:rsid w:val="00324D36"/>
    <w:rsid w:val="00325602"/>
    <w:rsid w:val="00326B63"/>
    <w:rsid w:val="00326DAA"/>
    <w:rsid w:val="003277DF"/>
    <w:rsid w:val="00327DE1"/>
    <w:rsid w:val="0033042E"/>
    <w:rsid w:val="00330787"/>
    <w:rsid w:val="00331754"/>
    <w:rsid w:val="003322DD"/>
    <w:rsid w:val="00332BEE"/>
    <w:rsid w:val="00333B26"/>
    <w:rsid w:val="00335388"/>
    <w:rsid w:val="003368DB"/>
    <w:rsid w:val="00337493"/>
    <w:rsid w:val="00337D18"/>
    <w:rsid w:val="003404CC"/>
    <w:rsid w:val="00341F0F"/>
    <w:rsid w:val="0034285F"/>
    <w:rsid w:val="00342B55"/>
    <w:rsid w:val="00342BBC"/>
    <w:rsid w:val="003438D9"/>
    <w:rsid w:val="00343E29"/>
    <w:rsid w:val="00345A09"/>
    <w:rsid w:val="003464A4"/>
    <w:rsid w:val="00346565"/>
    <w:rsid w:val="00346666"/>
    <w:rsid w:val="00347D3B"/>
    <w:rsid w:val="00347EB3"/>
    <w:rsid w:val="00350478"/>
    <w:rsid w:val="00351684"/>
    <w:rsid w:val="00351834"/>
    <w:rsid w:val="00352EAD"/>
    <w:rsid w:val="0035386C"/>
    <w:rsid w:val="00354458"/>
    <w:rsid w:val="003550CF"/>
    <w:rsid w:val="003554F9"/>
    <w:rsid w:val="00355F0D"/>
    <w:rsid w:val="00356946"/>
    <w:rsid w:val="003574C1"/>
    <w:rsid w:val="003600EE"/>
    <w:rsid w:val="00360434"/>
    <w:rsid w:val="00360C1E"/>
    <w:rsid w:val="003635F2"/>
    <w:rsid w:val="00363653"/>
    <w:rsid w:val="00363A40"/>
    <w:rsid w:val="00363BCE"/>
    <w:rsid w:val="00363EE0"/>
    <w:rsid w:val="003645C7"/>
    <w:rsid w:val="0036509D"/>
    <w:rsid w:val="003654D6"/>
    <w:rsid w:val="003655B8"/>
    <w:rsid w:val="00365DAE"/>
    <w:rsid w:val="003664C5"/>
    <w:rsid w:val="003667D4"/>
    <w:rsid w:val="00367A84"/>
    <w:rsid w:val="003700F3"/>
    <w:rsid w:val="003703E0"/>
    <w:rsid w:val="00370AD5"/>
    <w:rsid w:val="00371159"/>
    <w:rsid w:val="00371978"/>
    <w:rsid w:val="00371E80"/>
    <w:rsid w:val="0037228C"/>
    <w:rsid w:val="003725E3"/>
    <w:rsid w:val="00372A54"/>
    <w:rsid w:val="003738FD"/>
    <w:rsid w:val="00374679"/>
    <w:rsid w:val="00374D0D"/>
    <w:rsid w:val="00376B82"/>
    <w:rsid w:val="00376FB8"/>
    <w:rsid w:val="003774FB"/>
    <w:rsid w:val="0037799B"/>
    <w:rsid w:val="003800DD"/>
    <w:rsid w:val="003801C2"/>
    <w:rsid w:val="00380E4C"/>
    <w:rsid w:val="003810BE"/>
    <w:rsid w:val="00381228"/>
    <w:rsid w:val="003820EA"/>
    <w:rsid w:val="00382959"/>
    <w:rsid w:val="00385E21"/>
    <w:rsid w:val="00386F6C"/>
    <w:rsid w:val="00387709"/>
    <w:rsid w:val="00387794"/>
    <w:rsid w:val="00390CC6"/>
    <w:rsid w:val="00390D1F"/>
    <w:rsid w:val="003917CD"/>
    <w:rsid w:val="00392D81"/>
    <w:rsid w:val="00393250"/>
    <w:rsid w:val="003932C8"/>
    <w:rsid w:val="00393530"/>
    <w:rsid w:val="00395839"/>
    <w:rsid w:val="00395B41"/>
    <w:rsid w:val="00395E4D"/>
    <w:rsid w:val="003960DB"/>
    <w:rsid w:val="00396568"/>
    <w:rsid w:val="00397162"/>
    <w:rsid w:val="00397D9E"/>
    <w:rsid w:val="003A171D"/>
    <w:rsid w:val="003A20D3"/>
    <w:rsid w:val="003A2448"/>
    <w:rsid w:val="003A335E"/>
    <w:rsid w:val="003A3670"/>
    <w:rsid w:val="003A3DD2"/>
    <w:rsid w:val="003A47DC"/>
    <w:rsid w:val="003A4A56"/>
    <w:rsid w:val="003A6EEE"/>
    <w:rsid w:val="003A7060"/>
    <w:rsid w:val="003B140B"/>
    <w:rsid w:val="003B1DE4"/>
    <w:rsid w:val="003B1E1F"/>
    <w:rsid w:val="003B2D5A"/>
    <w:rsid w:val="003B3573"/>
    <w:rsid w:val="003B3F9B"/>
    <w:rsid w:val="003B4897"/>
    <w:rsid w:val="003B5813"/>
    <w:rsid w:val="003B5CC8"/>
    <w:rsid w:val="003C03EA"/>
    <w:rsid w:val="003C0A9E"/>
    <w:rsid w:val="003C0B1D"/>
    <w:rsid w:val="003C12BC"/>
    <w:rsid w:val="003C14E4"/>
    <w:rsid w:val="003C18F0"/>
    <w:rsid w:val="003C196B"/>
    <w:rsid w:val="003C2479"/>
    <w:rsid w:val="003C2560"/>
    <w:rsid w:val="003C2CEB"/>
    <w:rsid w:val="003C3776"/>
    <w:rsid w:val="003C42A5"/>
    <w:rsid w:val="003C456B"/>
    <w:rsid w:val="003C4A33"/>
    <w:rsid w:val="003C5A28"/>
    <w:rsid w:val="003C614B"/>
    <w:rsid w:val="003C6E1D"/>
    <w:rsid w:val="003D0007"/>
    <w:rsid w:val="003D058C"/>
    <w:rsid w:val="003D0F67"/>
    <w:rsid w:val="003D2087"/>
    <w:rsid w:val="003D2379"/>
    <w:rsid w:val="003D3298"/>
    <w:rsid w:val="003D4D72"/>
    <w:rsid w:val="003D6799"/>
    <w:rsid w:val="003D6DCF"/>
    <w:rsid w:val="003D76B1"/>
    <w:rsid w:val="003E17A6"/>
    <w:rsid w:val="003E2916"/>
    <w:rsid w:val="003E3E0F"/>
    <w:rsid w:val="003E4519"/>
    <w:rsid w:val="003E4AA5"/>
    <w:rsid w:val="003E52DE"/>
    <w:rsid w:val="003E58AE"/>
    <w:rsid w:val="003E6D66"/>
    <w:rsid w:val="003E795D"/>
    <w:rsid w:val="003F1457"/>
    <w:rsid w:val="003F1CEC"/>
    <w:rsid w:val="003F1F49"/>
    <w:rsid w:val="003F2831"/>
    <w:rsid w:val="003F3D89"/>
    <w:rsid w:val="003F43BF"/>
    <w:rsid w:val="003F6BE4"/>
    <w:rsid w:val="003F7342"/>
    <w:rsid w:val="00400A57"/>
    <w:rsid w:val="00401155"/>
    <w:rsid w:val="00402E96"/>
    <w:rsid w:val="00403A7F"/>
    <w:rsid w:val="00403CF8"/>
    <w:rsid w:val="004046C8"/>
    <w:rsid w:val="004063CD"/>
    <w:rsid w:val="004070CC"/>
    <w:rsid w:val="00407459"/>
    <w:rsid w:val="00407B51"/>
    <w:rsid w:val="0041083E"/>
    <w:rsid w:val="00411115"/>
    <w:rsid w:val="00413CBF"/>
    <w:rsid w:val="00414D01"/>
    <w:rsid w:val="00415FFC"/>
    <w:rsid w:val="00417055"/>
    <w:rsid w:val="004170FE"/>
    <w:rsid w:val="004209E6"/>
    <w:rsid w:val="00421687"/>
    <w:rsid w:val="00422576"/>
    <w:rsid w:val="00422B80"/>
    <w:rsid w:val="0042324B"/>
    <w:rsid w:val="004234E8"/>
    <w:rsid w:val="00424B36"/>
    <w:rsid w:val="00425494"/>
    <w:rsid w:val="00426805"/>
    <w:rsid w:val="00426F1D"/>
    <w:rsid w:val="00427566"/>
    <w:rsid w:val="00427EA1"/>
    <w:rsid w:val="00430150"/>
    <w:rsid w:val="004302F9"/>
    <w:rsid w:val="0043030A"/>
    <w:rsid w:val="004307AC"/>
    <w:rsid w:val="0043229B"/>
    <w:rsid w:val="004330C0"/>
    <w:rsid w:val="00433B13"/>
    <w:rsid w:val="00433EFA"/>
    <w:rsid w:val="00434D29"/>
    <w:rsid w:val="00435287"/>
    <w:rsid w:val="004360B1"/>
    <w:rsid w:val="0043703A"/>
    <w:rsid w:val="00440313"/>
    <w:rsid w:val="004403C3"/>
    <w:rsid w:val="004406F3"/>
    <w:rsid w:val="00440A22"/>
    <w:rsid w:val="00440B63"/>
    <w:rsid w:val="00440DA1"/>
    <w:rsid w:val="0044244C"/>
    <w:rsid w:val="00443462"/>
    <w:rsid w:val="004457E5"/>
    <w:rsid w:val="00445B06"/>
    <w:rsid w:val="00445DA8"/>
    <w:rsid w:val="00446BE2"/>
    <w:rsid w:val="00452160"/>
    <w:rsid w:val="00452CB9"/>
    <w:rsid w:val="004530B7"/>
    <w:rsid w:val="00454A69"/>
    <w:rsid w:val="004551F5"/>
    <w:rsid w:val="0045550E"/>
    <w:rsid w:val="00455E08"/>
    <w:rsid w:val="00456456"/>
    <w:rsid w:val="00457558"/>
    <w:rsid w:val="004602AA"/>
    <w:rsid w:val="00462367"/>
    <w:rsid w:val="00463512"/>
    <w:rsid w:val="00463900"/>
    <w:rsid w:val="0046490C"/>
    <w:rsid w:val="00464C12"/>
    <w:rsid w:val="00465A71"/>
    <w:rsid w:val="00465CFF"/>
    <w:rsid w:val="004672C0"/>
    <w:rsid w:val="00467FD4"/>
    <w:rsid w:val="00470287"/>
    <w:rsid w:val="00470733"/>
    <w:rsid w:val="004738B7"/>
    <w:rsid w:val="00473B65"/>
    <w:rsid w:val="0047539F"/>
    <w:rsid w:val="00477265"/>
    <w:rsid w:val="00477C53"/>
    <w:rsid w:val="0048395B"/>
    <w:rsid w:val="00483C91"/>
    <w:rsid w:val="00484ED2"/>
    <w:rsid w:val="00485380"/>
    <w:rsid w:val="00485F73"/>
    <w:rsid w:val="004861CC"/>
    <w:rsid w:val="00486A88"/>
    <w:rsid w:val="004927E2"/>
    <w:rsid w:val="00492870"/>
    <w:rsid w:val="00493CBA"/>
    <w:rsid w:val="00493D87"/>
    <w:rsid w:val="00494CC7"/>
    <w:rsid w:val="004950D4"/>
    <w:rsid w:val="00495842"/>
    <w:rsid w:val="00496010"/>
    <w:rsid w:val="004A048B"/>
    <w:rsid w:val="004A0506"/>
    <w:rsid w:val="004A0788"/>
    <w:rsid w:val="004A127E"/>
    <w:rsid w:val="004A1DA4"/>
    <w:rsid w:val="004A2342"/>
    <w:rsid w:val="004A2800"/>
    <w:rsid w:val="004A2D76"/>
    <w:rsid w:val="004A2F62"/>
    <w:rsid w:val="004A4380"/>
    <w:rsid w:val="004A6529"/>
    <w:rsid w:val="004A74C7"/>
    <w:rsid w:val="004A7D9F"/>
    <w:rsid w:val="004B1DB8"/>
    <w:rsid w:val="004B224E"/>
    <w:rsid w:val="004B2431"/>
    <w:rsid w:val="004B2F01"/>
    <w:rsid w:val="004B367E"/>
    <w:rsid w:val="004B3745"/>
    <w:rsid w:val="004B38B4"/>
    <w:rsid w:val="004B4182"/>
    <w:rsid w:val="004B4538"/>
    <w:rsid w:val="004B6D34"/>
    <w:rsid w:val="004B6FB6"/>
    <w:rsid w:val="004B70F8"/>
    <w:rsid w:val="004B7954"/>
    <w:rsid w:val="004C29ED"/>
    <w:rsid w:val="004C2EDB"/>
    <w:rsid w:val="004C3232"/>
    <w:rsid w:val="004C3423"/>
    <w:rsid w:val="004C36BB"/>
    <w:rsid w:val="004C3BB6"/>
    <w:rsid w:val="004C43BF"/>
    <w:rsid w:val="004C571D"/>
    <w:rsid w:val="004C766A"/>
    <w:rsid w:val="004C7783"/>
    <w:rsid w:val="004D1A79"/>
    <w:rsid w:val="004D35A2"/>
    <w:rsid w:val="004D3DA9"/>
    <w:rsid w:val="004D46F3"/>
    <w:rsid w:val="004D4A51"/>
    <w:rsid w:val="004D5917"/>
    <w:rsid w:val="004D5FD1"/>
    <w:rsid w:val="004D6B16"/>
    <w:rsid w:val="004D71FF"/>
    <w:rsid w:val="004E0AC6"/>
    <w:rsid w:val="004E0B0E"/>
    <w:rsid w:val="004E1B93"/>
    <w:rsid w:val="004E3816"/>
    <w:rsid w:val="004E3BBF"/>
    <w:rsid w:val="004E3F6A"/>
    <w:rsid w:val="004E4274"/>
    <w:rsid w:val="004E6027"/>
    <w:rsid w:val="004E75DE"/>
    <w:rsid w:val="004E7B17"/>
    <w:rsid w:val="004F00A0"/>
    <w:rsid w:val="004F0D50"/>
    <w:rsid w:val="004F13B3"/>
    <w:rsid w:val="004F3A95"/>
    <w:rsid w:val="004F47E3"/>
    <w:rsid w:val="004F48C7"/>
    <w:rsid w:val="004F5FF3"/>
    <w:rsid w:val="004F6F82"/>
    <w:rsid w:val="004F784D"/>
    <w:rsid w:val="004F7C93"/>
    <w:rsid w:val="00500122"/>
    <w:rsid w:val="0050114D"/>
    <w:rsid w:val="005026F7"/>
    <w:rsid w:val="00502AEA"/>
    <w:rsid w:val="00502C06"/>
    <w:rsid w:val="0050383F"/>
    <w:rsid w:val="00504110"/>
    <w:rsid w:val="00504547"/>
    <w:rsid w:val="005046B3"/>
    <w:rsid w:val="00504709"/>
    <w:rsid w:val="00506105"/>
    <w:rsid w:val="0050659C"/>
    <w:rsid w:val="00507A53"/>
    <w:rsid w:val="00513162"/>
    <w:rsid w:val="005150B8"/>
    <w:rsid w:val="00517BF3"/>
    <w:rsid w:val="00520EAA"/>
    <w:rsid w:val="0052176D"/>
    <w:rsid w:val="005234F7"/>
    <w:rsid w:val="00525459"/>
    <w:rsid w:val="00525809"/>
    <w:rsid w:val="00525C39"/>
    <w:rsid w:val="00526CFF"/>
    <w:rsid w:val="00527BD2"/>
    <w:rsid w:val="005304B0"/>
    <w:rsid w:val="005306A2"/>
    <w:rsid w:val="00530ADF"/>
    <w:rsid w:val="005317EB"/>
    <w:rsid w:val="00531FE5"/>
    <w:rsid w:val="005325F4"/>
    <w:rsid w:val="005336DC"/>
    <w:rsid w:val="00533BF5"/>
    <w:rsid w:val="00535130"/>
    <w:rsid w:val="00537302"/>
    <w:rsid w:val="00537A2C"/>
    <w:rsid w:val="005428F9"/>
    <w:rsid w:val="005436B1"/>
    <w:rsid w:val="00544332"/>
    <w:rsid w:val="00544520"/>
    <w:rsid w:val="00544A9D"/>
    <w:rsid w:val="005459B9"/>
    <w:rsid w:val="0054645E"/>
    <w:rsid w:val="005471B4"/>
    <w:rsid w:val="005500FC"/>
    <w:rsid w:val="005511A0"/>
    <w:rsid w:val="00553531"/>
    <w:rsid w:val="00554CB7"/>
    <w:rsid w:val="005553A9"/>
    <w:rsid w:val="00555509"/>
    <w:rsid w:val="0055680A"/>
    <w:rsid w:val="00557590"/>
    <w:rsid w:val="0056064D"/>
    <w:rsid w:val="005611B9"/>
    <w:rsid w:val="00561679"/>
    <w:rsid w:val="00561704"/>
    <w:rsid w:val="00561C5B"/>
    <w:rsid w:val="00562809"/>
    <w:rsid w:val="00562E50"/>
    <w:rsid w:val="00563333"/>
    <w:rsid w:val="00563505"/>
    <w:rsid w:val="0056377C"/>
    <w:rsid w:val="0056474F"/>
    <w:rsid w:val="00564777"/>
    <w:rsid w:val="00564A90"/>
    <w:rsid w:val="00564F2D"/>
    <w:rsid w:val="00565816"/>
    <w:rsid w:val="00566CDA"/>
    <w:rsid w:val="0056727E"/>
    <w:rsid w:val="00567BA6"/>
    <w:rsid w:val="00570033"/>
    <w:rsid w:val="00570147"/>
    <w:rsid w:val="00570927"/>
    <w:rsid w:val="00571983"/>
    <w:rsid w:val="00572658"/>
    <w:rsid w:val="00572F16"/>
    <w:rsid w:val="0057307E"/>
    <w:rsid w:val="00573A4C"/>
    <w:rsid w:val="00573BFA"/>
    <w:rsid w:val="00573CB2"/>
    <w:rsid w:val="0057442F"/>
    <w:rsid w:val="0057457B"/>
    <w:rsid w:val="00574B79"/>
    <w:rsid w:val="00574D12"/>
    <w:rsid w:val="005800B4"/>
    <w:rsid w:val="00580280"/>
    <w:rsid w:val="0058070B"/>
    <w:rsid w:val="00580EC7"/>
    <w:rsid w:val="0058296F"/>
    <w:rsid w:val="005836C7"/>
    <w:rsid w:val="00583844"/>
    <w:rsid w:val="0058412F"/>
    <w:rsid w:val="0058413A"/>
    <w:rsid w:val="005855F2"/>
    <w:rsid w:val="005865FC"/>
    <w:rsid w:val="00591390"/>
    <w:rsid w:val="0059164A"/>
    <w:rsid w:val="00591726"/>
    <w:rsid w:val="00593CFD"/>
    <w:rsid w:val="00594A12"/>
    <w:rsid w:val="00594CEE"/>
    <w:rsid w:val="005958D1"/>
    <w:rsid w:val="00595E80"/>
    <w:rsid w:val="00596236"/>
    <w:rsid w:val="0059650E"/>
    <w:rsid w:val="00596953"/>
    <w:rsid w:val="00596AFC"/>
    <w:rsid w:val="005A1886"/>
    <w:rsid w:val="005A2D7C"/>
    <w:rsid w:val="005A32CC"/>
    <w:rsid w:val="005A3C2D"/>
    <w:rsid w:val="005A3FD1"/>
    <w:rsid w:val="005A4AA0"/>
    <w:rsid w:val="005A597B"/>
    <w:rsid w:val="005A6030"/>
    <w:rsid w:val="005A6F57"/>
    <w:rsid w:val="005A7F83"/>
    <w:rsid w:val="005B1CC3"/>
    <w:rsid w:val="005B27B6"/>
    <w:rsid w:val="005B2949"/>
    <w:rsid w:val="005B57AD"/>
    <w:rsid w:val="005B58AE"/>
    <w:rsid w:val="005B5DE4"/>
    <w:rsid w:val="005B722E"/>
    <w:rsid w:val="005B786A"/>
    <w:rsid w:val="005B7E32"/>
    <w:rsid w:val="005C0149"/>
    <w:rsid w:val="005C027C"/>
    <w:rsid w:val="005C02FE"/>
    <w:rsid w:val="005C1812"/>
    <w:rsid w:val="005C2FF4"/>
    <w:rsid w:val="005C4271"/>
    <w:rsid w:val="005C4FA4"/>
    <w:rsid w:val="005C50AC"/>
    <w:rsid w:val="005C6406"/>
    <w:rsid w:val="005C69FA"/>
    <w:rsid w:val="005D038C"/>
    <w:rsid w:val="005D1579"/>
    <w:rsid w:val="005D2044"/>
    <w:rsid w:val="005D344C"/>
    <w:rsid w:val="005D39C0"/>
    <w:rsid w:val="005D3DE6"/>
    <w:rsid w:val="005D53DB"/>
    <w:rsid w:val="005D69D1"/>
    <w:rsid w:val="005D70FB"/>
    <w:rsid w:val="005D7358"/>
    <w:rsid w:val="005D77B4"/>
    <w:rsid w:val="005D7A17"/>
    <w:rsid w:val="005E113B"/>
    <w:rsid w:val="005E210D"/>
    <w:rsid w:val="005E3DD7"/>
    <w:rsid w:val="005E3E3C"/>
    <w:rsid w:val="005E4725"/>
    <w:rsid w:val="005E5514"/>
    <w:rsid w:val="005F114A"/>
    <w:rsid w:val="005F2425"/>
    <w:rsid w:val="005F3480"/>
    <w:rsid w:val="005F51ED"/>
    <w:rsid w:val="005F5876"/>
    <w:rsid w:val="005F5EC7"/>
    <w:rsid w:val="005F7207"/>
    <w:rsid w:val="005F7CF3"/>
    <w:rsid w:val="005F7FCF"/>
    <w:rsid w:val="00600323"/>
    <w:rsid w:val="0060173E"/>
    <w:rsid w:val="006018DA"/>
    <w:rsid w:val="00601E8C"/>
    <w:rsid w:val="00602095"/>
    <w:rsid w:val="006021D6"/>
    <w:rsid w:val="00602C0F"/>
    <w:rsid w:val="0060353D"/>
    <w:rsid w:val="00603B1F"/>
    <w:rsid w:val="00604AB0"/>
    <w:rsid w:val="006057B3"/>
    <w:rsid w:val="0060639C"/>
    <w:rsid w:val="00606B78"/>
    <w:rsid w:val="00607298"/>
    <w:rsid w:val="00607691"/>
    <w:rsid w:val="00607DA8"/>
    <w:rsid w:val="0061062C"/>
    <w:rsid w:val="006107D1"/>
    <w:rsid w:val="00612208"/>
    <w:rsid w:val="00613183"/>
    <w:rsid w:val="006133F0"/>
    <w:rsid w:val="00613A25"/>
    <w:rsid w:val="00615D9A"/>
    <w:rsid w:val="006167CD"/>
    <w:rsid w:val="00616888"/>
    <w:rsid w:val="006169E4"/>
    <w:rsid w:val="006176BE"/>
    <w:rsid w:val="006212CB"/>
    <w:rsid w:val="0062346B"/>
    <w:rsid w:val="0062432E"/>
    <w:rsid w:val="00626808"/>
    <w:rsid w:val="0062796B"/>
    <w:rsid w:val="006279F9"/>
    <w:rsid w:val="00627EC4"/>
    <w:rsid w:val="00629799"/>
    <w:rsid w:val="0063241F"/>
    <w:rsid w:val="006326CA"/>
    <w:rsid w:val="00633E24"/>
    <w:rsid w:val="00634722"/>
    <w:rsid w:val="006348D6"/>
    <w:rsid w:val="006351B1"/>
    <w:rsid w:val="0063592A"/>
    <w:rsid w:val="00635C81"/>
    <w:rsid w:val="006363C9"/>
    <w:rsid w:val="00636981"/>
    <w:rsid w:val="006369EE"/>
    <w:rsid w:val="006372E7"/>
    <w:rsid w:val="0063730D"/>
    <w:rsid w:val="00645802"/>
    <w:rsid w:val="0064700E"/>
    <w:rsid w:val="00647AD2"/>
    <w:rsid w:val="00647B7F"/>
    <w:rsid w:val="00650183"/>
    <w:rsid w:val="00650677"/>
    <w:rsid w:val="0065172F"/>
    <w:rsid w:val="00651851"/>
    <w:rsid w:val="006520EF"/>
    <w:rsid w:val="00652F05"/>
    <w:rsid w:val="00657777"/>
    <w:rsid w:val="00657B22"/>
    <w:rsid w:val="006616FD"/>
    <w:rsid w:val="00663A8B"/>
    <w:rsid w:val="00665BAB"/>
    <w:rsid w:val="00666871"/>
    <w:rsid w:val="00666B36"/>
    <w:rsid w:val="006674A2"/>
    <w:rsid w:val="00671046"/>
    <w:rsid w:val="00671F4E"/>
    <w:rsid w:val="00672079"/>
    <w:rsid w:val="006736A9"/>
    <w:rsid w:val="006739BE"/>
    <w:rsid w:val="00673BC7"/>
    <w:rsid w:val="00674975"/>
    <w:rsid w:val="0067562C"/>
    <w:rsid w:val="00675D39"/>
    <w:rsid w:val="006766D3"/>
    <w:rsid w:val="00677C71"/>
    <w:rsid w:val="00681D91"/>
    <w:rsid w:val="006822D8"/>
    <w:rsid w:val="00682800"/>
    <w:rsid w:val="00682FB2"/>
    <w:rsid w:val="00684223"/>
    <w:rsid w:val="00684B0C"/>
    <w:rsid w:val="0068560B"/>
    <w:rsid w:val="00686729"/>
    <w:rsid w:val="00687278"/>
    <w:rsid w:val="00687F4C"/>
    <w:rsid w:val="0069012D"/>
    <w:rsid w:val="00692022"/>
    <w:rsid w:val="00692FC0"/>
    <w:rsid w:val="00694241"/>
    <w:rsid w:val="00694C70"/>
    <w:rsid w:val="00695953"/>
    <w:rsid w:val="00697502"/>
    <w:rsid w:val="006A01C5"/>
    <w:rsid w:val="006A0281"/>
    <w:rsid w:val="006A06CA"/>
    <w:rsid w:val="006A0D33"/>
    <w:rsid w:val="006A1277"/>
    <w:rsid w:val="006A137D"/>
    <w:rsid w:val="006A13A8"/>
    <w:rsid w:val="006A2602"/>
    <w:rsid w:val="006A297A"/>
    <w:rsid w:val="006A2D41"/>
    <w:rsid w:val="006A2FB8"/>
    <w:rsid w:val="006A4025"/>
    <w:rsid w:val="006A67E1"/>
    <w:rsid w:val="006A7AF5"/>
    <w:rsid w:val="006B387A"/>
    <w:rsid w:val="006B3FB8"/>
    <w:rsid w:val="006B48F6"/>
    <w:rsid w:val="006B501C"/>
    <w:rsid w:val="006B6269"/>
    <w:rsid w:val="006B6D08"/>
    <w:rsid w:val="006B7F1B"/>
    <w:rsid w:val="006C0A55"/>
    <w:rsid w:val="006C23ED"/>
    <w:rsid w:val="006C244D"/>
    <w:rsid w:val="006C3114"/>
    <w:rsid w:val="006C36FB"/>
    <w:rsid w:val="006C44E2"/>
    <w:rsid w:val="006C4F9E"/>
    <w:rsid w:val="006C6A69"/>
    <w:rsid w:val="006C7A19"/>
    <w:rsid w:val="006C7D19"/>
    <w:rsid w:val="006C7D62"/>
    <w:rsid w:val="006D0B23"/>
    <w:rsid w:val="006D140D"/>
    <w:rsid w:val="006D2ED6"/>
    <w:rsid w:val="006D3390"/>
    <w:rsid w:val="006D47A0"/>
    <w:rsid w:val="006D4E94"/>
    <w:rsid w:val="006D5685"/>
    <w:rsid w:val="006D5801"/>
    <w:rsid w:val="006D5E62"/>
    <w:rsid w:val="006D6A04"/>
    <w:rsid w:val="006D7224"/>
    <w:rsid w:val="006E0DEA"/>
    <w:rsid w:val="006E10D4"/>
    <w:rsid w:val="006E1967"/>
    <w:rsid w:val="006E1987"/>
    <w:rsid w:val="006E23B2"/>
    <w:rsid w:val="006E2DAA"/>
    <w:rsid w:val="006E337A"/>
    <w:rsid w:val="006E38D1"/>
    <w:rsid w:val="006E4C3F"/>
    <w:rsid w:val="006E5207"/>
    <w:rsid w:val="006E5337"/>
    <w:rsid w:val="006F05F9"/>
    <w:rsid w:val="006F18AC"/>
    <w:rsid w:val="006F1E4C"/>
    <w:rsid w:val="006F23D0"/>
    <w:rsid w:val="006F2AE7"/>
    <w:rsid w:val="006F3164"/>
    <w:rsid w:val="006F328C"/>
    <w:rsid w:val="006F4DB6"/>
    <w:rsid w:val="006F5772"/>
    <w:rsid w:val="006F5C70"/>
    <w:rsid w:val="006F6A20"/>
    <w:rsid w:val="006F7689"/>
    <w:rsid w:val="006F7EC7"/>
    <w:rsid w:val="0070021F"/>
    <w:rsid w:val="00700ECB"/>
    <w:rsid w:val="007016D8"/>
    <w:rsid w:val="00701CF0"/>
    <w:rsid w:val="00701EDB"/>
    <w:rsid w:val="00703167"/>
    <w:rsid w:val="00703F0D"/>
    <w:rsid w:val="00704268"/>
    <w:rsid w:val="0070459A"/>
    <w:rsid w:val="007047B2"/>
    <w:rsid w:val="00704BA6"/>
    <w:rsid w:val="00704DE7"/>
    <w:rsid w:val="0070537E"/>
    <w:rsid w:val="007059F9"/>
    <w:rsid w:val="00705DA7"/>
    <w:rsid w:val="00705F19"/>
    <w:rsid w:val="00706868"/>
    <w:rsid w:val="007078B8"/>
    <w:rsid w:val="00710426"/>
    <w:rsid w:val="007119AB"/>
    <w:rsid w:val="0071415A"/>
    <w:rsid w:val="007156D5"/>
    <w:rsid w:val="00715E32"/>
    <w:rsid w:val="007162D1"/>
    <w:rsid w:val="00716463"/>
    <w:rsid w:val="00716D49"/>
    <w:rsid w:val="0071706E"/>
    <w:rsid w:val="00717859"/>
    <w:rsid w:val="00717A7A"/>
    <w:rsid w:val="007208BF"/>
    <w:rsid w:val="0072118F"/>
    <w:rsid w:val="00721395"/>
    <w:rsid w:val="007225CB"/>
    <w:rsid w:val="0072395E"/>
    <w:rsid w:val="00723992"/>
    <w:rsid w:val="00724E5F"/>
    <w:rsid w:val="00725C75"/>
    <w:rsid w:val="00725D2F"/>
    <w:rsid w:val="00725EE4"/>
    <w:rsid w:val="00726835"/>
    <w:rsid w:val="00727292"/>
    <w:rsid w:val="00730E91"/>
    <w:rsid w:val="00731FE4"/>
    <w:rsid w:val="0073296C"/>
    <w:rsid w:val="00733036"/>
    <w:rsid w:val="00733F42"/>
    <w:rsid w:val="0073435C"/>
    <w:rsid w:val="007354CE"/>
    <w:rsid w:val="00735AA5"/>
    <w:rsid w:val="00736778"/>
    <w:rsid w:val="00736FD2"/>
    <w:rsid w:val="007377BE"/>
    <w:rsid w:val="00741B81"/>
    <w:rsid w:val="00741C4D"/>
    <w:rsid w:val="00742065"/>
    <w:rsid w:val="007428C2"/>
    <w:rsid w:val="00742BBA"/>
    <w:rsid w:val="00742CF1"/>
    <w:rsid w:val="00742F6A"/>
    <w:rsid w:val="00743C70"/>
    <w:rsid w:val="0074441A"/>
    <w:rsid w:val="007446E8"/>
    <w:rsid w:val="00747724"/>
    <w:rsid w:val="0075007C"/>
    <w:rsid w:val="00750D9D"/>
    <w:rsid w:val="00751553"/>
    <w:rsid w:val="0075165E"/>
    <w:rsid w:val="00754E10"/>
    <w:rsid w:val="0075734C"/>
    <w:rsid w:val="00757A33"/>
    <w:rsid w:val="007604A6"/>
    <w:rsid w:val="00762A29"/>
    <w:rsid w:val="00763098"/>
    <w:rsid w:val="0076327D"/>
    <w:rsid w:val="007632E7"/>
    <w:rsid w:val="00763748"/>
    <w:rsid w:val="007647F3"/>
    <w:rsid w:val="007656C2"/>
    <w:rsid w:val="0076618A"/>
    <w:rsid w:val="00766C42"/>
    <w:rsid w:val="00767745"/>
    <w:rsid w:val="007707FC"/>
    <w:rsid w:val="00770BE3"/>
    <w:rsid w:val="00771453"/>
    <w:rsid w:val="00771568"/>
    <w:rsid w:val="0077177A"/>
    <w:rsid w:val="00771B81"/>
    <w:rsid w:val="007728A8"/>
    <w:rsid w:val="0077386B"/>
    <w:rsid w:val="00773AAD"/>
    <w:rsid w:val="00773AEA"/>
    <w:rsid w:val="0077546B"/>
    <w:rsid w:val="007754AB"/>
    <w:rsid w:val="00775FA6"/>
    <w:rsid w:val="007769A0"/>
    <w:rsid w:val="0078100A"/>
    <w:rsid w:val="0078389E"/>
    <w:rsid w:val="007850E0"/>
    <w:rsid w:val="0078534A"/>
    <w:rsid w:val="00785A76"/>
    <w:rsid w:val="00785DE1"/>
    <w:rsid w:val="007869BF"/>
    <w:rsid w:val="00787852"/>
    <w:rsid w:val="007915BC"/>
    <w:rsid w:val="00791716"/>
    <w:rsid w:val="00791899"/>
    <w:rsid w:val="0079279F"/>
    <w:rsid w:val="00792CA7"/>
    <w:rsid w:val="007933D3"/>
    <w:rsid w:val="00795860"/>
    <w:rsid w:val="0079652F"/>
    <w:rsid w:val="007967FA"/>
    <w:rsid w:val="00796E7D"/>
    <w:rsid w:val="00797112"/>
    <w:rsid w:val="00797373"/>
    <w:rsid w:val="00797E7A"/>
    <w:rsid w:val="007A0EA6"/>
    <w:rsid w:val="007A264A"/>
    <w:rsid w:val="007A2D9E"/>
    <w:rsid w:val="007A3E6D"/>
    <w:rsid w:val="007A5092"/>
    <w:rsid w:val="007A53C8"/>
    <w:rsid w:val="007A7C27"/>
    <w:rsid w:val="007B0381"/>
    <w:rsid w:val="007B05EE"/>
    <w:rsid w:val="007B0F3D"/>
    <w:rsid w:val="007B148D"/>
    <w:rsid w:val="007B18C8"/>
    <w:rsid w:val="007B2453"/>
    <w:rsid w:val="007B28DE"/>
    <w:rsid w:val="007B2914"/>
    <w:rsid w:val="007B3149"/>
    <w:rsid w:val="007B4089"/>
    <w:rsid w:val="007B665E"/>
    <w:rsid w:val="007B769D"/>
    <w:rsid w:val="007B7A5F"/>
    <w:rsid w:val="007B7B83"/>
    <w:rsid w:val="007B7BF3"/>
    <w:rsid w:val="007C07DC"/>
    <w:rsid w:val="007C175B"/>
    <w:rsid w:val="007C36BE"/>
    <w:rsid w:val="007C3B47"/>
    <w:rsid w:val="007C4107"/>
    <w:rsid w:val="007C4792"/>
    <w:rsid w:val="007C4A56"/>
    <w:rsid w:val="007C67CA"/>
    <w:rsid w:val="007C6BC1"/>
    <w:rsid w:val="007C6D1C"/>
    <w:rsid w:val="007D1AC2"/>
    <w:rsid w:val="007D3BE8"/>
    <w:rsid w:val="007D3F6E"/>
    <w:rsid w:val="007D419E"/>
    <w:rsid w:val="007D53C9"/>
    <w:rsid w:val="007D53ED"/>
    <w:rsid w:val="007D5B28"/>
    <w:rsid w:val="007D6001"/>
    <w:rsid w:val="007D6486"/>
    <w:rsid w:val="007D6FF5"/>
    <w:rsid w:val="007D733A"/>
    <w:rsid w:val="007D793F"/>
    <w:rsid w:val="007D7F94"/>
    <w:rsid w:val="007E047D"/>
    <w:rsid w:val="007E0746"/>
    <w:rsid w:val="007E08DB"/>
    <w:rsid w:val="007E1B76"/>
    <w:rsid w:val="007E219A"/>
    <w:rsid w:val="007E21DD"/>
    <w:rsid w:val="007E2634"/>
    <w:rsid w:val="007E2858"/>
    <w:rsid w:val="007E290C"/>
    <w:rsid w:val="007E2DEB"/>
    <w:rsid w:val="007E377F"/>
    <w:rsid w:val="007E37BF"/>
    <w:rsid w:val="007E4FD5"/>
    <w:rsid w:val="007E59AD"/>
    <w:rsid w:val="007E5AC0"/>
    <w:rsid w:val="007E6593"/>
    <w:rsid w:val="007F1101"/>
    <w:rsid w:val="007F28D5"/>
    <w:rsid w:val="007F2CB1"/>
    <w:rsid w:val="007F4546"/>
    <w:rsid w:val="007F706D"/>
    <w:rsid w:val="00800BA8"/>
    <w:rsid w:val="0080295B"/>
    <w:rsid w:val="008029CC"/>
    <w:rsid w:val="00803D20"/>
    <w:rsid w:val="00804337"/>
    <w:rsid w:val="00805B1D"/>
    <w:rsid w:val="008104BD"/>
    <w:rsid w:val="0081066B"/>
    <w:rsid w:val="0081088E"/>
    <w:rsid w:val="00810949"/>
    <w:rsid w:val="00810B02"/>
    <w:rsid w:val="008112A0"/>
    <w:rsid w:val="00812D67"/>
    <w:rsid w:val="00813032"/>
    <w:rsid w:val="008134D1"/>
    <w:rsid w:val="00814801"/>
    <w:rsid w:val="008157CA"/>
    <w:rsid w:val="008158A4"/>
    <w:rsid w:val="0081696D"/>
    <w:rsid w:val="00816E01"/>
    <w:rsid w:val="00816F87"/>
    <w:rsid w:val="008173D0"/>
    <w:rsid w:val="008201E8"/>
    <w:rsid w:val="008206F3"/>
    <w:rsid w:val="0082106D"/>
    <w:rsid w:val="0082179D"/>
    <w:rsid w:val="00823235"/>
    <w:rsid w:val="00823FE7"/>
    <w:rsid w:val="008249F1"/>
    <w:rsid w:val="00824AF2"/>
    <w:rsid w:val="00824E99"/>
    <w:rsid w:val="00826686"/>
    <w:rsid w:val="008306B7"/>
    <w:rsid w:val="0083094C"/>
    <w:rsid w:val="00831808"/>
    <w:rsid w:val="008319B1"/>
    <w:rsid w:val="00831A7C"/>
    <w:rsid w:val="0083260E"/>
    <w:rsid w:val="00833836"/>
    <w:rsid w:val="00833AAA"/>
    <w:rsid w:val="0083489C"/>
    <w:rsid w:val="008354D7"/>
    <w:rsid w:val="00835563"/>
    <w:rsid w:val="0083557A"/>
    <w:rsid w:val="00836511"/>
    <w:rsid w:val="00836B02"/>
    <w:rsid w:val="00836B7F"/>
    <w:rsid w:val="00836EC6"/>
    <w:rsid w:val="008372C5"/>
    <w:rsid w:val="0083741E"/>
    <w:rsid w:val="00837985"/>
    <w:rsid w:val="0084071B"/>
    <w:rsid w:val="008409C4"/>
    <w:rsid w:val="00840E3D"/>
    <w:rsid w:val="00841D8C"/>
    <w:rsid w:val="00842220"/>
    <w:rsid w:val="00844111"/>
    <w:rsid w:val="00844E01"/>
    <w:rsid w:val="00844F74"/>
    <w:rsid w:val="00844FCE"/>
    <w:rsid w:val="00845569"/>
    <w:rsid w:val="00845CD3"/>
    <w:rsid w:val="00846382"/>
    <w:rsid w:val="008465A6"/>
    <w:rsid w:val="008465E5"/>
    <w:rsid w:val="00846A91"/>
    <w:rsid w:val="0084712D"/>
    <w:rsid w:val="008472C5"/>
    <w:rsid w:val="00850F57"/>
    <w:rsid w:val="00852A99"/>
    <w:rsid w:val="00853506"/>
    <w:rsid w:val="008536C2"/>
    <w:rsid w:val="008539E5"/>
    <w:rsid w:val="00854125"/>
    <w:rsid w:val="0085481C"/>
    <w:rsid w:val="00855123"/>
    <w:rsid w:val="00855BD8"/>
    <w:rsid w:val="008562F9"/>
    <w:rsid w:val="008564AE"/>
    <w:rsid w:val="008565C3"/>
    <w:rsid w:val="00856A22"/>
    <w:rsid w:val="00857902"/>
    <w:rsid w:val="008600C7"/>
    <w:rsid w:val="0086073B"/>
    <w:rsid w:val="0086085E"/>
    <w:rsid w:val="008617D0"/>
    <w:rsid w:val="00861A60"/>
    <w:rsid w:val="00862357"/>
    <w:rsid w:val="00862D02"/>
    <w:rsid w:val="008637B9"/>
    <w:rsid w:val="0086385D"/>
    <w:rsid w:val="00864194"/>
    <w:rsid w:val="00865EC9"/>
    <w:rsid w:val="008666B6"/>
    <w:rsid w:val="008666F8"/>
    <w:rsid w:val="00866D59"/>
    <w:rsid w:val="00867CE0"/>
    <w:rsid w:val="00870399"/>
    <w:rsid w:val="00870524"/>
    <w:rsid w:val="008711EC"/>
    <w:rsid w:val="008718FE"/>
    <w:rsid w:val="00872323"/>
    <w:rsid w:val="008726A3"/>
    <w:rsid w:val="00872946"/>
    <w:rsid w:val="00872C65"/>
    <w:rsid w:val="00873629"/>
    <w:rsid w:val="0087399E"/>
    <w:rsid w:val="008755C1"/>
    <w:rsid w:val="00875B46"/>
    <w:rsid w:val="008772E7"/>
    <w:rsid w:val="008775C9"/>
    <w:rsid w:val="00881C01"/>
    <w:rsid w:val="00881CB5"/>
    <w:rsid w:val="00881F0C"/>
    <w:rsid w:val="0088238E"/>
    <w:rsid w:val="00882446"/>
    <w:rsid w:val="008824DA"/>
    <w:rsid w:val="008825F0"/>
    <w:rsid w:val="00883216"/>
    <w:rsid w:val="00883928"/>
    <w:rsid w:val="00883DDE"/>
    <w:rsid w:val="00883FF5"/>
    <w:rsid w:val="00884ECD"/>
    <w:rsid w:val="00885B4F"/>
    <w:rsid w:val="008905A8"/>
    <w:rsid w:val="0089125E"/>
    <w:rsid w:val="00891D73"/>
    <w:rsid w:val="0089272C"/>
    <w:rsid w:val="00892A44"/>
    <w:rsid w:val="008935F3"/>
    <w:rsid w:val="008938E3"/>
    <w:rsid w:val="008944DD"/>
    <w:rsid w:val="0089720B"/>
    <w:rsid w:val="00897485"/>
    <w:rsid w:val="008975FB"/>
    <w:rsid w:val="0089C7A1"/>
    <w:rsid w:val="008A240E"/>
    <w:rsid w:val="008A2DE8"/>
    <w:rsid w:val="008A312D"/>
    <w:rsid w:val="008A326D"/>
    <w:rsid w:val="008A36B4"/>
    <w:rsid w:val="008A3E09"/>
    <w:rsid w:val="008A3E57"/>
    <w:rsid w:val="008A534E"/>
    <w:rsid w:val="008A5ED4"/>
    <w:rsid w:val="008A7431"/>
    <w:rsid w:val="008A77A7"/>
    <w:rsid w:val="008B146A"/>
    <w:rsid w:val="008B1B2A"/>
    <w:rsid w:val="008B232F"/>
    <w:rsid w:val="008B26B1"/>
    <w:rsid w:val="008B29D5"/>
    <w:rsid w:val="008B3F34"/>
    <w:rsid w:val="008B524B"/>
    <w:rsid w:val="008B5B65"/>
    <w:rsid w:val="008B6918"/>
    <w:rsid w:val="008B6EB4"/>
    <w:rsid w:val="008B6FFB"/>
    <w:rsid w:val="008B70A5"/>
    <w:rsid w:val="008B7A1C"/>
    <w:rsid w:val="008B7D3C"/>
    <w:rsid w:val="008C0AF3"/>
    <w:rsid w:val="008C0F61"/>
    <w:rsid w:val="008C1BE8"/>
    <w:rsid w:val="008C30FA"/>
    <w:rsid w:val="008C326B"/>
    <w:rsid w:val="008C442D"/>
    <w:rsid w:val="008C4737"/>
    <w:rsid w:val="008C56B9"/>
    <w:rsid w:val="008C68D2"/>
    <w:rsid w:val="008C696A"/>
    <w:rsid w:val="008C6D4B"/>
    <w:rsid w:val="008C79AC"/>
    <w:rsid w:val="008D05E0"/>
    <w:rsid w:val="008D1036"/>
    <w:rsid w:val="008D1F7C"/>
    <w:rsid w:val="008D2600"/>
    <w:rsid w:val="008D2A22"/>
    <w:rsid w:val="008D2FA8"/>
    <w:rsid w:val="008D3D99"/>
    <w:rsid w:val="008D511E"/>
    <w:rsid w:val="008D5CF0"/>
    <w:rsid w:val="008D76E5"/>
    <w:rsid w:val="008D7ADC"/>
    <w:rsid w:val="008D7DAA"/>
    <w:rsid w:val="008E063F"/>
    <w:rsid w:val="008E0AC0"/>
    <w:rsid w:val="008E221A"/>
    <w:rsid w:val="008E24FF"/>
    <w:rsid w:val="008E3FFE"/>
    <w:rsid w:val="008E41CB"/>
    <w:rsid w:val="008E60BE"/>
    <w:rsid w:val="008E6775"/>
    <w:rsid w:val="008E6B74"/>
    <w:rsid w:val="008E7163"/>
    <w:rsid w:val="008E77D5"/>
    <w:rsid w:val="008E8FFA"/>
    <w:rsid w:val="008F0102"/>
    <w:rsid w:val="008F0212"/>
    <w:rsid w:val="008F0FAF"/>
    <w:rsid w:val="008F1080"/>
    <w:rsid w:val="008F2A18"/>
    <w:rsid w:val="008F337E"/>
    <w:rsid w:val="008F46CD"/>
    <w:rsid w:val="008F46F0"/>
    <w:rsid w:val="008F57F6"/>
    <w:rsid w:val="008F6480"/>
    <w:rsid w:val="008F7191"/>
    <w:rsid w:val="008F7740"/>
    <w:rsid w:val="008F77C8"/>
    <w:rsid w:val="00900CA2"/>
    <w:rsid w:val="00902865"/>
    <w:rsid w:val="00903653"/>
    <w:rsid w:val="00904991"/>
    <w:rsid w:val="0090772E"/>
    <w:rsid w:val="00910A52"/>
    <w:rsid w:val="00910BDB"/>
    <w:rsid w:val="00911479"/>
    <w:rsid w:val="0091484D"/>
    <w:rsid w:val="0091518C"/>
    <w:rsid w:val="00915202"/>
    <w:rsid w:val="00915783"/>
    <w:rsid w:val="009213B3"/>
    <w:rsid w:val="009213B5"/>
    <w:rsid w:val="00923420"/>
    <w:rsid w:val="009240A6"/>
    <w:rsid w:val="009241F1"/>
    <w:rsid w:val="0092489F"/>
    <w:rsid w:val="00924F27"/>
    <w:rsid w:val="009251ED"/>
    <w:rsid w:val="00925E71"/>
    <w:rsid w:val="0092637E"/>
    <w:rsid w:val="009263D6"/>
    <w:rsid w:val="0092712A"/>
    <w:rsid w:val="009274E0"/>
    <w:rsid w:val="00927BA6"/>
    <w:rsid w:val="00930031"/>
    <w:rsid w:val="00930F0D"/>
    <w:rsid w:val="00931172"/>
    <w:rsid w:val="00931621"/>
    <w:rsid w:val="0093329F"/>
    <w:rsid w:val="0093560F"/>
    <w:rsid w:val="009358BE"/>
    <w:rsid w:val="00936A78"/>
    <w:rsid w:val="00937043"/>
    <w:rsid w:val="00937349"/>
    <w:rsid w:val="00937EF3"/>
    <w:rsid w:val="00937FCC"/>
    <w:rsid w:val="00940EE6"/>
    <w:rsid w:val="00942164"/>
    <w:rsid w:val="00942D78"/>
    <w:rsid w:val="009435CB"/>
    <w:rsid w:val="00943B80"/>
    <w:rsid w:val="00943EC4"/>
    <w:rsid w:val="0094438B"/>
    <w:rsid w:val="009445D3"/>
    <w:rsid w:val="00950078"/>
    <w:rsid w:val="00950B97"/>
    <w:rsid w:val="00954CCE"/>
    <w:rsid w:val="00955045"/>
    <w:rsid w:val="009553B4"/>
    <w:rsid w:val="00955A8A"/>
    <w:rsid w:val="00956FE3"/>
    <w:rsid w:val="00962BA8"/>
    <w:rsid w:val="00963423"/>
    <w:rsid w:val="00963C2F"/>
    <w:rsid w:val="00963C6C"/>
    <w:rsid w:val="00963EA3"/>
    <w:rsid w:val="0096400D"/>
    <w:rsid w:val="00965698"/>
    <w:rsid w:val="0096596D"/>
    <w:rsid w:val="00966600"/>
    <w:rsid w:val="0096712A"/>
    <w:rsid w:val="009671D9"/>
    <w:rsid w:val="00967FD9"/>
    <w:rsid w:val="00970B16"/>
    <w:rsid w:val="00971352"/>
    <w:rsid w:val="00971F49"/>
    <w:rsid w:val="00973484"/>
    <w:rsid w:val="009748D0"/>
    <w:rsid w:val="00975E5B"/>
    <w:rsid w:val="00976096"/>
    <w:rsid w:val="00977073"/>
    <w:rsid w:val="00977488"/>
    <w:rsid w:val="00977C8F"/>
    <w:rsid w:val="00977F94"/>
    <w:rsid w:val="0098225E"/>
    <w:rsid w:val="00983539"/>
    <w:rsid w:val="00983EED"/>
    <w:rsid w:val="009844CE"/>
    <w:rsid w:val="009844ED"/>
    <w:rsid w:val="00984AD3"/>
    <w:rsid w:val="00984D82"/>
    <w:rsid w:val="0098515C"/>
    <w:rsid w:val="009863E9"/>
    <w:rsid w:val="009907F4"/>
    <w:rsid w:val="00991B39"/>
    <w:rsid w:val="00992E20"/>
    <w:rsid w:val="00992FE9"/>
    <w:rsid w:val="00993685"/>
    <w:rsid w:val="009936FC"/>
    <w:rsid w:val="00993925"/>
    <w:rsid w:val="00993977"/>
    <w:rsid w:val="00993C43"/>
    <w:rsid w:val="00993E5A"/>
    <w:rsid w:val="00994BF8"/>
    <w:rsid w:val="009A028B"/>
    <w:rsid w:val="009A05D1"/>
    <w:rsid w:val="009A06F4"/>
    <w:rsid w:val="009A0F6D"/>
    <w:rsid w:val="009A1A62"/>
    <w:rsid w:val="009A28AC"/>
    <w:rsid w:val="009A2D76"/>
    <w:rsid w:val="009A3646"/>
    <w:rsid w:val="009A3A5B"/>
    <w:rsid w:val="009A3F2A"/>
    <w:rsid w:val="009A46AD"/>
    <w:rsid w:val="009A473C"/>
    <w:rsid w:val="009A49FD"/>
    <w:rsid w:val="009A4C80"/>
    <w:rsid w:val="009A5142"/>
    <w:rsid w:val="009A652B"/>
    <w:rsid w:val="009A6A9D"/>
    <w:rsid w:val="009A71E5"/>
    <w:rsid w:val="009A796D"/>
    <w:rsid w:val="009B0BE7"/>
    <w:rsid w:val="009B11AB"/>
    <w:rsid w:val="009B16D0"/>
    <w:rsid w:val="009B2803"/>
    <w:rsid w:val="009B2AAC"/>
    <w:rsid w:val="009B32B4"/>
    <w:rsid w:val="009B3521"/>
    <w:rsid w:val="009B35B2"/>
    <w:rsid w:val="009B38ED"/>
    <w:rsid w:val="009B541C"/>
    <w:rsid w:val="009B5BEC"/>
    <w:rsid w:val="009B66AE"/>
    <w:rsid w:val="009B6EB5"/>
    <w:rsid w:val="009B7023"/>
    <w:rsid w:val="009B7F43"/>
    <w:rsid w:val="009C03D6"/>
    <w:rsid w:val="009C077C"/>
    <w:rsid w:val="009C1897"/>
    <w:rsid w:val="009C3526"/>
    <w:rsid w:val="009C3A08"/>
    <w:rsid w:val="009C4460"/>
    <w:rsid w:val="009C4695"/>
    <w:rsid w:val="009C4CD9"/>
    <w:rsid w:val="009C5006"/>
    <w:rsid w:val="009C5F1B"/>
    <w:rsid w:val="009C6948"/>
    <w:rsid w:val="009C6FF4"/>
    <w:rsid w:val="009CC64F"/>
    <w:rsid w:val="009D0F0A"/>
    <w:rsid w:val="009D3073"/>
    <w:rsid w:val="009D3E87"/>
    <w:rsid w:val="009D471D"/>
    <w:rsid w:val="009D6231"/>
    <w:rsid w:val="009D670D"/>
    <w:rsid w:val="009D7192"/>
    <w:rsid w:val="009D73C7"/>
    <w:rsid w:val="009D7F85"/>
    <w:rsid w:val="009E0922"/>
    <w:rsid w:val="009E0E38"/>
    <w:rsid w:val="009E13E4"/>
    <w:rsid w:val="009E1A35"/>
    <w:rsid w:val="009E3090"/>
    <w:rsid w:val="009E3A6E"/>
    <w:rsid w:val="009E4D93"/>
    <w:rsid w:val="009E4E48"/>
    <w:rsid w:val="009E5EEE"/>
    <w:rsid w:val="009E6447"/>
    <w:rsid w:val="009EC33D"/>
    <w:rsid w:val="009F09AA"/>
    <w:rsid w:val="009F0ABB"/>
    <w:rsid w:val="009F16AB"/>
    <w:rsid w:val="009F1AFA"/>
    <w:rsid w:val="009F1FBA"/>
    <w:rsid w:val="009F2C16"/>
    <w:rsid w:val="009F2C1B"/>
    <w:rsid w:val="009F335C"/>
    <w:rsid w:val="009F44C8"/>
    <w:rsid w:val="009F4FAE"/>
    <w:rsid w:val="009F5F33"/>
    <w:rsid w:val="00A002B5"/>
    <w:rsid w:val="00A0048F"/>
    <w:rsid w:val="00A017CB"/>
    <w:rsid w:val="00A01BE7"/>
    <w:rsid w:val="00A01C9C"/>
    <w:rsid w:val="00A0260C"/>
    <w:rsid w:val="00A029FA"/>
    <w:rsid w:val="00A02F84"/>
    <w:rsid w:val="00A03046"/>
    <w:rsid w:val="00A03331"/>
    <w:rsid w:val="00A034B7"/>
    <w:rsid w:val="00A03D01"/>
    <w:rsid w:val="00A041B5"/>
    <w:rsid w:val="00A04F8C"/>
    <w:rsid w:val="00A05158"/>
    <w:rsid w:val="00A065FB"/>
    <w:rsid w:val="00A06E41"/>
    <w:rsid w:val="00A06F19"/>
    <w:rsid w:val="00A10723"/>
    <w:rsid w:val="00A10A32"/>
    <w:rsid w:val="00A12C27"/>
    <w:rsid w:val="00A13BF5"/>
    <w:rsid w:val="00A1404C"/>
    <w:rsid w:val="00A14837"/>
    <w:rsid w:val="00A1537F"/>
    <w:rsid w:val="00A16184"/>
    <w:rsid w:val="00A16625"/>
    <w:rsid w:val="00A1745C"/>
    <w:rsid w:val="00A203A1"/>
    <w:rsid w:val="00A20E95"/>
    <w:rsid w:val="00A20EBB"/>
    <w:rsid w:val="00A225E3"/>
    <w:rsid w:val="00A22718"/>
    <w:rsid w:val="00A23A26"/>
    <w:rsid w:val="00A24A8F"/>
    <w:rsid w:val="00A250A0"/>
    <w:rsid w:val="00A25708"/>
    <w:rsid w:val="00A2585D"/>
    <w:rsid w:val="00A258FD"/>
    <w:rsid w:val="00A25BF0"/>
    <w:rsid w:val="00A26A53"/>
    <w:rsid w:val="00A27A6C"/>
    <w:rsid w:val="00A2EAA9"/>
    <w:rsid w:val="00A3026E"/>
    <w:rsid w:val="00A303F6"/>
    <w:rsid w:val="00A31821"/>
    <w:rsid w:val="00A3372C"/>
    <w:rsid w:val="00A341FD"/>
    <w:rsid w:val="00A34D5C"/>
    <w:rsid w:val="00A3706D"/>
    <w:rsid w:val="00A37C54"/>
    <w:rsid w:val="00A41A14"/>
    <w:rsid w:val="00A41DF8"/>
    <w:rsid w:val="00A41E5C"/>
    <w:rsid w:val="00A429A5"/>
    <w:rsid w:val="00A43212"/>
    <w:rsid w:val="00A43D9E"/>
    <w:rsid w:val="00A448B3"/>
    <w:rsid w:val="00A452DA"/>
    <w:rsid w:val="00A4576A"/>
    <w:rsid w:val="00A458EF"/>
    <w:rsid w:val="00A45AD0"/>
    <w:rsid w:val="00A45D3B"/>
    <w:rsid w:val="00A45EE9"/>
    <w:rsid w:val="00A47F8D"/>
    <w:rsid w:val="00A50527"/>
    <w:rsid w:val="00A50F2A"/>
    <w:rsid w:val="00A51286"/>
    <w:rsid w:val="00A52560"/>
    <w:rsid w:val="00A53C14"/>
    <w:rsid w:val="00A54A12"/>
    <w:rsid w:val="00A55495"/>
    <w:rsid w:val="00A5668A"/>
    <w:rsid w:val="00A57BB0"/>
    <w:rsid w:val="00A60E40"/>
    <w:rsid w:val="00A61410"/>
    <w:rsid w:val="00A6198A"/>
    <w:rsid w:val="00A61C41"/>
    <w:rsid w:val="00A630DE"/>
    <w:rsid w:val="00A65108"/>
    <w:rsid w:val="00A66786"/>
    <w:rsid w:val="00A669CE"/>
    <w:rsid w:val="00A7067F"/>
    <w:rsid w:val="00A707A7"/>
    <w:rsid w:val="00A710BA"/>
    <w:rsid w:val="00A71799"/>
    <w:rsid w:val="00A718FD"/>
    <w:rsid w:val="00A71AF7"/>
    <w:rsid w:val="00A71F40"/>
    <w:rsid w:val="00A72341"/>
    <w:rsid w:val="00A73205"/>
    <w:rsid w:val="00A73C6D"/>
    <w:rsid w:val="00A74BA6"/>
    <w:rsid w:val="00A74C98"/>
    <w:rsid w:val="00A74DA8"/>
    <w:rsid w:val="00A759AE"/>
    <w:rsid w:val="00A75B11"/>
    <w:rsid w:val="00A75BD0"/>
    <w:rsid w:val="00A76717"/>
    <w:rsid w:val="00A7759D"/>
    <w:rsid w:val="00A776ED"/>
    <w:rsid w:val="00A77FF2"/>
    <w:rsid w:val="00A80E50"/>
    <w:rsid w:val="00A8137F"/>
    <w:rsid w:val="00A81395"/>
    <w:rsid w:val="00A81576"/>
    <w:rsid w:val="00A82E5E"/>
    <w:rsid w:val="00A83663"/>
    <w:rsid w:val="00A83B0F"/>
    <w:rsid w:val="00A84216"/>
    <w:rsid w:val="00A86904"/>
    <w:rsid w:val="00A86967"/>
    <w:rsid w:val="00A86A75"/>
    <w:rsid w:val="00A909A5"/>
    <w:rsid w:val="00A90BFA"/>
    <w:rsid w:val="00A9237C"/>
    <w:rsid w:val="00A92B4C"/>
    <w:rsid w:val="00A92BF3"/>
    <w:rsid w:val="00A93A64"/>
    <w:rsid w:val="00A94183"/>
    <w:rsid w:val="00A941DC"/>
    <w:rsid w:val="00A943C8"/>
    <w:rsid w:val="00A94D52"/>
    <w:rsid w:val="00A950A4"/>
    <w:rsid w:val="00A9520D"/>
    <w:rsid w:val="00A969AE"/>
    <w:rsid w:val="00A9747D"/>
    <w:rsid w:val="00A97AD8"/>
    <w:rsid w:val="00AA00A6"/>
    <w:rsid w:val="00AA0177"/>
    <w:rsid w:val="00AA027B"/>
    <w:rsid w:val="00AA0D60"/>
    <w:rsid w:val="00AA1375"/>
    <w:rsid w:val="00AA246F"/>
    <w:rsid w:val="00AA262C"/>
    <w:rsid w:val="00AA4B1D"/>
    <w:rsid w:val="00AA5176"/>
    <w:rsid w:val="00AA5938"/>
    <w:rsid w:val="00AA5C00"/>
    <w:rsid w:val="00AA6B1E"/>
    <w:rsid w:val="00AA6BA8"/>
    <w:rsid w:val="00AA7F5A"/>
    <w:rsid w:val="00AB0719"/>
    <w:rsid w:val="00AB1D5A"/>
    <w:rsid w:val="00AB1F0E"/>
    <w:rsid w:val="00AB2340"/>
    <w:rsid w:val="00AB3036"/>
    <w:rsid w:val="00AB54B6"/>
    <w:rsid w:val="00AB5FE4"/>
    <w:rsid w:val="00AB659D"/>
    <w:rsid w:val="00AB7938"/>
    <w:rsid w:val="00AB7F6B"/>
    <w:rsid w:val="00AC229F"/>
    <w:rsid w:val="00AC25DD"/>
    <w:rsid w:val="00AC2AEC"/>
    <w:rsid w:val="00AC2EA9"/>
    <w:rsid w:val="00AC555C"/>
    <w:rsid w:val="00AC57F2"/>
    <w:rsid w:val="00AC5824"/>
    <w:rsid w:val="00AC671D"/>
    <w:rsid w:val="00AD21D3"/>
    <w:rsid w:val="00AD268D"/>
    <w:rsid w:val="00AD2990"/>
    <w:rsid w:val="00AD3505"/>
    <w:rsid w:val="00AD5031"/>
    <w:rsid w:val="00AD542A"/>
    <w:rsid w:val="00AD681A"/>
    <w:rsid w:val="00AD7671"/>
    <w:rsid w:val="00AE08FA"/>
    <w:rsid w:val="00AE222D"/>
    <w:rsid w:val="00AE24CC"/>
    <w:rsid w:val="00AE393A"/>
    <w:rsid w:val="00AE40ED"/>
    <w:rsid w:val="00AE5009"/>
    <w:rsid w:val="00AE514C"/>
    <w:rsid w:val="00AE53E8"/>
    <w:rsid w:val="00AE552F"/>
    <w:rsid w:val="00AE581E"/>
    <w:rsid w:val="00AE59D0"/>
    <w:rsid w:val="00AE5E4F"/>
    <w:rsid w:val="00AE63B4"/>
    <w:rsid w:val="00AE6869"/>
    <w:rsid w:val="00AE6FE4"/>
    <w:rsid w:val="00AF077D"/>
    <w:rsid w:val="00AF2059"/>
    <w:rsid w:val="00AF247E"/>
    <w:rsid w:val="00AF3653"/>
    <w:rsid w:val="00AF3D84"/>
    <w:rsid w:val="00AF4161"/>
    <w:rsid w:val="00AF4A8E"/>
    <w:rsid w:val="00AF52DB"/>
    <w:rsid w:val="00AF580B"/>
    <w:rsid w:val="00B007C8"/>
    <w:rsid w:val="00B015CE"/>
    <w:rsid w:val="00B02E37"/>
    <w:rsid w:val="00B0739E"/>
    <w:rsid w:val="00B07D1D"/>
    <w:rsid w:val="00B07D1E"/>
    <w:rsid w:val="00B10EDA"/>
    <w:rsid w:val="00B112F2"/>
    <w:rsid w:val="00B13378"/>
    <w:rsid w:val="00B136FE"/>
    <w:rsid w:val="00B14410"/>
    <w:rsid w:val="00B14ABB"/>
    <w:rsid w:val="00B15E61"/>
    <w:rsid w:val="00B17F99"/>
    <w:rsid w:val="00B21042"/>
    <w:rsid w:val="00B21143"/>
    <w:rsid w:val="00B218FE"/>
    <w:rsid w:val="00B21957"/>
    <w:rsid w:val="00B24F35"/>
    <w:rsid w:val="00B27D12"/>
    <w:rsid w:val="00B317D9"/>
    <w:rsid w:val="00B31DF9"/>
    <w:rsid w:val="00B32C88"/>
    <w:rsid w:val="00B33E03"/>
    <w:rsid w:val="00B34558"/>
    <w:rsid w:val="00B34747"/>
    <w:rsid w:val="00B3633C"/>
    <w:rsid w:val="00B36A62"/>
    <w:rsid w:val="00B37060"/>
    <w:rsid w:val="00B40C37"/>
    <w:rsid w:val="00B40EA4"/>
    <w:rsid w:val="00B411B4"/>
    <w:rsid w:val="00B42D36"/>
    <w:rsid w:val="00B42E49"/>
    <w:rsid w:val="00B430E7"/>
    <w:rsid w:val="00B437CB"/>
    <w:rsid w:val="00B451DB"/>
    <w:rsid w:val="00B47D18"/>
    <w:rsid w:val="00B50903"/>
    <w:rsid w:val="00B50998"/>
    <w:rsid w:val="00B50D62"/>
    <w:rsid w:val="00B529FC"/>
    <w:rsid w:val="00B52A38"/>
    <w:rsid w:val="00B52EA3"/>
    <w:rsid w:val="00B53AB0"/>
    <w:rsid w:val="00B54221"/>
    <w:rsid w:val="00B5586E"/>
    <w:rsid w:val="00B55D03"/>
    <w:rsid w:val="00B560C1"/>
    <w:rsid w:val="00B57637"/>
    <w:rsid w:val="00B57769"/>
    <w:rsid w:val="00B57777"/>
    <w:rsid w:val="00B60642"/>
    <w:rsid w:val="00B62526"/>
    <w:rsid w:val="00B62FFE"/>
    <w:rsid w:val="00B64CD5"/>
    <w:rsid w:val="00B65013"/>
    <w:rsid w:val="00B67941"/>
    <w:rsid w:val="00B67C0E"/>
    <w:rsid w:val="00B67CD5"/>
    <w:rsid w:val="00B67E22"/>
    <w:rsid w:val="00B7123A"/>
    <w:rsid w:val="00B72627"/>
    <w:rsid w:val="00B73FE9"/>
    <w:rsid w:val="00B74012"/>
    <w:rsid w:val="00B7435C"/>
    <w:rsid w:val="00B7435F"/>
    <w:rsid w:val="00B744AE"/>
    <w:rsid w:val="00B747D9"/>
    <w:rsid w:val="00B74B5E"/>
    <w:rsid w:val="00B761B6"/>
    <w:rsid w:val="00B766A0"/>
    <w:rsid w:val="00B76F38"/>
    <w:rsid w:val="00B77A45"/>
    <w:rsid w:val="00B8085D"/>
    <w:rsid w:val="00B81DD1"/>
    <w:rsid w:val="00B81EFF"/>
    <w:rsid w:val="00B8285C"/>
    <w:rsid w:val="00B836BB"/>
    <w:rsid w:val="00B84122"/>
    <w:rsid w:val="00B862B0"/>
    <w:rsid w:val="00B87E53"/>
    <w:rsid w:val="00B91BE4"/>
    <w:rsid w:val="00B91C35"/>
    <w:rsid w:val="00B92E5B"/>
    <w:rsid w:val="00B93199"/>
    <w:rsid w:val="00B94706"/>
    <w:rsid w:val="00B952C7"/>
    <w:rsid w:val="00B96B0B"/>
    <w:rsid w:val="00B97A85"/>
    <w:rsid w:val="00BA0E7B"/>
    <w:rsid w:val="00BA101A"/>
    <w:rsid w:val="00BA1385"/>
    <w:rsid w:val="00BA2B7C"/>
    <w:rsid w:val="00BA48F7"/>
    <w:rsid w:val="00BA4A48"/>
    <w:rsid w:val="00BA4BF1"/>
    <w:rsid w:val="00BA5754"/>
    <w:rsid w:val="00BA576E"/>
    <w:rsid w:val="00BA6192"/>
    <w:rsid w:val="00BA74C8"/>
    <w:rsid w:val="00BA7509"/>
    <w:rsid w:val="00BB142A"/>
    <w:rsid w:val="00BB1818"/>
    <w:rsid w:val="00BB1D31"/>
    <w:rsid w:val="00BB34B9"/>
    <w:rsid w:val="00BB35C2"/>
    <w:rsid w:val="00BB392C"/>
    <w:rsid w:val="00BB3DF5"/>
    <w:rsid w:val="00BB4898"/>
    <w:rsid w:val="00BB4A90"/>
    <w:rsid w:val="00BB5010"/>
    <w:rsid w:val="00BB553B"/>
    <w:rsid w:val="00BB5635"/>
    <w:rsid w:val="00BB587F"/>
    <w:rsid w:val="00BB5A4B"/>
    <w:rsid w:val="00BB5F80"/>
    <w:rsid w:val="00BB60F4"/>
    <w:rsid w:val="00BB68F7"/>
    <w:rsid w:val="00BB6D43"/>
    <w:rsid w:val="00BB6E4A"/>
    <w:rsid w:val="00BB71D0"/>
    <w:rsid w:val="00BB7F6B"/>
    <w:rsid w:val="00BC029C"/>
    <w:rsid w:val="00BC0CB7"/>
    <w:rsid w:val="00BC253A"/>
    <w:rsid w:val="00BC28D7"/>
    <w:rsid w:val="00BC2F83"/>
    <w:rsid w:val="00BC376C"/>
    <w:rsid w:val="00BC6321"/>
    <w:rsid w:val="00BC7817"/>
    <w:rsid w:val="00BD043A"/>
    <w:rsid w:val="00BD1BD4"/>
    <w:rsid w:val="00BD25E1"/>
    <w:rsid w:val="00BD2AD2"/>
    <w:rsid w:val="00BD3819"/>
    <w:rsid w:val="00BD4010"/>
    <w:rsid w:val="00BD44B7"/>
    <w:rsid w:val="00BD5D2C"/>
    <w:rsid w:val="00BD642D"/>
    <w:rsid w:val="00BD6988"/>
    <w:rsid w:val="00BE09C0"/>
    <w:rsid w:val="00BE1A77"/>
    <w:rsid w:val="00BE34D3"/>
    <w:rsid w:val="00BE4742"/>
    <w:rsid w:val="00BE4EE5"/>
    <w:rsid w:val="00BE669D"/>
    <w:rsid w:val="00BE66FE"/>
    <w:rsid w:val="00BE7383"/>
    <w:rsid w:val="00BE754D"/>
    <w:rsid w:val="00BE7CFF"/>
    <w:rsid w:val="00BF1DB9"/>
    <w:rsid w:val="00BF2F71"/>
    <w:rsid w:val="00BF39EC"/>
    <w:rsid w:val="00BF453E"/>
    <w:rsid w:val="00BF4CDC"/>
    <w:rsid w:val="00BF5525"/>
    <w:rsid w:val="00BF5766"/>
    <w:rsid w:val="00BF6D10"/>
    <w:rsid w:val="00BF6E79"/>
    <w:rsid w:val="00BF71E3"/>
    <w:rsid w:val="00BF7417"/>
    <w:rsid w:val="00C012E4"/>
    <w:rsid w:val="00C03F6C"/>
    <w:rsid w:val="00C06FE4"/>
    <w:rsid w:val="00C120CE"/>
    <w:rsid w:val="00C12108"/>
    <w:rsid w:val="00C121D9"/>
    <w:rsid w:val="00C12872"/>
    <w:rsid w:val="00C13165"/>
    <w:rsid w:val="00C13453"/>
    <w:rsid w:val="00C149C1"/>
    <w:rsid w:val="00C149C7"/>
    <w:rsid w:val="00C14D56"/>
    <w:rsid w:val="00C16D18"/>
    <w:rsid w:val="00C17B4D"/>
    <w:rsid w:val="00C2018B"/>
    <w:rsid w:val="00C21E02"/>
    <w:rsid w:val="00C220F9"/>
    <w:rsid w:val="00C249D0"/>
    <w:rsid w:val="00C24CA5"/>
    <w:rsid w:val="00C252D4"/>
    <w:rsid w:val="00C2541C"/>
    <w:rsid w:val="00C26862"/>
    <w:rsid w:val="00C30110"/>
    <w:rsid w:val="00C30458"/>
    <w:rsid w:val="00C30FA7"/>
    <w:rsid w:val="00C31DA6"/>
    <w:rsid w:val="00C3260B"/>
    <w:rsid w:val="00C32BB9"/>
    <w:rsid w:val="00C32CA6"/>
    <w:rsid w:val="00C33260"/>
    <w:rsid w:val="00C33557"/>
    <w:rsid w:val="00C344A7"/>
    <w:rsid w:val="00C357E9"/>
    <w:rsid w:val="00C35FB9"/>
    <w:rsid w:val="00C37427"/>
    <w:rsid w:val="00C40689"/>
    <w:rsid w:val="00C410F2"/>
    <w:rsid w:val="00C429CD"/>
    <w:rsid w:val="00C438C6"/>
    <w:rsid w:val="00C44229"/>
    <w:rsid w:val="00C4592A"/>
    <w:rsid w:val="00C4598F"/>
    <w:rsid w:val="00C47CE2"/>
    <w:rsid w:val="00C50360"/>
    <w:rsid w:val="00C5062F"/>
    <w:rsid w:val="00C50FC4"/>
    <w:rsid w:val="00C519FA"/>
    <w:rsid w:val="00C51F42"/>
    <w:rsid w:val="00C52E11"/>
    <w:rsid w:val="00C53CDF"/>
    <w:rsid w:val="00C54E12"/>
    <w:rsid w:val="00C55468"/>
    <w:rsid w:val="00C55611"/>
    <w:rsid w:val="00C5679E"/>
    <w:rsid w:val="00C56B27"/>
    <w:rsid w:val="00C57974"/>
    <w:rsid w:val="00C60547"/>
    <w:rsid w:val="00C622C3"/>
    <w:rsid w:val="00C6350C"/>
    <w:rsid w:val="00C63BD5"/>
    <w:rsid w:val="00C64081"/>
    <w:rsid w:val="00C641CE"/>
    <w:rsid w:val="00C6492F"/>
    <w:rsid w:val="00C66AE7"/>
    <w:rsid w:val="00C679AC"/>
    <w:rsid w:val="00C70F4B"/>
    <w:rsid w:val="00C71E52"/>
    <w:rsid w:val="00C724D0"/>
    <w:rsid w:val="00C73B65"/>
    <w:rsid w:val="00C73CF8"/>
    <w:rsid w:val="00C74372"/>
    <w:rsid w:val="00C74906"/>
    <w:rsid w:val="00C74E56"/>
    <w:rsid w:val="00C754FF"/>
    <w:rsid w:val="00C75E7F"/>
    <w:rsid w:val="00C768A3"/>
    <w:rsid w:val="00C77120"/>
    <w:rsid w:val="00C772C5"/>
    <w:rsid w:val="00C775CB"/>
    <w:rsid w:val="00C77CA8"/>
    <w:rsid w:val="00C77DC9"/>
    <w:rsid w:val="00C80B08"/>
    <w:rsid w:val="00C81B40"/>
    <w:rsid w:val="00C81FEA"/>
    <w:rsid w:val="00C82244"/>
    <w:rsid w:val="00C827CC"/>
    <w:rsid w:val="00C82EE1"/>
    <w:rsid w:val="00C8380C"/>
    <w:rsid w:val="00C83969"/>
    <w:rsid w:val="00C8426A"/>
    <w:rsid w:val="00C854D1"/>
    <w:rsid w:val="00C8576F"/>
    <w:rsid w:val="00C858EC"/>
    <w:rsid w:val="00C86C95"/>
    <w:rsid w:val="00C90657"/>
    <w:rsid w:val="00C9213E"/>
    <w:rsid w:val="00C93B9B"/>
    <w:rsid w:val="00C945CF"/>
    <w:rsid w:val="00C971FB"/>
    <w:rsid w:val="00C97A7D"/>
    <w:rsid w:val="00CA0112"/>
    <w:rsid w:val="00CA05EB"/>
    <w:rsid w:val="00CA2764"/>
    <w:rsid w:val="00CA2F5F"/>
    <w:rsid w:val="00CA32AF"/>
    <w:rsid w:val="00CA3515"/>
    <w:rsid w:val="00CA3A05"/>
    <w:rsid w:val="00CA4662"/>
    <w:rsid w:val="00CA4833"/>
    <w:rsid w:val="00CA69B2"/>
    <w:rsid w:val="00CA7523"/>
    <w:rsid w:val="00CA7C94"/>
    <w:rsid w:val="00CB028E"/>
    <w:rsid w:val="00CB057E"/>
    <w:rsid w:val="00CB13E1"/>
    <w:rsid w:val="00CB14E9"/>
    <w:rsid w:val="00CB21D8"/>
    <w:rsid w:val="00CB2F1E"/>
    <w:rsid w:val="00CB43FD"/>
    <w:rsid w:val="00CB444C"/>
    <w:rsid w:val="00CB444D"/>
    <w:rsid w:val="00CB464D"/>
    <w:rsid w:val="00CB4DF5"/>
    <w:rsid w:val="00CB5002"/>
    <w:rsid w:val="00CB5C9F"/>
    <w:rsid w:val="00CB6541"/>
    <w:rsid w:val="00CB6D63"/>
    <w:rsid w:val="00CB6D90"/>
    <w:rsid w:val="00CB72C3"/>
    <w:rsid w:val="00CB7CF3"/>
    <w:rsid w:val="00CC1314"/>
    <w:rsid w:val="00CC1AE5"/>
    <w:rsid w:val="00CC2E31"/>
    <w:rsid w:val="00CC341E"/>
    <w:rsid w:val="00CC3AC1"/>
    <w:rsid w:val="00CC45E4"/>
    <w:rsid w:val="00CC4FE4"/>
    <w:rsid w:val="00CC5B62"/>
    <w:rsid w:val="00CC5C00"/>
    <w:rsid w:val="00CC624D"/>
    <w:rsid w:val="00CC6362"/>
    <w:rsid w:val="00CC73E3"/>
    <w:rsid w:val="00CC7F41"/>
    <w:rsid w:val="00CD019F"/>
    <w:rsid w:val="00CD0242"/>
    <w:rsid w:val="00CD0F56"/>
    <w:rsid w:val="00CD1922"/>
    <w:rsid w:val="00CD1C91"/>
    <w:rsid w:val="00CD25EE"/>
    <w:rsid w:val="00CD27C5"/>
    <w:rsid w:val="00CD2BFC"/>
    <w:rsid w:val="00CD39CD"/>
    <w:rsid w:val="00CD47BA"/>
    <w:rsid w:val="00CD50E6"/>
    <w:rsid w:val="00CD7180"/>
    <w:rsid w:val="00CD732A"/>
    <w:rsid w:val="00CD7FF5"/>
    <w:rsid w:val="00CE103A"/>
    <w:rsid w:val="00CE15A0"/>
    <w:rsid w:val="00CE4169"/>
    <w:rsid w:val="00CE4FF3"/>
    <w:rsid w:val="00CE5242"/>
    <w:rsid w:val="00CE5D99"/>
    <w:rsid w:val="00CE5F2B"/>
    <w:rsid w:val="00CE6B73"/>
    <w:rsid w:val="00CE7894"/>
    <w:rsid w:val="00CE7D61"/>
    <w:rsid w:val="00CF01BC"/>
    <w:rsid w:val="00CF06A1"/>
    <w:rsid w:val="00CF1467"/>
    <w:rsid w:val="00CF1D29"/>
    <w:rsid w:val="00CF2058"/>
    <w:rsid w:val="00CF2322"/>
    <w:rsid w:val="00CF2CE3"/>
    <w:rsid w:val="00CF3E5D"/>
    <w:rsid w:val="00CF48D6"/>
    <w:rsid w:val="00CF4F09"/>
    <w:rsid w:val="00CF57D6"/>
    <w:rsid w:val="00CF6346"/>
    <w:rsid w:val="00CF6C1B"/>
    <w:rsid w:val="00CF6E30"/>
    <w:rsid w:val="00CF76E9"/>
    <w:rsid w:val="00D000EB"/>
    <w:rsid w:val="00D00B09"/>
    <w:rsid w:val="00D013E2"/>
    <w:rsid w:val="00D0182E"/>
    <w:rsid w:val="00D0197D"/>
    <w:rsid w:val="00D019D5"/>
    <w:rsid w:val="00D01C9C"/>
    <w:rsid w:val="00D02B00"/>
    <w:rsid w:val="00D039BA"/>
    <w:rsid w:val="00D040FE"/>
    <w:rsid w:val="00D051A4"/>
    <w:rsid w:val="00D06651"/>
    <w:rsid w:val="00D0689D"/>
    <w:rsid w:val="00D06FCD"/>
    <w:rsid w:val="00D073B5"/>
    <w:rsid w:val="00D077E4"/>
    <w:rsid w:val="00D10CDC"/>
    <w:rsid w:val="00D11D24"/>
    <w:rsid w:val="00D11D60"/>
    <w:rsid w:val="00D1207F"/>
    <w:rsid w:val="00D12566"/>
    <w:rsid w:val="00D1316A"/>
    <w:rsid w:val="00D13BDA"/>
    <w:rsid w:val="00D14157"/>
    <w:rsid w:val="00D148E7"/>
    <w:rsid w:val="00D168FD"/>
    <w:rsid w:val="00D16F64"/>
    <w:rsid w:val="00D17728"/>
    <w:rsid w:val="00D20EDA"/>
    <w:rsid w:val="00D21F5E"/>
    <w:rsid w:val="00D230F4"/>
    <w:rsid w:val="00D2472C"/>
    <w:rsid w:val="00D2611E"/>
    <w:rsid w:val="00D2637E"/>
    <w:rsid w:val="00D279BA"/>
    <w:rsid w:val="00D32E5A"/>
    <w:rsid w:val="00D3555B"/>
    <w:rsid w:val="00D35807"/>
    <w:rsid w:val="00D359C5"/>
    <w:rsid w:val="00D36E2A"/>
    <w:rsid w:val="00D404B5"/>
    <w:rsid w:val="00D40E34"/>
    <w:rsid w:val="00D41391"/>
    <w:rsid w:val="00D41B50"/>
    <w:rsid w:val="00D42B52"/>
    <w:rsid w:val="00D43526"/>
    <w:rsid w:val="00D4407B"/>
    <w:rsid w:val="00D447CB"/>
    <w:rsid w:val="00D450B7"/>
    <w:rsid w:val="00D455C1"/>
    <w:rsid w:val="00D45A03"/>
    <w:rsid w:val="00D47D16"/>
    <w:rsid w:val="00D505F4"/>
    <w:rsid w:val="00D50B0A"/>
    <w:rsid w:val="00D51CE1"/>
    <w:rsid w:val="00D54153"/>
    <w:rsid w:val="00D543C7"/>
    <w:rsid w:val="00D56076"/>
    <w:rsid w:val="00D562F2"/>
    <w:rsid w:val="00D5654F"/>
    <w:rsid w:val="00D57033"/>
    <w:rsid w:val="00D60472"/>
    <w:rsid w:val="00D60A08"/>
    <w:rsid w:val="00D61B93"/>
    <w:rsid w:val="00D624B5"/>
    <w:rsid w:val="00D6349A"/>
    <w:rsid w:val="00D6391E"/>
    <w:rsid w:val="00D63FB8"/>
    <w:rsid w:val="00D66392"/>
    <w:rsid w:val="00D66C3E"/>
    <w:rsid w:val="00D67362"/>
    <w:rsid w:val="00D67419"/>
    <w:rsid w:val="00D67E4A"/>
    <w:rsid w:val="00D6A976"/>
    <w:rsid w:val="00D71A70"/>
    <w:rsid w:val="00D73D7D"/>
    <w:rsid w:val="00D74E28"/>
    <w:rsid w:val="00D7564A"/>
    <w:rsid w:val="00D75675"/>
    <w:rsid w:val="00D763FD"/>
    <w:rsid w:val="00D7694D"/>
    <w:rsid w:val="00D80108"/>
    <w:rsid w:val="00D808FE"/>
    <w:rsid w:val="00D81BD9"/>
    <w:rsid w:val="00D81F5D"/>
    <w:rsid w:val="00D8244D"/>
    <w:rsid w:val="00D83EDD"/>
    <w:rsid w:val="00D84505"/>
    <w:rsid w:val="00D847F5"/>
    <w:rsid w:val="00D85A45"/>
    <w:rsid w:val="00D8611F"/>
    <w:rsid w:val="00D87236"/>
    <w:rsid w:val="00D90AD1"/>
    <w:rsid w:val="00D90E49"/>
    <w:rsid w:val="00D9161A"/>
    <w:rsid w:val="00D917AF"/>
    <w:rsid w:val="00D93D93"/>
    <w:rsid w:val="00D941F7"/>
    <w:rsid w:val="00D94A3B"/>
    <w:rsid w:val="00D970DC"/>
    <w:rsid w:val="00D97BFC"/>
    <w:rsid w:val="00D97D46"/>
    <w:rsid w:val="00DA0896"/>
    <w:rsid w:val="00DA1455"/>
    <w:rsid w:val="00DA1915"/>
    <w:rsid w:val="00DA2D0B"/>
    <w:rsid w:val="00DA3142"/>
    <w:rsid w:val="00DA3D40"/>
    <w:rsid w:val="00DA4204"/>
    <w:rsid w:val="00DA47BD"/>
    <w:rsid w:val="00DA4DDF"/>
    <w:rsid w:val="00DA6A9E"/>
    <w:rsid w:val="00DA7D38"/>
    <w:rsid w:val="00DA7D7C"/>
    <w:rsid w:val="00DB0804"/>
    <w:rsid w:val="00DB0FB2"/>
    <w:rsid w:val="00DB12D2"/>
    <w:rsid w:val="00DB2257"/>
    <w:rsid w:val="00DB2262"/>
    <w:rsid w:val="00DB2FC4"/>
    <w:rsid w:val="00DB4336"/>
    <w:rsid w:val="00DB486E"/>
    <w:rsid w:val="00DB5336"/>
    <w:rsid w:val="00DB542C"/>
    <w:rsid w:val="00DB5FEC"/>
    <w:rsid w:val="00DB6F63"/>
    <w:rsid w:val="00DC2231"/>
    <w:rsid w:val="00DC2338"/>
    <w:rsid w:val="00DC382A"/>
    <w:rsid w:val="00DC438D"/>
    <w:rsid w:val="00DC5555"/>
    <w:rsid w:val="00DC66C1"/>
    <w:rsid w:val="00DD0055"/>
    <w:rsid w:val="00DD0407"/>
    <w:rsid w:val="00DD2630"/>
    <w:rsid w:val="00DD3207"/>
    <w:rsid w:val="00DD3264"/>
    <w:rsid w:val="00DD604F"/>
    <w:rsid w:val="00DD658E"/>
    <w:rsid w:val="00DE0CBD"/>
    <w:rsid w:val="00DE0FE5"/>
    <w:rsid w:val="00DE1923"/>
    <w:rsid w:val="00DE2A29"/>
    <w:rsid w:val="00DE2B33"/>
    <w:rsid w:val="00DE3A1B"/>
    <w:rsid w:val="00DE4A00"/>
    <w:rsid w:val="00DE5FC3"/>
    <w:rsid w:val="00DE638B"/>
    <w:rsid w:val="00DE6551"/>
    <w:rsid w:val="00DE6E25"/>
    <w:rsid w:val="00DE72EE"/>
    <w:rsid w:val="00DE7738"/>
    <w:rsid w:val="00DF0BDF"/>
    <w:rsid w:val="00DF15DD"/>
    <w:rsid w:val="00DF1E49"/>
    <w:rsid w:val="00DF1FBE"/>
    <w:rsid w:val="00DF227D"/>
    <w:rsid w:val="00DF3240"/>
    <w:rsid w:val="00DF37E5"/>
    <w:rsid w:val="00DF3C75"/>
    <w:rsid w:val="00DF3FE6"/>
    <w:rsid w:val="00DF404F"/>
    <w:rsid w:val="00DF4DFC"/>
    <w:rsid w:val="00DF6B23"/>
    <w:rsid w:val="00DF6BA5"/>
    <w:rsid w:val="00DF6C23"/>
    <w:rsid w:val="00DF79C4"/>
    <w:rsid w:val="00E01042"/>
    <w:rsid w:val="00E01475"/>
    <w:rsid w:val="00E025ED"/>
    <w:rsid w:val="00E0308F"/>
    <w:rsid w:val="00E034FE"/>
    <w:rsid w:val="00E0382D"/>
    <w:rsid w:val="00E041E5"/>
    <w:rsid w:val="00E04888"/>
    <w:rsid w:val="00E05B80"/>
    <w:rsid w:val="00E05F08"/>
    <w:rsid w:val="00E0763B"/>
    <w:rsid w:val="00E10302"/>
    <w:rsid w:val="00E10BA0"/>
    <w:rsid w:val="00E11135"/>
    <w:rsid w:val="00E14A9E"/>
    <w:rsid w:val="00E14AA8"/>
    <w:rsid w:val="00E15529"/>
    <w:rsid w:val="00E160CF"/>
    <w:rsid w:val="00E16C5D"/>
    <w:rsid w:val="00E17EC5"/>
    <w:rsid w:val="00E203C0"/>
    <w:rsid w:val="00E20E94"/>
    <w:rsid w:val="00E216AB"/>
    <w:rsid w:val="00E228BB"/>
    <w:rsid w:val="00E22938"/>
    <w:rsid w:val="00E22C99"/>
    <w:rsid w:val="00E25629"/>
    <w:rsid w:val="00E25E2E"/>
    <w:rsid w:val="00E26BFD"/>
    <w:rsid w:val="00E27E90"/>
    <w:rsid w:val="00E303CE"/>
    <w:rsid w:val="00E31334"/>
    <w:rsid w:val="00E31F96"/>
    <w:rsid w:val="00E3334E"/>
    <w:rsid w:val="00E33A5B"/>
    <w:rsid w:val="00E33D02"/>
    <w:rsid w:val="00E34C17"/>
    <w:rsid w:val="00E34F2C"/>
    <w:rsid w:val="00E35D79"/>
    <w:rsid w:val="00E36872"/>
    <w:rsid w:val="00E37DEE"/>
    <w:rsid w:val="00E4002C"/>
    <w:rsid w:val="00E40865"/>
    <w:rsid w:val="00E43DCA"/>
    <w:rsid w:val="00E4446B"/>
    <w:rsid w:val="00E446B1"/>
    <w:rsid w:val="00E44788"/>
    <w:rsid w:val="00E4641E"/>
    <w:rsid w:val="00E4762E"/>
    <w:rsid w:val="00E47654"/>
    <w:rsid w:val="00E519AE"/>
    <w:rsid w:val="00E51F60"/>
    <w:rsid w:val="00E5273C"/>
    <w:rsid w:val="00E55D2B"/>
    <w:rsid w:val="00E57AF7"/>
    <w:rsid w:val="00E6241B"/>
    <w:rsid w:val="00E62D1B"/>
    <w:rsid w:val="00E63480"/>
    <w:rsid w:val="00E6462F"/>
    <w:rsid w:val="00E64FCC"/>
    <w:rsid w:val="00E650C4"/>
    <w:rsid w:val="00E65F07"/>
    <w:rsid w:val="00E66019"/>
    <w:rsid w:val="00E703B6"/>
    <w:rsid w:val="00E70711"/>
    <w:rsid w:val="00E71205"/>
    <w:rsid w:val="00E715AA"/>
    <w:rsid w:val="00E71B44"/>
    <w:rsid w:val="00E72200"/>
    <w:rsid w:val="00E722E5"/>
    <w:rsid w:val="00E72B1B"/>
    <w:rsid w:val="00E7420C"/>
    <w:rsid w:val="00E75CD4"/>
    <w:rsid w:val="00E75D47"/>
    <w:rsid w:val="00E76248"/>
    <w:rsid w:val="00E76685"/>
    <w:rsid w:val="00E766F5"/>
    <w:rsid w:val="00E7722A"/>
    <w:rsid w:val="00E8105C"/>
    <w:rsid w:val="00E810D7"/>
    <w:rsid w:val="00E8231D"/>
    <w:rsid w:val="00E82348"/>
    <w:rsid w:val="00E82948"/>
    <w:rsid w:val="00E82B92"/>
    <w:rsid w:val="00E83A7D"/>
    <w:rsid w:val="00E84177"/>
    <w:rsid w:val="00E8485D"/>
    <w:rsid w:val="00E84AB9"/>
    <w:rsid w:val="00E84C3A"/>
    <w:rsid w:val="00E852DD"/>
    <w:rsid w:val="00E866D6"/>
    <w:rsid w:val="00E87152"/>
    <w:rsid w:val="00E871E1"/>
    <w:rsid w:val="00E87C9F"/>
    <w:rsid w:val="00E90218"/>
    <w:rsid w:val="00E9072E"/>
    <w:rsid w:val="00E913BB"/>
    <w:rsid w:val="00E92096"/>
    <w:rsid w:val="00E92CE5"/>
    <w:rsid w:val="00E93B42"/>
    <w:rsid w:val="00E943C1"/>
    <w:rsid w:val="00E945DF"/>
    <w:rsid w:val="00E95F2E"/>
    <w:rsid w:val="00E961F5"/>
    <w:rsid w:val="00E96E0D"/>
    <w:rsid w:val="00E97160"/>
    <w:rsid w:val="00E97167"/>
    <w:rsid w:val="00E9726F"/>
    <w:rsid w:val="00EA12DC"/>
    <w:rsid w:val="00EA1508"/>
    <w:rsid w:val="00EA1541"/>
    <w:rsid w:val="00EA18A7"/>
    <w:rsid w:val="00EA32E4"/>
    <w:rsid w:val="00EA3E44"/>
    <w:rsid w:val="00EA4769"/>
    <w:rsid w:val="00EA5556"/>
    <w:rsid w:val="00EA657D"/>
    <w:rsid w:val="00EA7E1F"/>
    <w:rsid w:val="00EA7E36"/>
    <w:rsid w:val="00EB0898"/>
    <w:rsid w:val="00EB2637"/>
    <w:rsid w:val="00EB2708"/>
    <w:rsid w:val="00EB296A"/>
    <w:rsid w:val="00EB2A03"/>
    <w:rsid w:val="00EB2EDF"/>
    <w:rsid w:val="00EB3762"/>
    <w:rsid w:val="00EB51DA"/>
    <w:rsid w:val="00EB627B"/>
    <w:rsid w:val="00EB63F0"/>
    <w:rsid w:val="00EB6D94"/>
    <w:rsid w:val="00EB780A"/>
    <w:rsid w:val="00EC03D3"/>
    <w:rsid w:val="00EC1B8B"/>
    <w:rsid w:val="00EC3F30"/>
    <w:rsid w:val="00EC4183"/>
    <w:rsid w:val="00EC4AFB"/>
    <w:rsid w:val="00EC50D8"/>
    <w:rsid w:val="00EC5C71"/>
    <w:rsid w:val="00EC61A8"/>
    <w:rsid w:val="00EC6468"/>
    <w:rsid w:val="00EC6708"/>
    <w:rsid w:val="00EC691B"/>
    <w:rsid w:val="00EC698E"/>
    <w:rsid w:val="00EC6CAA"/>
    <w:rsid w:val="00EC6D9F"/>
    <w:rsid w:val="00EC7848"/>
    <w:rsid w:val="00ED0B51"/>
    <w:rsid w:val="00ED0CD7"/>
    <w:rsid w:val="00ED0D0B"/>
    <w:rsid w:val="00ED1919"/>
    <w:rsid w:val="00ED1C88"/>
    <w:rsid w:val="00ED207C"/>
    <w:rsid w:val="00ED2ED1"/>
    <w:rsid w:val="00ED31C3"/>
    <w:rsid w:val="00ED325A"/>
    <w:rsid w:val="00ED3F41"/>
    <w:rsid w:val="00ED40FE"/>
    <w:rsid w:val="00ED4FCF"/>
    <w:rsid w:val="00ED5615"/>
    <w:rsid w:val="00ED5688"/>
    <w:rsid w:val="00ED59F5"/>
    <w:rsid w:val="00ED692E"/>
    <w:rsid w:val="00ED69AF"/>
    <w:rsid w:val="00ED6C2F"/>
    <w:rsid w:val="00ED6D6E"/>
    <w:rsid w:val="00ED7938"/>
    <w:rsid w:val="00EE0FBC"/>
    <w:rsid w:val="00EE1847"/>
    <w:rsid w:val="00EE1A6E"/>
    <w:rsid w:val="00EE240E"/>
    <w:rsid w:val="00EE2CF0"/>
    <w:rsid w:val="00EE688E"/>
    <w:rsid w:val="00EE6A6D"/>
    <w:rsid w:val="00EE6CCA"/>
    <w:rsid w:val="00EF03E2"/>
    <w:rsid w:val="00EF4302"/>
    <w:rsid w:val="00EF5483"/>
    <w:rsid w:val="00EF59EF"/>
    <w:rsid w:val="00EF5B10"/>
    <w:rsid w:val="00EF6479"/>
    <w:rsid w:val="00EF7457"/>
    <w:rsid w:val="00EF7F8B"/>
    <w:rsid w:val="00F00D69"/>
    <w:rsid w:val="00F02212"/>
    <w:rsid w:val="00F027A7"/>
    <w:rsid w:val="00F03814"/>
    <w:rsid w:val="00F038DA"/>
    <w:rsid w:val="00F03E18"/>
    <w:rsid w:val="00F052D7"/>
    <w:rsid w:val="00F071A5"/>
    <w:rsid w:val="00F07A09"/>
    <w:rsid w:val="00F10202"/>
    <w:rsid w:val="00F10C9E"/>
    <w:rsid w:val="00F10E58"/>
    <w:rsid w:val="00F10FE3"/>
    <w:rsid w:val="00F12F06"/>
    <w:rsid w:val="00F1390C"/>
    <w:rsid w:val="00F1390E"/>
    <w:rsid w:val="00F14489"/>
    <w:rsid w:val="00F147CA"/>
    <w:rsid w:val="00F14D98"/>
    <w:rsid w:val="00F16771"/>
    <w:rsid w:val="00F1729D"/>
    <w:rsid w:val="00F17F15"/>
    <w:rsid w:val="00F200AC"/>
    <w:rsid w:val="00F2079C"/>
    <w:rsid w:val="00F20C5E"/>
    <w:rsid w:val="00F2146B"/>
    <w:rsid w:val="00F22E5C"/>
    <w:rsid w:val="00F23275"/>
    <w:rsid w:val="00F23D20"/>
    <w:rsid w:val="00F25244"/>
    <w:rsid w:val="00F2528B"/>
    <w:rsid w:val="00F25F8E"/>
    <w:rsid w:val="00F27535"/>
    <w:rsid w:val="00F277B1"/>
    <w:rsid w:val="00F27913"/>
    <w:rsid w:val="00F27E66"/>
    <w:rsid w:val="00F30277"/>
    <w:rsid w:val="00F305AE"/>
    <w:rsid w:val="00F30674"/>
    <w:rsid w:val="00F3075F"/>
    <w:rsid w:val="00F30A63"/>
    <w:rsid w:val="00F30E9D"/>
    <w:rsid w:val="00F313A5"/>
    <w:rsid w:val="00F3224E"/>
    <w:rsid w:val="00F32AA5"/>
    <w:rsid w:val="00F32B70"/>
    <w:rsid w:val="00F34E25"/>
    <w:rsid w:val="00F3597C"/>
    <w:rsid w:val="00F35CAB"/>
    <w:rsid w:val="00F35D08"/>
    <w:rsid w:val="00F365F1"/>
    <w:rsid w:val="00F36759"/>
    <w:rsid w:val="00F36A1D"/>
    <w:rsid w:val="00F36CD7"/>
    <w:rsid w:val="00F404AC"/>
    <w:rsid w:val="00F40857"/>
    <w:rsid w:val="00F409AD"/>
    <w:rsid w:val="00F44278"/>
    <w:rsid w:val="00F4450D"/>
    <w:rsid w:val="00F4520B"/>
    <w:rsid w:val="00F46D90"/>
    <w:rsid w:val="00F4709E"/>
    <w:rsid w:val="00F471C0"/>
    <w:rsid w:val="00F47EFE"/>
    <w:rsid w:val="00F50AE6"/>
    <w:rsid w:val="00F5185B"/>
    <w:rsid w:val="00F51B65"/>
    <w:rsid w:val="00F52AAB"/>
    <w:rsid w:val="00F52EB6"/>
    <w:rsid w:val="00F540E5"/>
    <w:rsid w:val="00F55260"/>
    <w:rsid w:val="00F57451"/>
    <w:rsid w:val="00F57E61"/>
    <w:rsid w:val="00F602D1"/>
    <w:rsid w:val="00F61B9C"/>
    <w:rsid w:val="00F6216F"/>
    <w:rsid w:val="00F62A6C"/>
    <w:rsid w:val="00F62C57"/>
    <w:rsid w:val="00F6316B"/>
    <w:rsid w:val="00F6365B"/>
    <w:rsid w:val="00F647D3"/>
    <w:rsid w:val="00F65AE0"/>
    <w:rsid w:val="00F71499"/>
    <w:rsid w:val="00F71E26"/>
    <w:rsid w:val="00F71F67"/>
    <w:rsid w:val="00F7347F"/>
    <w:rsid w:val="00F74C3E"/>
    <w:rsid w:val="00F74E38"/>
    <w:rsid w:val="00F768F3"/>
    <w:rsid w:val="00F76A9A"/>
    <w:rsid w:val="00F76D6F"/>
    <w:rsid w:val="00F77347"/>
    <w:rsid w:val="00F778B0"/>
    <w:rsid w:val="00F77BE6"/>
    <w:rsid w:val="00F77FAC"/>
    <w:rsid w:val="00F81582"/>
    <w:rsid w:val="00F82DE3"/>
    <w:rsid w:val="00F83880"/>
    <w:rsid w:val="00F83BC2"/>
    <w:rsid w:val="00F8486C"/>
    <w:rsid w:val="00F84AC4"/>
    <w:rsid w:val="00F85124"/>
    <w:rsid w:val="00F85753"/>
    <w:rsid w:val="00F86922"/>
    <w:rsid w:val="00F86A92"/>
    <w:rsid w:val="00F86FF4"/>
    <w:rsid w:val="00F8703B"/>
    <w:rsid w:val="00F871AA"/>
    <w:rsid w:val="00F9028A"/>
    <w:rsid w:val="00F907CF"/>
    <w:rsid w:val="00F90E39"/>
    <w:rsid w:val="00F912AE"/>
    <w:rsid w:val="00F91A9A"/>
    <w:rsid w:val="00F921CB"/>
    <w:rsid w:val="00F92EC1"/>
    <w:rsid w:val="00F9331D"/>
    <w:rsid w:val="00F93BE6"/>
    <w:rsid w:val="00F94C47"/>
    <w:rsid w:val="00F94E04"/>
    <w:rsid w:val="00F956C4"/>
    <w:rsid w:val="00F95A3D"/>
    <w:rsid w:val="00F97C78"/>
    <w:rsid w:val="00F97D39"/>
    <w:rsid w:val="00FA0421"/>
    <w:rsid w:val="00FA09EA"/>
    <w:rsid w:val="00FA24D6"/>
    <w:rsid w:val="00FA336E"/>
    <w:rsid w:val="00FA3389"/>
    <w:rsid w:val="00FA3476"/>
    <w:rsid w:val="00FA38AF"/>
    <w:rsid w:val="00FA495F"/>
    <w:rsid w:val="00FA6B32"/>
    <w:rsid w:val="00FA6C89"/>
    <w:rsid w:val="00FB0C10"/>
    <w:rsid w:val="00FB3522"/>
    <w:rsid w:val="00FB3C36"/>
    <w:rsid w:val="00FB4280"/>
    <w:rsid w:val="00FB505B"/>
    <w:rsid w:val="00FB5174"/>
    <w:rsid w:val="00FB5284"/>
    <w:rsid w:val="00FB5629"/>
    <w:rsid w:val="00FB568D"/>
    <w:rsid w:val="00FB578A"/>
    <w:rsid w:val="00FB637C"/>
    <w:rsid w:val="00FB7CCE"/>
    <w:rsid w:val="00FBB67A"/>
    <w:rsid w:val="00FC01C8"/>
    <w:rsid w:val="00FC1C0C"/>
    <w:rsid w:val="00FC2AD0"/>
    <w:rsid w:val="00FC5027"/>
    <w:rsid w:val="00FC50C7"/>
    <w:rsid w:val="00FC511D"/>
    <w:rsid w:val="00FC68BC"/>
    <w:rsid w:val="00FD11D4"/>
    <w:rsid w:val="00FD225D"/>
    <w:rsid w:val="00FD2384"/>
    <w:rsid w:val="00FD2767"/>
    <w:rsid w:val="00FD2D85"/>
    <w:rsid w:val="00FD35FB"/>
    <w:rsid w:val="00FE0148"/>
    <w:rsid w:val="00FE239E"/>
    <w:rsid w:val="00FE3113"/>
    <w:rsid w:val="00FE452E"/>
    <w:rsid w:val="00FE48C8"/>
    <w:rsid w:val="00FE4C80"/>
    <w:rsid w:val="00FE4D7E"/>
    <w:rsid w:val="00FE4ED5"/>
    <w:rsid w:val="00FE7DCA"/>
    <w:rsid w:val="00FF0502"/>
    <w:rsid w:val="00FF133E"/>
    <w:rsid w:val="00FF151F"/>
    <w:rsid w:val="00FF1744"/>
    <w:rsid w:val="00FF22B1"/>
    <w:rsid w:val="00FF334D"/>
    <w:rsid w:val="00FF4275"/>
    <w:rsid w:val="00FF4831"/>
    <w:rsid w:val="00FF4A38"/>
    <w:rsid w:val="00FF4A4C"/>
    <w:rsid w:val="00FF4C15"/>
    <w:rsid w:val="00FF7394"/>
    <w:rsid w:val="00FF754A"/>
    <w:rsid w:val="01020B70"/>
    <w:rsid w:val="011007A9"/>
    <w:rsid w:val="0110FFBB"/>
    <w:rsid w:val="011AA778"/>
    <w:rsid w:val="011B4902"/>
    <w:rsid w:val="011E0276"/>
    <w:rsid w:val="012151B2"/>
    <w:rsid w:val="01219984"/>
    <w:rsid w:val="0128251D"/>
    <w:rsid w:val="0128BA77"/>
    <w:rsid w:val="012EA497"/>
    <w:rsid w:val="0137824F"/>
    <w:rsid w:val="01441908"/>
    <w:rsid w:val="014AEF2E"/>
    <w:rsid w:val="014BF513"/>
    <w:rsid w:val="014D8402"/>
    <w:rsid w:val="014F4AB2"/>
    <w:rsid w:val="014F8940"/>
    <w:rsid w:val="0154A07C"/>
    <w:rsid w:val="015BD777"/>
    <w:rsid w:val="015E7F1E"/>
    <w:rsid w:val="0161DAA8"/>
    <w:rsid w:val="01622F61"/>
    <w:rsid w:val="016C7B9A"/>
    <w:rsid w:val="016E800F"/>
    <w:rsid w:val="017766B5"/>
    <w:rsid w:val="0180A662"/>
    <w:rsid w:val="019134AC"/>
    <w:rsid w:val="01951E6F"/>
    <w:rsid w:val="019BFBAF"/>
    <w:rsid w:val="01A00FF2"/>
    <w:rsid w:val="01A0B01D"/>
    <w:rsid w:val="01A27D54"/>
    <w:rsid w:val="01A2FD68"/>
    <w:rsid w:val="01A39EB3"/>
    <w:rsid w:val="01A8494B"/>
    <w:rsid w:val="01AF90EA"/>
    <w:rsid w:val="01B2F7F6"/>
    <w:rsid w:val="01B6B609"/>
    <w:rsid w:val="01C68CDB"/>
    <w:rsid w:val="01DBC575"/>
    <w:rsid w:val="01E9BB37"/>
    <w:rsid w:val="01F51AA5"/>
    <w:rsid w:val="01F7C105"/>
    <w:rsid w:val="021A27D5"/>
    <w:rsid w:val="0221B8CC"/>
    <w:rsid w:val="022980A1"/>
    <w:rsid w:val="024A84FA"/>
    <w:rsid w:val="0257E5B0"/>
    <w:rsid w:val="025B5546"/>
    <w:rsid w:val="025D0026"/>
    <w:rsid w:val="025D9F56"/>
    <w:rsid w:val="02679513"/>
    <w:rsid w:val="026B968B"/>
    <w:rsid w:val="02895B8E"/>
    <w:rsid w:val="029030A3"/>
    <w:rsid w:val="02A8F6B7"/>
    <w:rsid w:val="02AA0781"/>
    <w:rsid w:val="02AE9931"/>
    <w:rsid w:val="02B1EA23"/>
    <w:rsid w:val="02BB7FC9"/>
    <w:rsid w:val="02C3CBBB"/>
    <w:rsid w:val="02C9BDC6"/>
    <w:rsid w:val="02CC6BCA"/>
    <w:rsid w:val="02D74D50"/>
    <w:rsid w:val="02DB2940"/>
    <w:rsid w:val="02E3E942"/>
    <w:rsid w:val="02E95C62"/>
    <w:rsid w:val="02ED0559"/>
    <w:rsid w:val="02FA373A"/>
    <w:rsid w:val="02FDAB09"/>
    <w:rsid w:val="0309BA09"/>
    <w:rsid w:val="030BCA6D"/>
    <w:rsid w:val="031820A5"/>
    <w:rsid w:val="031A15F9"/>
    <w:rsid w:val="031BE7CF"/>
    <w:rsid w:val="031F6B30"/>
    <w:rsid w:val="032992F0"/>
    <w:rsid w:val="034B022A"/>
    <w:rsid w:val="035D62D6"/>
    <w:rsid w:val="0361E591"/>
    <w:rsid w:val="037944E0"/>
    <w:rsid w:val="037DF1B2"/>
    <w:rsid w:val="038F9A43"/>
    <w:rsid w:val="03BEF254"/>
    <w:rsid w:val="03BEFBA7"/>
    <w:rsid w:val="03BFE721"/>
    <w:rsid w:val="03C7E2D3"/>
    <w:rsid w:val="03D402CB"/>
    <w:rsid w:val="03DE795F"/>
    <w:rsid w:val="03E18F8F"/>
    <w:rsid w:val="03E2FCF3"/>
    <w:rsid w:val="03E9E801"/>
    <w:rsid w:val="03F55E8A"/>
    <w:rsid w:val="03FCFCDB"/>
    <w:rsid w:val="03FE0614"/>
    <w:rsid w:val="03FE52B5"/>
    <w:rsid w:val="03FF3F9C"/>
    <w:rsid w:val="042401D0"/>
    <w:rsid w:val="0425EB5C"/>
    <w:rsid w:val="0433E8EC"/>
    <w:rsid w:val="043DE1F8"/>
    <w:rsid w:val="0442D300"/>
    <w:rsid w:val="04466C17"/>
    <w:rsid w:val="04602079"/>
    <w:rsid w:val="04620281"/>
    <w:rsid w:val="047029BD"/>
    <w:rsid w:val="0476EDDE"/>
    <w:rsid w:val="0477D493"/>
    <w:rsid w:val="0490363D"/>
    <w:rsid w:val="0496E09E"/>
    <w:rsid w:val="04989344"/>
    <w:rsid w:val="04997B6A"/>
    <w:rsid w:val="049C3EFC"/>
    <w:rsid w:val="049D0170"/>
    <w:rsid w:val="04A45A05"/>
    <w:rsid w:val="04A8425B"/>
    <w:rsid w:val="04AA2236"/>
    <w:rsid w:val="04B05818"/>
    <w:rsid w:val="04B22B99"/>
    <w:rsid w:val="04B6A720"/>
    <w:rsid w:val="04CC013A"/>
    <w:rsid w:val="04D62356"/>
    <w:rsid w:val="04DA3DB7"/>
    <w:rsid w:val="04DCDC0C"/>
    <w:rsid w:val="04DCE9DB"/>
    <w:rsid w:val="04DD2EBC"/>
    <w:rsid w:val="04EEB491"/>
    <w:rsid w:val="04F02D8C"/>
    <w:rsid w:val="04F90C21"/>
    <w:rsid w:val="04FABC93"/>
    <w:rsid w:val="0504B813"/>
    <w:rsid w:val="0505DBCA"/>
    <w:rsid w:val="05266ABC"/>
    <w:rsid w:val="052A9505"/>
    <w:rsid w:val="052C3309"/>
    <w:rsid w:val="052C35A8"/>
    <w:rsid w:val="053A5D92"/>
    <w:rsid w:val="05408D3D"/>
    <w:rsid w:val="054DC7BC"/>
    <w:rsid w:val="05517552"/>
    <w:rsid w:val="0568B4AB"/>
    <w:rsid w:val="0568BA83"/>
    <w:rsid w:val="057A70EC"/>
    <w:rsid w:val="057ABC01"/>
    <w:rsid w:val="057B86AE"/>
    <w:rsid w:val="05812826"/>
    <w:rsid w:val="05856F3B"/>
    <w:rsid w:val="05902EA4"/>
    <w:rsid w:val="0590DEE4"/>
    <w:rsid w:val="059AE8BF"/>
    <w:rsid w:val="05A224A0"/>
    <w:rsid w:val="05A2A788"/>
    <w:rsid w:val="05A5A8E4"/>
    <w:rsid w:val="05A76A06"/>
    <w:rsid w:val="05A8B1ED"/>
    <w:rsid w:val="05A99E08"/>
    <w:rsid w:val="05AC196D"/>
    <w:rsid w:val="05B0341D"/>
    <w:rsid w:val="05B06CA2"/>
    <w:rsid w:val="05B50ACA"/>
    <w:rsid w:val="05C1A18F"/>
    <w:rsid w:val="05C26981"/>
    <w:rsid w:val="05CB9224"/>
    <w:rsid w:val="05CF834F"/>
    <w:rsid w:val="05E729A3"/>
    <w:rsid w:val="05E73E3A"/>
    <w:rsid w:val="05F218B9"/>
    <w:rsid w:val="05F9C715"/>
    <w:rsid w:val="05FB909E"/>
    <w:rsid w:val="05FE2B54"/>
    <w:rsid w:val="0625FA10"/>
    <w:rsid w:val="064A8DFF"/>
    <w:rsid w:val="064D0F66"/>
    <w:rsid w:val="064E62F8"/>
    <w:rsid w:val="0663D763"/>
    <w:rsid w:val="06759FFB"/>
    <w:rsid w:val="06782CFA"/>
    <w:rsid w:val="067F00A9"/>
    <w:rsid w:val="0691F730"/>
    <w:rsid w:val="06A52221"/>
    <w:rsid w:val="06A93946"/>
    <w:rsid w:val="06AB71F4"/>
    <w:rsid w:val="06ADCC77"/>
    <w:rsid w:val="06B31F5E"/>
    <w:rsid w:val="06B4D272"/>
    <w:rsid w:val="06BE2693"/>
    <w:rsid w:val="06BECA90"/>
    <w:rsid w:val="06C43374"/>
    <w:rsid w:val="06CAC436"/>
    <w:rsid w:val="06EA276F"/>
    <w:rsid w:val="06EA71CB"/>
    <w:rsid w:val="06EF4FF8"/>
    <w:rsid w:val="06F146CF"/>
    <w:rsid w:val="06FE86C7"/>
    <w:rsid w:val="070F8041"/>
    <w:rsid w:val="07113A7A"/>
    <w:rsid w:val="07270E17"/>
    <w:rsid w:val="07284C03"/>
    <w:rsid w:val="074146A3"/>
    <w:rsid w:val="0746394E"/>
    <w:rsid w:val="075A0D88"/>
    <w:rsid w:val="075F006D"/>
    <w:rsid w:val="07629571"/>
    <w:rsid w:val="0762D5ED"/>
    <w:rsid w:val="07684068"/>
    <w:rsid w:val="077EA1C8"/>
    <w:rsid w:val="078F5FC2"/>
    <w:rsid w:val="07907354"/>
    <w:rsid w:val="0797730E"/>
    <w:rsid w:val="0798679C"/>
    <w:rsid w:val="079AE625"/>
    <w:rsid w:val="07A0AA7F"/>
    <w:rsid w:val="07A31FA6"/>
    <w:rsid w:val="07AEEFDC"/>
    <w:rsid w:val="07AEF9D7"/>
    <w:rsid w:val="07B44118"/>
    <w:rsid w:val="07BB802D"/>
    <w:rsid w:val="07C083C1"/>
    <w:rsid w:val="07C96A01"/>
    <w:rsid w:val="07D8193A"/>
    <w:rsid w:val="07D91084"/>
    <w:rsid w:val="07E766C7"/>
    <w:rsid w:val="07E84DAE"/>
    <w:rsid w:val="07FD0413"/>
    <w:rsid w:val="0801CA95"/>
    <w:rsid w:val="080200F4"/>
    <w:rsid w:val="080EE8F1"/>
    <w:rsid w:val="081D15A0"/>
    <w:rsid w:val="0823B83D"/>
    <w:rsid w:val="08308C64"/>
    <w:rsid w:val="084A0ABE"/>
    <w:rsid w:val="0850349D"/>
    <w:rsid w:val="0855F9FA"/>
    <w:rsid w:val="086CEEFE"/>
    <w:rsid w:val="0875B72D"/>
    <w:rsid w:val="087973CF"/>
    <w:rsid w:val="0885286E"/>
    <w:rsid w:val="0885CB03"/>
    <w:rsid w:val="08876DFF"/>
    <w:rsid w:val="088E5BA4"/>
    <w:rsid w:val="08937620"/>
    <w:rsid w:val="089917D4"/>
    <w:rsid w:val="08A014B0"/>
    <w:rsid w:val="08A79E69"/>
    <w:rsid w:val="08B147F8"/>
    <w:rsid w:val="08B593E8"/>
    <w:rsid w:val="08B95F8A"/>
    <w:rsid w:val="08B97AFC"/>
    <w:rsid w:val="08C3A61D"/>
    <w:rsid w:val="08CE5E94"/>
    <w:rsid w:val="08CE9067"/>
    <w:rsid w:val="08D6E43F"/>
    <w:rsid w:val="08E7EFB2"/>
    <w:rsid w:val="08EA5D3D"/>
    <w:rsid w:val="08F9C7E6"/>
    <w:rsid w:val="08FDC3C2"/>
    <w:rsid w:val="09024C4E"/>
    <w:rsid w:val="0905291C"/>
    <w:rsid w:val="09060CD0"/>
    <w:rsid w:val="09384102"/>
    <w:rsid w:val="094D6418"/>
    <w:rsid w:val="096A9833"/>
    <w:rsid w:val="096B70A9"/>
    <w:rsid w:val="096BFC15"/>
    <w:rsid w:val="097981B9"/>
    <w:rsid w:val="0979C9BA"/>
    <w:rsid w:val="09826310"/>
    <w:rsid w:val="09849792"/>
    <w:rsid w:val="0987A6FF"/>
    <w:rsid w:val="098A24DE"/>
    <w:rsid w:val="09A25661"/>
    <w:rsid w:val="09A51B19"/>
    <w:rsid w:val="09A653D1"/>
    <w:rsid w:val="09AC04BB"/>
    <w:rsid w:val="09AFBFCF"/>
    <w:rsid w:val="09B9C9F9"/>
    <w:rsid w:val="09BC03AC"/>
    <w:rsid w:val="09BC7CE5"/>
    <w:rsid w:val="09BE6CAD"/>
    <w:rsid w:val="09C38C75"/>
    <w:rsid w:val="09D229F8"/>
    <w:rsid w:val="09D6B6C3"/>
    <w:rsid w:val="09E8B4EF"/>
    <w:rsid w:val="09ED235D"/>
    <w:rsid w:val="0A0321B6"/>
    <w:rsid w:val="0A07EBEC"/>
    <w:rsid w:val="0A140A9E"/>
    <w:rsid w:val="0A3AF5B1"/>
    <w:rsid w:val="0A43EF0E"/>
    <w:rsid w:val="0A555598"/>
    <w:rsid w:val="0A6A8FAF"/>
    <w:rsid w:val="0A701604"/>
    <w:rsid w:val="0A75060D"/>
    <w:rsid w:val="0A78A7D4"/>
    <w:rsid w:val="0A7FD549"/>
    <w:rsid w:val="0A8718E3"/>
    <w:rsid w:val="0A8EEFA9"/>
    <w:rsid w:val="0A91233A"/>
    <w:rsid w:val="0A9BFFCF"/>
    <w:rsid w:val="0A9C3BD9"/>
    <w:rsid w:val="0AA1AD8A"/>
    <w:rsid w:val="0AA38707"/>
    <w:rsid w:val="0AA60828"/>
    <w:rsid w:val="0AB624D5"/>
    <w:rsid w:val="0ABDBA9C"/>
    <w:rsid w:val="0AE322CC"/>
    <w:rsid w:val="0AE9A952"/>
    <w:rsid w:val="0AEF296D"/>
    <w:rsid w:val="0AF47F35"/>
    <w:rsid w:val="0AF6192E"/>
    <w:rsid w:val="0AF76920"/>
    <w:rsid w:val="0AFB7E4D"/>
    <w:rsid w:val="0B0526DB"/>
    <w:rsid w:val="0B1536C4"/>
    <w:rsid w:val="0B2622DB"/>
    <w:rsid w:val="0B2770B5"/>
    <w:rsid w:val="0B2BD0FF"/>
    <w:rsid w:val="0B2FCD35"/>
    <w:rsid w:val="0B3822ED"/>
    <w:rsid w:val="0B3D33BE"/>
    <w:rsid w:val="0B3E1737"/>
    <w:rsid w:val="0B420254"/>
    <w:rsid w:val="0B4CB4B9"/>
    <w:rsid w:val="0B682D26"/>
    <w:rsid w:val="0B6BDC59"/>
    <w:rsid w:val="0B760BB1"/>
    <w:rsid w:val="0B7B6011"/>
    <w:rsid w:val="0B91E5C9"/>
    <w:rsid w:val="0BBFD90A"/>
    <w:rsid w:val="0BC3746D"/>
    <w:rsid w:val="0BC9883B"/>
    <w:rsid w:val="0BD39579"/>
    <w:rsid w:val="0BF00E7B"/>
    <w:rsid w:val="0BF014AE"/>
    <w:rsid w:val="0BF7D010"/>
    <w:rsid w:val="0C057651"/>
    <w:rsid w:val="0C0B02EC"/>
    <w:rsid w:val="0C0C0C56"/>
    <w:rsid w:val="0C11C0F7"/>
    <w:rsid w:val="0C1232A8"/>
    <w:rsid w:val="0C20549B"/>
    <w:rsid w:val="0C24405E"/>
    <w:rsid w:val="0C25B27D"/>
    <w:rsid w:val="0C32CA07"/>
    <w:rsid w:val="0C3EC75C"/>
    <w:rsid w:val="0C400CA4"/>
    <w:rsid w:val="0C4FE83C"/>
    <w:rsid w:val="0C57F2E5"/>
    <w:rsid w:val="0C5E4700"/>
    <w:rsid w:val="0C648B3D"/>
    <w:rsid w:val="0C673B5D"/>
    <w:rsid w:val="0C688EC8"/>
    <w:rsid w:val="0C7899F1"/>
    <w:rsid w:val="0C87840D"/>
    <w:rsid w:val="0C8CC456"/>
    <w:rsid w:val="0CA6D498"/>
    <w:rsid w:val="0CC26AFE"/>
    <w:rsid w:val="0CCF476B"/>
    <w:rsid w:val="0CD7263B"/>
    <w:rsid w:val="0CE7B071"/>
    <w:rsid w:val="0CE7D0CC"/>
    <w:rsid w:val="0CFF563E"/>
    <w:rsid w:val="0D05A9B0"/>
    <w:rsid w:val="0D062513"/>
    <w:rsid w:val="0D16CB9C"/>
    <w:rsid w:val="0D21C931"/>
    <w:rsid w:val="0D26848E"/>
    <w:rsid w:val="0D40D037"/>
    <w:rsid w:val="0D4A631C"/>
    <w:rsid w:val="0D61E655"/>
    <w:rsid w:val="0D63031F"/>
    <w:rsid w:val="0D689FD0"/>
    <w:rsid w:val="0D6D9AB7"/>
    <w:rsid w:val="0D71EAF4"/>
    <w:rsid w:val="0D766C71"/>
    <w:rsid w:val="0D7DF802"/>
    <w:rsid w:val="0D804F8A"/>
    <w:rsid w:val="0D82E33A"/>
    <w:rsid w:val="0D8806DD"/>
    <w:rsid w:val="0D8B555F"/>
    <w:rsid w:val="0D8BBFFD"/>
    <w:rsid w:val="0D8E5FBA"/>
    <w:rsid w:val="0D8F6EB2"/>
    <w:rsid w:val="0D908048"/>
    <w:rsid w:val="0D93A071"/>
    <w:rsid w:val="0DB69862"/>
    <w:rsid w:val="0DBC33CF"/>
    <w:rsid w:val="0DD3DC9B"/>
    <w:rsid w:val="0DDB041D"/>
    <w:rsid w:val="0DE9E869"/>
    <w:rsid w:val="0DFF8D0B"/>
    <w:rsid w:val="0E2380C7"/>
    <w:rsid w:val="0E240911"/>
    <w:rsid w:val="0E2EC60D"/>
    <w:rsid w:val="0E2F444E"/>
    <w:rsid w:val="0E327594"/>
    <w:rsid w:val="0E368F60"/>
    <w:rsid w:val="0E3DB08E"/>
    <w:rsid w:val="0E573262"/>
    <w:rsid w:val="0E592EAF"/>
    <w:rsid w:val="0E71E53A"/>
    <w:rsid w:val="0E7D8A3B"/>
    <w:rsid w:val="0E961192"/>
    <w:rsid w:val="0E9BEA36"/>
    <w:rsid w:val="0EA0E706"/>
    <w:rsid w:val="0EB587A2"/>
    <w:rsid w:val="0EBB4692"/>
    <w:rsid w:val="0EC0A1BA"/>
    <w:rsid w:val="0ED027C0"/>
    <w:rsid w:val="0ED2DC43"/>
    <w:rsid w:val="0EDAB612"/>
    <w:rsid w:val="0EDEB53B"/>
    <w:rsid w:val="0EEA4E54"/>
    <w:rsid w:val="0EFB4DD1"/>
    <w:rsid w:val="0EFE6E41"/>
    <w:rsid w:val="0F053108"/>
    <w:rsid w:val="0F06BC8F"/>
    <w:rsid w:val="0F0B0CDC"/>
    <w:rsid w:val="0F0E0406"/>
    <w:rsid w:val="0F2252E4"/>
    <w:rsid w:val="0F3B45BB"/>
    <w:rsid w:val="0F444E27"/>
    <w:rsid w:val="0F466E70"/>
    <w:rsid w:val="0F49D36A"/>
    <w:rsid w:val="0F4AA8AB"/>
    <w:rsid w:val="0F506108"/>
    <w:rsid w:val="0F538A28"/>
    <w:rsid w:val="0F5D9D7B"/>
    <w:rsid w:val="0F6322B9"/>
    <w:rsid w:val="0F66B717"/>
    <w:rsid w:val="0F6792B8"/>
    <w:rsid w:val="0F7BAC5C"/>
    <w:rsid w:val="0F7C3A1C"/>
    <w:rsid w:val="0F7D869B"/>
    <w:rsid w:val="0F840EF1"/>
    <w:rsid w:val="0F9751C8"/>
    <w:rsid w:val="0FA79D02"/>
    <w:rsid w:val="0FB5702B"/>
    <w:rsid w:val="0FB8A493"/>
    <w:rsid w:val="0FD2E53C"/>
    <w:rsid w:val="0FD34562"/>
    <w:rsid w:val="0FDC7846"/>
    <w:rsid w:val="1011293D"/>
    <w:rsid w:val="1019F900"/>
    <w:rsid w:val="101B5402"/>
    <w:rsid w:val="101CA003"/>
    <w:rsid w:val="101D06D8"/>
    <w:rsid w:val="101EA901"/>
    <w:rsid w:val="10272B62"/>
    <w:rsid w:val="1031204B"/>
    <w:rsid w:val="10317EC0"/>
    <w:rsid w:val="10375C28"/>
    <w:rsid w:val="103F22D9"/>
    <w:rsid w:val="1040CBE3"/>
    <w:rsid w:val="10444048"/>
    <w:rsid w:val="104795CA"/>
    <w:rsid w:val="1047EA66"/>
    <w:rsid w:val="10496A1E"/>
    <w:rsid w:val="104C8173"/>
    <w:rsid w:val="1057380E"/>
    <w:rsid w:val="105C721B"/>
    <w:rsid w:val="106EDE6A"/>
    <w:rsid w:val="1083BA09"/>
    <w:rsid w:val="108D0925"/>
    <w:rsid w:val="10937DA8"/>
    <w:rsid w:val="1097F555"/>
    <w:rsid w:val="10995E60"/>
    <w:rsid w:val="10A2B550"/>
    <w:rsid w:val="10A7069C"/>
    <w:rsid w:val="10AC479E"/>
    <w:rsid w:val="10B56341"/>
    <w:rsid w:val="10C4677F"/>
    <w:rsid w:val="10C476F5"/>
    <w:rsid w:val="10CDFBD2"/>
    <w:rsid w:val="10D9B97E"/>
    <w:rsid w:val="10DB44B1"/>
    <w:rsid w:val="10DCAE25"/>
    <w:rsid w:val="10E37F6B"/>
    <w:rsid w:val="10E446E0"/>
    <w:rsid w:val="10E463E3"/>
    <w:rsid w:val="10EB1BBD"/>
    <w:rsid w:val="10F24599"/>
    <w:rsid w:val="10F7B181"/>
    <w:rsid w:val="110898F8"/>
    <w:rsid w:val="1108EB32"/>
    <w:rsid w:val="110F2664"/>
    <w:rsid w:val="11102BDA"/>
    <w:rsid w:val="1111E07A"/>
    <w:rsid w:val="112BC863"/>
    <w:rsid w:val="112CE23C"/>
    <w:rsid w:val="11427AD8"/>
    <w:rsid w:val="114623FF"/>
    <w:rsid w:val="11587FF0"/>
    <w:rsid w:val="115A3828"/>
    <w:rsid w:val="1162E2BB"/>
    <w:rsid w:val="117848A7"/>
    <w:rsid w:val="1178513E"/>
    <w:rsid w:val="1183A9E2"/>
    <w:rsid w:val="1193403F"/>
    <w:rsid w:val="1198A7C8"/>
    <w:rsid w:val="119A6194"/>
    <w:rsid w:val="11AC49E1"/>
    <w:rsid w:val="11B8C656"/>
    <w:rsid w:val="11C49B9C"/>
    <w:rsid w:val="11C5B4C2"/>
    <w:rsid w:val="11CF6E8B"/>
    <w:rsid w:val="11D98067"/>
    <w:rsid w:val="11ECA81A"/>
    <w:rsid w:val="11FEABAF"/>
    <w:rsid w:val="1205D156"/>
    <w:rsid w:val="12082DEB"/>
    <w:rsid w:val="120CF353"/>
    <w:rsid w:val="1215BD1A"/>
    <w:rsid w:val="122064D8"/>
    <w:rsid w:val="1221CB03"/>
    <w:rsid w:val="1230D1A2"/>
    <w:rsid w:val="123951C8"/>
    <w:rsid w:val="124D0109"/>
    <w:rsid w:val="12529F11"/>
    <w:rsid w:val="12577C9B"/>
    <w:rsid w:val="1266C1DB"/>
    <w:rsid w:val="126757F7"/>
    <w:rsid w:val="126A42AF"/>
    <w:rsid w:val="1281742C"/>
    <w:rsid w:val="1285A132"/>
    <w:rsid w:val="128904DD"/>
    <w:rsid w:val="128D6979"/>
    <w:rsid w:val="12939712"/>
    <w:rsid w:val="12AE99BC"/>
    <w:rsid w:val="12BCDDC5"/>
    <w:rsid w:val="12C981F4"/>
    <w:rsid w:val="12D00CC5"/>
    <w:rsid w:val="12D6835B"/>
    <w:rsid w:val="12D69E40"/>
    <w:rsid w:val="12DFDC3D"/>
    <w:rsid w:val="12F35ABA"/>
    <w:rsid w:val="1300CB52"/>
    <w:rsid w:val="1303D878"/>
    <w:rsid w:val="130C48CA"/>
    <w:rsid w:val="131130C1"/>
    <w:rsid w:val="13269A42"/>
    <w:rsid w:val="132B4D89"/>
    <w:rsid w:val="132ED035"/>
    <w:rsid w:val="1339D1D6"/>
    <w:rsid w:val="134198B2"/>
    <w:rsid w:val="134C18F0"/>
    <w:rsid w:val="13538262"/>
    <w:rsid w:val="1374F561"/>
    <w:rsid w:val="13764EA5"/>
    <w:rsid w:val="13793225"/>
    <w:rsid w:val="13808B08"/>
    <w:rsid w:val="138163F4"/>
    <w:rsid w:val="13825AEF"/>
    <w:rsid w:val="1384CAB6"/>
    <w:rsid w:val="13873178"/>
    <w:rsid w:val="138B282C"/>
    <w:rsid w:val="13A4F118"/>
    <w:rsid w:val="13A97DB6"/>
    <w:rsid w:val="13AB8841"/>
    <w:rsid w:val="13B5C1C5"/>
    <w:rsid w:val="13B96D23"/>
    <w:rsid w:val="13BBBE4F"/>
    <w:rsid w:val="13C008E6"/>
    <w:rsid w:val="13C02835"/>
    <w:rsid w:val="13C92613"/>
    <w:rsid w:val="13CBB4C9"/>
    <w:rsid w:val="13CCA935"/>
    <w:rsid w:val="13CDE8A8"/>
    <w:rsid w:val="13DF93FC"/>
    <w:rsid w:val="13F9B33F"/>
    <w:rsid w:val="1406C0E2"/>
    <w:rsid w:val="140A4A23"/>
    <w:rsid w:val="140AB0A7"/>
    <w:rsid w:val="141338F6"/>
    <w:rsid w:val="1417887A"/>
    <w:rsid w:val="14244F93"/>
    <w:rsid w:val="142743FA"/>
    <w:rsid w:val="142F5243"/>
    <w:rsid w:val="143A07E4"/>
    <w:rsid w:val="143B9129"/>
    <w:rsid w:val="14440781"/>
    <w:rsid w:val="144E5370"/>
    <w:rsid w:val="1452AC02"/>
    <w:rsid w:val="14543337"/>
    <w:rsid w:val="145E65DE"/>
    <w:rsid w:val="14651978"/>
    <w:rsid w:val="1466E4A2"/>
    <w:rsid w:val="1469504A"/>
    <w:rsid w:val="146F9D22"/>
    <w:rsid w:val="147881F9"/>
    <w:rsid w:val="1493E653"/>
    <w:rsid w:val="14AF8F51"/>
    <w:rsid w:val="14B77F37"/>
    <w:rsid w:val="14C14B0F"/>
    <w:rsid w:val="14C9FAA8"/>
    <w:rsid w:val="14D28592"/>
    <w:rsid w:val="14DF6267"/>
    <w:rsid w:val="14E5BD41"/>
    <w:rsid w:val="1504D42E"/>
    <w:rsid w:val="15083972"/>
    <w:rsid w:val="151CABED"/>
    <w:rsid w:val="152D8DA2"/>
    <w:rsid w:val="1539A411"/>
    <w:rsid w:val="153FD328"/>
    <w:rsid w:val="15639A49"/>
    <w:rsid w:val="1565F4B1"/>
    <w:rsid w:val="1572D6AA"/>
    <w:rsid w:val="157CEF78"/>
    <w:rsid w:val="159D1FA7"/>
    <w:rsid w:val="15A5B3D1"/>
    <w:rsid w:val="15B2AF3A"/>
    <w:rsid w:val="15B4AAC0"/>
    <w:rsid w:val="15B51AFA"/>
    <w:rsid w:val="15C6DAB2"/>
    <w:rsid w:val="15C72C72"/>
    <w:rsid w:val="15E75F25"/>
    <w:rsid w:val="15EA9372"/>
    <w:rsid w:val="15F673F9"/>
    <w:rsid w:val="1608A0F0"/>
    <w:rsid w:val="16143AE7"/>
    <w:rsid w:val="16157F45"/>
    <w:rsid w:val="161E7D3D"/>
    <w:rsid w:val="162D0E7D"/>
    <w:rsid w:val="162FD652"/>
    <w:rsid w:val="1638AAB1"/>
    <w:rsid w:val="163E6186"/>
    <w:rsid w:val="163F2B4D"/>
    <w:rsid w:val="163FD3F0"/>
    <w:rsid w:val="16432783"/>
    <w:rsid w:val="164D5F05"/>
    <w:rsid w:val="1672D3BA"/>
    <w:rsid w:val="168B64A3"/>
    <w:rsid w:val="169DBD4B"/>
    <w:rsid w:val="169E1BAB"/>
    <w:rsid w:val="16A6106F"/>
    <w:rsid w:val="16AE33A8"/>
    <w:rsid w:val="16B20A7B"/>
    <w:rsid w:val="16B41DCD"/>
    <w:rsid w:val="16C512EA"/>
    <w:rsid w:val="16E50C0D"/>
    <w:rsid w:val="16E619F7"/>
    <w:rsid w:val="16FADE4D"/>
    <w:rsid w:val="16FBBA6C"/>
    <w:rsid w:val="1702F18D"/>
    <w:rsid w:val="17034662"/>
    <w:rsid w:val="1706CCDB"/>
    <w:rsid w:val="170BCFBA"/>
    <w:rsid w:val="1734A370"/>
    <w:rsid w:val="17407FC7"/>
    <w:rsid w:val="1747A23F"/>
    <w:rsid w:val="174C6120"/>
    <w:rsid w:val="174E64EE"/>
    <w:rsid w:val="1757FB2C"/>
    <w:rsid w:val="17618278"/>
    <w:rsid w:val="176A719D"/>
    <w:rsid w:val="17732AF3"/>
    <w:rsid w:val="17792020"/>
    <w:rsid w:val="17871908"/>
    <w:rsid w:val="178ED82A"/>
    <w:rsid w:val="178F9EB6"/>
    <w:rsid w:val="17967CE2"/>
    <w:rsid w:val="179728A1"/>
    <w:rsid w:val="17998AC0"/>
    <w:rsid w:val="17AAFF17"/>
    <w:rsid w:val="17AE7C55"/>
    <w:rsid w:val="17BC075D"/>
    <w:rsid w:val="17BF4864"/>
    <w:rsid w:val="17BF75D9"/>
    <w:rsid w:val="17C12BDD"/>
    <w:rsid w:val="17D37A18"/>
    <w:rsid w:val="17D76527"/>
    <w:rsid w:val="17DD603F"/>
    <w:rsid w:val="17E78A2B"/>
    <w:rsid w:val="17F1B4EF"/>
    <w:rsid w:val="17FB88B3"/>
    <w:rsid w:val="180F8BD2"/>
    <w:rsid w:val="18165821"/>
    <w:rsid w:val="182B0AC8"/>
    <w:rsid w:val="18336EB4"/>
    <w:rsid w:val="183AFC97"/>
    <w:rsid w:val="184DDADC"/>
    <w:rsid w:val="1856253F"/>
    <w:rsid w:val="185ED9E3"/>
    <w:rsid w:val="1870A88F"/>
    <w:rsid w:val="1871D9CF"/>
    <w:rsid w:val="18742268"/>
    <w:rsid w:val="187F82AE"/>
    <w:rsid w:val="187FD0E1"/>
    <w:rsid w:val="18891B3B"/>
    <w:rsid w:val="188C71DB"/>
    <w:rsid w:val="1895209E"/>
    <w:rsid w:val="18994A93"/>
    <w:rsid w:val="18A55F1A"/>
    <w:rsid w:val="18A8A737"/>
    <w:rsid w:val="18AA2092"/>
    <w:rsid w:val="18AFDE65"/>
    <w:rsid w:val="18B8982F"/>
    <w:rsid w:val="18C9048D"/>
    <w:rsid w:val="18CBEA3D"/>
    <w:rsid w:val="18DD8131"/>
    <w:rsid w:val="18E84104"/>
    <w:rsid w:val="18F0D7CC"/>
    <w:rsid w:val="18F7E5A0"/>
    <w:rsid w:val="1903595D"/>
    <w:rsid w:val="1909370F"/>
    <w:rsid w:val="190C03E8"/>
    <w:rsid w:val="1919BCC7"/>
    <w:rsid w:val="191B553F"/>
    <w:rsid w:val="1922D4B9"/>
    <w:rsid w:val="1924EDD4"/>
    <w:rsid w:val="1924FB31"/>
    <w:rsid w:val="19271EB2"/>
    <w:rsid w:val="193B5659"/>
    <w:rsid w:val="193FAE14"/>
    <w:rsid w:val="196F0124"/>
    <w:rsid w:val="197190D3"/>
    <w:rsid w:val="197780EA"/>
    <w:rsid w:val="197DCCF5"/>
    <w:rsid w:val="197E4F26"/>
    <w:rsid w:val="1981410B"/>
    <w:rsid w:val="19837C1E"/>
    <w:rsid w:val="1987B4EF"/>
    <w:rsid w:val="198A34F5"/>
    <w:rsid w:val="19914917"/>
    <w:rsid w:val="199ED4C0"/>
    <w:rsid w:val="199FE1A2"/>
    <w:rsid w:val="19A4D026"/>
    <w:rsid w:val="19AED69D"/>
    <w:rsid w:val="19C1F669"/>
    <w:rsid w:val="19DBF2F2"/>
    <w:rsid w:val="19EC0CD2"/>
    <w:rsid w:val="19F69B89"/>
    <w:rsid w:val="19FD1DE5"/>
    <w:rsid w:val="1A0E7771"/>
    <w:rsid w:val="1A1612F0"/>
    <w:rsid w:val="1A26D60A"/>
    <w:rsid w:val="1A2AADE5"/>
    <w:rsid w:val="1A2ADBAF"/>
    <w:rsid w:val="1A4A054F"/>
    <w:rsid w:val="1A5CEABE"/>
    <w:rsid w:val="1A609E30"/>
    <w:rsid w:val="1A72E3ED"/>
    <w:rsid w:val="1A7491A3"/>
    <w:rsid w:val="1A77CFC1"/>
    <w:rsid w:val="1A791678"/>
    <w:rsid w:val="1A7F61AA"/>
    <w:rsid w:val="1A8888D0"/>
    <w:rsid w:val="1A8FB135"/>
    <w:rsid w:val="1A901AFF"/>
    <w:rsid w:val="1A914249"/>
    <w:rsid w:val="1A97056F"/>
    <w:rsid w:val="1AA7B0AB"/>
    <w:rsid w:val="1AC62A8D"/>
    <w:rsid w:val="1ACD67DC"/>
    <w:rsid w:val="1ACED02E"/>
    <w:rsid w:val="1ADCE454"/>
    <w:rsid w:val="1AF127AA"/>
    <w:rsid w:val="1AF64E4B"/>
    <w:rsid w:val="1AF8E3C3"/>
    <w:rsid w:val="1B010E40"/>
    <w:rsid w:val="1B1F1DEE"/>
    <w:rsid w:val="1B21B4F7"/>
    <w:rsid w:val="1B3317F6"/>
    <w:rsid w:val="1B5A4752"/>
    <w:rsid w:val="1B82F005"/>
    <w:rsid w:val="1B9F0150"/>
    <w:rsid w:val="1BA9DB2C"/>
    <w:rsid w:val="1BAB8143"/>
    <w:rsid w:val="1BAC0E4E"/>
    <w:rsid w:val="1BB32960"/>
    <w:rsid w:val="1BB517F5"/>
    <w:rsid w:val="1BBD5C28"/>
    <w:rsid w:val="1BC2D220"/>
    <w:rsid w:val="1BC59A7A"/>
    <w:rsid w:val="1BD66CBF"/>
    <w:rsid w:val="1BE009F0"/>
    <w:rsid w:val="1BE1ACCF"/>
    <w:rsid w:val="1BE3F648"/>
    <w:rsid w:val="1BE70069"/>
    <w:rsid w:val="1BF0ED4C"/>
    <w:rsid w:val="1BF242B7"/>
    <w:rsid w:val="1BF3CE22"/>
    <w:rsid w:val="1BF3CEE8"/>
    <w:rsid w:val="1BFBBFEB"/>
    <w:rsid w:val="1BFE39A6"/>
    <w:rsid w:val="1C0CDE75"/>
    <w:rsid w:val="1C0F2E15"/>
    <w:rsid w:val="1C1191A9"/>
    <w:rsid w:val="1C184708"/>
    <w:rsid w:val="1C21D611"/>
    <w:rsid w:val="1C2E6CB1"/>
    <w:rsid w:val="1C324BCB"/>
    <w:rsid w:val="1C4B43E0"/>
    <w:rsid w:val="1C4FC1C0"/>
    <w:rsid w:val="1C564E3B"/>
    <w:rsid w:val="1C601EA6"/>
    <w:rsid w:val="1C65770C"/>
    <w:rsid w:val="1C682E1F"/>
    <w:rsid w:val="1C6F4E2D"/>
    <w:rsid w:val="1C735FCE"/>
    <w:rsid w:val="1C79B38E"/>
    <w:rsid w:val="1C856E0C"/>
    <w:rsid w:val="1C8CA652"/>
    <w:rsid w:val="1C943C0B"/>
    <w:rsid w:val="1CA73055"/>
    <w:rsid w:val="1CA7A773"/>
    <w:rsid w:val="1CBFF294"/>
    <w:rsid w:val="1CD7A2F2"/>
    <w:rsid w:val="1CDAC59E"/>
    <w:rsid w:val="1CDF04DD"/>
    <w:rsid w:val="1CF347F0"/>
    <w:rsid w:val="1CF3EA7A"/>
    <w:rsid w:val="1CF59DC8"/>
    <w:rsid w:val="1D034BB7"/>
    <w:rsid w:val="1D04B870"/>
    <w:rsid w:val="1D05596C"/>
    <w:rsid w:val="1D06A088"/>
    <w:rsid w:val="1D0A91C1"/>
    <w:rsid w:val="1D0DCA9C"/>
    <w:rsid w:val="1D2152BF"/>
    <w:rsid w:val="1D3A0547"/>
    <w:rsid w:val="1D3CB0C4"/>
    <w:rsid w:val="1D3E197E"/>
    <w:rsid w:val="1D4C8E8B"/>
    <w:rsid w:val="1D4F2FEA"/>
    <w:rsid w:val="1D524BC9"/>
    <w:rsid w:val="1D5D704C"/>
    <w:rsid w:val="1D6A1940"/>
    <w:rsid w:val="1D6A76C0"/>
    <w:rsid w:val="1D780821"/>
    <w:rsid w:val="1D8AF410"/>
    <w:rsid w:val="1D8CBAF7"/>
    <w:rsid w:val="1D9E6B9F"/>
    <w:rsid w:val="1DA750CF"/>
    <w:rsid w:val="1DAD2C51"/>
    <w:rsid w:val="1DB5A054"/>
    <w:rsid w:val="1DB5B1DA"/>
    <w:rsid w:val="1DB9D778"/>
    <w:rsid w:val="1DC09F48"/>
    <w:rsid w:val="1DC7E1F6"/>
    <w:rsid w:val="1DD2B39A"/>
    <w:rsid w:val="1DD4043E"/>
    <w:rsid w:val="1DDC2BE9"/>
    <w:rsid w:val="1DDC9E8D"/>
    <w:rsid w:val="1DDE2819"/>
    <w:rsid w:val="1DDE40AD"/>
    <w:rsid w:val="1DE1ED20"/>
    <w:rsid w:val="1DE40087"/>
    <w:rsid w:val="1DF7BC5A"/>
    <w:rsid w:val="1DFF2BAD"/>
    <w:rsid w:val="1E03FE80"/>
    <w:rsid w:val="1E131C2C"/>
    <w:rsid w:val="1E18ED0C"/>
    <w:rsid w:val="1E1905F2"/>
    <w:rsid w:val="1E1E6BAC"/>
    <w:rsid w:val="1E2ABF69"/>
    <w:rsid w:val="1E331B8C"/>
    <w:rsid w:val="1E335198"/>
    <w:rsid w:val="1E38F066"/>
    <w:rsid w:val="1E4A8EFB"/>
    <w:rsid w:val="1E55D000"/>
    <w:rsid w:val="1E7D82A5"/>
    <w:rsid w:val="1E8AAB39"/>
    <w:rsid w:val="1E8CF3AB"/>
    <w:rsid w:val="1E93AECA"/>
    <w:rsid w:val="1EAC3D79"/>
    <w:rsid w:val="1EBE3DE4"/>
    <w:rsid w:val="1EC3EB78"/>
    <w:rsid w:val="1EC9D88B"/>
    <w:rsid w:val="1ED2A5E4"/>
    <w:rsid w:val="1ED82BB8"/>
    <w:rsid w:val="1EE00115"/>
    <w:rsid w:val="1EF4091C"/>
    <w:rsid w:val="1EF4B019"/>
    <w:rsid w:val="1EF4FCEA"/>
    <w:rsid w:val="1EF7248A"/>
    <w:rsid w:val="1F053BA2"/>
    <w:rsid w:val="1F12C1B5"/>
    <w:rsid w:val="1F49863D"/>
    <w:rsid w:val="1F579B49"/>
    <w:rsid w:val="1F5A8B38"/>
    <w:rsid w:val="1F5BBDEA"/>
    <w:rsid w:val="1F5BC979"/>
    <w:rsid w:val="1F6214AE"/>
    <w:rsid w:val="1F6D44CD"/>
    <w:rsid w:val="1F78FDA1"/>
    <w:rsid w:val="1F7F1CAC"/>
    <w:rsid w:val="1F87569E"/>
    <w:rsid w:val="1F901DAE"/>
    <w:rsid w:val="1FB8A1A7"/>
    <w:rsid w:val="1FBA4296"/>
    <w:rsid w:val="1FC89318"/>
    <w:rsid w:val="1FCABCDD"/>
    <w:rsid w:val="1FCE07DC"/>
    <w:rsid w:val="1FE1CF12"/>
    <w:rsid w:val="1FE3BAC9"/>
    <w:rsid w:val="1FEA94C7"/>
    <w:rsid w:val="1FEBD525"/>
    <w:rsid w:val="1FED9491"/>
    <w:rsid w:val="1FF12505"/>
    <w:rsid w:val="1FF3AE99"/>
    <w:rsid w:val="1FF7C569"/>
    <w:rsid w:val="2002B309"/>
    <w:rsid w:val="201515A8"/>
    <w:rsid w:val="201C9C25"/>
    <w:rsid w:val="202BB2FB"/>
    <w:rsid w:val="20365899"/>
    <w:rsid w:val="203EF422"/>
    <w:rsid w:val="203FB202"/>
    <w:rsid w:val="2048D138"/>
    <w:rsid w:val="20514B53"/>
    <w:rsid w:val="20573E48"/>
    <w:rsid w:val="205B642B"/>
    <w:rsid w:val="206200D7"/>
    <w:rsid w:val="208C2268"/>
    <w:rsid w:val="20BDD364"/>
    <w:rsid w:val="20C0DFA7"/>
    <w:rsid w:val="20C5E87E"/>
    <w:rsid w:val="20D90602"/>
    <w:rsid w:val="20DF336C"/>
    <w:rsid w:val="20E98868"/>
    <w:rsid w:val="20F48C2B"/>
    <w:rsid w:val="2100D21D"/>
    <w:rsid w:val="21101CBE"/>
    <w:rsid w:val="211579D5"/>
    <w:rsid w:val="212CDF94"/>
    <w:rsid w:val="21334E0C"/>
    <w:rsid w:val="2139EC21"/>
    <w:rsid w:val="213F5350"/>
    <w:rsid w:val="213FF326"/>
    <w:rsid w:val="2141DD81"/>
    <w:rsid w:val="214796C3"/>
    <w:rsid w:val="21506D9B"/>
    <w:rsid w:val="21517C87"/>
    <w:rsid w:val="215180E7"/>
    <w:rsid w:val="2154FA17"/>
    <w:rsid w:val="21606076"/>
    <w:rsid w:val="216E6474"/>
    <w:rsid w:val="217DA612"/>
    <w:rsid w:val="217EE893"/>
    <w:rsid w:val="217F971F"/>
    <w:rsid w:val="218080D4"/>
    <w:rsid w:val="21875D5D"/>
    <w:rsid w:val="218A4845"/>
    <w:rsid w:val="218D06B2"/>
    <w:rsid w:val="21917940"/>
    <w:rsid w:val="21BD9510"/>
    <w:rsid w:val="21C03A54"/>
    <w:rsid w:val="21D3518E"/>
    <w:rsid w:val="21EC503F"/>
    <w:rsid w:val="21F1C6D6"/>
    <w:rsid w:val="21F9A7D6"/>
    <w:rsid w:val="220A46A6"/>
    <w:rsid w:val="220BDAB6"/>
    <w:rsid w:val="22122452"/>
    <w:rsid w:val="221CECE4"/>
    <w:rsid w:val="22244ADE"/>
    <w:rsid w:val="222D2EFD"/>
    <w:rsid w:val="2239395F"/>
    <w:rsid w:val="2243B525"/>
    <w:rsid w:val="225242DC"/>
    <w:rsid w:val="2252C445"/>
    <w:rsid w:val="225AFB3E"/>
    <w:rsid w:val="2262AB71"/>
    <w:rsid w:val="226AAF40"/>
    <w:rsid w:val="2295E333"/>
    <w:rsid w:val="22984FD8"/>
    <w:rsid w:val="22A295F7"/>
    <w:rsid w:val="22A4B04C"/>
    <w:rsid w:val="22AFB31F"/>
    <w:rsid w:val="22C1DD75"/>
    <w:rsid w:val="22CC2C33"/>
    <w:rsid w:val="22CCDA10"/>
    <w:rsid w:val="22EAA7EC"/>
    <w:rsid w:val="22EB058C"/>
    <w:rsid w:val="22EF3B6B"/>
    <w:rsid w:val="22F49E40"/>
    <w:rsid w:val="23095B3B"/>
    <w:rsid w:val="2309FCCB"/>
    <w:rsid w:val="230BB9A7"/>
    <w:rsid w:val="231E6240"/>
    <w:rsid w:val="23274FE6"/>
    <w:rsid w:val="23498D32"/>
    <w:rsid w:val="234A09BE"/>
    <w:rsid w:val="236A5165"/>
    <w:rsid w:val="236C0C3A"/>
    <w:rsid w:val="2382EC4B"/>
    <w:rsid w:val="238A4710"/>
    <w:rsid w:val="23936218"/>
    <w:rsid w:val="2398A670"/>
    <w:rsid w:val="2399E103"/>
    <w:rsid w:val="23A85A73"/>
    <w:rsid w:val="23A9EF09"/>
    <w:rsid w:val="23B5D31C"/>
    <w:rsid w:val="23B61BBE"/>
    <w:rsid w:val="23BBE425"/>
    <w:rsid w:val="23C21851"/>
    <w:rsid w:val="23D05B89"/>
    <w:rsid w:val="23D3615F"/>
    <w:rsid w:val="23D73AF7"/>
    <w:rsid w:val="23FC238B"/>
    <w:rsid w:val="23FCE122"/>
    <w:rsid w:val="23FF7BAF"/>
    <w:rsid w:val="240701A3"/>
    <w:rsid w:val="240CA442"/>
    <w:rsid w:val="24172287"/>
    <w:rsid w:val="24248352"/>
    <w:rsid w:val="242F1F8E"/>
    <w:rsid w:val="244B3483"/>
    <w:rsid w:val="244D78C3"/>
    <w:rsid w:val="244E4211"/>
    <w:rsid w:val="245EECA0"/>
    <w:rsid w:val="247F1029"/>
    <w:rsid w:val="247F4FFD"/>
    <w:rsid w:val="248682EC"/>
    <w:rsid w:val="248D5DDE"/>
    <w:rsid w:val="24907FF1"/>
    <w:rsid w:val="249E530D"/>
    <w:rsid w:val="24AECA6F"/>
    <w:rsid w:val="24C24048"/>
    <w:rsid w:val="24CBC80E"/>
    <w:rsid w:val="24DC48A4"/>
    <w:rsid w:val="24E5F51C"/>
    <w:rsid w:val="24F3A58E"/>
    <w:rsid w:val="24FD022D"/>
    <w:rsid w:val="2512D3DD"/>
    <w:rsid w:val="251607BE"/>
    <w:rsid w:val="251D00F4"/>
    <w:rsid w:val="251E4E0F"/>
    <w:rsid w:val="25246810"/>
    <w:rsid w:val="2524A5DA"/>
    <w:rsid w:val="253B82AE"/>
    <w:rsid w:val="2544F197"/>
    <w:rsid w:val="254A8ED7"/>
    <w:rsid w:val="254AE578"/>
    <w:rsid w:val="254C37D2"/>
    <w:rsid w:val="2551E03B"/>
    <w:rsid w:val="25796297"/>
    <w:rsid w:val="257A11ED"/>
    <w:rsid w:val="257C2498"/>
    <w:rsid w:val="257F19F0"/>
    <w:rsid w:val="25A326D2"/>
    <w:rsid w:val="25C53109"/>
    <w:rsid w:val="25CE2C8E"/>
    <w:rsid w:val="25D5EEE0"/>
    <w:rsid w:val="25DBAE32"/>
    <w:rsid w:val="2605990D"/>
    <w:rsid w:val="26226CD3"/>
    <w:rsid w:val="2624DEC3"/>
    <w:rsid w:val="2625F22B"/>
    <w:rsid w:val="2626DF7F"/>
    <w:rsid w:val="2629AFBF"/>
    <w:rsid w:val="2633A631"/>
    <w:rsid w:val="2659956B"/>
    <w:rsid w:val="265DD8D8"/>
    <w:rsid w:val="267F5EE4"/>
    <w:rsid w:val="2681B7F2"/>
    <w:rsid w:val="268971C5"/>
    <w:rsid w:val="268FF6F3"/>
    <w:rsid w:val="269C2D82"/>
    <w:rsid w:val="269E416A"/>
    <w:rsid w:val="26A644F1"/>
    <w:rsid w:val="26B03C82"/>
    <w:rsid w:val="26B29E32"/>
    <w:rsid w:val="26BA503B"/>
    <w:rsid w:val="26C1AC08"/>
    <w:rsid w:val="26DB5D3C"/>
    <w:rsid w:val="26DB8975"/>
    <w:rsid w:val="26E19C68"/>
    <w:rsid w:val="26E917FC"/>
    <w:rsid w:val="26E924D1"/>
    <w:rsid w:val="26F6A227"/>
    <w:rsid w:val="26FA3FF6"/>
    <w:rsid w:val="26FF95A6"/>
    <w:rsid w:val="27072679"/>
    <w:rsid w:val="270B0298"/>
    <w:rsid w:val="270B4B9E"/>
    <w:rsid w:val="27142C0E"/>
    <w:rsid w:val="27311E91"/>
    <w:rsid w:val="2736BD52"/>
    <w:rsid w:val="273CCA55"/>
    <w:rsid w:val="273EDE22"/>
    <w:rsid w:val="27401828"/>
    <w:rsid w:val="27527787"/>
    <w:rsid w:val="2758CEA0"/>
    <w:rsid w:val="27725BA4"/>
    <w:rsid w:val="278702A4"/>
    <w:rsid w:val="2789AB51"/>
    <w:rsid w:val="27938DFE"/>
    <w:rsid w:val="27997639"/>
    <w:rsid w:val="279B6318"/>
    <w:rsid w:val="27AD8C68"/>
    <w:rsid w:val="27BCAEA8"/>
    <w:rsid w:val="27C05F19"/>
    <w:rsid w:val="27D0ACC6"/>
    <w:rsid w:val="27D5D68B"/>
    <w:rsid w:val="27DFEAEE"/>
    <w:rsid w:val="27E505AC"/>
    <w:rsid w:val="27E78FC5"/>
    <w:rsid w:val="27F25403"/>
    <w:rsid w:val="27F8C932"/>
    <w:rsid w:val="27FF5A95"/>
    <w:rsid w:val="28086DA8"/>
    <w:rsid w:val="280D4120"/>
    <w:rsid w:val="281C82E1"/>
    <w:rsid w:val="281CE1C0"/>
    <w:rsid w:val="282F0070"/>
    <w:rsid w:val="283493B4"/>
    <w:rsid w:val="283E9CF3"/>
    <w:rsid w:val="283FBAD7"/>
    <w:rsid w:val="28425023"/>
    <w:rsid w:val="284B9B53"/>
    <w:rsid w:val="284FA31C"/>
    <w:rsid w:val="28506F0D"/>
    <w:rsid w:val="28561D88"/>
    <w:rsid w:val="2865B082"/>
    <w:rsid w:val="28756392"/>
    <w:rsid w:val="287F636B"/>
    <w:rsid w:val="28963C2B"/>
    <w:rsid w:val="28ABACFE"/>
    <w:rsid w:val="28AC535B"/>
    <w:rsid w:val="28AE61F8"/>
    <w:rsid w:val="28CF2F4B"/>
    <w:rsid w:val="28D76AA5"/>
    <w:rsid w:val="28D89A78"/>
    <w:rsid w:val="28DD1257"/>
    <w:rsid w:val="28E8EF29"/>
    <w:rsid w:val="28F7F7CE"/>
    <w:rsid w:val="28FC7EA5"/>
    <w:rsid w:val="290AB7BF"/>
    <w:rsid w:val="29118D53"/>
    <w:rsid w:val="29181E48"/>
    <w:rsid w:val="29194E1F"/>
    <w:rsid w:val="2921B334"/>
    <w:rsid w:val="292BC68A"/>
    <w:rsid w:val="292F40ED"/>
    <w:rsid w:val="2930C126"/>
    <w:rsid w:val="294404E1"/>
    <w:rsid w:val="29473EAC"/>
    <w:rsid w:val="294AC8B7"/>
    <w:rsid w:val="294C74BE"/>
    <w:rsid w:val="294C8ACF"/>
    <w:rsid w:val="2953249A"/>
    <w:rsid w:val="295A3737"/>
    <w:rsid w:val="295C7F85"/>
    <w:rsid w:val="2963F114"/>
    <w:rsid w:val="2964A665"/>
    <w:rsid w:val="298E98D1"/>
    <w:rsid w:val="29906CB0"/>
    <w:rsid w:val="29912B4C"/>
    <w:rsid w:val="299A7181"/>
    <w:rsid w:val="299A7A75"/>
    <w:rsid w:val="299FD328"/>
    <w:rsid w:val="29AA3433"/>
    <w:rsid w:val="29AD27D4"/>
    <w:rsid w:val="29C44F1E"/>
    <w:rsid w:val="29C5D2B0"/>
    <w:rsid w:val="29D13D00"/>
    <w:rsid w:val="29DAEF09"/>
    <w:rsid w:val="29E3AB4C"/>
    <w:rsid w:val="2A07BC8D"/>
    <w:rsid w:val="2A0B5CA4"/>
    <w:rsid w:val="2A21ECB1"/>
    <w:rsid w:val="2A26CCDC"/>
    <w:rsid w:val="2A273395"/>
    <w:rsid w:val="2A2F5756"/>
    <w:rsid w:val="2A32725A"/>
    <w:rsid w:val="2A37ED02"/>
    <w:rsid w:val="2A4DBD6C"/>
    <w:rsid w:val="2A4DFE18"/>
    <w:rsid w:val="2A5830C7"/>
    <w:rsid w:val="2A7DC298"/>
    <w:rsid w:val="2A912A9F"/>
    <w:rsid w:val="2A94B9DC"/>
    <w:rsid w:val="2A97740C"/>
    <w:rsid w:val="2A9CAD6F"/>
    <w:rsid w:val="2AA1046D"/>
    <w:rsid w:val="2AB49115"/>
    <w:rsid w:val="2AB79DC4"/>
    <w:rsid w:val="2ABB33C6"/>
    <w:rsid w:val="2ABE1F51"/>
    <w:rsid w:val="2ABFB1B5"/>
    <w:rsid w:val="2AC75DC2"/>
    <w:rsid w:val="2ACA4048"/>
    <w:rsid w:val="2AED156C"/>
    <w:rsid w:val="2B00FE12"/>
    <w:rsid w:val="2B1A92A7"/>
    <w:rsid w:val="2B3CAA2C"/>
    <w:rsid w:val="2B473387"/>
    <w:rsid w:val="2B49A161"/>
    <w:rsid w:val="2B4BAB36"/>
    <w:rsid w:val="2B553102"/>
    <w:rsid w:val="2B572E09"/>
    <w:rsid w:val="2B5B0165"/>
    <w:rsid w:val="2B6743CC"/>
    <w:rsid w:val="2B706A4B"/>
    <w:rsid w:val="2B71CB5C"/>
    <w:rsid w:val="2B7488F4"/>
    <w:rsid w:val="2B7D8E8D"/>
    <w:rsid w:val="2B812EB8"/>
    <w:rsid w:val="2B81FAEB"/>
    <w:rsid w:val="2B8743DE"/>
    <w:rsid w:val="2B89DF56"/>
    <w:rsid w:val="2BA4A986"/>
    <w:rsid w:val="2BA68499"/>
    <w:rsid w:val="2BB75073"/>
    <w:rsid w:val="2BBD335F"/>
    <w:rsid w:val="2BBFA6AA"/>
    <w:rsid w:val="2BBFC502"/>
    <w:rsid w:val="2BCB417A"/>
    <w:rsid w:val="2BDAF04E"/>
    <w:rsid w:val="2BDDB543"/>
    <w:rsid w:val="2BF6E44D"/>
    <w:rsid w:val="2BFF4618"/>
    <w:rsid w:val="2C060F6A"/>
    <w:rsid w:val="2C274C0F"/>
    <w:rsid w:val="2C2A8476"/>
    <w:rsid w:val="2C3082FB"/>
    <w:rsid w:val="2C374C67"/>
    <w:rsid w:val="2C38F675"/>
    <w:rsid w:val="2C64076C"/>
    <w:rsid w:val="2C7007C2"/>
    <w:rsid w:val="2C730CB8"/>
    <w:rsid w:val="2C7675AC"/>
    <w:rsid w:val="2C7830D9"/>
    <w:rsid w:val="2C7FA28C"/>
    <w:rsid w:val="2C962A64"/>
    <w:rsid w:val="2C982A1B"/>
    <w:rsid w:val="2CA5F871"/>
    <w:rsid w:val="2CAC937D"/>
    <w:rsid w:val="2CB5118B"/>
    <w:rsid w:val="2CBAA1C8"/>
    <w:rsid w:val="2CBB9BBA"/>
    <w:rsid w:val="2CBFE441"/>
    <w:rsid w:val="2CC63178"/>
    <w:rsid w:val="2CC7E618"/>
    <w:rsid w:val="2CCDF664"/>
    <w:rsid w:val="2CE6D74E"/>
    <w:rsid w:val="2CE89DE9"/>
    <w:rsid w:val="2CEB994C"/>
    <w:rsid w:val="2CF2B53D"/>
    <w:rsid w:val="2CF5F24D"/>
    <w:rsid w:val="2D055BD0"/>
    <w:rsid w:val="2D0C0FDD"/>
    <w:rsid w:val="2D11463D"/>
    <w:rsid w:val="2D13D80B"/>
    <w:rsid w:val="2D1ADFFC"/>
    <w:rsid w:val="2D20660D"/>
    <w:rsid w:val="2D232CD3"/>
    <w:rsid w:val="2D4170A1"/>
    <w:rsid w:val="2D491053"/>
    <w:rsid w:val="2D586651"/>
    <w:rsid w:val="2D595735"/>
    <w:rsid w:val="2D59DDC0"/>
    <w:rsid w:val="2D5F4764"/>
    <w:rsid w:val="2D657B00"/>
    <w:rsid w:val="2D6DCAA2"/>
    <w:rsid w:val="2D8BBAD9"/>
    <w:rsid w:val="2D8F54C9"/>
    <w:rsid w:val="2D92DC3E"/>
    <w:rsid w:val="2D9DA892"/>
    <w:rsid w:val="2DA3E89C"/>
    <w:rsid w:val="2DA6E2E4"/>
    <w:rsid w:val="2DB27F0D"/>
    <w:rsid w:val="2DB2E08B"/>
    <w:rsid w:val="2DB31F3B"/>
    <w:rsid w:val="2DB86BB2"/>
    <w:rsid w:val="2DBA23B9"/>
    <w:rsid w:val="2DBB280E"/>
    <w:rsid w:val="2DBE7D5A"/>
    <w:rsid w:val="2DC90FC6"/>
    <w:rsid w:val="2DD24387"/>
    <w:rsid w:val="2DDDC0A9"/>
    <w:rsid w:val="2DE1B0B0"/>
    <w:rsid w:val="2DF45B09"/>
    <w:rsid w:val="2E07A1D2"/>
    <w:rsid w:val="2E0F7146"/>
    <w:rsid w:val="2E2811E2"/>
    <w:rsid w:val="2E31BD9E"/>
    <w:rsid w:val="2E3BB1A3"/>
    <w:rsid w:val="2E452F6B"/>
    <w:rsid w:val="2E4A263B"/>
    <w:rsid w:val="2E50E9F4"/>
    <w:rsid w:val="2E543DE2"/>
    <w:rsid w:val="2E5FAB06"/>
    <w:rsid w:val="2E6871C4"/>
    <w:rsid w:val="2E68E9DF"/>
    <w:rsid w:val="2E7C56A2"/>
    <w:rsid w:val="2E82F819"/>
    <w:rsid w:val="2E86629C"/>
    <w:rsid w:val="2E8A7193"/>
    <w:rsid w:val="2E9AC0BA"/>
    <w:rsid w:val="2E9E41F4"/>
    <w:rsid w:val="2E9F1054"/>
    <w:rsid w:val="2EA57FFF"/>
    <w:rsid w:val="2EADCA8C"/>
    <w:rsid w:val="2EB1B397"/>
    <w:rsid w:val="2EB3C922"/>
    <w:rsid w:val="2EBD18E2"/>
    <w:rsid w:val="2EBF25A4"/>
    <w:rsid w:val="2EC3E9B0"/>
    <w:rsid w:val="2ED6DA2E"/>
    <w:rsid w:val="2EE6D8E1"/>
    <w:rsid w:val="2EE96E4A"/>
    <w:rsid w:val="2EF48569"/>
    <w:rsid w:val="2F0CC2FA"/>
    <w:rsid w:val="2F11FCCD"/>
    <w:rsid w:val="2F164B8E"/>
    <w:rsid w:val="2F19C4B0"/>
    <w:rsid w:val="2F1EA97B"/>
    <w:rsid w:val="2F201813"/>
    <w:rsid w:val="2F37D1B3"/>
    <w:rsid w:val="2F438E00"/>
    <w:rsid w:val="2F452A11"/>
    <w:rsid w:val="2F485449"/>
    <w:rsid w:val="2F577862"/>
    <w:rsid w:val="2F5D7F01"/>
    <w:rsid w:val="2F61FC84"/>
    <w:rsid w:val="2F6BBE53"/>
    <w:rsid w:val="2F70D574"/>
    <w:rsid w:val="2F805C31"/>
    <w:rsid w:val="2F9568CC"/>
    <w:rsid w:val="2F97C7B4"/>
    <w:rsid w:val="2F9C435D"/>
    <w:rsid w:val="2F9E023F"/>
    <w:rsid w:val="2FA7A884"/>
    <w:rsid w:val="2FBA6248"/>
    <w:rsid w:val="2FBECC70"/>
    <w:rsid w:val="2FCC5BF2"/>
    <w:rsid w:val="2FDC58AB"/>
    <w:rsid w:val="2FECB24D"/>
    <w:rsid w:val="2FEED31B"/>
    <w:rsid w:val="2FFC4958"/>
    <w:rsid w:val="3008AE6E"/>
    <w:rsid w:val="3009F23D"/>
    <w:rsid w:val="300BA81E"/>
    <w:rsid w:val="3010A9B3"/>
    <w:rsid w:val="30199210"/>
    <w:rsid w:val="301BC640"/>
    <w:rsid w:val="3021471D"/>
    <w:rsid w:val="30244EA5"/>
    <w:rsid w:val="30255962"/>
    <w:rsid w:val="3026FE01"/>
    <w:rsid w:val="30320176"/>
    <w:rsid w:val="3043872B"/>
    <w:rsid w:val="305041C6"/>
    <w:rsid w:val="306557F5"/>
    <w:rsid w:val="3069DDF1"/>
    <w:rsid w:val="306D6BA7"/>
    <w:rsid w:val="309BFA44"/>
    <w:rsid w:val="30AAD442"/>
    <w:rsid w:val="30BD932F"/>
    <w:rsid w:val="30C0E226"/>
    <w:rsid w:val="30C6F335"/>
    <w:rsid w:val="30CDD211"/>
    <w:rsid w:val="30D0E08C"/>
    <w:rsid w:val="30D67B21"/>
    <w:rsid w:val="30D69EAA"/>
    <w:rsid w:val="30EB3802"/>
    <w:rsid w:val="30EF77A3"/>
    <w:rsid w:val="30F9BEEE"/>
    <w:rsid w:val="30FA0520"/>
    <w:rsid w:val="3107E818"/>
    <w:rsid w:val="3112D36E"/>
    <w:rsid w:val="312A795B"/>
    <w:rsid w:val="31335E5F"/>
    <w:rsid w:val="31384F5D"/>
    <w:rsid w:val="313D0634"/>
    <w:rsid w:val="313D2BED"/>
    <w:rsid w:val="3140865D"/>
    <w:rsid w:val="31481CCD"/>
    <w:rsid w:val="3156EFE0"/>
    <w:rsid w:val="31718D9B"/>
    <w:rsid w:val="3175A47F"/>
    <w:rsid w:val="31774B88"/>
    <w:rsid w:val="319A48FD"/>
    <w:rsid w:val="31A825CB"/>
    <w:rsid w:val="31AD2A93"/>
    <w:rsid w:val="31B3DC6D"/>
    <w:rsid w:val="31BE4908"/>
    <w:rsid w:val="31C581F7"/>
    <w:rsid w:val="31CFB232"/>
    <w:rsid w:val="31D554C3"/>
    <w:rsid w:val="31DC40FD"/>
    <w:rsid w:val="31F990DC"/>
    <w:rsid w:val="31FE93AB"/>
    <w:rsid w:val="3201601B"/>
    <w:rsid w:val="3205EF24"/>
    <w:rsid w:val="320B321F"/>
    <w:rsid w:val="320CDCF3"/>
    <w:rsid w:val="320F1D32"/>
    <w:rsid w:val="3212CE72"/>
    <w:rsid w:val="321953BC"/>
    <w:rsid w:val="32230D2B"/>
    <w:rsid w:val="323C7093"/>
    <w:rsid w:val="324BF848"/>
    <w:rsid w:val="32572191"/>
    <w:rsid w:val="3262B49A"/>
    <w:rsid w:val="3263BE88"/>
    <w:rsid w:val="3268D7FF"/>
    <w:rsid w:val="326A3A4C"/>
    <w:rsid w:val="326C3C9E"/>
    <w:rsid w:val="32806A64"/>
    <w:rsid w:val="3284C7FD"/>
    <w:rsid w:val="32875824"/>
    <w:rsid w:val="328EE515"/>
    <w:rsid w:val="329FF5C8"/>
    <w:rsid w:val="32A1AE43"/>
    <w:rsid w:val="32A3FA09"/>
    <w:rsid w:val="32A4B498"/>
    <w:rsid w:val="32B191B1"/>
    <w:rsid w:val="32BE5071"/>
    <w:rsid w:val="32BFD490"/>
    <w:rsid w:val="32C3EFC0"/>
    <w:rsid w:val="32CEF32C"/>
    <w:rsid w:val="32F7A4D6"/>
    <w:rsid w:val="32FC900F"/>
    <w:rsid w:val="33059697"/>
    <w:rsid w:val="3305E0F9"/>
    <w:rsid w:val="33244C4E"/>
    <w:rsid w:val="3329C5B2"/>
    <w:rsid w:val="33309CE5"/>
    <w:rsid w:val="3335F94E"/>
    <w:rsid w:val="33370C2E"/>
    <w:rsid w:val="33415D7E"/>
    <w:rsid w:val="334E9277"/>
    <w:rsid w:val="3351AAE1"/>
    <w:rsid w:val="335A491D"/>
    <w:rsid w:val="33722B61"/>
    <w:rsid w:val="3379A09D"/>
    <w:rsid w:val="337BA3F8"/>
    <w:rsid w:val="338B4F67"/>
    <w:rsid w:val="33908A05"/>
    <w:rsid w:val="33921791"/>
    <w:rsid w:val="33983B0E"/>
    <w:rsid w:val="33AC3EB3"/>
    <w:rsid w:val="33B1D99F"/>
    <w:rsid w:val="33B1EF9B"/>
    <w:rsid w:val="33BFB615"/>
    <w:rsid w:val="33D2FBB5"/>
    <w:rsid w:val="33D829B7"/>
    <w:rsid w:val="33E6FC62"/>
    <w:rsid w:val="33EE8211"/>
    <w:rsid w:val="33F83BDB"/>
    <w:rsid w:val="33F8C7B7"/>
    <w:rsid w:val="341C9B52"/>
    <w:rsid w:val="3422542A"/>
    <w:rsid w:val="3454B838"/>
    <w:rsid w:val="3456F222"/>
    <w:rsid w:val="3475F2F7"/>
    <w:rsid w:val="3490B9A7"/>
    <w:rsid w:val="3492447B"/>
    <w:rsid w:val="34972A93"/>
    <w:rsid w:val="349CB0A8"/>
    <w:rsid w:val="34AE2A2A"/>
    <w:rsid w:val="34B1CDC9"/>
    <w:rsid w:val="34B2BE9B"/>
    <w:rsid w:val="34B77112"/>
    <w:rsid w:val="34CF6B8B"/>
    <w:rsid w:val="34D2A51D"/>
    <w:rsid w:val="34DEB746"/>
    <w:rsid w:val="34F02A27"/>
    <w:rsid w:val="34F54C36"/>
    <w:rsid w:val="35011114"/>
    <w:rsid w:val="350AB72D"/>
    <w:rsid w:val="351C95C7"/>
    <w:rsid w:val="3525C046"/>
    <w:rsid w:val="35287B45"/>
    <w:rsid w:val="3536508D"/>
    <w:rsid w:val="353D1277"/>
    <w:rsid w:val="35407EB0"/>
    <w:rsid w:val="3546129B"/>
    <w:rsid w:val="3547CB3C"/>
    <w:rsid w:val="3558FDB1"/>
    <w:rsid w:val="356CD10C"/>
    <w:rsid w:val="357057F2"/>
    <w:rsid w:val="3578D1BA"/>
    <w:rsid w:val="35853C7B"/>
    <w:rsid w:val="35872065"/>
    <w:rsid w:val="358A23A0"/>
    <w:rsid w:val="358EDDF6"/>
    <w:rsid w:val="358F41F4"/>
    <w:rsid w:val="3594CED1"/>
    <w:rsid w:val="359EC697"/>
    <w:rsid w:val="35A366F6"/>
    <w:rsid w:val="35A3F511"/>
    <w:rsid w:val="35B77F0A"/>
    <w:rsid w:val="35CAB934"/>
    <w:rsid w:val="35CE9F88"/>
    <w:rsid w:val="35D40840"/>
    <w:rsid w:val="35D4CC51"/>
    <w:rsid w:val="35D7D083"/>
    <w:rsid w:val="35DFBB3A"/>
    <w:rsid w:val="35E8F3BB"/>
    <w:rsid w:val="3621F021"/>
    <w:rsid w:val="362FE41C"/>
    <w:rsid w:val="36326228"/>
    <w:rsid w:val="36330C60"/>
    <w:rsid w:val="3638032A"/>
    <w:rsid w:val="363A0310"/>
    <w:rsid w:val="363F476C"/>
    <w:rsid w:val="3648B418"/>
    <w:rsid w:val="36699C12"/>
    <w:rsid w:val="3673CCC4"/>
    <w:rsid w:val="368734A6"/>
    <w:rsid w:val="36875B86"/>
    <w:rsid w:val="36B6D1D1"/>
    <w:rsid w:val="36BA8B1C"/>
    <w:rsid w:val="36BF35A4"/>
    <w:rsid w:val="36D2AD25"/>
    <w:rsid w:val="36D4CFFA"/>
    <w:rsid w:val="36E38C67"/>
    <w:rsid w:val="36E5F061"/>
    <w:rsid w:val="36E8CE57"/>
    <w:rsid w:val="36F8EBFB"/>
    <w:rsid w:val="370BC646"/>
    <w:rsid w:val="3720E6DA"/>
    <w:rsid w:val="372C538A"/>
    <w:rsid w:val="37453B09"/>
    <w:rsid w:val="3758D041"/>
    <w:rsid w:val="375F372E"/>
    <w:rsid w:val="376D0CBA"/>
    <w:rsid w:val="3773FF31"/>
    <w:rsid w:val="3779FF0E"/>
    <w:rsid w:val="378039D0"/>
    <w:rsid w:val="3787BB00"/>
    <w:rsid w:val="37917362"/>
    <w:rsid w:val="379BA28C"/>
    <w:rsid w:val="379FE1A0"/>
    <w:rsid w:val="37B45A42"/>
    <w:rsid w:val="37B89CDA"/>
    <w:rsid w:val="37C910C1"/>
    <w:rsid w:val="37CE3943"/>
    <w:rsid w:val="37EDD13E"/>
    <w:rsid w:val="37F31481"/>
    <w:rsid w:val="37F53EA3"/>
    <w:rsid w:val="37F7FF6E"/>
    <w:rsid w:val="37FC638B"/>
    <w:rsid w:val="3806E8D9"/>
    <w:rsid w:val="381B0BA2"/>
    <w:rsid w:val="3821E53E"/>
    <w:rsid w:val="382F1504"/>
    <w:rsid w:val="38330E23"/>
    <w:rsid w:val="38353714"/>
    <w:rsid w:val="383B39DE"/>
    <w:rsid w:val="38646B45"/>
    <w:rsid w:val="3865B189"/>
    <w:rsid w:val="38758849"/>
    <w:rsid w:val="387ABBB1"/>
    <w:rsid w:val="38823B51"/>
    <w:rsid w:val="38861991"/>
    <w:rsid w:val="38A01D24"/>
    <w:rsid w:val="38A39542"/>
    <w:rsid w:val="38AA2B14"/>
    <w:rsid w:val="38B8D2EA"/>
    <w:rsid w:val="38BC67F7"/>
    <w:rsid w:val="38C15D6A"/>
    <w:rsid w:val="38DD65ED"/>
    <w:rsid w:val="38DF3D5E"/>
    <w:rsid w:val="38E54403"/>
    <w:rsid w:val="38EB7F69"/>
    <w:rsid w:val="3905B77B"/>
    <w:rsid w:val="39144F22"/>
    <w:rsid w:val="392C59CC"/>
    <w:rsid w:val="392F4189"/>
    <w:rsid w:val="3936A2DB"/>
    <w:rsid w:val="3945EE4A"/>
    <w:rsid w:val="394E5F4A"/>
    <w:rsid w:val="39530EAE"/>
    <w:rsid w:val="39546D3B"/>
    <w:rsid w:val="395536DF"/>
    <w:rsid w:val="395E81F4"/>
    <w:rsid w:val="3963C7D5"/>
    <w:rsid w:val="39686CDD"/>
    <w:rsid w:val="396DE5DE"/>
    <w:rsid w:val="396F8DEC"/>
    <w:rsid w:val="39700B3E"/>
    <w:rsid w:val="3988C882"/>
    <w:rsid w:val="398BC775"/>
    <w:rsid w:val="398D46B5"/>
    <w:rsid w:val="39932E6A"/>
    <w:rsid w:val="39AA5DE9"/>
    <w:rsid w:val="39AEDF68"/>
    <w:rsid w:val="39C819F9"/>
    <w:rsid w:val="39C9F08A"/>
    <w:rsid w:val="39CEA995"/>
    <w:rsid w:val="39DC22A3"/>
    <w:rsid w:val="39E8E221"/>
    <w:rsid w:val="39EFFDD8"/>
    <w:rsid w:val="39F07D33"/>
    <w:rsid w:val="39F67E30"/>
    <w:rsid w:val="39F703DE"/>
    <w:rsid w:val="39FC7AA9"/>
    <w:rsid w:val="3A256759"/>
    <w:rsid w:val="3A265706"/>
    <w:rsid w:val="3A3B828B"/>
    <w:rsid w:val="3A3EBC6C"/>
    <w:rsid w:val="3A3F65A3"/>
    <w:rsid w:val="3A40BBFB"/>
    <w:rsid w:val="3A41BD0C"/>
    <w:rsid w:val="3A4350B6"/>
    <w:rsid w:val="3A4C67E5"/>
    <w:rsid w:val="3A6113D8"/>
    <w:rsid w:val="3A6FF4E0"/>
    <w:rsid w:val="3A83FE1C"/>
    <w:rsid w:val="3A8750EF"/>
    <w:rsid w:val="3A8A1F0D"/>
    <w:rsid w:val="3A94B891"/>
    <w:rsid w:val="3A98EF85"/>
    <w:rsid w:val="3AA025EE"/>
    <w:rsid w:val="3AABA6E8"/>
    <w:rsid w:val="3AB0FA2C"/>
    <w:rsid w:val="3AC04596"/>
    <w:rsid w:val="3AC4CD0B"/>
    <w:rsid w:val="3ACE6109"/>
    <w:rsid w:val="3AD3DAF7"/>
    <w:rsid w:val="3AE79CC0"/>
    <w:rsid w:val="3AF323FC"/>
    <w:rsid w:val="3AF5EF46"/>
    <w:rsid w:val="3AF65772"/>
    <w:rsid w:val="3AFB0DE4"/>
    <w:rsid w:val="3AFC4209"/>
    <w:rsid w:val="3AFFFB51"/>
    <w:rsid w:val="3B044CC6"/>
    <w:rsid w:val="3B28D936"/>
    <w:rsid w:val="3B2E4470"/>
    <w:rsid w:val="3B3505E2"/>
    <w:rsid w:val="3B51AA69"/>
    <w:rsid w:val="3B51D838"/>
    <w:rsid w:val="3B5A080F"/>
    <w:rsid w:val="3B61D8FF"/>
    <w:rsid w:val="3B62068F"/>
    <w:rsid w:val="3B637127"/>
    <w:rsid w:val="3B63EA5A"/>
    <w:rsid w:val="3B65CDA7"/>
    <w:rsid w:val="3B76043A"/>
    <w:rsid w:val="3B76F8E8"/>
    <w:rsid w:val="3B7FF860"/>
    <w:rsid w:val="3B8C9541"/>
    <w:rsid w:val="3B93D1AE"/>
    <w:rsid w:val="3B9F73B3"/>
    <w:rsid w:val="3BA138F9"/>
    <w:rsid w:val="3BA4F04D"/>
    <w:rsid w:val="3BAB7FE7"/>
    <w:rsid w:val="3BB36E47"/>
    <w:rsid w:val="3BBB5F07"/>
    <w:rsid w:val="3BC45AE7"/>
    <w:rsid w:val="3BCFF9A9"/>
    <w:rsid w:val="3BEC045C"/>
    <w:rsid w:val="3C0FBA45"/>
    <w:rsid w:val="3C109B2E"/>
    <w:rsid w:val="3C177B4E"/>
    <w:rsid w:val="3C2D383A"/>
    <w:rsid w:val="3C2D50CD"/>
    <w:rsid w:val="3C30053A"/>
    <w:rsid w:val="3C3B83DD"/>
    <w:rsid w:val="3C44F678"/>
    <w:rsid w:val="3C560614"/>
    <w:rsid w:val="3C5D055E"/>
    <w:rsid w:val="3C64BAE8"/>
    <w:rsid w:val="3C66E94F"/>
    <w:rsid w:val="3C7B609D"/>
    <w:rsid w:val="3C7F90D7"/>
    <w:rsid w:val="3C92A833"/>
    <w:rsid w:val="3C982968"/>
    <w:rsid w:val="3CA74249"/>
    <w:rsid w:val="3CC05749"/>
    <w:rsid w:val="3CC2D9CA"/>
    <w:rsid w:val="3CCAB326"/>
    <w:rsid w:val="3CCD50DE"/>
    <w:rsid w:val="3CDC5775"/>
    <w:rsid w:val="3CE468C9"/>
    <w:rsid w:val="3CEAB2B3"/>
    <w:rsid w:val="3CF02D4B"/>
    <w:rsid w:val="3CF2755C"/>
    <w:rsid w:val="3CF28CF3"/>
    <w:rsid w:val="3CF6668B"/>
    <w:rsid w:val="3CF888F3"/>
    <w:rsid w:val="3D0A698B"/>
    <w:rsid w:val="3D0C5538"/>
    <w:rsid w:val="3D298A4E"/>
    <w:rsid w:val="3D2A4B28"/>
    <w:rsid w:val="3D2C6C6E"/>
    <w:rsid w:val="3D3F58B0"/>
    <w:rsid w:val="3D4EC1BB"/>
    <w:rsid w:val="3D4FEAF8"/>
    <w:rsid w:val="3D514421"/>
    <w:rsid w:val="3D5DDE08"/>
    <w:rsid w:val="3D65B0BC"/>
    <w:rsid w:val="3D681A22"/>
    <w:rsid w:val="3D6929DA"/>
    <w:rsid w:val="3D720E37"/>
    <w:rsid w:val="3D76698A"/>
    <w:rsid w:val="3D77E36A"/>
    <w:rsid w:val="3D7B502A"/>
    <w:rsid w:val="3D8C9662"/>
    <w:rsid w:val="3D8DB415"/>
    <w:rsid w:val="3D95322C"/>
    <w:rsid w:val="3DA097B0"/>
    <w:rsid w:val="3DC2D997"/>
    <w:rsid w:val="3DC59260"/>
    <w:rsid w:val="3DC7DC0B"/>
    <w:rsid w:val="3DE3148B"/>
    <w:rsid w:val="3DE95024"/>
    <w:rsid w:val="3DEADE0E"/>
    <w:rsid w:val="3DF15676"/>
    <w:rsid w:val="3E048FE8"/>
    <w:rsid w:val="3E06C070"/>
    <w:rsid w:val="3E0E736C"/>
    <w:rsid w:val="3E0ECC50"/>
    <w:rsid w:val="3E11E2D6"/>
    <w:rsid w:val="3E18EA2D"/>
    <w:rsid w:val="3E1C41C4"/>
    <w:rsid w:val="3E1C5170"/>
    <w:rsid w:val="3E26F893"/>
    <w:rsid w:val="3E273BCB"/>
    <w:rsid w:val="3E27DE5E"/>
    <w:rsid w:val="3E2A82B3"/>
    <w:rsid w:val="3E4392EE"/>
    <w:rsid w:val="3E49C342"/>
    <w:rsid w:val="3E4C78A0"/>
    <w:rsid w:val="3E4CDBD4"/>
    <w:rsid w:val="3E5E4D7A"/>
    <w:rsid w:val="3E62F9EA"/>
    <w:rsid w:val="3E68CA64"/>
    <w:rsid w:val="3E7AB764"/>
    <w:rsid w:val="3E85DE90"/>
    <w:rsid w:val="3E87C883"/>
    <w:rsid w:val="3E9E5F95"/>
    <w:rsid w:val="3EA74E34"/>
    <w:rsid w:val="3EB0EE3C"/>
    <w:rsid w:val="3EB4A157"/>
    <w:rsid w:val="3EBC7A8E"/>
    <w:rsid w:val="3ECBF67F"/>
    <w:rsid w:val="3ECC23DD"/>
    <w:rsid w:val="3EDD4B5D"/>
    <w:rsid w:val="3EE69645"/>
    <w:rsid w:val="3EED1482"/>
    <w:rsid w:val="3EEE0183"/>
    <w:rsid w:val="3EF09221"/>
    <w:rsid w:val="3EF30131"/>
    <w:rsid w:val="3EFA5445"/>
    <w:rsid w:val="3F0F8D2A"/>
    <w:rsid w:val="3F122206"/>
    <w:rsid w:val="3F1CFDCE"/>
    <w:rsid w:val="3F25E9F1"/>
    <w:rsid w:val="3F32E18B"/>
    <w:rsid w:val="3F33CD7C"/>
    <w:rsid w:val="3F34194E"/>
    <w:rsid w:val="3F46157B"/>
    <w:rsid w:val="3F58C2FD"/>
    <w:rsid w:val="3F6CE09E"/>
    <w:rsid w:val="3F6D43F9"/>
    <w:rsid w:val="3F7810B4"/>
    <w:rsid w:val="3F8451CE"/>
    <w:rsid w:val="3F8FCCC4"/>
    <w:rsid w:val="3F943B59"/>
    <w:rsid w:val="3FA51C6F"/>
    <w:rsid w:val="3FA80A33"/>
    <w:rsid w:val="3FAB5F3C"/>
    <w:rsid w:val="3FAF0608"/>
    <w:rsid w:val="3FB07276"/>
    <w:rsid w:val="3FB344A2"/>
    <w:rsid w:val="3FBBC4EA"/>
    <w:rsid w:val="3FC784DF"/>
    <w:rsid w:val="3FC8DA88"/>
    <w:rsid w:val="3FD713C8"/>
    <w:rsid w:val="3FDD4268"/>
    <w:rsid w:val="3FE9FA83"/>
    <w:rsid w:val="3FF00F76"/>
    <w:rsid w:val="3FF96361"/>
    <w:rsid w:val="3FFAE513"/>
    <w:rsid w:val="3FFC4BF8"/>
    <w:rsid w:val="400CC473"/>
    <w:rsid w:val="400F7C4C"/>
    <w:rsid w:val="40126B0E"/>
    <w:rsid w:val="40254FEE"/>
    <w:rsid w:val="4027CD49"/>
    <w:rsid w:val="402A63EA"/>
    <w:rsid w:val="403029B5"/>
    <w:rsid w:val="403861C7"/>
    <w:rsid w:val="4038E09D"/>
    <w:rsid w:val="40390D96"/>
    <w:rsid w:val="4040A332"/>
    <w:rsid w:val="4041B298"/>
    <w:rsid w:val="4041B8EE"/>
    <w:rsid w:val="4042F4CF"/>
    <w:rsid w:val="404CBE9D"/>
    <w:rsid w:val="40572EBC"/>
    <w:rsid w:val="405B0107"/>
    <w:rsid w:val="40719CB5"/>
    <w:rsid w:val="407593BE"/>
    <w:rsid w:val="407AA019"/>
    <w:rsid w:val="4080C4D5"/>
    <w:rsid w:val="408AE563"/>
    <w:rsid w:val="40A7BB07"/>
    <w:rsid w:val="40AE9CB9"/>
    <w:rsid w:val="40B21F8A"/>
    <w:rsid w:val="40BC7F69"/>
    <w:rsid w:val="40BFC34E"/>
    <w:rsid w:val="40BFD7AF"/>
    <w:rsid w:val="40C16A1F"/>
    <w:rsid w:val="40C79942"/>
    <w:rsid w:val="40C8AA28"/>
    <w:rsid w:val="40CAC90F"/>
    <w:rsid w:val="40CC07D7"/>
    <w:rsid w:val="4104F981"/>
    <w:rsid w:val="410E648B"/>
    <w:rsid w:val="4119F993"/>
    <w:rsid w:val="411EE4E1"/>
    <w:rsid w:val="4128FF31"/>
    <w:rsid w:val="4130CB01"/>
    <w:rsid w:val="415F7F20"/>
    <w:rsid w:val="4162E006"/>
    <w:rsid w:val="416BB12B"/>
    <w:rsid w:val="4197FEA1"/>
    <w:rsid w:val="41AB8DD3"/>
    <w:rsid w:val="41ABB0C6"/>
    <w:rsid w:val="41B41019"/>
    <w:rsid w:val="41B72926"/>
    <w:rsid w:val="41DCF5C5"/>
    <w:rsid w:val="41E0D4A6"/>
    <w:rsid w:val="41EA5566"/>
    <w:rsid w:val="42012748"/>
    <w:rsid w:val="420600EB"/>
    <w:rsid w:val="420AFA14"/>
    <w:rsid w:val="420C8F83"/>
    <w:rsid w:val="42181B34"/>
    <w:rsid w:val="421DD079"/>
    <w:rsid w:val="42277FC2"/>
    <w:rsid w:val="42314F2B"/>
    <w:rsid w:val="423FEF4B"/>
    <w:rsid w:val="4253AA33"/>
    <w:rsid w:val="42673103"/>
    <w:rsid w:val="42790864"/>
    <w:rsid w:val="42889ACD"/>
    <w:rsid w:val="428A795E"/>
    <w:rsid w:val="428B7C39"/>
    <w:rsid w:val="428BDA3F"/>
    <w:rsid w:val="428F13C3"/>
    <w:rsid w:val="428F14CC"/>
    <w:rsid w:val="42968511"/>
    <w:rsid w:val="42AE95C7"/>
    <w:rsid w:val="42D1FE2C"/>
    <w:rsid w:val="42D34C11"/>
    <w:rsid w:val="42EE428F"/>
    <w:rsid w:val="430D908A"/>
    <w:rsid w:val="430E258F"/>
    <w:rsid w:val="43116854"/>
    <w:rsid w:val="43118418"/>
    <w:rsid w:val="431858AA"/>
    <w:rsid w:val="4318DD09"/>
    <w:rsid w:val="4319610B"/>
    <w:rsid w:val="43241B9B"/>
    <w:rsid w:val="433D79B7"/>
    <w:rsid w:val="43436C65"/>
    <w:rsid w:val="434C6627"/>
    <w:rsid w:val="4358B6BC"/>
    <w:rsid w:val="435E4855"/>
    <w:rsid w:val="435F3B68"/>
    <w:rsid w:val="4364CAAF"/>
    <w:rsid w:val="437E0F56"/>
    <w:rsid w:val="4383AB63"/>
    <w:rsid w:val="4383B460"/>
    <w:rsid w:val="439433C3"/>
    <w:rsid w:val="43963074"/>
    <w:rsid w:val="43978E8C"/>
    <w:rsid w:val="43A030FC"/>
    <w:rsid w:val="43B0A8D4"/>
    <w:rsid w:val="43C1B07C"/>
    <w:rsid w:val="43C4DE1E"/>
    <w:rsid w:val="43D75745"/>
    <w:rsid w:val="43D96628"/>
    <w:rsid w:val="43D98F1E"/>
    <w:rsid w:val="43D9AC54"/>
    <w:rsid w:val="43DC507B"/>
    <w:rsid w:val="43DD5650"/>
    <w:rsid w:val="442A396B"/>
    <w:rsid w:val="4446C5C3"/>
    <w:rsid w:val="4447768D"/>
    <w:rsid w:val="444B7B68"/>
    <w:rsid w:val="44585C1B"/>
    <w:rsid w:val="445B62BD"/>
    <w:rsid w:val="4460AC70"/>
    <w:rsid w:val="4462BF32"/>
    <w:rsid w:val="4477E78D"/>
    <w:rsid w:val="4478688A"/>
    <w:rsid w:val="447DD0BA"/>
    <w:rsid w:val="448A4D05"/>
    <w:rsid w:val="4493D0D4"/>
    <w:rsid w:val="449528E0"/>
    <w:rsid w:val="44955EB0"/>
    <w:rsid w:val="44A61FE6"/>
    <w:rsid w:val="44A7B723"/>
    <w:rsid w:val="44AE46C1"/>
    <w:rsid w:val="44B43B14"/>
    <w:rsid w:val="44C8750C"/>
    <w:rsid w:val="44C9EB1B"/>
    <w:rsid w:val="44D2E13F"/>
    <w:rsid w:val="44E8449E"/>
    <w:rsid w:val="44EEE5E4"/>
    <w:rsid w:val="44EF512A"/>
    <w:rsid w:val="44F82C5F"/>
    <w:rsid w:val="44FE22AC"/>
    <w:rsid w:val="44FF716B"/>
    <w:rsid w:val="4500CCED"/>
    <w:rsid w:val="45084B89"/>
    <w:rsid w:val="4509DC62"/>
    <w:rsid w:val="451A4F58"/>
    <w:rsid w:val="451AB0D2"/>
    <w:rsid w:val="452A13E2"/>
    <w:rsid w:val="453A28F1"/>
    <w:rsid w:val="45434073"/>
    <w:rsid w:val="45525106"/>
    <w:rsid w:val="4555243B"/>
    <w:rsid w:val="455CB909"/>
    <w:rsid w:val="456CEDCB"/>
    <w:rsid w:val="4574E676"/>
    <w:rsid w:val="4578166D"/>
    <w:rsid w:val="457B6422"/>
    <w:rsid w:val="457D9C44"/>
    <w:rsid w:val="458F285B"/>
    <w:rsid w:val="4599D5F7"/>
    <w:rsid w:val="459A02C1"/>
    <w:rsid w:val="45A4F213"/>
    <w:rsid w:val="45B02962"/>
    <w:rsid w:val="45BD0E7E"/>
    <w:rsid w:val="45BE92E6"/>
    <w:rsid w:val="45C1834C"/>
    <w:rsid w:val="45D08CDB"/>
    <w:rsid w:val="45EDBDEB"/>
    <w:rsid w:val="45F40A81"/>
    <w:rsid w:val="45F5DB1A"/>
    <w:rsid w:val="45F81C3E"/>
    <w:rsid w:val="460B0DAA"/>
    <w:rsid w:val="461D18C6"/>
    <w:rsid w:val="4629C177"/>
    <w:rsid w:val="462BDF80"/>
    <w:rsid w:val="46486528"/>
    <w:rsid w:val="466E1546"/>
    <w:rsid w:val="467685A0"/>
    <w:rsid w:val="46776F95"/>
    <w:rsid w:val="46794C8D"/>
    <w:rsid w:val="4687377F"/>
    <w:rsid w:val="4699DC74"/>
    <w:rsid w:val="469AE5FF"/>
    <w:rsid w:val="46A871C5"/>
    <w:rsid w:val="46ABC597"/>
    <w:rsid w:val="46B333F6"/>
    <w:rsid w:val="46B5D25E"/>
    <w:rsid w:val="46C6D849"/>
    <w:rsid w:val="46C89D6E"/>
    <w:rsid w:val="46CEDF78"/>
    <w:rsid w:val="46D78807"/>
    <w:rsid w:val="46DA23A4"/>
    <w:rsid w:val="46DB1FC7"/>
    <w:rsid w:val="46DB6ECF"/>
    <w:rsid w:val="46EA3E75"/>
    <w:rsid w:val="46EAE08B"/>
    <w:rsid w:val="46EF3667"/>
    <w:rsid w:val="46F3CBFE"/>
    <w:rsid w:val="46FB6065"/>
    <w:rsid w:val="46FDECC6"/>
    <w:rsid w:val="4709E7DB"/>
    <w:rsid w:val="4710CBD7"/>
    <w:rsid w:val="471EEBA0"/>
    <w:rsid w:val="472B0374"/>
    <w:rsid w:val="47307022"/>
    <w:rsid w:val="47332922"/>
    <w:rsid w:val="47380587"/>
    <w:rsid w:val="4742E13C"/>
    <w:rsid w:val="474D6411"/>
    <w:rsid w:val="4769BBDD"/>
    <w:rsid w:val="47835257"/>
    <w:rsid w:val="479A059F"/>
    <w:rsid w:val="479C1128"/>
    <w:rsid w:val="479D38C7"/>
    <w:rsid w:val="47A3D5E8"/>
    <w:rsid w:val="47A59C0B"/>
    <w:rsid w:val="47AEECB7"/>
    <w:rsid w:val="47B3B2E0"/>
    <w:rsid w:val="47B83DA2"/>
    <w:rsid w:val="47C2D6A9"/>
    <w:rsid w:val="47CB7196"/>
    <w:rsid w:val="47D000F3"/>
    <w:rsid w:val="47D3DA90"/>
    <w:rsid w:val="47D97777"/>
    <w:rsid w:val="47ECC813"/>
    <w:rsid w:val="47F92DA4"/>
    <w:rsid w:val="48014C37"/>
    <w:rsid w:val="4819E55E"/>
    <w:rsid w:val="48224715"/>
    <w:rsid w:val="482280CB"/>
    <w:rsid w:val="48265E5F"/>
    <w:rsid w:val="483130A9"/>
    <w:rsid w:val="483AB7BF"/>
    <w:rsid w:val="483E64AE"/>
    <w:rsid w:val="48606CC1"/>
    <w:rsid w:val="486B562A"/>
    <w:rsid w:val="486F78FF"/>
    <w:rsid w:val="487AA53D"/>
    <w:rsid w:val="487ADDDC"/>
    <w:rsid w:val="4883D55F"/>
    <w:rsid w:val="488689FE"/>
    <w:rsid w:val="488D9087"/>
    <w:rsid w:val="4893E2FB"/>
    <w:rsid w:val="48A39270"/>
    <w:rsid w:val="48AB26E7"/>
    <w:rsid w:val="48AB9E56"/>
    <w:rsid w:val="48AF1EC2"/>
    <w:rsid w:val="48AF6A2A"/>
    <w:rsid w:val="48B1F568"/>
    <w:rsid w:val="48BA0CC5"/>
    <w:rsid w:val="48D9B44D"/>
    <w:rsid w:val="48E7A7C9"/>
    <w:rsid w:val="48EA05EB"/>
    <w:rsid w:val="48F8AF61"/>
    <w:rsid w:val="491533AE"/>
    <w:rsid w:val="491DC52F"/>
    <w:rsid w:val="491F589C"/>
    <w:rsid w:val="492058C0"/>
    <w:rsid w:val="49216276"/>
    <w:rsid w:val="49304F8F"/>
    <w:rsid w:val="49409375"/>
    <w:rsid w:val="494A6B1C"/>
    <w:rsid w:val="4954909D"/>
    <w:rsid w:val="495711CC"/>
    <w:rsid w:val="495D210F"/>
    <w:rsid w:val="4961EEDD"/>
    <w:rsid w:val="49698531"/>
    <w:rsid w:val="4972CE56"/>
    <w:rsid w:val="4974F545"/>
    <w:rsid w:val="4982E5CB"/>
    <w:rsid w:val="4999F5F9"/>
    <w:rsid w:val="499B3E39"/>
    <w:rsid w:val="499D9A4E"/>
    <w:rsid w:val="49A09EC8"/>
    <w:rsid w:val="49A588BB"/>
    <w:rsid w:val="49AFA150"/>
    <w:rsid w:val="49B4D2F4"/>
    <w:rsid w:val="49B9D0B6"/>
    <w:rsid w:val="49C653C0"/>
    <w:rsid w:val="49CF75B6"/>
    <w:rsid w:val="49DF56F8"/>
    <w:rsid w:val="49E74E9B"/>
    <w:rsid w:val="49EA7C8A"/>
    <w:rsid w:val="49EAE9AE"/>
    <w:rsid w:val="49F37C10"/>
    <w:rsid w:val="49F8D326"/>
    <w:rsid w:val="49F9A916"/>
    <w:rsid w:val="4A01F6B4"/>
    <w:rsid w:val="4A062C95"/>
    <w:rsid w:val="4A06803A"/>
    <w:rsid w:val="4A103D2E"/>
    <w:rsid w:val="4A1FCACC"/>
    <w:rsid w:val="4A220149"/>
    <w:rsid w:val="4A320B2F"/>
    <w:rsid w:val="4A425102"/>
    <w:rsid w:val="4A4B0734"/>
    <w:rsid w:val="4A509FCA"/>
    <w:rsid w:val="4A50F081"/>
    <w:rsid w:val="4A5A626F"/>
    <w:rsid w:val="4A650CEA"/>
    <w:rsid w:val="4A68421B"/>
    <w:rsid w:val="4A6844BE"/>
    <w:rsid w:val="4A6B810B"/>
    <w:rsid w:val="4A77E5A2"/>
    <w:rsid w:val="4A7A17E1"/>
    <w:rsid w:val="4AC669E9"/>
    <w:rsid w:val="4AD425DE"/>
    <w:rsid w:val="4ADE6C45"/>
    <w:rsid w:val="4AE0BE23"/>
    <w:rsid w:val="4AE612FE"/>
    <w:rsid w:val="4AE9D7DF"/>
    <w:rsid w:val="4AEF37B1"/>
    <w:rsid w:val="4AF56C37"/>
    <w:rsid w:val="4AF865CC"/>
    <w:rsid w:val="4B0510D4"/>
    <w:rsid w:val="4B06D2F9"/>
    <w:rsid w:val="4B0E340E"/>
    <w:rsid w:val="4B10C0BF"/>
    <w:rsid w:val="4B115426"/>
    <w:rsid w:val="4B117F7E"/>
    <w:rsid w:val="4B176677"/>
    <w:rsid w:val="4B2B2EA5"/>
    <w:rsid w:val="4B2F3C63"/>
    <w:rsid w:val="4B348D5D"/>
    <w:rsid w:val="4B456DD4"/>
    <w:rsid w:val="4B637AEB"/>
    <w:rsid w:val="4B68ED57"/>
    <w:rsid w:val="4B727DB0"/>
    <w:rsid w:val="4B79A504"/>
    <w:rsid w:val="4B7A04C0"/>
    <w:rsid w:val="4B7A341A"/>
    <w:rsid w:val="4B7DEE96"/>
    <w:rsid w:val="4B817ADE"/>
    <w:rsid w:val="4B890898"/>
    <w:rsid w:val="4B8E8DCA"/>
    <w:rsid w:val="4B96F4A2"/>
    <w:rsid w:val="4B9D2C6C"/>
    <w:rsid w:val="4BAFD16F"/>
    <w:rsid w:val="4BB9D621"/>
    <w:rsid w:val="4BC01345"/>
    <w:rsid w:val="4BC39CCD"/>
    <w:rsid w:val="4BC55256"/>
    <w:rsid w:val="4BD32A61"/>
    <w:rsid w:val="4BE2FEDB"/>
    <w:rsid w:val="4BEB7E20"/>
    <w:rsid w:val="4BEC73AA"/>
    <w:rsid w:val="4BF61A0F"/>
    <w:rsid w:val="4BF66691"/>
    <w:rsid w:val="4BF6AD04"/>
    <w:rsid w:val="4BFCEDE6"/>
    <w:rsid w:val="4BFE459E"/>
    <w:rsid w:val="4C102A6E"/>
    <w:rsid w:val="4C1752A1"/>
    <w:rsid w:val="4C1E2C44"/>
    <w:rsid w:val="4C202CF1"/>
    <w:rsid w:val="4C2418CC"/>
    <w:rsid w:val="4C2A7860"/>
    <w:rsid w:val="4C3D2D00"/>
    <w:rsid w:val="4C4AEC37"/>
    <w:rsid w:val="4C4D74EA"/>
    <w:rsid w:val="4C4F8EC8"/>
    <w:rsid w:val="4C54416F"/>
    <w:rsid w:val="4C616C22"/>
    <w:rsid w:val="4C7718CC"/>
    <w:rsid w:val="4C798ABB"/>
    <w:rsid w:val="4C89514D"/>
    <w:rsid w:val="4C8E8FF4"/>
    <w:rsid w:val="4C93A007"/>
    <w:rsid w:val="4C98A2BD"/>
    <w:rsid w:val="4C9D25DB"/>
    <w:rsid w:val="4C9E89F2"/>
    <w:rsid w:val="4CB96714"/>
    <w:rsid w:val="4CBA7EAB"/>
    <w:rsid w:val="4CC8FB0F"/>
    <w:rsid w:val="4CCD370B"/>
    <w:rsid w:val="4CCF6C87"/>
    <w:rsid w:val="4CD3838C"/>
    <w:rsid w:val="4CE2F770"/>
    <w:rsid w:val="4CE7AE20"/>
    <w:rsid w:val="4CF3D824"/>
    <w:rsid w:val="4CFC25BA"/>
    <w:rsid w:val="4CFD57EC"/>
    <w:rsid w:val="4D024CEE"/>
    <w:rsid w:val="4D0839AE"/>
    <w:rsid w:val="4D0B1102"/>
    <w:rsid w:val="4D0D185A"/>
    <w:rsid w:val="4D118F92"/>
    <w:rsid w:val="4D18049B"/>
    <w:rsid w:val="4D1C9BC3"/>
    <w:rsid w:val="4D298527"/>
    <w:rsid w:val="4D2A6BB5"/>
    <w:rsid w:val="4D2BCB76"/>
    <w:rsid w:val="4D42A695"/>
    <w:rsid w:val="4D447375"/>
    <w:rsid w:val="4D59F859"/>
    <w:rsid w:val="4D5C1DD9"/>
    <w:rsid w:val="4D6F3B8D"/>
    <w:rsid w:val="4D79DE0F"/>
    <w:rsid w:val="4D90F89C"/>
    <w:rsid w:val="4D9C51BD"/>
    <w:rsid w:val="4DB69DFC"/>
    <w:rsid w:val="4DB7F0B1"/>
    <w:rsid w:val="4DC2A0C4"/>
    <w:rsid w:val="4DCD7944"/>
    <w:rsid w:val="4DDE03C0"/>
    <w:rsid w:val="4DDF5B82"/>
    <w:rsid w:val="4DF05BA9"/>
    <w:rsid w:val="4DF6F408"/>
    <w:rsid w:val="4DFCD477"/>
    <w:rsid w:val="4E0AA035"/>
    <w:rsid w:val="4E0AE8C4"/>
    <w:rsid w:val="4E17F296"/>
    <w:rsid w:val="4E20035B"/>
    <w:rsid w:val="4E25F722"/>
    <w:rsid w:val="4E270DBE"/>
    <w:rsid w:val="4E2ABA61"/>
    <w:rsid w:val="4E3A3B4A"/>
    <w:rsid w:val="4E5E58E0"/>
    <w:rsid w:val="4E6382B7"/>
    <w:rsid w:val="4E6B3A52"/>
    <w:rsid w:val="4E7B26E4"/>
    <w:rsid w:val="4E85E232"/>
    <w:rsid w:val="4E8779F5"/>
    <w:rsid w:val="4E89A77E"/>
    <w:rsid w:val="4E9D456E"/>
    <w:rsid w:val="4EC2C076"/>
    <w:rsid w:val="4EC3F0EE"/>
    <w:rsid w:val="4EC432D0"/>
    <w:rsid w:val="4EC979F2"/>
    <w:rsid w:val="4ED0CABF"/>
    <w:rsid w:val="4ED4D4BF"/>
    <w:rsid w:val="4EDAC3A7"/>
    <w:rsid w:val="4EDCE572"/>
    <w:rsid w:val="4EE890DD"/>
    <w:rsid w:val="4EEF5F74"/>
    <w:rsid w:val="4EF16FF8"/>
    <w:rsid w:val="4F121DC0"/>
    <w:rsid w:val="4F25C19F"/>
    <w:rsid w:val="4F407B35"/>
    <w:rsid w:val="4F4452AD"/>
    <w:rsid w:val="4F449B29"/>
    <w:rsid w:val="4F44D275"/>
    <w:rsid w:val="4F4B6F19"/>
    <w:rsid w:val="4F5B1843"/>
    <w:rsid w:val="4F635AC0"/>
    <w:rsid w:val="4F6C2C55"/>
    <w:rsid w:val="4F7C5A61"/>
    <w:rsid w:val="4F7DE1ED"/>
    <w:rsid w:val="4F87E6C5"/>
    <w:rsid w:val="4F8A9873"/>
    <w:rsid w:val="4F8FFB7F"/>
    <w:rsid w:val="4F9AA968"/>
    <w:rsid w:val="4F9F10A3"/>
    <w:rsid w:val="4FA7D195"/>
    <w:rsid w:val="4FAAB162"/>
    <w:rsid w:val="4FAB3827"/>
    <w:rsid w:val="4FAB4498"/>
    <w:rsid w:val="4FB7702E"/>
    <w:rsid w:val="4FBE4C59"/>
    <w:rsid w:val="4FC018F3"/>
    <w:rsid w:val="4FC3FB0C"/>
    <w:rsid w:val="4FCFE569"/>
    <w:rsid w:val="4FD20389"/>
    <w:rsid w:val="4FD6C2FF"/>
    <w:rsid w:val="4FDC79B9"/>
    <w:rsid w:val="4FDDA30B"/>
    <w:rsid w:val="4FE31643"/>
    <w:rsid w:val="4FEABD09"/>
    <w:rsid w:val="4FEB7F2C"/>
    <w:rsid w:val="4FF45DB3"/>
    <w:rsid w:val="50079122"/>
    <w:rsid w:val="5008DADA"/>
    <w:rsid w:val="501F7D2A"/>
    <w:rsid w:val="502667E7"/>
    <w:rsid w:val="503547B4"/>
    <w:rsid w:val="50488B66"/>
    <w:rsid w:val="504B6174"/>
    <w:rsid w:val="504DF9D6"/>
    <w:rsid w:val="505CF6B6"/>
    <w:rsid w:val="5068AAC7"/>
    <w:rsid w:val="50704F32"/>
    <w:rsid w:val="5074614E"/>
    <w:rsid w:val="507DD007"/>
    <w:rsid w:val="50823CEB"/>
    <w:rsid w:val="5082F82B"/>
    <w:rsid w:val="508F4871"/>
    <w:rsid w:val="50A22AAF"/>
    <w:rsid w:val="50B5613F"/>
    <w:rsid w:val="50D55891"/>
    <w:rsid w:val="50DC7C52"/>
    <w:rsid w:val="50E693BB"/>
    <w:rsid w:val="5100C39E"/>
    <w:rsid w:val="510F3001"/>
    <w:rsid w:val="511D422E"/>
    <w:rsid w:val="5121716E"/>
    <w:rsid w:val="5122628C"/>
    <w:rsid w:val="5127947D"/>
    <w:rsid w:val="512819DD"/>
    <w:rsid w:val="5129106D"/>
    <w:rsid w:val="5145C35C"/>
    <w:rsid w:val="514B2304"/>
    <w:rsid w:val="515BB734"/>
    <w:rsid w:val="516F2A85"/>
    <w:rsid w:val="51734924"/>
    <w:rsid w:val="518F8C35"/>
    <w:rsid w:val="5197DF0C"/>
    <w:rsid w:val="5198720B"/>
    <w:rsid w:val="51A87700"/>
    <w:rsid w:val="51AF56F5"/>
    <w:rsid w:val="51B3395E"/>
    <w:rsid w:val="51B65B5F"/>
    <w:rsid w:val="51B7FD1D"/>
    <w:rsid w:val="51B8B031"/>
    <w:rsid w:val="51BD5742"/>
    <w:rsid w:val="51BE6151"/>
    <w:rsid w:val="51D52A4C"/>
    <w:rsid w:val="51E52AE1"/>
    <w:rsid w:val="51EABCAE"/>
    <w:rsid w:val="51F1DFEB"/>
    <w:rsid w:val="51F233FA"/>
    <w:rsid w:val="52087AF2"/>
    <w:rsid w:val="520ECE35"/>
    <w:rsid w:val="521237F8"/>
    <w:rsid w:val="52280D9A"/>
    <w:rsid w:val="522D37BC"/>
    <w:rsid w:val="523CA4F8"/>
    <w:rsid w:val="524D7472"/>
    <w:rsid w:val="5251A9D9"/>
    <w:rsid w:val="5252A436"/>
    <w:rsid w:val="525F0866"/>
    <w:rsid w:val="5277538D"/>
    <w:rsid w:val="527CB587"/>
    <w:rsid w:val="5291023D"/>
    <w:rsid w:val="5299B3AD"/>
    <w:rsid w:val="529DE4EC"/>
    <w:rsid w:val="529F0416"/>
    <w:rsid w:val="52AE4D7B"/>
    <w:rsid w:val="52BBDE7C"/>
    <w:rsid w:val="52BC181F"/>
    <w:rsid w:val="52D51287"/>
    <w:rsid w:val="52D882D8"/>
    <w:rsid w:val="52FB83F1"/>
    <w:rsid w:val="530171BB"/>
    <w:rsid w:val="53040BDA"/>
    <w:rsid w:val="5308D2A2"/>
    <w:rsid w:val="530CB725"/>
    <w:rsid w:val="5314485C"/>
    <w:rsid w:val="5317E97F"/>
    <w:rsid w:val="531DD8FB"/>
    <w:rsid w:val="532BBE1A"/>
    <w:rsid w:val="532FE51F"/>
    <w:rsid w:val="5330A621"/>
    <w:rsid w:val="53310A25"/>
    <w:rsid w:val="53364F96"/>
    <w:rsid w:val="53522BC0"/>
    <w:rsid w:val="53574CEB"/>
    <w:rsid w:val="535BC8C4"/>
    <w:rsid w:val="536A6E40"/>
    <w:rsid w:val="536C773E"/>
    <w:rsid w:val="536FD097"/>
    <w:rsid w:val="53734941"/>
    <w:rsid w:val="53776AC3"/>
    <w:rsid w:val="5384B9C4"/>
    <w:rsid w:val="53862135"/>
    <w:rsid w:val="538DB04C"/>
    <w:rsid w:val="5390D6E4"/>
    <w:rsid w:val="53962BE5"/>
    <w:rsid w:val="539918A8"/>
    <w:rsid w:val="539DDCFE"/>
    <w:rsid w:val="53A27550"/>
    <w:rsid w:val="53AE654F"/>
    <w:rsid w:val="53AF6044"/>
    <w:rsid w:val="53B0ACA8"/>
    <w:rsid w:val="53BC8B70"/>
    <w:rsid w:val="53C3ADB2"/>
    <w:rsid w:val="53C47C79"/>
    <w:rsid w:val="53C614BB"/>
    <w:rsid w:val="53D02F28"/>
    <w:rsid w:val="53D6BDD8"/>
    <w:rsid w:val="53DB95B7"/>
    <w:rsid w:val="53DBB55B"/>
    <w:rsid w:val="53DC13D6"/>
    <w:rsid w:val="53E23642"/>
    <w:rsid w:val="53F285C2"/>
    <w:rsid w:val="53FE107C"/>
    <w:rsid w:val="540334D0"/>
    <w:rsid w:val="540537C3"/>
    <w:rsid w:val="540CAEBF"/>
    <w:rsid w:val="5416728E"/>
    <w:rsid w:val="543607EF"/>
    <w:rsid w:val="5438B350"/>
    <w:rsid w:val="544270B6"/>
    <w:rsid w:val="544AB297"/>
    <w:rsid w:val="545812BE"/>
    <w:rsid w:val="545B91A1"/>
    <w:rsid w:val="545B9EE3"/>
    <w:rsid w:val="5463A340"/>
    <w:rsid w:val="546C11A3"/>
    <w:rsid w:val="546C20AA"/>
    <w:rsid w:val="546DD995"/>
    <w:rsid w:val="54777D68"/>
    <w:rsid w:val="54867661"/>
    <w:rsid w:val="54906175"/>
    <w:rsid w:val="549A7115"/>
    <w:rsid w:val="54AA3DD3"/>
    <w:rsid w:val="54B075A1"/>
    <w:rsid w:val="54BACC04"/>
    <w:rsid w:val="54BCF474"/>
    <w:rsid w:val="54BFAB83"/>
    <w:rsid w:val="54C06F5D"/>
    <w:rsid w:val="54C24FB6"/>
    <w:rsid w:val="54C5027F"/>
    <w:rsid w:val="54C51653"/>
    <w:rsid w:val="54C68E02"/>
    <w:rsid w:val="54D7B0AC"/>
    <w:rsid w:val="54E97E9B"/>
    <w:rsid w:val="54EC6D42"/>
    <w:rsid w:val="54FC7DCC"/>
    <w:rsid w:val="54FF6252"/>
    <w:rsid w:val="550ABB56"/>
    <w:rsid w:val="5516FB79"/>
    <w:rsid w:val="551B42E0"/>
    <w:rsid w:val="552485A8"/>
    <w:rsid w:val="5545AFF9"/>
    <w:rsid w:val="5548742B"/>
    <w:rsid w:val="555063D6"/>
    <w:rsid w:val="5551565A"/>
    <w:rsid w:val="55522A42"/>
    <w:rsid w:val="555AB2EA"/>
    <w:rsid w:val="555EB63F"/>
    <w:rsid w:val="556711F1"/>
    <w:rsid w:val="55744F62"/>
    <w:rsid w:val="5582FE7C"/>
    <w:rsid w:val="5585709C"/>
    <w:rsid w:val="5587F161"/>
    <w:rsid w:val="558E6DEF"/>
    <w:rsid w:val="558F5899"/>
    <w:rsid w:val="55A8ABE1"/>
    <w:rsid w:val="55B1AB5B"/>
    <w:rsid w:val="55B3ADC5"/>
    <w:rsid w:val="55B6688A"/>
    <w:rsid w:val="55B769AD"/>
    <w:rsid w:val="55BF88FF"/>
    <w:rsid w:val="55C12210"/>
    <w:rsid w:val="55C9D2B9"/>
    <w:rsid w:val="55CD2760"/>
    <w:rsid w:val="55CE1F63"/>
    <w:rsid w:val="55D24B2B"/>
    <w:rsid w:val="55D80062"/>
    <w:rsid w:val="55D918F8"/>
    <w:rsid w:val="55F00AB4"/>
    <w:rsid w:val="55FAF39D"/>
    <w:rsid w:val="5609A9F6"/>
    <w:rsid w:val="561893CF"/>
    <w:rsid w:val="562B08E1"/>
    <w:rsid w:val="56318191"/>
    <w:rsid w:val="56460483"/>
    <w:rsid w:val="5654A9BD"/>
    <w:rsid w:val="5678784E"/>
    <w:rsid w:val="567991B4"/>
    <w:rsid w:val="56804820"/>
    <w:rsid w:val="5688A870"/>
    <w:rsid w:val="568C88D6"/>
    <w:rsid w:val="5694794F"/>
    <w:rsid w:val="5697EF92"/>
    <w:rsid w:val="569CCB6F"/>
    <w:rsid w:val="56A20AEA"/>
    <w:rsid w:val="56AFD79B"/>
    <w:rsid w:val="56B1F79B"/>
    <w:rsid w:val="56BAA943"/>
    <w:rsid w:val="56BD1761"/>
    <w:rsid w:val="56CC2240"/>
    <w:rsid w:val="56CFE6A4"/>
    <w:rsid w:val="56DDF201"/>
    <w:rsid w:val="56E3C4D0"/>
    <w:rsid w:val="56E4C162"/>
    <w:rsid w:val="57021D40"/>
    <w:rsid w:val="571AB4F1"/>
    <w:rsid w:val="571EB285"/>
    <w:rsid w:val="57237C01"/>
    <w:rsid w:val="5737BEE7"/>
    <w:rsid w:val="574AB432"/>
    <w:rsid w:val="5766AD12"/>
    <w:rsid w:val="57686F8E"/>
    <w:rsid w:val="57865D27"/>
    <w:rsid w:val="578814F9"/>
    <w:rsid w:val="578A3BA1"/>
    <w:rsid w:val="57905EF5"/>
    <w:rsid w:val="57913F90"/>
    <w:rsid w:val="5792AB29"/>
    <w:rsid w:val="579535F5"/>
    <w:rsid w:val="579A461B"/>
    <w:rsid w:val="57AB5B3B"/>
    <w:rsid w:val="57AC83BC"/>
    <w:rsid w:val="57BF89B3"/>
    <w:rsid w:val="57C2020C"/>
    <w:rsid w:val="57C2D416"/>
    <w:rsid w:val="57E11955"/>
    <w:rsid w:val="57E7542A"/>
    <w:rsid w:val="57FEAE5E"/>
    <w:rsid w:val="580178E8"/>
    <w:rsid w:val="5805B572"/>
    <w:rsid w:val="580669F6"/>
    <w:rsid w:val="58069787"/>
    <w:rsid w:val="580BBB0B"/>
    <w:rsid w:val="584A270D"/>
    <w:rsid w:val="584B1C28"/>
    <w:rsid w:val="58580058"/>
    <w:rsid w:val="5860A941"/>
    <w:rsid w:val="586455A9"/>
    <w:rsid w:val="586C54D1"/>
    <w:rsid w:val="587F27B2"/>
    <w:rsid w:val="587F908D"/>
    <w:rsid w:val="5880B9FA"/>
    <w:rsid w:val="5885F4FF"/>
    <w:rsid w:val="5888C129"/>
    <w:rsid w:val="588C22D0"/>
    <w:rsid w:val="58A2A0DC"/>
    <w:rsid w:val="58A7B6E7"/>
    <w:rsid w:val="58B28742"/>
    <w:rsid w:val="58D24F2F"/>
    <w:rsid w:val="58D2F7C9"/>
    <w:rsid w:val="58D312CB"/>
    <w:rsid w:val="58D9E517"/>
    <w:rsid w:val="58E122D0"/>
    <w:rsid w:val="58E1BFEF"/>
    <w:rsid w:val="58E5C16F"/>
    <w:rsid w:val="58E73554"/>
    <w:rsid w:val="58E90571"/>
    <w:rsid w:val="58F096CE"/>
    <w:rsid w:val="58F14EEE"/>
    <w:rsid w:val="590EFF53"/>
    <w:rsid w:val="5917BBBB"/>
    <w:rsid w:val="591D2ECE"/>
    <w:rsid w:val="5920C7F0"/>
    <w:rsid w:val="59263E13"/>
    <w:rsid w:val="5927EA39"/>
    <w:rsid w:val="5928C768"/>
    <w:rsid w:val="593BE619"/>
    <w:rsid w:val="59451F36"/>
    <w:rsid w:val="594EE131"/>
    <w:rsid w:val="5963C103"/>
    <w:rsid w:val="5963D0BE"/>
    <w:rsid w:val="59848551"/>
    <w:rsid w:val="598E6FFB"/>
    <w:rsid w:val="598F14B3"/>
    <w:rsid w:val="599346DF"/>
    <w:rsid w:val="5996743A"/>
    <w:rsid w:val="59AACB03"/>
    <w:rsid w:val="59ACBBA2"/>
    <w:rsid w:val="59BCEFBE"/>
    <w:rsid w:val="59D453A3"/>
    <w:rsid w:val="59E10AA4"/>
    <w:rsid w:val="59F3B40A"/>
    <w:rsid w:val="5A107338"/>
    <w:rsid w:val="5A176090"/>
    <w:rsid w:val="5A1AA3F7"/>
    <w:rsid w:val="5A1D8F9F"/>
    <w:rsid w:val="5A1F1C2C"/>
    <w:rsid w:val="5A3356F3"/>
    <w:rsid w:val="5A39979A"/>
    <w:rsid w:val="5A42E20A"/>
    <w:rsid w:val="5A4323FD"/>
    <w:rsid w:val="5A5B5694"/>
    <w:rsid w:val="5A6FA747"/>
    <w:rsid w:val="5A83E4A8"/>
    <w:rsid w:val="5A93BDD0"/>
    <w:rsid w:val="5A9A8092"/>
    <w:rsid w:val="5A9F59C4"/>
    <w:rsid w:val="5AA4D75D"/>
    <w:rsid w:val="5AB40BB5"/>
    <w:rsid w:val="5AB4BC9A"/>
    <w:rsid w:val="5AB58426"/>
    <w:rsid w:val="5ABB6421"/>
    <w:rsid w:val="5AC595DF"/>
    <w:rsid w:val="5AD15EEC"/>
    <w:rsid w:val="5ADF3EEB"/>
    <w:rsid w:val="5AE11603"/>
    <w:rsid w:val="5AE7BB60"/>
    <w:rsid w:val="5AED3F2D"/>
    <w:rsid w:val="5AF626CD"/>
    <w:rsid w:val="5AFB8BC4"/>
    <w:rsid w:val="5AFD3469"/>
    <w:rsid w:val="5B0654C0"/>
    <w:rsid w:val="5B2096CB"/>
    <w:rsid w:val="5B22C504"/>
    <w:rsid w:val="5B44B05F"/>
    <w:rsid w:val="5B5556A1"/>
    <w:rsid w:val="5B5F052B"/>
    <w:rsid w:val="5B7D460E"/>
    <w:rsid w:val="5B7FAF36"/>
    <w:rsid w:val="5B81E4B3"/>
    <w:rsid w:val="5B85BBA2"/>
    <w:rsid w:val="5B8C7D82"/>
    <w:rsid w:val="5B9E0096"/>
    <w:rsid w:val="5BA8C6AA"/>
    <w:rsid w:val="5BACBC93"/>
    <w:rsid w:val="5BAD7656"/>
    <w:rsid w:val="5BB7B46D"/>
    <w:rsid w:val="5BB946E8"/>
    <w:rsid w:val="5BB9637B"/>
    <w:rsid w:val="5BC257CB"/>
    <w:rsid w:val="5BC7683F"/>
    <w:rsid w:val="5BCA06ED"/>
    <w:rsid w:val="5BD3FBB7"/>
    <w:rsid w:val="5BD633D0"/>
    <w:rsid w:val="5BE1ACD6"/>
    <w:rsid w:val="5BF2F925"/>
    <w:rsid w:val="5BF55098"/>
    <w:rsid w:val="5BFA4426"/>
    <w:rsid w:val="5BFA70A6"/>
    <w:rsid w:val="5C287B30"/>
    <w:rsid w:val="5C319745"/>
    <w:rsid w:val="5C39C873"/>
    <w:rsid w:val="5C43A4D1"/>
    <w:rsid w:val="5C48BD25"/>
    <w:rsid w:val="5C48C300"/>
    <w:rsid w:val="5C5D3CF5"/>
    <w:rsid w:val="5C5DE0F9"/>
    <w:rsid w:val="5C62F53F"/>
    <w:rsid w:val="5C65DEF8"/>
    <w:rsid w:val="5C69CFC6"/>
    <w:rsid w:val="5C6EACF6"/>
    <w:rsid w:val="5C6ECA36"/>
    <w:rsid w:val="5C6FE8F8"/>
    <w:rsid w:val="5C7EBA8B"/>
    <w:rsid w:val="5C81CBFA"/>
    <w:rsid w:val="5C85FDAA"/>
    <w:rsid w:val="5CA221BF"/>
    <w:rsid w:val="5CA237EB"/>
    <w:rsid w:val="5CA7B85E"/>
    <w:rsid w:val="5CB5623B"/>
    <w:rsid w:val="5CB98F83"/>
    <w:rsid w:val="5CC90422"/>
    <w:rsid w:val="5CCD4F6D"/>
    <w:rsid w:val="5CD02009"/>
    <w:rsid w:val="5CD6F23D"/>
    <w:rsid w:val="5CDA530B"/>
    <w:rsid w:val="5CEFF070"/>
    <w:rsid w:val="5CF1A940"/>
    <w:rsid w:val="5CFE7E3F"/>
    <w:rsid w:val="5CFF2F2E"/>
    <w:rsid w:val="5D02E6E5"/>
    <w:rsid w:val="5D046FBD"/>
    <w:rsid w:val="5D04FBD6"/>
    <w:rsid w:val="5D0FF3CC"/>
    <w:rsid w:val="5D10E1B4"/>
    <w:rsid w:val="5D113A68"/>
    <w:rsid w:val="5D12365E"/>
    <w:rsid w:val="5D20AC89"/>
    <w:rsid w:val="5D2350DC"/>
    <w:rsid w:val="5D24BA9C"/>
    <w:rsid w:val="5D2974B5"/>
    <w:rsid w:val="5D30CA95"/>
    <w:rsid w:val="5D3D6278"/>
    <w:rsid w:val="5D492800"/>
    <w:rsid w:val="5D597186"/>
    <w:rsid w:val="5D644170"/>
    <w:rsid w:val="5D76228B"/>
    <w:rsid w:val="5D79E2CB"/>
    <w:rsid w:val="5D7B8920"/>
    <w:rsid w:val="5D7DFDEE"/>
    <w:rsid w:val="5D869C24"/>
    <w:rsid w:val="5D8A81DC"/>
    <w:rsid w:val="5D961487"/>
    <w:rsid w:val="5D983E74"/>
    <w:rsid w:val="5DB27C37"/>
    <w:rsid w:val="5DC288E5"/>
    <w:rsid w:val="5DC47D52"/>
    <w:rsid w:val="5DCA13A9"/>
    <w:rsid w:val="5DD079B4"/>
    <w:rsid w:val="5DD13A6F"/>
    <w:rsid w:val="5DD2CA6D"/>
    <w:rsid w:val="5DEB40D9"/>
    <w:rsid w:val="5DEB659B"/>
    <w:rsid w:val="5DEEAC67"/>
    <w:rsid w:val="5DF21315"/>
    <w:rsid w:val="5E09E8BD"/>
    <w:rsid w:val="5E0E7B46"/>
    <w:rsid w:val="5E122537"/>
    <w:rsid w:val="5E213248"/>
    <w:rsid w:val="5E25B59C"/>
    <w:rsid w:val="5E4F661C"/>
    <w:rsid w:val="5E5D0521"/>
    <w:rsid w:val="5E6AEF5E"/>
    <w:rsid w:val="5E794832"/>
    <w:rsid w:val="5E87DAFA"/>
    <w:rsid w:val="5E9FDB77"/>
    <w:rsid w:val="5EA149C5"/>
    <w:rsid w:val="5EAC4C61"/>
    <w:rsid w:val="5EB62E5B"/>
    <w:rsid w:val="5EC09F58"/>
    <w:rsid w:val="5EC3592B"/>
    <w:rsid w:val="5EE8CF0C"/>
    <w:rsid w:val="5EF9F88D"/>
    <w:rsid w:val="5F00E292"/>
    <w:rsid w:val="5F00EF74"/>
    <w:rsid w:val="5F070D70"/>
    <w:rsid w:val="5F082EA6"/>
    <w:rsid w:val="5F0EF01A"/>
    <w:rsid w:val="5F1A882D"/>
    <w:rsid w:val="5F1CFACA"/>
    <w:rsid w:val="5F233343"/>
    <w:rsid w:val="5F2AEA9F"/>
    <w:rsid w:val="5F33F3F2"/>
    <w:rsid w:val="5F37300D"/>
    <w:rsid w:val="5F3E0CD9"/>
    <w:rsid w:val="5F405BD5"/>
    <w:rsid w:val="5F444CF2"/>
    <w:rsid w:val="5F44D95B"/>
    <w:rsid w:val="5F4720CF"/>
    <w:rsid w:val="5F474E67"/>
    <w:rsid w:val="5F4D7A1D"/>
    <w:rsid w:val="5F6064C7"/>
    <w:rsid w:val="5F65D72F"/>
    <w:rsid w:val="5F6A7287"/>
    <w:rsid w:val="5F7B3331"/>
    <w:rsid w:val="5F7E4701"/>
    <w:rsid w:val="5F836236"/>
    <w:rsid w:val="5F87E848"/>
    <w:rsid w:val="5FA7518D"/>
    <w:rsid w:val="5FAAF431"/>
    <w:rsid w:val="5FADF0CC"/>
    <w:rsid w:val="5FADF694"/>
    <w:rsid w:val="5FB0EE6D"/>
    <w:rsid w:val="5FB174C9"/>
    <w:rsid w:val="5FB7220C"/>
    <w:rsid w:val="5FC57325"/>
    <w:rsid w:val="5FC8B521"/>
    <w:rsid w:val="5FDAFB9F"/>
    <w:rsid w:val="5FDEBB7C"/>
    <w:rsid w:val="5FE7739F"/>
    <w:rsid w:val="5FFE83C5"/>
    <w:rsid w:val="6011E3C1"/>
    <w:rsid w:val="601B622D"/>
    <w:rsid w:val="602592BF"/>
    <w:rsid w:val="602FFB4C"/>
    <w:rsid w:val="6039FA66"/>
    <w:rsid w:val="603A77BC"/>
    <w:rsid w:val="603C5FC4"/>
    <w:rsid w:val="6044312D"/>
    <w:rsid w:val="604A81DC"/>
    <w:rsid w:val="6053552C"/>
    <w:rsid w:val="605A3753"/>
    <w:rsid w:val="60658D4B"/>
    <w:rsid w:val="606991C2"/>
    <w:rsid w:val="606BC159"/>
    <w:rsid w:val="606C7D89"/>
    <w:rsid w:val="606F4CF4"/>
    <w:rsid w:val="6074683C"/>
    <w:rsid w:val="607903CD"/>
    <w:rsid w:val="607DC513"/>
    <w:rsid w:val="608A7C6B"/>
    <w:rsid w:val="6095EE57"/>
    <w:rsid w:val="609715B8"/>
    <w:rsid w:val="60980B55"/>
    <w:rsid w:val="609AB684"/>
    <w:rsid w:val="609C81B2"/>
    <w:rsid w:val="60A5B627"/>
    <w:rsid w:val="60AC8CFD"/>
    <w:rsid w:val="60C2BEE2"/>
    <w:rsid w:val="60C85F9B"/>
    <w:rsid w:val="60CD00A5"/>
    <w:rsid w:val="60D2C670"/>
    <w:rsid w:val="60D7FAEB"/>
    <w:rsid w:val="60EB981B"/>
    <w:rsid w:val="60ED1D5F"/>
    <w:rsid w:val="60F8A04B"/>
    <w:rsid w:val="60FB5844"/>
    <w:rsid w:val="61074056"/>
    <w:rsid w:val="61087643"/>
    <w:rsid w:val="61109C7F"/>
    <w:rsid w:val="6139924C"/>
    <w:rsid w:val="613C12DD"/>
    <w:rsid w:val="613D45EF"/>
    <w:rsid w:val="614BAD09"/>
    <w:rsid w:val="617B5FF2"/>
    <w:rsid w:val="617BAAE3"/>
    <w:rsid w:val="61936F5B"/>
    <w:rsid w:val="619C7168"/>
    <w:rsid w:val="61A06ECF"/>
    <w:rsid w:val="61B25666"/>
    <w:rsid w:val="61B56526"/>
    <w:rsid w:val="61C25A61"/>
    <w:rsid w:val="61CA8913"/>
    <w:rsid w:val="61D24A32"/>
    <w:rsid w:val="61F3DDD5"/>
    <w:rsid w:val="61F5D866"/>
    <w:rsid w:val="61FBFD07"/>
    <w:rsid w:val="61FDF554"/>
    <w:rsid w:val="6204A138"/>
    <w:rsid w:val="620560FE"/>
    <w:rsid w:val="620A0EF4"/>
    <w:rsid w:val="620C8339"/>
    <w:rsid w:val="620F00C3"/>
    <w:rsid w:val="620FF13B"/>
    <w:rsid w:val="622A86D1"/>
    <w:rsid w:val="6237C6E8"/>
    <w:rsid w:val="62467A36"/>
    <w:rsid w:val="624BED2D"/>
    <w:rsid w:val="624E2AB9"/>
    <w:rsid w:val="624FF3CE"/>
    <w:rsid w:val="625104BC"/>
    <w:rsid w:val="62524392"/>
    <w:rsid w:val="625C21A6"/>
    <w:rsid w:val="625DC0A1"/>
    <w:rsid w:val="626112B5"/>
    <w:rsid w:val="62651080"/>
    <w:rsid w:val="627456A4"/>
    <w:rsid w:val="6278CDE7"/>
    <w:rsid w:val="627F339A"/>
    <w:rsid w:val="62846F41"/>
    <w:rsid w:val="62900717"/>
    <w:rsid w:val="62A94C44"/>
    <w:rsid w:val="62AA22ED"/>
    <w:rsid w:val="62BF82BE"/>
    <w:rsid w:val="62D00E55"/>
    <w:rsid w:val="62D5EF27"/>
    <w:rsid w:val="62E7614B"/>
    <w:rsid w:val="62F1E6A8"/>
    <w:rsid w:val="62F3ED28"/>
    <w:rsid w:val="62F49A9D"/>
    <w:rsid w:val="63016696"/>
    <w:rsid w:val="63255C42"/>
    <w:rsid w:val="63298F89"/>
    <w:rsid w:val="633F5C53"/>
    <w:rsid w:val="636793FB"/>
    <w:rsid w:val="636CBAAE"/>
    <w:rsid w:val="637C3E84"/>
    <w:rsid w:val="63820E5A"/>
    <w:rsid w:val="638BAE1F"/>
    <w:rsid w:val="638CE185"/>
    <w:rsid w:val="6390B53D"/>
    <w:rsid w:val="63963C4E"/>
    <w:rsid w:val="63A4F742"/>
    <w:rsid w:val="63A655E3"/>
    <w:rsid w:val="63BBCBDB"/>
    <w:rsid w:val="63D0539B"/>
    <w:rsid w:val="63EE7672"/>
    <w:rsid w:val="63F99102"/>
    <w:rsid w:val="6409FF37"/>
    <w:rsid w:val="640D5654"/>
    <w:rsid w:val="64252B6F"/>
    <w:rsid w:val="6427318F"/>
    <w:rsid w:val="64284F09"/>
    <w:rsid w:val="6428C2C3"/>
    <w:rsid w:val="6430F0A4"/>
    <w:rsid w:val="64351F1A"/>
    <w:rsid w:val="64361CBF"/>
    <w:rsid w:val="64399B1A"/>
    <w:rsid w:val="643BC316"/>
    <w:rsid w:val="6442AE14"/>
    <w:rsid w:val="64450087"/>
    <w:rsid w:val="6458CF66"/>
    <w:rsid w:val="6466B4B2"/>
    <w:rsid w:val="646F9522"/>
    <w:rsid w:val="647AFADD"/>
    <w:rsid w:val="64810849"/>
    <w:rsid w:val="64819D82"/>
    <w:rsid w:val="6487A0AE"/>
    <w:rsid w:val="648BF77F"/>
    <w:rsid w:val="648DBFC8"/>
    <w:rsid w:val="6494FCF5"/>
    <w:rsid w:val="649B6FE2"/>
    <w:rsid w:val="64AC29AB"/>
    <w:rsid w:val="64B015AA"/>
    <w:rsid w:val="64B07EED"/>
    <w:rsid w:val="64B22AC4"/>
    <w:rsid w:val="64BAEAB7"/>
    <w:rsid w:val="64C8238A"/>
    <w:rsid w:val="64CA0682"/>
    <w:rsid w:val="64CAC9E0"/>
    <w:rsid w:val="64D956D9"/>
    <w:rsid w:val="64E31EE3"/>
    <w:rsid w:val="64F289D0"/>
    <w:rsid w:val="64FE78D7"/>
    <w:rsid w:val="650582BE"/>
    <w:rsid w:val="650817E6"/>
    <w:rsid w:val="65102DE4"/>
    <w:rsid w:val="6525CFCD"/>
    <w:rsid w:val="653A6B8F"/>
    <w:rsid w:val="6544F393"/>
    <w:rsid w:val="654791FD"/>
    <w:rsid w:val="65559C85"/>
    <w:rsid w:val="65601CD1"/>
    <w:rsid w:val="656F67AA"/>
    <w:rsid w:val="6571A851"/>
    <w:rsid w:val="658C6457"/>
    <w:rsid w:val="6593336E"/>
    <w:rsid w:val="659370EF"/>
    <w:rsid w:val="659588D7"/>
    <w:rsid w:val="6599467B"/>
    <w:rsid w:val="65A49D9E"/>
    <w:rsid w:val="65C35544"/>
    <w:rsid w:val="65C95353"/>
    <w:rsid w:val="65D059D0"/>
    <w:rsid w:val="65DB4764"/>
    <w:rsid w:val="65DD13A2"/>
    <w:rsid w:val="65E23A39"/>
    <w:rsid w:val="65E7C311"/>
    <w:rsid w:val="65FDE02F"/>
    <w:rsid w:val="66025EB3"/>
    <w:rsid w:val="660E2630"/>
    <w:rsid w:val="661D7DA0"/>
    <w:rsid w:val="6623B2BA"/>
    <w:rsid w:val="662CE61E"/>
    <w:rsid w:val="662F150A"/>
    <w:rsid w:val="663BFCF5"/>
    <w:rsid w:val="663D0BB5"/>
    <w:rsid w:val="66420DB5"/>
    <w:rsid w:val="66514DE0"/>
    <w:rsid w:val="6662849A"/>
    <w:rsid w:val="6669F058"/>
    <w:rsid w:val="6682FF3F"/>
    <w:rsid w:val="668744A6"/>
    <w:rsid w:val="668B6855"/>
    <w:rsid w:val="66920F5B"/>
    <w:rsid w:val="66A2C6CB"/>
    <w:rsid w:val="66A5808D"/>
    <w:rsid w:val="66ACA6DA"/>
    <w:rsid w:val="66B53E6C"/>
    <w:rsid w:val="66C28E4F"/>
    <w:rsid w:val="66D7134A"/>
    <w:rsid w:val="66D8D346"/>
    <w:rsid w:val="66DB42AD"/>
    <w:rsid w:val="66E9D483"/>
    <w:rsid w:val="66F3599E"/>
    <w:rsid w:val="66F67064"/>
    <w:rsid w:val="67058567"/>
    <w:rsid w:val="671A3DD5"/>
    <w:rsid w:val="671BA2AD"/>
    <w:rsid w:val="67297590"/>
    <w:rsid w:val="67346769"/>
    <w:rsid w:val="6734EF6D"/>
    <w:rsid w:val="673B0D63"/>
    <w:rsid w:val="6740A5D0"/>
    <w:rsid w:val="67421AD4"/>
    <w:rsid w:val="674381C5"/>
    <w:rsid w:val="674DDB5E"/>
    <w:rsid w:val="675616DE"/>
    <w:rsid w:val="675E3CF2"/>
    <w:rsid w:val="675E9AE0"/>
    <w:rsid w:val="6761A1DF"/>
    <w:rsid w:val="6772147E"/>
    <w:rsid w:val="6774C0BE"/>
    <w:rsid w:val="677C8EE9"/>
    <w:rsid w:val="678959E5"/>
    <w:rsid w:val="6791DFFA"/>
    <w:rsid w:val="67947A8E"/>
    <w:rsid w:val="6794DFCC"/>
    <w:rsid w:val="67B39738"/>
    <w:rsid w:val="67B9C6AE"/>
    <w:rsid w:val="67C54249"/>
    <w:rsid w:val="67D0E76D"/>
    <w:rsid w:val="67D2EAA5"/>
    <w:rsid w:val="67D60E8F"/>
    <w:rsid w:val="67DB1C5D"/>
    <w:rsid w:val="67DE9032"/>
    <w:rsid w:val="67E4EA92"/>
    <w:rsid w:val="67E7080C"/>
    <w:rsid w:val="67EC23DD"/>
    <w:rsid w:val="67EFBC82"/>
    <w:rsid w:val="67F6F4D4"/>
    <w:rsid w:val="67FF2E8B"/>
    <w:rsid w:val="680077E4"/>
    <w:rsid w:val="6801A91C"/>
    <w:rsid w:val="681445C5"/>
    <w:rsid w:val="68185D0E"/>
    <w:rsid w:val="6818F0F7"/>
    <w:rsid w:val="681F694F"/>
    <w:rsid w:val="682997E6"/>
    <w:rsid w:val="68345246"/>
    <w:rsid w:val="683C14AC"/>
    <w:rsid w:val="684C9D58"/>
    <w:rsid w:val="684D2635"/>
    <w:rsid w:val="685AEC30"/>
    <w:rsid w:val="68621201"/>
    <w:rsid w:val="686A6E85"/>
    <w:rsid w:val="6874A282"/>
    <w:rsid w:val="687DB567"/>
    <w:rsid w:val="687FA07E"/>
    <w:rsid w:val="6891B3EA"/>
    <w:rsid w:val="689C1576"/>
    <w:rsid w:val="68A101C6"/>
    <w:rsid w:val="68A5E2A0"/>
    <w:rsid w:val="68AAD4B5"/>
    <w:rsid w:val="68ACDFA8"/>
    <w:rsid w:val="68B7B674"/>
    <w:rsid w:val="68B853D0"/>
    <w:rsid w:val="68CD6BF4"/>
    <w:rsid w:val="68E1AE48"/>
    <w:rsid w:val="68E4313A"/>
    <w:rsid w:val="68EAA6DE"/>
    <w:rsid w:val="6908DC86"/>
    <w:rsid w:val="6915C0A9"/>
    <w:rsid w:val="69343522"/>
    <w:rsid w:val="693C2C62"/>
    <w:rsid w:val="69447011"/>
    <w:rsid w:val="6958DCDD"/>
    <w:rsid w:val="69647523"/>
    <w:rsid w:val="696BA688"/>
    <w:rsid w:val="696E7852"/>
    <w:rsid w:val="69757879"/>
    <w:rsid w:val="69809401"/>
    <w:rsid w:val="69813BD3"/>
    <w:rsid w:val="69840225"/>
    <w:rsid w:val="6984FED7"/>
    <w:rsid w:val="6986D207"/>
    <w:rsid w:val="699BB695"/>
    <w:rsid w:val="69A2C678"/>
    <w:rsid w:val="69A72652"/>
    <w:rsid w:val="69A7CC38"/>
    <w:rsid w:val="69A952B4"/>
    <w:rsid w:val="69B2DFF1"/>
    <w:rsid w:val="69CD4984"/>
    <w:rsid w:val="69D97B28"/>
    <w:rsid w:val="69E91CEA"/>
    <w:rsid w:val="69F1F8F9"/>
    <w:rsid w:val="69FBD792"/>
    <w:rsid w:val="69FD236B"/>
    <w:rsid w:val="6A00EA4B"/>
    <w:rsid w:val="6A012C18"/>
    <w:rsid w:val="6A0F3D78"/>
    <w:rsid w:val="6A13B9D0"/>
    <w:rsid w:val="6A175C08"/>
    <w:rsid w:val="6A29B48C"/>
    <w:rsid w:val="6A39127D"/>
    <w:rsid w:val="6A4354EF"/>
    <w:rsid w:val="6A465A34"/>
    <w:rsid w:val="6A4B9630"/>
    <w:rsid w:val="6A5F2628"/>
    <w:rsid w:val="6A64F53A"/>
    <w:rsid w:val="6A65A8CB"/>
    <w:rsid w:val="6A97B22D"/>
    <w:rsid w:val="6A99044F"/>
    <w:rsid w:val="6A99842D"/>
    <w:rsid w:val="6AA8F7BE"/>
    <w:rsid w:val="6AB871E0"/>
    <w:rsid w:val="6ACCB34E"/>
    <w:rsid w:val="6ADD2F4A"/>
    <w:rsid w:val="6AE1459F"/>
    <w:rsid w:val="6AEBBF30"/>
    <w:rsid w:val="6AED0D73"/>
    <w:rsid w:val="6AF22D91"/>
    <w:rsid w:val="6AF76F81"/>
    <w:rsid w:val="6AFA2031"/>
    <w:rsid w:val="6AFB1967"/>
    <w:rsid w:val="6B0213B8"/>
    <w:rsid w:val="6B0362F7"/>
    <w:rsid w:val="6B0B96A6"/>
    <w:rsid w:val="6B0EBD4E"/>
    <w:rsid w:val="6B112224"/>
    <w:rsid w:val="6B16EA6C"/>
    <w:rsid w:val="6B1F69EC"/>
    <w:rsid w:val="6B22A34B"/>
    <w:rsid w:val="6B251B14"/>
    <w:rsid w:val="6B3B31FA"/>
    <w:rsid w:val="6B3E6702"/>
    <w:rsid w:val="6B40DE6F"/>
    <w:rsid w:val="6B45E38D"/>
    <w:rsid w:val="6B49EE79"/>
    <w:rsid w:val="6B57B83A"/>
    <w:rsid w:val="6B5B7866"/>
    <w:rsid w:val="6B68F5A8"/>
    <w:rsid w:val="6B6E6B15"/>
    <w:rsid w:val="6B7EF218"/>
    <w:rsid w:val="6B98F3CC"/>
    <w:rsid w:val="6BA4053C"/>
    <w:rsid w:val="6BA47323"/>
    <w:rsid w:val="6BA4B404"/>
    <w:rsid w:val="6BAA4101"/>
    <w:rsid w:val="6BAAA799"/>
    <w:rsid w:val="6BB004EB"/>
    <w:rsid w:val="6BB353D8"/>
    <w:rsid w:val="6BB5FC20"/>
    <w:rsid w:val="6BC586C6"/>
    <w:rsid w:val="6BCB63EF"/>
    <w:rsid w:val="6BDAC146"/>
    <w:rsid w:val="6BDF1F5D"/>
    <w:rsid w:val="6BEAF49F"/>
    <w:rsid w:val="6BF48089"/>
    <w:rsid w:val="6BFECA4B"/>
    <w:rsid w:val="6C03C674"/>
    <w:rsid w:val="6C104E47"/>
    <w:rsid w:val="6C123A9A"/>
    <w:rsid w:val="6C1B6872"/>
    <w:rsid w:val="6C371D71"/>
    <w:rsid w:val="6C393C8F"/>
    <w:rsid w:val="6C3ABF6A"/>
    <w:rsid w:val="6C3D1334"/>
    <w:rsid w:val="6C3D8847"/>
    <w:rsid w:val="6C4602C7"/>
    <w:rsid w:val="6C464687"/>
    <w:rsid w:val="6C50241C"/>
    <w:rsid w:val="6C6E96A9"/>
    <w:rsid w:val="6C7048FC"/>
    <w:rsid w:val="6C70E2FF"/>
    <w:rsid w:val="6C70E349"/>
    <w:rsid w:val="6C7A100B"/>
    <w:rsid w:val="6C80096A"/>
    <w:rsid w:val="6C827C9E"/>
    <w:rsid w:val="6C83512B"/>
    <w:rsid w:val="6C84A28B"/>
    <w:rsid w:val="6CA84690"/>
    <w:rsid w:val="6CAC5D5A"/>
    <w:rsid w:val="6CB15D2E"/>
    <w:rsid w:val="6CB22C5D"/>
    <w:rsid w:val="6CB61CD9"/>
    <w:rsid w:val="6CD30629"/>
    <w:rsid w:val="6CE0E09A"/>
    <w:rsid w:val="6CE33BE2"/>
    <w:rsid w:val="6CE7DB0E"/>
    <w:rsid w:val="6CE94A7F"/>
    <w:rsid w:val="6CEC54BD"/>
    <w:rsid w:val="6CF0A4E2"/>
    <w:rsid w:val="6D00E3F0"/>
    <w:rsid w:val="6D0ADF8A"/>
    <w:rsid w:val="6D1B3E68"/>
    <w:rsid w:val="6D1ED919"/>
    <w:rsid w:val="6D2D8A05"/>
    <w:rsid w:val="6D4237F7"/>
    <w:rsid w:val="6D50FFA3"/>
    <w:rsid w:val="6D598A0E"/>
    <w:rsid w:val="6D680530"/>
    <w:rsid w:val="6D6A174F"/>
    <w:rsid w:val="6D71ECC7"/>
    <w:rsid w:val="6D8390D3"/>
    <w:rsid w:val="6D93CBF8"/>
    <w:rsid w:val="6D96B5D8"/>
    <w:rsid w:val="6DA25251"/>
    <w:rsid w:val="6DA2EB25"/>
    <w:rsid w:val="6DAAC955"/>
    <w:rsid w:val="6DC7668D"/>
    <w:rsid w:val="6DCA84DB"/>
    <w:rsid w:val="6DD158E0"/>
    <w:rsid w:val="6DD2DF03"/>
    <w:rsid w:val="6DD803BC"/>
    <w:rsid w:val="6DE1D328"/>
    <w:rsid w:val="6DE43B47"/>
    <w:rsid w:val="6DF16766"/>
    <w:rsid w:val="6DF36262"/>
    <w:rsid w:val="6DF6BE49"/>
    <w:rsid w:val="6E02B515"/>
    <w:rsid w:val="6E0428B3"/>
    <w:rsid w:val="6E09FE1C"/>
    <w:rsid w:val="6E0E6BAA"/>
    <w:rsid w:val="6E1AC1DA"/>
    <w:rsid w:val="6E1AC871"/>
    <w:rsid w:val="6E2C4E00"/>
    <w:rsid w:val="6E3B03B9"/>
    <w:rsid w:val="6E3BD698"/>
    <w:rsid w:val="6E479BD6"/>
    <w:rsid w:val="6E4CD95A"/>
    <w:rsid w:val="6E683409"/>
    <w:rsid w:val="6E756FD6"/>
    <w:rsid w:val="6E76379B"/>
    <w:rsid w:val="6E82B257"/>
    <w:rsid w:val="6E88FB26"/>
    <w:rsid w:val="6E9B2F44"/>
    <w:rsid w:val="6E9CDAAB"/>
    <w:rsid w:val="6EA3565B"/>
    <w:rsid w:val="6EA575E4"/>
    <w:rsid w:val="6EC0C383"/>
    <w:rsid w:val="6ED109E1"/>
    <w:rsid w:val="6ED54BE6"/>
    <w:rsid w:val="6EDED688"/>
    <w:rsid w:val="6EDF11EB"/>
    <w:rsid w:val="6EE2D4B9"/>
    <w:rsid w:val="6EF932DF"/>
    <w:rsid w:val="6EFA653E"/>
    <w:rsid w:val="6F036F5F"/>
    <w:rsid w:val="6F0E0713"/>
    <w:rsid w:val="6F0E7B0C"/>
    <w:rsid w:val="6F122464"/>
    <w:rsid w:val="6F179C29"/>
    <w:rsid w:val="6F39C319"/>
    <w:rsid w:val="6F3FC258"/>
    <w:rsid w:val="6F4319B9"/>
    <w:rsid w:val="6F4CE292"/>
    <w:rsid w:val="6F546603"/>
    <w:rsid w:val="6F649324"/>
    <w:rsid w:val="6F6F5152"/>
    <w:rsid w:val="6F88E980"/>
    <w:rsid w:val="6F8C06DA"/>
    <w:rsid w:val="6FB73F79"/>
    <w:rsid w:val="6FC9C64B"/>
    <w:rsid w:val="6FCA8A1A"/>
    <w:rsid w:val="6FD3AA1E"/>
    <w:rsid w:val="6FD5A5BF"/>
    <w:rsid w:val="6FE8C10D"/>
    <w:rsid w:val="6FE9E67A"/>
    <w:rsid w:val="6FF225D6"/>
    <w:rsid w:val="6FFF58FF"/>
    <w:rsid w:val="700404B3"/>
    <w:rsid w:val="7004BCF1"/>
    <w:rsid w:val="700834B8"/>
    <w:rsid w:val="700C174C"/>
    <w:rsid w:val="700FE918"/>
    <w:rsid w:val="702742C0"/>
    <w:rsid w:val="7028E7A2"/>
    <w:rsid w:val="702CF167"/>
    <w:rsid w:val="704F51C8"/>
    <w:rsid w:val="7053AD35"/>
    <w:rsid w:val="705823FD"/>
    <w:rsid w:val="705FD8E6"/>
    <w:rsid w:val="70613A55"/>
    <w:rsid w:val="7061735F"/>
    <w:rsid w:val="70631445"/>
    <w:rsid w:val="70656A60"/>
    <w:rsid w:val="7067F1C4"/>
    <w:rsid w:val="7069310B"/>
    <w:rsid w:val="706C3F30"/>
    <w:rsid w:val="706DF9C5"/>
    <w:rsid w:val="70749763"/>
    <w:rsid w:val="70838E91"/>
    <w:rsid w:val="70842FEE"/>
    <w:rsid w:val="708CDA2D"/>
    <w:rsid w:val="709AFC91"/>
    <w:rsid w:val="70A1B03A"/>
    <w:rsid w:val="70A46176"/>
    <w:rsid w:val="70A98D89"/>
    <w:rsid w:val="70AEE586"/>
    <w:rsid w:val="70BAD125"/>
    <w:rsid w:val="70C05541"/>
    <w:rsid w:val="70CCEC25"/>
    <w:rsid w:val="70E53CD5"/>
    <w:rsid w:val="70E60EBA"/>
    <w:rsid w:val="70EB1B39"/>
    <w:rsid w:val="70EBFE5F"/>
    <w:rsid w:val="70F53EC9"/>
    <w:rsid w:val="70FA06C2"/>
    <w:rsid w:val="70FCF621"/>
    <w:rsid w:val="710FBF5F"/>
    <w:rsid w:val="712C039C"/>
    <w:rsid w:val="71301B37"/>
    <w:rsid w:val="713030A8"/>
    <w:rsid w:val="7131BE07"/>
    <w:rsid w:val="713D7C68"/>
    <w:rsid w:val="71528C0F"/>
    <w:rsid w:val="715AEC90"/>
    <w:rsid w:val="716F368E"/>
    <w:rsid w:val="717A82DA"/>
    <w:rsid w:val="717A9201"/>
    <w:rsid w:val="71866216"/>
    <w:rsid w:val="718ACAD6"/>
    <w:rsid w:val="718CB4E7"/>
    <w:rsid w:val="719356D7"/>
    <w:rsid w:val="719877CE"/>
    <w:rsid w:val="71B180AB"/>
    <w:rsid w:val="71B299DC"/>
    <w:rsid w:val="71B837BA"/>
    <w:rsid w:val="71BAA41A"/>
    <w:rsid w:val="71BAAB0A"/>
    <w:rsid w:val="71C4303A"/>
    <w:rsid w:val="71C44A57"/>
    <w:rsid w:val="71C8D5BF"/>
    <w:rsid w:val="71D0C674"/>
    <w:rsid w:val="71E190D5"/>
    <w:rsid w:val="71E2A6F0"/>
    <w:rsid w:val="71E3CDF0"/>
    <w:rsid w:val="71E8E472"/>
    <w:rsid w:val="71EB9E8F"/>
    <w:rsid w:val="71FE1D73"/>
    <w:rsid w:val="7205D28A"/>
    <w:rsid w:val="720780EF"/>
    <w:rsid w:val="720A0ED0"/>
    <w:rsid w:val="72101C59"/>
    <w:rsid w:val="7210A227"/>
    <w:rsid w:val="72183C83"/>
    <w:rsid w:val="721ABB5B"/>
    <w:rsid w:val="721B3C41"/>
    <w:rsid w:val="7240F378"/>
    <w:rsid w:val="7243118F"/>
    <w:rsid w:val="7243BF35"/>
    <w:rsid w:val="724ED5D6"/>
    <w:rsid w:val="726E5BA5"/>
    <w:rsid w:val="72787E5A"/>
    <w:rsid w:val="7286FB3F"/>
    <w:rsid w:val="728981CE"/>
    <w:rsid w:val="72A8DA0C"/>
    <w:rsid w:val="72B02C2F"/>
    <w:rsid w:val="72B32DDE"/>
    <w:rsid w:val="72BE5C90"/>
    <w:rsid w:val="72C0BF43"/>
    <w:rsid w:val="72CAFD20"/>
    <w:rsid w:val="72CE34D8"/>
    <w:rsid w:val="72CEE646"/>
    <w:rsid w:val="72D343C1"/>
    <w:rsid w:val="72D5AA57"/>
    <w:rsid w:val="72DEB39B"/>
    <w:rsid w:val="72E0998B"/>
    <w:rsid w:val="72E0B91C"/>
    <w:rsid w:val="72E5BB86"/>
    <w:rsid w:val="72E74291"/>
    <w:rsid w:val="72F7981B"/>
    <w:rsid w:val="72FDA40D"/>
    <w:rsid w:val="72FF9148"/>
    <w:rsid w:val="730A3938"/>
    <w:rsid w:val="73173962"/>
    <w:rsid w:val="731D07A9"/>
    <w:rsid w:val="732034AB"/>
    <w:rsid w:val="73232F64"/>
    <w:rsid w:val="732C1CF3"/>
    <w:rsid w:val="733845F1"/>
    <w:rsid w:val="73548CE7"/>
    <w:rsid w:val="735FD0B8"/>
    <w:rsid w:val="73653C59"/>
    <w:rsid w:val="7372B7C3"/>
    <w:rsid w:val="7374A524"/>
    <w:rsid w:val="7375F64A"/>
    <w:rsid w:val="7381C35D"/>
    <w:rsid w:val="73AB7DAF"/>
    <w:rsid w:val="73BCCE1E"/>
    <w:rsid w:val="73C359E3"/>
    <w:rsid w:val="73C5E77B"/>
    <w:rsid w:val="73D2F015"/>
    <w:rsid w:val="73DFC419"/>
    <w:rsid w:val="73E12E4B"/>
    <w:rsid w:val="73F44F8E"/>
    <w:rsid w:val="73FF0633"/>
    <w:rsid w:val="7404498F"/>
    <w:rsid w:val="74077296"/>
    <w:rsid w:val="74133609"/>
    <w:rsid w:val="7416BF10"/>
    <w:rsid w:val="7417813C"/>
    <w:rsid w:val="741F6273"/>
    <w:rsid w:val="74203E37"/>
    <w:rsid w:val="7423FACB"/>
    <w:rsid w:val="74247D61"/>
    <w:rsid w:val="742C4366"/>
    <w:rsid w:val="7431A775"/>
    <w:rsid w:val="743B5D8A"/>
    <w:rsid w:val="743C8B10"/>
    <w:rsid w:val="74420DA4"/>
    <w:rsid w:val="74610146"/>
    <w:rsid w:val="747209F4"/>
    <w:rsid w:val="74739594"/>
    <w:rsid w:val="7478AEBC"/>
    <w:rsid w:val="747A4838"/>
    <w:rsid w:val="747C333B"/>
    <w:rsid w:val="7482C31B"/>
    <w:rsid w:val="749E0123"/>
    <w:rsid w:val="74A16919"/>
    <w:rsid w:val="74A6EEB3"/>
    <w:rsid w:val="74B43555"/>
    <w:rsid w:val="74C8FB2F"/>
    <w:rsid w:val="74CD8B72"/>
    <w:rsid w:val="74D66AFA"/>
    <w:rsid w:val="74DBAC12"/>
    <w:rsid w:val="750D3C93"/>
    <w:rsid w:val="752175AC"/>
    <w:rsid w:val="752AFEED"/>
    <w:rsid w:val="752EF23F"/>
    <w:rsid w:val="754CD0B3"/>
    <w:rsid w:val="75526C74"/>
    <w:rsid w:val="7552FCE8"/>
    <w:rsid w:val="7553D1DE"/>
    <w:rsid w:val="7553EB3F"/>
    <w:rsid w:val="755403AE"/>
    <w:rsid w:val="7563C29D"/>
    <w:rsid w:val="7572204F"/>
    <w:rsid w:val="75741C41"/>
    <w:rsid w:val="757613E0"/>
    <w:rsid w:val="75784DA4"/>
    <w:rsid w:val="757F5679"/>
    <w:rsid w:val="758C2526"/>
    <w:rsid w:val="758EFAA1"/>
    <w:rsid w:val="75A55BDD"/>
    <w:rsid w:val="75B2EFBE"/>
    <w:rsid w:val="75B69DE1"/>
    <w:rsid w:val="75B7E3AE"/>
    <w:rsid w:val="75BB833F"/>
    <w:rsid w:val="75C1F6C2"/>
    <w:rsid w:val="75C450AD"/>
    <w:rsid w:val="75C58412"/>
    <w:rsid w:val="75D1351F"/>
    <w:rsid w:val="75DC093F"/>
    <w:rsid w:val="75DDDE05"/>
    <w:rsid w:val="75E236FE"/>
    <w:rsid w:val="75E2A5DC"/>
    <w:rsid w:val="75E718A0"/>
    <w:rsid w:val="75F4DC24"/>
    <w:rsid w:val="75F75DC2"/>
    <w:rsid w:val="75FA5D91"/>
    <w:rsid w:val="75FA60D5"/>
    <w:rsid w:val="75FE5FA8"/>
    <w:rsid w:val="75FEB627"/>
    <w:rsid w:val="7607A1D0"/>
    <w:rsid w:val="760841AD"/>
    <w:rsid w:val="761C82EE"/>
    <w:rsid w:val="761DC29A"/>
    <w:rsid w:val="7620B509"/>
    <w:rsid w:val="7622A3C4"/>
    <w:rsid w:val="762EAFE4"/>
    <w:rsid w:val="7639498F"/>
    <w:rsid w:val="763DBEE5"/>
    <w:rsid w:val="763EDA34"/>
    <w:rsid w:val="76466872"/>
    <w:rsid w:val="76493D28"/>
    <w:rsid w:val="764B5901"/>
    <w:rsid w:val="765F2FEA"/>
    <w:rsid w:val="766346BD"/>
    <w:rsid w:val="7669EA5C"/>
    <w:rsid w:val="766A2C0B"/>
    <w:rsid w:val="7674C0B0"/>
    <w:rsid w:val="7678AEAA"/>
    <w:rsid w:val="767ADA88"/>
    <w:rsid w:val="767DB49C"/>
    <w:rsid w:val="76811B25"/>
    <w:rsid w:val="768E00A1"/>
    <w:rsid w:val="769A9D42"/>
    <w:rsid w:val="769F32B9"/>
    <w:rsid w:val="76A8AF3B"/>
    <w:rsid w:val="76AA1A87"/>
    <w:rsid w:val="76AEF5EE"/>
    <w:rsid w:val="76C10B46"/>
    <w:rsid w:val="76CE7E61"/>
    <w:rsid w:val="76E1765A"/>
    <w:rsid w:val="76EA2E9C"/>
    <w:rsid w:val="76EFAF74"/>
    <w:rsid w:val="76FE17F7"/>
    <w:rsid w:val="77003818"/>
    <w:rsid w:val="770DF0B0"/>
    <w:rsid w:val="771F6414"/>
    <w:rsid w:val="7729E90C"/>
    <w:rsid w:val="772D3F30"/>
    <w:rsid w:val="772F0FA5"/>
    <w:rsid w:val="77436C66"/>
    <w:rsid w:val="77443FCD"/>
    <w:rsid w:val="774DF67A"/>
    <w:rsid w:val="776A5071"/>
    <w:rsid w:val="777121D5"/>
    <w:rsid w:val="777B4B95"/>
    <w:rsid w:val="778460E6"/>
    <w:rsid w:val="778AD12C"/>
    <w:rsid w:val="779180A3"/>
    <w:rsid w:val="7797E5B7"/>
    <w:rsid w:val="779AEB19"/>
    <w:rsid w:val="77A06519"/>
    <w:rsid w:val="77A1A546"/>
    <w:rsid w:val="77A522BF"/>
    <w:rsid w:val="77B36E68"/>
    <w:rsid w:val="77BA8182"/>
    <w:rsid w:val="77BEB100"/>
    <w:rsid w:val="77C042AB"/>
    <w:rsid w:val="77CDD05B"/>
    <w:rsid w:val="77D6ABEE"/>
    <w:rsid w:val="77EFCB29"/>
    <w:rsid w:val="77F0B366"/>
    <w:rsid w:val="7809682E"/>
    <w:rsid w:val="780AE0B4"/>
    <w:rsid w:val="780C656A"/>
    <w:rsid w:val="7820A0E0"/>
    <w:rsid w:val="7821B700"/>
    <w:rsid w:val="782A7587"/>
    <w:rsid w:val="782D4318"/>
    <w:rsid w:val="7831BAD8"/>
    <w:rsid w:val="783496FA"/>
    <w:rsid w:val="7838E36C"/>
    <w:rsid w:val="78395AB1"/>
    <w:rsid w:val="783E4592"/>
    <w:rsid w:val="7847033A"/>
    <w:rsid w:val="7849DF69"/>
    <w:rsid w:val="784B1D88"/>
    <w:rsid w:val="784F67DC"/>
    <w:rsid w:val="78545901"/>
    <w:rsid w:val="78600FF9"/>
    <w:rsid w:val="786C37D1"/>
    <w:rsid w:val="7873CF56"/>
    <w:rsid w:val="78B10D1C"/>
    <w:rsid w:val="78B34A9C"/>
    <w:rsid w:val="78C2DA22"/>
    <w:rsid w:val="78C46354"/>
    <w:rsid w:val="78CE8E4B"/>
    <w:rsid w:val="78D5C310"/>
    <w:rsid w:val="78DF1C21"/>
    <w:rsid w:val="78FFEAA0"/>
    <w:rsid w:val="7900940A"/>
    <w:rsid w:val="79039B82"/>
    <w:rsid w:val="790E32FD"/>
    <w:rsid w:val="79121A1F"/>
    <w:rsid w:val="79157EC7"/>
    <w:rsid w:val="791F7738"/>
    <w:rsid w:val="7927A9C5"/>
    <w:rsid w:val="792B0167"/>
    <w:rsid w:val="792CB519"/>
    <w:rsid w:val="79327821"/>
    <w:rsid w:val="7935AB83"/>
    <w:rsid w:val="7935EF68"/>
    <w:rsid w:val="7942B8A9"/>
    <w:rsid w:val="794A214C"/>
    <w:rsid w:val="7966CB25"/>
    <w:rsid w:val="79732A2C"/>
    <w:rsid w:val="7973AC87"/>
    <w:rsid w:val="79767AF6"/>
    <w:rsid w:val="798C492D"/>
    <w:rsid w:val="798CCB47"/>
    <w:rsid w:val="799B4C62"/>
    <w:rsid w:val="79A51358"/>
    <w:rsid w:val="79BE7694"/>
    <w:rsid w:val="79C10A91"/>
    <w:rsid w:val="79C62D94"/>
    <w:rsid w:val="79D36B52"/>
    <w:rsid w:val="79E9B826"/>
    <w:rsid w:val="79ECAF93"/>
    <w:rsid w:val="79ECB8EF"/>
    <w:rsid w:val="79EF083C"/>
    <w:rsid w:val="79F1438C"/>
    <w:rsid w:val="79F9C2B9"/>
    <w:rsid w:val="79FAB6CD"/>
    <w:rsid w:val="79FB5CC1"/>
    <w:rsid w:val="79FD5B0E"/>
    <w:rsid w:val="7A09F68B"/>
    <w:rsid w:val="7A0EC3AB"/>
    <w:rsid w:val="7A1D52E0"/>
    <w:rsid w:val="7A1DC44C"/>
    <w:rsid w:val="7A24DE37"/>
    <w:rsid w:val="7A2BEB7E"/>
    <w:rsid w:val="7A367408"/>
    <w:rsid w:val="7A404A69"/>
    <w:rsid w:val="7A488B0E"/>
    <w:rsid w:val="7A4CF511"/>
    <w:rsid w:val="7A5EF63D"/>
    <w:rsid w:val="7A6A5EAC"/>
    <w:rsid w:val="7A6EC395"/>
    <w:rsid w:val="7A6F9E87"/>
    <w:rsid w:val="7A717953"/>
    <w:rsid w:val="7A7E9973"/>
    <w:rsid w:val="7A82F25F"/>
    <w:rsid w:val="7A929919"/>
    <w:rsid w:val="7A92D9CA"/>
    <w:rsid w:val="7A97C1D0"/>
    <w:rsid w:val="7AA3F57A"/>
    <w:rsid w:val="7AA60AF0"/>
    <w:rsid w:val="7AA94F40"/>
    <w:rsid w:val="7AAC727D"/>
    <w:rsid w:val="7AB14C5E"/>
    <w:rsid w:val="7ABBF9A9"/>
    <w:rsid w:val="7AC23946"/>
    <w:rsid w:val="7AC37A20"/>
    <w:rsid w:val="7AD9988D"/>
    <w:rsid w:val="7ADCC381"/>
    <w:rsid w:val="7ADE6731"/>
    <w:rsid w:val="7AE198C9"/>
    <w:rsid w:val="7AF5888A"/>
    <w:rsid w:val="7AF647E1"/>
    <w:rsid w:val="7AF69040"/>
    <w:rsid w:val="7AF7F0D7"/>
    <w:rsid w:val="7AF99EB6"/>
    <w:rsid w:val="7AFEF3D6"/>
    <w:rsid w:val="7B0A6327"/>
    <w:rsid w:val="7B217447"/>
    <w:rsid w:val="7B321AC2"/>
    <w:rsid w:val="7B59EC40"/>
    <w:rsid w:val="7B5CD166"/>
    <w:rsid w:val="7B70FA50"/>
    <w:rsid w:val="7B72B943"/>
    <w:rsid w:val="7B788E5F"/>
    <w:rsid w:val="7B98DCC7"/>
    <w:rsid w:val="7BB1DB72"/>
    <w:rsid w:val="7BBBDC9D"/>
    <w:rsid w:val="7BC6D382"/>
    <w:rsid w:val="7BC6EFA9"/>
    <w:rsid w:val="7BD8D237"/>
    <w:rsid w:val="7BE1A292"/>
    <w:rsid w:val="7BF77ACD"/>
    <w:rsid w:val="7BF999B5"/>
    <w:rsid w:val="7C0B7237"/>
    <w:rsid w:val="7C0EB838"/>
    <w:rsid w:val="7C1472E8"/>
    <w:rsid w:val="7C15358C"/>
    <w:rsid w:val="7C1C0C5D"/>
    <w:rsid w:val="7C2DF390"/>
    <w:rsid w:val="7C3700D5"/>
    <w:rsid w:val="7C4BF115"/>
    <w:rsid w:val="7C4C52FA"/>
    <w:rsid w:val="7C594C61"/>
    <w:rsid w:val="7C63E98F"/>
    <w:rsid w:val="7C6DBBB7"/>
    <w:rsid w:val="7C798B17"/>
    <w:rsid w:val="7C7BD98E"/>
    <w:rsid w:val="7C8729FD"/>
    <w:rsid w:val="7C89259A"/>
    <w:rsid w:val="7C8D790C"/>
    <w:rsid w:val="7C98FC2C"/>
    <w:rsid w:val="7C9D01A4"/>
    <w:rsid w:val="7CA8BC85"/>
    <w:rsid w:val="7CAA125B"/>
    <w:rsid w:val="7CB3B31F"/>
    <w:rsid w:val="7CBE9BDE"/>
    <w:rsid w:val="7CCEC63B"/>
    <w:rsid w:val="7CD13E96"/>
    <w:rsid w:val="7CD2F3EA"/>
    <w:rsid w:val="7CD77419"/>
    <w:rsid w:val="7CE214B3"/>
    <w:rsid w:val="7CF32EF3"/>
    <w:rsid w:val="7D05EF76"/>
    <w:rsid w:val="7D063777"/>
    <w:rsid w:val="7D072A7D"/>
    <w:rsid w:val="7D120AE1"/>
    <w:rsid w:val="7D296891"/>
    <w:rsid w:val="7D2AE0EA"/>
    <w:rsid w:val="7D33811C"/>
    <w:rsid w:val="7D34FF85"/>
    <w:rsid w:val="7D36C127"/>
    <w:rsid w:val="7D43A945"/>
    <w:rsid w:val="7D43B2BC"/>
    <w:rsid w:val="7D560F7D"/>
    <w:rsid w:val="7D7198C9"/>
    <w:rsid w:val="7D71DD1C"/>
    <w:rsid w:val="7D79E344"/>
    <w:rsid w:val="7D7AC4ED"/>
    <w:rsid w:val="7D83271F"/>
    <w:rsid w:val="7D85CB94"/>
    <w:rsid w:val="7D8F0987"/>
    <w:rsid w:val="7D91D066"/>
    <w:rsid w:val="7D91D5F1"/>
    <w:rsid w:val="7D9A99B7"/>
    <w:rsid w:val="7DA023E5"/>
    <w:rsid w:val="7DAD6274"/>
    <w:rsid w:val="7DB152B7"/>
    <w:rsid w:val="7DB7DD23"/>
    <w:rsid w:val="7DBAABA0"/>
    <w:rsid w:val="7DC55A21"/>
    <w:rsid w:val="7DC8095E"/>
    <w:rsid w:val="7DC994FD"/>
    <w:rsid w:val="7DCD5E3B"/>
    <w:rsid w:val="7DD207AF"/>
    <w:rsid w:val="7DD9100E"/>
    <w:rsid w:val="7DDE8367"/>
    <w:rsid w:val="7DE06173"/>
    <w:rsid w:val="7DE5E0A1"/>
    <w:rsid w:val="7DE61FC1"/>
    <w:rsid w:val="7DF77FB3"/>
    <w:rsid w:val="7E121B6E"/>
    <w:rsid w:val="7E1A73CF"/>
    <w:rsid w:val="7E26C616"/>
    <w:rsid w:val="7E363A15"/>
    <w:rsid w:val="7E38D205"/>
    <w:rsid w:val="7E39E116"/>
    <w:rsid w:val="7E3EFDF5"/>
    <w:rsid w:val="7E41E4EA"/>
    <w:rsid w:val="7E49A6EC"/>
    <w:rsid w:val="7E544D57"/>
    <w:rsid w:val="7E587A0E"/>
    <w:rsid w:val="7E65C63E"/>
    <w:rsid w:val="7E6F3FC2"/>
    <w:rsid w:val="7E7DBC36"/>
    <w:rsid w:val="7E86C0DE"/>
    <w:rsid w:val="7E9B3BAC"/>
    <w:rsid w:val="7EAE3F1D"/>
    <w:rsid w:val="7EBC9C8E"/>
    <w:rsid w:val="7EBFB765"/>
    <w:rsid w:val="7EC8E0DB"/>
    <w:rsid w:val="7ED3E052"/>
    <w:rsid w:val="7EDC1657"/>
    <w:rsid w:val="7EE2EFE5"/>
    <w:rsid w:val="7EECE55A"/>
    <w:rsid w:val="7EF507D8"/>
    <w:rsid w:val="7F083CDA"/>
    <w:rsid w:val="7F0E3ACD"/>
    <w:rsid w:val="7F176408"/>
    <w:rsid w:val="7F2868E3"/>
    <w:rsid w:val="7F2AA180"/>
    <w:rsid w:val="7F2FEF21"/>
    <w:rsid w:val="7F369CF7"/>
    <w:rsid w:val="7F37DEE3"/>
    <w:rsid w:val="7F3E7413"/>
    <w:rsid w:val="7F41B8DA"/>
    <w:rsid w:val="7F44E012"/>
    <w:rsid w:val="7F44EA76"/>
    <w:rsid w:val="7F47C2E1"/>
    <w:rsid w:val="7F58CD49"/>
    <w:rsid w:val="7F5E3A11"/>
    <w:rsid w:val="7F672207"/>
    <w:rsid w:val="7F6D6F5B"/>
    <w:rsid w:val="7F70BFE6"/>
    <w:rsid w:val="7F818D52"/>
    <w:rsid w:val="7F8932FE"/>
    <w:rsid w:val="7F999FC4"/>
    <w:rsid w:val="7F9AE5A0"/>
    <w:rsid w:val="7F9D8FED"/>
    <w:rsid w:val="7FA19C1F"/>
    <w:rsid w:val="7FAAEE33"/>
    <w:rsid w:val="7FB37A50"/>
    <w:rsid w:val="7FB605B1"/>
    <w:rsid w:val="7FC609F5"/>
    <w:rsid w:val="7FD497F8"/>
    <w:rsid w:val="7FE929A0"/>
    <w:rsid w:val="7FED1F54"/>
    <w:rsid w:val="7FFC42E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2"/>
    </o:shapelayout>
  </w:shapeDefaults>
  <w:decimalSymbol w:val=","/>
  <w:listSeparator w:val=";"/>
  <w14:docId w14:val="345805CB"/>
  <w15:docId w15:val="{99066D81-24C7-43AD-AA70-B125E6589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semiHidden="1" w:uiPriority="99" w:unhideWhenUsed="1" w:qFormat="1"/>
    <w:lsdException w:name="heading 5"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quot;Cita textual&quot;Normal"/>
    <w:qFormat/>
    <w:rsid w:val="002D5868"/>
    <w:rPr>
      <w:sz w:val="24"/>
      <w:szCs w:val="24"/>
    </w:rPr>
  </w:style>
  <w:style w:type="paragraph" w:styleId="Ttulo1">
    <w:name w:val="heading 1"/>
    <w:basedOn w:val="Normal"/>
    <w:next w:val="Normal"/>
    <w:link w:val="Ttulo1Car"/>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uiPriority w:val="99"/>
    <w:qFormat/>
    <w:rsid w:val="00ED40FE"/>
    <w:pPr>
      <w:keepNext/>
      <w:spacing w:before="240" w:after="60"/>
      <w:outlineLvl w:val="3"/>
    </w:pPr>
    <w:rPr>
      <w:b/>
      <w:bCs/>
      <w:sz w:val="28"/>
      <w:szCs w:val="28"/>
    </w:rPr>
  </w:style>
  <w:style w:type="paragraph" w:styleId="Ttulo5">
    <w:name w:val="heading 5"/>
    <w:basedOn w:val="Normal"/>
    <w:next w:val="Normal"/>
    <w:link w:val="Ttulo5Car"/>
    <w:qFormat/>
    <w:rsid w:val="001C3A32"/>
    <w:pPr>
      <w:keepNext/>
      <w:tabs>
        <w:tab w:val="left" w:pos="7200"/>
      </w:tabs>
      <w:ind w:right="44"/>
      <w:jc w:val="center"/>
      <w:outlineLvl w:val="4"/>
    </w:pPr>
    <w:rPr>
      <w:b/>
      <w:sz w:val="28"/>
    </w:rPr>
  </w:style>
  <w:style w:type="paragraph" w:styleId="Ttulo6">
    <w:name w:val="heading 6"/>
    <w:basedOn w:val="Normal"/>
    <w:next w:val="Normal"/>
    <w:link w:val="Ttulo6Car"/>
    <w:unhideWhenUsed/>
    <w:qFormat/>
    <w:rsid w:val="00ED40FE"/>
    <w:pPr>
      <w:spacing w:before="240" w:after="60"/>
      <w:outlineLvl w:val="5"/>
    </w:pPr>
    <w:rPr>
      <w:rFonts w:ascii="Calibri" w:hAnsi="Calibri"/>
      <w:b/>
      <w:bCs/>
    </w:rPr>
  </w:style>
  <w:style w:type="paragraph" w:styleId="Ttulo7">
    <w:name w:val="heading 7"/>
    <w:basedOn w:val="Normal"/>
    <w:next w:val="Normal"/>
    <w:link w:val="Ttulo7Car"/>
    <w:qFormat/>
    <w:rsid w:val="00ED40FE"/>
    <w:pPr>
      <w:keepNext/>
      <w:jc w:val="center"/>
      <w:outlineLvl w:val="6"/>
    </w:pPr>
    <w:rPr>
      <w:sz w:val="52"/>
    </w:rPr>
  </w:style>
  <w:style w:type="paragraph" w:styleId="Ttulo8">
    <w:name w:val="heading 8"/>
    <w:basedOn w:val="Normal"/>
    <w:next w:val="Normal"/>
    <w:link w:val="Ttulo8Car"/>
    <w:uiPriority w:val="99"/>
    <w:semiHidden/>
    <w:unhideWhenUsed/>
    <w:qFormat/>
    <w:rsid w:val="00ED40FE"/>
    <w:pPr>
      <w:keepNext/>
      <w:snapToGrid w:val="0"/>
      <w:jc w:val="center"/>
      <w:outlineLvl w:val="7"/>
    </w:pPr>
    <w:rPr>
      <w:rFonts w:ascii="Arial" w:hAnsi="Arial"/>
      <w:color w:val="000000"/>
      <w:sz w:val="16"/>
      <w:u w:val="single"/>
    </w:rPr>
  </w:style>
  <w:style w:type="paragraph" w:styleId="Ttulo9">
    <w:name w:val="heading 9"/>
    <w:basedOn w:val="Normal"/>
    <w:next w:val="Normal"/>
    <w:link w:val="Ttulo9Car"/>
    <w:uiPriority w:val="99"/>
    <w:semiHidden/>
    <w:unhideWhenUsed/>
    <w:qFormat/>
    <w:rsid w:val="00ED40FE"/>
    <w:pPr>
      <w:keepNext/>
      <w:snapToGrid w:val="0"/>
      <w:jc w:val="center"/>
      <w:outlineLvl w:val="8"/>
    </w:pPr>
    <w:rPr>
      <w:rFonts w:ascii="Arial" w:hAnsi="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qFormat/>
    <w:rsid w:val="00075677"/>
    <w:pPr>
      <w:keepLines/>
      <w:tabs>
        <w:tab w:val="right" w:pos="2835"/>
        <w:tab w:val="right" w:pos="3969"/>
        <w:tab w:val="right" w:pos="5103"/>
        <w:tab w:val="right" w:pos="6237"/>
        <w:tab w:val="right" w:pos="7371"/>
      </w:tabs>
      <w:spacing w:line="240" w:lineRule="atLeast"/>
      <w:ind w:firstLine="0"/>
    </w:pPr>
    <w:rPr>
      <w:rFonts w:ascii="Arial Narrow" w:hAnsi="Arial Narrow"/>
      <w:sz w:val="20"/>
    </w:rPr>
  </w:style>
  <w:style w:type="paragraph" w:customStyle="1" w:styleId="recomen">
    <w:name w:val="recomen"/>
    <w:basedOn w:val="texto"/>
    <w:link w:val="recomenCar"/>
    <w:rsid w:val="001D4F09"/>
    <w:pPr>
      <w:numPr>
        <w:numId w:val="2"/>
      </w:numPr>
      <w:tabs>
        <w:tab w:val="clear" w:pos="1948"/>
        <w:tab w:val="clear" w:pos="2835"/>
        <w:tab w:val="clear" w:pos="3969"/>
        <w:tab w:val="clear" w:pos="5103"/>
        <w:tab w:val="clear" w:pos="6237"/>
        <w:tab w:val="clear" w:pos="7371"/>
        <w:tab w:val="num" w:pos="360"/>
      </w:tabs>
      <w:ind w:left="0" w:firstLine="284"/>
    </w:pPr>
    <w:rPr>
      <w:i/>
    </w:rPr>
  </w:style>
  <w:style w:type="paragraph" w:customStyle="1" w:styleId="portada">
    <w:name w:val="portada"/>
    <w:basedOn w:val="Normal"/>
    <w:rsid w:val="00FF4A4C"/>
    <w:pPr>
      <w:spacing w:before="60"/>
      <w:ind w:left="4536"/>
    </w:pPr>
    <w:rPr>
      <w:rFonts w:ascii="ITCCentury Book" w:hAnsi="ITCCentury Book"/>
      <w:sz w:val="60"/>
    </w:rPr>
  </w:style>
  <w:style w:type="paragraph" w:customStyle="1" w:styleId="texto">
    <w:name w:val="texto"/>
    <w:basedOn w:val="Normal"/>
    <w:link w:val="textoCar"/>
    <w:qFormat/>
    <w:rsid w:val="00C5062F"/>
    <w:pPr>
      <w:tabs>
        <w:tab w:val="center" w:pos="2835"/>
        <w:tab w:val="center" w:pos="3969"/>
        <w:tab w:val="center" w:pos="5103"/>
        <w:tab w:val="center" w:pos="6237"/>
        <w:tab w:val="center" w:pos="7371"/>
      </w:tabs>
      <w:ind w:firstLine="284"/>
    </w:pPr>
    <w:rPr>
      <w:rFonts w:ascii="Helvetica LT Std" w:hAnsi="Helvetica LT Std"/>
      <w:spacing w:val="6"/>
      <w:sz w:val="19"/>
    </w:rPr>
  </w:style>
  <w:style w:type="paragraph" w:customStyle="1" w:styleId="atitulo1">
    <w:name w:val="atitulo1"/>
    <w:basedOn w:val="Ttulo1"/>
    <w:link w:val="atitulo1Car"/>
    <w:qFormat/>
    <w:rsid w:val="00C5062F"/>
    <w:pPr>
      <w:spacing w:before="0" w:after="240"/>
      <w:outlineLvl w:val="9"/>
    </w:pPr>
    <w:rPr>
      <w:rFonts w:ascii="Helvetica LT Std" w:hAnsi="Helvetica LT Std" w:cs="Times New Roman"/>
      <w:bCs w:val="0"/>
      <w:caps/>
      <w:color w:val="000000"/>
      <w:kern w:val="28"/>
      <w:sz w:val="19"/>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link w:val="atitulo3Car"/>
    <w:uiPriority w:val="99"/>
    <w:qFormat/>
    <w:rsid w:val="00C12872"/>
    <w:pPr>
      <w:spacing w:before="240"/>
    </w:pPr>
    <w:rPr>
      <w:b/>
      <w:bCs w:val="0"/>
      <w:caps w:val="0"/>
    </w:rPr>
  </w:style>
  <w:style w:type="paragraph" w:styleId="TDC1">
    <w:name w:val="toc 1"/>
    <w:basedOn w:val="Normal"/>
    <w:next w:val="Normal"/>
    <w:autoRedefine/>
    <w:uiPriority w:val="39"/>
    <w:rsid w:val="00163378"/>
    <w:pPr>
      <w:tabs>
        <w:tab w:val="right" w:leader="dot" w:pos="8930"/>
      </w:tabs>
      <w:spacing w:before="60" w:after="80"/>
    </w:pPr>
    <w:rPr>
      <w:rFonts w:ascii="Arial Narrow" w:hAnsi="Arial Narrow"/>
      <w:smallCaps/>
      <w:noProof/>
      <w:sz w:val="16"/>
      <w:szCs w:val="16"/>
    </w:rPr>
  </w:style>
  <w:style w:type="paragraph" w:styleId="TDC2">
    <w:name w:val="toc 2"/>
    <w:basedOn w:val="Normal"/>
    <w:next w:val="Normal"/>
    <w:autoRedefine/>
    <w:uiPriority w:val="39"/>
    <w:rsid w:val="00115BE3"/>
    <w:pPr>
      <w:tabs>
        <w:tab w:val="right" w:leader="dot" w:pos="8930"/>
      </w:tabs>
      <w:ind w:left="380"/>
    </w:pPr>
    <w:rPr>
      <w:rFonts w:ascii="Arial Narrow" w:hAnsi="Arial Narrow"/>
    </w:rPr>
  </w:style>
  <w:style w:type="paragraph" w:styleId="Textodeglobo">
    <w:name w:val="Balloon Text"/>
    <w:basedOn w:val="Normal"/>
    <w:link w:val="TextodegloboCar"/>
    <w:semiHidden/>
    <w:rsid w:val="000A4697"/>
    <w:rPr>
      <w:rFonts w:ascii="Tahoma" w:hAnsi="Tahoma" w:cs="Tahoma"/>
      <w:sz w:val="16"/>
      <w:szCs w:val="16"/>
    </w:rPr>
  </w:style>
  <w:style w:type="paragraph" w:styleId="Encabezado">
    <w:name w:val="header"/>
    <w:basedOn w:val="Descripcin"/>
    <w:link w:val="EncabezadoCar"/>
    <w:uiPriority w:val="99"/>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val="0"/>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Descripcin">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ind w:left="4394" w:firstLine="0"/>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C5062F"/>
    <w:rPr>
      <w:rFonts w:ascii="Helvetica LT Std" w:hAnsi="Helvetica LT Std"/>
      <w:spacing w:val="6"/>
      <w:sz w:val="19"/>
      <w:szCs w:val="24"/>
    </w:rPr>
  </w:style>
  <w:style w:type="paragraph" w:customStyle="1" w:styleId="atitulo4">
    <w:name w:val="atitulo4"/>
    <w:basedOn w:val="atitulo3"/>
    <w:uiPriority w:val="99"/>
    <w:qFormat/>
    <w:rsid w:val="005C4271"/>
    <w:rPr>
      <w:caps/>
    </w:rPr>
  </w:style>
  <w:style w:type="paragraph" w:customStyle="1" w:styleId="cuadroCabe">
    <w:name w:val="cuadroCabe"/>
    <w:basedOn w:val="cuatexto"/>
    <w:qFormat/>
    <w:rsid w:val="00075677"/>
    <w:rPr>
      <w:rFonts w:ascii="Arial" w:hAnsi="Arial"/>
      <w:sz w:val="18"/>
    </w:rPr>
  </w:style>
  <w:style w:type="paragraph" w:customStyle="1" w:styleId="Portada0">
    <w:name w:val="Portada"/>
    <w:basedOn w:val="portada"/>
    <w:rsid w:val="00FF4A4C"/>
    <w:pPr>
      <w:ind w:left="4396" w:right="-1051"/>
    </w:pPr>
  </w:style>
  <w:style w:type="table" w:styleId="Tablaconcuadrcula">
    <w:name w:val="Table Grid"/>
    <w:basedOn w:val="Tablanormal"/>
    <w:uiPriority w:val="99"/>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pPr>
    <w:rPr>
      <w:rFonts w:ascii="Arial Narrow" w:hAnsi="Arial Narrow"/>
    </w:rPr>
  </w:style>
  <w:style w:type="character" w:customStyle="1" w:styleId="atitulo1Car">
    <w:name w:val="atitulo1 Car"/>
    <w:basedOn w:val="Fuentedeprrafopredeter"/>
    <w:link w:val="atitulo1"/>
    <w:locked/>
    <w:rsid w:val="00C5062F"/>
    <w:rPr>
      <w:rFonts w:ascii="Helvetica LT Std" w:hAnsi="Helvetica LT Std"/>
      <w:b/>
      <w:caps/>
      <w:color w:val="000000"/>
      <w:kern w:val="28"/>
      <w:sz w:val="19"/>
      <w:szCs w:val="26"/>
    </w:rPr>
  </w:style>
  <w:style w:type="character" w:customStyle="1" w:styleId="Ttulo4Car">
    <w:name w:val="Título 4 Car"/>
    <w:basedOn w:val="Fuentedeprrafopredeter"/>
    <w:link w:val="Ttulo4"/>
    <w:uiPriority w:val="99"/>
    <w:rsid w:val="00ED40FE"/>
    <w:rPr>
      <w:b/>
      <w:bCs/>
      <w:sz w:val="28"/>
      <w:szCs w:val="28"/>
      <w:lang w:val="es-ES_tradnl" w:eastAsia="en-US"/>
    </w:rPr>
  </w:style>
  <w:style w:type="character" w:customStyle="1" w:styleId="Ttulo6Car">
    <w:name w:val="Título 6 Car"/>
    <w:basedOn w:val="Fuentedeprrafopredeter"/>
    <w:link w:val="Ttulo6"/>
    <w:rsid w:val="00ED40FE"/>
    <w:rPr>
      <w:rFonts w:ascii="Calibri" w:hAnsi="Calibri"/>
      <w:b/>
      <w:bCs/>
      <w:sz w:val="22"/>
      <w:szCs w:val="22"/>
      <w:lang w:val="es-ES_tradnl" w:eastAsia="en-US"/>
    </w:rPr>
  </w:style>
  <w:style w:type="character" w:customStyle="1" w:styleId="Ttulo7Car">
    <w:name w:val="Título 7 Car"/>
    <w:basedOn w:val="Fuentedeprrafopredeter"/>
    <w:link w:val="Ttulo7"/>
    <w:uiPriority w:val="99"/>
    <w:rsid w:val="00ED40FE"/>
    <w:rPr>
      <w:sz w:val="52"/>
    </w:rPr>
  </w:style>
  <w:style w:type="character" w:customStyle="1" w:styleId="Ttulo8Car">
    <w:name w:val="Título 8 Car"/>
    <w:basedOn w:val="Fuentedeprrafopredeter"/>
    <w:link w:val="Ttulo8"/>
    <w:uiPriority w:val="99"/>
    <w:semiHidden/>
    <w:rsid w:val="00ED40FE"/>
    <w:rPr>
      <w:rFonts w:ascii="Arial" w:hAnsi="Arial"/>
      <w:color w:val="000000"/>
      <w:sz w:val="16"/>
      <w:u w:val="single"/>
    </w:rPr>
  </w:style>
  <w:style w:type="character" w:customStyle="1" w:styleId="Ttulo9Car">
    <w:name w:val="Título 9 Car"/>
    <w:basedOn w:val="Fuentedeprrafopredeter"/>
    <w:link w:val="Ttulo9"/>
    <w:uiPriority w:val="99"/>
    <w:semiHidden/>
    <w:rsid w:val="00ED40FE"/>
    <w:rPr>
      <w:rFonts w:ascii="Arial" w:hAnsi="Arial"/>
      <w:b/>
      <w:color w:val="000000"/>
    </w:rPr>
  </w:style>
  <w:style w:type="character" w:customStyle="1" w:styleId="atitulo2Car">
    <w:name w:val="atitulo2 Car"/>
    <w:link w:val="atitulo2"/>
    <w:locked/>
    <w:rsid w:val="00ED40FE"/>
    <w:rPr>
      <w:rFonts w:ascii="Arial" w:hAnsi="Arial"/>
      <w:bCs/>
      <w:iCs/>
      <w:color w:val="000000"/>
      <w:spacing w:val="10"/>
      <w:kern w:val="28"/>
      <w:sz w:val="25"/>
      <w:szCs w:val="26"/>
      <w:lang w:val="es-ES_tradnl" w:eastAsia="en-US"/>
    </w:rPr>
  </w:style>
  <w:style w:type="character" w:customStyle="1" w:styleId="atitulo3Car">
    <w:name w:val="atitulo3 Car"/>
    <w:link w:val="atitulo3"/>
    <w:uiPriority w:val="99"/>
    <w:rsid w:val="00C12872"/>
    <w:rPr>
      <w:rFonts w:ascii="Helvetica LT Std" w:hAnsi="Helvetica LT Std"/>
      <w:b/>
      <w:iCs/>
      <w:color w:val="000000"/>
      <w:spacing w:val="10"/>
      <w:kern w:val="28"/>
      <w:sz w:val="19"/>
      <w:szCs w:val="26"/>
    </w:rPr>
  </w:style>
  <w:style w:type="paragraph" w:styleId="Textonotapie">
    <w:name w:val="footnote text"/>
    <w:basedOn w:val="Normal"/>
    <w:link w:val="TextonotapieCar"/>
    <w:uiPriority w:val="99"/>
    <w:rsid w:val="00ED40FE"/>
  </w:style>
  <w:style w:type="character" w:customStyle="1" w:styleId="TextonotapieCar">
    <w:name w:val="Texto nota pie Car"/>
    <w:basedOn w:val="Fuentedeprrafopredeter"/>
    <w:link w:val="Textonotapie"/>
    <w:uiPriority w:val="99"/>
    <w:rsid w:val="00ED40FE"/>
    <w:rPr>
      <w:lang w:val="es-ES_tradnl" w:eastAsia="en-US"/>
    </w:rPr>
  </w:style>
  <w:style w:type="character" w:styleId="Refdenotaalpie">
    <w:name w:val="footnote reference"/>
    <w:uiPriority w:val="99"/>
    <w:rsid w:val="00ED40FE"/>
    <w:rPr>
      <w:vertAlign w:val="superscript"/>
    </w:rPr>
  </w:style>
  <w:style w:type="paragraph" w:styleId="Prrafodelista">
    <w:name w:val="List Paragraph"/>
    <w:basedOn w:val="Normal"/>
    <w:uiPriority w:val="1"/>
    <w:qFormat/>
    <w:rsid w:val="00ED40FE"/>
    <w:pPr>
      <w:ind w:left="720"/>
      <w:contextualSpacing/>
    </w:pPr>
  </w:style>
  <w:style w:type="character" w:customStyle="1" w:styleId="Ttulo1Car">
    <w:name w:val="Título 1 Car"/>
    <w:basedOn w:val="Fuentedeprrafopredeter"/>
    <w:link w:val="Ttulo1"/>
    <w:rsid w:val="00ED40FE"/>
    <w:rPr>
      <w:rFonts w:ascii="Arial" w:hAnsi="Arial" w:cs="Arial"/>
      <w:b/>
      <w:bCs/>
      <w:kern w:val="32"/>
      <w:sz w:val="32"/>
      <w:szCs w:val="32"/>
      <w:lang w:val="es-ES_tradnl" w:eastAsia="en-US"/>
    </w:rPr>
  </w:style>
  <w:style w:type="character" w:customStyle="1" w:styleId="Ttulo2Car">
    <w:name w:val="Título 2 Car"/>
    <w:basedOn w:val="Fuentedeprrafopredeter"/>
    <w:link w:val="Ttulo2"/>
    <w:rsid w:val="00ED40FE"/>
    <w:rPr>
      <w:rFonts w:ascii="Arial" w:hAnsi="Arial" w:cs="Arial"/>
      <w:b/>
      <w:bCs/>
      <w:i/>
      <w:iCs/>
      <w:sz w:val="28"/>
      <w:szCs w:val="28"/>
      <w:lang w:val="es-ES_tradnl" w:eastAsia="en-US"/>
    </w:rPr>
  </w:style>
  <w:style w:type="character" w:customStyle="1" w:styleId="Ttulo3Car">
    <w:name w:val="Título 3 Car"/>
    <w:basedOn w:val="Fuentedeprrafopredeter"/>
    <w:link w:val="Ttulo3"/>
    <w:uiPriority w:val="9"/>
    <w:rsid w:val="00ED40FE"/>
    <w:rPr>
      <w:rFonts w:ascii="Arial" w:hAnsi="Arial" w:cs="Arial"/>
      <w:b/>
      <w:bCs/>
      <w:szCs w:val="26"/>
      <w:lang w:val="es-ES_tradnl" w:eastAsia="en-US"/>
    </w:rPr>
  </w:style>
  <w:style w:type="character" w:customStyle="1" w:styleId="Ttulo5Car">
    <w:name w:val="Título 5 Car"/>
    <w:basedOn w:val="Fuentedeprrafopredeter"/>
    <w:link w:val="Ttulo5"/>
    <w:rsid w:val="00ED40FE"/>
    <w:rPr>
      <w:b/>
      <w:sz w:val="28"/>
      <w:lang w:eastAsia="en-US"/>
    </w:rPr>
  </w:style>
  <w:style w:type="paragraph" w:styleId="Ttulo">
    <w:name w:val="Title"/>
    <w:basedOn w:val="Normal"/>
    <w:next w:val="Normal"/>
    <w:link w:val="TtuloCar"/>
    <w:uiPriority w:val="10"/>
    <w:qFormat/>
    <w:rsid w:val="00ED40F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D40FE"/>
    <w:rPr>
      <w:rFonts w:asciiTheme="majorHAnsi" w:eastAsiaTheme="majorEastAsia" w:hAnsiTheme="majorHAnsi" w:cstheme="majorBidi"/>
      <w:color w:val="17365D" w:themeColor="text2" w:themeShade="BF"/>
      <w:spacing w:val="5"/>
      <w:kern w:val="28"/>
      <w:sz w:val="52"/>
      <w:szCs w:val="52"/>
      <w:lang w:val="es-ES_tradnl" w:eastAsia="en-US"/>
    </w:rPr>
  </w:style>
  <w:style w:type="paragraph" w:styleId="Subttulo">
    <w:name w:val="Subtitle"/>
    <w:basedOn w:val="Normal"/>
    <w:next w:val="Normal"/>
    <w:link w:val="SubttuloCar"/>
    <w:qFormat/>
    <w:rsid w:val="00ED40FE"/>
    <w:pPr>
      <w:numPr>
        <w:ilvl w:val="1"/>
      </w:numPr>
      <w:ind w:firstLine="567"/>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ED40FE"/>
    <w:rPr>
      <w:rFonts w:asciiTheme="majorHAnsi" w:eastAsiaTheme="majorEastAsia" w:hAnsiTheme="majorHAnsi" w:cstheme="majorBidi"/>
      <w:i/>
      <w:iCs/>
      <w:color w:val="4F81BD" w:themeColor="accent1"/>
      <w:spacing w:val="15"/>
      <w:sz w:val="24"/>
      <w:szCs w:val="24"/>
      <w:lang w:val="es-ES_tradnl" w:eastAsia="en-US"/>
    </w:rPr>
  </w:style>
  <w:style w:type="character" w:styleId="Textoennegrita">
    <w:name w:val="Strong"/>
    <w:basedOn w:val="Fuentedeprrafopredeter"/>
    <w:uiPriority w:val="22"/>
    <w:qFormat/>
    <w:rsid w:val="00ED40FE"/>
    <w:rPr>
      <w:rFonts w:cs="Times New Roman"/>
      <w:b/>
    </w:rPr>
  </w:style>
  <w:style w:type="character" w:styleId="nfasis">
    <w:name w:val="Emphasis"/>
    <w:basedOn w:val="Fuentedeprrafopredeter"/>
    <w:uiPriority w:val="99"/>
    <w:qFormat/>
    <w:rsid w:val="00ED40FE"/>
    <w:rPr>
      <w:rFonts w:cs="Times New Roman"/>
      <w:i/>
      <w:iCs/>
    </w:rPr>
  </w:style>
  <w:style w:type="paragraph" w:styleId="Cita">
    <w:name w:val="Quote"/>
    <w:basedOn w:val="Normal"/>
    <w:next w:val="Normal"/>
    <w:link w:val="CitaCar"/>
    <w:uiPriority w:val="29"/>
    <w:qFormat/>
    <w:rsid w:val="00ED40FE"/>
    <w:rPr>
      <w:i/>
      <w:iCs/>
      <w:color w:val="000000" w:themeColor="text1"/>
    </w:rPr>
  </w:style>
  <w:style w:type="character" w:customStyle="1" w:styleId="CitaCar">
    <w:name w:val="Cita Car"/>
    <w:basedOn w:val="Fuentedeprrafopredeter"/>
    <w:link w:val="Cita"/>
    <w:uiPriority w:val="29"/>
    <w:rsid w:val="00ED40FE"/>
    <w:rPr>
      <w:i/>
      <w:iCs/>
      <w:color w:val="000000" w:themeColor="text1"/>
      <w:lang w:val="es-ES_tradnl" w:eastAsia="en-US"/>
    </w:rPr>
  </w:style>
  <w:style w:type="character" w:styleId="nfasissutil">
    <w:name w:val="Subtle Emphasis"/>
    <w:basedOn w:val="Fuentedeprrafopredeter"/>
    <w:uiPriority w:val="19"/>
    <w:qFormat/>
    <w:rsid w:val="00ED40FE"/>
    <w:rPr>
      <w:i/>
      <w:iCs/>
      <w:color w:val="808080" w:themeColor="text1" w:themeTint="7F"/>
    </w:rPr>
  </w:style>
  <w:style w:type="character" w:styleId="nfasisintenso">
    <w:name w:val="Intense Emphasis"/>
    <w:basedOn w:val="Fuentedeprrafopredeter"/>
    <w:uiPriority w:val="21"/>
    <w:qFormat/>
    <w:rsid w:val="00ED40FE"/>
    <w:rPr>
      <w:b/>
      <w:bCs/>
      <w:i/>
      <w:iCs/>
      <w:color w:val="4F81BD" w:themeColor="accent1"/>
    </w:rPr>
  </w:style>
  <w:style w:type="character" w:styleId="Referenciasutil">
    <w:name w:val="Subtle Reference"/>
    <w:basedOn w:val="Fuentedeprrafopredeter"/>
    <w:uiPriority w:val="31"/>
    <w:qFormat/>
    <w:rsid w:val="00ED40FE"/>
    <w:rPr>
      <w:smallCaps/>
      <w:color w:val="C0504D" w:themeColor="accent2"/>
      <w:u w:val="single"/>
    </w:rPr>
  </w:style>
  <w:style w:type="character" w:styleId="Referenciaintensa">
    <w:name w:val="Intense Reference"/>
    <w:basedOn w:val="Fuentedeprrafopredeter"/>
    <w:uiPriority w:val="32"/>
    <w:qFormat/>
    <w:rsid w:val="00ED40FE"/>
    <w:rPr>
      <w:b/>
      <w:bCs/>
      <w:smallCaps/>
      <w:color w:val="C0504D" w:themeColor="accent2"/>
      <w:spacing w:val="5"/>
      <w:u w:val="single"/>
    </w:rPr>
  </w:style>
  <w:style w:type="character" w:customStyle="1" w:styleId="recomenCar">
    <w:name w:val="recomen Car"/>
    <w:link w:val="recomen"/>
    <w:rsid w:val="00ED40FE"/>
    <w:rPr>
      <w:i/>
      <w:spacing w:val="6"/>
      <w:sz w:val="26"/>
      <w:szCs w:val="24"/>
      <w:lang w:eastAsia="en-US"/>
    </w:rPr>
  </w:style>
  <w:style w:type="paragraph" w:customStyle="1" w:styleId="cuatitul">
    <w:name w:val="cuatitul"/>
    <w:basedOn w:val="Normal"/>
    <w:rsid w:val="00ED40FE"/>
    <w:pPr>
      <w:spacing w:after="60"/>
      <w:jc w:val="center"/>
    </w:pPr>
    <w:rPr>
      <w:rFonts w:ascii="GillSans" w:hAnsi="GillSans"/>
    </w:rPr>
  </w:style>
  <w:style w:type="paragraph" w:customStyle="1" w:styleId="Tabla">
    <w:name w:val="Tabla"/>
    <w:basedOn w:val="Normal"/>
    <w:rsid w:val="00ED40FE"/>
    <w:rPr>
      <w:rFonts w:ascii="Arial" w:hAnsi="Arial"/>
      <w:sz w:val="16"/>
    </w:rPr>
  </w:style>
  <w:style w:type="table" w:styleId="Tablaelegante">
    <w:name w:val="Table Elegant"/>
    <w:basedOn w:val="Tablanormal"/>
    <w:rsid w:val="00ED40F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styleId="Textoindependiente">
    <w:name w:val="Body Text"/>
    <w:basedOn w:val="Normal"/>
    <w:link w:val="TextoindependienteCar"/>
    <w:rsid w:val="00ED40FE"/>
    <w:rPr>
      <w:rFonts w:ascii="Arial" w:hAnsi="Arial"/>
    </w:rPr>
  </w:style>
  <w:style w:type="character" w:customStyle="1" w:styleId="TextoindependienteCar">
    <w:name w:val="Texto independiente Car"/>
    <w:basedOn w:val="Fuentedeprrafopredeter"/>
    <w:link w:val="Textoindependiente"/>
    <w:rsid w:val="00ED40FE"/>
    <w:rPr>
      <w:rFonts w:ascii="Arial" w:hAnsi="Arial"/>
      <w:sz w:val="24"/>
      <w:lang w:val="es-ES_tradnl"/>
    </w:rPr>
  </w:style>
  <w:style w:type="paragraph" w:customStyle="1" w:styleId="recomendaciones">
    <w:name w:val="recomendaciones"/>
    <w:rsid w:val="00ED40FE"/>
    <w:pPr>
      <w:spacing w:after="140"/>
      <w:ind w:left="1418" w:firstLine="284"/>
      <w:jc w:val="both"/>
    </w:pPr>
    <w:rPr>
      <w:rFonts w:ascii="ITCCentury Book" w:hAnsi="ITCCentury Book"/>
      <w:i/>
      <w:color w:val="000000"/>
      <w:sz w:val="24"/>
      <w:lang w:val="es-ES_tradnl"/>
    </w:rPr>
  </w:style>
  <w:style w:type="paragraph" w:customStyle="1" w:styleId="norma1">
    <w:name w:val="norma1"/>
    <w:basedOn w:val="Normal"/>
    <w:rsid w:val="00ED40FE"/>
    <w:pPr>
      <w:spacing w:after="240"/>
    </w:pPr>
    <w:rPr>
      <w:b/>
      <w:bCs/>
      <w:caps/>
    </w:rPr>
  </w:style>
  <w:style w:type="paragraph" w:customStyle="1" w:styleId="Default">
    <w:name w:val="Default"/>
    <w:rsid w:val="00ED40FE"/>
    <w:pPr>
      <w:autoSpaceDE w:val="0"/>
      <w:autoSpaceDN w:val="0"/>
      <w:adjustRightInd w:val="0"/>
    </w:pPr>
    <w:rPr>
      <w:rFonts w:ascii="Arial" w:hAnsi="Arial" w:cs="Arial"/>
      <w:color w:val="000000"/>
      <w:sz w:val="24"/>
      <w:szCs w:val="24"/>
    </w:rPr>
  </w:style>
  <w:style w:type="paragraph" w:customStyle="1" w:styleId="Pa9">
    <w:name w:val="Pa9"/>
    <w:basedOn w:val="Default"/>
    <w:next w:val="Default"/>
    <w:rsid w:val="00ED40FE"/>
    <w:pPr>
      <w:spacing w:line="201" w:lineRule="atLeast"/>
    </w:pPr>
    <w:rPr>
      <w:rFonts w:cs="Times New Roman"/>
      <w:color w:val="auto"/>
    </w:rPr>
  </w:style>
  <w:style w:type="character" w:customStyle="1" w:styleId="A5">
    <w:name w:val="A5"/>
    <w:rsid w:val="00ED40FE"/>
    <w:rPr>
      <w:rFonts w:cs="Arial"/>
      <w:color w:val="000000"/>
      <w:sz w:val="16"/>
      <w:szCs w:val="16"/>
    </w:rPr>
  </w:style>
  <w:style w:type="paragraph" w:customStyle="1" w:styleId="Estndar">
    <w:name w:val="Estándar"/>
    <w:rsid w:val="00ED40FE"/>
    <w:pPr>
      <w:snapToGrid w:val="0"/>
    </w:pPr>
    <w:rPr>
      <w:rFonts w:ascii="CG Omega" w:hAnsi="CG Omega"/>
      <w:color w:val="000000"/>
      <w:sz w:val="22"/>
    </w:rPr>
  </w:style>
  <w:style w:type="paragraph" w:styleId="NormalWeb">
    <w:name w:val="Normal (Web)"/>
    <w:basedOn w:val="Normal"/>
    <w:uiPriority w:val="99"/>
    <w:rsid w:val="00ED40FE"/>
    <w:pPr>
      <w:spacing w:before="100" w:beforeAutospacing="1" w:after="100" w:afterAutospacing="1"/>
    </w:pPr>
    <w:rPr>
      <w:rFonts w:ascii="Verdana" w:hAnsi="Verdana"/>
      <w:sz w:val="11"/>
      <w:szCs w:val="11"/>
    </w:rPr>
  </w:style>
  <w:style w:type="paragraph" w:customStyle="1" w:styleId="Pa8">
    <w:name w:val="Pa8"/>
    <w:basedOn w:val="Default"/>
    <w:next w:val="Default"/>
    <w:uiPriority w:val="99"/>
    <w:rsid w:val="00ED40FE"/>
    <w:pPr>
      <w:spacing w:line="201" w:lineRule="atLeast"/>
    </w:pPr>
    <w:rPr>
      <w:rFonts w:cs="Times New Roman"/>
      <w:color w:val="auto"/>
    </w:rPr>
  </w:style>
  <w:style w:type="paragraph" w:customStyle="1" w:styleId="foral-f-parrafo-c">
    <w:name w:val="foral-f-parrafo-c"/>
    <w:basedOn w:val="Normal"/>
    <w:rsid w:val="00ED40FE"/>
    <w:pPr>
      <w:spacing w:after="240"/>
    </w:pPr>
  </w:style>
  <w:style w:type="paragraph" w:customStyle="1" w:styleId="foral-f-parrafo-3lineas-t5-c">
    <w:name w:val="foral-f-parrafo-3lineas-t5-c"/>
    <w:basedOn w:val="Normal"/>
    <w:rsid w:val="00ED40FE"/>
    <w:pPr>
      <w:spacing w:after="240"/>
    </w:pPr>
  </w:style>
  <w:style w:type="paragraph" w:customStyle="1" w:styleId="aaa">
    <w:name w:val="aaa"/>
    <w:basedOn w:val="Normal"/>
    <w:rsid w:val="00ED40FE"/>
    <w:pPr>
      <w:tabs>
        <w:tab w:val="left" w:pos="587"/>
        <w:tab w:val="left" w:pos="1418"/>
        <w:tab w:val="left" w:pos="2835"/>
        <w:tab w:val="left" w:pos="4253"/>
        <w:tab w:val="left" w:pos="5670"/>
      </w:tabs>
      <w:spacing w:line="360" w:lineRule="auto"/>
      <w:ind w:left="587" w:hanging="587"/>
    </w:pPr>
    <w:rPr>
      <w:rFonts w:ascii="ITCCentury Book" w:hAnsi="ITCCentury Book"/>
      <w:spacing w:val="-3"/>
    </w:rPr>
  </w:style>
  <w:style w:type="paragraph" w:customStyle="1" w:styleId="INF-TEXTO">
    <w:name w:val="INF-TEXTO"/>
    <w:rsid w:val="00ED40FE"/>
    <w:pPr>
      <w:tabs>
        <w:tab w:val="left" w:pos="992"/>
      </w:tabs>
      <w:spacing w:after="300" w:line="340" w:lineRule="exact"/>
      <w:ind w:firstLine="567"/>
      <w:jc w:val="both"/>
    </w:pPr>
    <w:rPr>
      <w:rFonts w:ascii="Arial" w:hAnsi="Arial"/>
      <w:sz w:val="24"/>
    </w:rPr>
  </w:style>
  <w:style w:type="paragraph" w:customStyle="1" w:styleId="ANUEVO">
    <w:name w:val="A.NUEVO"/>
    <w:basedOn w:val="Normal"/>
    <w:rsid w:val="00ED40FE"/>
    <w:pPr>
      <w:widowControl w:val="0"/>
      <w:overflowPunct w:val="0"/>
      <w:autoSpaceDE w:val="0"/>
      <w:autoSpaceDN w:val="0"/>
      <w:adjustRightInd w:val="0"/>
    </w:pPr>
    <w:rPr>
      <w:rFonts w:ascii="Arial" w:hAnsi="Arial"/>
      <w:i/>
      <w:color w:val="0000FF"/>
      <w:sz w:val="17"/>
    </w:rPr>
  </w:style>
  <w:style w:type="character" w:styleId="Hipervnculovisitado">
    <w:name w:val="FollowedHyperlink"/>
    <w:uiPriority w:val="99"/>
    <w:rsid w:val="00ED40FE"/>
    <w:rPr>
      <w:color w:val="800080"/>
      <w:u w:val="single"/>
    </w:rPr>
  </w:style>
  <w:style w:type="paragraph" w:customStyle="1" w:styleId="xa1">
    <w:name w:val="xa1"/>
    <w:basedOn w:val="Normal"/>
    <w:rsid w:val="00ED40FE"/>
    <w:pPr>
      <w:spacing w:after="240"/>
      <w:ind w:left="200" w:right="50"/>
    </w:pPr>
  </w:style>
  <w:style w:type="paragraph" w:customStyle="1" w:styleId="xl1">
    <w:name w:val="xl1"/>
    <w:basedOn w:val="Normal"/>
    <w:rsid w:val="00ED40FE"/>
    <w:pPr>
      <w:spacing w:after="240"/>
      <w:ind w:left="200" w:right="50" w:hanging="150"/>
    </w:pPr>
  </w:style>
  <w:style w:type="paragraph" w:customStyle="1" w:styleId="xl2">
    <w:name w:val="xl2"/>
    <w:basedOn w:val="Normal"/>
    <w:rsid w:val="00ED40FE"/>
    <w:pPr>
      <w:spacing w:after="240"/>
      <w:ind w:left="350" w:right="50" w:hanging="150"/>
    </w:pPr>
  </w:style>
  <w:style w:type="character" w:customStyle="1" w:styleId="searchterm2">
    <w:name w:val="searchterm2"/>
    <w:rsid w:val="00ED40FE"/>
    <w:rPr>
      <w:b/>
      <w:bCs/>
      <w:color w:val="000000"/>
      <w:shd w:val="clear" w:color="auto" w:fill="FFFFBF"/>
    </w:rPr>
  </w:style>
  <w:style w:type="paragraph" w:customStyle="1" w:styleId="Pa7">
    <w:name w:val="Pa7"/>
    <w:basedOn w:val="Default"/>
    <w:next w:val="Default"/>
    <w:uiPriority w:val="99"/>
    <w:rsid w:val="00ED40FE"/>
    <w:pPr>
      <w:spacing w:line="201" w:lineRule="atLeast"/>
    </w:pPr>
    <w:rPr>
      <w:rFonts w:cs="Times New Roman"/>
      <w:color w:val="auto"/>
    </w:rPr>
  </w:style>
  <w:style w:type="character" w:customStyle="1" w:styleId="PiedepginaCar">
    <w:name w:val="Pie de página Car"/>
    <w:link w:val="Piedepgina"/>
    <w:uiPriority w:val="99"/>
    <w:rsid w:val="00ED40FE"/>
    <w:rPr>
      <w:spacing w:val="6"/>
      <w:lang w:val="es-ES_tradnl" w:eastAsia="en-US"/>
    </w:rPr>
  </w:style>
  <w:style w:type="paragraph" w:customStyle="1" w:styleId="ParrafoClausulas">
    <w:name w:val="ParrafoClausulas"/>
    <w:basedOn w:val="Normal"/>
    <w:rsid w:val="00ED40FE"/>
    <w:pPr>
      <w:tabs>
        <w:tab w:val="left" w:pos="720"/>
        <w:tab w:val="center" w:pos="3888"/>
      </w:tabs>
      <w:spacing w:after="120" w:line="340" w:lineRule="atLeast"/>
      <w:ind w:firstLine="720"/>
    </w:pPr>
    <w:rPr>
      <w:rFonts w:ascii="Arial" w:hAnsi="Arial"/>
    </w:rPr>
  </w:style>
  <w:style w:type="paragraph" w:customStyle="1" w:styleId="Cuadropequea9centradonegrita6">
    <w:name w:val="Cuadro pequeña 9 centrado negrita6"/>
    <w:basedOn w:val="Normal"/>
    <w:autoRedefine/>
    <w:rsid w:val="00ED40FE"/>
    <w:pPr>
      <w:tabs>
        <w:tab w:val="left" w:pos="851"/>
      </w:tabs>
      <w:autoSpaceDE w:val="0"/>
      <w:autoSpaceDN w:val="0"/>
      <w:adjustRightInd w:val="0"/>
      <w:spacing w:before="120" w:after="60"/>
      <w:jc w:val="center"/>
    </w:pPr>
    <w:rPr>
      <w:rFonts w:ascii="Arial" w:hAnsi="Arial" w:cs="Arial"/>
      <w:b/>
      <w:bCs/>
      <w:sz w:val="18"/>
    </w:rPr>
  </w:style>
  <w:style w:type="paragraph" w:customStyle="1" w:styleId="Cuadropequea9centradonegrita31">
    <w:name w:val="Cuadro pequeña 9 centrado negrita31"/>
    <w:basedOn w:val="Normal"/>
    <w:autoRedefine/>
    <w:rsid w:val="00ED40FE"/>
    <w:pPr>
      <w:widowControl w:val="0"/>
      <w:tabs>
        <w:tab w:val="left" w:pos="851"/>
      </w:tabs>
      <w:autoSpaceDE w:val="0"/>
      <w:autoSpaceDN w:val="0"/>
      <w:adjustRightInd w:val="0"/>
      <w:spacing w:before="120" w:after="60"/>
      <w:jc w:val="center"/>
    </w:pPr>
    <w:rPr>
      <w:rFonts w:ascii="Arial" w:hAnsi="Arial" w:cs="Arial"/>
      <w:b/>
      <w:bCs/>
      <w:sz w:val="18"/>
      <w:lang w:val="es-MX"/>
    </w:rPr>
  </w:style>
  <w:style w:type="paragraph" w:customStyle="1" w:styleId="Cuadropequea931">
    <w:name w:val="Cuadro pequeña 931"/>
    <w:basedOn w:val="Normal"/>
    <w:autoRedefine/>
    <w:rsid w:val="00ED40FE"/>
    <w:pPr>
      <w:widowControl w:val="0"/>
      <w:tabs>
        <w:tab w:val="left" w:pos="284"/>
        <w:tab w:val="num" w:pos="1610"/>
      </w:tabs>
      <w:autoSpaceDE w:val="0"/>
      <w:autoSpaceDN w:val="0"/>
      <w:adjustRightInd w:val="0"/>
      <w:spacing w:before="40" w:after="60"/>
    </w:pPr>
    <w:rPr>
      <w:rFonts w:ascii="Arial" w:hAnsi="Arial" w:cs="Arial"/>
      <w:bCs/>
      <w:sz w:val="18"/>
    </w:rPr>
  </w:style>
  <w:style w:type="character" w:customStyle="1" w:styleId="Cuadropequea9izda12Car">
    <w:name w:val="Cuadro pequeña 9 izda12 Car"/>
    <w:link w:val="Cuadropequea9izda12"/>
    <w:locked/>
    <w:rsid w:val="00ED40FE"/>
    <w:rPr>
      <w:rFonts w:ascii="Arial" w:hAnsi="Arial" w:cs="Arial"/>
      <w:b/>
      <w:bCs/>
      <w:sz w:val="18"/>
      <w:lang w:val="es-MX"/>
    </w:rPr>
  </w:style>
  <w:style w:type="paragraph" w:customStyle="1" w:styleId="Cuadropequea9izda12">
    <w:name w:val="Cuadro pequeña 9 izda12"/>
    <w:basedOn w:val="Normal"/>
    <w:link w:val="Cuadropequea9izda12Car"/>
    <w:autoRedefine/>
    <w:rsid w:val="00ED40FE"/>
    <w:pPr>
      <w:widowControl w:val="0"/>
      <w:tabs>
        <w:tab w:val="left" w:pos="851"/>
      </w:tabs>
      <w:autoSpaceDE w:val="0"/>
      <w:autoSpaceDN w:val="0"/>
      <w:adjustRightInd w:val="0"/>
      <w:spacing w:before="120" w:after="60"/>
    </w:pPr>
    <w:rPr>
      <w:rFonts w:ascii="Arial" w:hAnsi="Arial" w:cs="Arial"/>
      <w:b/>
      <w:bCs/>
      <w:sz w:val="18"/>
      <w:lang w:val="es-MX"/>
    </w:rPr>
  </w:style>
  <w:style w:type="paragraph" w:customStyle="1" w:styleId="Cuadropequea9dcha11">
    <w:name w:val="Cuadro pequeña 9 dcha11"/>
    <w:basedOn w:val="Normal"/>
    <w:autoRedefine/>
    <w:rsid w:val="00ED40FE"/>
    <w:pPr>
      <w:widowControl w:val="0"/>
      <w:tabs>
        <w:tab w:val="left" w:pos="851"/>
      </w:tabs>
      <w:autoSpaceDE w:val="0"/>
      <w:autoSpaceDN w:val="0"/>
      <w:adjustRightInd w:val="0"/>
      <w:spacing w:before="40" w:after="60"/>
      <w:jc w:val="right"/>
    </w:pPr>
    <w:rPr>
      <w:rFonts w:ascii="Arial" w:hAnsi="Arial" w:cs="Arial"/>
      <w:bCs/>
      <w:sz w:val="18"/>
      <w:lang w:val="es-MX"/>
    </w:rPr>
  </w:style>
  <w:style w:type="paragraph" w:customStyle="1" w:styleId="Cuadropequea9negrita11">
    <w:name w:val="Cuadro pequeña 9 negrita11"/>
    <w:basedOn w:val="Normal"/>
    <w:rsid w:val="00ED40FE"/>
    <w:pPr>
      <w:widowControl w:val="0"/>
      <w:tabs>
        <w:tab w:val="left" w:pos="426"/>
        <w:tab w:val="right" w:pos="3686"/>
        <w:tab w:val="right" w:pos="4041"/>
        <w:tab w:val="right" w:pos="4820"/>
        <w:tab w:val="right" w:pos="5103"/>
        <w:tab w:val="right" w:pos="6237"/>
        <w:tab w:val="right" w:pos="7230"/>
        <w:tab w:val="right" w:pos="8505"/>
        <w:tab w:val="left" w:pos="8535"/>
        <w:tab w:val="right" w:pos="10773"/>
        <w:tab w:val="right" w:pos="11907"/>
        <w:tab w:val="right" w:pos="13041"/>
        <w:tab w:val="right" w:pos="14175"/>
        <w:tab w:val="right" w:pos="15168"/>
      </w:tabs>
      <w:autoSpaceDE w:val="0"/>
      <w:autoSpaceDN w:val="0"/>
      <w:adjustRightInd w:val="0"/>
      <w:snapToGrid w:val="0"/>
      <w:spacing w:before="40" w:after="60"/>
      <w:jc w:val="right"/>
    </w:pPr>
    <w:rPr>
      <w:rFonts w:ascii="Arial" w:hAnsi="Arial" w:cs="Arial"/>
      <w:b/>
      <w:bCs/>
      <w:color w:val="000000"/>
      <w:position w:val="6"/>
      <w:sz w:val="18"/>
      <w:lang w:val="es-MX"/>
    </w:rPr>
  </w:style>
  <w:style w:type="character" w:customStyle="1" w:styleId="CuadropequeacentradonegritaCar6">
    <w:name w:val="Cuadro pequeña centrado negrita Car6"/>
    <w:rsid w:val="00ED40FE"/>
    <w:rPr>
      <w:rFonts w:ascii="Arial" w:hAnsi="Arial" w:cs="Arial" w:hint="default"/>
      <w:b/>
      <w:bCs w:val="0"/>
      <w:snapToGrid/>
      <w:position w:val="6"/>
      <w:sz w:val="18"/>
      <w:lang w:val="es-MX" w:eastAsia="es-ES" w:bidi="ar-SA"/>
    </w:rPr>
  </w:style>
  <w:style w:type="paragraph" w:customStyle="1" w:styleId="simple">
    <w:name w:val="simple"/>
    <w:basedOn w:val="Normal"/>
    <w:rsid w:val="00ED40FE"/>
    <w:pPr>
      <w:spacing w:before="100" w:beforeAutospacing="1" w:after="100" w:afterAutospacing="1"/>
    </w:pPr>
  </w:style>
  <w:style w:type="character" w:customStyle="1" w:styleId="searchterm">
    <w:name w:val="searchterm"/>
    <w:rsid w:val="00ED40FE"/>
  </w:style>
  <w:style w:type="character" w:customStyle="1" w:styleId="EncabezadoCar">
    <w:name w:val="Encabezado Car"/>
    <w:link w:val="Encabezado"/>
    <w:uiPriority w:val="99"/>
    <w:rsid w:val="00ED40FE"/>
    <w:rPr>
      <w:bCs/>
      <w:caps/>
      <w:sz w:val="14"/>
      <w:szCs w:val="12"/>
      <w:lang w:val="es-ES_tradnl" w:eastAsia="en-US"/>
    </w:rPr>
  </w:style>
  <w:style w:type="paragraph" w:styleId="Sangradetextonormal">
    <w:name w:val="Body Text Indent"/>
    <w:basedOn w:val="Normal"/>
    <w:link w:val="SangradetextonormalCar"/>
    <w:unhideWhenUsed/>
    <w:rsid w:val="00ED40FE"/>
    <w:pPr>
      <w:spacing w:line="309" w:lineRule="auto"/>
      <w:ind w:firstLine="708"/>
    </w:pPr>
    <w:rPr>
      <w:rFonts w:ascii="Arial" w:hAnsi="Arial"/>
    </w:rPr>
  </w:style>
  <w:style w:type="character" w:customStyle="1" w:styleId="SangradetextonormalCar">
    <w:name w:val="Sangría de texto normal Car"/>
    <w:basedOn w:val="Fuentedeprrafopredeter"/>
    <w:link w:val="Sangradetextonormal"/>
    <w:rsid w:val="00ED40FE"/>
    <w:rPr>
      <w:rFonts w:ascii="Arial" w:hAnsi="Arial"/>
      <w:sz w:val="22"/>
      <w:lang w:val="es-ES_tradnl"/>
    </w:rPr>
  </w:style>
  <w:style w:type="paragraph" w:styleId="Textoindependiente2">
    <w:name w:val="Body Text 2"/>
    <w:basedOn w:val="Normal"/>
    <w:link w:val="Textoindependiente2Car"/>
    <w:unhideWhenUsed/>
    <w:rsid w:val="00ED40FE"/>
    <w:pPr>
      <w:spacing w:line="309" w:lineRule="auto"/>
    </w:pPr>
    <w:rPr>
      <w:rFonts w:ascii="Arial" w:hAnsi="Arial"/>
    </w:rPr>
  </w:style>
  <w:style w:type="character" w:customStyle="1" w:styleId="Textoindependiente2Car">
    <w:name w:val="Texto independiente 2 Car"/>
    <w:basedOn w:val="Fuentedeprrafopredeter"/>
    <w:link w:val="Textoindependiente2"/>
    <w:uiPriority w:val="99"/>
    <w:rsid w:val="00ED40FE"/>
    <w:rPr>
      <w:rFonts w:ascii="Arial" w:hAnsi="Arial"/>
      <w:lang w:val="es-ES_tradnl"/>
    </w:rPr>
  </w:style>
  <w:style w:type="paragraph" w:styleId="Textoindependiente3">
    <w:name w:val="Body Text 3"/>
    <w:basedOn w:val="Normal"/>
    <w:link w:val="Textoindependiente3Car"/>
    <w:unhideWhenUsed/>
    <w:rsid w:val="00ED40FE"/>
    <w:pPr>
      <w:spacing w:line="309" w:lineRule="auto"/>
    </w:pPr>
    <w:rPr>
      <w:sz w:val="18"/>
    </w:rPr>
  </w:style>
  <w:style w:type="character" w:customStyle="1" w:styleId="Textoindependiente3Car">
    <w:name w:val="Texto independiente 3 Car"/>
    <w:basedOn w:val="Fuentedeprrafopredeter"/>
    <w:link w:val="Textoindependiente3"/>
    <w:rsid w:val="00ED40FE"/>
    <w:rPr>
      <w:sz w:val="18"/>
      <w:lang w:val="es-ES_tradnl"/>
    </w:rPr>
  </w:style>
  <w:style w:type="paragraph" w:styleId="Sangra2detindependiente">
    <w:name w:val="Body Text Indent 2"/>
    <w:basedOn w:val="Normal"/>
    <w:link w:val="Sangra2detindependienteCar"/>
    <w:uiPriority w:val="99"/>
    <w:unhideWhenUsed/>
    <w:rsid w:val="00ED40FE"/>
    <w:pPr>
      <w:spacing w:line="309" w:lineRule="auto"/>
      <w:ind w:left="426"/>
    </w:pPr>
    <w:rPr>
      <w:rFonts w:ascii="Arial" w:hAnsi="Arial"/>
    </w:rPr>
  </w:style>
  <w:style w:type="character" w:customStyle="1" w:styleId="Sangra2detindependienteCar">
    <w:name w:val="Sangría 2 de t. independiente Car"/>
    <w:basedOn w:val="Fuentedeprrafopredeter"/>
    <w:link w:val="Sangra2detindependiente"/>
    <w:uiPriority w:val="99"/>
    <w:rsid w:val="00ED40FE"/>
    <w:rPr>
      <w:rFonts w:ascii="Arial" w:hAnsi="Arial"/>
      <w:lang w:val="es-ES_tradnl"/>
    </w:rPr>
  </w:style>
  <w:style w:type="paragraph" w:styleId="Sangra3detindependiente">
    <w:name w:val="Body Text Indent 3"/>
    <w:basedOn w:val="Normal"/>
    <w:link w:val="Sangra3detindependienteCar"/>
    <w:uiPriority w:val="99"/>
    <w:unhideWhenUsed/>
    <w:rsid w:val="00ED40FE"/>
    <w:pPr>
      <w:spacing w:line="309" w:lineRule="auto"/>
      <w:ind w:left="426"/>
    </w:pPr>
    <w:rPr>
      <w:rFonts w:ascii="Arial" w:hAnsi="Arial"/>
    </w:rPr>
  </w:style>
  <w:style w:type="character" w:customStyle="1" w:styleId="Sangra3detindependienteCar">
    <w:name w:val="Sangría 3 de t. independiente Car"/>
    <w:basedOn w:val="Fuentedeprrafopredeter"/>
    <w:link w:val="Sangra3detindependiente"/>
    <w:uiPriority w:val="99"/>
    <w:rsid w:val="00ED40FE"/>
    <w:rPr>
      <w:rFonts w:ascii="Arial" w:hAnsi="Arial"/>
      <w:sz w:val="22"/>
      <w:lang w:val="es-ES_tradnl"/>
    </w:rPr>
  </w:style>
  <w:style w:type="paragraph" w:styleId="Mapadeldocumento">
    <w:name w:val="Document Map"/>
    <w:basedOn w:val="Normal"/>
    <w:link w:val="MapadeldocumentoCar"/>
    <w:unhideWhenUsed/>
    <w:rsid w:val="00ED40FE"/>
    <w:pPr>
      <w:shd w:val="clear" w:color="auto" w:fill="000080"/>
    </w:pPr>
    <w:rPr>
      <w:rFonts w:ascii="Tahoma" w:hAnsi="Tahoma"/>
    </w:rPr>
  </w:style>
  <w:style w:type="character" w:customStyle="1" w:styleId="MapadeldocumentoCar">
    <w:name w:val="Mapa del documento Car"/>
    <w:basedOn w:val="Fuentedeprrafopredeter"/>
    <w:link w:val="Mapadeldocumento"/>
    <w:rsid w:val="00ED40FE"/>
    <w:rPr>
      <w:rFonts w:ascii="Tahoma" w:hAnsi="Tahoma"/>
      <w:shd w:val="clear" w:color="auto" w:fill="000080"/>
      <w:lang w:val="es-ES_tradnl"/>
    </w:rPr>
  </w:style>
  <w:style w:type="character" w:customStyle="1" w:styleId="TextodegloboCar">
    <w:name w:val="Texto de globo Car"/>
    <w:link w:val="Textodeglobo"/>
    <w:semiHidden/>
    <w:rsid w:val="00ED40FE"/>
    <w:rPr>
      <w:rFonts w:ascii="Tahoma" w:hAnsi="Tahoma" w:cs="Tahoma"/>
      <w:sz w:val="16"/>
      <w:szCs w:val="16"/>
      <w:lang w:val="es-ES_tradnl" w:eastAsia="en-US"/>
    </w:rPr>
  </w:style>
  <w:style w:type="paragraph" w:customStyle="1" w:styleId="ML">
    <w:name w:val="M/L"/>
    <w:basedOn w:val="Normal"/>
    <w:uiPriority w:val="99"/>
    <w:rsid w:val="00ED40FE"/>
    <w:pPr>
      <w:spacing w:line="309" w:lineRule="auto"/>
      <w:ind w:left="-851"/>
    </w:pPr>
    <w:rPr>
      <w:rFonts w:ascii="Arial" w:hAnsi="Arial"/>
      <w:b/>
      <w:caps/>
      <w:sz w:val="28"/>
    </w:rPr>
  </w:style>
  <w:style w:type="paragraph" w:customStyle="1" w:styleId="c20">
    <w:name w:val="c20"/>
    <w:basedOn w:val="Normal"/>
    <w:uiPriority w:val="99"/>
    <w:rsid w:val="00ED40FE"/>
    <w:pPr>
      <w:spacing w:before="100" w:beforeAutospacing="1" w:after="100" w:afterAutospacing="1"/>
    </w:pPr>
  </w:style>
  <w:style w:type="paragraph" w:customStyle="1" w:styleId="AVIEJO">
    <w:name w:val="A.VIEJO"/>
    <w:basedOn w:val="Normal"/>
    <w:uiPriority w:val="99"/>
    <w:rsid w:val="00ED40FE"/>
    <w:pPr>
      <w:widowControl w:val="0"/>
      <w:overflowPunct w:val="0"/>
      <w:autoSpaceDE w:val="0"/>
      <w:autoSpaceDN w:val="0"/>
      <w:adjustRightInd w:val="0"/>
      <w:ind w:left="709"/>
    </w:pPr>
    <w:rPr>
      <w:rFonts w:ascii="Arial" w:hAnsi="Arial"/>
      <w:i/>
      <w:noProof/>
      <w:color w:val="008080"/>
      <w:sz w:val="17"/>
    </w:rPr>
  </w:style>
  <w:style w:type="paragraph" w:customStyle="1" w:styleId="a">
    <w:name w:val="a"/>
    <w:basedOn w:val="Normal"/>
    <w:rsid w:val="00ED40FE"/>
    <w:pPr>
      <w:spacing w:before="100" w:beforeAutospacing="1" w:after="100" w:afterAutospacing="1"/>
    </w:pPr>
  </w:style>
  <w:style w:type="character" w:customStyle="1" w:styleId="rubrica">
    <w:name w:val="rubrica"/>
    <w:rsid w:val="00ED40FE"/>
  </w:style>
  <w:style w:type="character" w:customStyle="1" w:styleId="highlight">
    <w:name w:val="highlight"/>
    <w:rsid w:val="00ED40FE"/>
  </w:style>
  <w:style w:type="paragraph" w:customStyle="1" w:styleId="PARA">
    <w:name w:val="PARA"/>
    <w:basedOn w:val="Normal"/>
    <w:rsid w:val="00ED40FE"/>
    <w:pPr>
      <w:spacing w:line="240" w:lineRule="atLeast"/>
    </w:pPr>
    <w:rPr>
      <w:rFonts w:ascii="Arial" w:hAnsi="Arial"/>
      <w:lang w:val="en-GB"/>
    </w:rPr>
  </w:style>
  <w:style w:type="paragraph" w:styleId="Textonotaalfinal">
    <w:name w:val="endnote text"/>
    <w:basedOn w:val="Normal"/>
    <w:link w:val="TextonotaalfinalCar"/>
    <w:rsid w:val="00ED40FE"/>
  </w:style>
  <w:style w:type="character" w:customStyle="1" w:styleId="TextonotaalfinalCar">
    <w:name w:val="Texto nota al final Car"/>
    <w:basedOn w:val="Fuentedeprrafopredeter"/>
    <w:link w:val="Textonotaalfinal"/>
    <w:rsid w:val="00ED40FE"/>
    <w:rPr>
      <w:lang w:val="es-ES_tradnl" w:eastAsia="en-US"/>
    </w:rPr>
  </w:style>
  <w:style w:type="character" w:styleId="Refdenotaalfinal">
    <w:name w:val="endnote reference"/>
    <w:rsid w:val="00ED40FE"/>
    <w:rPr>
      <w:vertAlign w:val="superscript"/>
    </w:rPr>
  </w:style>
  <w:style w:type="numbering" w:customStyle="1" w:styleId="Sinlista1">
    <w:name w:val="Sin lista1"/>
    <w:next w:val="Sinlista"/>
    <w:uiPriority w:val="99"/>
    <w:semiHidden/>
    <w:unhideWhenUsed/>
    <w:rsid w:val="00ED40FE"/>
  </w:style>
  <w:style w:type="table" w:customStyle="1" w:styleId="Tablaconcuadrcula1">
    <w:name w:val="Tabla con cuadrícula1"/>
    <w:basedOn w:val="Tablanormal"/>
    <w:next w:val="Tablaconcuadrcula"/>
    <w:uiPriority w:val="59"/>
    <w:rsid w:val="00ED4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thighligh1">
    <w:name w:val="hithighligh1"/>
    <w:rsid w:val="00ED40FE"/>
    <w:rPr>
      <w:shd w:val="clear" w:color="auto" w:fill="FCFE7C"/>
    </w:rPr>
  </w:style>
  <w:style w:type="paragraph" w:customStyle="1" w:styleId="anadir1">
    <w:name w:val="anadir1"/>
    <w:basedOn w:val="Normal"/>
    <w:rsid w:val="00ED40FE"/>
    <w:pPr>
      <w:spacing w:after="240"/>
      <w:ind w:right="240"/>
      <w:jc w:val="right"/>
    </w:pPr>
  </w:style>
  <w:style w:type="character" w:customStyle="1" w:styleId="textoplanoCar">
    <w:name w:val="texto plano Car"/>
    <w:link w:val="textoplano"/>
    <w:locked/>
    <w:rsid w:val="00ED40FE"/>
    <w:rPr>
      <w:rFonts w:ascii="Arial" w:hAnsi="Arial" w:cs="Arial"/>
      <w:color w:val="000000"/>
      <w:sz w:val="19"/>
      <w:lang w:eastAsia="en-US"/>
    </w:rPr>
  </w:style>
  <w:style w:type="paragraph" w:customStyle="1" w:styleId="textoplano">
    <w:name w:val="texto plano"/>
    <w:basedOn w:val="Normal"/>
    <w:link w:val="textoplanoCar"/>
    <w:qFormat/>
    <w:rsid w:val="00ED40FE"/>
    <w:pPr>
      <w:spacing w:before="60" w:after="100" w:line="240" w:lineRule="exact"/>
      <w:ind w:left="2971"/>
      <w:textboxTightWrap w:val="allLines"/>
    </w:pPr>
    <w:rPr>
      <w:rFonts w:ascii="Arial" w:hAnsi="Arial" w:cs="Arial"/>
      <w:color w:val="000000"/>
      <w:sz w:val="19"/>
    </w:rPr>
  </w:style>
  <w:style w:type="paragraph" w:customStyle="1" w:styleId="norma">
    <w:name w:val="norma"/>
    <w:basedOn w:val="Normal"/>
    <w:rsid w:val="00ED40FE"/>
  </w:style>
  <w:style w:type="table" w:styleId="Tablaconcolumnas1">
    <w:name w:val="Table Columns 1"/>
    <w:basedOn w:val="Tablanormal"/>
    <w:rsid w:val="00ED40F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2">
    <w:name w:val="Table 3D effects 2"/>
    <w:basedOn w:val="Tablanormal"/>
    <w:rsid w:val="00ED40F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1">
    <w:name w:val="Tabla con cuadrícula11"/>
    <w:basedOn w:val="Tablanormal"/>
    <w:next w:val="Tablaconcuadrcula"/>
    <w:uiPriority w:val="59"/>
    <w:rsid w:val="00ED40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rsid w:val="00ED40FE"/>
    <w:rPr>
      <w:sz w:val="16"/>
      <w:szCs w:val="16"/>
    </w:rPr>
  </w:style>
  <w:style w:type="paragraph" w:styleId="Textocomentario">
    <w:name w:val="annotation text"/>
    <w:basedOn w:val="Normal"/>
    <w:link w:val="TextocomentarioCar"/>
    <w:rsid w:val="00ED40FE"/>
  </w:style>
  <w:style w:type="character" w:customStyle="1" w:styleId="TextocomentarioCar">
    <w:name w:val="Texto comentario Car"/>
    <w:basedOn w:val="Fuentedeprrafopredeter"/>
    <w:link w:val="Textocomentario"/>
    <w:rsid w:val="00ED40FE"/>
    <w:rPr>
      <w:lang w:val="es-ES_tradnl" w:eastAsia="en-US"/>
    </w:rPr>
  </w:style>
  <w:style w:type="paragraph" w:styleId="Asuntodelcomentario">
    <w:name w:val="annotation subject"/>
    <w:basedOn w:val="Textocomentario"/>
    <w:next w:val="Textocomentario"/>
    <w:link w:val="AsuntodelcomentarioCar"/>
    <w:rsid w:val="00ED40FE"/>
    <w:rPr>
      <w:b/>
      <w:bCs/>
    </w:rPr>
  </w:style>
  <w:style w:type="character" w:customStyle="1" w:styleId="AsuntodelcomentarioCar">
    <w:name w:val="Asunto del comentario Car"/>
    <w:basedOn w:val="TextocomentarioCar"/>
    <w:link w:val="Asuntodelcomentario"/>
    <w:rsid w:val="00ED40FE"/>
    <w:rPr>
      <w:b/>
      <w:bCs/>
      <w:lang w:val="es-ES_tradnl" w:eastAsia="en-US"/>
    </w:rPr>
  </w:style>
  <w:style w:type="paragraph" w:customStyle="1" w:styleId="tabla10">
    <w:name w:val="tabla10"/>
    <w:rsid w:val="00ED40FE"/>
    <w:pPr>
      <w:tabs>
        <w:tab w:val="left" w:pos="567"/>
        <w:tab w:val="left" w:pos="1134"/>
      </w:tabs>
      <w:snapToGrid w:val="0"/>
    </w:pPr>
    <w:rPr>
      <w:rFonts w:ascii="CG Times" w:hAnsi="CG Times"/>
      <w:color w:val="000000"/>
    </w:rPr>
  </w:style>
  <w:style w:type="character" w:customStyle="1" w:styleId="corchete-llamada1">
    <w:name w:val="corchete-llamada1"/>
    <w:basedOn w:val="Fuentedeprrafopredeter"/>
    <w:rsid w:val="00ED40FE"/>
    <w:rPr>
      <w:vanish/>
      <w:webHidden w:val="0"/>
      <w:specVanish w:val="0"/>
    </w:rPr>
  </w:style>
  <w:style w:type="table" w:styleId="Sombreadoclaro">
    <w:name w:val="Light Shading"/>
    <w:aliases w:val="tabla informe"/>
    <w:basedOn w:val="Tablanormal"/>
    <w:uiPriority w:val="60"/>
    <w:rsid w:val="00ED40FE"/>
    <w:rPr>
      <w:rFonts w:ascii="Arial Narrow" w:eastAsiaTheme="minorHAnsi" w:hAnsi="Arial Narrow" w:cstheme="minorBidi"/>
      <w:color w:val="000000" w:themeColor="text1" w:themeShade="BF"/>
      <w:szCs w:val="22"/>
      <w:lang w:eastAsia="en-US"/>
    </w:rPr>
    <w:tblPr>
      <w:tblStyleRowBandSize w:val="1"/>
      <w:tblStyleColBandSize w:val="1"/>
      <w:tblBorders>
        <w:top w:val="single" w:sz="8" w:space="0" w:color="000000" w:themeColor="text1"/>
        <w:bottom w:val="single" w:sz="8" w:space="0" w:color="000000" w:themeColor="text1"/>
      </w:tblBorders>
    </w:tblPr>
    <w:tcPr>
      <w:vAlign w:val="center"/>
    </w:tcPr>
    <w:tblStylePr w:type="firstRow">
      <w:pPr>
        <w:spacing w:before="0" w:after="0" w:line="240" w:lineRule="auto"/>
        <w:jc w:val="right"/>
      </w:pPr>
      <w:rPr>
        <w:rFonts w:ascii="Arial" w:hAnsi="Arial"/>
        <w:b w:val="0"/>
        <w:bCs/>
        <w:sz w:val="18"/>
      </w:rPr>
      <w:tblPr/>
      <w:tcPr>
        <w:shd w:val="clear" w:color="auto" w:fill="8DB3E2" w:themeFill="text2" w:themeFillTint="66"/>
      </w:tcPr>
    </w:tblStylePr>
    <w:tblStylePr w:type="lastRow">
      <w:pPr>
        <w:spacing w:before="0" w:after="0" w:line="240" w:lineRule="auto"/>
        <w:jc w:val="right"/>
      </w:pPr>
      <w:rPr>
        <w:rFonts w:ascii="Arial" w:hAnsi="Arial"/>
        <w:b w:val="0"/>
        <w:bCs/>
        <w:sz w:val="18"/>
      </w:rPr>
      <w:tblPr/>
      <w:tcPr>
        <w:shd w:val="clear" w:color="auto" w:fill="8DB3E2" w:themeFill="text2" w:themeFillTint="66"/>
      </w:tcPr>
    </w:tblStylePr>
    <w:tblStylePr w:type="firstCol">
      <w:pPr>
        <w:jc w:val="left"/>
      </w:pPr>
      <w:rPr>
        <w:b w:val="0"/>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pPr>
        <w:jc w:val="right"/>
      </w:pPr>
      <w:rPr>
        <w:rFonts w:ascii="Arial Narrow" w:hAnsi="Arial Narrow"/>
        <w:b w:val="0"/>
        <w:sz w:val="20"/>
      </w:rPr>
      <w:tblPr/>
      <w:tcPr>
        <w:tcBorders>
          <w:top w:val="single" w:sz="2" w:space="0" w:color="auto"/>
          <w:left w:val="nil"/>
          <w:bottom w:val="single" w:sz="2" w:space="0" w:color="auto"/>
          <w:right w:val="nil"/>
          <w:insideH w:val="nil"/>
          <w:insideV w:val="nil"/>
          <w:tl2br w:val="nil"/>
          <w:tr2bl w:val="nil"/>
        </w:tcBorders>
      </w:tcPr>
    </w:tblStylePr>
    <w:tblStylePr w:type="band2Horz">
      <w:pPr>
        <w:jc w:val="right"/>
      </w:pPr>
      <w:rPr>
        <w:rFonts w:ascii="Arial Narrow" w:hAnsi="Arial Narrow"/>
        <w:b w:val="0"/>
        <w:sz w:val="20"/>
      </w:rPr>
      <w:tblPr/>
      <w:tcPr>
        <w:tcBorders>
          <w:bottom w:val="nil"/>
        </w:tcBorders>
      </w:tcPr>
    </w:tblStylePr>
  </w:style>
  <w:style w:type="paragraph" w:styleId="Textosinformato">
    <w:name w:val="Plain Text"/>
    <w:basedOn w:val="Normal"/>
    <w:link w:val="TextosinformatoCar"/>
    <w:uiPriority w:val="99"/>
    <w:unhideWhenUsed/>
    <w:rsid w:val="00ED40FE"/>
    <w:rPr>
      <w:rFonts w:ascii="Calibri" w:hAnsi="Calibri"/>
      <w:szCs w:val="21"/>
    </w:rPr>
  </w:style>
  <w:style w:type="character" w:customStyle="1" w:styleId="TextosinformatoCar">
    <w:name w:val="Texto sin formato Car"/>
    <w:basedOn w:val="Fuentedeprrafopredeter"/>
    <w:link w:val="Textosinformato"/>
    <w:uiPriority w:val="99"/>
    <w:rsid w:val="00ED40FE"/>
    <w:rPr>
      <w:rFonts w:ascii="Calibri" w:eastAsiaTheme="minorHAnsi" w:hAnsi="Calibri" w:cstheme="minorBidi"/>
      <w:sz w:val="22"/>
      <w:szCs w:val="21"/>
      <w:lang w:eastAsia="en-US"/>
    </w:rPr>
  </w:style>
  <w:style w:type="table" w:customStyle="1" w:styleId="Tablaconcuadrcula2">
    <w:name w:val="Tabla con cuadrícula2"/>
    <w:basedOn w:val="Tablanormal"/>
    <w:next w:val="Tablaconcuadrcula"/>
    <w:uiPriority w:val="59"/>
    <w:rsid w:val="00ED40F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Fuentedeprrafopredeter"/>
    <w:rsid w:val="00ED40FE"/>
  </w:style>
  <w:style w:type="character" w:customStyle="1" w:styleId="apple-converted-space">
    <w:name w:val="apple-converted-space"/>
    <w:basedOn w:val="Fuentedeprrafopredeter"/>
    <w:rsid w:val="00ED40FE"/>
  </w:style>
  <w:style w:type="table" w:customStyle="1" w:styleId="Tablaconcuadrcula3">
    <w:name w:val="Tabla con cuadrícula3"/>
    <w:basedOn w:val="Tablanormal"/>
    <w:next w:val="Tablaconcuadrcula"/>
    <w:uiPriority w:val="59"/>
    <w:rsid w:val="00ED40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ED40FE"/>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rafo2">
    <w:name w:val="parrafo_2"/>
    <w:basedOn w:val="Normal"/>
    <w:rsid w:val="00ED40FE"/>
    <w:pPr>
      <w:spacing w:before="100" w:beforeAutospacing="1" w:after="100" w:afterAutospacing="1"/>
    </w:pPr>
  </w:style>
  <w:style w:type="character" w:customStyle="1" w:styleId="post-created">
    <w:name w:val="post-created"/>
    <w:basedOn w:val="Fuentedeprrafopredeter"/>
    <w:rsid w:val="00ED40FE"/>
  </w:style>
  <w:style w:type="table" w:customStyle="1" w:styleId="NormalTable0">
    <w:name w:val="Normal Table0"/>
    <w:uiPriority w:val="59"/>
    <w:rsid w:val="00ED40FE"/>
    <w:pPr>
      <w:autoSpaceDE w:val="0"/>
      <w:autoSpaceDN w:val="0"/>
      <w:adjustRightInd w:val="0"/>
      <w:spacing w:line="276" w:lineRule="auto"/>
    </w:pPr>
    <w:rPr>
      <w:rFonts w:ascii="Verdana" w:hAnsi="Verdana"/>
      <w:color w:val="000000"/>
      <w:sz w:val="24"/>
      <w:szCs w:val="24"/>
      <w:u w:color="000000"/>
      <w:lang w:val="en-US"/>
    </w:rPr>
    <w:tblPr>
      <w:tblCellMar>
        <w:top w:w="0" w:type="dxa"/>
        <w:left w:w="0" w:type="dxa"/>
        <w:bottom w:w="0" w:type="dxa"/>
        <w:right w:w="0" w:type="dxa"/>
      </w:tblCellMar>
    </w:tblPr>
  </w:style>
  <w:style w:type="paragraph" w:customStyle="1" w:styleId="paragraph">
    <w:name w:val="paragraph"/>
    <w:basedOn w:val="Normal"/>
    <w:rsid w:val="00A57BB0"/>
    <w:pPr>
      <w:spacing w:before="100" w:beforeAutospacing="1" w:after="100" w:afterAutospacing="1"/>
    </w:pPr>
  </w:style>
  <w:style w:type="character" w:customStyle="1" w:styleId="normaltextrun">
    <w:name w:val="normaltextrun"/>
    <w:basedOn w:val="Fuentedeprrafopredeter"/>
    <w:rsid w:val="00A57BB0"/>
  </w:style>
  <w:style w:type="paragraph" w:customStyle="1" w:styleId="parrafo">
    <w:name w:val="parrafo"/>
    <w:basedOn w:val="Normal"/>
    <w:rsid w:val="00C6350C"/>
    <w:pPr>
      <w:spacing w:before="100" w:beforeAutospacing="1" w:after="100" w:afterAutospacing="1"/>
    </w:pPr>
  </w:style>
  <w:style w:type="paragraph" w:customStyle="1" w:styleId="TablaCC">
    <w:name w:val="TablaCC"/>
    <w:basedOn w:val="Normal"/>
    <w:rsid w:val="00107EF3"/>
    <w:pPr>
      <w:spacing w:before="200"/>
    </w:pPr>
    <w:rPr>
      <w:rFonts w:ascii="Arial" w:eastAsia="Calibri" w:hAnsi="Arial"/>
      <w:b/>
    </w:rPr>
  </w:style>
  <w:style w:type="paragraph" w:customStyle="1" w:styleId="xl25">
    <w:name w:val="xl25"/>
    <w:basedOn w:val="Normal"/>
    <w:rsid w:val="00107EF3"/>
    <w:pPr>
      <w:pBdr>
        <w:left w:val="double" w:sz="6" w:space="0" w:color="auto"/>
      </w:pBdr>
      <w:spacing w:before="100" w:beforeAutospacing="1" w:after="100" w:afterAutospacing="1"/>
      <w:textAlignment w:val="top"/>
    </w:pPr>
    <w:rPr>
      <w:rFonts w:eastAsia="Arial Unicode MS"/>
    </w:rPr>
  </w:style>
  <w:style w:type="character" w:customStyle="1" w:styleId="AyuntamientoCar">
    <w:name w:val="Ayuntamiento Car"/>
    <w:link w:val="Ayuntamiento"/>
    <w:locked/>
    <w:rsid w:val="00107EF3"/>
    <w:rPr>
      <w:rFonts w:ascii="Arial" w:hAnsi="Arial"/>
      <w:sz w:val="24"/>
      <w:lang w:val="x-none"/>
    </w:rPr>
  </w:style>
  <w:style w:type="paragraph" w:customStyle="1" w:styleId="Ayuntamiento">
    <w:name w:val="Ayuntamiento"/>
    <w:basedOn w:val="Normal"/>
    <w:link w:val="AyuntamientoCar"/>
    <w:rsid w:val="00107EF3"/>
    <w:rPr>
      <w:rFonts w:ascii="Arial" w:hAnsi="Arial"/>
      <w:lang w:val="x-none"/>
    </w:rPr>
  </w:style>
  <w:style w:type="character" w:customStyle="1" w:styleId="JavierCar">
    <w:name w:val="Javier Car"/>
    <w:link w:val="Javier"/>
    <w:locked/>
    <w:rsid w:val="00107EF3"/>
    <w:rPr>
      <w:rFonts w:ascii="Arial" w:hAnsi="Arial"/>
      <w:sz w:val="24"/>
      <w:lang w:val="x-none"/>
    </w:rPr>
  </w:style>
  <w:style w:type="paragraph" w:customStyle="1" w:styleId="Javier">
    <w:name w:val="Javier"/>
    <w:basedOn w:val="Normal"/>
    <w:link w:val="JavierCar"/>
    <w:rsid w:val="00107EF3"/>
    <w:rPr>
      <w:rFonts w:ascii="Arial" w:hAnsi="Arial"/>
      <w:lang w:val="x-none"/>
    </w:rPr>
  </w:style>
  <w:style w:type="paragraph" w:customStyle="1" w:styleId="c22">
    <w:name w:val="c22"/>
    <w:basedOn w:val="Normal"/>
    <w:rsid w:val="00107EF3"/>
    <w:pPr>
      <w:spacing w:before="100" w:beforeAutospacing="1" w:after="100" w:afterAutospacing="1"/>
    </w:pPr>
  </w:style>
  <w:style w:type="paragraph" w:customStyle="1" w:styleId="np">
    <w:name w:val="np"/>
    <w:basedOn w:val="Normal"/>
    <w:rsid w:val="00107EF3"/>
    <w:pPr>
      <w:spacing w:before="100" w:beforeAutospacing="1" w:after="100" w:afterAutospacing="1"/>
    </w:pPr>
  </w:style>
  <w:style w:type="paragraph" w:customStyle="1" w:styleId="Subepgrafe">
    <w:name w:val="Subepígrafe"/>
    <w:basedOn w:val="Normal"/>
    <w:next w:val="Normal"/>
    <w:rsid w:val="00107EF3"/>
    <w:pPr>
      <w:overflowPunct w:val="0"/>
      <w:adjustRightInd w:val="0"/>
      <w:spacing w:before="240"/>
    </w:pPr>
  </w:style>
  <w:style w:type="table" w:styleId="Tablaconlista5">
    <w:name w:val="Table List 5"/>
    <w:basedOn w:val="Tablanormal"/>
    <w:rsid w:val="00107EF3"/>
    <w:pPr>
      <w:spacing w:after="140"/>
      <w:ind w:firstLine="567"/>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MPTYCELLSTYLE">
    <w:name w:val="EMPTY_CELL_STYLE"/>
    <w:qFormat/>
    <w:rsid w:val="00107EF3"/>
    <w:rPr>
      <w:sz w:val="1"/>
    </w:rPr>
  </w:style>
  <w:style w:type="paragraph" w:customStyle="1" w:styleId="msonormal0">
    <w:name w:val="msonormal"/>
    <w:basedOn w:val="Normal"/>
    <w:rsid w:val="00107EF3"/>
    <w:pPr>
      <w:spacing w:before="100" w:beforeAutospacing="1" w:after="100" w:afterAutospacing="1"/>
    </w:pPr>
  </w:style>
  <w:style w:type="paragraph" w:customStyle="1" w:styleId="font5">
    <w:name w:val="font5"/>
    <w:basedOn w:val="Normal"/>
    <w:rsid w:val="00107EF3"/>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107EF3"/>
    <w:pPr>
      <w:spacing w:before="100" w:beforeAutospacing="1" w:after="100" w:afterAutospacing="1"/>
    </w:pPr>
    <w:rPr>
      <w:rFonts w:ascii="Tahoma" w:hAnsi="Tahoma" w:cs="Tahoma"/>
      <w:b/>
      <w:bCs/>
      <w:color w:val="000000"/>
      <w:sz w:val="18"/>
      <w:szCs w:val="18"/>
    </w:rPr>
  </w:style>
  <w:style w:type="paragraph" w:customStyle="1" w:styleId="xl65">
    <w:name w:val="xl65"/>
    <w:basedOn w:val="Normal"/>
    <w:rsid w:val="00107EF3"/>
    <w:pPr>
      <w:spacing w:before="100" w:beforeAutospacing="1" w:after="100" w:afterAutospacing="1"/>
      <w:jc w:val="center"/>
      <w:textAlignment w:val="center"/>
    </w:pPr>
  </w:style>
  <w:style w:type="paragraph" w:customStyle="1" w:styleId="xl68">
    <w:name w:val="xl68"/>
    <w:basedOn w:val="Normal"/>
    <w:rsid w:val="00107EF3"/>
    <w:pPr>
      <w:shd w:val="clear" w:color="000000" w:fill="FFFFFF"/>
      <w:spacing w:before="100" w:beforeAutospacing="1" w:after="100" w:afterAutospacing="1"/>
    </w:pPr>
  </w:style>
  <w:style w:type="paragraph" w:customStyle="1" w:styleId="xl69">
    <w:name w:val="xl69"/>
    <w:basedOn w:val="Normal"/>
    <w:rsid w:val="00107EF3"/>
    <w:pPr>
      <w:spacing w:before="100" w:beforeAutospacing="1" w:after="100" w:afterAutospacing="1"/>
      <w:jc w:val="center"/>
      <w:textAlignment w:val="center"/>
    </w:pPr>
    <w:rPr>
      <w:b/>
      <w:bCs/>
    </w:rPr>
  </w:style>
  <w:style w:type="paragraph" w:customStyle="1" w:styleId="xl70">
    <w:name w:val="xl70"/>
    <w:basedOn w:val="Normal"/>
    <w:rsid w:val="00107EF3"/>
    <w:pPr>
      <w:spacing w:before="100" w:beforeAutospacing="1" w:after="100" w:afterAutospacing="1"/>
    </w:pPr>
    <w:rPr>
      <w:b/>
      <w:bCs/>
    </w:rPr>
  </w:style>
  <w:style w:type="paragraph" w:customStyle="1" w:styleId="xl71">
    <w:name w:val="xl71"/>
    <w:basedOn w:val="Normal"/>
    <w:rsid w:val="00107EF3"/>
    <w:pPr>
      <w:spacing w:before="100" w:beforeAutospacing="1" w:after="100" w:afterAutospacing="1"/>
      <w:jc w:val="center"/>
      <w:textAlignment w:val="center"/>
    </w:pPr>
    <w:rPr>
      <w:b/>
      <w:bCs/>
    </w:rPr>
  </w:style>
  <w:style w:type="paragraph" w:customStyle="1" w:styleId="xl72">
    <w:name w:val="xl72"/>
    <w:basedOn w:val="Normal"/>
    <w:rsid w:val="00107EF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Normal"/>
    <w:rsid w:val="00107EF3"/>
    <w:pPr>
      <w:pBdr>
        <w:top w:val="single" w:sz="8"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74">
    <w:name w:val="xl74"/>
    <w:basedOn w:val="Normal"/>
    <w:rsid w:val="00107EF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75">
    <w:name w:val="xl75"/>
    <w:basedOn w:val="Normal"/>
    <w:rsid w:val="00107EF3"/>
    <w:pPr>
      <w:pBdr>
        <w:top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76">
    <w:name w:val="xl76"/>
    <w:basedOn w:val="Normal"/>
    <w:rsid w:val="00107EF3"/>
    <w:pPr>
      <w:pBdr>
        <w:top w:val="single" w:sz="8"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77">
    <w:name w:val="xl77"/>
    <w:basedOn w:val="Normal"/>
    <w:rsid w:val="00107EF3"/>
    <w:pPr>
      <w:shd w:val="clear" w:color="000000" w:fill="E2EFDA"/>
      <w:spacing w:before="100" w:beforeAutospacing="1" w:after="100" w:afterAutospacing="1"/>
    </w:pPr>
  </w:style>
  <w:style w:type="paragraph" w:customStyle="1" w:styleId="xl78">
    <w:name w:val="xl78"/>
    <w:basedOn w:val="Normal"/>
    <w:rsid w:val="00107EF3"/>
    <w:pPr>
      <w:spacing w:before="100" w:beforeAutospacing="1" w:after="100" w:afterAutospacing="1"/>
    </w:pPr>
  </w:style>
  <w:style w:type="paragraph" w:customStyle="1" w:styleId="xl79">
    <w:name w:val="xl79"/>
    <w:basedOn w:val="Normal"/>
    <w:rsid w:val="00107EF3"/>
    <w:pPr>
      <w:pBdr>
        <w:left w:val="single" w:sz="8" w:space="0" w:color="auto"/>
        <w:bottom w:val="single" w:sz="4" w:space="0" w:color="auto"/>
        <w:right w:val="single" w:sz="8" w:space="0" w:color="auto"/>
      </w:pBdr>
      <w:spacing w:before="100" w:beforeAutospacing="1" w:after="100" w:afterAutospacing="1"/>
    </w:pPr>
  </w:style>
  <w:style w:type="paragraph" w:customStyle="1" w:styleId="xl80">
    <w:name w:val="xl80"/>
    <w:basedOn w:val="Normal"/>
    <w:rsid w:val="00107EF3"/>
    <w:pPr>
      <w:pBdr>
        <w:left w:val="single" w:sz="8" w:space="0" w:color="auto"/>
        <w:bottom w:val="single" w:sz="4" w:space="0" w:color="auto"/>
        <w:right w:val="single" w:sz="4" w:space="0" w:color="auto"/>
      </w:pBdr>
      <w:spacing w:before="100" w:beforeAutospacing="1" w:after="100" w:afterAutospacing="1"/>
    </w:pPr>
  </w:style>
  <w:style w:type="paragraph" w:customStyle="1" w:styleId="xl81">
    <w:name w:val="xl81"/>
    <w:basedOn w:val="Normal"/>
    <w:rsid w:val="00107EF3"/>
    <w:pPr>
      <w:pBdr>
        <w:left w:val="single" w:sz="4" w:space="0" w:color="auto"/>
        <w:bottom w:val="single" w:sz="4" w:space="0" w:color="auto"/>
        <w:right w:val="single" w:sz="8" w:space="0" w:color="auto"/>
      </w:pBdr>
      <w:spacing w:before="100" w:beforeAutospacing="1" w:after="100" w:afterAutospacing="1"/>
    </w:pPr>
  </w:style>
  <w:style w:type="paragraph" w:customStyle="1" w:styleId="xl82">
    <w:name w:val="xl82"/>
    <w:basedOn w:val="Normal"/>
    <w:rsid w:val="00107EF3"/>
    <w:pPr>
      <w:pBdr>
        <w:bottom w:val="single" w:sz="4" w:space="0" w:color="auto"/>
        <w:right w:val="single" w:sz="4" w:space="0" w:color="auto"/>
      </w:pBdr>
      <w:spacing w:before="100" w:beforeAutospacing="1" w:after="100" w:afterAutospacing="1"/>
    </w:pPr>
  </w:style>
  <w:style w:type="paragraph" w:customStyle="1" w:styleId="xl83">
    <w:name w:val="xl83"/>
    <w:basedOn w:val="Normal"/>
    <w:rsid w:val="00107EF3"/>
    <w:pPr>
      <w:pBdr>
        <w:left w:val="single" w:sz="4" w:space="0" w:color="auto"/>
        <w:bottom w:val="single" w:sz="4" w:space="0" w:color="auto"/>
      </w:pBdr>
      <w:spacing w:before="100" w:beforeAutospacing="1" w:after="100" w:afterAutospacing="1"/>
    </w:pPr>
  </w:style>
  <w:style w:type="paragraph" w:customStyle="1" w:styleId="xl84">
    <w:name w:val="xl84"/>
    <w:basedOn w:val="Normal"/>
    <w:rsid w:val="00107EF3"/>
    <w:pPr>
      <w:pBdr>
        <w:left w:val="single" w:sz="4" w:space="0" w:color="auto"/>
        <w:bottom w:val="single" w:sz="4" w:space="0" w:color="auto"/>
        <w:right w:val="single" w:sz="8" w:space="0" w:color="auto"/>
      </w:pBdr>
      <w:spacing w:before="100" w:beforeAutospacing="1" w:after="100" w:afterAutospacing="1"/>
    </w:pPr>
  </w:style>
  <w:style w:type="paragraph" w:customStyle="1" w:styleId="xl85">
    <w:name w:val="xl85"/>
    <w:basedOn w:val="Normal"/>
    <w:rsid w:val="00107EF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6">
    <w:name w:val="xl86"/>
    <w:basedOn w:val="Normal"/>
    <w:rsid w:val="00107EF3"/>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7">
    <w:name w:val="xl87"/>
    <w:basedOn w:val="Normal"/>
    <w:rsid w:val="00107EF3"/>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8">
    <w:name w:val="xl88"/>
    <w:basedOn w:val="Normal"/>
    <w:rsid w:val="00107EF3"/>
    <w:pPr>
      <w:pBdr>
        <w:top w:val="single" w:sz="4" w:space="0" w:color="auto"/>
        <w:bottom w:val="single" w:sz="4" w:space="0" w:color="auto"/>
        <w:right w:val="single" w:sz="4" w:space="0" w:color="auto"/>
      </w:pBdr>
      <w:spacing w:before="100" w:beforeAutospacing="1" w:after="100" w:afterAutospacing="1"/>
    </w:pPr>
  </w:style>
  <w:style w:type="paragraph" w:customStyle="1" w:styleId="xl89">
    <w:name w:val="xl89"/>
    <w:basedOn w:val="Normal"/>
    <w:rsid w:val="00107EF3"/>
    <w:pPr>
      <w:pBdr>
        <w:top w:val="single" w:sz="4" w:space="0" w:color="auto"/>
        <w:left w:val="single" w:sz="4" w:space="0" w:color="auto"/>
        <w:bottom w:val="single" w:sz="4" w:space="0" w:color="auto"/>
      </w:pBdr>
      <w:spacing w:before="100" w:beforeAutospacing="1" w:after="100" w:afterAutospacing="1"/>
    </w:pPr>
  </w:style>
  <w:style w:type="paragraph" w:customStyle="1" w:styleId="xl90">
    <w:name w:val="xl90"/>
    <w:basedOn w:val="Normal"/>
    <w:rsid w:val="00107EF3"/>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91">
    <w:name w:val="xl91"/>
    <w:basedOn w:val="Normal"/>
    <w:rsid w:val="00107EF3"/>
    <w:pPr>
      <w:pBdr>
        <w:top w:val="single" w:sz="4" w:space="0" w:color="auto"/>
        <w:left w:val="single" w:sz="8" w:space="0" w:color="auto"/>
        <w:right w:val="single" w:sz="8" w:space="0" w:color="auto"/>
      </w:pBdr>
      <w:spacing w:before="100" w:beforeAutospacing="1" w:after="100" w:afterAutospacing="1"/>
    </w:pPr>
  </w:style>
  <w:style w:type="paragraph" w:customStyle="1" w:styleId="xl92">
    <w:name w:val="xl92"/>
    <w:basedOn w:val="Normal"/>
    <w:rsid w:val="00107EF3"/>
    <w:pPr>
      <w:pBdr>
        <w:top w:val="single" w:sz="4" w:space="0" w:color="auto"/>
        <w:left w:val="single" w:sz="8" w:space="0" w:color="auto"/>
        <w:right w:val="single" w:sz="4" w:space="0" w:color="auto"/>
      </w:pBdr>
      <w:spacing w:before="100" w:beforeAutospacing="1" w:after="100" w:afterAutospacing="1"/>
    </w:pPr>
  </w:style>
  <w:style w:type="paragraph" w:customStyle="1" w:styleId="xl93">
    <w:name w:val="xl93"/>
    <w:basedOn w:val="Normal"/>
    <w:rsid w:val="00107EF3"/>
    <w:pPr>
      <w:pBdr>
        <w:top w:val="single" w:sz="4" w:space="0" w:color="auto"/>
        <w:left w:val="single" w:sz="4" w:space="0" w:color="auto"/>
        <w:right w:val="single" w:sz="8" w:space="0" w:color="auto"/>
      </w:pBdr>
      <w:spacing w:before="100" w:beforeAutospacing="1" w:after="100" w:afterAutospacing="1"/>
    </w:pPr>
  </w:style>
  <w:style w:type="paragraph" w:customStyle="1" w:styleId="xl94">
    <w:name w:val="xl94"/>
    <w:basedOn w:val="Normal"/>
    <w:rsid w:val="00107EF3"/>
    <w:pPr>
      <w:pBdr>
        <w:top w:val="single" w:sz="4" w:space="0" w:color="auto"/>
        <w:right w:val="single" w:sz="4" w:space="0" w:color="auto"/>
      </w:pBdr>
      <w:spacing w:before="100" w:beforeAutospacing="1" w:after="100" w:afterAutospacing="1"/>
    </w:pPr>
  </w:style>
  <w:style w:type="paragraph" w:customStyle="1" w:styleId="xl95">
    <w:name w:val="xl95"/>
    <w:basedOn w:val="Normal"/>
    <w:rsid w:val="00107EF3"/>
    <w:pPr>
      <w:pBdr>
        <w:top w:val="single" w:sz="4" w:space="0" w:color="auto"/>
        <w:left w:val="single" w:sz="4" w:space="0" w:color="auto"/>
      </w:pBdr>
      <w:spacing w:before="100" w:beforeAutospacing="1" w:after="100" w:afterAutospacing="1"/>
    </w:pPr>
  </w:style>
  <w:style w:type="paragraph" w:customStyle="1" w:styleId="xl96">
    <w:name w:val="xl96"/>
    <w:basedOn w:val="Normal"/>
    <w:rsid w:val="00107EF3"/>
    <w:pPr>
      <w:pBdr>
        <w:top w:val="single" w:sz="4" w:space="0" w:color="auto"/>
        <w:left w:val="single" w:sz="4" w:space="0" w:color="auto"/>
        <w:right w:val="single" w:sz="8" w:space="0" w:color="auto"/>
      </w:pBdr>
      <w:spacing w:before="100" w:beforeAutospacing="1" w:after="100" w:afterAutospacing="1"/>
    </w:pPr>
  </w:style>
  <w:style w:type="paragraph" w:customStyle="1" w:styleId="xl97">
    <w:name w:val="xl97"/>
    <w:basedOn w:val="Normal"/>
    <w:rsid w:val="00107EF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98">
    <w:name w:val="xl98"/>
    <w:basedOn w:val="Normal"/>
    <w:rsid w:val="00107EF3"/>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99">
    <w:name w:val="xl99"/>
    <w:basedOn w:val="Normal"/>
    <w:rsid w:val="00107EF3"/>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00">
    <w:name w:val="xl100"/>
    <w:basedOn w:val="Normal"/>
    <w:rsid w:val="00107EF3"/>
    <w:pPr>
      <w:pBdr>
        <w:top w:val="single" w:sz="8" w:space="0" w:color="auto"/>
        <w:bottom w:val="single" w:sz="4" w:space="0" w:color="auto"/>
        <w:right w:val="single" w:sz="4" w:space="0" w:color="auto"/>
      </w:pBdr>
      <w:spacing w:before="100" w:beforeAutospacing="1" w:after="100" w:afterAutospacing="1"/>
    </w:pPr>
  </w:style>
  <w:style w:type="paragraph" w:customStyle="1" w:styleId="xl101">
    <w:name w:val="xl101"/>
    <w:basedOn w:val="Normal"/>
    <w:rsid w:val="00107EF3"/>
    <w:pPr>
      <w:pBdr>
        <w:top w:val="single" w:sz="8" w:space="0" w:color="auto"/>
        <w:left w:val="single" w:sz="4" w:space="0" w:color="auto"/>
        <w:bottom w:val="single" w:sz="4" w:space="0" w:color="auto"/>
      </w:pBdr>
      <w:spacing w:before="100" w:beforeAutospacing="1" w:after="100" w:afterAutospacing="1"/>
    </w:pPr>
  </w:style>
  <w:style w:type="paragraph" w:customStyle="1" w:styleId="xl102">
    <w:name w:val="xl102"/>
    <w:basedOn w:val="Normal"/>
    <w:rsid w:val="00107EF3"/>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03">
    <w:name w:val="xl103"/>
    <w:basedOn w:val="Normal"/>
    <w:rsid w:val="00107EF3"/>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04">
    <w:name w:val="xl104"/>
    <w:basedOn w:val="Normal"/>
    <w:rsid w:val="00107EF3"/>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05">
    <w:name w:val="xl105"/>
    <w:basedOn w:val="Normal"/>
    <w:rsid w:val="00107EF3"/>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06">
    <w:name w:val="xl106"/>
    <w:basedOn w:val="Normal"/>
    <w:rsid w:val="00107EF3"/>
    <w:pPr>
      <w:pBdr>
        <w:top w:val="single" w:sz="4" w:space="0" w:color="auto"/>
        <w:bottom w:val="single" w:sz="8" w:space="0" w:color="auto"/>
        <w:right w:val="single" w:sz="4" w:space="0" w:color="auto"/>
      </w:pBdr>
      <w:spacing w:before="100" w:beforeAutospacing="1" w:after="100" w:afterAutospacing="1"/>
    </w:pPr>
  </w:style>
  <w:style w:type="paragraph" w:customStyle="1" w:styleId="xl107">
    <w:name w:val="xl107"/>
    <w:basedOn w:val="Normal"/>
    <w:rsid w:val="00107EF3"/>
    <w:pPr>
      <w:pBdr>
        <w:top w:val="single" w:sz="4" w:space="0" w:color="auto"/>
        <w:left w:val="single" w:sz="4" w:space="0" w:color="auto"/>
        <w:bottom w:val="single" w:sz="8" w:space="0" w:color="auto"/>
      </w:pBdr>
      <w:spacing w:before="100" w:beforeAutospacing="1" w:after="100" w:afterAutospacing="1"/>
    </w:pPr>
  </w:style>
  <w:style w:type="paragraph" w:customStyle="1" w:styleId="xl108">
    <w:name w:val="xl108"/>
    <w:basedOn w:val="Normal"/>
    <w:rsid w:val="00107EF3"/>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09">
    <w:name w:val="xl109"/>
    <w:basedOn w:val="Normal"/>
    <w:rsid w:val="00107EF3"/>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0">
    <w:name w:val="xl110"/>
    <w:basedOn w:val="Normal"/>
    <w:rsid w:val="00107E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1">
    <w:name w:val="xl111"/>
    <w:basedOn w:val="Normal"/>
    <w:rsid w:val="00107EF3"/>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12">
    <w:name w:val="xl112"/>
    <w:basedOn w:val="Normal"/>
    <w:rsid w:val="00107EF3"/>
    <w:pPr>
      <w:pBdr>
        <w:top w:val="single" w:sz="4" w:space="0" w:color="auto"/>
        <w:left w:val="single" w:sz="4" w:space="0" w:color="auto"/>
        <w:bottom w:val="single" w:sz="4" w:space="0" w:color="auto"/>
        <w:right w:val="single" w:sz="8" w:space="0" w:color="auto"/>
      </w:pBdr>
      <w:spacing w:before="100" w:beforeAutospacing="1" w:after="100" w:afterAutospacing="1"/>
      <w:jc w:val="right"/>
    </w:pPr>
  </w:style>
  <w:style w:type="paragraph" w:customStyle="1" w:styleId="xl113">
    <w:name w:val="xl113"/>
    <w:basedOn w:val="Normal"/>
    <w:rsid w:val="00107EF3"/>
    <w:pPr>
      <w:pBdr>
        <w:left w:val="single" w:sz="8" w:space="0" w:color="auto"/>
        <w:bottom w:val="single" w:sz="4" w:space="0" w:color="auto"/>
        <w:right w:val="single" w:sz="4" w:space="0" w:color="auto"/>
      </w:pBdr>
      <w:spacing w:before="100" w:beforeAutospacing="1" w:after="100" w:afterAutospacing="1"/>
    </w:pPr>
  </w:style>
  <w:style w:type="paragraph" w:customStyle="1" w:styleId="xl114">
    <w:name w:val="xl114"/>
    <w:basedOn w:val="Normal"/>
    <w:rsid w:val="00107EF3"/>
    <w:pPr>
      <w:pBdr>
        <w:left w:val="single" w:sz="4" w:space="0" w:color="auto"/>
        <w:bottom w:val="single" w:sz="4" w:space="0" w:color="auto"/>
        <w:right w:val="single" w:sz="8" w:space="0" w:color="auto"/>
      </w:pBdr>
      <w:spacing w:before="100" w:beforeAutospacing="1" w:after="100" w:afterAutospacing="1"/>
    </w:pPr>
  </w:style>
  <w:style w:type="paragraph" w:customStyle="1" w:styleId="xl115">
    <w:name w:val="xl115"/>
    <w:basedOn w:val="Normal"/>
    <w:rsid w:val="00107EF3"/>
    <w:pPr>
      <w:pBdr>
        <w:bottom w:val="single" w:sz="4" w:space="0" w:color="auto"/>
        <w:right w:val="single" w:sz="4" w:space="0" w:color="auto"/>
      </w:pBdr>
      <w:spacing w:before="100" w:beforeAutospacing="1" w:after="100" w:afterAutospacing="1"/>
    </w:pPr>
  </w:style>
  <w:style w:type="paragraph" w:customStyle="1" w:styleId="xl116">
    <w:name w:val="xl116"/>
    <w:basedOn w:val="Normal"/>
    <w:rsid w:val="00107EF3"/>
    <w:pPr>
      <w:pBdr>
        <w:left w:val="single" w:sz="4" w:space="0" w:color="auto"/>
        <w:bottom w:val="single" w:sz="4" w:space="0" w:color="auto"/>
      </w:pBdr>
      <w:spacing w:before="100" w:beforeAutospacing="1" w:after="100" w:afterAutospacing="1"/>
    </w:pPr>
  </w:style>
  <w:style w:type="paragraph" w:customStyle="1" w:styleId="xl117">
    <w:name w:val="xl117"/>
    <w:basedOn w:val="Normal"/>
    <w:rsid w:val="00107EF3"/>
    <w:pPr>
      <w:pBdr>
        <w:left w:val="single" w:sz="4" w:space="0" w:color="auto"/>
        <w:bottom w:val="single" w:sz="4" w:space="0" w:color="auto"/>
        <w:right w:val="single" w:sz="8" w:space="0" w:color="auto"/>
      </w:pBdr>
      <w:spacing w:before="100" w:beforeAutospacing="1" w:after="100" w:afterAutospacing="1"/>
    </w:pPr>
  </w:style>
  <w:style w:type="paragraph" w:customStyle="1" w:styleId="xl118">
    <w:name w:val="xl118"/>
    <w:basedOn w:val="Normal"/>
    <w:rsid w:val="00107EF3"/>
    <w:pPr>
      <w:pBdr>
        <w:left w:val="single" w:sz="8" w:space="0" w:color="auto"/>
        <w:bottom w:val="single" w:sz="4" w:space="0" w:color="auto"/>
        <w:right w:val="single" w:sz="4" w:space="0" w:color="auto"/>
      </w:pBdr>
      <w:spacing w:before="100" w:beforeAutospacing="1" w:after="100" w:afterAutospacing="1"/>
      <w:jc w:val="right"/>
    </w:pPr>
  </w:style>
  <w:style w:type="paragraph" w:customStyle="1" w:styleId="xl119">
    <w:name w:val="xl119"/>
    <w:basedOn w:val="Normal"/>
    <w:rsid w:val="00107EF3"/>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120">
    <w:name w:val="xl120"/>
    <w:basedOn w:val="Normal"/>
    <w:rsid w:val="00107EF3"/>
    <w:pPr>
      <w:pBdr>
        <w:left w:val="single" w:sz="4" w:space="0" w:color="auto"/>
        <w:bottom w:val="single" w:sz="4" w:space="0" w:color="auto"/>
        <w:right w:val="single" w:sz="8" w:space="0" w:color="auto"/>
      </w:pBdr>
      <w:spacing w:before="100" w:beforeAutospacing="1" w:after="100" w:afterAutospacing="1"/>
      <w:jc w:val="right"/>
    </w:pPr>
  </w:style>
  <w:style w:type="paragraph" w:customStyle="1" w:styleId="xl121">
    <w:name w:val="xl121"/>
    <w:basedOn w:val="Normal"/>
    <w:rsid w:val="00107EF3"/>
    <w:pPr>
      <w:pBdr>
        <w:top w:val="single" w:sz="4" w:space="0" w:color="auto"/>
        <w:left w:val="single" w:sz="8" w:space="0" w:color="auto"/>
        <w:bottom w:val="single" w:sz="4" w:space="0" w:color="auto"/>
        <w:right w:val="single" w:sz="4" w:space="0" w:color="auto"/>
      </w:pBdr>
      <w:spacing w:before="100" w:beforeAutospacing="1" w:after="100" w:afterAutospacing="1"/>
      <w:jc w:val="right"/>
    </w:pPr>
  </w:style>
  <w:style w:type="paragraph" w:customStyle="1" w:styleId="xl122">
    <w:name w:val="xl122"/>
    <w:basedOn w:val="Normal"/>
    <w:rsid w:val="00107EF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3">
    <w:name w:val="xl123"/>
    <w:basedOn w:val="Normal"/>
    <w:rsid w:val="00107EF3"/>
    <w:pPr>
      <w:pBdr>
        <w:top w:val="single" w:sz="4" w:space="0" w:color="auto"/>
        <w:left w:val="single" w:sz="8" w:space="0" w:color="auto"/>
        <w:right w:val="single" w:sz="4" w:space="0" w:color="auto"/>
      </w:pBdr>
      <w:spacing w:before="100" w:beforeAutospacing="1" w:after="100" w:afterAutospacing="1"/>
      <w:jc w:val="right"/>
    </w:pPr>
  </w:style>
  <w:style w:type="paragraph" w:customStyle="1" w:styleId="xl124">
    <w:name w:val="xl124"/>
    <w:basedOn w:val="Normal"/>
    <w:rsid w:val="00107EF3"/>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125">
    <w:name w:val="xl125"/>
    <w:basedOn w:val="Normal"/>
    <w:rsid w:val="00107EF3"/>
    <w:pPr>
      <w:pBdr>
        <w:top w:val="single" w:sz="4" w:space="0" w:color="auto"/>
        <w:left w:val="single" w:sz="4" w:space="0" w:color="auto"/>
        <w:right w:val="single" w:sz="8" w:space="0" w:color="auto"/>
      </w:pBdr>
      <w:spacing w:before="100" w:beforeAutospacing="1" w:after="100" w:afterAutospacing="1"/>
      <w:jc w:val="right"/>
    </w:pPr>
  </w:style>
  <w:style w:type="paragraph" w:customStyle="1" w:styleId="xl126">
    <w:name w:val="xl126"/>
    <w:basedOn w:val="Normal"/>
    <w:rsid w:val="00107EF3"/>
    <w:pPr>
      <w:pBdr>
        <w:top w:val="single" w:sz="8" w:space="0" w:color="auto"/>
        <w:left w:val="single" w:sz="8" w:space="0" w:color="auto"/>
        <w:bottom w:val="single" w:sz="4" w:space="0" w:color="auto"/>
        <w:right w:val="single" w:sz="4" w:space="0" w:color="auto"/>
      </w:pBdr>
      <w:spacing w:before="100" w:beforeAutospacing="1" w:after="100" w:afterAutospacing="1"/>
      <w:jc w:val="right"/>
    </w:pPr>
  </w:style>
  <w:style w:type="paragraph" w:customStyle="1" w:styleId="xl127">
    <w:name w:val="xl127"/>
    <w:basedOn w:val="Normal"/>
    <w:rsid w:val="00107EF3"/>
    <w:pPr>
      <w:pBdr>
        <w:top w:val="single" w:sz="8"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8">
    <w:name w:val="xl128"/>
    <w:basedOn w:val="Normal"/>
    <w:rsid w:val="00107EF3"/>
    <w:pPr>
      <w:pBdr>
        <w:top w:val="single" w:sz="8" w:space="0" w:color="auto"/>
        <w:left w:val="single" w:sz="4" w:space="0" w:color="auto"/>
        <w:bottom w:val="single" w:sz="4" w:space="0" w:color="auto"/>
        <w:right w:val="single" w:sz="8" w:space="0" w:color="auto"/>
      </w:pBdr>
      <w:spacing w:before="100" w:beforeAutospacing="1" w:after="100" w:afterAutospacing="1"/>
      <w:jc w:val="right"/>
    </w:pPr>
  </w:style>
  <w:style w:type="paragraph" w:customStyle="1" w:styleId="xl129">
    <w:name w:val="xl129"/>
    <w:basedOn w:val="Normal"/>
    <w:rsid w:val="00107EF3"/>
    <w:pPr>
      <w:pBdr>
        <w:top w:val="single" w:sz="4" w:space="0" w:color="auto"/>
        <w:left w:val="single" w:sz="8" w:space="0" w:color="auto"/>
        <w:bottom w:val="single" w:sz="8" w:space="0" w:color="auto"/>
        <w:right w:val="single" w:sz="4" w:space="0" w:color="auto"/>
      </w:pBdr>
      <w:spacing w:before="100" w:beforeAutospacing="1" w:after="100" w:afterAutospacing="1"/>
      <w:jc w:val="right"/>
    </w:pPr>
  </w:style>
  <w:style w:type="paragraph" w:customStyle="1" w:styleId="xl130">
    <w:name w:val="xl130"/>
    <w:basedOn w:val="Normal"/>
    <w:rsid w:val="00107EF3"/>
    <w:pPr>
      <w:pBdr>
        <w:top w:val="single" w:sz="4" w:space="0" w:color="auto"/>
        <w:left w:val="single" w:sz="4" w:space="0" w:color="auto"/>
        <w:bottom w:val="single" w:sz="8" w:space="0" w:color="auto"/>
        <w:right w:val="single" w:sz="4" w:space="0" w:color="auto"/>
      </w:pBdr>
      <w:spacing w:before="100" w:beforeAutospacing="1" w:after="100" w:afterAutospacing="1"/>
      <w:jc w:val="right"/>
    </w:pPr>
  </w:style>
  <w:style w:type="paragraph" w:customStyle="1" w:styleId="xl131">
    <w:name w:val="xl131"/>
    <w:basedOn w:val="Normal"/>
    <w:rsid w:val="00107EF3"/>
    <w:pPr>
      <w:pBdr>
        <w:top w:val="single" w:sz="4" w:space="0" w:color="auto"/>
        <w:left w:val="single" w:sz="4" w:space="0" w:color="auto"/>
        <w:bottom w:val="single" w:sz="8" w:space="0" w:color="auto"/>
        <w:right w:val="single" w:sz="8" w:space="0" w:color="auto"/>
      </w:pBdr>
      <w:spacing w:before="100" w:beforeAutospacing="1" w:after="100" w:afterAutospacing="1"/>
      <w:jc w:val="right"/>
    </w:pPr>
  </w:style>
  <w:style w:type="paragraph" w:customStyle="1" w:styleId="xl132">
    <w:name w:val="xl132"/>
    <w:basedOn w:val="Normal"/>
    <w:rsid w:val="00107EF3"/>
    <w:pPr>
      <w:pBdr>
        <w:left w:val="single" w:sz="8" w:space="0" w:color="auto"/>
        <w:bottom w:val="single" w:sz="4" w:space="0" w:color="auto"/>
        <w:right w:val="single" w:sz="4" w:space="0" w:color="auto"/>
      </w:pBdr>
      <w:spacing w:before="100" w:beforeAutospacing="1" w:after="100" w:afterAutospacing="1"/>
      <w:jc w:val="right"/>
    </w:pPr>
  </w:style>
  <w:style w:type="paragraph" w:customStyle="1" w:styleId="xl133">
    <w:name w:val="xl133"/>
    <w:basedOn w:val="Normal"/>
    <w:rsid w:val="00107EF3"/>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134">
    <w:name w:val="xl134"/>
    <w:basedOn w:val="Normal"/>
    <w:rsid w:val="00107EF3"/>
    <w:pPr>
      <w:pBdr>
        <w:left w:val="single" w:sz="4" w:space="0" w:color="auto"/>
        <w:bottom w:val="single" w:sz="4" w:space="0" w:color="auto"/>
        <w:right w:val="single" w:sz="8" w:space="0" w:color="auto"/>
      </w:pBdr>
      <w:spacing w:before="100" w:beforeAutospacing="1" w:after="100" w:afterAutospacing="1"/>
      <w:jc w:val="right"/>
    </w:pPr>
  </w:style>
  <w:style w:type="paragraph" w:customStyle="1" w:styleId="xl135">
    <w:name w:val="xl135"/>
    <w:basedOn w:val="Normal"/>
    <w:rsid w:val="00107EF3"/>
    <w:pPr>
      <w:pBdr>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36">
    <w:name w:val="xl136"/>
    <w:basedOn w:val="Normal"/>
    <w:rsid w:val="00107EF3"/>
    <w:pPr>
      <w:pBdr>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37">
    <w:name w:val="xl137"/>
    <w:basedOn w:val="Normal"/>
    <w:rsid w:val="00107EF3"/>
    <w:pPr>
      <w:pBdr>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38">
    <w:name w:val="xl138"/>
    <w:basedOn w:val="Normal"/>
    <w:rsid w:val="00107EF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39">
    <w:name w:val="xl139"/>
    <w:basedOn w:val="Normal"/>
    <w:rsid w:val="00107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40">
    <w:name w:val="xl140"/>
    <w:basedOn w:val="Normal"/>
    <w:rsid w:val="00107EF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41">
    <w:name w:val="xl141"/>
    <w:basedOn w:val="Normal"/>
    <w:rsid w:val="00107EF3"/>
    <w:pPr>
      <w:pBdr>
        <w:top w:val="single" w:sz="4" w:space="0" w:color="auto"/>
        <w:left w:val="single" w:sz="8" w:space="0" w:color="auto"/>
        <w:right w:val="single" w:sz="4" w:space="0" w:color="auto"/>
      </w:pBdr>
      <w:shd w:val="clear" w:color="000000" w:fill="FFFFFF"/>
      <w:spacing w:before="100" w:beforeAutospacing="1" w:after="100" w:afterAutospacing="1"/>
      <w:jc w:val="right"/>
    </w:pPr>
  </w:style>
  <w:style w:type="paragraph" w:customStyle="1" w:styleId="xl142">
    <w:name w:val="xl142"/>
    <w:basedOn w:val="Normal"/>
    <w:rsid w:val="00107EF3"/>
    <w:pPr>
      <w:pBdr>
        <w:top w:val="single" w:sz="4" w:space="0" w:color="auto"/>
        <w:left w:val="single" w:sz="4" w:space="0" w:color="auto"/>
        <w:right w:val="single" w:sz="4" w:space="0" w:color="auto"/>
      </w:pBdr>
      <w:shd w:val="clear" w:color="000000" w:fill="FFFFFF"/>
      <w:spacing w:before="100" w:beforeAutospacing="1" w:after="100" w:afterAutospacing="1"/>
      <w:jc w:val="right"/>
    </w:pPr>
  </w:style>
  <w:style w:type="paragraph" w:customStyle="1" w:styleId="xl143">
    <w:name w:val="xl143"/>
    <w:basedOn w:val="Normal"/>
    <w:rsid w:val="00107EF3"/>
    <w:pPr>
      <w:pBdr>
        <w:top w:val="single" w:sz="4" w:space="0" w:color="auto"/>
        <w:left w:val="single" w:sz="4" w:space="0" w:color="auto"/>
        <w:right w:val="single" w:sz="8" w:space="0" w:color="auto"/>
      </w:pBdr>
      <w:shd w:val="clear" w:color="000000" w:fill="FFFFFF"/>
      <w:spacing w:before="100" w:beforeAutospacing="1" w:after="100" w:afterAutospacing="1"/>
      <w:jc w:val="right"/>
    </w:pPr>
  </w:style>
  <w:style w:type="paragraph" w:customStyle="1" w:styleId="xl144">
    <w:name w:val="xl144"/>
    <w:basedOn w:val="Normal"/>
    <w:rsid w:val="00107EF3"/>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45">
    <w:name w:val="xl145"/>
    <w:basedOn w:val="Normal"/>
    <w:rsid w:val="00107EF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46">
    <w:name w:val="xl146"/>
    <w:basedOn w:val="Normal"/>
    <w:rsid w:val="00107EF3"/>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47">
    <w:name w:val="xl147"/>
    <w:basedOn w:val="Normal"/>
    <w:rsid w:val="00107EF3"/>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pPr>
  </w:style>
  <w:style w:type="paragraph" w:customStyle="1" w:styleId="xl148">
    <w:name w:val="xl148"/>
    <w:basedOn w:val="Normal"/>
    <w:rsid w:val="00107EF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style>
  <w:style w:type="paragraph" w:customStyle="1" w:styleId="xl149">
    <w:name w:val="xl149"/>
    <w:basedOn w:val="Normal"/>
    <w:rsid w:val="00107EF3"/>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style>
  <w:style w:type="paragraph" w:customStyle="1" w:styleId="xl150">
    <w:name w:val="xl150"/>
    <w:basedOn w:val="Normal"/>
    <w:rsid w:val="00107EF3"/>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51">
    <w:name w:val="xl151"/>
    <w:basedOn w:val="Normal"/>
    <w:rsid w:val="00107EF3"/>
    <w:pPr>
      <w:pBdr>
        <w:top w:val="single" w:sz="8" w:space="0" w:color="auto"/>
        <w:bottom w:val="single" w:sz="8" w:space="0" w:color="auto"/>
      </w:pBdr>
      <w:spacing w:before="100" w:beforeAutospacing="1" w:after="100" w:afterAutospacing="1"/>
      <w:jc w:val="center"/>
    </w:pPr>
    <w:rPr>
      <w:b/>
      <w:bCs/>
    </w:rPr>
  </w:style>
  <w:style w:type="paragraph" w:customStyle="1" w:styleId="xl152">
    <w:name w:val="xl152"/>
    <w:basedOn w:val="Normal"/>
    <w:rsid w:val="00107EF3"/>
    <w:pPr>
      <w:pBdr>
        <w:left w:val="single" w:sz="8" w:space="0" w:color="auto"/>
      </w:pBdr>
      <w:spacing w:before="100" w:beforeAutospacing="1" w:after="100" w:afterAutospacing="1"/>
      <w:jc w:val="center"/>
      <w:textAlignment w:val="center"/>
    </w:pPr>
  </w:style>
  <w:style w:type="paragraph" w:customStyle="1" w:styleId="xl153">
    <w:name w:val="xl153"/>
    <w:basedOn w:val="Normal"/>
    <w:rsid w:val="00107EF3"/>
    <w:pPr>
      <w:pBdr>
        <w:top w:val="single" w:sz="8" w:space="0" w:color="auto"/>
        <w:left w:val="single" w:sz="8" w:space="0" w:color="auto"/>
      </w:pBdr>
      <w:spacing w:before="100" w:beforeAutospacing="1" w:after="100" w:afterAutospacing="1"/>
      <w:jc w:val="center"/>
      <w:textAlignment w:val="center"/>
    </w:pPr>
  </w:style>
  <w:style w:type="paragraph" w:customStyle="1" w:styleId="xl154">
    <w:name w:val="xl154"/>
    <w:basedOn w:val="Normal"/>
    <w:rsid w:val="00107EF3"/>
    <w:pPr>
      <w:pBdr>
        <w:left w:val="single" w:sz="8" w:space="0" w:color="auto"/>
        <w:bottom w:val="single" w:sz="8" w:space="0" w:color="auto"/>
      </w:pBdr>
      <w:spacing w:before="100" w:beforeAutospacing="1" w:after="100" w:afterAutospacing="1"/>
      <w:jc w:val="center"/>
      <w:textAlignment w:val="center"/>
    </w:pPr>
  </w:style>
  <w:style w:type="paragraph" w:customStyle="1" w:styleId="xl155">
    <w:name w:val="xl155"/>
    <w:basedOn w:val="Normal"/>
    <w:rsid w:val="00107EF3"/>
    <w:pPr>
      <w:pBdr>
        <w:left w:val="single" w:sz="8" w:space="0" w:color="auto"/>
      </w:pBdr>
      <w:spacing w:before="100" w:beforeAutospacing="1" w:after="100" w:afterAutospacing="1"/>
      <w:jc w:val="center"/>
      <w:textAlignment w:val="center"/>
    </w:pPr>
  </w:style>
  <w:style w:type="paragraph" w:customStyle="1" w:styleId="xl156">
    <w:name w:val="xl156"/>
    <w:basedOn w:val="Normal"/>
    <w:rsid w:val="00107EF3"/>
    <w:pPr>
      <w:pBdr>
        <w:top w:val="single" w:sz="8" w:space="0" w:color="auto"/>
        <w:bottom w:val="single" w:sz="8" w:space="0" w:color="auto"/>
      </w:pBdr>
      <w:spacing w:before="100" w:beforeAutospacing="1" w:after="100" w:afterAutospacing="1"/>
      <w:jc w:val="center"/>
    </w:pPr>
  </w:style>
  <w:style w:type="paragraph" w:customStyle="1" w:styleId="xl157">
    <w:name w:val="xl157"/>
    <w:basedOn w:val="Normal"/>
    <w:rsid w:val="00107EF3"/>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58">
    <w:name w:val="xl158"/>
    <w:basedOn w:val="Normal"/>
    <w:rsid w:val="00107EF3"/>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59">
    <w:name w:val="xl159"/>
    <w:basedOn w:val="Normal"/>
    <w:rsid w:val="00107EF3"/>
    <w:pPr>
      <w:pBdr>
        <w:top w:val="single" w:sz="8" w:space="0" w:color="auto"/>
        <w:bottom w:val="single" w:sz="8" w:space="0" w:color="auto"/>
        <w:right w:val="single" w:sz="8" w:space="0" w:color="auto"/>
      </w:pBdr>
      <w:shd w:val="clear" w:color="000000" w:fill="FFFFFF"/>
      <w:spacing w:before="100" w:beforeAutospacing="1" w:after="100" w:afterAutospacing="1"/>
      <w:jc w:val="center"/>
    </w:pPr>
    <w:rPr>
      <w:b/>
      <w:bCs/>
    </w:rPr>
  </w:style>
  <w:style w:type="character" w:customStyle="1" w:styleId="ui-provider">
    <w:name w:val="ui-provider"/>
    <w:basedOn w:val="Fuentedeprrafopredeter"/>
    <w:rsid w:val="00107EF3"/>
  </w:style>
  <w:style w:type="character" w:customStyle="1" w:styleId="eop">
    <w:name w:val="eop"/>
    <w:basedOn w:val="Fuentedeprrafopredeter"/>
    <w:rsid w:val="00107EF3"/>
  </w:style>
  <w:style w:type="character" w:customStyle="1" w:styleId="scxw4292778">
    <w:name w:val="scxw4292778"/>
    <w:basedOn w:val="Fuentedeprrafopredeter"/>
    <w:rsid w:val="00107EF3"/>
  </w:style>
  <w:style w:type="paragraph" w:customStyle="1" w:styleId="xl66">
    <w:name w:val="xl66"/>
    <w:basedOn w:val="Normal"/>
    <w:rsid w:val="00107EF3"/>
    <w:pPr>
      <w:spacing w:before="100" w:beforeAutospacing="1" w:after="100" w:afterAutospacing="1"/>
      <w:jc w:val="center"/>
      <w:textAlignment w:val="center"/>
    </w:pPr>
  </w:style>
  <w:style w:type="paragraph" w:customStyle="1" w:styleId="xl67">
    <w:name w:val="xl67"/>
    <w:basedOn w:val="Normal"/>
    <w:rsid w:val="00107EF3"/>
    <w:pPr>
      <w:spacing w:before="100" w:beforeAutospacing="1" w:after="100" w:afterAutospacing="1"/>
    </w:pPr>
    <w:rPr>
      <w:rFonts w:ascii="Arial Narrow" w:hAnsi="Arial Narrow"/>
    </w:rPr>
  </w:style>
  <w:style w:type="paragraph" w:styleId="Revisin">
    <w:name w:val="Revision"/>
    <w:hidden/>
    <w:uiPriority w:val="99"/>
    <w:semiHidden/>
    <w:rsid w:val="00D4407B"/>
    <w:rPr>
      <w:lang w:val="es-ES_tradnl" w:eastAsia="en-US"/>
    </w:rPr>
  </w:style>
  <w:style w:type="character" w:styleId="Textodelmarcadordeposicin">
    <w:name w:val="Placeholder Text"/>
    <w:basedOn w:val="Fuentedeprrafopredeter"/>
    <w:uiPriority w:val="99"/>
    <w:semiHidden/>
    <w:rsid w:val="00A065FB"/>
    <w:rPr>
      <w:color w:val="808080"/>
    </w:rPr>
  </w:style>
  <w:style w:type="paragraph" w:customStyle="1" w:styleId="xl63">
    <w:name w:val="xl63"/>
    <w:basedOn w:val="Normal"/>
    <w:rsid w:val="000B3025"/>
    <w:pPr>
      <w:spacing w:before="100" w:beforeAutospacing="1" w:after="100" w:afterAutospacing="1"/>
    </w:pPr>
    <w:rPr>
      <w:rFonts w:ascii="Arial Narrow" w:hAnsi="Arial Narrow"/>
      <w:sz w:val="20"/>
      <w:szCs w:val="20"/>
    </w:rPr>
  </w:style>
  <w:style w:type="paragraph" w:customStyle="1" w:styleId="xl64">
    <w:name w:val="xl64"/>
    <w:basedOn w:val="Normal"/>
    <w:rsid w:val="000B3025"/>
    <w:pPr>
      <w:spacing w:before="100" w:beforeAutospacing="1" w:after="100" w:afterAutospacing="1"/>
    </w:pPr>
    <w:rPr>
      <w:rFonts w:ascii="Arial Narrow" w:hAnsi="Arial Narrow"/>
      <w:sz w:val="20"/>
      <w:szCs w:val="20"/>
    </w:rPr>
  </w:style>
  <w:style w:type="table" w:styleId="Tablaconcuadrcula3-nfasis5">
    <w:name w:val="Grid Table 3 Accent 5"/>
    <w:basedOn w:val="Tablanormal"/>
    <w:uiPriority w:val="48"/>
    <w:rsid w:val="00DA3142"/>
    <w:rPr>
      <w:rFonts w:asciiTheme="minorHAnsi" w:eastAsiaTheme="minorHAnsi" w:hAnsiTheme="minorHAnsi" w:cstheme="minorBidi"/>
      <w:sz w:val="22"/>
      <w:szCs w:val="22"/>
      <w:lang w:eastAsia="en-US"/>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character" w:customStyle="1" w:styleId="CharacterStyle4">
    <w:name w:val="Character Style 4"/>
    <w:rsid w:val="008029CC"/>
    <w:rPr>
      <w:rFonts w:ascii="Arial" w:hAnsi="Arial" w:cs="Arial" w:hint="default"/>
      <w:sz w:val="19"/>
    </w:rPr>
  </w:style>
  <w:style w:type="paragraph" w:customStyle="1" w:styleId="Style7">
    <w:name w:val="Style 7"/>
    <w:basedOn w:val="Normal"/>
    <w:rsid w:val="00F313A5"/>
    <w:pPr>
      <w:widowControl w:val="0"/>
      <w:autoSpaceDE w:val="0"/>
      <w:autoSpaceDN w:val="0"/>
      <w:spacing w:before="108" w:line="278" w:lineRule="auto"/>
      <w:jc w:val="both"/>
    </w:pPr>
    <w:rPr>
      <w:rFonts w:ascii="Arial" w:hAnsi="Arial" w:cs="Arial"/>
      <w:sz w:val="19"/>
      <w:szCs w:val="19"/>
    </w:rPr>
  </w:style>
  <w:style w:type="character" w:customStyle="1" w:styleId="Mencionar1">
    <w:name w:val="Mencionar1"/>
    <w:basedOn w:val="Fuentedeprrafopredeter"/>
    <w:uiPriority w:val="99"/>
    <w:unhideWhenUsed/>
    <w:rPr>
      <w:color w:val="2B579A"/>
      <w:shd w:val="clear" w:color="auto" w:fill="E6E6E6"/>
    </w:rPr>
  </w:style>
  <w:style w:type="character" w:customStyle="1" w:styleId="findhit">
    <w:name w:val="findhit"/>
    <w:basedOn w:val="Fuentedeprrafopredeter"/>
    <w:rsid w:val="008148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10135">
      <w:bodyDiv w:val="1"/>
      <w:marLeft w:val="0"/>
      <w:marRight w:val="0"/>
      <w:marTop w:val="0"/>
      <w:marBottom w:val="0"/>
      <w:divBdr>
        <w:top w:val="none" w:sz="0" w:space="0" w:color="auto"/>
        <w:left w:val="none" w:sz="0" w:space="0" w:color="auto"/>
        <w:bottom w:val="none" w:sz="0" w:space="0" w:color="auto"/>
        <w:right w:val="none" w:sz="0" w:space="0" w:color="auto"/>
      </w:divBdr>
    </w:div>
    <w:div w:id="51857724">
      <w:bodyDiv w:val="1"/>
      <w:marLeft w:val="0"/>
      <w:marRight w:val="0"/>
      <w:marTop w:val="0"/>
      <w:marBottom w:val="0"/>
      <w:divBdr>
        <w:top w:val="none" w:sz="0" w:space="0" w:color="auto"/>
        <w:left w:val="none" w:sz="0" w:space="0" w:color="auto"/>
        <w:bottom w:val="none" w:sz="0" w:space="0" w:color="auto"/>
        <w:right w:val="none" w:sz="0" w:space="0" w:color="auto"/>
      </w:divBdr>
    </w:div>
    <w:div w:id="66342332">
      <w:bodyDiv w:val="1"/>
      <w:marLeft w:val="0"/>
      <w:marRight w:val="0"/>
      <w:marTop w:val="0"/>
      <w:marBottom w:val="0"/>
      <w:divBdr>
        <w:top w:val="none" w:sz="0" w:space="0" w:color="auto"/>
        <w:left w:val="none" w:sz="0" w:space="0" w:color="auto"/>
        <w:bottom w:val="none" w:sz="0" w:space="0" w:color="auto"/>
        <w:right w:val="none" w:sz="0" w:space="0" w:color="auto"/>
      </w:divBdr>
    </w:div>
    <w:div w:id="71397790">
      <w:bodyDiv w:val="1"/>
      <w:marLeft w:val="0"/>
      <w:marRight w:val="0"/>
      <w:marTop w:val="0"/>
      <w:marBottom w:val="0"/>
      <w:divBdr>
        <w:top w:val="none" w:sz="0" w:space="0" w:color="auto"/>
        <w:left w:val="none" w:sz="0" w:space="0" w:color="auto"/>
        <w:bottom w:val="none" w:sz="0" w:space="0" w:color="auto"/>
        <w:right w:val="none" w:sz="0" w:space="0" w:color="auto"/>
      </w:divBdr>
    </w:div>
    <w:div w:id="89204590">
      <w:bodyDiv w:val="1"/>
      <w:marLeft w:val="0"/>
      <w:marRight w:val="0"/>
      <w:marTop w:val="0"/>
      <w:marBottom w:val="0"/>
      <w:divBdr>
        <w:top w:val="none" w:sz="0" w:space="0" w:color="auto"/>
        <w:left w:val="none" w:sz="0" w:space="0" w:color="auto"/>
        <w:bottom w:val="none" w:sz="0" w:space="0" w:color="auto"/>
        <w:right w:val="none" w:sz="0" w:space="0" w:color="auto"/>
      </w:divBdr>
    </w:div>
    <w:div w:id="136849743">
      <w:bodyDiv w:val="1"/>
      <w:marLeft w:val="0"/>
      <w:marRight w:val="0"/>
      <w:marTop w:val="0"/>
      <w:marBottom w:val="0"/>
      <w:divBdr>
        <w:top w:val="none" w:sz="0" w:space="0" w:color="auto"/>
        <w:left w:val="none" w:sz="0" w:space="0" w:color="auto"/>
        <w:bottom w:val="none" w:sz="0" w:space="0" w:color="auto"/>
        <w:right w:val="none" w:sz="0" w:space="0" w:color="auto"/>
      </w:divBdr>
    </w:div>
    <w:div w:id="140197783">
      <w:bodyDiv w:val="1"/>
      <w:marLeft w:val="0"/>
      <w:marRight w:val="0"/>
      <w:marTop w:val="0"/>
      <w:marBottom w:val="0"/>
      <w:divBdr>
        <w:top w:val="none" w:sz="0" w:space="0" w:color="auto"/>
        <w:left w:val="none" w:sz="0" w:space="0" w:color="auto"/>
        <w:bottom w:val="none" w:sz="0" w:space="0" w:color="auto"/>
        <w:right w:val="none" w:sz="0" w:space="0" w:color="auto"/>
      </w:divBdr>
    </w:div>
    <w:div w:id="156118313">
      <w:bodyDiv w:val="1"/>
      <w:marLeft w:val="0"/>
      <w:marRight w:val="0"/>
      <w:marTop w:val="0"/>
      <w:marBottom w:val="0"/>
      <w:divBdr>
        <w:top w:val="none" w:sz="0" w:space="0" w:color="auto"/>
        <w:left w:val="none" w:sz="0" w:space="0" w:color="auto"/>
        <w:bottom w:val="none" w:sz="0" w:space="0" w:color="auto"/>
        <w:right w:val="none" w:sz="0" w:space="0" w:color="auto"/>
      </w:divBdr>
    </w:div>
    <w:div w:id="158039191">
      <w:bodyDiv w:val="1"/>
      <w:marLeft w:val="0"/>
      <w:marRight w:val="0"/>
      <w:marTop w:val="0"/>
      <w:marBottom w:val="0"/>
      <w:divBdr>
        <w:top w:val="none" w:sz="0" w:space="0" w:color="auto"/>
        <w:left w:val="none" w:sz="0" w:space="0" w:color="auto"/>
        <w:bottom w:val="none" w:sz="0" w:space="0" w:color="auto"/>
        <w:right w:val="none" w:sz="0" w:space="0" w:color="auto"/>
      </w:divBdr>
    </w:div>
    <w:div w:id="165290922">
      <w:bodyDiv w:val="1"/>
      <w:marLeft w:val="0"/>
      <w:marRight w:val="0"/>
      <w:marTop w:val="0"/>
      <w:marBottom w:val="0"/>
      <w:divBdr>
        <w:top w:val="none" w:sz="0" w:space="0" w:color="auto"/>
        <w:left w:val="none" w:sz="0" w:space="0" w:color="auto"/>
        <w:bottom w:val="none" w:sz="0" w:space="0" w:color="auto"/>
        <w:right w:val="none" w:sz="0" w:space="0" w:color="auto"/>
      </w:divBdr>
    </w:div>
    <w:div w:id="196433159">
      <w:bodyDiv w:val="1"/>
      <w:marLeft w:val="0"/>
      <w:marRight w:val="0"/>
      <w:marTop w:val="0"/>
      <w:marBottom w:val="0"/>
      <w:divBdr>
        <w:top w:val="none" w:sz="0" w:space="0" w:color="auto"/>
        <w:left w:val="none" w:sz="0" w:space="0" w:color="auto"/>
        <w:bottom w:val="none" w:sz="0" w:space="0" w:color="auto"/>
        <w:right w:val="none" w:sz="0" w:space="0" w:color="auto"/>
      </w:divBdr>
    </w:div>
    <w:div w:id="218787802">
      <w:bodyDiv w:val="1"/>
      <w:marLeft w:val="0"/>
      <w:marRight w:val="0"/>
      <w:marTop w:val="0"/>
      <w:marBottom w:val="0"/>
      <w:divBdr>
        <w:top w:val="none" w:sz="0" w:space="0" w:color="auto"/>
        <w:left w:val="none" w:sz="0" w:space="0" w:color="auto"/>
        <w:bottom w:val="none" w:sz="0" w:space="0" w:color="auto"/>
        <w:right w:val="none" w:sz="0" w:space="0" w:color="auto"/>
      </w:divBdr>
    </w:div>
    <w:div w:id="219440681">
      <w:bodyDiv w:val="1"/>
      <w:marLeft w:val="0"/>
      <w:marRight w:val="0"/>
      <w:marTop w:val="0"/>
      <w:marBottom w:val="0"/>
      <w:divBdr>
        <w:top w:val="none" w:sz="0" w:space="0" w:color="auto"/>
        <w:left w:val="none" w:sz="0" w:space="0" w:color="auto"/>
        <w:bottom w:val="none" w:sz="0" w:space="0" w:color="auto"/>
        <w:right w:val="none" w:sz="0" w:space="0" w:color="auto"/>
      </w:divBdr>
    </w:div>
    <w:div w:id="228422903">
      <w:bodyDiv w:val="1"/>
      <w:marLeft w:val="0"/>
      <w:marRight w:val="0"/>
      <w:marTop w:val="0"/>
      <w:marBottom w:val="0"/>
      <w:divBdr>
        <w:top w:val="none" w:sz="0" w:space="0" w:color="auto"/>
        <w:left w:val="none" w:sz="0" w:space="0" w:color="auto"/>
        <w:bottom w:val="none" w:sz="0" w:space="0" w:color="auto"/>
        <w:right w:val="none" w:sz="0" w:space="0" w:color="auto"/>
      </w:divBdr>
    </w:div>
    <w:div w:id="296766642">
      <w:bodyDiv w:val="1"/>
      <w:marLeft w:val="0"/>
      <w:marRight w:val="0"/>
      <w:marTop w:val="0"/>
      <w:marBottom w:val="0"/>
      <w:divBdr>
        <w:top w:val="none" w:sz="0" w:space="0" w:color="auto"/>
        <w:left w:val="none" w:sz="0" w:space="0" w:color="auto"/>
        <w:bottom w:val="none" w:sz="0" w:space="0" w:color="auto"/>
        <w:right w:val="none" w:sz="0" w:space="0" w:color="auto"/>
      </w:divBdr>
    </w:div>
    <w:div w:id="325019881">
      <w:bodyDiv w:val="1"/>
      <w:marLeft w:val="0"/>
      <w:marRight w:val="0"/>
      <w:marTop w:val="0"/>
      <w:marBottom w:val="0"/>
      <w:divBdr>
        <w:top w:val="none" w:sz="0" w:space="0" w:color="auto"/>
        <w:left w:val="none" w:sz="0" w:space="0" w:color="auto"/>
        <w:bottom w:val="none" w:sz="0" w:space="0" w:color="auto"/>
        <w:right w:val="none" w:sz="0" w:space="0" w:color="auto"/>
      </w:divBdr>
    </w:div>
    <w:div w:id="329262605">
      <w:bodyDiv w:val="1"/>
      <w:marLeft w:val="0"/>
      <w:marRight w:val="0"/>
      <w:marTop w:val="0"/>
      <w:marBottom w:val="0"/>
      <w:divBdr>
        <w:top w:val="none" w:sz="0" w:space="0" w:color="auto"/>
        <w:left w:val="none" w:sz="0" w:space="0" w:color="auto"/>
        <w:bottom w:val="none" w:sz="0" w:space="0" w:color="auto"/>
        <w:right w:val="none" w:sz="0" w:space="0" w:color="auto"/>
      </w:divBdr>
    </w:div>
    <w:div w:id="331374001">
      <w:bodyDiv w:val="1"/>
      <w:marLeft w:val="0"/>
      <w:marRight w:val="0"/>
      <w:marTop w:val="0"/>
      <w:marBottom w:val="0"/>
      <w:divBdr>
        <w:top w:val="none" w:sz="0" w:space="0" w:color="auto"/>
        <w:left w:val="none" w:sz="0" w:space="0" w:color="auto"/>
        <w:bottom w:val="none" w:sz="0" w:space="0" w:color="auto"/>
        <w:right w:val="none" w:sz="0" w:space="0" w:color="auto"/>
      </w:divBdr>
    </w:div>
    <w:div w:id="332727390">
      <w:bodyDiv w:val="1"/>
      <w:marLeft w:val="0"/>
      <w:marRight w:val="0"/>
      <w:marTop w:val="0"/>
      <w:marBottom w:val="0"/>
      <w:divBdr>
        <w:top w:val="none" w:sz="0" w:space="0" w:color="auto"/>
        <w:left w:val="none" w:sz="0" w:space="0" w:color="auto"/>
        <w:bottom w:val="none" w:sz="0" w:space="0" w:color="auto"/>
        <w:right w:val="none" w:sz="0" w:space="0" w:color="auto"/>
      </w:divBdr>
    </w:div>
    <w:div w:id="353966119">
      <w:bodyDiv w:val="1"/>
      <w:marLeft w:val="0"/>
      <w:marRight w:val="0"/>
      <w:marTop w:val="0"/>
      <w:marBottom w:val="0"/>
      <w:divBdr>
        <w:top w:val="none" w:sz="0" w:space="0" w:color="auto"/>
        <w:left w:val="none" w:sz="0" w:space="0" w:color="auto"/>
        <w:bottom w:val="none" w:sz="0" w:space="0" w:color="auto"/>
        <w:right w:val="none" w:sz="0" w:space="0" w:color="auto"/>
      </w:divBdr>
    </w:div>
    <w:div w:id="395663322">
      <w:bodyDiv w:val="1"/>
      <w:marLeft w:val="0"/>
      <w:marRight w:val="0"/>
      <w:marTop w:val="0"/>
      <w:marBottom w:val="0"/>
      <w:divBdr>
        <w:top w:val="none" w:sz="0" w:space="0" w:color="auto"/>
        <w:left w:val="none" w:sz="0" w:space="0" w:color="auto"/>
        <w:bottom w:val="none" w:sz="0" w:space="0" w:color="auto"/>
        <w:right w:val="none" w:sz="0" w:space="0" w:color="auto"/>
      </w:divBdr>
    </w:div>
    <w:div w:id="398752585">
      <w:bodyDiv w:val="1"/>
      <w:marLeft w:val="0"/>
      <w:marRight w:val="0"/>
      <w:marTop w:val="0"/>
      <w:marBottom w:val="0"/>
      <w:divBdr>
        <w:top w:val="none" w:sz="0" w:space="0" w:color="auto"/>
        <w:left w:val="none" w:sz="0" w:space="0" w:color="auto"/>
        <w:bottom w:val="none" w:sz="0" w:space="0" w:color="auto"/>
        <w:right w:val="none" w:sz="0" w:space="0" w:color="auto"/>
      </w:divBdr>
    </w:div>
    <w:div w:id="424767585">
      <w:bodyDiv w:val="1"/>
      <w:marLeft w:val="0"/>
      <w:marRight w:val="0"/>
      <w:marTop w:val="0"/>
      <w:marBottom w:val="0"/>
      <w:divBdr>
        <w:top w:val="none" w:sz="0" w:space="0" w:color="auto"/>
        <w:left w:val="none" w:sz="0" w:space="0" w:color="auto"/>
        <w:bottom w:val="none" w:sz="0" w:space="0" w:color="auto"/>
        <w:right w:val="none" w:sz="0" w:space="0" w:color="auto"/>
      </w:divBdr>
    </w:div>
    <w:div w:id="435834601">
      <w:bodyDiv w:val="1"/>
      <w:marLeft w:val="0"/>
      <w:marRight w:val="0"/>
      <w:marTop w:val="0"/>
      <w:marBottom w:val="0"/>
      <w:divBdr>
        <w:top w:val="none" w:sz="0" w:space="0" w:color="auto"/>
        <w:left w:val="none" w:sz="0" w:space="0" w:color="auto"/>
        <w:bottom w:val="none" w:sz="0" w:space="0" w:color="auto"/>
        <w:right w:val="none" w:sz="0" w:space="0" w:color="auto"/>
      </w:divBdr>
    </w:div>
    <w:div w:id="455371937">
      <w:bodyDiv w:val="1"/>
      <w:marLeft w:val="0"/>
      <w:marRight w:val="0"/>
      <w:marTop w:val="0"/>
      <w:marBottom w:val="0"/>
      <w:divBdr>
        <w:top w:val="none" w:sz="0" w:space="0" w:color="auto"/>
        <w:left w:val="none" w:sz="0" w:space="0" w:color="auto"/>
        <w:bottom w:val="none" w:sz="0" w:space="0" w:color="auto"/>
        <w:right w:val="none" w:sz="0" w:space="0" w:color="auto"/>
      </w:divBdr>
    </w:div>
    <w:div w:id="475534510">
      <w:bodyDiv w:val="1"/>
      <w:marLeft w:val="0"/>
      <w:marRight w:val="0"/>
      <w:marTop w:val="0"/>
      <w:marBottom w:val="0"/>
      <w:divBdr>
        <w:top w:val="none" w:sz="0" w:space="0" w:color="auto"/>
        <w:left w:val="none" w:sz="0" w:space="0" w:color="auto"/>
        <w:bottom w:val="none" w:sz="0" w:space="0" w:color="auto"/>
        <w:right w:val="none" w:sz="0" w:space="0" w:color="auto"/>
      </w:divBdr>
    </w:div>
    <w:div w:id="567225986">
      <w:bodyDiv w:val="1"/>
      <w:marLeft w:val="0"/>
      <w:marRight w:val="0"/>
      <w:marTop w:val="0"/>
      <w:marBottom w:val="0"/>
      <w:divBdr>
        <w:top w:val="none" w:sz="0" w:space="0" w:color="auto"/>
        <w:left w:val="none" w:sz="0" w:space="0" w:color="auto"/>
        <w:bottom w:val="none" w:sz="0" w:space="0" w:color="auto"/>
        <w:right w:val="none" w:sz="0" w:space="0" w:color="auto"/>
      </w:divBdr>
    </w:div>
    <w:div w:id="589781179">
      <w:bodyDiv w:val="1"/>
      <w:marLeft w:val="0"/>
      <w:marRight w:val="0"/>
      <w:marTop w:val="0"/>
      <w:marBottom w:val="0"/>
      <w:divBdr>
        <w:top w:val="none" w:sz="0" w:space="0" w:color="auto"/>
        <w:left w:val="none" w:sz="0" w:space="0" w:color="auto"/>
        <w:bottom w:val="none" w:sz="0" w:space="0" w:color="auto"/>
        <w:right w:val="none" w:sz="0" w:space="0" w:color="auto"/>
      </w:divBdr>
    </w:div>
    <w:div w:id="599720301">
      <w:bodyDiv w:val="1"/>
      <w:marLeft w:val="0"/>
      <w:marRight w:val="0"/>
      <w:marTop w:val="0"/>
      <w:marBottom w:val="0"/>
      <w:divBdr>
        <w:top w:val="none" w:sz="0" w:space="0" w:color="auto"/>
        <w:left w:val="none" w:sz="0" w:space="0" w:color="auto"/>
        <w:bottom w:val="none" w:sz="0" w:space="0" w:color="auto"/>
        <w:right w:val="none" w:sz="0" w:space="0" w:color="auto"/>
      </w:divBdr>
    </w:div>
    <w:div w:id="649481620">
      <w:bodyDiv w:val="1"/>
      <w:marLeft w:val="0"/>
      <w:marRight w:val="0"/>
      <w:marTop w:val="0"/>
      <w:marBottom w:val="0"/>
      <w:divBdr>
        <w:top w:val="none" w:sz="0" w:space="0" w:color="auto"/>
        <w:left w:val="none" w:sz="0" w:space="0" w:color="auto"/>
        <w:bottom w:val="none" w:sz="0" w:space="0" w:color="auto"/>
        <w:right w:val="none" w:sz="0" w:space="0" w:color="auto"/>
      </w:divBdr>
    </w:div>
    <w:div w:id="681511061">
      <w:bodyDiv w:val="1"/>
      <w:marLeft w:val="0"/>
      <w:marRight w:val="0"/>
      <w:marTop w:val="0"/>
      <w:marBottom w:val="0"/>
      <w:divBdr>
        <w:top w:val="none" w:sz="0" w:space="0" w:color="auto"/>
        <w:left w:val="none" w:sz="0" w:space="0" w:color="auto"/>
        <w:bottom w:val="none" w:sz="0" w:space="0" w:color="auto"/>
        <w:right w:val="none" w:sz="0" w:space="0" w:color="auto"/>
      </w:divBdr>
    </w:div>
    <w:div w:id="703673318">
      <w:bodyDiv w:val="1"/>
      <w:marLeft w:val="0"/>
      <w:marRight w:val="0"/>
      <w:marTop w:val="0"/>
      <w:marBottom w:val="0"/>
      <w:divBdr>
        <w:top w:val="none" w:sz="0" w:space="0" w:color="auto"/>
        <w:left w:val="none" w:sz="0" w:space="0" w:color="auto"/>
        <w:bottom w:val="none" w:sz="0" w:space="0" w:color="auto"/>
        <w:right w:val="none" w:sz="0" w:space="0" w:color="auto"/>
      </w:divBdr>
    </w:div>
    <w:div w:id="704452772">
      <w:bodyDiv w:val="1"/>
      <w:marLeft w:val="0"/>
      <w:marRight w:val="0"/>
      <w:marTop w:val="0"/>
      <w:marBottom w:val="0"/>
      <w:divBdr>
        <w:top w:val="none" w:sz="0" w:space="0" w:color="auto"/>
        <w:left w:val="none" w:sz="0" w:space="0" w:color="auto"/>
        <w:bottom w:val="none" w:sz="0" w:space="0" w:color="auto"/>
        <w:right w:val="none" w:sz="0" w:space="0" w:color="auto"/>
      </w:divBdr>
    </w:div>
    <w:div w:id="754933858">
      <w:bodyDiv w:val="1"/>
      <w:marLeft w:val="0"/>
      <w:marRight w:val="0"/>
      <w:marTop w:val="0"/>
      <w:marBottom w:val="0"/>
      <w:divBdr>
        <w:top w:val="none" w:sz="0" w:space="0" w:color="auto"/>
        <w:left w:val="none" w:sz="0" w:space="0" w:color="auto"/>
        <w:bottom w:val="none" w:sz="0" w:space="0" w:color="auto"/>
        <w:right w:val="none" w:sz="0" w:space="0" w:color="auto"/>
      </w:divBdr>
    </w:div>
    <w:div w:id="755899786">
      <w:bodyDiv w:val="1"/>
      <w:marLeft w:val="0"/>
      <w:marRight w:val="0"/>
      <w:marTop w:val="0"/>
      <w:marBottom w:val="0"/>
      <w:divBdr>
        <w:top w:val="none" w:sz="0" w:space="0" w:color="auto"/>
        <w:left w:val="none" w:sz="0" w:space="0" w:color="auto"/>
        <w:bottom w:val="none" w:sz="0" w:space="0" w:color="auto"/>
        <w:right w:val="none" w:sz="0" w:space="0" w:color="auto"/>
      </w:divBdr>
    </w:div>
    <w:div w:id="764155112">
      <w:bodyDiv w:val="1"/>
      <w:marLeft w:val="0"/>
      <w:marRight w:val="0"/>
      <w:marTop w:val="0"/>
      <w:marBottom w:val="0"/>
      <w:divBdr>
        <w:top w:val="none" w:sz="0" w:space="0" w:color="auto"/>
        <w:left w:val="none" w:sz="0" w:space="0" w:color="auto"/>
        <w:bottom w:val="none" w:sz="0" w:space="0" w:color="auto"/>
        <w:right w:val="none" w:sz="0" w:space="0" w:color="auto"/>
      </w:divBdr>
    </w:div>
    <w:div w:id="806974337">
      <w:bodyDiv w:val="1"/>
      <w:marLeft w:val="0"/>
      <w:marRight w:val="0"/>
      <w:marTop w:val="0"/>
      <w:marBottom w:val="0"/>
      <w:divBdr>
        <w:top w:val="none" w:sz="0" w:space="0" w:color="auto"/>
        <w:left w:val="none" w:sz="0" w:space="0" w:color="auto"/>
        <w:bottom w:val="none" w:sz="0" w:space="0" w:color="auto"/>
        <w:right w:val="none" w:sz="0" w:space="0" w:color="auto"/>
      </w:divBdr>
    </w:div>
    <w:div w:id="809247912">
      <w:bodyDiv w:val="1"/>
      <w:marLeft w:val="0"/>
      <w:marRight w:val="0"/>
      <w:marTop w:val="0"/>
      <w:marBottom w:val="0"/>
      <w:divBdr>
        <w:top w:val="none" w:sz="0" w:space="0" w:color="auto"/>
        <w:left w:val="none" w:sz="0" w:space="0" w:color="auto"/>
        <w:bottom w:val="none" w:sz="0" w:space="0" w:color="auto"/>
        <w:right w:val="none" w:sz="0" w:space="0" w:color="auto"/>
      </w:divBdr>
    </w:div>
    <w:div w:id="838736684">
      <w:bodyDiv w:val="1"/>
      <w:marLeft w:val="0"/>
      <w:marRight w:val="0"/>
      <w:marTop w:val="0"/>
      <w:marBottom w:val="0"/>
      <w:divBdr>
        <w:top w:val="none" w:sz="0" w:space="0" w:color="auto"/>
        <w:left w:val="none" w:sz="0" w:space="0" w:color="auto"/>
        <w:bottom w:val="none" w:sz="0" w:space="0" w:color="auto"/>
        <w:right w:val="none" w:sz="0" w:space="0" w:color="auto"/>
      </w:divBdr>
    </w:div>
    <w:div w:id="856044089">
      <w:bodyDiv w:val="1"/>
      <w:marLeft w:val="0"/>
      <w:marRight w:val="0"/>
      <w:marTop w:val="0"/>
      <w:marBottom w:val="0"/>
      <w:divBdr>
        <w:top w:val="none" w:sz="0" w:space="0" w:color="auto"/>
        <w:left w:val="none" w:sz="0" w:space="0" w:color="auto"/>
        <w:bottom w:val="none" w:sz="0" w:space="0" w:color="auto"/>
        <w:right w:val="none" w:sz="0" w:space="0" w:color="auto"/>
      </w:divBdr>
    </w:div>
    <w:div w:id="856965406">
      <w:bodyDiv w:val="1"/>
      <w:marLeft w:val="0"/>
      <w:marRight w:val="0"/>
      <w:marTop w:val="0"/>
      <w:marBottom w:val="0"/>
      <w:divBdr>
        <w:top w:val="none" w:sz="0" w:space="0" w:color="auto"/>
        <w:left w:val="none" w:sz="0" w:space="0" w:color="auto"/>
        <w:bottom w:val="none" w:sz="0" w:space="0" w:color="auto"/>
        <w:right w:val="none" w:sz="0" w:space="0" w:color="auto"/>
      </w:divBdr>
    </w:div>
    <w:div w:id="884411534">
      <w:bodyDiv w:val="1"/>
      <w:marLeft w:val="0"/>
      <w:marRight w:val="0"/>
      <w:marTop w:val="0"/>
      <w:marBottom w:val="0"/>
      <w:divBdr>
        <w:top w:val="none" w:sz="0" w:space="0" w:color="auto"/>
        <w:left w:val="none" w:sz="0" w:space="0" w:color="auto"/>
        <w:bottom w:val="none" w:sz="0" w:space="0" w:color="auto"/>
        <w:right w:val="none" w:sz="0" w:space="0" w:color="auto"/>
      </w:divBdr>
    </w:div>
    <w:div w:id="898051340">
      <w:bodyDiv w:val="1"/>
      <w:marLeft w:val="0"/>
      <w:marRight w:val="0"/>
      <w:marTop w:val="0"/>
      <w:marBottom w:val="0"/>
      <w:divBdr>
        <w:top w:val="none" w:sz="0" w:space="0" w:color="auto"/>
        <w:left w:val="none" w:sz="0" w:space="0" w:color="auto"/>
        <w:bottom w:val="none" w:sz="0" w:space="0" w:color="auto"/>
        <w:right w:val="none" w:sz="0" w:space="0" w:color="auto"/>
      </w:divBdr>
    </w:div>
    <w:div w:id="927694463">
      <w:bodyDiv w:val="1"/>
      <w:marLeft w:val="0"/>
      <w:marRight w:val="0"/>
      <w:marTop w:val="0"/>
      <w:marBottom w:val="0"/>
      <w:divBdr>
        <w:top w:val="none" w:sz="0" w:space="0" w:color="auto"/>
        <w:left w:val="none" w:sz="0" w:space="0" w:color="auto"/>
        <w:bottom w:val="none" w:sz="0" w:space="0" w:color="auto"/>
        <w:right w:val="none" w:sz="0" w:space="0" w:color="auto"/>
      </w:divBdr>
    </w:div>
    <w:div w:id="1073892320">
      <w:bodyDiv w:val="1"/>
      <w:marLeft w:val="0"/>
      <w:marRight w:val="0"/>
      <w:marTop w:val="0"/>
      <w:marBottom w:val="0"/>
      <w:divBdr>
        <w:top w:val="none" w:sz="0" w:space="0" w:color="auto"/>
        <w:left w:val="none" w:sz="0" w:space="0" w:color="auto"/>
        <w:bottom w:val="none" w:sz="0" w:space="0" w:color="auto"/>
        <w:right w:val="none" w:sz="0" w:space="0" w:color="auto"/>
      </w:divBdr>
    </w:div>
    <w:div w:id="1153109248">
      <w:bodyDiv w:val="1"/>
      <w:marLeft w:val="0"/>
      <w:marRight w:val="0"/>
      <w:marTop w:val="0"/>
      <w:marBottom w:val="0"/>
      <w:divBdr>
        <w:top w:val="none" w:sz="0" w:space="0" w:color="auto"/>
        <w:left w:val="none" w:sz="0" w:space="0" w:color="auto"/>
        <w:bottom w:val="none" w:sz="0" w:space="0" w:color="auto"/>
        <w:right w:val="none" w:sz="0" w:space="0" w:color="auto"/>
      </w:divBdr>
    </w:div>
    <w:div w:id="1160273874">
      <w:bodyDiv w:val="1"/>
      <w:marLeft w:val="0"/>
      <w:marRight w:val="0"/>
      <w:marTop w:val="0"/>
      <w:marBottom w:val="0"/>
      <w:divBdr>
        <w:top w:val="none" w:sz="0" w:space="0" w:color="auto"/>
        <w:left w:val="none" w:sz="0" w:space="0" w:color="auto"/>
        <w:bottom w:val="none" w:sz="0" w:space="0" w:color="auto"/>
        <w:right w:val="none" w:sz="0" w:space="0" w:color="auto"/>
      </w:divBdr>
    </w:div>
    <w:div w:id="1160731585">
      <w:bodyDiv w:val="1"/>
      <w:marLeft w:val="0"/>
      <w:marRight w:val="0"/>
      <w:marTop w:val="0"/>
      <w:marBottom w:val="0"/>
      <w:divBdr>
        <w:top w:val="none" w:sz="0" w:space="0" w:color="auto"/>
        <w:left w:val="none" w:sz="0" w:space="0" w:color="auto"/>
        <w:bottom w:val="none" w:sz="0" w:space="0" w:color="auto"/>
        <w:right w:val="none" w:sz="0" w:space="0" w:color="auto"/>
      </w:divBdr>
    </w:div>
    <w:div w:id="1164855349">
      <w:bodyDiv w:val="1"/>
      <w:marLeft w:val="0"/>
      <w:marRight w:val="0"/>
      <w:marTop w:val="0"/>
      <w:marBottom w:val="0"/>
      <w:divBdr>
        <w:top w:val="none" w:sz="0" w:space="0" w:color="auto"/>
        <w:left w:val="none" w:sz="0" w:space="0" w:color="auto"/>
        <w:bottom w:val="none" w:sz="0" w:space="0" w:color="auto"/>
        <w:right w:val="none" w:sz="0" w:space="0" w:color="auto"/>
      </w:divBdr>
    </w:div>
    <w:div w:id="1197814366">
      <w:bodyDiv w:val="1"/>
      <w:marLeft w:val="0"/>
      <w:marRight w:val="0"/>
      <w:marTop w:val="0"/>
      <w:marBottom w:val="0"/>
      <w:divBdr>
        <w:top w:val="none" w:sz="0" w:space="0" w:color="auto"/>
        <w:left w:val="none" w:sz="0" w:space="0" w:color="auto"/>
        <w:bottom w:val="none" w:sz="0" w:space="0" w:color="auto"/>
        <w:right w:val="none" w:sz="0" w:space="0" w:color="auto"/>
      </w:divBdr>
    </w:div>
    <w:div w:id="1204824891">
      <w:bodyDiv w:val="1"/>
      <w:marLeft w:val="0"/>
      <w:marRight w:val="0"/>
      <w:marTop w:val="0"/>
      <w:marBottom w:val="0"/>
      <w:divBdr>
        <w:top w:val="none" w:sz="0" w:space="0" w:color="auto"/>
        <w:left w:val="none" w:sz="0" w:space="0" w:color="auto"/>
        <w:bottom w:val="none" w:sz="0" w:space="0" w:color="auto"/>
        <w:right w:val="none" w:sz="0" w:space="0" w:color="auto"/>
      </w:divBdr>
    </w:div>
    <w:div w:id="1243491144">
      <w:bodyDiv w:val="1"/>
      <w:marLeft w:val="0"/>
      <w:marRight w:val="0"/>
      <w:marTop w:val="0"/>
      <w:marBottom w:val="0"/>
      <w:divBdr>
        <w:top w:val="none" w:sz="0" w:space="0" w:color="auto"/>
        <w:left w:val="none" w:sz="0" w:space="0" w:color="auto"/>
        <w:bottom w:val="none" w:sz="0" w:space="0" w:color="auto"/>
        <w:right w:val="none" w:sz="0" w:space="0" w:color="auto"/>
      </w:divBdr>
    </w:div>
    <w:div w:id="1306083034">
      <w:bodyDiv w:val="1"/>
      <w:marLeft w:val="0"/>
      <w:marRight w:val="0"/>
      <w:marTop w:val="0"/>
      <w:marBottom w:val="0"/>
      <w:divBdr>
        <w:top w:val="none" w:sz="0" w:space="0" w:color="auto"/>
        <w:left w:val="none" w:sz="0" w:space="0" w:color="auto"/>
        <w:bottom w:val="none" w:sz="0" w:space="0" w:color="auto"/>
        <w:right w:val="none" w:sz="0" w:space="0" w:color="auto"/>
      </w:divBdr>
    </w:div>
    <w:div w:id="1330055911">
      <w:bodyDiv w:val="1"/>
      <w:marLeft w:val="0"/>
      <w:marRight w:val="0"/>
      <w:marTop w:val="0"/>
      <w:marBottom w:val="0"/>
      <w:divBdr>
        <w:top w:val="none" w:sz="0" w:space="0" w:color="auto"/>
        <w:left w:val="none" w:sz="0" w:space="0" w:color="auto"/>
        <w:bottom w:val="none" w:sz="0" w:space="0" w:color="auto"/>
        <w:right w:val="none" w:sz="0" w:space="0" w:color="auto"/>
      </w:divBdr>
    </w:div>
    <w:div w:id="1344475176">
      <w:bodyDiv w:val="1"/>
      <w:marLeft w:val="0"/>
      <w:marRight w:val="0"/>
      <w:marTop w:val="0"/>
      <w:marBottom w:val="0"/>
      <w:divBdr>
        <w:top w:val="none" w:sz="0" w:space="0" w:color="auto"/>
        <w:left w:val="none" w:sz="0" w:space="0" w:color="auto"/>
        <w:bottom w:val="none" w:sz="0" w:space="0" w:color="auto"/>
        <w:right w:val="none" w:sz="0" w:space="0" w:color="auto"/>
      </w:divBdr>
    </w:div>
    <w:div w:id="1395161096">
      <w:bodyDiv w:val="1"/>
      <w:marLeft w:val="0"/>
      <w:marRight w:val="0"/>
      <w:marTop w:val="0"/>
      <w:marBottom w:val="0"/>
      <w:divBdr>
        <w:top w:val="none" w:sz="0" w:space="0" w:color="auto"/>
        <w:left w:val="none" w:sz="0" w:space="0" w:color="auto"/>
        <w:bottom w:val="none" w:sz="0" w:space="0" w:color="auto"/>
        <w:right w:val="none" w:sz="0" w:space="0" w:color="auto"/>
      </w:divBdr>
    </w:div>
    <w:div w:id="1413431985">
      <w:bodyDiv w:val="1"/>
      <w:marLeft w:val="0"/>
      <w:marRight w:val="0"/>
      <w:marTop w:val="0"/>
      <w:marBottom w:val="0"/>
      <w:divBdr>
        <w:top w:val="none" w:sz="0" w:space="0" w:color="auto"/>
        <w:left w:val="none" w:sz="0" w:space="0" w:color="auto"/>
        <w:bottom w:val="none" w:sz="0" w:space="0" w:color="auto"/>
        <w:right w:val="none" w:sz="0" w:space="0" w:color="auto"/>
      </w:divBdr>
    </w:div>
    <w:div w:id="1433361334">
      <w:bodyDiv w:val="1"/>
      <w:marLeft w:val="0"/>
      <w:marRight w:val="0"/>
      <w:marTop w:val="0"/>
      <w:marBottom w:val="0"/>
      <w:divBdr>
        <w:top w:val="none" w:sz="0" w:space="0" w:color="auto"/>
        <w:left w:val="none" w:sz="0" w:space="0" w:color="auto"/>
        <w:bottom w:val="none" w:sz="0" w:space="0" w:color="auto"/>
        <w:right w:val="none" w:sz="0" w:space="0" w:color="auto"/>
      </w:divBdr>
    </w:div>
    <w:div w:id="1438209309">
      <w:bodyDiv w:val="1"/>
      <w:marLeft w:val="0"/>
      <w:marRight w:val="0"/>
      <w:marTop w:val="0"/>
      <w:marBottom w:val="0"/>
      <w:divBdr>
        <w:top w:val="none" w:sz="0" w:space="0" w:color="auto"/>
        <w:left w:val="none" w:sz="0" w:space="0" w:color="auto"/>
        <w:bottom w:val="none" w:sz="0" w:space="0" w:color="auto"/>
        <w:right w:val="none" w:sz="0" w:space="0" w:color="auto"/>
      </w:divBdr>
    </w:div>
    <w:div w:id="1443108168">
      <w:bodyDiv w:val="1"/>
      <w:marLeft w:val="0"/>
      <w:marRight w:val="0"/>
      <w:marTop w:val="0"/>
      <w:marBottom w:val="0"/>
      <w:divBdr>
        <w:top w:val="none" w:sz="0" w:space="0" w:color="auto"/>
        <w:left w:val="none" w:sz="0" w:space="0" w:color="auto"/>
        <w:bottom w:val="none" w:sz="0" w:space="0" w:color="auto"/>
        <w:right w:val="none" w:sz="0" w:space="0" w:color="auto"/>
      </w:divBdr>
    </w:div>
    <w:div w:id="1483473190">
      <w:bodyDiv w:val="1"/>
      <w:marLeft w:val="0"/>
      <w:marRight w:val="0"/>
      <w:marTop w:val="0"/>
      <w:marBottom w:val="0"/>
      <w:divBdr>
        <w:top w:val="none" w:sz="0" w:space="0" w:color="auto"/>
        <w:left w:val="none" w:sz="0" w:space="0" w:color="auto"/>
        <w:bottom w:val="none" w:sz="0" w:space="0" w:color="auto"/>
        <w:right w:val="none" w:sz="0" w:space="0" w:color="auto"/>
      </w:divBdr>
    </w:div>
    <w:div w:id="1484540931">
      <w:bodyDiv w:val="1"/>
      <w:marLeft w:val="0"/>
      <w:marRight w:val="0"/>
      <w:marTop w:val="0"/>
      <w:marBottom w:val="0"/>
      <w:divBdr>
        <w:top w:val="none" w:sz="0" w:space="0" w:color="auto"/>
        <w:left w:val="none" w:sz="0" w:space="0" w:color="auto"/>
        <w:bottom w:val="none" w:sz="0" w:space="0" w:color="auto"/>
        <w:right w:val="none" w:sz="0" w:space="0" w:color="auto"/>
      </w:divBdr>
    </w:div>
    <w:div w:id="1484619041">
      <w:bodyDiv w:val="1"/>
      <w:marLeft w:val="0"/>
      <w:marRight w:val="0"/>
      <w:marTop w:val="0"/>
      <w:marBottom w:val="0"/>
      <w:divBdr>
        <w:top w:val="none" w:sz="0" w:space="0" w:color="auto"/>
        <w:left w:val="none" w:sz="0" w:space="0" w:color="auto"/>
        <w:bottom w:val="none" w:sz="0" w:space="0" w:color="auto"/>
        <w:right w:val="none" w:sz="0" w:space="0" w:color="auto"/>
      </w:divBdr>
    </w:div>
    <w:div w:id="1490751473">
      <w:bodyDiv w:val="1"/>
      <w:marLeft w:val="0"/>
      <w:marRight w:val="0"/>
      <w:marTop w:val="0"/>
      <w:marBottom w:val="0"/>
      <w:divBdr>
        <w:top w:val="none" w:sz="0" w:space="0" w:color="auto"/>
        <w:left w:val="none" w:sz="0" w:space="0" w:color="auto"/>
        <w:bottom w:val="none" w:sz="0" w:space="0" w:color="auto"/>
        <w:right w:val="none" w:sz="0" w:space="0" w:color="auto"/>
      </w:divBdr>
    </w:div>
    <w:div w:id="1504584611">
      <w:bodyDiv w:val="1"/>
      <w:marLeft w:val="0"/>
      <w:marRight w:val="0"/>
      <w:marTop w:val="0"/>
      <w:marBottom w:val="0"/>
      <w:divBdr>
        <w:top w:val="none" w:sz="0" w:space="0" w:color="auto"/>
        <w:left w:val="none" w:sz="0" w:space="0" w:color="auto"/>
        <w:bottom w:val="none" w:sz="0" w:space="0" w:color="auto"/>
        <w:right w:val="none" w:sz="0" w:space="0" w:color="auto"/>
      </w:divBdr>
    </w:div>
    <w:div w:id="1507557126">
      <w:bodyDiv w:val="1"/>
      <w:marLeft w:val="0"/>
      <w:marRight w:val="0"/>
      <w:marTop w:val="0"/>
      <w:marBottom w:val="0"/>
      <w:divBdr>
        <w:top w:val="none" w:sz="0" w:space="0" w:color="auto"/>
        <w:left w:val="none" w:sz="0" w:space="0" w:color="auto"/>
        <w:bottom w:val="none" w:sz="0" w:space="0" w:color="auto"/>
        <w:right w:val="none" w:sz="0" w:space="0" w:color="auto"/>
      </w:divBdr>
    </w:div>
    <w:div w:id="1509980877">
      <w:bodyDiv w:val="1"/>
      <w:marLeft w:val="0"/>
      <w:marRight w:val="0"/>
      <w:marTop w:val="0"/>
      <w:marBottom w:val="0"/>
      <w:divBdr>
        <w:top w:val="none" w:sz="0" w:space="0" w:color="auto"/>
        <w:left w:val="none" w:sz="0" w:space="0" w:color="auto"/>
        <w:bottom w:val="none" w:sz="0" w:space="0" w:color="auto"/>
        <w:right w:val="none" w:sz="0" w:space="0" w:color="auto"/>
      </w:divBdr>
    </w:div>
    <w:div w:id="1523128155">
      <w:bodyDiv w:val="1"/>
      <w:marLeft w:val="0"/>
      <w:marRight w:val="0"/>
      <w:marTop w:val="0"/>
      <w:marBottom w:val="0"/>
      <w:divBdr>
        <w:top w:val="none" w:sz="0" w:space="0" w:color="auto"/>
        <w:left w:val="none" w:sz="0" w:space="0" w:color="auto"/>
        <w:bottom w:val="none" w:sz="0" w:space="0" w:color="auto"/>
        <w:right w:val="none" w:sz="0" w:space="0" w:color="auto"/>
      </w:divBdr>
    </w:div>
    <w:div w:id="1531647424">
      <w:bodyDiv w:val="1"/>
      <w:marLeft w:val="0"/>
      <w:marRight w:val="0"/>
      <w:marTop w:val="0"/>
      <w:marBottom w:val="0"/>
      <w:divBdr>
        <w:top w:val="none" w:sz="0" w:space="0" w:color="auto"/>
        <w:left w:val="none" w:sz="0" w:space="0" w:color="auto"/>
        <w:bottom w:val="none" w:sz="0" w:space="0" w:color="auto"/>
        <w:right w:val="none" w:sz="0" w:space="0" w:color="auto"/>
      </w:divBdr>
    </w:div>
    <w:div w:id="1533225646">
      <w:bodyDiv w:val="1"/>
      <w:marLeft w:val="0"/>
      <w:marRight w:val="0"/>
      <w:marTop w:val="0"/>
      <w:marBottom w:val="0"/>
      <w:divBdr>
        <w:top w:val="none" w:sz="0" w:space="0" w:color="auto"/>
        <w:left w:val="none" w:sz="0" w:space="0" w:color="auto"/>
        <w:bottom w:val="none" w:sz="0" w:space="0" w:color="auto"/>
        <w:right w:val="none" w:sz="0" w:space="0" w:color="auto"/>
      </w:divBdr>
    </w:div>
    <w:div w:id="1566260839">
      <w:bodyDiv w:val="1"/>
      <w:marLeft w:val="0"/>
      <w:marRight w:val="0"/>
      <w:marTop w:val="0"/>
      <w:marBottom w:val="0"/>
      <w:divBdr>
        <w:top w:val="none" w:sz="0" w:space="0" w:color="auto"/>
        <w:left w:val="none" w:sz="0" w:space="0" w:color="auto"/>
        <w:bottom w:val="none" w:sz="0" w:space="0" w:color="auto"/>
        <w:right w:val="none" w:sz="0" w:space="0" w:color="auto"/>
      </w:divBdr>
    </w:div>
    <w:div w:id="1587229504">
      <w:bodyDiv w:val="1"/>
      <w:marLeft w:val="0"/>
      <w:marRight w:val="0"/>
      <w:marTop w:val="0"/>
      <w:marBottom w:val="0"/>
      <w:divBdr>
        <w:top w:val="none" w:sz="0" w:space="0" w:color="auto"/>
        <w:left w:val="none" w:sz="0" w:space="0" w:color="auto"/>
        <w:bottom w:val="none" w:sz="0" w:space="0" w:color="auto"/>
        <w:right w:val="none" w:sz="0" w:space="0" w:color="auto"/>
      </w:divBdr>
    </w:div>
    <w:div w:id="1589196102">
      <w:bodyDiv w:val="1"/>
      <w:marLeft w:val="0"/>
      <w:marRight w:val="0"/>
      <w:marTop w:val="0"/>
      <w:marBottom w:val="0"/>
      <w:divBdr>
        <w:top w:val="none" w:sz="0" w:space="0" w:color="auto"/>
        <w:left w:val="none" w:sz="0" w:space="0" w:color="auto"/>
        <w:bottom w:val="none" w:sz="0" w:space="0" w:color="auto"/>
        <w:right w:val="none" w:sz="0" w:space="0" w:color="auto"/>
      </w:divBdr>
    </w:div>
    <w:div w:id="1609972272">
      <w:bodyDiv w:val="1"/>
      <w:marLeft w:val="0"/>
      <w:marRight w:val="0"/>
      <w:marTop w:val="0"/>
      <w:marBottom w:val="0"/>
      <w:divBdr>
        <w:top w:val="none" w:sz="0" w:space="0" w:color="auto"/>
        <w:left w:val="none" w:sz="0" w:space="0" w:color="auto"/>
        <w:bottom w:val="none" w:sz="0" w:space="0" w:color="auto"/>
        <w:right w:val="none" w:sz="0" w:space="0" w:color="auto"/>
      </w:divBdr>
    </w:div>
    <w:div w:id="1620606815">
      <w:bodyDiv w:val="1"/>
      <w:marLeft w:val="0"/>
      <w:marRight w:val="0"/>
      <w:marTop w:val="0"/>
      <w:marBottom w:val="0"/>
      <w:divBdr>
        <w:top w:val="none" w:sz="0" w:space="0" w:color="auto"/>
        <w:left w:val="none" w:sz="0" w:space="0" w:color="auto"/>
        <w:bottom w:val="none" w:sz="0" w:space="0" w:color="auto"/>
        <w:right w:val="none" w:sz="0" w:space="0" w:color="auto"/>
      </w:divBdr>
    </w:div>
    <w:div w:id="1657025164">
      <w:bodyDiv w:val="1"/>
      <w:marLeft w:val="0"/>
      <w:marRight w:val="0"/>
      <w:marTop w:val="0"/>
      <w:marBottom w:val="0"/>
      <w:divBdr>
        <w:top w:val="none" w:sz="0" w:space="0" w:color="auto"/>
        <w:left w:val="none" w:sz="0" w:space="0" w:color="auto"/>
        <w:bottom w:val="none" w:sz="0" w:space="0" w:color="auto"/>
        <w:right w:val="none" w:sz="0" w:space="0" w:color="auto"/>
      </w:divBdr>
    </w:div>
    <w:div w:id="1671712671">
      <w:bodyDiv w:val="1"/>
      <w:marLeft w:val="0"/>
      <w:marRight w:val="0"/>
      <w:marTop w:val="0"/>
      <w:marBottom w:val="0"/>
      <w:divBdr>
        <w:top w:val="none" w:sz="0" w:space="0" w:color="auto"/>
        <w:left w:val="none" w:sz="0" w:space="0" w:color="auto"/>
        <w:bottom w:val="none" w:sz="0" w:space="0" w:color="auto"/>
        <w:right w:val="none" w:sz="0" w:space="0" w:color="auto"/>
      </w:divBdr>
    </w:div>
    <w:div w:id="1674602642">
      <w:bodyDiv w:val="1"/>
      <w:marLeft w:val="0"/>
      <w:marRight w:val="0"/>
      <w:marTop w:val="0"/>
      <w:marBottom w:val="0"/>
      <w:divBdr>
        <w:top w:val="none" w:sz="0" w:space="0" w:color="auto"/>
        <w:left w:val="none" w:sz="0" w:space="0" w:color="auto"/>
        <w:bottom w:val="none" w:sz="0" w:space="0" w:color="auto"/>
        <w:right w:val="none" w:sz="0" w:space="0" w:color="auto"/>
      </w:divBdr>
    </w:div>
    <w:div w:id="1747726184">
      <w:bodyDiv w:val="1"/>
      <w:marLeft w:val="0"/>
      <w:marRight w:val="0"/>
      <w:marTop w:val="0"/>
      <w:marBottom w:val="0"/>
      <w:divBdr>
        <w:top w:val="none" w:sz="0" w:space="0" w:color="auto"/>
        <w:left w:val="none" w:sz="0" w:space="0" w:color="auto"/>
        <w:bottom w:val="none" w:sz="0" w:space="0" w:color="auto"/>
        <w:right w:val="none" w:sz="0" w:space="0" w:color="auto"/>
      </w:divBdr>
    </w:div>
    <w:div w:id="1754740972">
      <w:bodyDiv w:val="1"/>
      <w:marLeft w:val="0"/>
      <w:marRight w:val="0"/>
      <w:marTop w:val="0"/>
      <w:marBottom w:val="0"/>
      <w:divBdr>
        <w:top w:val="none" w:sz="0" w:space="0" w:color="auto"/>
        <w:left w:val="none" w:sz="0" w:space="0" w:color="auto"/>
        <w:bottom w:val="none" w:sz="0" w:space="0" w:color="auto"/>
        <w:right w:val="none" w:sz="0" w:space="0" w:color="auto"/>
      </w:divBdr>
      <w:divsChild>
        <w:div w:id="1851408742">
          <w:marLeft w:val="0"/>
          <w:marRight w:val="0"/>
          <w:marTop w:val="0"/>
          <w:marBottom w:val="0"/>
          <w:divBdr>
            <w:top w:val="none" w:sz="0" w:space="0" w:color="auto"/>
            <w:left w:val="none" w:sz="0" w:space="0" w:color="auto"/>
            <w:bottom w:val="none" w:sz="0" w:space="0" w:color="auto"/>
            <w:right w:val="none" w:sz="0" w:space="0" w:color="auto"/>
          </w:divBdr>
          <w:divsChild>
            <w:div w:id="1395549371">
              <w:marLeft w:val="0"/>
              <w:marRight w:val="0"/>
              <w:marTop w:val="0"/>
              <w:marBottom w:val="0"/>
              <w:divBdr>
                <w:top w:val="none" w:sz="0" w:space="0" w:color="auto"/>
                <w:left w:val="none" w:sz="0" w:space="0" w:color="auto"/>
                <w:bottom w:val="none" w:sz="0" w:space="0" w:color="auto"/>
                <w:right w:val="none" w:sz="0" w:space="0" w:color="auto"/>
              </w:divBdr>
            </w:div>
          </w:divsChild>
        </w:div>
        <w:div w:id="118761894">
          <w:marLeft w:val="0"/>
          <w:marRight w:val="0"/>
          <w:marTop w:val="0"/>
          <w:marBottom w:val="0"/>
          <w:divBdr>
            <w:top w:val="none" w:sz="0" w:space="0" w:color="auto"/>
            <w:left w:val="none" w:sz="0" w:space="0" w:color="auto"/>
            <w:bottom w:val="none" w:sz="0" w:space="0" w:color="auto"/>
            <w:right w:val="none" w:sz="0" w:space="0" w:color="auto"/>
          </w:divBdr>
          <w:divsChild>
            <w:div w:id="2023778301">
              <w:marLeft w:val="0"/>
              <w:marRight w:val="0"/>
              <w:marTop w:val="0"/>
              <w:marBottom w:val="0"/>
              <w:divBdr>
                <w:top w:val="none" w:sz="0" w:space="0" w:color="auto"/>
                <w:left w:val="none" w:sz="0" w:space="0" w:color="auto"/>
                <w:bottom w:val="none" w:sz="0" w:space="0" w:color="auto"/>
                <w:right w:val="none" w:sz="0" w:space="0" w:color="auto"/>
              </w:divBdr>
            </w:div>
          </w:divsChild>
        </w:div>
        <w:div w:id="9188958">
          <w:marLeft w:val="0"/>
          <w:marRight w:val="0"/>
          <w:marTop w:val="0"/>
          <w:marBottom w:val="0"/>
          <w:divBdr>
            <w:top w:val="none" w:sz="0" w:space="0" w:color="auto"/>
            <w:left w:val="none" w:sz="0" w:space="0" w:color="auto"/>
            <w:bottom w:val="none" w:sz="0" w:space="0" w:color="auto"/>
            <w:right w:val="none" w:sz="0" w:space="0" w:color="auto"/>
          </w:divBdr>
          <w:divsChild>
            <w:div w:id="1602179638">
              <w:marLeft w:val="0"/>
              <w:marRight w:val="0"/>
              <w:marTop w:val="0"/>
              <w:marBottom w:val="0"/>
              <w:divBdr>
                <w:top w:val="none" w:sz="0" w:space="0" w:color="auto"/>
                <w:left w:val="none" w:sz="0" w:space="0" w:color="auto"/>
                <w:bottom w:val="none" w:sz="0" w:space="0" w:color="auto"/>
                <w:right w:val="none" w:sz="0" w:space="0" w:color="auto"/>
              </w:divBdr>
            </w:div>
          </w:divsChild>
        </w:div>
        <w:div w:id="2122260747">
          <w:marLeft w:val="0"/>
          <w:marRight w:val="0"/>
          <w:marTop w:val="0"/>
          <w:marBottom w:val="0"/>
          <w:divBdr>
            <w:top w:val="none" w:sz="0" w:space="0" w:color="auto"/>
            <w:left w:val="none" w:sz="0" w:space="0" w:color="auto"/>
            <w:bottom w:val="none" w:sz="0" w:space="0" w:color="auto"/>
            <w:right w:val="none" w:sz="0" w:space="0" w:color="auto"/>
          </w:divBdr>
          <w:divsChild>
            <w:div w:id="1160924279">
              <w:marLeft w:val="0"/>
              <w:marRight w:val="0"/>
              <w:marTop w:val="0"/>
              <w:marBottom w:val="0"/>
              <w:divBdr>
                <w:top w:val="none" w:sz="0" w:space="0" w:color="auto"/>
                <w:left w:val="none" w:sz="0" w:space="0" w:color="auto"/>
                <w:bottom w:val="none" w:sz="0" w:space="0" w:color="auto"/>
                <w:right w:val="none" w:sz="0" w:space="0" w:color="auto"/>
              </w:divBdr>
            </w:div>
          </w:divsChild>
        </w:div>
        <w:div w:id="1296370112">
          <w:marLeft w:val="0"/>
          <w:marRight w:val="0"/>
          <w:marTop w:val="0"/>
          <w:marBottom w:val="0"/>
          <w:divBdr>
            <w:top w:val="none" w:sz="0" w:space="0" w:color="auto"/>
            <w:left w:val="none" w:sz="0" w:space="0" w:color="auto"/>
            <w:bottom w:val="none" w:sz="0" w:space="0" w:color="auto"/>
            <w:right w:val="none" w:sz="0" w:space="0" w:color="auto"/>
          </w:divBdr>
          <w:divsChild>
            <w:div w:id="727148546">
              <w:marLeft w:val="0"/>
              <w:marRight w:val="0"/>
              <w:marTop w:val="0"/>
              <w:marBottom w:val="0"/>
              <w:divBdr>
                <w:top w:val="none" w:sz="0" w:space="0" w:color="auto"/>
                <w:left w:val="none" w:sz="0" w:space="0" w:color="auto"/>
                <w:bottom w:val="none" w:sz="0" w:space="0" w:color="auto"/>
                <w:right w:val="none" w:sz="0" w:space="0" w:color="auto"/>
              </w:divBdr>
            </w:div>
          </w:divsChild>
        </w:div>
        <w:div w:id="1694648152">
          <w:marLeft w:val="0"/>
          <w:marRight w:val="0"/>
          <w:marTop w:val="0"/>
          <w:marBottom w:val="0"/>
          <w:divBdr>
            <w:top w:val="none" w:sz="0" w:space="0" w:color="auto"/>
            <w:left w:val="none" w:sz="0" w:space="0" w:color="auto"/>
            <w:bottom w:val="none" w:sz="0" w:space="0" w:color="auto"/>
            <w:right w:val="none" w:sz="0" w:space="0" w:color="auto"/>
          </w:divBdr>
          <w:divsChild>
            <w:div w:id="454055971">
              <w:marLeft w:val="0"/>
              <w:marRight w:val="0"/>
              <w:marTop w:val="0"/>
              <w:marBottom w:val="0"/>
              <w:divBdr>
                <w:top w:val="none" w:sz="0" w:space="0" w:color="auto"/>
                <w:left w:val="none" w:sz="0" w:space="0" w:color="auto"/>
                <w:bottom w:val="none" w:sz="0" w:space="0" w:color="auto"/>
                <w:right w:val="none" w:sz="0" w:space="0" w:color="auto"/>
              </w:divBdr>
            </w:div>
          </w:divsChild>
        </w:div>
        <w:div w:id="348801339">
          <w:marLeft w:val="0"/>
          <w:marRight w:val="0"/>
          <w:marTop w:val="0"/>
          <w:marBottom w:val="0"/>
          <w:divBdr>
            <w:top w:val="none" w:sz="0" w:space="0" w:color="auto"/>
            <w:left w:val="none" w:sz="0" w:space="0" w:color="auto"/>
            <w:bottom w:val="none" w:sz="0" w:space="0" w:color="auto"/>
            <w:right w:val="none" w:sz="0" w:space="0" w:color="auto"/>
          </w:divBdr>
          <w:divsChild>
            <w:div w:id="700712440">
              <w:marLeft w:val="0"/>
              <w:marRight w:val="0"/>
              <w:marTop w:val="0"/>
              <w:marBottom w:val="0"/>
              <w:divBdr>
                <w:top w:val="none" w:sz="0" w:space="0" w:color="auto"/>
                <w:left w:val="none" w:sz="0" w:space="0" w:color="auto"/>
                <w:bottom w:val="none" w:sz="0" w:space="0" w:color="auto"/>
                <w:right w:val="none" w:sz="0" w:space="0" w:color="auto"/>
              </w:divBdr>
            </w:div>
          </w:divsChild>
        </w:div>
        <w:div w:id="638459653">
          <w:marLeft w:val="0"/>
          <w:marRight w:val="0"/>
          <w:marTop w:val="0"/>
          <w:marBottom w:val="0"/>
          <w:divBdr>
            <w:top w:val="none" w:sz="0" w:space="0" w:color="auto"/>
            <w:left w:val="none" w:sz="0" w:space="0" w:color="auto"/>
            <w:bottom w:val="none" w:sz="0" w:space="0" w:color="auto"/>
            <w:right w:val="none" w:sz="0" w:space="0" w:color="auto"/>
          </w:divBdr>
          <w:divsChild>
            <w:div w:id="1764960226">
              <w:marLeft w:val="0"/>
              <w:marRight w:val="0"/>
              <w:marTop w:val="0"/>
              <w:marBottom w:val="0"/>
              <w:divBdr>
                <w:top w:val="none" w:sz="0" w:space="0" w:color="auto"/>
                <w:left w:val="none" w:sz="0" w:space="0" w:color="auto"/>
                <w:bottom w:val="none" w:sz="0" w:space="0" w:color="auto"/>
                <w:right w:val="none" w:sz="0" w:space="0" w:color="auto"/>
              </w:divBdr>
            </w:div>
          </w:divsChild>
        </w:div>
        <w:div w:id="1005211654">
          <w:marLeft w:val="0"/>
          <w:marRight w:val="0"/>
          <w:marTop w:val="0"/>
          <w:marBottom w:val="0"/>
          <w:divBdr>
            <w:top w:val="none" w:sz="0" w:space="0" w:color="auto"/>
            <w:left w:val="none" w:sz="0" w:space="0" w:color="auto"/>
            <w:bottom w:val="none" w:sz="0" w:space="0" w:color="auto"/>
            <w:right w:val="none" w:sz="0" w:space="0" w:color="auto"/>
          </w:divBdr>
          <w:divsChild>
            <w:div w:id="503472099">
              <w:marLeft w:val="0"/>
              <w:marRight w:val="0"/>
              <w:marTop w:val="0"/>
              <w:marBottom w:val="0"/>
              <w:divBdr>
                <w:top w:val="none" w:sz="0" w:space="0" w:color="auto"/>
                <w:left w:val="none" w:sz="0" w:space="0" w:color="auto"/>
                <w:bottom w:val="none" w:sz="0" w:space="0" w:color="auto"/>
                <w:right w:val="none" w:sz="0" w:space="0" w:color="auto"/>
              </w:divBdr>
            </w:div>
          </w:divsChild>
        </w:div>
        <w:div w:id="906644288">
          <w:marLeft w:val="0"/>
          <w:marRight w:val="0"/>
          <w:marTop w:val="0"/>
          <w:marBottom w:val="0"/>
          <w:divBdr>
            <w:top w:val="none" w:sz="0" w:space="0" w:color="auto"/>
            <w:left w:val="none" w:sz="0" w:space="0" w:color="auto"/>
            <w:bottom w:val="none" w:sz="0" w:space="0" w:color="auto"/>
            <w:right w:val="none" w:sz="0" w:space="0" w:color="auto"/>
          </w:divBdr>
          <w:divsChild>
            <w:div w:id="648368919">
              <w:marLeft w:val="0"/>
              <w:marRight w:val="0"/>
              <w:marTop w:val="0"/>
              <w:marBottom w:val="0"/>
              <w:divBdr>
                <w:top w:val="none" w:sz="0" w:space="0" w:color="auto"/>
                <w:left w:val="none" w:sz="0" w:space="0" w:color="auto"/>
                <w:bottom w:val="none" w:sz="0" w:space="0" w:color="auto"/>
                <w:right w:val="none" w:sz="0" w:space="0" w:color="auto"/>
              </w:divBdr>
            </w:div>
          </w:divsChild>
        </w:div>
        <w:div w:id="54398663">
          <w:marLeft w:val="0"/>
          <w:marRight w:val="0"/>
          <w:marTop w:val="0"/>
          <w:marBottom w:val="0"/>
          <w:divBdr>
            <w:top w:val="none" w:sz="0" w:space="0" w:color="auto"/>
            <w:left w:val="none" w:sz="0" w:space="0" w:color="auto"/>
            <w:bottom w:val="none" w:sz="0" w:space="0" w:color="auto"/>
            <w:right w:val="none" w:sz="0" w:space="0" w:color="auto"/>
          </w:divBdr>
          <w:divsChild>
            <w:div w:id="114719719">
              <w:marLeft w:val="0"/>
              <w:marRight w:val="0"/>
              <w:marTop w:val="0"/>
              <w:marBottom w:val="0"/>
              <w:divBdr>
                <w:top w:val="none" w:sz="0" w:space="0" w:color="auto"/>
                <w:left w:val="none" w:sz="0" w:space="0" w:color="auto"/>
                <w:bottom w:val="none" w:sz="0" w:space="0" w:color="auto"/>
                <w:right w:val="none" w:sz="0" w:space="0" w:color="auto"/>
              </w:divBdr>
            </w:div>
          </w:divsChild>
        </w:div>
        <w:div w:id="347173638">
          <w:marLeft w:val="0"/>
          <w:marRight w:val="0"/>
          <w:marTop w:val="0"/>
          <w:marBottom w:val="0"/>
          <w:divBdr>
            <w:top w:val="none" w:sz="0" w:space="0" w:color="auto"/>
            <w:left w:val="none" w:sz="0" w:space="0" w:color="auto"/>
            <w:bottom w:val="none" w:sz="0" w:space="0" w:color="auto"/>
            <w:right w:val="none" w:sz="0" w:space="0" w:color="auto"/>
          </w:divBdr>
          <w:divsChild>
            <w:div w:id="1975018036">
              <w:marLeft w:val="0"/>
              <w:marRight w:val="0"/>
              <w:marTop w:val="0"/>
              <w:marBottom w:val="0"/>
              <w:divBdr>
                <w:top w:val="none" w:sz="0" w:space="0" w:color="auto"/>
                <w:left w:val="none" w:sz="0" w:space="0" w:color="auto"/>
                <w:bottom w:val="none" w:sz="0" w:space="0" w:color="auto"/>
                <w:right w:val="none" w:sz="0" w:space="0" w:color="auto"/>
              </w:divBdr>
            </w:div>
          </w:divsChild>
        </w:div>
        <w:div w:id="1117682099">
          <w:marLeft w:val="0"/>
          <w:marRight w:val="0"/>
          <w:marTop w:val="0"/>
          <w:marBottom w:val="0"/>
          <w:divBdr>
            <w:top w:val="none" w:sz="0" w:space="0" w:color="auto"/>
            <w:left w:val="none" w:sz="0" w:space="0" w:color="auto"/>
            <w:bottom w:val="none" w:sz="0" w:space="0" w:color="auto"/>
            <w:right w:val="none" w:sz="0" w:space="0" w:color="auto"/>
          </w:divBdr>
          <w:divsChild>
            <w:div w:id="1218661503">
              <w:marLeft w:val="0"/>
              <w:marRight w:val="0"/>
              <w:marTop w:val="0"/>
              <w:marBottom w:val="0"/>
              <w:divBdr>
                <w:top w:val="none" w:sz="0" w:space="0" w:color="auto"/>
                <w:left w:val="none" w:sz="0" w:space="0" w:color="auto"/>
                <w:bottom w:val="none" w:sz="0" w:space="0" w:color="auto"/>
                <w:right w:val="none" w:sz="0" w:space="0" w:color="auto"/>
              </w:divBdr>
            </w:div>
          </w:divsChild>
        </w:div>
        <w:div w:id="1148859068">
          <w:marLeft w:val="0"/>
          <w:marRight w:val="0"/>
          <w:marTop w:val="0"/>
          <w:marBottom w:val="0"/>
          <w:divBdr>
            <w:top w:val="none" w:sz="0" w:space="0" w:color="auto"/>
            <w:left w:val="none" w:sz="0" w:space="0" w:color="auto"/>
            <w:bottom w:val="none" w:sz="0" w:space="0" w:color="auto"/>
            <w:right w:val="none" w:sz="0" w:space="0" w:color="auto"/>
          </w:divBdr>
          <w:divsChild>
            <w:div w:id="1712536448">
              <w:marLeft w:val="0"/>
              <w:marRight w:val="0"/>
              <w:marTop w:val="0"/>
              <w:marBottom w:val="0"/>
              <w:divBdr>
                <w:top w:val="none" w:sz="0" w:space="0" w:color="auto"/>
                <w:left w:val="none" w:sz="0" w:space="0" w:color="auto"/>
                <w:bottom w:val="none" w:sz="0" w:space="0" w:color="auto"/>
                <w:right w:val="none" w:sz="0" w:space="0" w:color="auto"/>
              </w:divBdr>
            </w:div>
          </w:divsChild>
        </w:div>
        <w:div w:id="1033268946">
          <w:marLeft w:val="0"/>
          <w:marRight w:val="0"/>
          <w:marTop w:val="0"/>
          <w:marBottom w:val="0"/>
          <w:divBdr>
            <w:top w:val="none" w:sz="0" w:space="0" w:color="auto"/>
            <w:left w:val="none" w:sz="0" w:space="0" w:color="auto"/>
            <w:bottom w:val="none" w:sz="0" w:space="0" w:color="auto"/>
            <w:right w:val="none" w:sz="0" w:space="0" w:color="auto"/>
          </w:divBdr>
          <w:divsChild>
            <w:div w:id="1607543706">
              <w:marLeft w:val="0"/>
              <w:marRight w:val="0"/>
              <w:marTop w:val="0"/>
              <w:marBottom w:val="0"/>
              <w:divBdr>
                <w:top w:val="none" w:sz="0" w:space="0" w:color="auto"/>
                <w:left w:val="none" w:sz="0" w:space="0" w:color="auto"/>
                <w:bottom w:val="none" w:sz="0" w:space="0" w:color="auto"/>
                <w:right w:val="none" w:sz="0" w:space="0" w:color="auto"/>
              </w:divBdr>
            </w:div>
          </w:divsChild>
        </w:div>
        <w:div w:id="1699508402">
          <w:marLeft w:val="0"/>
          <w:marRight w:val="0"/>
          <w:marTop w:val="0"/>
          <w:marBottom w:val="0"/>
          <w:divBdr>
            <w:top w:val="none" w:sz="0" w:space="0" w:color="auto"/>
            <w:left w:val="none" w:sz="0" w:space="0" w:color="auto"/>
            <w:bottom w:val="none" w:sz="0" w:space="0" w:color="auto"/>
            <w:right w:val="none" w:sz="0" w:space="0" w:color="auto"/>
          </w:divBdr>
          <w:divsChild>
            <w:div w:id="460535791">
              <w:marLeft w:val="0"/>
              <w:marRight w:val="0"/>
              <w:marTop w:val="0"/>
              <w:marBottom w:val="0"/>
              <w:divBdr>
                <w:top w:val="none" w:sz="0" w:space="0" w:color="auto"/>
                <w:left w:val="none" w:sz="0" w:space="0" w:color="auto"/>
                <w:bottom w:val="none" w:sz="0" w:space="0" w:color="auto"/>
                <w:right w:val="none" w:sz="0" w:space="0" w:color="auto"/>
              </w:divBdr>
            </w:div>
          </w:divsChild>
        </w:div>
        <w:div w:id="429933530">
          <w:marLeft w:val="0"/>
          <w:marRight w:val="0"/>
          <w:marTop w:val="0"/>
          <w:marBottom w:val="0"/>
          <w:divBdr>
            <w:top w:val="none" w:sz="0" w:space="0" w:color="auto"/>
            <w:left w:val="none" w:sz="0" w:space="0" w:color="auto"/>
            <w:bottom w:val="none" w:sz="0" w:space="0" w:color="auto"/>
            <w:right w:val="none" w:sz="0" w:space="0" w:color="auto"/>
          </w:divBdr>
          <w:divsChild>
            <w:div w:id="256132789">
              <w:marLeft w:val="0"/>
              <w:marRight w:val="0"/>
              <w:marTop w:val="0"/>
              <w:marBottom w:val="0"/>
              <w:divBdr>
                <w:top w:val="none" w:sz="0" w:space="0" w:color="auto"/>
                <w:left w:val="none" w:sz="0" w:space="0" w:color="auto"/>
                <w:bottom w:val="none" w:sz="0" w:space="0" w:color="auto"/>
                <w:right w:val="none" w:sz="0" w:space="0" w:color="auto"/>
              </w:divBdr>
            </w:div>
          </w:divsChild>
        </w:div>
        <w:div w:id="611743475">
          <w:marLeft w:val="0"/>
          <w:marRight w:val="0"/>
          <w:marTop w:val="0"/>
          <w:marBottom w:val="0"/>
          <w:divBdr>
            <w:top w:val="none" w:sz="0" w:space="0" w:color="auto"/>
            <w:left w:val="none" w:sz="0" w:space="0" w:color="auto"/>
            <w:bottom w:val="none" w:sz="0" w:space="0" w:color="auto"/>
            <w:right w:val="none" w:sz="0" w:space="0" w:color="auto"/>
          </w:divBdr>
          <w:divsChild>
            <w:div w:id="362286202">
              <w:marLeft w:val="0"/>
              <w:marRight w:val="0"/>
              <w:marTop w:val="0"/>
              <w:marBottom w:val="0"/>
              <w:divBdr>
                <w:top w:val="none" w:sz="0" w:space="0" w:color="auto"/>
                <w:left w:val="none" w:sz="0" w:space="0" w:color="auto"/>
                <w:bottom w:val="none" w:sz="0" w:space="0" w:color="auto"/>
                <w:right w:val="none" w:sz="0" w:space="0" w:color="auto"/>
              </w:divBdr>
            </w:div>
          </w:divsChild>
        </w:div>
        <w:div w:id="1390035138">
          <w:marLeft w:val="0"/>
          <w:marRight w:val="0"/>
          <w:marTop w:val="0"/>
          <w:marBottom w:val="0"/>
          <w:divBdr>
            <w:top w:val="none" w:sz="0" w:space="0" w:color="auto"/>
            <w:left w:val="none" w:sz="0" w:space="0" w:color="auto"/>
            <w:bottom w:val="none" w:sz="0" w:space="0" w:color="auto"/>
            <w:right w:val="none" w:sz="0" w:space="0" w:color="auto"/>
          </w:divBdr>
          <w:divsChild>
            <w:div w:id="1983923060">
              <w:marLeft w:val="0"/>
              <w:marRight w:val="0"/>
              <w:marTop w:val="0"/>
              <w:marBottom w:val="0"/>
              <w:divBdr>
                <w:top w:val="none" w:sz="0" w:space="0" w:color="auto"/>
                <w:left w:val="none" w:sz="0" w:space="0" w:color="auto"/>
                <w:bottom w:val="none" w:sz="0" w:space="0" w:color="auto"/>
                <w:right w:val="none" w:sz="0" w:space="0" w:color="auto"/>
              </w:divBdr>
            </w:div>
          </w:divsChild>
        </w:div>
        <w:div w:id="2146501674">
          <w:marLeft w:val="0"/>
          <w:marRight w:val="0"/>
          <w:marTop w:val="0"/>
          <w:marBottom w:val="0"/>
          <w:divBdr>
            <w:top w:val="none" w:sz="0" w:space="0" w:color="auto"/>
            <w:left w:val="none" w:sz="0" w:space="0" w:color="auto"/>
            <w:bottom w:val="none" w:sz="0" w:space="0" w:color="auto"/>
            <w:right w:val="none" w:sz="0" w:space="0" w:color="auto"/>
          </w:divBdr>
          <w:divsChild>
            <w:div w:id="2124955943">
              <w:marLeft w:val="0"/>
              <w:marRight w:val="0"/>
              <w:marTop w:val="0"/>
              <w:marBottom w:val="0"/>
              <w:divBdr>
                <w:top w:val="none" w:sz="0" w:space="0" w:color="auto"/>
                <w:left w:val="none" w:sz="0" w:space="0" w:color="auto"/>
                <w:bottom w:val="none" w:sz="0" w:space="0" w:color="auto"/>
                <w:right w:val="none" w:sz="0" w:space="0" w:color="auto"/>
              </w:divBdr>
            </w:div>
          </w:divsChild>
        </w:div>
        <w:div w:id="671103571">
          <w:marLeft w:val="0"/>
          <w:marRight w:val="0"/>
          <w:marTop w:val="0"/>
          <w:marBottom w:val="0"/>
          <w:divBdr>
            <w:top w:val="none" w:sz="0" w:space="0" w:color="auto"/>
            <w:left w:val="none" w:sz="0" w:space="0" w:color="auto"/>
            <w:bottom w:val="none" w:sz="0" w:space="0" w:color="auto"/>
            <w:right w:val="none" w:sz="0" w:space="0" w:color="auto"/>
          </w:divBdr>
          <w:divsChild>
            <w:div w:id="1200046496">
              <w:marLeft w:val="0"/>
              <w:marRight w:val="0"/>
              <w:marTop w:val="0"/>
              <w:marBottom w:val="0"/>
              <w:divBdr>
                <w:top w:val="none" w:sz="0" w:space="0" w:color="auto"/>
                <w:left w:val="none" w:sz="0" w:space="0" w:color="auto"/>
                <w:bottom w:val="none" w:sz="0" w:space="0" w:color="auto"/>
                <w:right w:val="none" w:sz="0" w:space="0" w:color="auto"/>
              </w:divBdr>
            </w:div>
          </w:divsChild>
        </w:div>
        <w:div w:id="1981231632">
          <w:marLeft w:val="0"/>
          <w:marRight w:val="0"/>
          <w:marTop w:val="0"/>
          <w:marBottom w:val="0"/>
          <w:divBdr>
            <w:top w:val="none" w:sz="0" w:space="0" w:color="auto"/>
            <w:left w:val="none" w:sz="0" w:space="0" w:color="auto"/>
            <w:bottom w:val="none" w:sz="0" w:space="0" w:color="auto"/>
            <w:right w:val="none" w:sz="0" w:space="0" w:color="auto"/>
          </w:divBdr>
          <w:divsChild>
            <w:div w:id="189801244">
              <w:marLeft w:val="0"/>
              <w:marRight w:val="0"/>
              <w:marTop w:val="0"/>
              <w:marBottom w:val="0"/>
              <w:divBdr>
                <w:top w:val="none" w:sz="0" w:space="0" w:color="auto"/>
                <w:left w:val="none" w:sz="0" w:space="0" w:color="auto"/>
                <w:bottom w:val="none" w:sz="0" w:space="0" w:color="auto"/>
                <w:right w:val="none" w:sz="0" w:space="0" w:color="auto"/>
              </w:divBdr>
            </w:div>
          </w:divsChild>
        </w:div>
        <w:div w:id="1282222320">
          <w:marLeft w:val="0"/>
          <w:marRight w:val="0"/>
          <w:marTop w:val="0"/>
          <w:marBottom w:val="0"/>
          <w:divBdr>
            <w:top w:val="none" w:sz="0" w:space="0" w:color="auto"/>
            <w:left w:val="none" w:sz="0" w:space="0" w:color="auto"/>
            <w:bottom w:val="none" w:sz="0" w:space="0" w:color="auto"/>
            <w:right w:val="none" w:sz="0" w:space="0" w:color="auto"/>
          </w:divBdr>
          <w:divsChild>
            <w:div w:id="934676125">
              <w:marLeft w:val="0"/>
              <w:marRight w:val="0"/>
              <w:marTop w:val="0"/>
              <w:marBottom w:val="0"/>
              <w:divBdr>
                <w:top w:val="none" w:sz="0" w:space="0" w:color="auto"/>
                <w:left w:val="none" w:sz="0" w:space="0" w:color="auto"/>
                <w:bottom w:val="none" w:sz="0" w:space="0" w:color="auto"/>
                <w:right w:val="none" w:sz="0" w:space="0" w:color="auto"/>
              </w:divBdr>
            </w:div>
          </w:divsChild>
        </w:div>
        <w:div w:id="1591699065">
          <w:marLeft w:val="0"/>
          <w:marRight w:val="0"/>
          <w:marTop w:val="0"/>
          <w:marBottom w:val="0"/>
          <w:divBdr>
            <w:top w:val="none" w:sz="0" w:space="0" w:color="auto"/>
            <w:left w:val="none" w:sz="0" w:space="0" w:color="auto"/>
            <w:bottom w:val="none" w:sz="0" w:space="0" w:color="auto"/>
            <w:right w:val="none" w:sz="0" w:space="0" w:color="auto"/>
          </w:divBdr>
          <w:divsChild>
            <w:div w:id="20475357">
              <w:marLeft w:val="0"/>
              <w:marRight w:val="0"/>
              <w:marTop w:val="0"/>
              <w:marBottom w:val="0"/>
              <w:divBdr>
                <w:top w:val="none" w:sz="0" w:space="0" w:color="auto"/>
                <w:left w:val="none" w:sz="0" w:space="0" w:color="auto"/>
                <w:bottom w:val="none" w:sz="0" w:space="0" w:color="auto"/>
                <w:right w:val="none" w:sz="0" w:space="0" w:color="auto"/>
              </w:divBdr>
            </w:div>
          </w:divsChild>
        </w:div>
        <w:div w:id="1248198946">
          <w:marLeft w:val="0"/>
          <w:marRight w:val="0"/>
          <w:marTop w:val="0"/>
          <w:marBottom w:val="0"/>
          <w:divBdr>
            <w:top w:val="none" w:sz="0" w:space="0" w:color="auto"/>
            <w:left w:val="none" w:sz="0" w:space="0" w:color="auto"/>
            <w:bottom w:val="none" w:sz="0" w:space="0" w:color="auto"/>
            <w:right w:val="none" w:sz="0" w:space="0" w:color="auto"/>
          </w:divBdr>
          <w:divsChild>
            <w:div w:id="1619605013">
              <w:marLeft w:val="0"/>
              <w:marRight w:val="0"/>
              <w:marTop w:val="0"/>
              <w:marBottom w:val="0"/>
              <w:divBdr>
                <w:top w:val="none" w:sz="0" w:space="0" w:color="auto"/>
                <w:left w:val="none" w:sz="0" w:space="0" w:color="auto"/>
                <w:bottom w:val="none" w:sz="0" w:space="0" w:color="auto"/>
                <w:right w:val="none" w:sz="0" w:space="0" w:color="auto"/>
              </w:divBdr>
            </w:div>
          </w:divsChild>
        </w:div>
        <w:div w:id="515849234">
          <w:marLeft w:val="0"/>
          <w:marRight w:val="0"/>
          <w:marTop w:val="0"/>
          <w:marBottom w:val="0"/>
          <w:divBdr>
            <w:top w:val="none" w:sz="0" w:space="0" w:color="auto"/>
            <w:left w:val="none" w:sz="0" w:space="0" w:color="auto"/>
            <w:bottom w:val="none" w:sz="0" w:space="0" w:color="auto"/>
            <w:right w:val="none" w:sz="0" w:space="0" w:color="auto"/>
          </w:divBdr>
          <w:divsChild>
            <w:div w:id="1907687558">
              <w:marLeft w:val="0"/>
              <w:marRight w:val="0"/>
              <w:marTop w:val="0"/>
              <w:marBottom w:val="0"/>
              <w:divBdr>
                <w:top w:val="none" w:sz="0" w:space="0" w:color="auto"/>
                <w:left w:val="none" w:sz="0" w:space="0" w:color="auto"/>
                <w:bottom w:val="none" w:sz="0" w:space="0" w:color="auto"/>
                <w:right w:val="none" w:sz="0" w:space="0" w:color="auto"/>
              </w:divBdr>
            </w:div>
          </w:divsChild>
        </w:div>
        <w:div w:id="1998071435">
          <w:marLeft w:val="0"/>
          <w:marRight w:val="0"/>
          <w:marTop w:val="0"/>
          <w:marBottom w:val="0"/>
          <w:divBdr>
            <w:top w:val="none" w:sz="0" w:space="0" w:color="auto"/>
            <w:left w:val="none" w:sz="0" w:space="0" w:color="auto"/>
            <w:bottom w:val="none" w:sz="0" w:space="0" w:color="auto"/>
            <w:right w:val="none" w:sz="0" w:space="0" w:color="auto"/>
          </w:divBdr>
          <w:divsChild>
            <w:div w:id="427580412">
              <w:marLeft w:val="0"/>
              <w:marRight w:val="0"/>
              <w:marTop w:val="0"/>
              <w:marBottom w:val="0"/>
              <w:divBdr>
                <w:top w:val="none" w:sz="0" w:space="0" w:color="auto"/>
                <w:left w:val="none" w:sz="0" w:space="0" w:color="auto"/>
                <w:bottom w:val="none" w:sz="0" w:space="0" w:color="auto"/>
                <w:right w:val="none" w:sz="0" w:space="0" w:color="auto"/>
              </w:divBdr>
            </w:div>
          </w:divsChild>
        </w:div>
        <w:div w:id="228882713">
          <w:marLeft w:val="0"/>
          <w:marRight w:val="0"/>
          <w:marTop w:val="0"/>
          <w:marBottom w:val="0"/>
          <w:divBdr>
            <w:top w:val="none" w:sz="0" w:space="0" w:color="auto"/>
            <w:left w:val="none" w:sz="0" w:space="0" w:color="auto"/>
            <w:bottom w:val="none" w:sz="0" w:space="0" w:color="auto"/>
            <w:right w:val="none" w:sz="0" w:space="0" w:color="auto"/>
          </w:divBdr>
          <w:divsChild>
            <w:div w:id="1167017175">
              <w:marLeft w:val="0"/>
              <w:marRight w:val="0"/>
              <w:marTop w:val="0"/>
              <w:marBottom w:val="0"/>
              <w:divBdr>
                <w:top w:val="none" w:sz="0" w:space="0" w:color="auto"/>
                <w:left w:val="none" w:sz="0" w:space="0" w:color="auto"/>
                <w:bottom w:val="none" w:sz="0" w:space="0" w:color="auto"/>
                <w:right w:val="none" w:sz="0" w:space="0" w:color="auto"/>
              </w:divBdr>
            </w:div>
          </w:divsChild>
        </w:div>
        <w:div w:id="1169297070">
          <w:marLeft w:val="0"/>
          <w:marRight w:val="0"/>
          <w:marTop w:val="0"/>
          <w:marBottom w:val="0"/>
          <w:divBdr>
            <w:top w:val="none" w:sz="0" w:space="0" w:color="auto"/>
            <w:left w:val="none" w:sz="0" w:space="0" w:color="auto"/>
            <w:bottom w:val="none" w:sz="0" w:space="0" w:color="auto"/>
            <w:right w:val="none" w:sz="0" w:space="0" w:color="auto"/>
          </w:divBdr>
          <w:divsChild>
            <w:div w:id="1922638398">
              <w:marLeft w:val="0"/>
              <w:marRight w:val="0"/>
              <w:marTop w:val="0"/>
              <w:marBottom w:val="0"/>
              <w:divBdr>
                <w:top w:val="none" w:sz="0" w:space="0" w:color="auto"/>
                <w:left w:val="none" w:sz="0" w:space="0" w:color="auto"/>
                <w:bottom w:val="none" w:sz="0" w:space="0" w:color="auto"/>
                <w:right w:val="none" w:sz="0" w:space="0" w:color="auto"/>
              </w:divBdr>
            </w:div>
          </w:divsChild>
        </w:div>
        <w:div w:id="365446189">
          <w:marLeft w:val="0"/>
          <w:marRight w:val="0"/>
          <w:marTop w:val="0"/>
          <w:marBottom w:val="0"/>
          <w:divBdr>
            <w:top w:val="none" w:sz="0" w:space="0" w:color="auto"/>
            <w:left w:val="none" w:sz="0" w:space="0" w:color="auto"/>
            <w:bottom w:val="none" w:sz="0" w:space="0" w:color="auto"/>
            <w:right w:val="none" w:sz="0" w:space="0" w:color="auto"/>
          </w:divBdr>
          <w:divsChild>
            <w:div w:id="855778317">
              <w:marLeft w:val="0"/>
              <w:marRight w:val="0"/>
              <w:marTop w:val="0"/>
              <w:marBottom w:val="0"/>
              <w:divBdr>
                <w:top w:val="none" w:sz="0" w:space="0" w:color="auto"/>
                <w:left w:val="none" w:sz="0" w:space="0" w:color="auto"/>
                <w:bottom w:val="none" w:sz="0" w:space="0" w:color="auto"/>
                <w:right w:val="none" w:sz="0" w:space="0" w:color="auto"/>
              </w:divBdr>
            </w:div>
          </w:divsChild>
        </w:div>
        <w:div w:id="1845630443">
          <w:marLeft w:val="0"/>
          <w:marRight w:val="0"/>
          <w:marTop w:val="0"/>
          <w:marBottom w:val="0"/>
          <w:divBdr>
            <w:top w:val="none" w:sz="0" w:space="0" w:color="auto"/>
            <w:left w:val="none" w:sz="0" w:space="0" w:color="auto"/>
            <w:bottom w:val="none" w:sz="0" w:space="0" w:color="auto"/>
            <w:right w:val="none" w:sz="0" w:space="0" w:color="auto"/>
          </w:divBdr>
          <w:divsChild>
            <w:div w:id="367991986">
              <w:marLeft w:val="0"/>
              <w:marRight w:val="0"/>
              <w:marTop w:val="0"/>
              <w:marBottom w:val="0"/>
              <w:divBdr>
                <w:top w:val="none" w:sz="0" w:space="0" w:color="auto"/>
                <w:left w:val="none" w:sz="0" w:space="0" w:color="auto"/>
                <w:bottom w:val="none" w:sz="0" w:space="0" w:color="auto"/>
                <w:right w:val="none" w:sz="0" w:space="0" w:color="auto"/>
              </w:divBdr>
            </w:div>
          </w:divsChild>
        </w:div>
        <w:div w:id="1599874607">
          <w:marLeft w:val="0"/>
          <w:marRight w:val="0"/>
          <w:marTop w:val="0"/>
          <w:marBottom w:val="0"/>
          <w:divBdr>
            <w:top w:val="none" w:sz="0" w:space="0" w:color="auto"/>
            <w:left w:val="none" w:sz="0" w:space="0" w:color="auto"/>
            <w:bottom w:val="none" w:sz="0" w:space="0" w:color="auto"/>
            <w:right w:val="none" w:sz="0" w:space="0" w:color="auto"/>
          </w:divBdr>
          <w:divsChild>
            <w:div w:id="1785927587">
              <w:marLeft w:val="0"/>
              <w:marRight w:val="0"/>
              <w:marTop w:val="0"/>
              <w:marBottom w:val="0"/>
              <w:divBdr>
                <w:top w:val="none" w:sz="0" w:space="0" w:color="auto"/>
                <w:left w:val="none" w:sz="0" w:space="0" w:color="auto"/>
                <w:bottom w:val="none" w:sz="0" w:space="0" w:color="auto"/>
                <w:right w:val="none" w:sz="0" w:space="0" w:color="auto"/>
              </w:divBdr>
            </w:div>
          </w:divsChild>
        </w:div>
        <w:div w:id="1403337471">
          <w:marLeft w:val="0"/>
          <w:marRight w:val="0"/>
          <w:marTop w:val="0"/>
          <w:marBottom w:val="0"/>
          <w:divBdr>
            <w:top w:val="none" w:sz="0" w:space="0" w:color="auto"/>
            <w:left w:val="none" w:sz="0" w:space="0" w:color="auto"/>
            <w:bottom w:val="none" w:sz="0" w:space="0" w:color="auto"/>
            <w:right w:val="none" w:sz="0" w:space="0" w:color="auto"/>
          </w:divBdr>
          <w:divsChild>
            <w:div w:id="1971859241">
              <w:marLeft w:val="0"/>
              <w:marRight w:val="0"/>
              <w:marTop w:val="0"/>
              <w:marBottom w:val="0"/>
              <w:divBdr>
                <w:top w:val="none" w:sz="0" w:space="0" w:color="auto"/>
                <w:left w:val="none" w:sz="0" w:space="0" w:color="auto"/>
                <w:bottom w:val="none" w:sz="0" w:space="0" w:color="auto"/>
                <w:right w:val="none" w:sz="0" w:space="0" w:color="auto"/>
              </w:divBdr>
            </w:div>
          </w:divsChild>
        </w:div>
        <w:div w:id="338895011">
          <w:marLeft w:val="0"/>
          <w:marRight w:val="0"/>
          <w:marTop w:val="0"/>
          <w:marBottom w:val="0"/>
          <w:divBdr>
            <w:top w:val="none" w:sz="0" w:space="0" w:color="auto"/>
            <w:left w:val="none" w:sz="0" w:space="0" w:color="auto"/>
            <w:bottom w:val="none" w:sz="0" w:space="0" w:color="auto"/>
            <w:right w:val="none" w:sz="0" w:space="0" w:color="auto"/>
          </w:divBdr>
          <w:divsChild>
            <w:div w:id="1881628809">
              <w:marLeft w:val="0"/>
              <w:marRight w:val="0"/>
              <w:marTop w:val="0"/>
              <w:marBottom w:val="0"/>
              <w:divBdr>
                <w:top w:val="none" w:sz="0" w:space="0" w:color="auto"/>
                <w:left w:val="none" w:sz="0" w:space="0" w:color="auto"/>
                <w:bottom w:val="none" w:sz="0" w:space="0" w:color="auto"/>
                <w:right w:val="none" w:sz="0" w:space="0" w:color="auto"/>
              </w:divBdr>
            </w:div>
          </w:divsChild>
        </w:div>
        <w:div w:id="564535161">
          <w:marLeft w:val="0"/>
          <w:marRight w:val="0"/>
          <w:marTop w:val="0"/>
          <w:marBottom w:val="0"/>
          <w:divBdr>
            <w:top w:val="none" w:sz="0" w:space="0" w:color="auto"/>
            <w:left w:val="none" w:sz="0" w:space="0" w:color="auto"/>
            <w:bottom w:val="none" w:sz="0" w:space="0" w:color="auto"/>
            <w:right w:val="none" w:sz="0" w:space="0" w:color="auto"/>
          </w:divBdr>
          <w:divsChild>
            <w:div w:id="258758459">
              <w:marLeft w:val="0"/>
              <w:marRight w:val="0"/>
              <w:marTop w:val="0"/>
              <w:marBottom w:val="0"/>
              <w:divBdr>
                <w:top w:val="none" w:sz="0" w:space="0" w:color="auto"/>
                <w:left w:val="none" w:sz="0" w:space="0" w:color="auto"/>
                <w:bottom w:val="none" w:sz="0" w:space="0" w:color="auto"/>
                <w:right w:val="none" w:sz="0" w:space="0" w:color="auto"/>
              </w:divBdr>
            </w:div>
          </w:divsChild>
        </w:div>
        <w:div w:id="660276183">
          <w:marLeft w:val="0"/>
          <w:marRight w:val="0"/>
          <w:marTop w:val="0"/>
          <w:marBottom w:val="0"/>
          <w:divBdr>
            <w:top w:val="none" w:sz="0" w:space="0" w:color="auto"/>
            <w:left w:val="none" w:sz="0" w:space="0" w:color="auto"/>
            <w:bottom w:val="none" w:sz="0" w:space="0" w:color="auto"/>
            <w:right w:val="none" w:sz="0" w:space="0" w:color="auto"/>
          </w:divBdr>
          <w:divsChild>
            <w:div w:id="1996445453">
              <w:marLeft w:val="0"/>
              <w:marRight w:val="0"/>
              <w:marTop w:val="0"/>
              <w:marBottom w:val="0"/>
              <w:divBdr>
                <w:top w:val="none" w:sz="0" w:space="0" w:color="auto"/>
                <w:left w:val="none" w:sz="0" w:space="0" w:color="auto"/>
                <w:bottom w:val="none" w:sz="0" w:space="0" w:color="auto"/>
                <w:right w:val="none" w:sz="0" w:space="0" w:color="auto"/>
              </w:divBdr>
            </w:div>
          </w:divsChild>
        </w:div>
        <w:div w:id="162010973">
          <w:marLeft w:val="0"/>
          <w:marRight w:val="0"/>
          <w:marTop w:val="0"/>
          <w:marBottom w:val="0"/>
          <w:divBdr>
            <w:top w:val="none" w:sz="0" w:space="0" w:color="auto"/>
            <w:left w:val="none" w:sz="0" w:space="0" w:color="auto"/>
            <w:bottom w:val="none" w:sz="0" w:space="0" w:color="auto"/>
            <w:right w:val="none" w:sz="0" w:space="0" w:color="auto"/>
          </w:divBdr>
          <w:divsChild>
            <w:div w:id="1746566159">
              <w:marLeft w:val="0"/>
              <w:marRight w:val="0"/>
              <w:marTop w:val="0"/>
              <w:marBottom w:val="0"/>
              <w:divBdr>
                <w:top w:val="none" w:sz="0" w:space="0" w:color="auto"/>
                <w:left w:val="none" w:sz="0" w:space="0" w:color="auto"/>
                <w:bottom w:val="none" w:sz="0" w:space="0" w:color="auto"/>
                <w:right w:val="none" w:sz="0" w:space="0" w:color="auto"/>
              </w:divBdr>
            </w:div>
          </w:divsChild>
        </w:div>
        <w:div w:id="470634587">
          <w:marLeft w:val="0"/>
          <w:marRight w:val="0"/>
          <w:marTop w:val="0"/>
          <w:marBottom w:val="0"/>
          <w:divBdr>
            <w:top w:val="none" w:sz="0" w:space="0" w:color="auto"/>
            <w:left w:val="none" w:sz="0" w:space="0" w:color="auto"/>
            <w:bottom w:val="none" w:sz="0" w:space="0" w:color="auto"/>
            <w:right w:val="none" w:sz="0" w:space="0" w:color="auto"/>
          </w:divBdr>
          <w:divsChild>
            <w:div w:id="1510755374">
              <w:marLeft w:val="0"/>
              <w:marRight w:val="0"/>
              <w:marTop w:val="0"/>
              <w:marBottom w:val="0"/>
              <w:divBdr>
                <w:top w:val="none" w:sz="0" w:space="0" w:color="auto"/>
                <w:left w:val="none" w:sz="0" w:space="0" w:color="auto"/>
                <w:bottom w:val="none" w:sz="0" w:space="0" w:color="auto"/>
                <w:right w:val="none" w:sz="0" w:space="0" w:color="auto"/>
              </w:divBdr>
            </w:div>
          </w:divsChild>
        </w:div>
        <w:div w:id="1823615274">
          <w:marLeft w:val="0"/>
          <w:marRight w:val="0"/>
          <w:marTop w:val="0"/>
          <w:marBottom w:val="0"/>
          <w:divBdr>
            <w:top w:val="none" w:sz="0" w:space="0" w:color="auto"/>
            <w:left w:val="none" w:sz="0" w:space="0" w:color="auto"/>
            <w:bottom w:val="none" w:sz="0" w:space="0" w:color="auto"/>
            <w:right w:val="none" w:sz="0" w:space="0" w:color="auto"/>
          </w:divBdr>
          <w:divsChild>
            <w:div w:id="1470198171">
              <w:marLeft w:val="0"/>
              <w:marRight w:val="0"/>
              <w:marTop w:val="0"/>
              <w:marBottom w:val="0"/>
              <w:divBdr>
                <w:top w:val="none" w:sz="0" w:space="0" w:color="auto"/>
                <w:left w:val="none" w:sz="0" w:space="0" w:color="auto"/>
                <w:bottom w:val="none" w:sz="0" w:space="0" w:color="auto"/>
                <w:right w:val="none" w:sz="0" w:space="0" w:color="auto"/>
              </w:divBdr>
            </w:div>
          </w:divsChild>
        </w:div>
        <w:div w:id="1808888878">
          <w:marLeft w:val="0"/>
          <w:marRight w:val="0"/>
          <w:marTop w:val="0"/>
          <w:marBottom w:val="0"/>
          <w:divBdr>
            <w:top w:val="none" w:sz="0" w:space="0" w:color="auto"/>
            <w:left w:val="none" w:sz="0" w:space="0" w:color="auto"/>
            <w:bottom w:val="none" w:sz="0" w:space="0" w:color="auto"/>
            <w:right w:val="none" w:sz="0" w:space="0" w:color="auto"/>
          </w:divBdr>
          <w:divsChild>
            <w:div w:id="1147238214">
              <w:marLeft w:val="0"/>
              <w:marRight w:val="0"/>
              <w:marTop w:val="0"/>
              <w:marBottom w:val="0"/>
              <w:divBdr>
                <w:top w:val="none" w:sz="0" w:space="0" w:color="auto"/>
                <w:left w:val="none" w:sz="0" w:space="0" w:color="auto"/>
                <w:bottom w:val="none" w:sz="0" w:space="0" w:color="auto"/>
                <w:right w:val="none" w:sz="0" w:space="0" w:color="auto"/>
              </w:divBdr>
            </w:div>
          </w:divsChild>
        </w:div>
        <w:div w:id="2081324862">
          <w:marLeft w:val="0"/>
          <w:marRight w:val="0"/>
          <w:marTop w:val="0"/>
          <w:marBottom w:val="0"/>
          <w:divBdr>
            <w:top w:val="none" w:sz="0" w:space="0" w:color="auto"/>
            <w:left w:val="none" w:sz="0" w:space="0" w:color="auto"/>
            <w:bottom w:val="none" w:sz="0" w:space="0" w:color="auto"/>
            <w:right w:val="none" w:sz="0" w:space="0" w:color="auto"/>
          </w:divBdr>
          <w:divsChild>
            <w:div w:id="666598292">
              <w:marLeft w:val="0"/>
              <w:marRight w:val="0"/>
              <w:marTop w:val="0"/>
              <w:marBottom w:val="0"/>
              <w:divBdr>
                <w:top w:val="none" w:sz="0" w:space="0" w:color="auto"/>
                <w:left w:val="none" w:sz="0" w:space="0" w:color="auto"/>
                <w:bottom w:val="none" w:sz="0" w:space="0" w:color="auto"/>
                <w:right w:val="none" w:sz="0" w:space="0" w:color="auto"/>
              </w:divBdr>
            </w:div>
          </w:divsChild>
        </w:div>
        <w:div w:id="1738938316">
          <w:marLeft w:val="0"/>
          <w:marRight w:val="0"/>
          <w:marTop w:val="0"/>
          <w:marBottom w:val="0"/>
          <w:divBdr>
            <w:top w:val="none" w:sz="0" w:space="0" w:color="auto"/>
            <w:left w:val="none" w:sz="0" w:space="0" w:color="auto"/>
            <w:bottom w:val="none" w:sz="0" w:space="0" w:color="auto"/>
            <w:right w:val="none" w:sz="0" w:space="0" w:color="auto"/>
          </w:divBdr>
          <w:divsChild>
            <w:div w:id="429398407">
              <w:marLeft w:val="0"/>
              <w:marRight w:val="0"/>
              <w:marTop w:val="0"/>
              <w:marBottom w:val="0"/>
              <w:divBdr>
                <w:top w:val="none" w:sz="0" w:space="0" w:color="auto"/>
                <w:left w:val="none" w:sz="0" w:space="0" w:color="auto"/>
                <w:bottom w:val="none" w:sz="0" w:space="0" w:color="auto"/>
                <w:right w:val="none" w:sz="0" w:space="0" w:color="auto"/>
              </w:divBdr>
            </w:div>
          </w:divsChild>
        </w:div>
        <w:div w:id="1717268309">
          <w:marLeft w:val="0"/>
          <w:marRight w:val="0"/>
          <w:marTop w:val="0"/>
          <w:marBottom w:val="0"/>
          <w:divBdr>
            <w:top w:val="none" w:sz="0" w:space="0" w:color="auto"/>
            <w:left w:val="none" w:sz="0" w:space="0" w:color="auto"/>
            <w:bottom w:val="none" w:sz="0" w:space="0" w:color="auto"/>
            <w:right w:val="none" w:sz="0" w:space="0" w:color="auto"/>
          </w:divBdr>
          <w:divsChild>
            <w:div w:id="34813481">
              <w:marLeft w:val="0"/>
              <w:marRight w:val="0"/>
              <w:marTop w:val="0"/>
              <w:marBottom w:val="0"/>
              <w:divBdr>
                <w:top w:val="none" w:sz="0" w:space="0" w:color="auto"/>
                <w:left w:val="none" w:sz="0" w:space="0" w:color="auto"/>
                <w:bottom w:val="none" w:sz="0" w:space="0" w:color="auto"/>
                <w:right w:val="none" w:sz="0" w:space="0" w:color="auto"/>
              </w:divBdr>
            </w:div>
          </w:divsChild>
        </w:div>
        <w:div w:id="1841961846">
          <w:marLeft w:val="0"/>
          <w:marRight w:val="0"/>
          <w:marTop w:val="0"/>
          <w:marBottom w:val="0"/>
          <w:divBdr>
            <w:top w:val="none" w:sz="0" w:space="0" w:color="auto"/>
            <w:left w:val="none" w:sz="0" w:space="0" w:color="auto"/>
            <w:bottom w:val="none" w:sz="0" w:space="0" w:color="auto"/>
            <w:right w:val="none" w:sz="0" w:space="0" w:color="auto"/>
          </w:divBdr>
          <w:divsChild>
            <w:div w:id="1154613701">
              <w:marLeft w:val="0"/>
              <w:marRight w:val="0"/>
              <w:marTop w:val="0"/>
              <w:marBottom w:val="0"/>
              <w:divBdr>
                <w:top w:val="none" w:sz="0" w:space="0" w:color="auto"/>
                <w:left w:val="none" w:sz="0" w:space="0" w:color="auto"/>
                <w:bottom w:val="none" w:sz="0" w:space="0" w:color="auto"/>
                <w:right w:val="none" w:sz="0" w:space="0" w:color="auto"/>
              </w:divBdr>
            </w:div>
          </w:divsChild>
        </w:div>
        <w:div w:id="1809087998">
          <w:marLeft w:val="0"/>
          <w:marRight w:val="0"/>
          <w:marTop w:val="0"/>
          <w:marBottom w:val="0"/>
          <w:divBdr>
            <w:top w:val="none" w:sz="0" w:space="0" w:color="auto"/>
            <w:left w:val="none" w:sz="0" w:space="0" w:color="auto"/>
            <w:bottom w:val="none" w:sz="0" w:space="0" w:color="auto"/>
            <w:right w:val="none" w:sz="0" w:space="0" w:color="auto"/>
          </w:divBdr>
          <w:divsChild>
            <w:div w:id="57673024">
              <w:marLeft w:val="0"/>
              <w:marRight w:val="0"/>
              <w:marTop w:val="0"/>
              <w:marBottom w:val="0"/>
              <w:divBdr>
                <w:top w:val="none" w:sz="0" w:space="0" w:color="auto"/>
                <w:left w:val="none" w:sz="0" w:space="0" w:color="auto"/>
                <w:bottom w:val="none" w:sz="0" w:space="0" w:color="auto"/>
                <w:right w:val="none" w:sz="0" w:space="0" w:color="auto"/>
              </w:divBdr>
            </w:div>
          </w:divsChild>
        </w:div>
        <w:div w:id="1059671395">
          <w:marLeft w:val="0"/>
          <w:marRight w:val="0"/>
          <w:marTop w:val="0"/>
          <w:marBottom w:val="0"/>
          <w:divBdr>
            <w:top w:val="none" w:sz="0" w:space="0" w:color="auto"/>
            <w:left w:val="none" w:sz="0" w:space="0" w:color="auto"/>
            <w:bottom w:val="none" w:sz="0" w:space="0" w:color="auto"/>
            <w:right w:val="none" w:sz="0" w:space="0" w:color="auto"/>
          </w:divBdr>
          <w:divsChild>
            <w:div w:id="365182058">
              <w:marLeft w:val="0"/>
              <w:marRight w:val="0"/>
              <w:marTop w:val="0"/>
              <w:marBottom w:val="0"/>
              <w:divBdr>
                <w:top w:val="none" w:sz="0" w:space="0" w:color="auto"/>
                <w:left w:val="none" w:sz="0" w:space="0" w:color="auto"/>
                <w:bottom w:val="none" w:sz="0" w:space="0" w:color="auto"/>
                <w:right w:val="none" w:sz="0" w:space="0" w:color="auto"/>
              </w:divBdr>
            </w:div>
          </w:divsChild>
        </w:div>
        <w:div w:id="1566138557">
          <w:marLeft w:val="0"/>
          <w:marRight w:val="0"/>
          <w:marTop w:val="0"/>
          <w:marBottom w:val="0"/>
          <w:divBdr>
            <w:top w:val="none" w:sz="0" w:space="0" w:color="auto"/>
            <w:left w:val="none" w:sz="0" w:space="0" w:color="auto"/>
            <w:bottom w:val="none" w:sz="0" w:space="0" w:color="auto"/>
            <w:right w:val="none" w:sz="0" w:space="0" w:color="auto"/>
          </w:divBdr>
          <w:divsChild>
            <w:div w:id="1732194900">
              <w:marLeft w:val="0"/>
              <w:marRight w:val="0"/>
              <w:marTop w:val="0"/>
              <w:marBottom w:val="0"/>
              <w:divBdr>
                <w:top w:val="none" w:sz="0" w:space="0" w:color="auto"/>
                <w:left w:val="none" w:sz="0" w:space="0" w:color="auto"/>
                <w:bottom w:val="none" w:sz="0" w:space="0" w:color="auto"/>
                <w:right w:val="none" w:sz="0" w:space="0" w:color="auto"/>
              </w:divBdr>
            </w:div>
          </w:divsChild>
        </w:div>
        <w:div w:id="650791338">
          <w:marLeft w:val="0"/>
          <w:marRight w:val="0"/>
          <w:marTop w:val="0"/>
          <w:marBottom w:val="0"/>
          <w:divBdr>
            <w:top w:val="none" w:sz="0" w:space="0" w:color="auto"/>
            <w:left w:val="none" w:sz="0" w:space="0" w:color="auto"/>
            <w:bottom w:val="none" w:sz="0" w:space="0" w:color="auto"/>
            <w:right w:val="none" w:sz="0" w:space="0" w:color="auto"/>
          </w:divBdr>
          <w:divsChild>
            <w:div w:id="1276911212">
              <w:marLeft w:val="0"/>
              <w:marRight w:val="0"/>
              <w:marTop w:val="0"/>
              <w:marBottom w:val="0"/>
              <w:divBdr>
                <w:top w:val="none" w:sz="0" w:space="0" w:color="auto"/>
                <w:left w:val="none" w:sz="0" w:space="0" w:color="auto"/>
                <w:bottom w:val="none" w:sz="0" w:space="0" w:color="auto"/>
                <w:right w:val="none" w:sz="0" w:space="0" w:color="auto"/>
              </w:divBdr>
            </w:div>
          </w:divsChild>
        </w:div>
        <w:div w:id="660813882">
          <w:marLeft w:val="0"/>
          <w:marRight w:val="0"/>
          <w:marTop w:val="0"/>
          <w:marBottom w:val="0"/>
          <w:divBdr>
            <w:top w:val="none" w:sz="0" w:space="0" w:color="auto"/>
            <w:left w:val="none" w:sz="0" w:space="0" w:color="auto"/>
            <w:bottom w:val="none" w:sz="0" w:space="0" w:color="auto"/>
            <w:right w:val="none" w:sz="0" w:space="0" w:color="auto"/>
          </w:divBdr>
          <w:divsChild>
            <w:div w:id="373386762">
              <w:marLeft w:val="0"/>
              <w:marRight w:val="0"/>
              <w:marTop w:val="0"/>
              <w:marBottom w:val="0"/>
              <w:divBdr>
                <w:top w:val="none" w:sz="0" w:space="0" w:color="auto"/>
                <w:left w:val="none" w:sz="0" w:space="0" w:color="auto"/>
                <w:bottom w:val="none" w:sz="0" w:space="0" w:color="auto"/>
                <w:right w:val="none" w:sz="0" w:space="0" w:color="auto"/>
              </w:divBdr>
            </w:div>
          </w:divsChild>
        </w:div>
        <w:div w:id="1264801966">
          <w:marLeft w:val="0"/>
          <w:marRight w:val="0"/>
          <w:marTop w:val="0"/>
          <w:marBottom w:val="0"/>
          <w:divBdr>
            <w:top w:val="none" w:sz="0" w:space="0" w:color="auto"/>
            <w:left w:val="none" w:sz="0" w:space="0" w:color="auto"/>
            <w:bottom w:val="none" w:sz="0" w:space="0" w:color="auto"/>
            <w:right w:val="none" w:sz="0" w:space="0" w:color="auto"/>
          </w:divBdr>
          <w:divsChild>
            <w:div w:id="596015608">
              <w:marLeft w:val="0"/>
              <w:marRight w:val="0"/>
              <w:marTop w:val="0"/>
              <w:marBottom w:val="0"/>
              <w:divBdr>
                <w:top w:val="none" w:sz="0" w:space="0" w:color="auto"/>
                <w:left w:val="none" w:sz="0" w:space="0" w:color="auto"/>
                <w:bottom w:val="none" w:sz="0" w:space="0" w:color="auto"/>
                <w:right w:val="none" w:sz="0" w:space="0" w:color="auto"/>
              </w:divBdr>
            </w:div>
          </w:divsChild>
        </w:div>
        <w:div w:id="1307932855">
          <w:marLeft w:val="0"/>
          <w:marRight w:val="0"/>
          <w:marTop w:val="0"/>
          <w:marBottom w:val="0"/>
          <w:divBdr>
            <w:top w:val="none" w:sz="0" w:space="0" w:color="auto"/>
            <w:left w:val="none" w:sz="0" w:space="0" w:color="auto"/>
            <w:bottom w:val="none" w:sz="0" w:space="0" w:color="auto"/>
            <w:right w:val="none" w:sz="0" w:space="0" w:color="auto"/>
          </w:divBdr>
          <w:divsChild>
            <w:div w:id="1037631523">
              <w:marLeft w:val="0"/>
              <w:marRight w:val="0"/>
              <w:marTop w:val="0"/>
              <w:marBottom w:val="0"/>
              <w:divBdr>
                <w:top w:val="none" w:sz="0" w:space="0" w:color="auto"/>
                <w:left w:val="none" w:sz="0" w:space="0" w:color="auto"/>
                <w:bottom w:val="none" w:sz="0" w:space="0" w:color="auto"/>
                <w:right w:val="none" w:sz="0" w:space="0" w:color="auto"/>
              </w:divBdr>
            </w:div>
          </w:divsChild>
        </w:div>
        <w:div w:id="1558279430">
          <w:marLeft w:val="0"/>
          <w:marRight w:val="0"/>
          <w:marTop w:val="0"/>
          <w:marBottom w:val="0"/>
          <w:divBdr>
            <w:top w:val="none" w:sz="0" w:space="0" w:color="auto"/>
            <w:left w:val="none" w:sz="0" w:space="0" w:color="auto"/>
            <w:bottom w:val="none" w:sz="0" w:space="0" w:color="auto"/>
            <w:right w:val="none" w:sz="0" w:space="0" w:color="auto"/>
          </w:divBdr>
          <w:divsChild>
            <w:div w:id="604574747">
              <w:marLeft w:val="0"/>
              <w:marRight w:val="0"/>
              <w:marTop w:val="0"/>
              <w:marBottom w:val="0"/>
              <w:divBdr>
                <w:top w:val="none" w:sz="0" w:space="0" w:color="auto"/>
                <w:left w:val="none" w:sz="0" w:space="0" w:color="auto"/>
                <w:bottom w:val="none" w:sz="0" w:space="0" w:color="auto"/>
                <w:right w:val="none" w:sz="0" w:space="0" w:color="auto"/>
              </w:divBdr>
            </w:div>
          </w:divsChild>
        </w:div>
        <w:div w:id="1362365559">
          <w:marLeft w:val="0"/>
          <w:marRight w:val="0"/>
          <w:marTop w:val="0"/>
          <w:marBottom w:val="0"/>
          <w:divBdr>
            <w:top w:val="none" w:sz="0" w:space="0" w:color="auto"/>
            <w:left w:val="none" w:sz="0" w:space="0" w:color="auto"/>
            <w:bottom w:val="none" w:sz="0" w:space="0" w:color="auto"/>
            <w:right w:val="none" w:sz="0" w:space="0" w:color="auto"/>
          </w:divBdr>
          <w:divsChild>
            <w:div w:id="446050239">
              <w:marLeft w:val="0"/>
              <w:marRight w:val="0"/>
              <w:marTop w:val="0"/>
              <w:marBottom w:val="0"/>
              <w:divBdr>
                <w:top w:val="none" w:sz="0" w:space="0" w:color="auto"/>
                <w:left w:val="none" w:sz="0" w:space="0" w:color="auto"/>
                <w:bottom w:val="none" w:sz="0" w:space="0" w:color="auto"/>
                <w:right w:val="none" w:sz="0" w:space="0" w:color="auto"/>
              </w:divBdr>
            </w:div>
          </w:divsChild>
        </w:div>
        <w:div w:id="431440944">
          <w:marLeft w:val="0"/>
          <w:marRight w:val="0"/>
          <w:marTop w:val="0"/>
          <w:marBottom w:val="0"/>
          <w:divBdr>
            <w:top w:val="none" w:sz="0" w:space="0" w:color="auto"/>
            <w:left w:val="none" w:sz="0" w:space="0" w:color="auto"/>
            <w:bottom w:val="none" w:sz="0" w:space="0" w:color="auto"/>
            <w:right w:val="none" w:sz="0" w:space="0" w:color="auto"/>
          </w:divBdr>
          <w:divsChild>
            <w:div w:id="1144852158">
              <w:marLeft w:val="0"/>
              <w:marRight w:val="0"/>
              <w:marTop w:val="0"/>
              <w:marBottom w:val="0"/>
              <w:divBdr>
                <w:top w:val="none" w:sz="0" w:space="0" w:color="auto"/>
                <w:left w:val="none" w:sz="0" w:space="0" w:color="auto"/>
                <w:bottom w:val="none" w:sz="0" w:space="0" w:color="auto"/>
                <w:right w:val="none" w:sz="0" w:space="0" w:color="auto"/>
              </w:divBdr>
            </w:div>
          </w:divsChild>
        </w:div>
        <w:div w:id="1024555718">
          <w:marLeft w:val="0"/>
          <w:marRight w:val="0"/>
          <w:marTop w:val="0"/>
          <w:marBottom w:val="0"/>
          <w:divBdr>
            <w:top w:val="none" w:sz="0" w:space="0" w:color="auto"/>
            <w:left w:val="none" w:sz="0" w:space="0" w:color="auto"/>
            <w:bottom w:val="none" w:sz="0" w:space="0" w:color="auto"/>
            <w:right w:val="none" w:sz="0" w:space="0" w:color="auto"/>
          </w:divBdr>
          <w:divsChild>
            <w:div w:id="279803837">
              <w:marLeft w:val="0"/>
              <w:marRight w:val="0"/>
              <w:marTop w:val="0"/>
              <w:marBottom w:val="0"/>
              <w:divBdr>
                <w:top w:val="none" w:sz="0" w:space="0" w:color="auto"/>
                <w:left w:val="none" w:sz="0" w:space="0" w:color="auto"/>
                <w:bottom w:val="none" w:sz="0" w:space="0" w:color="auto"/>
                <w:right w:val="none" w:sz="0" w:space="0" w:color="auto"/>
              </w:divBdr>
            </w:div>
          </w:divsChild>
        </w:div>
        <w:div w:id="1205823259">
          <w:marLeft w:val="0"/>
          <w:marRight w:val="0"/>
          <w:marTop w:val="0"/>
          <w:marBottom w:val="0"/>
          <w:divBdr>
            <w:top w:val="none" w:sz="0" w:space="0" w:color="auto"/>
            <w:left w:val="none" w:sz="0" w:space="0" w:color="auto"/>
            <w:bottom w:val="none" w:sz="0" w:space="0" w:color="auto"/>
            <w:right w:val="none" w:sz="0" w:space="0" w:color="auto"/>
          </w:divBdr>
          <w:divsChild>
            <w:div w:id="523783569">
              <w:marLeft w:val="0"/>
              <w:marRight w:val="0"/>
              <w:marTop w:val="0"/>
              <w:marBottom w:val="0"/>
              <w:divBdr>
                <w:top w:val="none" w:sz="0" w:space="0" w:color="auto"/>
                <w:left w:val="none" w:sz="0" w:space="0" w:color="auto"/>
                <w:bottom w:val="none" w:sz="0" w:space="0" w:color="auto"/>
                <w:right w:val="none" w:sz="0" w:space="0" w:color="auto"/>
              </w:divBdr>
            </w:div>
          </w:divsChild>
        </w:div>
        <w:div w:id="640307257">
          <w:marLeft w:val="0"/>
          <w:marRight w:val="0"/>
          <w:marTop w:val="0"/>
          <w:marBottom w:val="0"/>
          <w:divBdr>
            <w:top w:val="none" w:sz="0" w:space="0" w:color="auto"/>
            <w:left w:val="none" w:sz="0" w:space="0" w:color="auto"/>
            <w:bottom w:val="none" w:sz="0" w:space="0" w:color="auto"/>
            <w:right w:val="none" w:sz="0" w:space="0" w:color="auto"/>
          </w:divBdr>
          <w:divsChild>
            <w:div w:id="536357905">
              <w:marLeft w:val="0"/>
              <w:marRight w:val="0"/>
              <w:marTop w:val="0"/>
              <w:marBottom w:val="0"/>
              <w:divBdr>
                <w:top w:val="none" w:sz="0" w:space="0" w:color="auto"/>
                <w:left w:val="none" w:sz="0" w:space="0" w:color="auto"/>
                <w:bottom w:val="none" w:sz="0" w:space="0" w:color="auto"/>
                <w:right w:val="none" w:sz="0" w:space="0" w:color="auto"/>
              </w:divBdr>
            </w:div>
          </w:divsChild>
        </w:div>
        <w:div w:id="1093161858">
          <w:marLeft w:val="0"/>
          <w:marRight w:val="0"/>
          <w:marTop w:val="0"/>
          <w:marBottom w:val="0"/>
          <w:divBdr>
            <w:top w:val="none" w:sz="0" w:space="0" w:color="auto"/>
            <w:left w:val="none" w:sz="0" w:space="0" w:color="auto"/>
            <w:bottom w:val="none" w:sz="0" w:space="0" w:color="auto"/>
            <w:right w:val="none" w:sz="0" w:space="0" w:color="auto"/>
          </w:divBdr>
          <w:divsChild>
            <w:div w:id="1245185786">
              <w:marLeft w:val="0"/>
              <w:marRight w:val="0"/>
              <w:marTop w:val="0"/>
              <w:marBottom w:val="0"/>
              <w:divBdr>
                <w:top w:val="none" w:sz="0" w:space="0" w:color="auto"/>
                <w:left w:val="none" w:sz="0" w:space="0" w:color="auto"/>
                <w:bottom w:val="none" w:sz="0" w:space="0" w:color="auto"/>
                <w:right w:val="none" w:sz="0" w:space="0" w:color="auto"/>
              </w:divBdr>
            </w:div>
          </w:divsChild>
        </w:div>
        <w:div w:id="172305953">
          <w:marLeft w:val="0"/>
          <w:marRight w:val="0"/>
          <w:marTop w:val="0"/>
          <w:marBottom w:val="0"/>
          <w:divBdr>
            <w:top w:val="none" w:sz="0" w:space="0" w:color="auto"/>
            <w:left w:val="none" w:sz="0" w:space="0" w:color="auto"/>
            <w:bottom w:val="none" w:sz="0" w:space="0" w:color="auto"/>
            <w:right w:val="none" w:sz="0" w:space="0" w:color="auto"/>
          </w:divBdr>
          <w:divsChild>
            <w:div w:id="1082069527">
              <w:marLeft w:val="0"/>
              <w:marRight w:val="0"/>
              <w:marTop w:val="0"/>
              <w:marBottom w:val="0"/>
              <w:divBdr>
                <w:top w:val="none" w:sz="0" w:space="0" w:color="auto"/>
                <w:left w:val="none" w:sz="0" w:space="0" w:color="auto"/>
                <w:bottom w:val="none" w:sz="0" w:space="0" w:color="auto"/>
                <w:right w:val="none" w:sz="0" w:space="0" w:color="auto"/>
              </w:divBdr>
            </w:div>
          </w:divsChild>
        </w:div>
        <w:div w:id="712390797">
          <w:marLeft w:val="0"/>
          <w:marRight w:val="0"/>
          <w:marTop w:val="0"/>
          <w:marBottom w:val="0"/>
          <w:divBdr>
            <w:top w:val="none" w:sz="0" w:space="0" w:color="auto"/>
            <w:left w:val="none" w:sz="0" w:space="0" w:color="auto"/>
            <w:bottom w:val="none" w:sz="0" w:space="0" w:color="auto"/>
            <w:right w:val="none" w:sz="0" w:space="0" w:color="auto"/>
          </w:divBdr>
          <w:divsChild>
            <w:div w:id="1182476749">
              <w:marLeft w:val="0"/>
              <w:marRight w:val="0"/>
              <w:marTop w:val="0"/>
              <w:marBottom w:val="0"/>
              <w:divBdr>
                <w:top w:val="none" w:sz="0" w:space="0" w:color="auto"/>
                <w:left w:val="none" w:sz="0" w:space="0" w:color="auto"/>
                <w:bottom w:val="none" w:sz="0" w:space="0" w:color="auto"/>
                <w:right w:val="none" w:sz="0" w:space="0" w:color="auto"/>
              </w:divBdr>
            </w:div>
          </w:divsChild>
        </w:div>
        <w:div w:id="1189486738">
          <w:marLeft w:val="0"/>
          <w:marRight w:val="0"/>
          <w:marTop w:val="0"/>
          <w:marBottom w:val="0"/>
          <w:divBdr>
            <w:top w:val="none" w:sz="0" w:space="0" w:color="auto"/>
            <w:left w:val="none" w:sz="0" w:space="0" w:color="auto"/>
            <w:bottom w:val="none" w:sz="0" w:space="0" w:color="auto"/>
            <w:right w:val="none" w:sz="0" w:space="0" w:color="auto"/>
          </w:divBdr>
          <w:divsChild>
            <w:div w:id="219751655">
              <w:marLeft w:val="0"/>
              <w:marRight w:val="0"/>
              <w:marTop w:val="0"/>
              <w:marBottom w:val="0"/>
              <w:divBdr>
                <w:top w:val="none" w:sz="0" w:space="0" w:color="auto"/>
                <w:left w:val="none" w:sz="0" w:space="0" w:color="auto"/>
                <w:bottom w:val="none" w:sz="0" w:space="0" w:color="auto"/>
                <w:right w:val="none" w:sz="0" w:space="0" w:color="auto"/>
              </w:divBdr>
            </w:div>
          </w:divsChild>
        </w:div>
        <w:div w:id="1459374903">
          <w:marLeft w:val="0"/>
          <w:marRight w:val="0"/>
          <w:marTop w:val="0"/>
          <w:marBottom w:val="0"/>
          <w:divBdr>
            <w:top w:val="none" w:sz="0" w:space="0" w:color="auto"/>
            <w:left w:val="none" w:sz="0" w:space="0" w:color="auto"/>
            <w:bottom w:val="none" w:sz="0" w:space="0" w:color="auto"/>
            <w:right w:val="none" w:sz="0" w:space="0" w:color="auto"/>
          </w:divBdr>
          <w:divsChild>
            <w:div w:id="147214841">
              <w:marLeft w:val="0"/>
              <w:marRight w:val="0"/>
              <w:marTop w:val="0"/>
              <w:marBottom w:val="0"/>
              <w:divBdr>
                <w:top w:val="none" w:sz="0" w:space="0" w:color="auto"/>
                <w:left w:val="none" w:sz="0" w:space="0" w:color="auto"/>
                <w:bottom w:val="none" w:sz="0" w:space="0" w:color="auto"/>
                <w:right w:val="none" w:sz="0" w:space="0" w:color="auto"/>
              </w:divBdr>
            </w:div>
          </w:divsChild>
        </w:div>
        <w:div w:id="179241629">
          <w:marLeft w:val="0"/>
          <w:marRight w:val="0"/>
          <w:marTop w:val="0"/>
          <w:marBottom w:val="0"/>
          <w:divBdr>
            <w:top w:val="none" w:sz="0" w:space="0" w:color="auto"/>
            <w:left w:val="none" w:sz="0" w:space="0" w:color="auto"/>
            <w:bottom w:val="none" w:sz="0" w:space="0" w:color="auto"/>
            <w:right w:val="none" w:sz="0" w:space="0" w:color="auto"/>
          </w:divBdr>
          <w:divsChild>
            <w:div w:id="582494374">
              <w:marLeft w:val="0"/>
              <w:marRight w:val="0"/>
              <w:marTop w:val="0"/>
              <w:marBottom w:val="0"/>
              <w:divBdr>
                <w:top w:val="none" w:sz="0" w:space="0" w:color="auto"/>
                <w:left w:val="none" w:sz="0" w:space="0" w:color="auto"/>
                <w:bottom w:val="none" w:sz="0" w:space="0" w:color="auto"/>
                <w:right w:val="none" w:sz="0" w:space="0" w:color="auto"/>
              </w:divBdr>
            </w:div>
          </w:divsChild>
        </w:div>
        <w:div w:id="1167090287">
          <w:marLeft w:val="0"/>
          <w:marRight w:val="0"/>
          <w:marTop w:val="0"/>
          <w:marBottom w:val="0"/>
          <w:divBdr>
            <w:top w:val="none" w:sz="0" w:space="0" w:color="auto"/>
            <w:left w:val="none" w:sz="0" w:space="0" w:color="auto"/>
            <w:bottom w:val="none" w:sz="0" w:space="0" w:color="auto"/>
            <w:right w:val="none" w:sz="0" w:space="0" w:color="auto"/>
          </w:divBdr>
          <w:divsChild>
            <w:div w:id="10502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4455">
      <w:bodyDiv w:val="1"/>
      <w:marLeft w:val="0"/>
      <w:marRight w:val="0"/>
      <w:marTop w:val="0"/>
      <w:marBottom w:val="0"/>
      <w:divBdr>
        <w:top w:val="none" w:sz="0" w:space="0" w:color="auto"/>
        <w:left w:val="none" w:sz="0" w:space="0" w:color="auto"/>
        <w:bottom w:val="none" w:sz="0" w:space="0" w:color="auto"/>
        <w:right w:val="none" w:sz="0" w:space="0" w:color="auto"/>
      </w:divBdr>
    </w:div>
    <w:div w:id="1792899305">
      <w:bodyDiv w:val="1"/>
      <w:marLeft w:val="0"/>
      <w:marRight w:val="0"/>
      <w:marTop w:val="0"/>
      <w:marBottom w:val="0"/>
      <w:divBdr>
        <w:top w:val="none" w:sz="0" w:space="0" w:color="auto"/>
        <w:left w:val="none" w:sz="0" w:space="0" w:color="auto"/>
        <w:bottom w:val="none" w:sz="0" w:space="0" w:color="auto"/>
        <w:right w:val="none" w:sz="0" w:space="0" w:color="auto"/>
      </w:divBdr>
    </w:div>
    <w:div w:id="1822189786">
      <w:bodyDiv w:val="1"/>
      <w:marLeft w:val="0"/>
      <w:marRight w:val="0"/>
      <w:marTop w:val="0"/>
      <w:marBottom w:val="0"/>
      <w:divBdr>
        <w:top w:val="none" w:sz="0" w:space="0" w:color="auto"/>
        <w:left w:val="none" w:sz="0" w:space="0" w:color="auto"/>
        <w:bottom w:val="none" w:sz="0" w:space="0" w:color="auto"/>
        <w:right w:val="none" w:sz="0" w:space="0" w:color="auto"/>
      </w:divBdr>
    </w:div>
    <w:div w:id="1831097074">
      <w:bodyDiv w:val="1"/>
      <w:marLeft w:val="0"/>
      <w:marRight w:val="0"/>
      <w:marTop w:val="0"/>
      <w:marBottom w:val="0"/>
      <w:divBdr>
        <w:top w:val="none" w:sz="0" w:space="0" w:color="auto"/>
        <w:left w:val="none" w:sz="0" w:space="0" w:color="auto"/>
        <w:bottom w:val="none" w:sz="0" w:space="0" w:color="auto"/>
        <w:right w:val="none" w:sz="0" w:space="0" w:color="auto"/>
      </w:divBdr>
    </w:div>
    <w:div w:id="1841963775">
      <w:bodyDiv w:val="1"/>
      <w:marLeft w:val="0"/>
      <w:marRight w:val="0"/>
      <w:marTop w:val="0"/>
      <w:marBottom w:val="0"/>
      <w:divBdr>
        <w:top w:val="none" w:sz="0" w:space="0" w:color="auto"/>
        <w:left w:val="none" w:sz="0" w:space="0" w:color="auto"/>
        <w:bottom w:val="none" w:sz="0" w:space="0" w:color="auto"/>
        <w:right w:val="none" w:sz="0" w:space="0" w:color="auto"/>
      </w:divBdr>
      <w:divsChild>
        <w:div w:id="1809125582">
          <w:marLeft w:val="0"/>
          <w:marRight w:val="0"/>
          <w:marTop w:val="0"/>
          <w:marBottom w:val="0"/>
          <w:divBdr>
            <w:top w:val="none" w:sz="0" w:space="0" w:color="auto"/>
            <w:left w:val="none" w:sz="0" w:space="0" w:color="auto"/>
            <w:bottom w:val="none" w:sz="0" w:space="0" w:color="auto"/>
            <w:right w:val="none" w:sz="0" w:space="0" w:color="auto"/>
          </w:divBdr>
          <w:divsChild>
            <w:div w:id="1630017867">
              <w:marLeft w:val="0"/>
              <w:marRight w:val="0"/>
              <w:marTop w:val="0"/>
              <w:marBottom w:val="0"/>
              <w:divBdr>
                <w:top w:val="none" w:sz="0" w:space="0" w:color="auto"/>
                <w:left w:val="none" w:sz="0" w:space="0" w:color="auto"/>
                <w:bottom w:val="none" w:sz="0" w:space="0" w:color="auto"/>
                <w:right w:val="none" w:sz="0" w:space="0" w:color="auto"/>
              </w:divBdr>
            </w:div>
          </w:divsChild>
        </w:div>
        <w:div w:id="693576017">
          <w:marLeft w:val="0"/>
          <w:marRight w:val="0"/>
          <w:marTop w:val="0"/>
          <w:marBottom w:val="0"/>
          <w:divBdr>
            <w:top w:val="none" w:sz="0" w:space="0" w:color="auto"/>
            <w:left w:val="none" w:sz="0" w:space="0" w:color="auto"/>
            <w:bottom w:val="none" w:sz="0" w:space="0" w:color="auto"/>
            <w:right w:val="none" w:sz="0" w:space="0" w:color="auto"/>
          </w:divBdr>
          <w:divsChild>
            <w:div w:id="940140472">
              <w:marLeft w:val="0"/>
              <w:marRight w:val="0"/>
              <w:marTop w:val="0"/>
              <w:marBottom w:val="0"/>
              <w:divBdr>
                <w:top w:val="none" w:sz="0" w:space="0" w:color="auto"/>
                <w:left w:val="none" w:sz="0" w:space="0" w:color="auto"/>
                <w:bottom w:val="none" w:sz="0" w:space="0" w:color="auto"/>
                <w:right w:val="none" w:sz="0" w:space="0" w:color="auto"/>
              </w:divBdr>
            </w:div>
          </w:divsChild>
        </w:div>
        <w:div w:id="2054749">
          <w:marLeft w:val="0"/>
          <w:marRight w:val="0"/>
          <w:marTop w:val="0"/>
          <w:marBottom w:val="0"/>
          <w:divBdr>
            <w:top w:val="none" w:sz="0" w:space="0" w:color="auto"/>
            <w:left w:val="none" w:sz="0" w:space="0" w:color="auto"/>
            <w:bottom w:val="none" w:sz="0" w:space="0" w:color="auto"/>
            <w:right w:val="none" w:sz="0" w:space="0" w:color="auto"/>
          </w:divBdr>
          <w:divsChild>
            <w:div w:id="1067412628">
              <w:marLeft w:val="0"/>
              <w:marRight w:val="0"/>
              <w:marTop w:val="0"/>
              <w:marBottom w:val="0"/>
              <w:divBdr>
                <w:top w:val="none" w:sz="0" w:space="0" w:color="auto"/>
                <w:left w:val="none" w:sz="0" w:space="0" w:color="auto"/>
                <w:bottom w:val="none" w:sz="0" w:space="0" w:color="auto"/>
                <w:right w:val="none" w:sz="0" w:space="0" w:color="auto"/>
              </w:divBdr>
            </w:div>
          </w:divsChild>
        </w:div>
        <w:div w:id="724910668">
          <w:marLeft w:val="0"/>
          <w:marRight w:val="0"/>
          <w:marTop w:val="0"/>
          <w:marBottom w:val="0"/>
          <w:divBdr>
            <w:top w:val="none" w:sz="0" w:space="0" w:color="auto"/>
            <w:left w:val="none" w:sz="0" w:space="0" w:color="auto"/>
            <w:bottom w:val="none" w:sz="0" w:space="0" w:color="auto"/>
            <w:right w:val="none" w:sz="0" w:space="0" w:color="auto"/>
          </w:divBdr>
          <w:divsChild>
            <w:div w:id="1398701086">
              <w:marLeft w:val="0"/>
              <w:marRight w:val="0"/>
              <w:marTop w:val="0"/>
              <w:marBottom w:val="0"/>
              <w:divBdr>
                <w:top w:val="none" w:sz="0" w:space="0" w:color="auto"/>
                <w:left w:val="none" w:sz="0" w:space="0" w:color="auto"/>
                <w:bottom w:val="none" w:sz="0" w:space="0" w:color="auto"/>
                <w:right w:val="none" w:sz="0" w:space="0" w:color="auto"/>
              </w:divBdr>
            </w:div>
          </w:divsChild>
        </w:div>
        <w:div w:id="1406874290">
          <w:marLeft w:val="0"/>
          <w:marRight w:val="0"/>
          <w:marTop w:val="0"/>
          <w:marBottom w:val="0"/>
          <w:divBdr>
            <w:top w:val="none" w:sz="0" w:space="0" w:color="auto"/>
            <w:left w:val="none" w:sz="0" w:space="0" w:color="auto"/>
            <w:bottom w:val="none" w:sz="0" w:space="0" w:color="auto"/>
            <w:right w:val="none" w:sz="0" w:space="0" w:color="auto"/>
          </w:divBdr>
          <w:divsChild>
            <w:div w:id="1872258971">
              <w:marLeft w:val="0"/>
              <w:marRight w:val="0"/>
              <w:marTop w:val="0"/>
              <w:marBottom w:val="0"/>
              <w:divBdr>
                <w:top w:val="none" w:sz="0" w:space="0" w:color="auto"/>
                <w:left w:val="none" w:sz="0" w:space="0" w:color="auto"/>
                <w:bottom w:val="none" w:sz="0" w:space="0" w:color="auto"/>
                <w:right w:val="none" w:sz="0" w:space="0" w:color="auto"/>
              </w:divBdr>
            </w:div>
          </w:divsChild>
        </w:div>
        <w:div w:id="1437142124">
          <w:marLeft w:val="0"/>
          <w:marRight w:val="0"/>
          <w:marTop w:val="0"/>
          <w:marBottom w:val="0"/>
          <w:divBdr>
            <w:top w:val="none" w:sz="0" w:space="0" w:color="auto"/>
            <w:left w:val="none" w:sz="0" w:space="0" w:color="auto"/>
            <w:bottom w:val="none" w:sz="0" w:space="0" w:color="auto"/>
            <w:right w:val="none" w:sz="0" w:space="0" w:color="auto"/>
          </w:divBdr>
          <w:divsChild>
            <w:div w:id="1599947096">
              <w:marLeft w:val="0"/>
              <w:marRight w:val="0"/>
              <w:marTop w:val="0"/>
              <w:marBottom w:val="0"/>
              <w:divBdr>
                <w:top w:val="none" w:sz="0" w:space="0" w:color="auto"/>
                <w:left w:val="none" w:sz="0" w:space="0" w:color="auto"/>
                <w:bottom w:val="none" w:sz="0" w:space="0" w:color="auto"/>
                <w:right w:val="none" w:sz="0" w:space="0" w:color="auto"/>
              </w:divBdr>
            </w:div>
          </w:divsChild>
        </w:div>
        <w:div w:id="1804887497">
          <w:marLeft w:val="0"/>
          <w:marRight w:val="0"/>
          <w:marTop w:val="0"/>
          <w:marBottom w:val="0"/>
          <w:divBdr>
            <w:top w:val="none" w:sz="0" w:space="0" w:color="auto"/>
            <w:left w:val="none" w:sz="0" w:space="0" w:color="auto"/>
            <w:bottom w:val="none" w:sz="0" w:space="0" w:color="auto"/>
            <w:right w:val="none" w:sz="0" w:space="0" w:color="auto"/>
          </w:divBdr>
          <w:divsChild>
            <w:div w:id="190193749">
              <w:marLeft w:val="0"/>
              <w:marRight w:val="0"/>
              <w:marTop w:val="0"/>
              <w:marBottom w:val="0"/>
              <w:divBdr>
                <w:top w:val="none" w:sz="0" w:space="0" w:color="auto"/>
                <w:left w:val="none" w:sz="0" w:space="0" w:color="auto"/>
                <w:bottom w:val="none" w:sz="0" w:space="0" w:color="auto"/>
                <w:right w:val="none" w:sz="0" w:space="0" w:color="auto"/>
              </w:divBdr>
            </w:div>
          </w:divsChild>
        </w:div>
        <w:div w:id="454059664">
          <w:marLeft w:val="0"/>
          <w:marRight w:val="0"/>
          <w:marTop w:val="0"/>
          <w:marBottom w:val="0"/>
          <w:divBdr>
            <w:top w:val="none" w:sz="0" w:space="0" w:color="auto"/>
            <w:left w:val="none" w:sz="0" w:space="0" w:color="auto"/>
            <w:bottom w:val="none" w:sz="0" w:space="0" w:color="auto"/>
            <w:right w:val="none" w:sz="0" w:space="0" w:color="auto"/>
          </w:divBdr>
          <w:divsChild>
            <w:div w:id="1906989927">
              <w:marLeft w:val="0"/>
              <w:marRight w:val="0"/>
              <w:marTop w:val="0"/>
              <w:marBottom w:val="0"/>
              <w:divBdr>
                <w:top w:val="none" w:sz="0" w:space="0" w:color="auto"/>
                <w:left w:val="none" w:sz="0" w:space="0" w:color="auto"/>
                <w:bottom w:val="none" w:sz="0" w:space="0" w:color="auto"/>
                <w:right w:val="none" w:sz="0" w:space="0" w:color="auto"/>
              </w:divBdr>
            </w:div>
          </w:divsChild>
        </w:div>
        <w:div w:id="1585148337">
          <w:marLeft w:val="0"/>
          <w:marRight w:val="0"/>
          <w:marTop w:val="0"/>
          <w:marBottom w:val="0"/>
          <w:divBdr>
            <w:top w:val="none" w:sz="0" w:space="0" w:color="auto"/>
            <w:left w:val="none" w:sz="0" w:space="0" w:color="auto"/>
            <w:bottom w:val="none" w:sz="0" w:space="0" w:color="auto"/>
            <w:right w:val="none" w:sz="0" w:space="0" w:color="auto"/>
          </w:divBdr>
          <w:divsChild>
            <w:div w:id="1277560852">
              <w:marLeft w:val="0"/>
              <w:marRight w:val="0"/>
              <w:marTop w:val="0"/>
              <w:marBottom w:val="0"/>
              <w:divBdr>
                <w:top w:val="none" w:sz="0" w:space="0" w:color="auto"/>
                <w:left w:val="none" w:sz="0" w:space="0" w:color="auto"/>
                <w:bottom w:val="none" w:sz="0" w:space="0" w:color="auto"/>
                <w:right w:val="none" w:sz="0" w:space="0" w:color="auto"/>
              </w:divBdr>
            </w:div>
          </w:divsChild>
        </w:div>
        <w:div w:id="609896559">
          <w:marLeft w:val="0"/>
          <w:marRight w:val="0"/>
          <w:marTop w:val="0"/>
          <w:marBottom w:val="0"/>
          <w:divBdr>
            <w:top w:val="none" w:sz="0" w:space="0" w:color="auto"/>
            <w:left w:val="none" w:sz="0" w:space="0" w:color="auto"/>
            <w:bottom w:val="none" w:sz="0" w:space="0" w:color="auto"/>
            <w:right w:val="none" w:sz="0" w:space="0" w:color="auto"/>
          </w:divBdr>
          <w:divsChild>
            <w:div w:id="1052071606">
              <w:marLeft w:val="0"/>
              <w:marRight w:val="0"/>
              <w:marTop w:val="0"/>
              <w:marBottom w:val="0"/>
              <w:divBdr>
                <w:top w:val="none" w:sz="0" w:space="0" w:color="auto"/>
                <w:left w:val="none" w:sz="0" w:space="0" w:color="auto"/>
                <w:bottom w:val="none" w:sz="0" w:space="0" w:color="auto"/>
                <w:right w:val="none" w:sz="0" w:space="0" w:color="auto"/>
              </w:divBdr>
            </w:div>
          </w:divsChild>
        </w:div>
        <w:div w:id="803818296">
          <w:marLeft w:val="0"/>
          <w:marRight w:val="0"/>
          <w:marTop w:val="0"/>
          <w:marBottom w:val="0"/>
          <w:divBdr>
            <w:top w:val="none" w:sz="0" w:space="0" w:color="auto"/>
            <w:left w:val="none" w:sz="0" w:space="0" w:color="auto"/>
            <w:bottom w:val="none" w:sz="0" w:space="0" w:color="auto"/>
            <w:right w:val="none" w:sz="0" w:space="0" w:color="auto"/>
          </w:divBdr>
          <w:divsChild>
            <w:div w:id="1894727105">
              <w:marLeft w:val="0"/>
              <w:marRight w:val="0"/>
              <w:marTop w:val="0"/>
              <w:marBottom w:val="0"/>
              <w:divBdr>
                <w:top w:val="none" w:sz="0" w:space="0" w:color="auto"/>
                <w:left w:val="none" w:sz="0" w:space="0" w:color="auto"/>
                <w:bottom w:val="none" w:sz="0" w:space="0" w:color="auto"/>
                <w:right w:val="none" w:sz="0" w:space="0" w:color="auto"/>
              </w:divBdr>
            </w:div>
          </w:divsChild>
        </w:div>
        <w:div w:id="1164587207">
          <w:marLeft w:val="0"/>
          <w:marRight w:val="0"/>
          <w:marTop w:val="0"/>
          <w:marBottom w:val="0"/>
          <w:divBdr>
            <w:top w:val="none" w:sz="0" w:space="0" w:color="auto"/>
            <w:left w:val="none" w:sz="0" w:space="0" w:color="auto"/>
            <w:bottom w:val="none" w:sz="0" w:space="0" w:color="auto"/>
            <w:right w:val="none" w:sz="0" w:space="0" w:color="auto"/>
          </w:divBdr>
          <w:divsChild>
            <w:div w:id="1226574614">
              <w:marLeft w:val="0"/>
              <w:marRight w:val="0"/>
              <w:marTop w:val="0"/>
              <w:marBottom w:val="0"/>
              <w:divBdr>
                <w:top w:val="none" w:sz="0" w:space="0" w:color="auto"/>
                <w:left w:val="none" w:sz="0" w:space="0" w:color="auto"/>
                <w:bottom w:val="none" w:sz="0" w:space="0" w:color="auto"/>
                <w:right w:val="none" w:sz="0" w:space="0" w:color="auto"/>
              </w:divBdr>
            </w:div>
          </w:divsChild>
        </w:div>
        <w:div w:id="1245452420">
          <w:marLeft w:val="0"/>
          <w:marRight w:val="0"/>
          <w:marTop w:val="0"/>
          <w:marBottom w:val="0"/>
          <w:divBdr>
            <w:top w:val="none" w:sz="0" w:space="0" w:color="auto"/>
            <w:left w:val="none" w:sz="0" w:space="0" w:color="auto"/>
            <w:bottom w:val="none" w:sz="0" w:space="0" w:color="auto"/>
            <w:right w:val="none" w:sz="0" w:space="0" w:color="auto"/>
          </w:divBdr>
          <w:divsChild>
            <w:div w:id="1284271203">
              <w:marLeft w:val="0"/>
              <w:marRight w:val="0"/>
              <w:marTop w:val="0"/>
              <w:marBottom w:val="0"/>
              <w:divBdr>
                <w:top w:val="none" w:sz="0" w:space="0" w:color="auto"/>
                <w:left w:val="none" w:sz="0" w:space="0" w:color="auto"/>
                <w:bottom w:val="none" w:sz="0" w:space="0" w:color="auto"/>
                <w:right w:val="none" w:sz="0" w:space="0" w:color="auto"/>
              </w:divBdr>
            </w:div>
          </w:divsChild>
        </w:div>
        <w:div w:id="635451858">
          <w:marLeft w:val="0"/>
          <w:marRight w:val="0"/>
          <w:marTop w:val="0"/>
          <w:marBottom w:val="0"/>
          <w:divBdr>
            <w:top w:val="none" w:sz="0" w:space="0" w:color="auto"/>
            <w:left w:val="none" w:sz="0" w:space="0" w:color="auto"/>
            <w:bottom w:val="none" w:sz="0" w:space="0" w:color="auto"/>
            <w:right w:val="none" w:sz="0" w:space="0" w:color="auto"/>
          </w:divBdr>
          <w:divsChild>
            <w:div w:id="184949009">
              <w:marLeft w:val="0"/>
              <w:marRight w:val="0"/>
              <w:marTop w:val="0"/>
              <w:marBottom w:val="0"/>
              <w:divBdr>
                <w:top w:val="none" w:sz="0" w:space="0" w:color="auto"/>
                <w:left w:val="none" w:sz="0" w:space="0" w:color="auto"/>
                <w:bottom w:val="none" w:sz="0" w:space="0" w:color="auto"/>
                <w:right w:val="none" w:sz="0" w:space="0" w:color="auto"/>
              </w:divBdr>
            </w:div>
          </w:divsChild>
        </w:div>
        <w:div w:id="2022582458">
          <w:marLeft w:val="0"/>
          <w:marRight w:val="0"/>
          <w:marTop w:val="0"/>
          <w:marBottom w:val="0"/>
          <w:divBdr>
            <w:top w:val="none" w:sz="0" w:space="0" w:color="auto"/>
            <w:left w:val="none" w:sz="0" w:space="0" w:color="auto"/>
            <w:bottom w:val="none" w:sz="0" w:space="0" w:color="auto"/>
            <w:right w:val="none" w:sz="0" w:space="0" w:color="auto"/>
          </w:divBdr>
          <w:divsChild>
            <w:div w:id="1281568854">
              <w:marLeft w:val="0"/>
              <w:marRight w:val="0"/>
              <w:marTop w:val="0"/>
              <w:marBottom w:val="0"/>
              <w:divBdr>
                <w:top w:val="none" w:sz="0" w:space="0" w:color="auto"/>
                <w:left w:val="none" w:sz="0" w:space="0" w:color="auto"/>
                <w:bottom w:val="none" w:sz="0" w:space="0" w:color="auto"/>
                <w:right w:val="none" w:sz="0" w:space="0" w:color="auto"/>
              </w:divBdr>
            </w:div>
          </w:divsChild>
        </w:div>
        <w:div w:id="2028166344">
          <w:marLeft w:val="0"/>
          <w:marRight w:val="0"/>
          <w:marTop w:val="0"/>
          <w:marBottom w:val="0"/>
          <w:divBdr>
            <w:top w:val="none" w:sz="0" w:space="0" w:color="auto"/>
            <w:left w:val="none" w:sz="0" w:space="0" w:color="auto"/>
            <w:bottom w:val="none" w:sz="0" w:space="0" w:color="auto"/>
            <w:right w:val="none" w:sz="0" w:space="0" w:color="auto"/>
          </w:divBdr>
          <w:divsChild>
            <w:div w:id="1853227802">
              <w:marLeft w:val="0"/>
              <w:marRight w:val="0"/>
              <w:marTop w:val="0"/>
              <w:marBottom w:val="0"/>
              <w:divBdr>
                <w:top w:val="none" w:sz="0" w:space="0" w:color="auto"/>
                <w:left w:val="none" w:sz="0" w:space="0" w:color="auto"/>
                <w:bottom w:val="none" w:sz="0" w:space="0" w:color="auto"/>
                <w:right w:val="none" w:sz="0" w:space="0" w:color="auto"/>
              </w:divBdr>
            </w:div>
          </w:divsChild>
        </w:div>
        <w:div w:id="1125851525">
          <w:marLeft w:val="0"/>
          <w:marRight w:val="0"/>
          <w:marTop w:val="0"/>
          <w:marBottom w:val="0"/>
          <w:divBdr>
            <w:top w:val="none" w:sz="0" w:space="0" w:color="auto"/>
            <w:left w:val="none" w:sz="0" w:space="0" w:color="auto"/>
            <w:bottom w:val="none" w:sz="0" w:space="0" w:color="auto"/>
            <w:right w:val="none" w:sz="0" w:space="0" w:color="auto"/>
          </w:divBdr>
          <w:divsChild>
            <w:div w:id="211037836">
              <w:marLeft w:val="0"/>
              <w:marRight w:val="0"/>
              <w:marTop w:val="0"/>
              <w:marBottom w:val="0"/>
              <w:divBdr>
                <w:top w:val="none" w:sz="0" w:space="0" w:color="auto"/>
                <w:left w:val="none" w:sz="0" w:space="0" w:color="auto"/>
                <w:bottom w:val="none" w:sz="0" w:space="0" w:color="auto"/>
                <w:right w:val="none" w:sz="0" w:space="0" w:color="auto"/>
              </w:divBdr>
            </w:div>
          </w:divsChild>
        </w:div>
        <w:div w:id="1064328966">
          <w:marLeft w:val="0"/>
          <w:marRight w:val="0"/>
          <w:marTop w:val="0"/>
          <w:marBottom w:val="0"/>
          <w:divBdr>
            <w:top w:val="none" w:sz="0" w:space="0" w:color="auto"/>
            <w:left w:val="none" w:sz="0" w:space="0" w:color="auto"/>
            <w:bottom w:val="none" w:sz="0" w:space="0" w:color="auto"/>
            <w:right w:val="none" w:sz="0" w:space="0" w:color="auto"/>
          </w:divBdr>
          <w:divsChild>
            <w:div w:id="43719350">
              <w:marLeft w:val="0"/>
              <w:marRight w:val="0"/>
              <w:marTop w:val="0"/>
              <w:marBottom w:val="0"/>
              <w:divBdr>
                <w:top w:val="none" w:sz="0" w:space="0" w:color="auto"/>
                <w:left w:val="none" w:sz="0" w:space="0" w:color="auto"/>
                <w:bottom w:val="none" w:sz="0" w:space="0" w:color="auto"/>
                <w:right w:val="none" w:sz="0" w:space="0" w:color="auto"/>
              </w:divBdr>
            </w:div>
          </w:divsChild>
        </w:div>
        <w:div w:id="2040932482">
          <w:marLeft w:val="0"/>
          <w:marRight w:val="0"/>
          <w:marTop w:val="0"/>
          <w:marBottom w:val="0"/>
          <w:divBdr>
            <w:top w:val="none" w:sz="0" w:space="0" w:color="auto"/>
            <w:left w:val="none" w:sz="0" w:space="0" w:color="auto"/>
            <w:bottom w:val="none" w:sz="0" w:space="0" w:color="auto"/>
            <w:right w:val="none" w:sz="0" w:space="0" w:color="auto"/>
          </w:divBdr>
          <w:divsChild>
            <w:div w:id="465120896">
              <w:marLeft w:val="0"/>
              <w:marRight w:val="0"/>
              <w:marTop w:val="0"/>
              <w:marBottom w:val="0"/>
              <w:divBdr>
                <w:top w:val="none" w:sz="0" w:space="0" w:color="auto"/>
                <w:left w:val="none" w:sz="0" w:space="0" w:color="auto"/>
                <w:bottom w:val="none" w:sz="0" w:space="0" w:color="auto"/>
                <w:right w:val="none" w:sz="0" w:space="0" w:color="auto"/>
              </w:divBdr>
            </w:div>
          </w:divsChild>
        </w:div>
        <w:div w:id="625543404">
          <w:marLeft w:val="0"/>
          <w:marRight w:val="0"/>
          <w:marTop w:val="0"/>
          <w:marBottom w:val="0"/>
          <w:divBdr>
            <w:top w:val="none" w:sz="0" w:space="0" w:color="auto"/>
            <w:left w:val="none" w:sz="0" w:space="0" w:color="auto"/>
            <w:bottom w:val="none" w:sz="0" w:space="0" w:color="auto"/>
            <w:right w:val="none" w:sz="0" w:space="0" w:color="auto"/>
          </w:divBdr>
          <w:divsChild>
            <w:div w:id="308752355">
              <w:marLeft w:val="0"/>
              <w:marRight w:val="0"/>
              <w:marTop w:val="0"/>
              <w:marBottom w:val="0"/>
              <w:divBdr>
                <w:top w:val="none" w:sz="0" w:space="0" w:color="auto"/>
                <w:left w:val="none" w:sz="0" w:space="0" w:color="auto"/>
                <w:bottom w:val="none" w:sz="0" w:space="0" w:color="auto"/>
                <w:right w:val="none" w:sz="0" w:space="0" w:color="auto"/>
              </w:divBdr>
            </w:div>
          </w:divsChild>
        </w:div>
        <w:div w:id="2071613578">
          <w:marLeft w:val="0"/>
          <w:marRight w:val="0"/>
          <w:marTop w:val="0"/>
          <w:marBottom w:val="0"/>
          <w:divBdr>
            <w:top w:val="none" w:sz="0" w:space="0" w:color="auto"/>
            <w:left w:val="none" w:sz="0" w:space="0" w:color="auto"/>
            <w:bottom w:val="none" w:sz="0" w:space="0" w:color="auto"/>
            <w:right w:val="none" w:sz="0" w:space="0" w:color="auto"/>
          </w:divBdr>
          <w:divsChild>
            <w:div w:id="1625849358">
              <w:marLeft w:val="0"/>
              <w:marRight w:val="0"/>
              <w:marTop w:val="0"/>
              <w:marBottom w:val="0"/>
              <w:divBdr>
                <w:top w:val="none" w:sz="0" w:space="0" w:color="auto"/>
                <w:left w:val="none" w:sz="0" w:space="0" w:color="auto"/>
                <w:bottom w:val="none" w:sz="0" w:space="0" w:color="auto"/>
                <w:right w:val="none" w:sz="0" w:space="0" w:color="auto"/>
              </w:divBdr>
            </w:div>
          </w:divsChild>
        </w:div>
        <w:div w:id="132604595">
          <w:marLeft w:val="0"/>
          <w:marRight w:val="0"/>
          <w:marTop w:val="0"/>
          <w:marBottom w:val="0"/>
          <w:divBdr>
            <w:top w:val="none" w:sz="0" w:space="0" w:color="auto"/>
            <w:left w:val="none" w:sz="0" w:space="0" w:color="auto"/>
            <w:bottom w:val="none" w:sz="0" w:space="0" w:color="auto"/>
            <w:right w:val="none" w:sz="0" w:space="0" w:color="auto"/>
          </w:divBdr>
          <w:divsChild>
            <w:div w:id="1689134089">
              <w:marLeft w:val="0"/>
              <w:marRight w:val="0"/>
              <w:marTop w:val="0"/>
              <w:marBottom w:val="0"/>
              <w:divBdr>
                <w:top w:val="none" w:sz="0" w:space="0" w:color="auto"/>
                <w:left w:val="none" w:sz="0" w:space="0" w:color="auto"/>
                <w:bottom w:val="none" w:sz="0" w:space="0" w:color="auto"/>
                <w:right w:val="none" w:sz="0" w:space="0" w:color="auto"/>
              </w:divBdr>
            </w:div>
          </w:divsChild>
        </w:div>
        <w:div w:id="1295328379">
          <w:marLeft w:val="0"/>
          <w:marRight w:val="0"/>
          <w:marTop w:val="0"/>
          <w:marBottom w:val="0"/>
          <w:divBdr>
            <w:top w:val="none" w:sz="0" w:space="0" w:color="auto"/>
            <w:left w:val="none" w:sz="0" w:space="0" w:color="auto"/>
            <w:bottom w:val="none" w:sz="0" w:space="0" w:color="auto"/>
            <w:right w:val="none" w:sz="0" w:space="0" w:color="auto"/>
          </w:divBdr>
          <w:divsChild>
            <w:div w:id="239606281">
              <w:marLeft w:val="0"/>
              <w:marRight w:val="0"/>
              <w:marTop w:val="0"/>
              <w:marBottom w:val="0"/>
              <w:divBdr>
                <w:top w:val="none" w:sz="0" w:space="0" w:color="auto"/>
                <w:left w:val="none" w:sz="0" w:space="0" w:color="auto"/>
                <w:bottom w:val="none" w:sz="0" w:space="0" w:color="auto"/>
                <w:right w:val="none" w:sz="0" w:space="0" w:color="auto"/>
              </w:divBdr>
            </w:div>
          </w:divsChild>
        </w:div>
        <w:div w:id="1933275503">
          <w:marLeft w:val="0"/>
          <w:marRight w:val="0"/>
          <w:marTop w:val="0"/>
          <w:marBottom w:val="0"/>
          <w:divBdr>
            <w:top w:val="none" w:sz="0" w:space="0" w:color="auto"/>
            <w:left w:val="none" w:sz="0" w:space="0" w:color="auto"/>
            <w:bottom w:val="none" w:sz="0" w:space="0" w:color="auto"/>
            <w:right w:val="none" w:sz="0" w:space="0" w:color="auto"/>
          </w:divBdr>
          <w:divsChild>
            <w:div w:id="102505744">
              <w:marLeft w:val="0"/>
              <w:marRight w:val="0"/>
              <w:marTop w:val="0"/>
              <w:marBottom w:val="0"/>
              <w:divBdr>
                <w:top w:val="none" w:sz="0" w:space="0" w:color="auto"/>
                <w:left w:val="none" w:sz="0" w:space="0" w:color="auto"/>
                <w:bottom w:val="none" w:sz="0" w:space="0" w:color="auto"/>
                <w:right w:val="none" w:sz="0" w:space="0" w:color="auto"/>
              </w:divBdr>
            </w:div>
          </w:divsChild>
        </w:div>
        <w:div w:id="1009598055">
          <w:marLeft w:val="0"/>
          <w:marRight w:val="0"/>
          <w:marTop w:val="0"/>
          <w:marBottom w:val="0"/>
          <w:divBdr>
            <w:top w:val="none" w:sz="0" w:space="0" w:color="auto"/>
            <w:left w:val="none" w:sz="0" w:space="0" w:color="auto"/>
            <w:bottom w:val="none" w:sz="0" w:space="0" w:color="auto"/>
            <w:right w:val="none" w:sz="0" w:space="0" w:color="auto"/>
          </w:divBdr>
          <w:divsChild>
            <w:div w:id="1738438205">
              <w:marLeft w:val="0"/>
              <w:marRight w:val="0"/>
              <w:marTop w:val="0"/>
              <w:marBottom w:val="0"/>
              <w:divBdr>
                <w:top w:val="none" w:sz="0" w:space="0" w:color="auto"/>
                <w:left w:val="none" w:sz="0" w:space="0" w:color="auto"/>
                <w:bottom w:val="none" w:sz="0" w:space="0" w:color="auto"/>
                <w:right w:val="none" w:sz="0" w:space="0" w:color="auto"/>
              </w:divBdr>
            </w:div>
          </w:divsChild>
        </w:div>
        <w:div w:id="77407703">
          <w:marLeft w:val="0"/>
          <w:marRight w:val="0"/>
          <w:marTop w:val="0"/>
          <w:marBottom w:val="0"/>
          <w:divBdr>
            <w:top w:val="none" w:sz="0" w:space="0" w:color="auto"/>
            <w:left w:val="none" w:sz="0" w:space="0" w:color="auto"/>
            <w:bottom w:val="none" w:sz="0" w:space="0" w:color="auto"/>
            <w:right w:val="none" w:sz="0" w:space="0" w:color="auto"/>
          </w:divBdr>
          <w:divsChild>
            <w:div w:id="50227724">
              <w:marLeft w:val="0"/>
              <w:marRight w:val="0"/>
              <w:marTop w:val="0"/>
              <w:marBottom w:val="0"/>
              <w:divBdr>
                <w:top w:val="none" w:sz="0" w:space="0" w:color="auto"/>
                <w:left w:val="none" w:sz="0" w:space="0" w:color="auto"/>
                <w:bottom w:val="none" w:sz="0" w:space="0" w:color="auto"/>
                <w:right w:val="none" w:sz="0" w:space="0" w:color="auto"/>
              </w:divBdr>
            </w:div>
          </w:divsChild>
        </w:div>
        <w:div w:id="818232590">
          <w:marLeft w:val="0"/>
          <w:marRight w:val="0"/>
          <w:marTop w:val="0"/>
          <w:marBottom w:val="0"/>
          <w:divBdr>
            <w:top w:val="none" w:sz="0" w:space="0" w:color="auto"/>
            <w:left w:val="none" w:sz="0" w:space="0" w:color="auto"/>
            <w:bottom w:val="none" w:sz="0" w:space="0" w:color="auto"/>
            <w:right w:val="none" w:sz="0" w:space="0" w:color="auto"/>
          </w:divBdr>
          <w:divsChild>
            <w:div w:id="845898960">
              <w:marLeft w:val="0"/>
              <w:marRight w:val="0"/>
              <w:marTop w:val="0"/>
              <w:marBottom w:val="0"/>
              <w:divBdr>
                <w:top w:val="none" w:sz="0" w:space="0" w:color="auto"/>
                <w:left w:val="none" w:sz="0" w:space="0" w:color="auto"/>
                <w:bottom w:val="none" w:sz="0" w:space="0" w:color="auto"/>
                <w:right w:val="none" w:sz="0" w:space="0" w:color="auto"/>
              </w:divBdr>
            </w:div>
          </w:divsChild>
        </w:div>
        <w:div w:id="1737584495">
          <w:marLeft w:val="0"/>
          <w:marRight w:val="0"/>
          <w:marTop w:val="0"/>
          <w:marBottom w:val="0"/>
          <w:divBdr>
            <w:top w:val="none" w:sz="0" w:space="0" w:color="auto"/>
            <w:left w:val="none" w:sz="0" w:space="0" w:color="auto"/>
            <w:bottom w:val="none" w:sz="0" w:space="0" w:color="auto"/>
            <w:right w:val="none" w:sz="0" w:space="0" w:color="auto"/>
          </w:divBdr>
          <w:divsChild>
            <w:div w:id="1413350660">
              <w:marLeft w:val="0"/>
              <w:marRight w:val="0"/>
              <w:marTop w:val="0"/>
              <w:marBottom w:val="0"/>
              <w:divBdr>
                <w:top w:val="none" w:sz="0" w:space="0" w:color="auto"/>
                <w:left w:val="none" w:sz="0" w:space="0" w:color="auto"/>
                <w:bottom w:val="none" w:sz="0" w:space="0" w:color="auto"/>
                <w:right w:val="none" w:sz="0" w:space="0" w:color="auto"/>
              </w:divBdr>
            </w:div>
          </w:divsChild>
        </w:div>
        <w:div w:id="1677537154">
          <w:marLeft w:val="0"/>
          <w:marRight w:val="0"/>
          <w:marTop w:val="0"/>
          <w:marBottom w:val="0"/>
          <w:divBdr>
            <w:top w:val="none" w:sz="0" w:space="0" w:color="auto"/>
            <w:left w:val="none" w:sz="0" w:space="0" w:color="auto"/>
            <w:bottom w:val="none" w:sz="0" w:space="0" w:color="auto"/>
            <w:right w:val="none" w:sz="0" w:space="0" w:color="auto"/>
          </w:divBdr>
          <w:divsChild>
            <w:div w:id="300160788">
              <w:marLeft w:val="0"/>
              <w:marRight w:val="0"/>
              <w:marTop w:val="0"/>
              <w:marBottom w:val="0"/>
              <w:divBdr>
                <w:top w:val="none" w:sz="0" w:space="0" w:color="auto"/>
                <w:left w:val="none" w:sz="0" w:space="0" w:color="auto"/>
                <w:bottom w:val="none" w:sz="0" w:space="0" w:color="auto"/>
                <w:right w:val="none" w:sz="0" w:space="0" w:color="auto"/>
              </w:divBdr>
            </w:div>
          </w:divsChild>
        </w:div>
        <w:div w:id="73866828">
          <w:marLeft w:val="0"/>
          <w:marRight w:val="0"/>
          <w:marTop w:val="0"/>
          <w:marBottom w:val="0"/>
          <w:divBdr>
            <w:top w:val="none" w:sz="0" w:space="0" w:color="auto"/>
            <w:left w:val="none" w:sz="0" w:space="0" w:color="auto"/>
            <w:bottom w:val="none" w:sz="0" w:space="0" w:color="auto"/>
            <w:right w:val="none" w:sz="0" w:space="0" w:color="auto"/>
          </w:divBdr>
          <w:divsChild>
            <w:div w:id="810900853">
              <w:marLeft w:val="0"/>
              <w:marRight w:val="0"/>
              <w:marTop w:val="0"/>
              <w:marBottom w:val="0"/>
              <w:divBdr>
                <w:top w:val="none" w:sz="0" w:space="0" w:color="auto"/>
                <w:left w:val="none" w:sz="0" w:space="0" w:color="auto"/>
                <w:bottom w:val="none" w:sz="0" w:space="0" w:color="auto"/>
                <w:right w:val="none" w:sz="0" w:space="0" w:color="auto"/>
              </w:divBdr>
            </w:div>
          </w:divsChild>
        </w:div>
        <w:div w:id="535656687">
          <w:marLeft w:val="0"/>
          <w:marRight w:val="0"/>
          <w:marTop w:val="0"/>
          <w:marBottom w:val="0"/>
          <w:divBdr>
            <w:top w:val="none" w:sz="0" w:space="0" w:color="auto"/>
            <w:left w:val="none" w:sz="0" w:space="0" w:color="auto"/>
            <w:bottom w:val="none" w:sz="0" w:space="0" w:color="auto"/>
            <w:right w:val="none" w:sz="0" w:space="0" w:color="auto"/>
          </w:divBdr>
          <w:divsChild>
            <w:div w:id="1595092669">
              <w:marLeft w:val="0"/>
              <w:marRight w:val="0"/>
              <w:marTop w:val="0"/>
              <w:marBottom w:val="0"/>
              <w:divBdr>
                <w:top w:val="none" w:sz="0" w:space="0" w:color="auto"/>
                <w:left w:val="none" w:sz="0" w:space="0" w:color="auto"/>
                <w:bottom w:val="none" w:sz="0" w:space="0" w:color="auto"/>
                <w:right w:val="none" w:sz="0" w:space="0" w:color="auto"/>
              </w:divBdr>
            </w:div>
          </w:divsChild>
        </w:div>
        <w:div w:id="259991866">
          <w:marLeft w:val="0"/>
          <w:marRight w:val="0"/>
          <w:marTop w:val="0"/>
          <w:marBottom w:val="0"/>
          <w:divBdr>
            <w:top w:val="none" w:sz="0" w:space="0" w:color="auto"/>
            <w:left w:val="none" w:sz="0" w:space="0" w:color="auto"/>
            <w:bottom w:val="none" w:sz="0" w:space="0" w:color="auto"/>
            <w:right w:val="none" w:sz="0" w:space="0" w:color="auto"/>
          </w:divBdr>
          <w:divsChild>
            <w:div w:id="356005755">
              <w:marLeft w:val="0"/>
              <w:marRight w:val="0"/>
              <w:marTop w:val="0"/>
              <w:marBottom w:val="0"/>
              <w:divBdr>
                <w:top w:val="none" w:sz="0" w:space="0" w:color="auto"/>
                <w:left w:val="none" w:sz="0" w:space="0" w:color="auto"/>
                <w:bottom w:val="none" w:sz="0" w:space="0" w:color="auto"/>
                <w:right w:val="none" w:sz="0" w:space="0" w:color="auto"/>
              </w:divBdr>
            </w:div>
          </w:divsChild>
        </w:div>
        <w:div w:id="262037236">
          <w:marLeft w:val="0"/>
          <w:marRight w:val="0"/>
          <w:marTop w:val="0"/>
          <w:marBottom w:val="0"/>
          <w:divBdr>
            <w:top w:val="none" w:sz="0" w:space="0" w:color="auto"/>
            <w:left w:val="none" w:sz="0" w:space="0" w:color="auto"/>
            <w:bottom w:val="none" w:sz="0" w:space="0" w:color="auto"/>
            <w:right w:val="none" w:sz="0" w:space="0" w:color="auto"/>
          </w:divBdr>
          <w:divsChild>
            <w:div w:id="994072379">
              <w:marLeft w:val="0"/>
              <w:marRight w:val="0"/>
              <w:marTop w:val="0"/>
              <w:marBottom w:val="0"/>
              <w:divBdr>
                <w:top w:val="none" w:sz="0" w:space="0" w:color="auto"/>
                <w:left w:val="none" w:sz="0" w:space="0" w:color="auto"/>
                <w:bottom w:val="none" w:sz="0" w:space="0" w:color="auto"/>
                <w:right w:val="none" w:sz="0" w:space="0" w:color="auto"/>
              </w:divBdr>
            </w:div>
          </w:divsChild>
        </w:div>
        <w:div w:id="1867595219">
          <w:marLeft w:val="0"/>
          <w:marRight w:val="0"/>
          <w:marTop w:val="0"/>
          <w:marBottom w:val="0"/>
          <w:divBdr>
            <w:top w:val="none" w:sz="0" w:space="0" w:color="auto"/>
            <w:left w:val="none" w:sz="0" w:space="0" w:color="auto"/>
            <w:bottom w:val="none" w:sz="0" w:space="0" w:color="auto"/>
            <w:right w:val="none" w:sz="0" w:space="0" w:color="auto"/>
          </w:divBdr>
          <w:divsChild>
            <w:div w:id="1207790562">
              <w:marLeft w:val="0"/>
              <w:marRight w:val="0"/>
              <w:marTop w:val="0"/>
              <w:marBottom w:val="0"/>
              <w:divBdr>
                <w:top w:val="none" w:sz="0" w:space="0" w:color="auto"/>
                <w:left w:val="none" w:sz="0" w:space="0" w:color="auto"/>
                <w:bottom w:val="none" w:sz="0" w:space="0" w:color="auto"/>
                <w:right w:val="none" w:sz="0" w:space="0" w:color="auto"/>
              </w:divBdr>
            </w:div>
          </w:divsChild>
        </w:div>
        <w:div w:id="213784922">
          <w:marLeft w:val="0"/>
          <w:marRight w:val="0"/>
          <w:marTop w:val="0"/>
          <w:marBottom w:val="0"/>
          <w:divBdr>
            <w:top w:val="none" w:sz="0" w:space="0" w:color="auto"/>
            <w:left w:val="none" w:sz="0" w:space="0" w:color="auto"/>
            <w:bottom w:val="none" w:sz="0" w:space="0" w:color="auto"/>
            <w:right w:val="none" w:sz="0" w:space="0" w:color="auto"/>
          </w:divBdr>
          <w:divsChild>
            <w:div w:id="1714429160">
              <w:marLeft w:val="0"/>
              <w:marRight w:val="0"/>
              <w:marTop w:val="0"/>
              <w:marBottom w:val="0"/>
              <w:divBdr>
                <w:top w:val="none" w:sz="0" w:space="0" w:color="auto"/>
                <w:left w:val="none" w:sz="0" w:space="0" w:color="auto"/>
                <w:bottom w:val="none" w:sz="0" w:space="0" w:color="auto"/>
                <w:right w:val="none" w:sz="0" w:space="0" w:color="auto"/>
              </w:divBdr>
            </w:div>
          </w:divsChild>
        </w:div>
        <w:div w:id="1608661751">
          <w:marLeft w:val="0"/>
          <w:marRight w:val="0"/>
          <w:marTop w:val="0"/>
          <w:marBottom w:val="0"/>
          <w:divBdr>
            <w:top w:val="none" w:sz="0" w:space="0" w:color="auto"/>
            <w:left w:val="none" w:sz="0" w:space="0" w:color="auto"/>
            <w:bottom w:val="none" w:sz="0" w:space="0" w:color="auto"/>
            <w:right w:val="none" w:sz="0" w:space="0" w:color="auto"/>
          </w:divBdr>
          <w:divsChild>
            <w:div w:id="378433469">
              <w:marLeft w:val="0"/>
              <w:marRight w:val="0"/>
              <w:marTop w:val="0"/>
              <w:marBottom w:val="0"/>
              <w:divBdr>
                <w:top w:val="none" w:sz="0" w:space="0" w:color="auto"/>
                <w:left w:val="none" w:sz="0" w:space="0" w:color="auto"/>
                <w:bottom w:val="none" w:sz="0" w:space="0" w:color="auto"/>
                <w:right w:val="none" w:sz="0" w:space="0" w:color="auto"/>
              </w:divBdr>
            </w:div>
          </w:divsChild>
        </w:div>
        <w:div w:id="609551262">
          <w:marLeft w:val="0"/>
          <w:marRight w:val="0"/>
          <w:marTop w:val="0"/>
          <w:marBottom w:val="0"/>
          <w:divBdr>
            <w:top w:val="none" w:sz="0" w:space="0" w:color="auto"/>
            <w:left w:val="none" w:sz="0" w:space="0" w:color="auto"/>
            <w:bottom w:val="none" w:sz="0" w:space="0" w:color="auto"/>
            <w:right w:val="none" w:sz="0" w:space="0" w:color="auto"/>
          </w:divBdr>
          <w:divsChild>
            <w:div w:id="557478324">
              <w:marLeft w:val="0"/>
              <w:marRight w:val="0"/>
              <w:marTop w:val="0"/>
              <w:marBottom w:val="0"/>
              <w:divBdr>
                <w:top w:val="none" w:sz="0" w:space="0" w:color="auto"/>
                <w:left w:val="none" w:sz="0" w:space="0" w:color="auto"/>
                <w:bottom w:val="none" w:sz="0" w:space="0" w:color="auto"/>
                <w:right w:val="none" w:sz="0" w:space="0" w:color="auto"/>
              </w:divBdr>
            </w:div>
          </w:divsChild>
        </w:div>
        <w:div w:id="665783729">
          <w:marLeft w:val="0"/>
          <w:marRight w:val="0"/>
          <w:marTop w:val="0"/>
          <w:marBottom w:val="0"/>
          <w:divBdr>
            <w:top w:val="none" w:sz="0" w:space="0" w:color="auto"/>
            <w:left w:val="none" w:sz="0" w:space="0" w:color="auto"/>
            <w:bottom w:val="none" w:sz="0" w:space="0" w:color="auto"/>
            <w:right w:val="none" w:sz="0" w:space="0" w:color="auto"/>
          </w:divBdr>
          <w:divsChild>
            <w:div w:id="1238516855">
              <w:marLeft w:val="0"/>
              <w:marRight w:val="0"/>
              <w:marTop w:val="0"/>
              <w:marBottom w:val="0"/>
              <w:divBdr>
                <w:top w:val="none" w:sz="0" w:space="0" w:color="auto"/>
                <w:left w:val="none" w:sz="0" w:space="0" w:color="auto"/>
                <w:bottom w:val="none" w:sz="0" w:space="0" w:color="auto"/>
                <w:right w:val="none" w:sz="0" w:space="0" w:color="auto"/>
              </w:divBdr>
            </w:div>
          </w:divsChild>
        </w:div>
        <w:div w:id="1113981630">
          <w:marLeft w:val="0"/>
          <w:marRight w:val="0"/>
          <w:marTop w:val="0"/>
          <w:marBottom w:val="0"/>
          <w:divBdr>
            <w:top w:val="none" w:sz="0" w:space="0" w:color="auto"/>
            <w:left w:val="none" w:sz="0" w:space="0" w:color="auto"/>
            <w:bottom w:val="none" w:sz="0" w:space="0" w:color="auto"/>
            <w:right w:val="none" w:sz="0" w:space="0" w:color="auto"/>
          </w:divBdr>
          <w:divsChild>
            <w:div w:id="1524241975">
              <w:marLeft w:val="0"/>
              <w:marRight w:val="0"/>
              <w:marTop w:val="0"/>
              <w:marBottom w:val="0"/>
              <w:divBdr>
                <w:top w:val="none" w:sz="0" w:space="0" w:color="auto"/>
                <w:left w:val="none" w:sz="0" w:space="0" w:color="auto"/>
                <w:bottom w:val="none" w:sz="0" w:space="0" w:color="auto"/>
                <w:right w:val="none" w:sz="0" w:space="0" w:color="auto"/>
              </w:divBdr>
            </w:div>
          </w:divsChild>
        </w:div>
        <w:div w:id="1730762115">
          <w:marLeft w:val="0"/>
          <w:marRight w:val="0"/>
          <w:marTop w:val="0"/>
          <w:marBottom w:val="0"/>
          <w:divBdr>
            <w:top w:val="none" w:sz="0" w:space="0" w:color="auto"/>
            <w:left w:val="none" w:sz="0" w:space="0" w:color="auto"/>
            <w:bottom w:val="none" w:sz="0" w:space="0" w:color="auto"/>
            <w:right w:val="none" w:sz="0" w:space="0" w:color="auto"/>
          </w:divBdr>
          <w:divsChild>
            <w:div w:id="1018198087">
              <w:marLeft w:val="0"/>
              <w:marRight w:val="0"/>
              <w:marTop w:val="0"/>
              <w:marBottom w:val="0"/>
              <w:divBdr>
                <w:top w:val="none" w:sz="0" w:space="0" w:color="auto"/>
                <w:left w:val="none" w:sz="0" w:space="0" w:color="auto"/>
                <w:bottom w:val="none" w:sz="0" w:space="0" w:color="auto"/>
                <w:right w:val="none" w:sz="0" w:space="0" w:color="auto"/>
              </w:divBdr>
            </w:div>
          </w:divsChild>
        </w:div>
        <w:div w:id="936518019">
          <w:marLeft w:val="0"/>
          <w:marRight w:val="0"/>
          <w:marTop w:val="0"/>
          <w:marBottom w:val="0"/>
          <w:divBdr>
            <w:top w:val="none" w:sz="0" w:space="0" w:color="auto"/>
            <w:left w:val="none" w:sz="0" w:space="0" w:color="auto"/>
            <w:bottom w:val="none" w:sz="0" w:space="0" w:color="auto"/>
            <w:right w:val="none" w:sz="0" w:space="0" w:color="auto"/>
          </w:divBdr>
          <w:divsChild>
            <w:div w:id="636030094">
              <w:marLeft w:val="0"/>
              <w:marRight w:val="0"/>
              <w:marTop w:val="0"/>
              <w:marBottom w:val="0"/>
              <w:divBdr>
                <w:top w:val="none" w:sz="0" w:space="0" w:color="auto"/>
                <w:left w:val="none" w:sz="0" w:space="0" w:color="auto"/>
                <w:bottom w:val="none" w:sz="0" w:space="0" w:color="auto"/>
                <w:right w:val="none" w:sz="0" w:space="0" w:color="auto"/>
              </w:divBdr>
            </w:div>
          </w:divsChild>
        </w:div>
        <w:div w:id="1066606737">
          <w:marLeft w:val="0"/>
          <w:marRight w:val="0"/>
          <w:marTop w:val="0"/>
          <w:marBottom w:val="0"/>
          <w:divBdr>
            <w:top w:val="none" w:sz="0" w:space="0" w:color="auto"/>
            <w:left w:val="none" w:sz="0" w:space="0" w:color="auto"/>
            <w:bottom w:val="none" w:sz="0" w:space="0" w:color="auto"/>
            <w:right w:val="none" w:sz="0" w:space="0" w:color="auto"/>
          </w:divBdr>
          <w:divsChild>
            <w:div w:id="637026854">
              <w:marLeft w:val="0"/>
              <w:marRight w:val="0"/>
              <w:marTop w:val="0"/>
              <w:marBottom w:val="0"/>
              <w:divBdr>
                <w:top w:val="none" w:sz="0" w:space="0" w:color="auto"/>
                <w:left w:val="none" w:sz="0" w:space="0" w:color="auto"/>
                <w:bottom w:val="none" w:sz="0" w:space="0" w:color="auto"/>
                <w:right w:val="none" w:sz="0" w:space="0" w:color="auto"/>
              </w:divBdr>
            </w:div>
          </w:divsChild>
        </w:div>
        <w:div w:id="1543515401">
          <w:marLeft w:val="0"/>
          <w:marRight w:val="0"/>
          <w:marTop w:val="0"/>
          <w:marBottom w:val="0"/>
          <w:divBdr>
            <w:top w:val="none" w:sz="0" w:space="0" w:color="auto"/>
            <w:left w:val="none" w:sz="0" w:space="0" w:color="auto"/>
            <w:bottom w:val="none" w:sz="0" w:space="0" w:color="auto"/>
            <w:right w:val="none" w:sz="0" w:space="0" w:color="auto"/>
          </w:divBdr>
          <w:divsChild>
            <w:div w:id="1990085243">
              <w:marLeft w:val="0"/>
              <w:marRight w:val="0"/>
              <w:marTop w:val="0"/>
              <w:marBottom w:val="0"/>
              <w:divBdr>
                <w:top w:val="none" w:sz="0" w:space="0" w:color="auto"/>
                <w:left w:val="none" w:sz="0" w:space="0" w:color="auto"/>
                <w:bottom w:val="none" w:sz="0" w:space="0" w:color="auto"/>
                <w:right w:val="none" w:sz="0" w:space="0" w:color="auto"/>
              </w:divBdr>
            </w:div>
          </w:divsChild>
        </w:div>
        <w:div w:id="1541552909">
          <w:marLeft w:val="0"/>
          <w:marRight w:val="0"/>
          <w:marTop w:val="0"/>
          <w:marBottom w:val="0"/>
          <w:divBdr>
            <w:top w:val="none" w:sz="0" w:space="0" w:color="auto"/>
            <w:left w:val="none" w:sz="0" w:space="0" w:color="auto"/>
            <w:bottom w:val="none" w:sz="0" w:space="0" w:color="auto"/>
            <w:right w:val="none" w:sz="0" w:space="0" w:color="auto"/>
          </w:divBdr>
          <w:divsChild>
            <w:div w:id="1273367071">
              <w:marLeft w:val="0"/>
              <w:marRight w:val="0"/>
              <w:marTop w:val="0"/>
              <w:marBottom w:val="0"/>
              <w:divBdr>
                <w:top w:val="none" w:sz="0" w:space="0" w:color="auto"/>
                <w:left w:val="none" w:sz="0" w:space="0" w:color="auto"/>
                <w:bottom w:val="none" w:sz="0" w:space="0" w:color="auto"/>
                <w:right w:val="none" w:sz="0" w:space="0" w:color="auto"/>
              </w:divBdr>
            </w:div>
          </w:divsChild>
        </w:div>
        <w:div w:id="1506283170">
          <w:marLeft w:val="0"/>
          <w:marRight w:val="0"/>
          <w:marTop w:val="0"/>
          <w:marBottom w:val="0"/>
          <w:divBdr>
            <w:top w:val="none" w:sz="0" w:space="0" w:color="auto"/>
            <w:left w:val="none" w:sz="0" w:space="0" w:color="auto"/>
            <w:bottom w:val="none" w:sz="0" w:space="0" w:color="auto"/>
            <w:right w:val="none" w:sz="0" w:space="0" w:color="auto"/>
          </w:divBdr>
          <w:divsChild>
            <w:div w:id="1810901961">
              <w:marLeft w:val="0"/>
              <w:marRight w:val="0"/>
              <w:marTop w:val="0"/>
              <w:marBottom w:val="0"/>
              <w:divBdr>
                <w:top w:val="none" w:sz="0" w:space="0" w:color="auto"/>
                <w:left w:val="none" w:sz="0" w:space="0" w:color="auto"/>
                <w:bottom w:val="none" w:sz="0" w:space="0" w:color="auto"/>
                <w:right w:val="none" w:sz="0" w:space="0" w:color="auto"/>
              </w:divBdr>
            </w:div>
          </w:divsChild>
        </w:div>
        <w:div w:id="11226705">
          <w:marLeft w:val="0"/>
          <w:marRight w:val="0"/>
          <w:marTop w:val="0"/>
          <w:marBottom w:val="0"/>
          <w:divBdr>
            <w:top w:val="none" w:sz="0" w:space="0" w:color="auto"/>
            <w:left w:val="none" w:sz="0" w:space="0" w:color="auto"/>
            <w:bottom w:val="none" w:sz="0" w:space="0" w:color="auto"/>
            <w:right w:val="none" w:sz="0" w:space="0" w:color="auto"/>
          </w:divBdr>
          <w:divsChild>
            <w:div w:id="1545290937">
              <w:marLeft w:val="0"/>
              <w:marRight w:val="0"/>
              <w:marTop w:val="0"/>
              <w:marBottom w:val="0"/>
              <w:divBdr>
                <w:top w:val="none" w:sz="0" w:space="0" w:color="auto"/>
                <w:left w:val="none" w:sz="0" w:space="0" w:color="auto"/>
                <w:bottom w:val="none" w:sz="0" w:space="0" w:color="auto"/>
                <w:right w:val="none" w:sz="0" w:space="0" w:color="auto"/>
              </w:divBdr>
            </w:div>
          </w:divsChild>
        </w:div>
        <w:div w:id="1515804577">
          <w:marLeft w:val="0"/>
          <w:marRight w:val="0"/>
          <w:marTop w:val="0"/>
          <w:marBottom w:val="0"/>
          <w:divBdr>
            <w:top w:val="none" w:sz="0" w:space="0" w:color="auto"/>
            <w:left w:val="none" w:sz="0" w:space="0" w:color="auto"/>
            <w:bottom w:val="none" w:sz="0" w:space="0" w:color="auto"/>
            <w:right w:val="none" w:sz="0" w:space="0" w:color="auto"/>
          </w:divBdr>
          <w:divsChild>
            <w:div w:id="575476403">
              <w:marLeft w:val="0"/>
              <w:marRight w:val="0"/>
              <w:marTop w:val="0"/>
              <w:marBottom w:val="0"/>
              <w:divBdr>
                <w:top w:val="none" w:sz="0" w:space="0" w:color="auto"/>
                <w:left w:val="none" w:sz="0" w:space="0" w:color="auto"/>
                <w:bottom w:val="none" w:sz="0" w:space="0" w:color="auto"/>
                <w:right w:val="none" w:sz="0" w:space="0" w:color="auto"/>
              </w:divBdr>
            </w:div>
          </w:divsChild>
        </w:div>
        <w:div w:id="1355809328">
          <w:marLeft w:val="0"/>
          <w:marRight w:val="0"/>
          <w:marTop w:val="0"/>
          <w:marBottom w:val="0"/>
          <w:divBdr>
            <w:top w:val="none" w:sz="0" w:space="0" w:color="auto"/>
            <w:left w:val="none" w:sz="0" w:space="0" w:color="auto"/>
            <w:bottom w:val="none" w:sz="0" w:space="0" w:color="auto"/>
            <w:right w:val="none" w:sz="0" w:space="0" w:color="auto"/>
          </w:divBdr>
          <w:divsChild>
            <w:div w:id="1250847140">
              <w:marLeft w:val="0"/>
              <w:marRight w:val="0"/>
              <w:marTop w:val="0"/>
              <w:marBottom w:val="0"/>
              <w:divBdr>
                <w:top w:val="none" w:sz="0" w:space="0" w:color="auto"/>
                <w:left w:val="none" w:sz="0" w:space="0" w:color="auto"/>
                <w:bottom w:val="none" w:sz="0" w:space="0" w:color="auto"/>
                <w:right w:val="none" w:sz="0" w:space="0" w:color="auto"/>
              </w:divBdr>
            </w:div>
          </w:divsChild>
        </w:div>
        <w:div w:id="736905212">
          <w:marLeft w:val="0"/>
          <w:marRight w:val="0"/>
          <w:marTop w:val="0"/>
          <w:marBottom w:val="0"/>
          <w:divBdr>
            <w:top w:val="none" w:sz="0" w:space="0" w:color="auto"/>
            <w:left w:val="none" w:sz="0" w:space="0" w:color="auto"/>
            <w:bottom w:val="none" w:sz="0" w:space="0" w:color="auto"/>
            <w:right w:val="none" w:sz="0" w:space="0" w:color="auto"/>
          </w:divBdr>
          <w:divsChild>
            <w:div w:id="1915240200">
              <w:marLeft w:val="0"/>
              <w:marRight w:val="0"/>
              <w:marTop w:val="0"/>
              <w:marBottom w:val="0"/>
              <w:divBdr>
                <w:top w:val="none" w:sz="0" w:space="0" w:color="auto"/>
                <w:left w:val="none" w:sz="0" w:space="0" w:color="auto"/>
                <w:bottom w:val="none" w:sz="0" w:space="0" w:color="auto"/>
                <w:right w:val="none" w:sz="0" w:space="0" w:color="auto"/>
              </w:divBdr>
            </w:div>
          </w:divsChild>
        </w:div>
        <w:div w:id="265115469">
          <w:marLeft w:val="0"/>
          <w:marRight w:val="0"/>
          <w:marTop w:val="0"/>
          <w:marBottom w:val="0"/>
          <w:divBdr>
            <w:top w:val="none" w:sz="0" w:space="0" w:color="auto"/>
            <w:left w:val="none" w:sz="0" w:space="0" w:color="auto"/>
            <w:bottom w:val="none" w:sz="0" w:space="0" w:color="auto"/>
            <w:right w:val="none" w:sz="0" w:space="0" w:color="auto"/>
          </w:divBdr>
          <w:divsChild>
            <w:div w:id="538476113">
              <w:marLeft w:val="0"/>
              <w:marRight w:val="0"/>
              <w:marTop w:val="0"/>
              <w:marBottom w:val="0"/>
              <w:divBdr>
                <w:top w:val="none" w:sz="0" w:space="0" w:color="auto"/>
                <w:left w:val="none" w:sz="0" w:space="0" w:color="auto"/>
                <w:bottom w:val="none" w:sz="0" w:space="0" w:color="auto"/>
                <w:right w:val="none" w:sz="0" w:space="0" w:color="auto"/>
              </w:divBdr>
            </w:div>
          </w:divsChild>
        </w:div>
        <w:div w:id="357513659">
          <w:marLeft w:val="0"/>
          <w:marRight w:val="0"/>
          <w:marTop w:val="0"/>
          <w:marBottom w:val="0"/>
          <w:divBdr>
            <w:top w:val="none" w:sz="0" w:space="0" w:color="auto"/>
            <w:left w:val="none" w:sz="0" w:space="0" w:color="auto"/>
            <w:bottom w:val="none" w:sz="0" w:space="0" w:color="auto"/>
            <w:right w:val="none" w:sz="0" w:space="0" w:color="auto"/>
          </w:divBdr>
          <w:divsChild>
            <w:div w:id="1201472750">
              <w:marLeft w:val="0"/>
              <w:marRight w:val="0"/>
              <w:marTop w:val="0"/>
              <w:marBottom w:val="0"/>
              <w:divBdr>
                <w:top w:val="none" w:sz="0" w:space="0" w:color="auto"/>
                <w:left w:val="none" w:sz="0" w:space="0" w:color="auto"/>
                <w:bottom w:val="none" w:sz="0" w:space="0" w:color="auto"/>
                <w:right w:val="none" w:sz="0" w:space="0" w:color="auto"/>
              </w:divBdr>
            </w:div>
          </w:divsChild>
        </w:div>
        <w:div w:id="905458045">
          <w:marLeft w:val="0"/>
          <w:marRight w:val="0"/>
          <w:marTop w:val="0"/>
          <w:marBottom w:val="0"/>
          <w:divBdr>
            <w:top w:val="none" w:sz="0" w:space="0" w:color="auto"/>
            <w:left w:val="none" w:sz="0" w:space="0" w:color="auto"/>
            <w:bottom w:val="none" w:sz="0" w:space="0" w:color="auto"/>
            <w:right w:val="none" w:sz="0" w:space="0" w:color="auto"/>
          </w:divBdr>
          <w:divsChild>
            <w:div w:id="1609004018">
              <w:marLeft w:val="0"/>
              <w:marRight w:val="0"/>
              <w:marTop w:val="0"/>
              <w:marBottom w:val="0"/>
              <w:divBdr>
                <w:top w:val="none" w:sz="0" w:space="0" w:color="auto"/>
                <w:left w:val="none" w:sz="0" w:space="0" w:color="auto"/>
                <w:bottom w:val="none" w:sz="0" w:space="0" w:color="auto"/>
                <w:right w:val="none" w:sz="0" w:space="0" w:color="auto"/>
              </w:divBdr>
            </w:div>
          </w:divsChild>
        </w:div>
        <w:div w:id="519316218">
          <w:marLeft w:val="0"/>
          <w:marRight w:val="0"/>
          <w:marTop w:val="0"/>
          <w:marBottom w:val="0"/>
          <w:divBdr>
            <w:top w:val="none" w:sz="0" w:space="0" w:color="auto"/>
            <w:left w:val="none" w:sz="0" w:space="0" w:color="auto"/>
            <w:bottom w:val="none" w:sz="0" w:space="0" w:color="auto"/>
            <w:right w:val="none" w:sz="0" w:space="0" w:color="auto"/>
          </w:divBdr>
          <w:divsChild>
            <w:div w:id="360017588">
              <w:marLeft w:val="0"/>
              <w:marRight w:val="0"/>
              <w:marTop w:val="0"/>
              <w:marBottom w:val="0"/>
              <w:divBdr>
                <w:top w:val="none" w:sz="0" w:space="0" w:color="auto"/>
                <w:left w:val="none" w:sz="0" w:space="0" w:color="auto"/>
                <w:bottom w:val="none" w:sz="0" w:space="0" w:color="auto"/>
                <w:right w:val="none" w:sz="0" w:space="0" w:color="auto"/>
              </w:divBdr>
            </w:div>
          </w:divsChild>
        </w:div>
        <w:div w:id="2120448057">
          <w:marLeft w:val="0"/>
          <w:marRight w:val="0"/>
          <w:marTop w:val="0"/>
          <w:marBottom w:val="0"/>
          <w:divBdr>
            <w:top w:val="none" w:sz="0" w:space="0" w:color="auto"/>
            <w:left w:val="none" w:sz="0" w:space="0" w:color="auto"/>
            <w:bottom w:val="none" w:sz="0" w:space="0" w:color="auto"/>
            <w:right w:val="none" w:sz="0" w:space="0" w:color="auto"/>
          </w:divBdr>
          <w:divsChild>
            <w:div w:id="1493639250">
              <w:marLeft w:val="0"/>
              <w:marRight w:val="0"/>
              <w:marTop w:val="0"/>
              <w:marBottom w:val="0"/>
              <w:divBdr>
                <w:top w:val="none" w:sz="0" w:space="0" w:color="auto"/>
                <w:left w:val="none" w:sz="0" w:space="0" w:color="auto"/>
                <w:bottom w:val="none" w:sz="0" w:space="0" w:color="auto"/>
                <w:right w:val="none" w:sz="0" w:space="0" w:color="auto"/>
              </w:divBdr>
            </w:div>
          </w:divsChild>
        </w:div>
        <w:div w:id="75174803">
          <w:marLeft w:val="0"/>
          <w:marRight w:val="0"/>
          <w:marTop w:val="0"/>
          <w:marBottom w:val="0"/>
          <w:divBdr>
            <w:top w:val="none" w:sz="0" w:space="0" w:color="auto"/>
            <w:left w:val="none" w:sz="0" w:space="0" w:color="auto"/>
            <w:bottom w:val="none" w:sz="0" w:space="0" w:color="auto"/>
            <w:right w:val="none" w:sz="0" w:space="0" w:color="auto"/>
          </w:divBdr>
          <w:divsChild>
            <w:div w:id="1292444284">
              <w:marLeft w:val="0"/>
              <w:marRight w:val="0"/>
              <w:marTop w:val="0"/>
              <w:marBottom w:val="0"/>
              <w:divBdr>
                <w:top w:val="none" w:sz="0" w:space="0" w:color="auto"/>
                <w:left w:val="none" w:sz="0" w:space="0" w:color="auto"/>
                <w:bottom w:val="none" w:sz="0" w:space="0" w:color="auto"/>
                <w:right w:val="none" w:sz="0" w:space="0" w:color="auto"/>
              </w:divBdr>
            </w:div>
          </w:divsChild>
        </w:div>
        <w:div w:id="1030103609">
          <w:marLeft w:val="0"/>
          <w:marRight w:val="0"/>
          <w:marTop w:val="0"/>
          <w:marBottom w:val="0"/>
          <w:divBdr>
            <w:top w:val="none" w:sz="0" w:space="0" w:color="auto"/>
            <w:left w:val="none" w:sz="0" w:space="0" w:color="auto"/>
            <w:bottom w:val="none" w:sz="0" w:space="0" w:color="auto"/>
            <w:right w:val="none" w:sz="0" w:space="0" w:color="auto"/>
          </w:divBdr>
          <w:divsChild>
            <w:div w:id="2136481545">
              <w:marLeft w:val="0"/>
              <w:marRight w:val="0"/>
              <w:marTop w:val="0"/>
              <w:marBottom w:val="0"/>
              <w:divBdr>
                <w:top w:val="none" w:sz="0" w:space="0" w:color="auto"/>
                <w:left w:val="none" w:sz="0" w:space="0" w:color="auto"/>
                <w:bottom w:val="none" w:sz="0" w:space="0" w:color="auto"/>
                <w:right w:val="none" w:sz="0" w:space="0" w:color="auto"/>
              </w:divBdr>
            </w:div>
          </w:divsChild>
        </w:div>
        <w:div w:id="1595363005">
          <w:marLeft w:val="0"/>
          <w:marRight w:val="0"/>
          <w:marTop w:val="0"/>
          <w:marBottom w:val="0"/>
          <w:divBdr>
            <w:top w:val="none" w:sz="0" w:space="0" w:color="auto"/>
            <w:left w:val="none" w:sz="0" w:space="0" w:color="auto"/>
            <w:bottom w:val="none" w:sz="0" w:space="0" w:color="auto"/>
            <w:right w:val="none" w:sz="0" w:space="0" w:color="auto"/>
          </w:divBdr>
          <w:divsChild>
            <w:div w:id="1830638437">
              <w:marLeft w:val="0"/>
              <w:marRight w:val="0"/>
              <w:marTop w:val="0"/>
              <w:marBottom w:val="0"/>
              <w:divBdr>
                <w:top w:val="none" w:sz="0" w:space="0" w:color="auto"/>
                <w:left w:val="none" w:sz="0" w:space="0" w:color="auto"/>
                <w:bottom w:val="none" w:sz="0" w:space="0" w:color="auto"/>
                <w:right w:val="none" w:sz="0" w:space="0" w:color="auto"/>
              </w:divBdr>
            </w:div>
          </w:divsChild>
        </w:div>
        <w:div w:id="1502045814">
          <w:marLeft w:val="0"/>
          <w:marRight w:val="0"/>
          <w:marTop w:val="0"/>
          <w:marBottom w:val="0"/>
          <w:divBdr>
            <w:top w:val="none" w:sz="0" w:space="0" w:color="auto"/>
            <w:left w:val="none" w:sz="0" w:space="0" w:color="auto"/>
            <w:bottom w:val="none" w:sz="0" w:space="0" w:color="auto"/>
            <w:right w:val="none" w:sz="0" w:space="0" w:color="auto"/>
          </w:divBdr>
          <w:divsChild>
            <w:div w:id="1344281591">
              <w:marLeft w:val="0"/>
              <w:marRight w:val="0"/>
              <w:marTop w:val="0"/>
              <w:marBottom w:val="0"/>
              <w:divBdr>
                <w:top w:val="none" w:sz="0" w:space="0" w:color="auto"/>
                <w:left w:val="none" w:sz="0" w:space="0" w:color="auto"/>
                <w:bottom w:val="none" w:sz="0" w:space="0" w:color="auto"/>
                <w:right w:val="none" w:sz="0" w:space="0" w:color="auto"/>
              </w:divBdr>
            </w:div>
          </w:divsChild>
        </w:div>
        <w:div w:id="1888174907">
          <w:marLeft w:val="0"/>
          <w:marRight w:val="0"/>
          <w:marTop w:val="0"/>
          <w:marBottom w:val="0"/>
          <w:divBdr>
            <w:top w:val="none" w:sz="0" w:space="0" w:color="auto"/>
            <w:left w:val="none" w:sz="0" w:space="0" w:color="auto"/>
            <w:bottom w:val="none" w:sz="0" w:space="0" w:color="auto"/>
            <w:right w:val="none" w:sz="0" w:space="0" w:color="auto"/>
          </w:divBdr>
          <w:divsChild>
            <w:div w:id="1943150490">
              <w:marLeft w:val="0"/>
              <w:marRight w:val="0"/>
              <w:marTop w:val="0"/>
              <w:marBottom w:val="0"/>
              <w:divBdr>
                <w:top w:val="none" w:sz="0" w:space="0" w:color="auto"/>
                <w:left w:val="none" w:sz="0" w:space="0" w:color="auto"/>
                <w:bottom w:val="none" w:sz="0" w:space="0" w:color="auto"/>
                <w:right w:val="none" w:sz="0" w:space="0" w:color="auto"/>
              </w:divBdr>
            </w:div>
          </w:divsChild>
        </w:div>
        <w:div w:id="441386791">
          <w:marLeft w:val="0"/>
          <w:marRight w:val="0"/>
          <w:marTop w:val="0"/>
          <w:marBottom w:val="0"/>
          <w:divBdr>
            <w:top w:val="none" w:sz="0" w:space="0" w:color="auto"/>
            <w:left w:val="none" w:sz="0" w:space="0" w:color="auto"/>
            <w:bottom w:val="none" w:sz="0" w:space="0" w:color="auto"/>
            <w:right w:val="none" w:sz="0" w:space="0" w:color="auto"/>
          </w:divBdr>
          <w:divsChild>
            <w:div w:id="1282806155">
              <w:marLeft w:val="0"/>
              <w:marRight w:val="0"/>
              <w:marTop w:val="0"/>
              <w:marBottom w:val="0"/>
              <w:divBdr>
                <w:top w:val="none" w:sz="0" w:space="0" w:color="auto"/>
                <w:left w:val="none" w:sz="0" w:space="0" w:color="auto"/>
                <w:bottom w:val="none" w:sz="0" w:space="0" w:color="auto"/>
                <w:right w:val="none" w:sz="0" w:space="0" w:color="auto"/>
              </w:divBdr>
            </w:div>
          </w:divsChild>
        </w:div>
        <w:div w:id="1052509244">
          <w:marLeft w:val="0"/>
          <w:marRight w:val="0"/>
          <w:marTop w:val="0"/>
          <w:marBottom w:val="0"/>
          <w:divBdr>
            <w:top w:val="none" w:sz="0" w:space="0" w:color="auto"/>
            <w:left w:val="none" w:sz="0" w:space="0" w:color="auto"/>
            <w:bottom w:val="none" w:sz="0" w:space="0" w:color="auto"/>
            <w:right w:val="none" w:sz="0" w:space="0" w:color="auto"/>
          </w:divBdr>
          <w:divsChild>
            <w:div w:id="1644846425">
              <w:marLeft w:val="0"/>
              <w:marRight w:val="0"/>
              <w:marTop w:val="0"/>
              <w:marBottom w:val="0"/>
              <w:divBdr>
                <w:top w:val="none" w:sz="0" w:space="0" w:color="auto"/>
                <w:left w:val="none" w:sz="0" w:space="0" w:color="auto"/>
                <w:bottom w:val="none" w:sz="0" w:space="0" w:color="auto"/>
                <w:right w:val="none" w:sz="0" w:space="0" w:color="auto"/>
              </w:divBdr>
            </w:div>
          </w:divsChild>
        </w:div>
        <w:div w:id="370303185">
          <w:marLeft w:val="0"/>
          <w:marRight w:val="0"/>
          <w:marTop w:val="0"/>
          <w:marBottom w:val="0"/>
          <w:divBdr>
            <w:top w:val="none" w:sz="0" w:space="0" w:color="auto"/>
            <w:left w:val="none" w:sz="0" w:space="0" w:color="auto"/>
            <w:bottom w:val="none" w:sz="0" w:space="0" w:color="auto"/>
            <w:right w:val="none" w:sz="0" w:space="0" w:color="auto"/>
          </w:divBdr>
          <w:divsChild>
            <w:div w:id="1806121745">
              <w:marLeft w:val="0"/>
              <w:marRight w:val="0"/>
              <w:marTop w:val="0"/>
              <w:marBottom w:val="0"/>
              <w:divBdr>
                <w:top w:val="none" w:sz="0" w:space="0" w:color="auto"/>
                <w:left w:val="none" w:sz="0" w:space="0" w:color="auto"/>
                <w:bottom w:val="none" w:sz="0" w:space="0" w:color="auto"/>
                <w:right w:val="none" w:sz="0" w:space="0" w:color="auto"/>
              </w:divBdr>
            </w:div>
          </w:divsChild>
        </w:div>
        <w:div w:id="106582820">
          <w:marLeft w:val="0"/>
          <w:marRight w:val="0"/>
          <w:marTop w:val="0"/>
          <w:marBottom w:val="0"/>
          <w:divBdr>
            <w:top w:val="none" w:sz="0" w:space="0" w:color="auto"/>
            <w:left w:val="none" w:sz="0" w:space="0" w:color="auto"/>
            <w:bottom w:val="none" w:sz="0" w:space="0" w:color="auto"/>
            <w:right w:val="none" w:sz="0" w:space="0" w:color="auto"/>
          </w:divBdr>
          <w:divsChild>
            <w:div w:id="1740396483">
              <w:marLeft w:val="0"/>
              <w:marRight w:val="0"/>
              <w:marTop w:val="0"/>
              <w:marBottom w:val="0"/>
              <w:divBdr>
                <w:top w:val="none" w:sz="0" w:space="0" w:color="auto"/>
                <w:left w:val="none" w:sz="0" w:space="0" w:color="auto"/>
                <w:bottom w:val="none" w:sz="0" w:space="0" w:color="auto"/>
                <w:right w:val="none" w:sz="0" w:space="0" w:color="auto"/>
              </w:divBdr>
            </w:div>
          </w:divsChild>
        </w:div>
        <w:div w:id="1796098209">
          <w:marLeft w:val="0"/>
          <w:marRight w:val="0"/>
          <w:marTop w:val="0"/>
          <w:marBottom w:val="0"/>
          <w:divBdr>
            <w:top w:val="none" w:sz="0" w:space="0" w:color="auto"/>
            <w:left w:val="none" w:sz="0" w:space="0" w:color="auto"/>
            <w:bottom w:val="none" w:sz="0" w:space="0" w:color="auto"/>
            <w:right w:val="none" w:sz="0" w:space="0" w:color="auto"/>
          </w:divBdr>
          <w:divsChild>
            <w:div w:id="7737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60988">
      <w:bodyDiv w:val="1"/>
      <w:marLeft w:val="0"/>
      <w:marRight w:val="0"/>
      <w:marTop w:val="0"/>
      <w:marBottom w:val="0"/>
      <w:divBdr>
        <w:top w:val="none" w:sz="0" w:space="0" w:color="auto"/>
        <w:left w:val="none" w:sz="0" w:space="0" w:color="auto"/>
        <w:bottom w:val="none" w:sz="0" w:space="0" w:color="auto"/>
        <w:right w:val="none" w:sz="0" w:space="0" w:color="auto"/>
      </w:divBdr>
    </w:div>
    <w:div w:id="1872036449">
      <w:bodyDiv w:val="1"/>
      <w:marLeft w:val="0"/>
      <w:marRight w:val="0"/>
      <w:marTop w:val="0"/>
      <w:marBottom w:val="0"/>
      <w:divBdr>
        <w:top w:val="none" w:sz="0" w:space="0" w:color="auto"/>
        <w:left w:val="none" w:sz="0" w:space="0" w:color="auto"/>
        <w:bottom w:val="none" w:sz="0" w:space="0" w:color="auto"/>
        <w:right w:val="none" w:sz="0" w:space="0" w:color="auto"/>
      </w:divBdr>
    </w:div>
    <w:div w:id="1906719867">
      <w:bodyDiv w:val="1"/>
      <w:marLeft w:val="0"/>
      <w:marRight w:val="0"/>
      <w:marTop w:val="0"/>
      <w:marBottom w:val="0"/>
      <w:divBdr>
        <w:top w:val="none" w:sz="0" w:space="0" w:color="auto"/>
        <w:left w:val="none" w:sz="0" w:space="0" w:color="auto"/>
        <w:bottom w:val="none" w:sz="0" w:space="0" w:color="auto"/>
        <w:right w:val="none" w:sz="0" w:space="0" w:color="auto"/>
      </w:divBdr>
    </w:div>
    <w:div w:id="1920365835">
      <w:bodyDiv w:val="1"/>
      <w:marLeft w:val="0"/>
      <w:marRight w:val="0"/>
      <w:marTop w:val="0"/>
      <w:marBottom w:val="0"/>
      <w:divBdr>
        <w:top w:val="none" w:sz="0" w:space="0" w:color="auto"/>
        <w:left w:val="none" w:sz="0" w:space="0" w:color="auto"/>
        <w:bottom w:val="none" w:sz="0" w:space="0" w:color="auto"/>
        <w:right w:val="none" w:sz="0" w:space="0" w:color="auto"/>
      </w:divBdr>
    </w:div>
    <w:div w:id="1921257204">
      <w:bodyDiv w:val="1"/>
      <w:marLeft w:val="0"/>
      <w:marRight w:val="0"/>
      <w:marTop w:val="0"/>
      <w:marBottom w:val="0"/>
      <w:divBdr>
        <w:top w:val="none" w:sz="0" w:space="0" w:color="auto"/>
        <w:left w:val="none" w:sz="0" w:space="0" w:color="auto"/>
        <w:bottom w:val="none" w:sz="0" w:space="0" w:color="auto"/>
        <w:right w:val="none" w:sz="0" w:space="0" w:color="auto"/>
      </w:divBdr>
    </w:div>
    <w:div w:id="1965699075">
      <w:bodyDiv w:val="1"/>
      <w:marLeft w:val="0"/>
      <w:marRight w:val="0"/>
      <w:marTop w:val="0"/>
      <w:marBottom w:val="0"/>
      <w:divBdr>
        <w:top w:val="none" w:sz="0" w:space="0" w:color="auto"/>
        <w:left w:val="none" w:sz="0" w:space="0" w:color="auto"/>
        <w:bottom w:val="none" w:sz="0" w:space="0" w:color="auto"/>
        <w:right w:val="none" w:sz="0" w:space="0" w:color="auto"/>
      </w:divBdr>
    </w:div>
    <w:div w:id="2023315068">
      <w:bodyDiv w:val="1"/>
      <w:marLeft w:val="0"/>
      <w:marRight w:val="0"/>
      <w:marTop w:val="0"/>
      <w:marBottom w:val="0"/>
      <w:divBdr>
        <w:top w:val="none" w:sz="0" w:space="0" w:color="auto"/>
        <w:left w:val="none" w:sz="0" w:space="0" w:color="auto"/>
        <w:bottom w:val="none" w:sz="0" w:space="0" w:color="auto"/>
        <w:right w:val="none" w:sz="0" w:space="0" w:color="auto"/>
      </w:divBdr>
    </w:div>
    <w:div w:id="2037733336">
      <w:bodyDiv w:val="1"/>
      <w:marLeft w:val="0"/>
      <w:marRight w:val="0"/>
      <w:marTop w:val="0"/>
      <w:marBottom w:val="0"/>
      <w:divBdr>
        <w:top w:val="none" w:sz="0" w:space="0" w:color="auto"/>
        <w:left w:val="none" w:sz="0" w:space="0" w:color="auto"/>
        <w:bottom w:val="none" w:sz="0" w:space="0" w:color="auto"/>
        <w:right w:val="none" w:sz="0" w:space="0" w:color="auto"/>
      </w:divBdr>
    </w:div>
    <w:div w:id="2056198301">
      <w:bodyDiv w:val="1"/>
      <w:marLeft w:val="0"/>
      <w:marRight w:val="0"/>
      <w:marTop w:val="0"/>
      <w:marBottom w:val="0"/>
      <w:divBdr>
        <w:top w:val="none" w:sz="0" w:space="0" w:color="auto"/>
        <w:left w:val="none" w:sz="0" w:space="0" w:color="auto"/>
        <w:bottom w:val="none" w:sz="0" w:space="0" w:color="auto"/>
        <w:right w:val="none" w:sz="0" w:space="0" w:color="auto"/>
      </w:divBdr>
    </w:div>
    <w:div w:id="2071877389">
      <w:bodyDiv w:val="1"/>
      <w:marLeft w:val="0"/>
      <w:marRight w:val="0"/>
      <w:marTop w:val="0"/>
      <w:marBottom w:val="0"/>
      <w:divBdr>
        <w:top w:val="none" w:sz="0" w:space="0" w:color="auto"/>
        <w:left w:val="none" w:sz="0" w:space="0" w:color="auto"/>
        <w:bottom w:val="none" w:sz="0" w:space="0" w:color="auto"/>
        <w:right w:val="none" w:sz="0" w:space="0" w:color="auto"/>
      </w:divBdr>
    </w:div>
    <w:div w:id="2072847239">
      <w:bodyDiv w:val="1"/>
      <w:marLeft w:val="0"/>
      <w:marRight w:val="0"/>
      <w:marTop w:val="0"/>
      <w:marBottom w:val="0"/>
      <w:divBdr>
        <w:top w:val="none" w:sz="0" w:space="0" w:color="auto"/>
        <w:left w:val="none" w:sz="0" w:space="0" w:color="auto"/>
        <w:bottom w:val="none" w:sz="0" w:space="0" w:color="auto"/>
        <w:right w:val="none" w:sz="0" w:space="0" w:color="auto"/>
      </w:divBdr>
    </w:div>
    <w:div w:id="2077585148">
      <w:bodyDiv w:val="1"/>
      <w:marLeft w:val="0"/>
      <w:marRight w:val="0"/>
      <w:marTop w:val="0"/>
      <w:marBottom w:val="0"/>
      <w:divBdr>
        <w:top w:val="none" w:sz="0" w:space="0" w:color="auto"/>
        <w:left w:val="none" w:sz="0" w:space="0" w:color="auto"/>
        <w:bottom w:val="none" w:sz="0" w:space="0" w:color="auto"/>
        <w:right w:val="none" w:sz="0" w:space="0" w:color="auto"/>
      </w:divBdr>
    </w:div>
    <w:div w:id="2096583665">
      <w:bodyDiv w:val="1"/>
      <w:marLeft w:val="0"/>
      <w:marRight w:val="0"/>
      <w:marTop w:val="0"/>
      <w:marBottom w:val="0"/>
      <w:divBdr>
        <w:top w:val="none" w:sz="0" w:space="0" w:color="auto"/>
        <w:left w:val="none" w:sz="0" w:space="0" w:color="auto"/>
        <w:bottom w:val="none" w:sz="0" w:space="0" w:color="auto"/>
        <w:right w:val="none" w:sz="0" w:space="0" w:color="auto"/>
      </w:divBdr>
    </w:div>
    <w:div w:id="2118675761">
      <w:bodyDiv w:val="1"/>
      <w:marLeft w:val="0"/>
      <w:marRight w:val="0"/>
      <w:marTop w:val="0"/>
      <w:marBottom w:val="0"/>
      <w:divBdr>
        <w:top w:val="none" w:sz="0" w:space="0" w:color="auto"/>
        <w:left w:val="none" w:sz="0" w:space="0" w:color="auto"/>
        <w:bottom w:val="none" w:sz="0" w:space="0" w:color="auto"/>
        <w:right w:val="none" w:sz="0" w:space="0" w:color="auto"/>
      </w:divBdr>
    </w:div>
    <w:div w:id="2123186562">
      <w:bodyDiv w:val="1"/>
      <w:marLeft w:val="0"/>
      <w:marRight w:val="0"/>
      <w:marTop w:val="0"/>
      <w:marBottom w:val="0"/>
      <w:divBdr>
        <w:top w:val="none" w:sz="0" w:space="0" w:color="auto"/>
        <w:left w:val="none" w:sz="0" w:space="0" w:color="auto"/>
        <w:bottom w:val="none" w:sz="0" w:space="0" w:color="auto"/>
        <w:right w:val="none" w:sz="0" w:space="0" w:color="auto"/>
      </w:divBdr>
    </w:div>
    <w:div w:id="2134901739">
      <w:bodyDiv w:val="1"/>
      <w:marLeft w:val="0"/>
      <w:marRight w:val="0"/>
      <w:marTop w:val="0"/>
      <w:marBottom w:val="0"/>
      <w:divBdr>
        <w:top w:val="none" w:sz="0" w:space="0" w:color="auto"/>
        <w:left w:val="none" w:sz="0" w:space="0" w:color="auto"/>
        <w:bottom w:val="none" w:sz="0" w:space="0" w:color="auto"/>
        <w:right w:val="none" w:sz="0" w:space="0" w:color="auto"/>
      </w:divBdr>
    </w:div>
    <w:div w:id="2146508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3B457-C890-4D2F-8440-C40C0C9C6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86</Pages>
  <Words>30383</Words>
  <Characters>157450</Characters>
  <Application>Microsoft Office Word</Application>
  <DocSecurity>0</DocSecurity>
  <Lines>12111</Lines>
  <Paragraphs>11048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Martin Cestao, Nerea</cp:lastModifiedBy>
  <cp:revision>9</cp:revision>
  <dcterms:created xsi:type="dcterms:W3CDTF">2024-08-23T08:59:00Z</dcterms:created>
  <dcterms:modified xsi:type="dcterms:W3CDTF">2024-09-02T07:23:00Z</dcterms:modified>
</cp:coreProperties>
</file>