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6DD5" w14:textId="7DC9F0E4" w:rsidR="00BE2CCE" w:rsidRDefault="00FD09D0" w:rsidP="00BE2CC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2CCE">
        <w:rPr>
          <w:rFonts w:ascii="Calibri" w:eastAsia="Arial" w:hAnsi="Calibri" w:cs="Calibri"/>
          <w:w w:val="106"/>
          <w:sz w:val="22"/>
          <w:szCs w:val="22"/>
        </w:rPr>
        <w:t>Daniel López Córdoba, parlamentario del Grupo Parlamentario Contigo Navarr</w:t>
      </w:r>
      <w:r w:rsidR="00BE2CCE">
        <w:rPr>
          <w:rFonts w:ascii="Calibri" w:eastAsia="Arial" w:hAnsi="Calibri" w:cs="Calibri"/>
          <w:w w:val="106"/>
          <w:sz w:val="22"/>
          <w:szCs w:val="22"/>
        </w:rPr>
        <w:t>a</w:t>
      </w:r>
      <w:r w:rsidRPr="00BE2CCE">
        <w:rPr>
          <w:rFonts w:ascii="Calibri" w:eastAsia="Arial" w:hAnsi="Calibri" w:cs="Calibri"/>
          <w:w w:val="106"/>
          <w:sz w:val="22"/>
          <w:szCs w:val="22"/>
        </w:rPr>
        <w:t xml:space="preserve">-Zurekin Nafarroa, al amparo de lo establecido en el reglamento de la Cámara, Presenta la siguiente </w:t>
      </w:r>
      <w:r w:rsidR="00BE2CCE" w:rsidRPr="00BE2CCE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BE2CCE" w:rsidRPr="00BE2CC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E2CCE">
        <w:rPr>
          <w:rFonts w:ascii="Calibri" w:eastAsia="Arial" w:hAnsi="Calibri" w:cs="Calibri"/>
          <w:w w:val="106"/>
          <w:sz w:val="22"/>
          <w:szCs w:val="22"/>
        </w:rPr>
        <w:t xml:space="preserve">para que sea contestada por la </w:t>
      </w:r>
      <w:r w:rsidRPr="00BE2CCE">
        <w:rPr>
          <w:rFonts w:ascii="Calibri" w:eastAsia="Arial" w:hAnsi="Calibri" w:cs="Calibri"/>
          <w:bCs/>
          <w:sz w:val="22"/>
          <w:szCs w:val="22"/>
        </w:rPr>
        <w:t>Consejera de Cultura, Deporte y Turismo,</w:t>
      </w:r>
      <w:r w:rsidRPr="00BE2CC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E2CCE">
        <w:rPr>
          <w:rFonts w:ascii="Calibri" w:eastAsia="Arial" w:hAnsi="Calibri" w:cs="Calibri"/>
          <w:w w:val="106"/>
          <w:sz w:val="22"/>
          <w:szCs w:val="22"/>
        </w:rPr>
        <w:t xml:space="preserve">en sesión del </w:t>
      </w:r>
      <w:r w:rsidR="00BE2CCE">
        <w:rPr>
          <w:rFonts w:ascii="Calibri" w:eastAsia="Arial" w:hAnsi="Calibri" w:cs="Calibri"/>
          <w:w w:val="106"/>
          <w:sz w:val="22"/>
          <w:szCs w:val="22"/>
        </w:rPr>
        <w:t>P</w:t>
      </w:r>
      <w:r w:rsidR="00BE2CCE" w:rsidRPr="00BE2CCE">
        <w:rPr>
          <w:rFonts w:ascii="Calibri" w:eastAsia="Arial" w:hAnsi="Calibri" w:cs="Calibri"/>
          <w:w w:val="106"/>
          <w:sz w:val="22"/>
          <w:szCs w:val="22"/>
        </w:rPr>
        <w:t xml:space="preserve">leno, </w:t>
      </w:r>
      <w:r w:rsidRPr="00BE2CCE">
        <w:rPr>
          <w:rFonts w:ascii="Calibri" w:eastAsia="Arial" w:hAnsi="Calibri" w:cs="Calibri"/>
          <w:w w:val="106"/>
          <w:sz w:val="22"/>
          <w:szCs w:val="22"/>
        </w:rPr>
        <w:t xml:space="preserve">prevista para el próximo día 12 de septiembre de 2024. </w:t>
      </w:r>
    </w:p>
    <w:p w14:paraId="3E1355AE" w14:textId="3843EFC3" w:rsidR="00BE2CCE" w:rsidRDefault="00FD09D0" w:rsidP="00BE2CC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2CCE">
        <w:rPr>
          <w:rFonts w:ascii="Calibri" w:eastAsia="Arial" w:hAnsi="Calibri" w:cs="Calibri"/>
          <w:w w:val="106"/>
          <w:sz w:val="22"/>
          <w:szCs w:val="22"/>
        </w:rPr>
        <w:t>Tras conocer por la prensa la existencia de una operación de venta al C</w:t>
      </w:r>
      <w:r w:rsidR="00BE2CCE">
        <w:rPr>
          <w:rFonts w:ascii="Calibri" w:eastAsia="Arial" w:hAnsi="Calibri" w:cs="Calibri"/>
          <w:w w:val="106"/>
          <w:sz w:val="22"/>
          <w:szCs w:val="22"/>
        </w:rPr>
        <w:t>.</w:t>
      </w:r>
      <w:r w:rsidRPr="00BE2CCE">
        <w:rPr>
          <w:rFonts w:ascii="Calibri" w:eastAsia="Arial" w:hAnsi="Calibri" w:cs="Calibri"/>
          <w:w w:val="106"/>
          <w:sz w:val="22"/>
          <w:szCs w:val="22"/>
        </w:rPr>
        <w:t>A</w:t>
      </w:r>
      <w:r w:rsidR="00BE2CCE">
        <w:rPr>
          <w:rFonts w:ascii="Calibri" w:eastAsia="Arial" w:hAnsi="Calibri" w:cs="Calibri"/>
          <w:w w:val="106"/>
          <w:sz w:val="22"/>
          <w:szCs w:val="22"/>
        </w:rPr>
        <w:t>.</w:t>
      </w:r>
      <w:r w:rsidRPr="00BE2CCE">
        <w:rPr>
          <w:rFonts w:ascii="Calibri" w:eastAsia="Arial" w:hAnsi="Calibri" w:cs="Calibri"/>
          <w:w w:val="106"/>
          <w:sz w:val="22"/>
          <w:szCs w:val="22"/>
        </w:rPr>
        <w:t xml:space="preserve"> Osasuna de las instalaciones deportivas de Tajonar, ¿</w:t>
      </w:r>
      <w:r w:rsidR="00BE2CCE">
        <w:rPr>
          <w:rFonts w:ascii="Calibri" w:eastAsia="Arial" w:hAnsi="Calibri" w:cs="Calibri"/>
          <w:w w:val="106"/>
          <w:sz w:val="22"/>
          <w:szCs w:val="22"/>
        </w:rPr>
        <w:t>e</w:t>
      </w:r>
      <w:r w:rsidRPr="00BE2CCE">
        <w:rPr>
          <w:rFonts w:ascii="Calibri" w:eastAsia="Arial" w:hAnsi="Calibri" w:cs="Calibri"/>
          <w:w w:val="106"/>
          <w:sz w:val="22"/>
          <w:szCs w:val="22"/>
        </w:rPr>
        <w:t xml:space="preserve">n qué situación se encuentran las citadas instalaciones? </w:t>
      </w:r>
    </w:p>
    <w:p w14:paraId="2D6C591A" w14:textId="5B8F30C8" w:rsidR="00BE2CCE" w:rsidRDefault="00FD09D0" w:rsidP="00BE2CC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2CCE">
        <w:rPr>
          <w:rFonts w:ascii="Calibri" w:eastAsia="Arial" w:hAnsi="Calibri" w:cs="Calibri"/>
          <w:w w:val="106"/>
          <w:sz w:val="22"/>
          <w:szCs w:val="22"/>
        </w:rPr>
        <w:t>Pamplona-lruñea, a 9 de septiembre de 2024</w:t>
      </w:r>
    </w:p>
    <w:p w14:paraId="5D2E1264" w14:textId="62F5D76B" w:rsidR="004E0421" w:rsidRPr="00BE2CCE" w:rsidRDefault="00BE2CCE" w:rsidP="00BE2CC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E2CCE">
        <w:rPr>
          <w:rFonts w:ascii="Calibri" w:eastAsia="Arial" w:hAnsi="Calibri" w:cs="Calibri"/>
          <w:bCs/>
          <w:sz w:val="22"/>
          <w:szCs w:val="22"/>
        </w:rPr>
        <w:t xml:space="preserve">El Parlamentario Foral: Daniel López Córdoba </w:t>
      </w:r>
    </w:p>
    <w:sectPr w:rsidR="004E0421" w:rsidRPr="00BE2CCE" w:rsidSect="00BE2CC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421"/>
    <w:rsid w:val="0005561F"/>
    <w:rsid w:val="00055E2F"/>
    <w:rsid w:val="004E0421"/>
    <w:rsid w:val="005D2896"/>
    <w:rsid w:val="00657BFA"/>
    <w:rsid w:val="00904FE7"/>
    <w:rsid w:val="009A09EF"/>
    <w:rsid w:val="00B07475"/>
    <w:rsid w:val="00BE2CCE"/>
    <w:rsid w:val="00CA2121"/>
    <w:rsid w:val="00CB6284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103F"/>
  <w15:docId w15:val="{C8AE2E80-043F-4390-8E92-B66DF901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538</Characters>
  <Application>Microsoft Office Word</Application>
  <DocSecurity>0</DocSecurity>
  <Lines>4</Lines>
  <Paragraphs>1</Paragraphs>
  <ScaleCrop>false</ScaleCrop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CONTIGO</dc:title>
  <dc:creator>informatica</dc:creator>
  <cp:keywords>CreatedByIRIS_Readiris_17.0</cp:keywords>
  <cp:lastModifiedBy>Mauleón, Fernando</cp:lastModifiedBy>
  <cp:revision>8</cp:revision>
  <dcterms:created xsi:type="dcterms:W3CDTF">2024-09-09T06:30:00Z</dcterms:created>
  <dcterms:modified xsi:type="dcterms:W3CDTF">2024-09-09T12:18:00Z</dcterms:modified>
</cp:coreProperties>
</file>