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90A0D" w14:textId="77777777" w:rsidR="009D749D" w:rsidRDefault="009D749D" w:rsidP="009D7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9D749D">
        <w:rPr>
          <w:rFonts w:ascii="Calibri" w:eastAsia="Arial" w:hAnsi="Calibri" w:cs="Calibri"/>
          <w:sz w:val="22"/>
          <w:szCs w:val="22"/>
        </w:rPr>
        <w:t>24POR-283</w:t>
      </w:r>
    </w:p>
    <w:p w14:paraId="4C2B5297" w14:textId="48A9F4C9" w:rsidR="009D749D" w:rsidRDefault="0043616C" w:rsidP="009D749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D749D">
        <w:rPr>
          <w:rFonts w:ascii="Calibri" w:eastAsia="Arial" w:hAnsi="Calibri" w:cs="Calibri"/>
          <w:sz w:val="22"/>
          <w:szCs w:val="22"/>
        </w:rPr>
        <w:t xml:space="preserve">Carlos Guzmán Pérez, </w:t>
      </w:r>
      <w:r w:rsidRPr="009D749D">
        <w:rPr>
          <w:rFonts w:ascii="Calibri" w:eastAsia="Arial" w:hAnsi="Calibri" w:cs="Calibri"/>
          <w:sz w:val="22"/>
          <w:szCs w:val="22"/>
        </w:rPr>
        <w:t>parlamentario del Grupo Parlamentario Contigo Navarra</w:t>
      </w:r>
      <w:r w:rsidRPr="009D749D">
        <w:rPr>
          <w:rFonts w:ascii="Calibri" w:eastAsia="Arial" w:hAnsi="Calibri" w:cs="Calibri"/>
          <w:sz w:val="22"/>
          <w:szCs w:val="22"/>
        </w:rPr>
        <w:t>-</w:t>
      </w:r>
      <w:r w:rsidRPr="009D749D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</w:t>
      </w:r>
      <w:r w:rsidR="009D749D">
        <w:rPr>
          <w:rFonts w:ascii="Calibri" w:eastAsia="Arial" w:hAnsi="Calibri" w:cs="Calibri"/>
          <w:sz w:val="22"/>
          <w:szCs w:val="22"/>
        </w:rPr>
        <w:t>p</w:t>
      </w:r>
      <w:r w:rsidRPr="009D749D">
        <w:rPr>
          <w:rFonts w:ascii="Calibri" w:eastAsia="Arial" w:hAnsi="Calibri" w:cs="Calibri"/>
          <w:sz w:val="22"/>
          <w:szCs w:val="22"/>
        </w:rPr>
        <w:t xml:space="preserve">resenta la siguiente </w:t>
      </w:r>
      <w:r w:rsidR="009D749D" w:rsidRPr="009D749D">
        <w:rPr>
          <w:rFonts w:ascii="Calibri" w:eastAsia="Arial" w:hAnsi="Calibri" w:cs="Calibri"/>
          <w:bCs/>
          <w:sz w:val="22"/>
          <w:szCs w:val="22"/>
        </w:rPr>
        <w:t xml:space="preserve">pregunta oral de máxima actualidad </w:t>
      </w:r>
      <w:r w:rsidRPr="009D749D">
        <w:rPr>
          <w:rFonts w:ascii="Calibri" w:eastAsia="Arial" w:hAnsi="Calibri" w:cs="Calibri"/>
          <w:sz w:val="22"/>
          <w:szCs w:val="22"/>
        </w:rPr>
        <w:t xml:space="preserve">para que sea contestada, por la </w:t>
      </w:r>
      <w:r w:rsidRPr="009D749D">
        <w:rPr>
          <w:rFonts w:ascii="Calibri" w:eastAsia="Arial" w:hAnsi="Calibri" w:cs="Calibri"/>
          <w:bCs/>
          <w:sz w:val="22"/>
          <w:szCs w:val="22"/>
        </w:rPr>
        <w:t xml:space="preserve">Consejera de Derechos </w:t>
      </w:r>
      <w:r w:rsidRPr="009D749D">
        <w:rPr>
          <w:rFonts w:ascii="Calibri" w:eastAsia="Arial" w:hAnsi="Calibri" w:cs="Calibri"/>
          <w:bCs/>
          <w:sz w:val="22"/>
          <w:szCs w:val="22"/>
        </w:rPr>
        <w:t xml:space="preserve">Sociales, Economía Social </w:t>
      </w:r>
      <w:r w:rsidRPr="009D749D">
        <w:rPr>
          <w:rFonts w:ascii="Calibri" w:hAnsi="Calibri" w:cs="Calibri"/>
          <w:bCs/>
          <w:sz w:val="22"/>
          <w:szCs w:val="22"/>
        </w:rPr>
        <w:t xml:space="preserve">y </w:t>
      </w:r>
      <w:r w:rsidRPr="009D749D">
        <w:rPr>
          <w:rFonts w:ascii="Calibri" w:eastAsia="Arial" w:hAnsi="Calibri" w:cs="Calibri"/>
          <w:bCs/>
          <w:sz w:val="22"/>
          <w:szCs w:val="22"/>
        </w:rPr>
        <w:t xml:space="preserve">Empleo, </w:t>
      </w:r>
      <w:r w:rsidRPr="009D749D">
        <w:rPr>
          <w:rFonts w:ascii="Calibri" w:eastAsia="Arial" w:hAnsi="Calibri" w:cs="Calibri"/>
          <w:sz w:val="22"/>
          <w:szCs w:val="22"/>
        </w:rPr>
        <w:t xml:space="preserve">en sesión del </w:t>
      </w:r>
      <w:r w:rsidR="009D749D" w:rsidRPr="009D749D">
        <w:rPr>
          <w:rFonts w:ascii="Calibri" w:eastAsia="Arial" w:hAnsi="Calibri" w:cs="Calibri"/>
          <w:sz w:val="22"/>
          <w:szCs w:val="22"/>
        </w:rPr>
        <w:t>Pleno</w:t>
      </w:r>
      <w:r w:rsidRPr="009D749D">
        <w:rPr>
          <w:rFonts w:ascii="Calibri" w:eastAsia="Arial" w:hAnsi="Calibri" w:cs="Calibri"/>
          <w:sz w:val="22"/>
          <w:szCs w:val="22"/>
        </w:rPr>
        <w:t xml:space="preserve">, prevista para el próximo día 26 de septiembre de 2024. </w:t>
      </w:r>
    </w:p>
    <w:p w14:paraId="33946840" w14:textId="0C4EE6B9" w:rsidR="009D749D" w:rsidRDefault="0043616C" w:rsidP="009D749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D749D">
        <w:rPr>
          <w:rFonts w:ascii="Calibri" w:eastAsia="Arial" w:hAnsi="Calibri" w:cs="Calibri"/>
          <w:sz w:val="22"/>
          <w:szCs w:val="22"/>
        </w:rPr>
        <w:t>Hemos conocido por una denuncia pública del sindicato Comisiones Obreras de Navarra</w:t>
      </w:r>
      <w:r w:rsidRPr="009D749D">
        <w:rPr>
          <w:rFonts w:ascii="Calibri" w:eastAsia="Arial" w:hAnsi="Calibri" w:cs="Calibri"/>
          <w:sz w:val="22"/>
          <w:szCs w:val="22"/>
        </w:rPr>
        <w:t xml:space="preserve"> que el 57</w:t>
      </w:r>
      <w:r w:rsidR="009D749D">
        <w:rPr>
          <w:rFonts w:ascii="Calibri" w:eastAsia="Arial" w:hAnsi="Calibri" w:cs="Calibri"/>
          <w:sz w:val="22"/>
          <w:szCs w:val="22"/>
        </w:rPr>
        <w:t xml:space="preserve"> </w:t>
      </w:r>
      <w:r w:rsidRPr="009D749D">
        <w:rPr>
          <w:rFonts w:ascii="Calibri" w:eastAsia="Arial" w:hAnsi="Calibri" w:cs="Calibri"/>
          <w:sz w:val="22"/>
          <w:szCs w:val="22"/>
        </w:rPr>
        <w:t xml:space="preserve">% de las empresas de nuestra </w:t>
      </w:r>
      <w:r w:rsidR="009D749D">
        <w:rPr>
          <w:rFonts w:ascii="Calibri" w:eastAsia="Arial" w:hAnsi="Calibri" w:cs="Calibri"/>
          <w:sz w:val="22"/>
          <w:szCs w:val="22"/>
        </w:rPr>
        <w:t>C</w:t>
      </w:r>
      <w:r w:rsidRPr="009D749D">
        <w:rPr>
          <w:rFonts w:ascii="Calibri" w:eastAsia="Arial" w:hAnsi="Calibri" w:cs="Calibri"/>
          <w:sz w:val="22"/>
          <w:szCs w:val="22"/>
        </w:rPr>
        <w:t xml:space="preserve">omunidad que deben elaborar un Plan de Igualdad no lo han realizado. </w:t>
      </w:r>
    </w:p>
    <w:p w14:paraId="6B199BD4" w14:textId="5F702A1A" w:rsidR="001926C4" w:rsidRDefault="0043616C" w:rsidP="009D7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9D749D">
        <w:rPr>
          <w:rFonts w:ascii="Calibri" w:eastAsia="Arial" w:hAnsi="Calibri" w:cs="Calibri"/>
          <w:sz w:val="22"/>
          <w:szCs w:val="22"/>
        </w:rPr>
        <w:t xml:space="preserve">¿Valora la Consejera de Derechos Sociales, Economía Social </w:t>
      </w:r>
      <w:r w:rsidRPr="009D749D">
        <w:rPr>
          <w:rFonts w:ascii="Calibri" w:eastAsia="Arial" w:hAnsi="Calibri" w:cs="Calibri"/>
          <w:sz w:val="22"/>
          <w:szCs w:val="22"/>
        </w:rPr>
        <w:t xml:space="preserve">y </w:t>
      </w:r>
      <w:r w:rsidRPr="009D749D">
        <w:rPr>
          <w:rFonts w:ascii="Calibri" w:eastAsia="Arial" w:hAnsi="Calibri" w:cs="Calibri"/>
          <w:sz w:val="22"/>
          <w:szCs w:val="22"/>
        </w:rPr>
        <w:t xml:space="preserve">Empleo la adopción de alguna medida para incentivar la elaboración de Planes de Igualdad? </w:t>
      </w:r>
    </w:p>
    <w:p w14:paraId="64DD44F9" w14:textId="184D81FD" w:rsidR="0043616C" w:rsidRDefault="0043616C" w:rsidP="009D7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Pamplona, 19 de septiembre de 2024</w:t>
      </w:r>
    </w:p>
    <w:p w14:paraId="0F4AF274" w14:textId="2303600E" w:rsidR="0043616C" w:rsidRPr="009D749D" w:rsidRDefault="0043616C" w:rsidP="009D749D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Carlos Guzmán Pérez</w:t>
      </w:r>
    </w:p>
    <w:sectPr w:rsidR="0043616C" w:rsidRPr="009D749D" w:rsidSect="009D749D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6C4"/>
    <w:rsid w:val="001926C4"/>
    <w:rsid w:val="0043616C"/>
    <w:rsid w:val="009A1538"/>
    <w:rsid w:val="009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AC28"/>
  <w15:docId w15:val="{C99F0E15-89D4-422E-B5A4-43C4FE7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Company>HP Inc.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24POR-283</dc:title>
  <dc:creator>informatica</dc:creator>
  <cp:keywords>CreatedByIRIS_Readiris_17.0</cp:keywords>
  <cp:lastModifiedBy>Mauleón, Fernando</cp:lastModifiedBy>
  <cp:revision>3</cp:revision>
  <dcterms:created xsi:type="dcterms:W3CDTF">2024-09-19T09:30:00Z</dcterms:created>
  <dcterms:modified xsi:type="dcterms:W3CDTF">2024-09-19T09:32:00Z</dcterms:modified>
</cp:coreProperties>
</file>