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86A4" w14:textId="77777777" w:rsidR="00867DEC" w:rsidRDefault="00867DEC" w:rsidP="00867DEC">
      <w:pPr>
        <w:pStyle w:val="OFICIO-12"/>
      </w:pPr>
      <w:r>
        <w:t xml:space="preserve">En sesión celebrada el día </w:t>
      </w:r>
      <w:r w:rsidRPr="00EA6576">
        <w:rPr>
          <w:noProof/>
        </w:rPr>
        <w:t>30 de septiembre de 2024</w:t>
      </w:r>
      <w:r>
        <w:t xml:space="preserve">, la </w:t>
      </w:r>
      <w:r w:rsidRPr="00EA6576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3431B6B" w14:textId="77777777" w:rsidR="00867DEC" w:rsidRDefault="00867DEC" w:rsidP="00867DEC">
      <w:pPr>
        <w:pStyle w:val="OFICIO-12"/>
      </w:pPr>
      <w:r>
        <w:t xml:space="preserve">1.º Disponer que la moción </w:t>
      </w:r>
      <w:r w:rsidRPr="00EA6576">
        <w:rPr>
          <w:noProof/>
        </w:rPr>
        <w:t>por la que se insta al Gobierno de Navarra a estudiar la posibilidad de implantar inteligencia artificial en relación con un mejor tratamiento y mejora en los datos de listas de espera sanitarias en su conjunto</w:t>
      </w:r>
      <w:r>
        <w:t xml:space="preserve">, presentada por </w:t>
      </w:r>
      <w:r w:rsidRPr="00EA6576">
        <w:rPr>
          <w:noProof/>
        </w:rPr>
        <w:t>la Ilma. Sra. D.ª María Teresa Esporrín Las Heras (G.P. Partido Socialista de Navarra)</w:t>
      </w:r>
      <w:r>
        <w:t xml:space="preserve"> y publicada en el Boletín Oficial del Parlamento de Navarra número </w:t>
      </w:r>
      <w:r w:rsidRPr="00EA6576">
        <w:rPr>
          <w:noProof/>
        </w:rPr>
        <w:t>104</w:t>
      </w:r>
      <w:r>
        <w:t xml:space="preserve">, de </w:t>
      </w:r>
      <w:r w:rsidRPr="00EA6576">
        <w:rPr>
          <w:noProof/>
        </w:rPr>
        <w:t>17 de septiembre de 2024</w:t>
      </w:r>
      <w:r>
        <w:t>, se tramite ante el Pleno de la Cámara (</w:t>
      </w:r>
      <w:r w:rsidRPr="00EA6576">
        <w:rPr>
          <w:noProof/>
        </w:rPr>
        <w:t>11-24/MOC-00103</w:t>
      </w:r>
      <w:r>
        <w:t>).</w:t>
      </w:r>
    </w:p>
    <w:p w14:paraId="507FA98B" w14:textId="77777777" w:rsidR="00867DEC" w:rsidRDefault="00867DEC" w:rsidP="00867DEC">
      <w:pPr>
        <w:pStyle w:val="OFICIO-12"/>
      </w:pPr>
      <w:r>
        <w:t>2.º Ordenar la publicación del presente Acuerdo en el Boletín Oficial del Parlamento de Navarra.</w:t>
      </w:r>
    </w:p>
    <w:p w14:paraId="4C9812E3" w14:textId="77777777" w:rsidR="00867DEC" w:rsidRDefault="00867DEC" w:rsidP="00867DEC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EA6576">
        <w:rPr>
          <w:noProof/>
        </w:rPr>
        <w:t>a la Ilma. Sra. D.ª María Teresa Esporrín Las Heras (G.P. Partido Socialista de Navarra)</w:t>
      </w:r>
      <w:r>
        <w:t>.</w:t>
      </w:r>
    </w:p>
    <w:p w14:paraId="01195CB2" w14:textId="77777777" w:rsidR="00867DEC" w:rsidRDefault="00867DEC" w:rsidP="00867DEC">
      <w:pPr>
        <w:pStyle w:val="FECHA-12"/>
      </w:pPr>
      <w:r>
        <w:t xml:space="preserve">Pamplona, </w:t>
      </w:r>
      <w:r w:rsidRPr="00EA6576">
        <w:rPr>
          <w:noProof/>
        </w:rPr>
        <w:t>30 de septiembre de 2024</w:t>
      </w:r>
    </w:p>
    <w:p w14:paraId="4505BE0E" w14:textId="77777777" w:rsidR="00867DEC" w:rsidRDefault="00867DEC" w:rsidP="00867DEC">
      <w:pPr>
        <w:pStyle w:val="DESTFIRMA-12"/>
      </w:pPr>
      <w:r w:rsidRPr="00EA6576">
        <w:rPr>
          <w:caps w:val="0"/>
        </w:rPr>
        <w:t>El Presidente</w:t>
      </w:r>
      <w:r>
        <w:rPr>
          <w:caps w:val="0"/>
        </w:rPr>
        <w:t xml:space="preserve">: </w:t>
      </w:r>
      <w:r w:rsidRPr="00EA6576">
        <w:rPr>
          <w:caps w:val="0"/>
        </w:rPr>
        <w:t>Unai Hualde Iglesias</w:t>
      </w:r>
    </w:p>
    <w:p w14:paraId="27EB7738" w14:textId="77777777" w:rsidR="00B065BA" w:rsidRDefault="00B065BA"/>
    <w:sectPr w:rsidR="00B065BA" w:rsidSect="00867DEC">
      <w:headerReference w:type="default" r:id="rId6"/>
      <w:headerReference w:type="first" r:id="rId7"/>
      <w:pgSz w:w="11907" w:h="16839"/>
      <w:pgMar w:top="3402" w:right="1134" w:bottom="1134" w:left="2722" w:header="720" w:footer="720" w:gutter="0"/>
      <w:paperSrc w:first="2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28B4F" w14:textId="77777777" w:rsidR="00867DEC" w:rsidRDefault="00867DEC" w:rsidP="00867DEC">
      <w:pPr>
        <w:spacing w:after="0" w:line="240" w:lineRule="auto"/>
      </w:pPr>
      <w:r>
        <w:separator/>
      </w:r>
    </w:p>
  </w:endnote>
  <w:endnote w:type="continuationSeparator" w:id="0">
    <w:p w14:paraId="4A0E3C98" w14:textId="77777777" w:rsidR="00867DEC" w:rsidRDefault="00867DEC" w:rsidP="0086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ECA2" w14:textId="77777777" w:rsidR="00867DEC" w:rsidRDefault="00867DEC" w:rsidP="00867DEC">
      <w:pPr>
        <w:spacing w:after="0" w:line="240" w:lineRule="auto"/>
      </w:pPr>
      <w:r>
        <w:separator/>
      </w:r>
    </w:p>
  </w:footnote>
  <w:footnote w:type="continuationSeparator" w:id="0">
    <w:p w14:paraId="6D34EA72" w14:textId="77777777" w:rsidR="00867DEC" w:rsidRDefault="00867DEC" w:rsidP="0086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2EF2" w14:textId="1F377CB8" w:rsidR="00867DEC" w:rsidRDefault="00867DEC" w:rsidP="00072400">
    <w:pPr>
      <w:pStyle w:val="Encabezado"/>
      <w:tabs>
        <w:tab w:val="clear" w:pos="4252"/>
        <w:tab w:val="center" w:pos="7088"/>
      </w:tabs>
      <w:ind w:left="-1260"/>
      <w:rPr>
        <w:color w:val="C0C0C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08DDA" w14:textId="5F2137C8" w:rsidR="00867DEC" w:rsidRDefault="00867DEC">
    <w:pPr>
      <w:pStyle w:val="OFI-EXP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3EB128" wp14:editId="06755A98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1270" b="14605"/>
          <wp:wrapNone/>
          <wp:docPr id="341853715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E9A39" w14:textId="77777777" w:rsidR="00867DEC" w:rsidRDefault="00867DE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EC"/>
    <w:rsid w:val="000370A0"/>
    <w:rsid w:val="001E34F2"/>
    <w:rsid w:val="00337EB8"/>
    <w:rsid w:val="003C1B1F"/>
    <w:rsid w:val="006F2590"/>
    <w:rsid w:val="00845D68"/>
    <w:rsid w:val="00867DEC"/>
    <w:rsid w:val="008A3285"/>
    <w:rsid w:val="00956302"/>
    <w:rsid w:val="00A6590A"/>
    <w:rsid w:val="00AD383F"/>
    <w:rsid w:val="00B065BA"/>
    <w:rsid w:val="00B42A30"/>
    <w:rsid w:val="00CB134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AABA5"/>
  <w15:chartTrackingRefBased/>
  <w15:docId w15:val="{DD57B86A-03A5-48D9-9FEA-6B14666D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EC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7D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D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D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D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D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D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D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D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D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D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D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D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D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D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D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6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DE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DE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67D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DEC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7D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D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D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semiHidden/>
    <w:rsid w:val="00867DE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867DEC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867D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867D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CIO-12">
    <w:name w:val="OFICIO-12"/>
    <w:basedOn w:val="Normal"/>
    <w:rsid w:val="00867DE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EXPTE">
    <w:name w:val="OFI-EXPTE"/>
    <w:rsid w:val="00867DEC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67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DEC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/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Company>HP Inc.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2024-09-30T13:22:00Z</dcterms:created>
  <dcterms:modified xsi:type="dcterms:W3CDTF">2024-09-30T13:23:00Z</dcterms:modified>
</cp:coreProperties>
</file>