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1E429" w14:textId="5A06A14F" w:rsidR="00D7626D" w:rsidRPr="00D7626D" w:rsidRDefault="00D7626D" w:rsidP="00D7626D">
      <w:pPr>
        <w:jc w:val="both"/>
        <w:rPr>
          <w:rFonts w:ascii="Calibri" w:hAnsi="Calibri" w:cs="Calibri"/>
        </w:rPr>
      </w:pPr>
      <w:r>
        <w:rPr>
          <w:rFonts w:ascii="Calibri" w:hAnsi="Calibri"/>
        </w:rPr>
        <w:t xml:space="preserve">24POR-343</w:t>
      </w:r>
    </w:p>
    <w:p w14:paraId="0D9E015E" w14:textId="77777777" w:rsidR="00D7626D" w:rsidRDefault="00D7626D" w:rsidP="00D7626D">
      <w:pPr>
        <w:jc w:val="both"/>
        <w:rPr>
          <w:rFonts w:ascii="Calibri" w:hAnsi="Calibri" w:cs="Calibri"/>
        </w:rPr>
      </w:pPr>
      <w:r>
        <w:rPr>
          <w:rFonts w:ascii="Calibri" w:hAnsi="Calibri"/>
        </w:rPr>
        <w:t xml:space="preserve">Nafarroako Gorteetako kide eta Nafarroako Alderdi Popularra (PPN) talde parlamentarioaren eledunaren ondoko Maribel García Malo andreak, Legebiltzarreko Erregelamenduan ezarritakoaren babesean, gaurkotasun handiko honako galdera hau aurkezten du, Nafarroako Gobernuko lehendakariak urriaren 24ko Osoko Bilkuran erantzuteko:</w:t>
      </w:r>
    </w:p>
    <w:p w14:paraId="105D8D9D" w14:textId="77777777" w:rsidR="00D7626D" w:rsidRDefault="00D7626D" w:rsidP="00D7626D">
      <w:pPr>
        <w:jc w:val="both"/>
        <w:rPr>
          <w:rFonts w:ascii="Calibri" w:hAnsi="Calibri" w:cs="Calibri"/>
        </w:rPr>
      </w:pPr>
      <w:r>
        <w:rPr>
          <w:rFonts w:ascii="Calibri" w:hAnsi="Calibri"/>
        </w:rPr>
        <w:t xml:space="preserve">Nafarroako pobrezia-tasari buruzko azken datuak ikusita, Gobernuak azken 9 urteotan baliatutako gizarte-politikei eutsiko al die?</w:t>
      </w:r>
    </w:p>
    <w:p w14:paraId="21905F0C" w14:textId="77777777" w:rsidR="00D7626D" w:rsidRDefault="00D7626D" w:rsidP="00D7626D">
      <w:pPr>
        <w:jc w:val="both"/>
        <w:rPr>
          <w:rFonts w:ascii="Calibri" w:hAnsi="Calibri" w:cs="Calibri"/>
        </w:rPr>
      </w:pPr>
      <w:r>
        <w:rPr>
          <w:rFonts w:ascii="Calibri" w:hAnsi="Calibri"/>
        </w:rPr>
        <w:t xml:space="preserve">Iruñean, 2024ko urriaren 20an</w:t>
      </w:r>
    </w:p>
    <w:p w14:paraId="341D1A61" w14:textId="487AE145" w:rsidR="00B065BA" w:rsidRPr="00D7626D" w:rsidRDefault="00D7626D" w:rsidP="00D7626D">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Maribel García Malo</w:t>
      </w:r>
    </w:p>
    <w:sectPr w:rsidR="00B065BA" w:rsidRPr="00D762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6D"/>
    <w:rsid w:val="000370A0"/>
    <w:rsid w:val="000820DB"/>
    <w:rsid w:val="001E34F2"/>
    <w:rsid w:val="00337EB8"/>
    <w:rsid w:val="003C1B1F"/>
    <w:rsid w:val="006F2590"/>
    <w:rsid w:val="00845D68"/>
    <w:rsid w:val="008A3285"/>
    <w:rsid w:val="00956302"/>
    <w:rsid w:val="00A6590A"/>
    <w:rsid w:val="00AD383F"/>
    <w:rsid w:val="00B065BA"/>
    <w:rsid w:val="00B42A30"/>
    <w:rsid w:val="00D210C7"/>
    <w:rsid w:val="00D241A8"/>
    <w:rsid w:val="00D7626D"/>
    <w:rsid w:val="00E06058"/>
    <w:rsid w:val="00E10D20"/>
    <w:rsid w:val="00E870EE"/>
    <w:rsid w:val="00ED5FE9"/>
    <w:rsid w:val="00F02C3D"/>
    <w:rsid w:val="00F51579"/>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F046"/>
  <w15:chartTrackingRefBased/>
  <w15:docId w15:val="{4F3B5882-BDC3-4357-982B-93382E36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6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6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62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62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62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62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62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62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62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62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62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62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62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62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62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62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62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626D"/>
    <w:rPr>
      <w:rFonts w:eastAsiaTheme="majorEastAsia" w:cstheme="majorBidi"/>
      <w:color w:val="272727" w:themeColor="text1" w:themeTint="D8"/>
    </w:rPr>
  </w:style>
  <w:style w:type="paragraph" w:styleId="Ttulo">
    <w:name w:val="Title"/>
    <w:basedOn w:val="Normal"/>
    <w:next w:val="Normal"/>
    <w:link w:val="TtuloCar"/>
    <w:uiPriority w:val="10"/>
    <w:qFormat/>
    <w:rsid w:val="00D76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62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62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62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626D"/>
    <w:pPr>
      <w:spacing w:before="160"/>
      <w:jc w:val="center"/>
    </w:pPr>
    <w:rPr>
      <w:i/>
      <w:iCs/>
      <w:color w:val="404040" w:themeColor="text1" w:themeTint="BF"/>
    </w:rPr>
  </w:style>
  <w:style w:type="character" w:customStyle="1" w:styleId="CitaCar">
    <w:name w:val="Cita Car"/>
    <w:basedOn w:val="Fuentedeprrafopredeter"/>
    <w:link w:val="Cita"/>
    <w:uiPriority w:val="29"/>
    <w:rsid w:val="00D7626D"/>
    <w:rPr>
      <w:i/>
      <w:iCs/>
      <w:color w:val="404040" w:themeColor="text1" w:themeTint="BF"/>
    </w:rPr>
  </w:style>
  <w:style w:type="paragraph" w:styleId="Prrafodelista">
    <w:name w:val="List Paragraph"/>
    <w:basedOn w:val="Normal"/>
    <w:uiPriority w:val="34"/>
    <w:qFormat/>
    <w:rsid w:val="00D7626D"/>
    <w:pPr>
      <w:ind w:left="720"/>
      <w:contextualSpacing/>
    </w:pPr>
  </w:style>
  <w:style w:type="character" w:styleId="nfasisintenso">
    <w:name w:val="Intense Emphasis"/>
    <w:basedOn w:val="Fuentedeprrafopredeter"/>
    <w:uiPriority w:val="21"/>
    <w:qFormat/>
    <w:rsid w:val="00D7626D"/>
    <w:rPr>
      <w:i/>
      <w:iCs/>
      <w:color w:val="0F4761" w:themeColor="accent1" w:themeShade="BF"/>
    </w:rPr>
  </w:style>
  <w:style w:type="paragraph" w:styleId="Citadestacada">
    <w:name w:val="Intense Quote"/>
    <w:basedOn w:val="Normal"/>
    <w:next w:val="Normal"/>
    <w:link w:val="CitadestacadaCar"/>
    <w:uiPriority w:val="30"/>
    <w:qFormat/>
    <w:rsid w:val="00D76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626D"/>
    <w:rPr>
      <w:i/>
      <w:iCs/>
      <w:color w:val="0F4761" w:themeColor="accent1" w:themeShade="BF"/>
    </w:rPr>
  </w:style>
  <w:style w:type="character" w:styleId="Referenciaintensa">
    <w:name w:val="Intense Reference"/>
    <w:basedOn w:val="Fuentedeprrafopredeter"/>
    <w:uiPriority w:val="32"/>
    <w:qFormat/>
    <w:rsid w:val="00D762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523</Characters>
  <Application>Microsoft Office Word</Application>
  <DocSecurity>0</DocSecurity>
  <Lines>4</Lines>
  <Paragraphs>1</Paragraphs>
  <ScaleCrop>false</ScaleCrop>
  <Company>HP Inc.</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2024-10-21T06:22:00Z</dcterms:created>
  <dcterms:modified xsi:type="dcterms:W3CDTF">2024-10-21T06:25:00Z</dcterms:modified>
</cp:coreProperties>
</file>