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713B" w14:textId="23CB5C2B" w:rsidR="004E735C" w:rsidRPr="004E735C" w:rsidRDefault="004E735C" w:rsidP="004E735C">
      <w:pPr>
        <w:jc w:val="both"/>
        <w:rPr>
          <w:rFonts w:ascii="Calibri" w:hAnsi="Calibri" w:cs="Calibri"/>
        </w:rPr>
      </w:pPr>
      <w:r w:rsidRPr="004E735C">
        <w:rPr>
          <w:rFonts w:ascii="Calibri" w:hAnsi="Calibri" w:cs="Calibri"/>
        </w:rPr>
        <w:t xml:space="preserve">Don Pedro González Felipe, miembro de las Cortes de Navarra, adscrito al Grupo Parlamentario de Unión del Pueblo Navarro (UPN), realiza la siguiente pregunta oral de máxima actualidad dirigida a la Presidenta del Gobierno de Navarra para su contestación en </w:t>
      </w:r>
      <w:r w:rsidR="005D7AE7">
        <w:rPr>
          <w:rFonts w:ascii="Calibri" w:hAnsi="Calibri" w:cs="Calibri"/>
        </w:rPr>
        <w:t xml:space="preserve">el </w:t>
      </w:r>
      <w:r w:rsidRPr="004E735C">
        <w:rPr>
          <w:rFonts w:ascii="Calibri" w:hAnsi="Calibri" w:cs="Calibri"/>
        </w:rPr>
        <w:t>Pleno:</w:t>
      </w:r>
    </w:p>
    <w:p w14:paraId="597F38A9" w14:textId="10A024A3" w:rsidR="004E735C" w:rsidRPr="004E735C" w:rsidRDefault="004E735C" w:rsidP="004E735C">
      <w:pPr>
        <w:jc w:val="both"/>
        <w:rPr>
          <w:rFonts w:ascii="Calibri" w:hAnsi="Calibri" w:cs="Calibri"/>
        </w:rPr>
      </w:pPr>
      <w:r w:rsidRPr="004E735C">
        <w:rPr>
          <w:rFonts w:ascii="Calibri" w:hAnsi="Calibri" w:cs="Calibri"/>
        </w:rPr>
        <w:t>¿Cuál es la situación en la que queda el proyecto del nuevo centro comarcales de FP, que se va a construir en Oronoz, después del anuncio por parte del Departamento de Educación de que se reinicia el proceso de definición del proyecto?</w:t>
      </w:r>
    </w:p>
    <w:p w14:paraId="00AD980B" w14:textId="77777777" w:rsidR="004E735C" w:rsidRPr="004E735C" w:rsidRDefault="004E735C" w:rsidP="004E735C">
      <w:pPr>
        <w:jc w:val="both"/>
        <w:rPr>
          <w:rFonts w:ascii="Calibri" w:hAnsi="Calibri" w:cs="Calibri"/>
        </w:rPr>
      </w:pPr>
      <w:r w:rsidRPr="004E735C">
        <w:rPr>
          <w:rFonts w:ascii="Calibri" w:hAnsi="Calibri" w:cs="Calibri"/>
        </w:rPr>
        <w:t>Pamplona, a 25 de noviembre de 2024.</w:t>
      </w:r>
    </w:p>
    <w:p w14:paraId="3F2DA96B" w14:textId="14C2980B" w:rsidR="004E735C" w:rsidRPr="004E735C" w:rsidRDefault="004E735C" w:rsidP="004E735C">
      <w:pPr>
        <w:jc w:val="both"/>
        <w:rPr>
          <w:rFonts w:ascii="Calibri" w:hAnsi="Calibri" w:cs="Calibri"/>
        </w:rPr>
      </w:pPr>
      <w:r w:rsidRPr="004E735C">
        <w:rPr>
          <w:rFonts w:ascii="Calibri" w:hAnsi="Calibri" w:cs="Calibri"/>
        </w:rPr>
        <w:t>El Parlamentario Foral: Pedro González Felipe</w:t>
      </w:r>
    </w:p>
    <w:sectPr w:rsidR="004E735C" w:rsidRPr="004E7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5C"/>
    <w:rsid w:val="000370A0"/>
    <w:rsid w:val="000820DB"/>
    <w:rsid w:val="000A3E45"/>
    <w:rsid w:val="001C06E0"/>
    <w:rsid w:val="001E34F2"/>
    <w:rsid w:val="00242C60"/>
    <w:rsid w:val="00337EB8"/>
    <w:rsid w:val="00377043"/>
    <w:rsid w:val="003C1B1F"/>
    <w:rsid w:val="004E735C"/>
    <w:rsid w:val="005D7AE7"/>
    <w:rsid w:val="00603382"/>
    <w:rsid w:val="006D4725"/>
    <w:rsid w:val="006F2590"/>
    <w:rsid w:val="006F28CB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57A0"/>
  <w15:chartTrackingRefBased/>
  <w15:docId w15:val="{C9DF40D0-2DED-44B7-9253-F95A3FE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7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7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73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73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3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3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3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3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73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73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73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73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7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Company>HP Inc.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2024-11-25T08:35:00Z</dcterms:created>
  <dcterms:modified xsi:type="dcterms:W3CDTF">2024-11-26T12:46:00Z</dcterms:modified>
</cp:coreProperties>
</file>