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121D" w14:textId="44AD44BB" w:rsidR="00B065BA" w:rsidRPr="003E3A6F" w:rsidRDefault="00FD097C" w:rsidP="003E3A6F">
      <w:pPr>
        <w:jc w:val="both"/>
        <w:rPr>
          <w:rFonts w:ascii="Calibri" w:hAnsi="Calibri" w:cs="Calibri"/>
        </w:rPr>
      </w:pPr>
      <w:r>
        <w:rPr>
          <w:rFonts w:ascii="Calibri" w:hAnsi="Calibri"/>
        </w:rPr>
        <w:t xml:space="preserve">25POR-26</w:t>
      </w:r>
    </w:p>
    <w:p w14:paraId="68B76E59" w14:textId="662738E5" w:rsidR="00FD097C" w:rsidRPr="003E3A6F" w:rsidRDefault="00FD097C" w:rsidP="003E3A6F">
      <w:pPr>
        <w:jc w:val="both"/>
        <w:rPr>
          <w:rFonts w:ascii="Calibri" w:hAnsi="Calibri" w:cs="Calibri"/>
        </w:rPr>
      </w:pPr>
      <w:r>
        <w:rPr>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urtarrilaren 30eko Osoko Bilkuran ahoz erantzun dezan:</w:t>
      </w:r>
    </w:p>
    <w:p w14:paraId="78030E67" w14:textId="0B926064" w:rsidR="00FD097C" w:rsidRPr="003E3A6F" w:rsidRDefault="00FD097C" w:rsidP="003E3A6F">
      <w:pPr>
        <w:jc w:val="both"/>
        <w:rPr>
          <w:rFonts w:ascii="Calibri" w:hAnsi="Calibri" w:cs="Calibri"/>
        </w:rPr>
      </w:pPr>
      <w:r>
        <w:rPr>
          <w:rFonts w:ascii="Calibri" w:hAnsi="Calibri"/>
        </w:rPr>
        <w:t xml:space="preserve">Nafarroan errenta bermatua dela-eta egiten den kudeaketari buruz Kontuen Ganberak egindako txostenaren eduki kezkagarria ikusita, Chivite andreari eskatzen diogu argitu dezan zer plan zehatz daukan laguntza horiek sakonki ikuskatzeko eta bidegabeki kobratutako dirua itzultzen dela bermatzeko.</w:t>
      </w:r>
    </w:p>
    <w:p w14:paraId="1EB20C38" w14:textId="09889ABF" w:rsidR="00FD097C" w:rsidRPr="003E3A6F" w:rsidRDefault="00FD097C" w:rsidP="003E3A6F">
      <w:pPr>
        <w:jc w:val="both"/>
        <w:rPr>
          <w:rFonts w:ascii="Calibri" w:hAnsi="Calibri" w:cs="Calibri"/>
        </w:rPr>
      </w:pPr>
      <w:r>
        <w:rPr>
          <w:rFonts w:ascii="Calibri" w:hAnsi="Calibri"/>
        </w:rPr>
        <w:t xml:space="preserve">Iruñean, 2025eko urtarrilaren 22an</w:t>
      </w:r>
    </w:p>
    <w:p w14:paraId="5912EFA7" w14:textId="7EA66BA0" w:rsidR="003E3A6F" w:rsidRPr="003E3A6F" w:rsidRDefault="003E3A6F" w:rsidP="003E3A6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Mª Teresa Nosti Izquierdo</w:t>
      </w:r>
    </w:p>
    <w:sectPr w:rsidR="003E3A6F" w:rsidRPr="003E3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7C"/>
    <w:rsid w:val="00007FB7"/>
    <w:rsid w:val="000370A0"/>
    <w:rsid w:val="000820DB"/>
    <w:rsid w:val="000A3E45"/>
    <w:rsid w:val="000B399C"/>
    <w:rsid w:val="001E34F2"/>
    <w:rsid w:val="00242C60"/>
    <w:rsid w:val="00337EB8"/>
    <w:rsid w:val="003C1B1F"/>
    <w:rsid w:val="003E3A6F"/>
    <w:rsid w:val="00597020"/>
    <w:rsid w:val="00603382"/>
    <w:rsid w:val="006F2590"/>
    <w:rsid w:val="007E0FE2"/>
    <w:rsid w:val="00845D68"/>
    <w:rsid w:val="00854C8E"/>
    <w:rsid w:val="008A3285"/>
    <w:rsid w:val="00956302"/>
    <w:rsid w:val="00A536E1"/>
    <w:rsid w:val="00A6590A"/>
    <w:rsid w:val="00AD383F"/>
    <w:rsid w:val="00B034D7"/>
    <w:rsid w:val="00B065BA"/>
    <w:rsid w:val="00B42A30"/>
    <w:rsid w:val="00CA4E85"/>
    <w:rsid w:val="00D210C7"/>
    <w:rsid w:val="00D241A8"/>
    <w:rsid w:val="00E06058"/>
    <w:rsid w:val="00E10D20"/>
    <w:rsid w:val="00E870EE"/>
    <w:rsid w:val="00ED5FE9"/>
    <w:rsid w:val="00F02C3D"/>
    <w:rsid w:val="00FD097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D32A"/>
  <w15:chartTrackingRefBased/>
  <w15:docId w15:val="{26C66112-42A7-4628-A771-2730C1F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09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09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09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09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09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09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09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9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09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09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09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09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09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09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09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097C"/>
    <w:rPr>
      <w:rFonts w:eastAsiaTheme="majorEastAsia" w:cstheme="majorBidi"/>
      <w:color w:val="272727" w:themeColor="text1" w:themeTint="D8"/>
    </w:rPr>
  </w:style>
  <w:style w:type="paragraph" w:styleId="Ttulo">
    <w:name w:val="Title"/>
    <w:basedOn w:val="Normal"/>
    <w:next w:val="Normal"/>
    <w:link w:val="TtuloCar"/>
    <w:uiPriority w:val="10"/>
    <w:qFormat/>
    <w:rsid w:val="00FD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09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09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09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097C"/>
    <w:pPr>
      <w:spacing w:before="160"/>
      <w:jc w:val="center"/>
    </w:pPr>
    <w:rPr>
      <w:i/>
      <w:iCs/>
      <w:color w:val="404040" w:themeColor="text1" w:themeTint="BF"/>
    </w:rPr>
  </w:style>
  <w:style w:type="character" w:customStyle="1" w:styleId="CitaCar">
    <w:name w:val="Cita Car"/>
    <w:basedOn w:val="Fuentedeprrafopredeter"/>
    <w:link w:val="Cita"/>
    <w:uiPriority w:val="29"/>
    <w:rsid w:val="00FD097C"/>
    <w:rPr>
      <w:i/>
      <w:iCs/>
      <w:color w:val="404040" w:themeColor="text1" w:themeTint="BF"/>
    </w:rPr>
  </w:style>
  <w:style w:type="paragraph" w:styleId="Prrafodelista">
    <w:name w:val="List Paragraph"/>
    <w:basedOn w:val="Normal"/>
    <w:uiPriority w:val="34"/>
    <w:qFormat/>
    <w:rsid w:val="00FD097C"/>
    <w:pPr>
      <w:ind w:left="720"/>
      <w:contextualSpacing/>
    </w:pPr>
  </w:style>
  <w:style w:type="character" w:styleId="nfasisintenso">
    <w:name w:val="Intense Emphasis"/>
    <w:basedOn w:val="Fuentedeprrafopredeter"/>
    <w:uiPriority w:val="21"/>
    <w:qFormat/>
    <w:rsid w:val="00FD097C"/>
    <w:rPr>
      <w:i/>
      <w:iCs/>
      <w:color w:val="0F4761" w:themeColor="accent1" w:themeShade="BF"/>
    </w:rPr>
  </w:style>
  <w:style w:type="paragraph" w:styleId="Citadestacada">
    <w:name w:val="Intense Quote"/>
    <w:basedOn w:val="Normal"/>
    <w:next w:val="Normal"/>
    <w:link w:val="CitadestacadaCar"/>
    <w:uiPriority w:val="30"/>
    <w:qFormat/>
    <w:rsid w:val="00FD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097C"/>
    <w:rPr>
      <w:i/>
      <w:iCs/>
      <w:color w:val="0F4761" w:themeColor="accent1" w:themeShade="BF"/>
    </w:rPr>
  </w:style>
  <w:style w:type="character" w:styleId="Referenciaintensa">
    <w:name w:val="Intense Reference"/>
    <w:basedOn w:val="Fuentedeprrafopredeter"/>
    <w:uiPriority w:val="32"/>
    <w:qFormat/>
    <w:rsid w:val="00FD09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648</Characters>
  <Application>Microsoft Office Word</Application>
  <DocSecurity>0</DocSecurity>
  <Lines>5</Lines>
  <Paragraphs>1</Paragraphs>
  <ScaleCrop>false</ScaleCrop>
  <Company>HP Inc.</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2025-01-22T14:02:00Z</dcterms:created>
  <dcterms:modified xsi:type="dcterms:W3CDTF">2025-01-22T14:04:00Z</dcterms:modified>
</cp:coreProperties>
</file>