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ED12" w14:textId="1E72C86E" w:rsidR="00E03A4A" w:rsidRDefault="00E03A4A" w:rsidP="00E03A4A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25POR-27</w:t>
      </w:r>
    </w:p>
    <w:p w14:paraId="5D38D8D5" w14:textId="7A8CC47D" w:rsidR="00CE7D7C" w:rsidRPr="00E03A4A" w:rsidRDefault="00445C4F" w:rsidP="00E03A4A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</w:pP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EH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="00E03A4A"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Bildu</w:t>
      </w:r>
      <w:r w:rsid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="00E03A4A"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Nafarroa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taldeko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foru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parlamentari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="00E03A4A"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Eneka Maiz Ulaiar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andreak, Nafarroako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Parlamentuko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Erregelamenduaren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babesean,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Hezkuntza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Departamentuari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eskatzen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dio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Osoko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Bilkuran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honako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galdera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honi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ahoz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erantzun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diezaion.</w:t>
      </w:r>
    </w:p>
    <w:p w14:paraId="000E2D18" w14:textId="77777777" w:rsidR="00CE7D7C" w:rsidRPr="00E03A4A" w:rsidRDefault="00445C4F" w:rsidP="00E03A4A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</w:pP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Hezkuntza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Departamentuak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berriki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iragarri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du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D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ereduko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Lehen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Hezkuntzako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eta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Haur Hezkuntzako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bi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ikastetxe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publikotan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bi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urteko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gelak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ezarriko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dituela;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Barañaingo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Alaitz ikastetxean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eta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Antsoaingo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Ezkaba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ikastetxean,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hain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zuzen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 </w:t>
      </w: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ere.</w:t>
      </w:r>
    </w:p>
    <w:p w14:paraId="0909B570" w14:textId="77777777" w:rsidR="00CE7D7C" w:rsidRPr="00E03A4A" w:rsidRDefault="00445C4F" w:rsidP="00E03A4A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</w:pP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Zergatik erabaki da bi ikastetxe horietan 2 urteko gelak irekitzea?</w:t>
      </w:r>
    </w:p>
    <w:p w14:paraId="7700A8A4" w14:textId="0FDAB3FA" w:rsidR="00CE7D7C" w:rsidRDefault="00445C4F" w:rsidP="00E03A4A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</w:pPr>
      <w:r w:rsidRPr="00E03A4A"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 xml:space="preserve">Iruñean, </w:t>
      </w:r>
      <w:r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2025eko urtarrilaren 22an</w:t>
      </w:r>
    </w:p>
    <w:p w14:paraId="661A2EE1" w14:textId="46974B4D" w:rsidR="00445C4F" w:rsidRPr="00E03A4A" w:rsidRDefault="00445C4F" w:rsidP="00E03A4A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val="eu-ES"/>
          <w14:ligatures w14:val="standardContextual"/>
        </w:rPr>
        <w:t>Foru parlamentaria: Eneka Maiz Ulaiar</w:t>
      </w:r>
    </w:p>
    <w:sectPr w:rsidR="00445C4F" w:rsidRPr="00E03A4A" w:rsidSect="00E03A4A">
      <w:type w:val="continuous"/>
      <w:pgSz w:w="11900" w:h="16840"/>
      <w:pgMar w:top="1843" w:right="2402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D7C"/>
    <w:rsid w:val="00413D5D"/>
    <w:rsid w:val="00445C4F"/>
    <w:rsid w:val="00CE7D7C"/>
    <w:rsid w:val="00E0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09AE"/>
  <w15:docId w15:val="{79945AB9-66AD-4B99-A4C5-D29B3D9B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210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2025-01-23T08:52:00Z</dcterms:created>
  <dcterms:modified xsi:type="dcterms:W3CDTF">2025-01-23T07:55:00Z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</Properties>
</file>