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597660" w14:textId="4ACC645F" w:rsidR="00193ECC" w:rsidRPr="00193ECC" w:rsidRDefault="00193ECC" w:rsidP="00193ECC">
      <w:pPr>
        <w:jc w:val="both"/>
        <w:rPr>
          <w:rFonts w:ascii="Calibri" w:hAnsi="Calibri" w:cs="Calibri"/>
        </w:rPr>
      </w:pPr>
      <w:r w:rsidRPr="00193ECC">
        <w:rPr>
          <w:rFonts w:ascii="Calibri" w:hAnsi="Calibri" w:cs="Calibri"/>
        </w:rPr>
        <w:t>D.ª Olga Chueca Chueca, adscrita al Grupo Parlamentario Partido Socialista de Navarra, al amparo de lo establecido en el Reglamento de la Cámara, formula al Consejero de Presidencia e Igualdad, para su contestación en el Pleno la siguiente pregunta oral:</w:t>
      </w:r>
    </w:p>
    <w:p w14:paraId="05D5F0E4" w14:textId="6B65974E" w:rsidR="00193ECC" w:rsidRPr="00193ECC" w:rsidRDefault="00193ECC" w:rsidP="00193ECC">
      <w:pPr>
        <w:jc w:val="both"/>
        <w:rPr>
          <w:rFonts w:ascii="Calibri" w:hAnsi="Calibri" w:cs="Calibri"/>
        </w:rPr>
      </w:pPr>
      <w:r w:rsidRPr="00193ECC">
        <w:rPr>
          <w:rFonts w:ascii="Calibri" w:hAnsi="Calibri" w:cs="Calibri"/>
        </w:rPr>
        <w:t>Recientemente se ha presentado el I Estudio sobre Violencia sexual contra las mujeres jóvenes en Navarra.</w:t>
      </w:r>
    </w:p>
    <w:p w14:paraId="6CDBD0B7" w14:textId="4E2F7E38" w:rsidR="00193ECC" w:rsidRPr="00193ECC" w:rsidRDefault="00193ECC" w:rsidP="00193ECC">
      <w:pPr>
        <w:jc w:val="both"/>
        <w:rPr>
          <w:rFonts w:ascii="Calibri" w:hAnsi="Calibri" w:cs="Calibri"/>
        </w:rPr>
      </w:pPr>
      <w:r w:rsidRPr="00193ECC">
        <w:rPr>
          <w:rFonts w:ascii="Calibri" w:hAnsi="Calibri" w:cs="Calibri"/>
        </w:rPr>
        <w:t>Atendiendo a las conclusiones de este estudio, ¿ qué medidas se plantean desde el INAI/NABI para frenar la violencia contra las mujeres jóvenes de nuestra comunidad?</w:t>
      </w:r>
    </w:p>
    <w:p w14:paraId="3F485DDC" w14:textId="47E2FB2F" w:rsidR="00193ECC" w:rsidRPr="00193ECC" w:rsidRDefault="00193ECC" w:rsidP="00193ECC">
      <w:pPr>
        <w:jc w:val="both"/>
        <w:rPr>
          <w:rFonts w:ascii="Calibri" w:hAnsi="Calibri" w:cs="Calibri"/>
        </w:rPr>
      </w:pPr>
      <w:r w:rsidRPr="00193ECC">
        <w:rPr>
          <w:rFonts w:ascii="Calibri" w:hAnsi="Calibri" w:cs="Calibri"/>
        </w:rPr>
        <w:t>Pamplona, a 28 de enero de 2025</w:t>
      </w:r>
    </w:p>
    <w:p w14:paraId="10948935" w14:textId="3A7AB02E" w:rsidR="00193ECC" w:rsidRPr="00193ECC" w:rsidRDefault="00193ECC" w:rsidP="00193ECC">
      <w:pPr>
        <w:jc w:val="both"/>
        <w:rPr>
          <w:rFonts w:ascii="Calibri" w:hAnsi="Calibri" w:cs="Calibri"/>
        </w:rPr>
      </w:pPr>
      <w:r w:rsidRPr="00193ECC">
        <w:rPr>
          <w:rFonts w:ascii="Calibri" w:hAnsi="Calibri" w:cs="Calibri"/>
        </w:rPr>
        <w:t>La Parlamentaria Foral: Olga Chueca Chueca</w:t>
      </w:r>
    </w:p>
    <w:sectPr w:rsidR="00193ECC" w:rsidRPr="00193EC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ECC"/>
    <w:rsid w:val="000370A0"/>
    <w:rsid w:val="000820DB"/>
    <w:rsid w:val="000A3E45"/>
    <w:rsid w:val="000B399C"/>
    <w:rsid w:val="00193ECC"/>
    <w:rsid w:val="001E34F2"/>
    <w:rsid w:val="00242C60"/>
    <w:rsid w:val="00337EB8"/>
    <w:rsid w:val="003C1B1F"/>
    <w:rsid w:val="004F4625"/>
    <w:rsid w:val="00597020"/>
    <w:rsid w:val="00600D6C"/>
    <w:rsid w:val="00603382"/>
    <w:rsid w:val="006274CF"/>
    <w:rsid w:val="006F2590"/>
    <w:rsid w:val="00845D68"/>
    <w:rsid w:val="00854C8E"/>
    <w:rsid w:val="008A3285"/>
    <w:rsid w:val="00956302"/>
    <w:rsid w:val="00A536E1"/>
    <w:rsid w:val="00A6590A"/>
    <w:rsid w:val="00AD383F"/>
    <w:rsid w:val="00B065BA"/>
    <w:rsid w:val="00B42A30"/>
    <w:rsid w:val="00B76DB1"/>
    <w:rsid w:val="00CA4E85"/>
    <w:rsid w:val="00CF7660"/>
    <w:rsid w:val="00D210C7"/>
    <w:rsid w:val="00D241A8"/>
    <w:rsid w:val="00E06058"/>
    <w:rsid w:val="00E10D20"/>
    <w:rsid w:val="00E870EE"/>
    <w:rsid w:val="00ED5FE9"/>
    <w:rsid w:val="00F02C3D"/>
    <w:rsid w:val="00FF7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DB525"/>
  <w15:chartTrackingRefBased/>
  <w15:docId w15:val="{C559F184-09FE-4A17-A133-97C3CDF6C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93E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93E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93E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93E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93E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93E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93E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93E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93E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93E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93E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93E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93EC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93EC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93EC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93EC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93EC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93EC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93E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93E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93E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93E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93E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93EC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93EC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93EC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93E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93EC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93EC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</Words>
  <Characters>510</Characters>
  <Application>Microsoft Office Word</Application>
  <DocSecurity>0</DocSecurity>
  <Lines>4</Lines>
  <Paragraphs>1</Paragraphs>
  <ScaleCrop>false</ScaleCrop>
  <Company>HP Inc.</Company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Mauleón, Fernando</dc:creator>
  <cp:keywords/>
  <dc:description/>
  <cp:lastModifiedBy>Mauleón, Fernando</cp:lastModifiedBy>
  <cp:revision>3</cp:revision>
  <dcterms:created xsi:type="dcterms:W3CDTF">2025-01-29T14:33:00Z</dcterms:created>
  <dcterms:modified xsi:type="dcterms:W3CDTF">2025-02-06T07:23:00Z</dcterms:modified>
</cp:coreProperties>
</file>