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997A" w14:textId="77777777" w:rsidR="00957103" w:rsidRPr="00957103" w:rsidRDefault="00957103" w:rsidP="00957103">
      <w:pPr>
        <w:jc w:val="both"/>
        <w:rPr>
          <w:rFonts w:ascii="Calibri" w:hAnsi="Calibri" w:cs="Calibri"/>
        </w:rPr>
      </w:pPr>
      <w:r w:rsidRPr="00957103">
        <w:rPr>
          <w:rFonts w:ascii="Calibri" w:hAnsi="Calibri" w:cs="Calibri"/>
        </w:rPr>
        <w:t>Doña Marta Álvarez Alonso, miembro de las Cortes de Navarra, adscrita al Grupo Parlamentario Unión del Pueblo Navarro (UPN), al amparo de lo dispuesto en el Reglamento de la Cámara, realiza la siguiente pregunta escrita al Gobierno de Navarra:</w:t>
      </w:r>
    </w:p>
    <w:p w14:paraId="258552E4" w14:textId="604652DB" w:rsidR="00957103" w:rsidRPr="00957103" w:rsidRDefault="00957103" w:rsidP="00957103">
      <w:pPr>
        <w:jc w:val="both"/>
        <w:rPr>
          <w:rFonts w:ascii="Calibri" w:hAnsi="Calibri" w:cs="Calibri"/>
        </w:rPr>
      </w:pPr>
      <w:r w:rsidRPr="00957103">
        <w:rPr>
          <w:rFonts w:ascii="Calibri" w:hAnsi="Calibri" w:cs="Calibri"/>
        </w:rPr>
        <w:t>En respuesta a la petición de información 11-25/PEI-00254, en la que se solicitaba copia de los informes que han sustentado la firma de los acuerdos alcanzados entre SODENA y la CEN, y entre SODENA y Albyn Medical para la liquidación del “Acuerdo de colaboración y apoyo financiero para la adquisición de EPI en la pandemia para pymes, micropymes y personal autónomo”, firmado entre SODENA, CEN y Albyn Medical, el Consejero Irujo ha señalado que “S</w:t>
      </w:r>
      <w:r>
        <w:rPr>
          <w:rFonts w:ascii="Calibri" w:hAnsi="Calibri" w:cs="Calibri"/>
        </w:rPr>
        <w:t>ODENA</w:t>
      </w:r>
      <w:r w:rsidRPr="00957103">
        <w:rPr>
          <w:rFonts w:ascii="Calibri" w:hAnsi="Calibri" w:cs="Calibri"/>
        </w:rPr>
        <w:t xml:space="preserve"> tomó como referencia el criterio independiente y especializado de la Cámara de Comptos de Navarra, que consideraba que lo más razonable era entender que todos los intervinientes en el acuerdo eran corresponsables de solucionar en lo posible la situación”.</w:t>
      </w:r>
    </w:p>
    <w:p w14:paraId="4C67C935" w14:textId="77777777" w:rsidR="00957103" w:rsidRPr="00957103" w:rsidRDefault="00957103" w:rsidP="00957103">
      <w:pPr>
        <w:jc w:val="both"/>
        <w:rPr>
          <w:rFonts w:ascii="Calibri" w:hAnsi="Calibri" w:cs="Calibri"/>
        </w:rPr>
      </w:pPr>
      <w:r w:rsidRPr="00957103">
        <w:rPr>
          <w:rFonts w:ascii="Calibri" w:hAnsi="Calibri" w:cs="Calibri"/>
        </w:rPr>
        <w:t>A este respecto se desea conocer:</w:t>
      </w:r>
    </w:p>
    <w:p w14:paraId="10E6B80F" w14:textId="77777777" w:rsidR="00957103" w:rsidRPr="00957103" w:rsidRDefault="00957103" w:rsidP="00957103">
      <w:pPr>
        <w:jc w:val="both"/>
        <w:rPr>
          <w:rFonts w:ascii="Calibri" w:hAnsi="Calibri" w:cs="Calibri"/>
        </w:rPr>
      </w:pPr>
      <w:r w:rsidRPr="00957103">
        <w:rPr>
          <w:rFonts w:ascii="Calibri" w:hAnsi="Calibri" w:cs="Calibri"/>
        </w:rPr>
        <w:t>1. ¿Significa esto que no se ha elaborado ningún informe técnico ni jurídico en SODENA para la adopción de este acuerdo?</w:t>
      </w:r>
    </w:p>
    <w:p w14:paraId="2D742C03" w14:textId="77777777" w:rsidR="00957103" w:rsidRPr="00957103" w:rsidRDefault="00957103" w:rsidP="00957103">
      <w:pPr>
        <w:jc w:val="both"/>
        <w:rPr>
          <w:rFonts w:ascii="Calibri" w:hAnsi="Calibri" w:cs="Calibri"/>
        </w:rPr>
      </w:pPr>
      <w:r w:rsidRPr="00957103">
        <w:rPr>
          <w:rFonts w:ascii="Calibri" w:hAnsi="Calibri" w:cs="Calibri"/>
        </w:rPr>
        <w:t>2. ¿La decisión se ha tomado en el Consejo de SODENA? ¿Lo ha sido por unanimidad o ha habido algún voto discrepante o abstención?</w:t>
      </w:r>
    </w:p>
    <w:p w14:paraId="71C6693C" w14:textId="0DC357A8" w:rsidR="00957103" w:rsidRPr="00957103" w:rsidRDefault="00957103" w:rsidP="00957103">
      <w:pPr>
        <w:jc w:val="both"/>
        <w:rPr>
          <w:rFonts w:ascii="Calibri" w:hAnsi="Calibri" w:cs="Calibri"/>
        </w:rPr>
      </w:pPr>
      <w:r w:rsidRPr="00957103">
        <w:rPr>
          <w:rFonts w:ascii="Calibri" w:hAnsi="Calibri" w:cs="Calibri"/>
        </w:rPr>
        <w:t>Pamplona, 17 de marzo de 2025</w:t>
      </w:r>
    </w:p>
    <w:p w14:paraId="05BA1C08" w14:textId="0310AAA9" w:rsidR="00957103" w:rsidRPr="00957103" w:rsidRDefault="00957103" w:rsidP="00957103">
      <w:pPr>
        <w:jc w:val="both"/>
        <w:rPr>
          <w:rFonts w:ascii="Calibri" w:hAnsi="Calibri" w:cs="Calibri"/>
        </w:rPr>
      </w:pPr>
      <w:r w:rsidRPr="00957103">
        <w:rPr>
          <w:rFonts w:ascii="Calibri" w:hAnsi="Calibri" w:cs="Calibri"/>
        </w:rPr>
        <w:t>La Parlamentaria Foral: Marta Álvarez Alonso</w:t>
      </w:r>
    </w:p>
    <w:sectPr w:rsidR="00957103" w:rsidRPr="0095710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03"/>
    <w:rsid w:val="000370A0"/>
    <w:rsid w:val="000820DB"/>
    <w:rsid w:val="000A3E45"/>
    <w:rsid w:val="000B399C"/>
    <w:rsid w:val="00102BA2"/>
    <w:rsid w:val="001E34F2"/>
    <w:rsid w:val="00242C60"/>
    <w:rsid w:val="00337EB8"/>
    <w:rsid w:val="00342F49"/>
    <w:rsid w:val="0035620E"/>
    <w:rsid w:val="003C1B1F"/>
    <w:rsid w:val="00597020"/>
    <w:rsid w:val="00603382"/>
    <w:rsid w:val="0061120D"/>
    <w:rsid w:val="006F2590"/>
    <w:rsid w:val="00710D6B"/>
    <w:rsid w:val="0079783E"/>
    <w:rsid w:val="00845D68"/>
    <w:rsid w:val="00854C8E"/>
    <w:rsid w:val="0089010A"/>
    <w:rsid w:val="008A3285"/>
    <w:rsid w:val="00956302"/>
    <w:rsid w:val="00957103"/>
    <w:rsid w:val="00A536E1"/>
    <w:rsid w:val="00A6590A"/>
    <w:rsid w:val="00AA1B4B"/>
    <w:rsid w:val="00AD361F"/>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E09A"/>
  <w15:chartTrackingRefBased/>
  <w15:docId w15:val="{47EB2A78-2ECF-42F8-BE8B-0BA2A59B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7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7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71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71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71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71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71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71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71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71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71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71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71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71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71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71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71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7103"/>
    <w:rPr>
      <w:rFonts w:eastAsiaTheme="majorEastAsia" w:cstheme="majorBidi"/>
      <w:color w:val="272727" w:themeColor="text1" w:themeTint="D8"/>
    </w:rPr>
  </w:style>
  <w:style w:type="paragraph" w:styleId="Ttulo">
    <w:name w:val="Title"/>
    <w:basedOn w:val="Normal"/>
    <w:next w:val="Normal"/>
    <w:link w:val="TtuloCar"/>
    <w:uiPriority w:val="10"/>
    <w:qFormat/>
    <w:rsid w:val="00957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71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71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71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7103"/>
    <w:pPr>
      <w:spacing w:before="160"/>
      <w:jc w:val="center"/>
    </w:pPr>
    <w:rPr>
      <w:i/>
      <w:iCs/>
      <w:color w:val="404040" w:themeColor="text1" w:themeTint="BF"/>
    </w:rPr>
  </w:style>
  <w:style w:type="character" w:customStyle="1" w:styleId="CitaCar">
    <w:name w:val="Cita Car"/>
    <w:basedOn w:val="Fuentedeprrafopredeter"/>
    <w:link w:val="Cita"/>
    <w:uiPriority w:val="29"/>
    <w:rsid w:val="00957103"/>
    <w:rPr>
      <w:i/>
      <w:iCs/>
      <w:color w:val="404040" w:themeColor="text1" w:themeTint="BF"/>
    </w:rPr>
  </w:style>
  <w:style w:type="paragraph" w:styleId="Prrafodelista">
    <w:name w:val="List Paragraph"/>
    <w:basedOn w:val="Normal"/>
    <w:uiPriority w:val="34"/>
    <w:qFormat/>
    <w:rsid w:val="00957103"/>
    <w:pPr>
      <w:ind w:left="720"/>
      <w:contextualSpacing/>
    </w:pPr>
  </w:style>
  <w:style w:type="character" w:styleId="nfasisintenso">
    <w:name w:val="Intense Emphasis"/>
    <w:basedOn w:val="Fuentedeprrafopredeter"/>
    <w:uiPriority w:val="21"/>
    <w:qFormat/>
    <w:rsid w:val="00957103"/>
    <w:rPr>
      <w:i/>
      <w:iCs/>
      <w:color w:val="0F4761" w:themeColor="accent1" w:themeShade="BF"/>
    </w:rPr>
  </w:style>
  <w:style w:type="paragraph" w:styleId="Citadestacada">
    <w:name w:val="Intense Quote"/>
    <w:basedOn w:val="Normal"/>
    <w:next w:val="Normal"/>
    <w:link w:val="CitadestacadaCar"/>
    <w:uiPriority w:val="30"/>
    <w:qFormat/>
    <w:rsid w:val="00957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7103"/>
    <w:rPr>
      <w:i/>
      <w:iCs/>
      <w:color w:val="0F4761" w:themeColor="accent1" w:themeShade="BF"/>
    </w:rPr>
  </w:style>
  <w:style w:type="character" w:styleId="Referenciaintensa">
    <w:name w:val="Intense Reference"/>
    <w:basedOn w:val="Fuentedeprrafopredeter"/>
    <w:uiPriority w:val="32"/>
    <w:qFormat/>
    <w:rsid w:val="009571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1113</Characters>
  <Application>Microsoft Office Word</Application>
  <DocSecurity>0</DocSecurity>
  <Lines>9</Lines>
  <Paragraphs>2</Paragraphs>
  <ScaleCrop>false</ScaleCrop>
  <Company>HP Inc.</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2025-03-17T08:22:00Z</dcterms:created>
  <dcterms:modified xsi:type="dcterms:W3CDTF">2025-03-27T09:59:00Z</dcterms:modified>
</cp:coreProperties>
</file>