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561B" w14:textId="77777777" w:rsidR="00B23499" w:rsidRPr="00B23499" w:rsidRDefault="00B23499" w:rsidP="00B23499">
      <w:pPr>
        <w:jc w:val="both"/>
        <w:rPr>
          <w:rFonts w:ascii="Calibri" w:hAnsi="Calibri" w:cs="Calibri"/>
        </w:rPr>
      </w:pPr>
      <w:r w:rsidRPr="00B23499">
        <w:rPr>
          <w:rFonts w:ascii="Calibri" w:hAnsi="Calibri" w:cs="Calibri"/>
        </w:rPr>
        <w:t>Laura Aznal Sagasti, parlamentaria foral del grupo parlamentario de EH Bildu Nafarroa, al amparo de lo establecido en el Reglamento de la Cámara, presenta la siguiente pregunta oral máxima actualidad para que sea respondida en el Pleno de la Cámara por la Presidenta del Gobierno de Navarra.</w:t>
      </w:r>
    </w:p>
    <w:p w14:paraId="51D5DDFF" w14:textId="18EE9132" w:rsidR="00B23499" w:rsidRPr="00B23499" w:rsidRDefault="00B23499" w:rsidP="00B23499">
      <w:pPr>
        <w:jc w:val="both"/>
        <w:rPr>
          <w:rFonts w:ascii="Calibri" w:hAnsi="Calibri" w:cs="Calibri"/>
        </w:rPr>
      </w:pPr>
      <w:r w:rsidRPr="00B23499">
        <w:rPr>
          <w:rFonts w:ascii="Calibri" w:hAnsi="Calibri" w:cs="Calibri"/>
        </w:rPr>
        <w:t>Ante la guerra comercial iniciada por la administración estadounidense y los aranceles anunciados por su presidente Donald Trump:</w:t>
      </w:r>
    </w:p>
    <w:p w14:paraId="52CBDE27" w14:textId="3932182A" w:rsidR="00B23499" w:rsidRPr="00B23499" w:rsidRDefault="00B23499" w:rsidP="00B23499">
      <w:pPr>
        <w:jc w:val="both"/>
        <w:rPr>
          <w:rFonts w:ascii="Calibri" w:hAnsi="Calibri" w:cs="Calibri"/>
        </w:rPr>
      </w:pPr>
      <w:r w:rsidRPr="00B23499">
        <w:rPr>
          <w:rFonts w:ascii="Calibri" w:hAnsi="Calibri" w:cs="Calibri"/>
        </w:rPr>
        <w:t>¿Cuál es la estrategia que va a desarrollar el Gobierno para paliar los efectos de estos aranceles en los sectores económicos afectados?</w:t>
      </w:r>
    </w:p>
    <w:p w14:paraId="530CF789" w14:textId="1D62A3CA" w:rsidR="00B23499" w:rsidRPr="00B23499" w:rsidRDefault="00B23499" w:rsidP="00B23499">
      <w:pPr>
        <w:jc w:val="both"/>
        <w:rPr>
          <w:rFonts w:ascii="Calibri" w:hAnsi="Calibri" w:cs="Calibri"/>
        </w:rPr>
      </w:pPr>
      <w:r w:rsidRPr="00B23499">
        <w:rPr>
          <w:rFonts w:ascii="Calibri" w:hAnsi="Calibri" w:cs="Calibri"/>
        </w:rPr>
        <w:t>Pamplona, 6 de abril de 2025</w:t>
      </w:r>
    </w:p>
    <w:p w14:paraId="6F93EBE4" w14:textId="5E4376E5" w:rsidR="00B23499" w:rsidRPr="00B23499" w:rsidRDefault="00B23499" w:rsidP="00B23499">
      <w:pPr>
        <w:jc w:val="both"/>
        <w:rPr>
          <w:rFonts w:ascii="Calibri" w:hAnsi="Calibri" w:cs="Calibri"/>
        </w:rPr>
      </w:pPr>
      <w:r w:rsidRPr="00B23499">
        <w:rPr>
          <w:rFonts w:ascii="Calibri" w:hAnsi="Calibri" w:cs="Calibri"/>
        </w:rPr>
        <w:t>La Parlamentaria Foral: Laura Aznal Sagasti</w:t>
      </w:r>
    </w:p>
    <w:sectPr w:rsidR="00B23499" w:rsidRPr="00B23499"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99"/>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23499"/>
    <w:rsid w:val="00B42A30"/>
    <w:rsid w:val="00B73983"/>
    <w:rsid w:val="00BD3C35"/>
    <w:rsid w:val="00C04178"/>
    <w:rsid w:val="00CA0680"/>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FC4E2"/>
  <w15:chartTrackingRefBased/>
  <w15:docId w15:val="{AED78C5B-757D-4F14-ABA2-19957035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3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3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349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349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349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349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349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349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349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349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349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349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349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349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349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349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349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3499"/>
    <w:rPr>
      <w:rFonts w:eastAsiaTheme="majorEastAsia" w:cstheme="majorBidi"/>
      <w:color w:val="272727" w:themeColor="text1" w:themeTint="D8"/>
    </w:rPr>
  </w:style>
  <w:style w:type="paragraph" w:styleId="Ttulo">
    <w:name w:val="Title"/>
    <w:basedOn w:val="Normal"/>
    <w:next w:val="Normal"/>
    <w:link w:val="TtuloCar"/>
    <w:uiPriority w:val="10"/>
    <w:qFormat/>
    <w:rsid w:val="00B23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34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349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349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3499"/>
    <w:pPr>
      <w:spacing w:before="160"/>
      <w:jc w:val="center"/>
    </w:pPr>
    <w:rPr>
      <w:i/>
      <w:iCs/>
      <w:color w:val="404040" w:themeColor="text1" w:themeTint="BF"/>
    </w:rPr>
  </w:style>
  <w:style w:type="character" w:customStyle="1" w:styleId="CitaCar">
    <w:name w:val="Cita Car"/>
    <w:basedOn w:val="Fuentedeprrafopredeter"/>
    <w:link w:val="Cita"/>
    <w:uiPriority w:val="29"/>
    <w:rsid w:val="00B23499"/>
    <w:rPr>
      <w:i/>
      <w:iCs/>
      <w:color w:val="404040" w:themeColor="text1" w:themeTint="BF"/>
    </w:rPr>
  </w:style>
  <w:style w:type="paragraph" w:styleId="Prrafodelista">
    <w:name w:val="List Paragraph"/>
    <w:basedOn w:val="Normal"/>
    <w:uiPriority w:val="34"/>
    <w:qFormat/>
    <w:rsid w:val="00B23499"/>
    <w:pPr>
      <w:ind w:left="720"/>
      <w:contextualSpacing/>
    </w:pPr>
  </w:style>
  <w:style w:type="character" w:styleId="nfasisintenso">
    <w:name w:val="Intense Emphasis"/>
    <w:basedOn w:val="Fuentedeprrafopredeter"/>
    <w:uiPriority w:val="21"/>
    <w:qFormat/>
    <w:rsid w:val="00B23499"/>
    <w:rPr>
      <w:i/>
      <w:iCs/>
      <w:color w:val="0F4761" w:themeColor="accent1" w:themeShade="BF"/>
    </w:rPr>
  </w:style>
  <w:style w:type="paragraph" w:styleId="Citadestacada">
    <w:name w:val="Intense Quote"/>
    <w:basedOn w:val="Normal"/>
    <w:next w:val="Normal"/>
    <w:link w:val="CitadestacadaCar"/>
    <w:uiPriority w:val="30"/>
    <w:qFormat/>
    <w:rsid w:val="00B23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3499"/>
    <w:rPr>
      <w:i/>
      <w:iCs/>
      <w:color w:val="0F4761" w:themeColor="accent1" w:themeShade="BF"/>
    </w:rPr>
  </w:style>
  <w:style w:type="character" w:styleId="Referenciaintensa">
    <w:name w:val="Intense Reference"/>
    <w:basedOn w:val="Fuentedeprrafopredeter"/>
    <w:uiPriority w:val="32"/>
    <w:qFormat/>
    <w:rsid w:val="00B234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535</Characters>
  <Application>Microsoft Office Word</Application>
  <DocSecurity>0</DocSecurity>
  <Lines>4</Lines>
  <Paragraphs>1</Paragraphs>
  <ScaleCrop>false</ScaleCrop>
  <Company>HP Inc.</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2025-04-07T07:06:00Z</dcterms:created>
  <dcterms:modified xsi:type="dcterms:W3CDTF">2025-04-07T10:33:00Z</dcterms:modified>
</cp:coreProperties>
</file>