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86834" w14:textId="77777777" w:rsidR="00552193" w:rsidRPr="00552193" w:rsidRDefault="00552193" w:rsidP="00552193">
      <w:pPr>
        <w:jc w:val="both"/>
        <w:rPr>
          <w:rFonts w:ascii="Calibri" w:hAnsi="Calibri" w:cs="Calibri"/>
        </w:rPr>
      </w:pPr>
      <w:r w:rsidRPr="00552193">
        <w:rPr>
          <w:rFonts w:ascii="Calibri" w:hAnsi="Calibri" w:cs="Calibri"/>
        </w:rPr>
        <w:t>D. Javier Lecumberri Urabayen, parlamentario foral adscrito al Grupo Parlamentario Partido Socialista de Navarra, al amparo de lo establecido en el Reglamento de la Cámara, presenta para su debate en el Pleno la siguiente interpelación a la Presidenta del Gobierno de Navarra:</w:t>
      </w:r>
    </w:p>
    <w:p w14:paraId="07DB7539" w14:textId="77777777" w:rsidR="00552193" w:rsidRPr="00552193" w:rsidRDefault="00552193" w:rsidP="00552193">
      <w:pPr>
        <w:jc w:val="both"/>
        <w:rPr>
          <w:rFonts w:ascii="Calibri" w:hAnsi="Calibri" w:cs="Calibri"/>
        </w:rPr>
      </w:pPr>
      <w:r w:rsidRPr="00552193">
        <w:rPr>
          <w:rFonts w:ascii="Calibri" w:hAnsi="Calibri" w:cs="Calibri"/>
        </w:rPr>
        <w:t>Exposición de motivos</w:t>
      </w:r>
    </w:p>
    <w:p w14:paraId="0CE437C2" w14:textId="77777777" w:rsidR="00552193" w:rsidRPr="00552193" w:rsidRDefault="00552193" w:rsidP="00552193">
      <w:pPr>
        <w:jc w:val="both"/>
        <w:rPr>
          <w:rFonts w:ascii="Calibri" w:hAnsi="Calibri" w:cs="Calibri"/>
        </w:rPr>
      </w:pPr>
      <w:r w:rsidRPr="00552193">
        <w:rPr>
          <w:rFonts w:ascii="Calibri" w:hAnsi="Calibri" w:cs="Calibri"/>
        </w:rPr>
        <w:t>La movilidad sostenible constituye un pilar fundamental para avanzar hacia una Navarra más accesible, saludable y más comprometida con el medio ambiente. Actualmente nos encontramos en un punto en el que avanzamos hacia la transición a un modelo de transporte más eficiente, limpio e inclusivo apostando por soluciones innovadoras, inclusivas y sostenibles.</w:t>
      </w:r>
    </w:p>
    <w:p w14:paraId="40D6EF52" w14:textId="77777777" w:rsidR="00552193" w:rsidRPr="00552193" w:rsidRDefault="00552193" w:rsidP="00552193">
      <w:pPr>
        <w:jc w:val="both"/>
        <w:rPr>
          <w:rFonts w:ascii="Calibri" w:hAnsi="Calibri" w:cs="Calibri"/>
        </w:rPr>
      </w:pPr>
      <w:r w:rsidRPr="00552193">
        <w:rPr>
          <w:rFonts w:ascii="Calibri" w:hAnsi="Calibri" w:cs="Calibri"/>
        </w:rPr>
        <w:t>Nos encontramos en un momento clave en el que Navarra está dando pasos importantes en esa dirección y está reafirmando el rumbo hacia una movilidad más eficiente, limpia y equitativa para toda la ciudadanía.</w:t>
      </w:r>
    </w:p>
    <w:p w14:paraId="6F0E6FF4" w14:textId="77777777" w:rsidR="00552193" w:rsidRPr="00552193" w:rsidRDefault="00552193" w:rsidP="00552193">
      <w:pPr>
        <w:jc w:val="both"/>
        <w:rPr>
          <w:rFonts w:ascii="Calibri" w:hAnsi="Calibri" w:cs="Calibri"/>
        </w:rPr>
      </w:pPr>
      <w:r w:rsidRPr="00552193">
        <w:rPr>
          <w:rFonts w:ascii="Calibri" w:hAnsi="Calibri" w:cs="Calibri"/>
        </w:rPr>
        <w:t>Por ello, se presenta la siguiente interpelación sobre las políticas en torno a la movilidad sostenible que está desarrollando el Gobierno de Navarra.</w:t>
      </w:r>
    </w:p>
    <w:p w14:paraId="5F6F4B5C" w14:textId="17E9C93F" w:rsidR="00552193" w:rsidRPr="00552193" w:rsidRDefault="00552193" w:rsidP="00552193">
      <w:pPr>
        <w:jc w:val="both"/>
        <w:rPr>
          <w:rFonts w:ascii="Calibri" w:hAnsi="Calibri" w:cs="Calibri"/>
        </w:rPr>
      </w:pPr>
      <w:r w:rsidRPr="00552193">
        <w:rPr>
          <w:rFonts w:ascii="Calibri" w:hAnsi="Calibri" w:cs="Calibri"/>
        </w:rPr>
        <w:t>Pamplona, a 7 de mayo de 2025</w:t>
      </w:r>
    </w:p>
    <w:p w14:paraId="14321249" w14:textId="59FC3E54" w:rsidR="00552193" w:rsidRPr="00552193" w:rsidRDefault="00552193" w:rsidP="00552193">
      <w:pPr>
        <w:jc w:val="both"/>
        <w:rPr>
          <w:rFonts w:ascii="Calibri" w:hAnsi="Calibri" w:cs="Calibri"/>
        </w:rPr>
      </w:pPr>
      <w:r w:rsidRPr="00552193">
        <w:rPr>
          <w:rFonts w:ascii="Calibri" w:hAnsi="Calibri" w:cs="Calibri"/>
        </w:rPr>
        <w:t>El Parlamentario Foral: Javier Lecumberri Urabayen</w:t>
      </w:r>
    </w:p>
    <w:sectPr w:rsidR="00552193" w:rsidRPr="00552193"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193"/>
    <w:rsid w:val="000370A0"/>
    <w:rsid w:val="000820DB"/>
    <w:rsid w:val="000A3E45"/>
    <w:rsid w:val="000B399C"/>
    <w:rsid w:val="00102BA2"/>
    <w:rsid w:val="001E34F2"/>
    <w:rsid w:val="00242C60"/>
    <w:rsid w:val="002E551E"/>
    <w:rsid w:val="00337EB8"/>
    <w:rsid w:val="0035620E"/>
    <w:rsid w:val="00362FC5"/>
    <w:rsid w:val="00390CE9"/>
    <w:rsid w:val="003C1B1F"/>
    <w:rsid w:val="00552193"/>
    <w:rsid w:val="00597020"/>
    <w:rsid w:val="00603382"/>
    <w:rsid w:val="0061120D"/>
    <w:rsid w:val="006F2590"/>
    <w:rsid w:val="00710D6B"/>
    <w:rsid w:val="00813FCA"/>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E8EDB"/>
  <w15:chartTrackingRefBased/>
  <w15:docId w15:val="{349FE1DC-F28B-45B2-A931-7474F758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521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521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5219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5219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5219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5219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5219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5219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5219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219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5219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5219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5219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5219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5219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219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219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2193"/>
    <w:rPr>
      <w:rFonts w:eastAsiaTheme="majorEastAsia" w:cstheme="majorBidi"/>
      <w:color w:val="272727" w:themeColor="text1" w:themeTint="D8"/>
    </w:rPr>
  </w:style>
  <w:style w:type="paragraph" w:styleId="Ttulo">
    <w:name w:val="Title"/>
    <w:basedOn w:val="Normal"/>
    <w:next w:val="Normal"/>
    <w:link w:val="TtuloCar"/>
    <w:uiPriority w:val="10"/>
    <w:qFormat/>
    <w:rsid w:val="005521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5219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219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5219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2193"/>
    <w:pPr>
      <w:spacing w:before="160"/>
      <w:jc w:val="center"/>
    </w:pPr>
    <w:rPr>
      <w:i/>
      <w:iCs/>
      <w:color w:val="404040" w:themeColor="text1" w:themeTint="BF"/>
    </w:rPr>
  </w:style>
  <w:style w:type="character" w:customStyle="1" w:styleId="CitaCar">
    <w:name w:val="Cita Car"/>
    <w:basedOn w:val="Fuentedeprrafopredeter"/>
    <w:link w:val="Cita"/>
    <w:uiPriority w:val="29"/>
    <w:rsid w:val="00552193"/>
    <w:rPr>
      <w:i/>
      <w:iCs/>
      <w:color w:val="404040" w:themeColor="text1" w:themeTint="BF"/>
    </w:rPr>
  </w:style>
  <w:style w:type="paragraph" w:styleId="Prrafodelista">
    <w:name w:val="List Paragraph"/>
    <w:basedOn w:val="Normal"/>
    <w:uiPriority w:val="34"/>
    <w:qFormat/>
    <w:rsid w:val="00552193"/>
    <w:pPr>
      <w:ind w:left="720"/>
      <w:contextualSpacing/>
    </w:pPr>
  </w:style>
  <w:style w:type="character" w:styleId="nfasisintenso">
    <w:name w:val="Intense Emphasis"/>
    <w:basedOn w:val="Fuentedeprrafopredeter"/>
    <w:uiPriority w:val="21"/>
    <w:qFormat/>
    <w:rsid w:val="00552193"/>
    <w:rPr>
      <w:i/>
      <w:iCs/>
      <w:color w:val="0F4761" w:themeColor="accent1" w:themeShade="BF"/>
    </w:rPr>
  </w:style>
  <w:style w:type="paragraph" w:styleId="Citadestacada">
    <w:name w:val="Intense Quote"/>
    <w:basedOn w:val="Normal"/>
    <w:next w:val="Normal"/>
    <w:link w:val="CitadestacadaCar"/>
    <w:uiPriority w:val="30"/>
    <w:qFormat/>
    <w:rsid w:val="005521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52193"/>
    <w:rPr>
      <w:i/>
      <w:iCs/>
      <w:color w:val="0F4761" w:themeColor="accent1" w:themeShade="BF"/>
    </w:rPr>
  </w:style>
  <w:style w:type="character" w:styleId="Referenciaintensa">
    <w:name w:val="Intense Reference"/>
    <w:basedOn w:val="Fuentedeprrafopredeter"/>
    <w:uiPriority w:val="32"/>
    <w:qFormat/>
    <w:rsid w:val="005521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929</Characters>
  <Application>Microsoft Office Word</Application>
  <DocSecurity>0</DocSecurity>
  <Lines>7</Lines>
  <Paragraphs>2</Paragraphs>
  <ScaleCrop>false</ScaleCrop>
  <Company>HP Inc.</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2025-05-07T15:49:00Z</dcterms:created>
  <dcterms:modified xsi:type="dcterms:W3CDTF">2025-05-12T09:39:00Z</dcterms:modified>
</cp:coreProperties>
</file>