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D607C" w14:textId="77777777" w:rsidR="00BD18E4" w:rsidRPr="00634906" w:rsidRDefault="00BD18E4" w:rsidP="00BD18E4">
      <w:pPr>
        <w:pStyle w:val="OFI-TITULO2"/>
        <w:rPr>
          <w:caps w:val="0"/>
        </w:rPr>
      </w:pPr>
      <w:r w:rsidRPr="0068721C">
        <w:rPr>
          <w:noProof/>
        </w:rPr>
        <w:t>11-25/MOC-00073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634906">
        <w:rPr>
          <w:caps w:val="0"/>
          <w:noProof/>
        </w:rPr>
        <w:t>por la que el Parlamento de Navarra reconoce públicamente el papel fundamental de la energía nuclear en la garantía del suministro eléctrico seguro y estable</w:t>
      </w:r>
    </w:p>
    <w:p w14:paraId="64DB2812" w14:textId="77777777" w:rsidR="00BD18E4" w:rsidRDefault="00BD18E4" w:rsidP="00BD18E4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68721C">
        <w:rPr>
          <w:bCs/>
          <w:noProof/>
        </w:rPr>
        <w:t>Pleno</w:t>
      </w:r>
    </w:p>
    <w:p w14:paraId="469D2F21" w14:textId="77777777" w:rsidR="00BD18E4" w:rsidRDefault="00BD18E4" w:rsidP="00BD18E4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68721C">
        <w:rPr>
          <w:rFonts w:cs="Arial"/>
          <w:noProof/>
        </w:rPr>
        <w:t>22</w:t>
      </w:r>
      <w:r w:rsidRPr="00B13126">
        <w:rPr>
          <w:noProof/>
        </w:rPr>
        <w:t xml:space="preserve"> </w:t>
      </w:r>
      <w:r w:rsidRPr="0068721C">
        <w:rPr>
          <w:rFonts w:cs="Arial"/>
          <w:noProof/>
        </w:rPr>
        <w:t>de mayo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68721C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68721C">
        <w:rPr>
          <w:rFonts w:cs="Arial"/>
          <w:noProof/>
        </w:rPr>
        <w:t>por la que el Parlamento de Navarra reconoce públicamente el papel fundamental de la energía nuclear en la garantía del suministro eléctrico seguro y estable</w:t>
      </w:r>
      <w:r>
        <w:rPr>
          <w:rFonts w:cs="Arial"/>
        </w:rPr>
        <w:t xml:space="preserve">, presentada por </w:t>
      </w:r>
      <w:r w:rsidRPr="0068721C">
        <w:rPr>
          <w:rFonts w:cs="Arial"/>
          <w:noProof/>
        </w:rPr>
        <w:t>el G.P. Partido Popular de Navarra</w:t>
      </w:r>
      <w:r>
        <w:rPr>
          <w:rFonts w:cs="Arial"/>
        </w:rPr>
        <w:t xml:space="preserve"> y publicada en el Boletín Oficial del Parlamento de Navarra núm. </w:t>
      </w:r>
      <w:r w:rsidRPr="0068721C">
        <w:rPr>
          <w:rFonts w:cs="Arial"/>
          <w:noProof/>
        </w:rPr>
        <w:t>64</w:t>
      </w:r>
      <w:r>
        <w:rPr>
          <w:rFonts w:cs="Arial"/>
        </w:rPr>
        <w:t xml:space="preserve"> de </w:t>
      </w:r>
      <w:r w:rsidRPr="0068721C">
        <w:rPr>
          <w:rFonts w:cs="Arial"/>
          <w:noProof/>
        </w:rPr>
        <w:t>16 de mayo de 2025</w:t>
      </w:r>
      <w:r>
        <w:rPr>
          <w:rFonts w:cs="Arial"/>
        </w:rPr>
        <w:t>.</w:t>
      </w:r>
    </w:p>
    <w:p w14:paraId="1725D0BE" w14:textId="23D557C7" w:rsidR="00BD18E4" w:rsidRDefault="00BD18E4" w:rsidP="00BD18E4">
      <w:pPr>
        <w:pStyle w:val="OFI-FECHA"/>
      </w:pPr>
      <w:r>
        <w:t xml:space="preserve">Pamplona, </w:t>
      </w:r>
      <w:r w:rsidR="00BE1E1F">
        <w:rPr>
          <w:noProof/>
        </w:rPr>
        <w:t>22</w:t>
      </w:r>
      <w:r w:rsidRPr="0068721C">
        <w:rPr>
          <w:noProof/>
        </w:rPr>
        <w:t xml:space="preserve"> de mayo de 2025</w:t>
      </w:r>
    </w:p>
    <w:p w14:paraId="20C5D501" w14:textId="77777777" w:rsidR="00BD18E4" w:rsidRDefault="00BD18E4" w:rsidP="00BD18E4">
      <w:pPr>
        <w:pStyle w:val="OFI-FIRMA3"/>
      </w:pPr>
      <w:r w:rsidRPr="0068721C">
        <w:rPr>
          <w:noProof/>
        </w:rPr>
        <w:t>El Presidente</w:t>
      </w:r>
      <w:r>
        <w:t xml:space="preserve">:  </w:t>
      </w:r>
      <w:r w:rsidRPr="0068721C">
        <w:rPr>
          <w:noProof/>
        </w:rPr>
        <w:t>Unai Hualde Iglesias</w:t>
      </w:r>
    </w:p>
    <w:p w14:paraId="608941E1" w14:textId="77777777" w:rsidR="00C451FF" w:rsidRDefault="00C451FF"/>
    <w:sectPr w:rsidR="00C451FF" w:rsidSect="00BD18E4">
      <w:footerReference w:type="default" r:id="rId7"/>
      <w:headerReference w:type="first" r:id="rId8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A05C3" w14:textId="77777777" w:rsidR="00BD18E4" w:rsidRDefault="00BD18E4" w:rsidP="00BD18E4">
      <w:pPr>
        <w:spacing w:after="0" w:line="240" w:lineRule="auto"/>
      </w:pPr>
      <w:r>
        <w:separator/>
      </w:r>
    </w:p>
  </w:endnote>
  <w:endnote w:type="continuationSeparator" w:id="0">
    <w:p w14:paraId="5DD98EA2" w14:textId="77777777" w:rsidR="00BD18E4" w:rsidRDefault="00BD18E4" w:rsidP="00BD1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12D78" w14:textId="77777777" w:rsidR="00BD18E4" w:rsidRDefault="00BD18E4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85C69" w14:textId="77777777" w:rsidR="00BD18E4" w:rsidRDefault="00BD18E4" w:rsidP="00BD18E4">
      <w:pPr>
        <w:spacing w:after="0" w:line="240" w:lineRule="auto"/>
      </w:pPr>
      <w:r>
        <w:separator/>
      </w:r>
    </w:p>
  </w:footnote>
  <w:footnote w:type="continuationSeparator" w:id="0">
    <w:p w14:paraId="0478EDEA" w14:textId="77777777" w:rsidR="00BD18E4" w:rsidRDefault="00BD18E4" w:rsidP="00BD1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D9D01" w14:textId="77777777" w:rsidR="00BD18E4" w:rsidRDefault="00BD18E4">
    <w:pPr>
      <w:keepNext/>
      <w:framePr w:w="2330" w:h="2019" w:hRule="exact" w:hSpace="142" w:wrap="around" w:vAnchor="text" w:hAnchor="page" w:x="857" w:y="1"/>
      <w:jc w:val="center"/>
    </w:pPr>
    <w:r>
      <w:object w:dxaOrig="736" w:dyaOrig="1365" w14:anchorId="6CFF97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9944996" r:id="rId2"/>
      </w:object>
    </w:r>
  </w:p>
  <w:p w14:paraId="0B2D271A" w14:textId="77777777" w:rsidR="00BD18E4" w:rsidRDefault="00BD18E4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246264C2" wp14:editId="6DC026B0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445710184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EDE347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5E41CDF6" w14:textId="77777777" w:rsidR="00BD18E4" w:rsidRDefault="00BD18E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20793958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8E4"/>
    <w:rsid w:val="0000684B"/>
    <w:rsid w:val="001F2AE4"/>
    <w:rsid w:val="002E09AF"/>
    <w:rsid w:val="00367229"/>
    <w:rsid w:val="00523701"/>
    <w:rsid w:val="006027E4"/>
    <w:rsid w:val="00634906"/>
    <w:rsid w:val="006B6500"/>
    <w:rsid w:val="00911B26"/>
    <w:rsid w:val="00AB265A"/>
    <w:rsid w:val="00BD18E4"/>
    <w:rsid w:val="00BE1E1F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A062DE"/>
  <w15:chartTrackingRefBased/>
  <w15:docId w15:val="{9927748C-1199-40BA-B9A8-B6BD5443E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BD18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D18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D18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D18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D18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D18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D18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D18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D18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BD18E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D18E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D18E4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D18E4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D18E4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D18E4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D18E4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D18E4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D18E4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BD18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D18E4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D18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D18E4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BD18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D18E4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BD18E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D18E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D18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D18E4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BD18E4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BD18E4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BD18E4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BD18E4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BD18E4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BD18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BD18E4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BD18E4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D18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18E4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D18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18E4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556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4</cp:revision>
  <dcterms:created xsi:type="dcterms:W3CDTF">2025-05-23T07:01:00Z</dcterms:created>
  <dcterms:modified xsi:type="dcterms:W3CDTF">2025-05-28T11:44:00Z</dcterms:modified>
</cp:coreProperties>
</file>