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5067" w14:textId="1C45F5E2" w:rsidR="00376B3B" w:rsidRDefault="00376B3B" w:rsidP="00193C87">
      <w:pPr>
        <w:pStyle w:val="Textoindependiente"/>
        <w:spacing w:line="276" w:lineRule="auto"/>
        <w:rPr>
          <w:color w:val="000000"/>
          <w:sz w:val="24"/>
          <w:szCs w:val="24"/>
          <w:rFonts w:asciiTheme="minorHAnsi" w:hAnsiTheme="minorHAnsi" w:cstheme="minorHAnsi"/>
        </w:rPr>
      </w:pPr>
      <w:r>
        <w:rPr>
          <w:color w:val="000000"/>
          <w:sz w:val="24"/>
          <w:rFonts w:asciiTheme="minorHAnsi" w:hAnsiTheme="minorHAnsi"/>
        </w:rPr>
        <w:t xml:space="preserve">25MOC-100</w:t>
      </w:r>
    </w:p>
    <w:p w14:paraId="2499F1D2" w14:textId="22AE72D7" w:rsidR="007742CC" w:rsidRPr="007742CC" w:rsidRDefault="007742CC" w:rsidP="007742CC">
      <w:pPr>
        <w:widowControl/>
        <w:tabs>
          <w:tab w:val="left" w:pos="5685"/>
        </w:tabs>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Contigo Navarra-Zurekin Nafarroa talde parlamentarioko Carlos Guzmán Pérez parlamentariak, Legebiltzarreko Erregelamenduan ezarritakoaren babesean, honako mozio hau aurkezten du, Osoko Bilkuran eztabaidatzeko:</w:t>
      </w:r>
    </w:p>
    <w:p w14:paraId="37187465" w14:textId="73885B6E" w:rsidR="007742CC" w:rsidRPr="007742CC" w:rsidRDefault="007742CC"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Mozio hau betetzeari buruzko jarraipena Nafarroako Parlamentuko Memoria eta Bizikidetzako, Kanpo Ekintzako eta Euskarako Batzordean egin dadila eskatzen dugu.</w:t>
      </w:r>
    </w:p>
    <w:p w14:paraId="4036088E" w14:textId="443E44BD" w:rsidR="007742CC" w:rsidRPr="007742CC" w:rsidRDefault="007806D5"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ZIOEN AZALPENA</w:t>
      </w:r>
    </w:p>
    <w:p w14:paraId="223EBABE" w14:textId="196FF307" w:rsidR="007742CC" w:rsidRPr="007742CC" w:rsidRDefault="007742CC"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Nafarroako Parlamentuko Osoko Bilkurak, 2017ko ekainaren 29an egindako bilkuran, uztailaren 3ko 11/2017 Foru Legea onetsi zuen (haren bidez,1936ko kolpe militarraren ondorioz eraildako eta errepresioaren biktima izandako Nafarroako herritarrei errekonozimendua eta ordain morala emateko azaroaren 26ko 33/2013 Foru Legea aldatu zen).</w:t>
      </w:r>
    </w:p>
    <w:p w14:paraId="362CD4C8" w14:textId="5844E312" w:rsidR="007E770E" w:rsidRDefault="007742CC"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Lege horren aitzinsolasak argi eta garbi azaltzen zuen ekimenaren zergatia:</w:t>
      </w:r>
      <w:r>
        <w:rPr>
          <w:color w:val="000000"/>
          <w:sz w:val="24"/>
          <w:rFonts w:asciiTheme="minorHAnsi" w:hAnsiTheme="minorHAnsi"/>
        </w:rPr>
        <w:t xml:space="preserve"> </w:t>
      </w:r>
    </w:p>
    <w:p w14:paraId="7C40DE87" w14:textId="65C80E8A" w:rsidR="007742CC" w:rsidRPr="007742CC" w:rsidRDefault="007E770E" w:rsidP="007742CC">
      <w:pPr>
        <w:widowControl/>
        <w:autoSpaceDE/>
        <w:autoSpaceDN/>
        <w:spacing w:after="120" w:line="276" w:lineRule="auto"/>
        <w:ind w:firstLine="539"/>
        <w:jc w:val="both"/>
        <w:rPr>
          <w:i/>
          <w:iCs/>
          <w:color w:val="000000"/>
          <w:sz w:val="24"/>
          <w:szCs w:val="24"/>
          <w:rFonts w:asciiTheme="minorHAnsi" w:hAnsiTheme="minorHAnsi" w:cstheme="minorHAnsi"/>
        </w:rPr>
      </w:pPr>
      <w:r>
        <w:rPr>
          <w:i/>
          <w:color w:val="000000"/>
          <w:sz w:val="24"/>
          <w:rFonts w:asciiTheme="minorHAnsi" w:hAnsiTheme="minorHAnsi"/>
        </w:rPr>
        <w:t xml:space="preserve">«Foru lege honek hedatu egiten du azaroaren 26ko 33/2013 Foru Legearen aplikazio-esparrua, 1936ko kolpe militarraren ondorioz eraildako eta errepresioaren biktima izandako Nafarroako herritarrei errekonozimendua eta ordain morala ematekoarena, hartan jasotako kasuei gehituz "haurtxo-lapurketa" deritzon jokabidearen biktimena.</w:t>
      </w:r>
    </w:p>
    <w:p w14:paraId="29205679" w14:textId="497C0853" w:rsidR="007742CC" w:rsidRPr="007742CC" w:rsidRDefault="007742CC" w:rsidP="007742CC">
      <w:pPr>
        <w:widowControl/>
        <w:autoSpaceDE/>
        <w:autoSpaceDN/>
        <w:spacing w:after="120" w:line="276" w:lineRule="auto"/>
        <w:ind w:firstLine="539"/>
        <w:jc w:val="both"/>
        <w:rPr>
          <w:i/>
          <w:iCs/>
          <w:color w:val="000000"/>
          <w:sz w:val="24"/>
          <w:szCs w:val="24"/>
          <w:rFonts w:asciiTheme="minorHAnsi" w:hAnsiTheme="minorHAnsi" w:cstheme="minorHAnsi"/>
        </w:rPr>
      </w:pPr>
      <w:r>
        <w:rPr>
          <w:i/>
          <w:color w:val="000000"/>
          <w:sz w:val="24"/>
          <w:rFonts w:asciiTheme="minorHAnsi" w:hAnsiTheme="minorHAnsi"/>
        </w:rPr>
        <w:t xml:space="preserve">Aipatu beharra dago izan zela genero-errepresio mota bat, emakume izateko eredu bakar baten eta ama izateko modu bakar baten inposizioan oinarritua: hots, frankismo moralista hark inposatu ohi zuen familia tradizionaleko ereduan sartzen zena.</w:t>
      </w:r>
      <w:r>
        <w:rPr>
          <w:i/>
          <w:color w:val="000000"/>
          <w:sz w:val="24"/>
          <w:rFonts w:asciiTheme="minorHAnsi" w:hAnsiTheme="minorHAnsi"/>
        </w:rPr>
        <w:t xml:space="preserve"> </w:t>
      </w:r>
      <w:r>
        <w:rPr>
          <w:i/>
          <w:color w:val="000000"/>
          <w:sz w:val="24"/>
          <w:rFonts w:asciiTheme="minorHAnsi" w:hAnsiTheme="minorHAnsi"/>
        </w:rPr>
        <w:t xml:space="preserve">Giro horretan, masiboki egin ziren "haurtxo-lapurketak", laguntzaile izan zituztela erlijio-, osasungintza-, politika- eta epailetza-arloetako pertsonak.</w:t>
      </w:r>
      <w:r>
        <w:rPr>
          <w:i/>
          <w:color w:val="000000"/>
          <w:sz w:val="24"/>
          <w:rFonts w:asciiTheme="minorHAnsi" w:hAnsiTheme="minorHAnsi"/>
        </w:rPr>
        <w:t xml:space="preserve"> </w:t>
      </w:r>
      <w:r>
        <w:rPr>
          <w:i/>
          <w:color w:val="000000"/>
          <w:sz w:val="24"/>
          <w:rFonts w:asciiTheme="minorHAnsi" w:hAnsiTheme="minorHAnsi"/>
        </w:rPr>
        <w:t xml:space="preserve">Horrela, milaka haurtxo lapurtu zitzaizkien Espainia osoan haien gurasoei, engainu, ezkutatze eta bazterkeria bitartezko adopzio faltsuan entregatuak izateko. Bereziki kaltetuta gertatu ziren politikoki nabarmendutako emakumeak, familia ugaridunak, gabezia kultural eta ekonomikoak zituztenak eta, gehienetan, gizarte-posizio apalekoak.</w:t>
      </w:r>
    </w:p>
    <w:p w14:paraId="169CE91F" w14:textId="5616C2B5" w:rsidR="00900599" w:rsidRDefault="007742CC" w:rsidP="007742CC">
      <w:pPr>
        <w:widowControl/>
        <w:autoSpaceDE/>
        <w:autoSpaceDN/>
        <w:spacing w:after="120" w:line="276" w:lineRule="auto"/>
        <w:ind w:firstLine="539"/>
        <w:jc w:val="both"/>
        <w:rPr>
          <w:i/>
          <w:iCs/>
          <w:color w:val="000000"/>
          <w:sz w:val="24"/>
          <w:szCs w:val="24"/>
          <w:rFonts w:asciiTheme="minorHAnsi" w:hAnsiTheme="minorHAnsi" w:cstheme="minorHAnsi"/>
        </w:rPr>
      </w:pPr>
      <w:r>
        <w:rPr>
          <w:i/>
          <w:color w:val="000000"/>
          <w:sz w:val="24"/>
          <w:rFonts w:asciiTheme="minorHAnsi" w:hAnsiTheme="minorHAnsi"/>
        </w:rPr>
        <w:t xml:space="preserve">Horrenbestez, foru lege hau kokatu behar da gertatua argitu eta biktima horiei ordaina emateko Nafarroan abian den prozesuan».</w:t>
      </w:r>
    </w:p>
    <w:p w14:paraId="5C21023A" w14:textId="53AF6634" w:rsidR="007742CC" w:rsidRPr="007742CC" w:rsidRDefault="007742CC"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Garatu beharreko zenbait kontu jasotzen ditu: ADN bankua sortzea (artikulu bakarra), haurtxo lapurtuen errolda bat egitea (artikulu bakarra) edo ekitaldi instituzional bat egitea arazo honek ukitutako pertsonen eskakizunen alde (lehen xedapen gehigarria)... Legea onetsi zenetik zortzi urte igarota, legearen garapena gorabeheratsua izan da, eta zenbait gauza ez dira oraindik bete.</w:t>
      </w:r>
    </w:p>
    <w:p w14:paraId="3C7B4099" w14:textId="2DC55E77" w:rsidR="007848A2" w:rsidRPr="007806D5" w:rsidRDefault="007848A2"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Erabaki proposamena:</w:t>
      </w:r>
    </w:p>
    <w:p w14:paraId="56E907B2" w14:textId="23DFF1CF" w:rsidR="007742CC" w:rsidRPr="007742CC" w:rsidRDefault="007742CC"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1.</w:t>
      </w:r>
      <w:r>
        <w:rPr>
          <w:color w:val="000000"/>
          <w:sz w:val="24"/>
          <w:rFonts w:asciiTheme="minorHAnsi" w:hAnsiTheme="minorHAnsi"/>
        </w:rPr>
        <w:t xml:space="preserve"> </w:t>
      </w:r>
      <w:r>
        <w:rPr>
          <w:color w:val="000000"/>
          <w:sz w:val="24"/>
          <w:rFonts w:asciiTheme="minorHAnsi" w:hAnsiTheme="minorHAnsi"/>
        </w:rPr>
        <w:t xml:space="preserve">Nafarroako Parlamentuak Nafarroako Gobernua premiatzen du albait lasterren eta osorik garatu dezan 11/2017 Foru Legea, uztailaren 3koa, zeinaren bidez aldatu baitzen azaroaren 26ko 33/2013 Foru Legea, 1936ko kolpe militarraren ondorioz eraildako eta errepresioaren biktima izandako Nafarroako herritarrei errekonozimendua eta ordain morala ematekoa.</w:t>
      </w:r>
    </w:p>
    <w:p w14:paraId="7A67BF68" w14:textId="614C624C" w:rsidR="007742CC" w:rsidRPr="007742CC" w:rsidRDefault="007742CC"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2.</w:t>
      </w:r>
      <w:r>
        <w:rPr>
          <w:color w:val="000000"/>
          <w:sz w:val="24"/>
          <w:rFonts w:asciiTheme="minorHAnsi" w:hAnsiTheme="minorHAnsi"/>
        </w:rPr>
        <w:t xml:space="preserve"> </w:t>
      </w:r>
      <w:r>
        <w:rPr>
          <w:color w:val="000000"/>
          <w:sz w:val="24"/>
          <w:rFonts w:asciiTheme="minorHAnsi" w:hAnsiTheme="minorHAnsi"/>
        </w:rPr>
        <w:t xml:space="preserve">Nafarroako Parlamentuak Nafarroako Gobernua premiatzen du, uztailaren 3ko 11/2017 Foru Legetik betetzeke dagoen edukia osorik betetzen hasteko (horren bidez, 1936ko kolpe militarraren ondorioz eraildako eta errepresioaren biktima izandako Nafarroako herritarrei errekonozimendua eta ordain morala emateko 33/2013 Foru Legea, azaroaren 26koa, aldatu zen), 12 hilabeteko epean ekitaldi instituzional bat antolatu eta egin dezan, foru lege horren lehenbiziko xedapen gehigarrian jasotzen dena betetze aldera, auzi horrek ukitutako pertsonen eskarien alde.</w:t>
      </w:r>
    </w:p>
    <w:p w14:paraId="4B9F819A" w14:textId="7926F622" w:rsidR="007742CC" w:rsidRPr="007848A2" w:rsidRDefault="007742CC" w:rsidP="007742CC">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Iruñean, 2025eko ekainaren 10ean</w:t>
      </w:r>
    </w:p>
    <w:p w14:paraId="19ACA98C" w14:textId="112BCEB0" w:rsidR="00900599" w:rsidRPr="007848A2" w:rsidRDefault="006D3042" w:rsidP="006D304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Foru parlamentaria:</w:t>
      </w:r>
      <w:r>
        <w:rPr>
          <w:color w:val="000000"/>
          <w:sz w:val="24"/>
          <w:rFonts w:asciiTheme="minorHAnsi" w:hAnsiTheme="minorHAnsi"/>
        </w:rPr>
        <w:t xml:space="preserve"> </w:t>
      </w:r>
      <w:r>
        <w:rPr>
          <w:color w:val="000000"/>
          <w:sz w:val="24"/>
          <w:rFonts w:asciiTheme="minorHAnsi" w:hAnsiTheme="minorHAnsi"/>
        </w:rPr>
        <w:t xml:space="preserve">Carlos Guzmán Pérez</w:t>
      </w:r>
    </w:p>
    <w:sectPr w:rsidR="00900599" w:rsidRPr="007848A2" w:rsidSect="00193C87">
      <w:pgSz w:w="11900" w:h="16840"/>
      <w:pgMar w:top="1843"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185062"/>
    <w:rsid w:val="00193C87"/>
    <w:rsid w:val="001D4A94"/>
    <w:rsid w:val="00284AA4"/>
    <w:rsid w:val="00376B3B"/>
    <w:rsid w:val="006D3042"/>
    <w:rsid w:val="007742CC"/>
    <w:rsid w:val="007806D5"/>
    <w:rsid w:val="007848A2"/>
    <w:rsid w:val="007E770E"/>
    <w:rsid w:val="00900599"/>
    <w:rsid w:val="00BF56C5"/>
    <w:rsid w:val="00BF57A5"/>
    <w:rsid w:val="00FB7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6</cp:revision>
  <dcterms:created xsi:type="dcterms:W3CDTF">2025-06-10T10:31:00Z</dcterms:created>
  <dcterms:modified xsi:type="dcterms:W3CDTF">2025-06-10T10:39:00Z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