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41F19" w14:textId="6304BF84" w:rsidR="000D0723" w:rsidRPr="000D0723" w:rsidRDefault="000D0723" w:rsidP="00C5024D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="Aptos,Bold"/>
        </w:rPr>
      </w:pPr>
      <w:r w:rsidRPr="000D0723">
        <w:rPr>
          <w:rFonts w:ascii="Aptos" w:hAnsi="Aptos" w:cs="Aptos,Bold"/>
        </w:rPr>
        <w:t>25PES-348</w:t>
      </w:r>
    </w:p>
    <w:p w14:paraId="26CD1BD9" w14:textId="10FBB6A7" w:rsidR="000D0723" w:rsidRPr="008449A2" w:rsidRDefault="000D0723" w:rsidP="008449A2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="TimesNewRomanPSMT"/>
        </w:rPr>
      </w:pPr>
      <w:r w:rsidRPr="008449A2">
        <w:rPr>
          <w:rFonts w:ascii="Aptos" w:hAnsi="Aptos" w:cs="TimesNewRomanPSMT"/>
        </w:rPr>
        <w:t xml:space="preserve">Doña Mª Teresa </w:t>
      </w:r>
      <w:proofErr w:type="spellStart"/>
      <w:r w:rsidRPr="008449A2">
        <w:rPr>
          <w:rFonts w:ascii="Aptos" w:hAnsi="Aptos" w:cs="TimesNewRomanPSMT"/>
        </w:rPr>
        <w:t>Nosti</w:t>
      </w:r>
      <w:proofErr w:type="spellEnd"/>
      <w:r w:rsidRPr="008449A2">
        <w:rPr>
          <w:rFonts w:ascii="Aptos" w:hAnsi="Aptos" w:cs="TimesNewRomanPSMT"/>
        </w:rPr>
        <w:t xml:space="preserve"> Izquierdo, miembro de las Cortes de Navarra, parlamentaria foral no adscrita, al amparo de lo dispuesto en el Reglamento de la Cámara, realiza la siguiente pregunta escrita al Gobierno de Navarra:</w:t>
      </w:r>
    </w:p>
    <w:p w14:paraId="7804ED96" w14:textId="344F4CD5" w:rsidR="000D0723" w:rsidRPr="000D0723" w:rsidRDefault="000D0723" w:rsidP="008449A2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="TimesNewRomanPSMT"/>
        </w:rPr>
      </w:pPr>
      <w:r w:rsidRPr="000D0723">
        <w:rPr>
          <w:rFonts w:ascii="Aptos" w:hAnsi="Aptos" w:cs="TimesNewRomanPSMT"/>
        </w:rPr>
        <w:t xml:space="preserve">En su respuesta a la pregunta 11-25/PES-00278, el </w:t>
      </w:r>
      <w:proofErr w:type="gramStart"/>
      <w:r w:rsidRPr="000D0723">
        <w:rPr>
          <w:rFonts w:ascii="Aptos" w:hAnsi="Aptos" w:cs="TimesNewRomanPSMT"/>
        </w:rPr>
        <w:t>Consejero</w:t>
      </w:r>
      <w:proofErr w:type="gramEnd"/>
      <w:r w:rsidRPr="000D0723">
        <w:rPr>
          <w:rFonts w:ascii="Aptos" w:hAnsi="Aptos" w:cs="TimesNewRomanPSMT"/>
        </w:rPr>
        <w:t xml:space="preserve"> de Salud reconoció que en el Hospital Universitario de Navarra (HUN) se han superado temperaturas de 30</w:t>
      </w:r>
      <w:r w:rsidR="00602090">
        <w:rPr>
          <w:rFonts w:ascii="Aptos" w:hAnsi="Aptos" w:cs="TimesNewRomanPSMT"/>
        </w:rPr>
        <w:t> </w:t>
      </w:r>
      <w:proofErr w:type="spellStart"/>
      <w:r w:rsidRPr="000D0723">
        <w:rPr>
          <w:rFonts w:ascii="Aptos" w:hAnsi="Aptos" w:cs="TimesNewRomanPSMT"/>
        </w:rPr>
        <w:t>ºC</w:t>
      </w:r>
      <w:proofErr w:type="spellEnd"/>
      <w:r w:rsidRPr="000D0723">
        <w:rPr>
          <w:rFonts w:ascii="Aptos" w:hAnsi="Aptos" w:cs="TimesNewRomanPSMT"/>
        </w:rPr>
        <w:t xml:space="preserve"> durante el verano de 2025, que el contrato de climatización integral licitado en 2022 no llegó a tramitarse, y que actualmente no existe un cronograma vinculante para resolver de forma definitiva esta carencia.</w:t>
      </w:r>
    </w:p>
    <w:p w14:paraId="3F08E169" w14:textId="5E131367" w:rsidR="000D0723" w:rsidRPr="000D0723" w:rsidRDefault="000D0723" w:rsidP="008449A2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="TimesNewRomanPSMT"/>
        </w:rPr>
      </w:pPr>
      <w:r w:rsidRPr="000D0723">
        <w:rPr>
          <w:rFonts w:ascii="Aptos" w:hAnsi="Aptos" w:cs="TimesNewRomanPSMT"/>
        </w:rPr>
        <w:t>Asimismo, el Gobierno admite que las soluciones adoptadas en el HUN han sido parciales y ligadas a obras en curso (climatización de H2º y H3º, bloque quirúrgico del HUN-A, módulo penitenciario), con un presupuesto específico de apenas 242.000 euros en 2025, insuficiente para una intervención global.</w:t>
      </w:r>
    </w:p>
    <w:p w14:paraId="5B85B7BA" w14:textId="63A80ACF" w:rsidR="000D0723" w:rsidRPr="000D0723" w:rsidRDefault="000D0723" w:rsidP="008449A2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="TimesNewRomanPSMT"/>
        </w:rPr>
      </w:pPr>
      <w:r w:rsidRPr="000D0723">
        <w:rPr>
          <w:rFonts w:ascii="Aptos" w:hAnsi="Aptos" w:cs="TimesNewRomanPSMT"/>
        </w:rPr>
        <w:t>El propio consejero subraya las dificultades estructurales del HUN —al estar compuesto por edificios aislados— y reconoce que esta situación solo se resolverá con un plan de infraestructuras a medio plazo. Sin embargo, ello deja sin respuesta la necesidad de medidas inmediatas para garantizar condiciones térmicas seguras a pacientes y profesionales.</w:t>
      </w:r>
    </w:p>
    <w:p w14:paraId="482A1582" w14:textId="0E962E5F" w:rsidR="00BC4F5B" w:rsidRPr="000D0723" w:rsidRDefault="000D0723" w:rsidP="008449A2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="TimesNewRomanPSMT"/>
        </w:rPr>
      </w:pPr>
      <w:r w:rsidRPr="000D0723">
        <w:rPr>
          <w:rFonts w:ascii="Aptos" w:hAnsi="Aptos" w:cs="TimesNewRomanPSMT"/>
        </w:rPr>
        <w:t>Existen, además, propuestas técnicas conocidas y de aplicación inmediata —como unidades móviles de climatización externas, envolventes secundarias temporales, sistemas VRF modulares o sombreado exterior— que permitirían mejorar la situación sin necesidad de paralizar la actividad hospitalaria.</w:t>
      </w:r>
    </w:p>
    <w:p w14:paraId="788A5754" w14:textId="7BF9AC2E" w:rsidR="000D0723" w:rsidRPr="000D0723" w:rsidRDefault="000D0723" w:rsidP="00FB5F45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="TimesNewRomanPSMT"/>
        </w:rPr>
      </w:pPr>
      <w:r w:rsidRPr="000D0723">
        <w:rPr>
          <w:rFonts w:ascii="Aptos" w:hAnsi="Aptos" w:cs="TimesNewRomanPSMT"/>
        </w:rPr>
        <w:t>¿Tiene previsto el Gobierno de Navarra implementar, de manera urgente y mientras se tramita el contrato de climatización integral del HUN, medidas provisionales externas de climatización (como unidades móviles, sombreado temporal, sistemas VRF modulares o envolventes secundarias), con el fin de garantizar que en el verano de 2026 no se repitan situaciones de temperaturas superiores a 30</w:t>
      </w:r>
      <w:r w:rsidR="00602090">
        <w:rPr>
          <w:rFonts w:ascii="Aptos" w:hAnsi="Aptos" w:cs="TimesNewRomanPSMT"/>
        </w:rPr>
        <w:t> </w:t>
      </w:r>
      <w:proofErr w:type="spellStart"/>
      <w:r w:rsidRPr="000D0723">
        <w:rPr>
          <w:rFonts w:ascii="Aptos" w:hAnsi="Aptos" w:cs="TimesNewRomanPSMT"/>
        </w:rPr>
        <w:t>ºC</w:t>
      </w:r>
      <w:proofErr w:type="spellEnd"/>
      <w:r w:rsidRPr="000D0723">
        <w:rPr>
          <w:rFonts w:ascii="Aptos" w:hAnsi="Aptos" w:cs="TimesNewRomanPSMT"/>
        </w:rPr>
        <w:t xml:space="preserve"> en el Hospital Universitario de Navarra?</w:t>
      </w:r>
    </w:p>
    <w:p w14:paraId="2EAA5E67" w14:textId="14437983" w:rsidR="000D0723" w:rsidRPr="000D0723" w:rsidRDefault="000D0723" w:rsidP="00FB5F45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="TimesNewRomanPSMT"/>
        </w:rPr>
      </w:pPr>
      <w:r w:rsidRPr="000D0723">
        <w:rPr>
          <w:rFonts w:ascii="Aptos" w:hAnsi="Aptos" w:cs="TimesNewRomanPSMT"/>
        </w:rPr>
        <w:t>Pamplona</w:t>
      </w:r>
      <w:r w:rsidR="00D66DC3">
        <w:rPr>
          <w:rFonts w:ascii="Aptos" w:hAnsi="Aptos" w:cs="TimesNewRomanPSMT"/>
        </w:rPr>
        <w:t>,</w:t>
      </w:r>
      <w:r w:rsidRPr="000D0723">
        <w:rPr>
          <w:rFonts w:ascii="Aptos" w:hAnsi="Aptos" w:cs="TimesNewRomanPSMT"/>
        </w:rPr>
        <w:t xml:space="preserve"> 28 de </w:t>
      </w:r>
      <w:r w:rsidR="008449A2">
        <w:rPr>
          <w:rFonts w:ascii="Aptos" w:hAnsi="Aptos" w:cs="TimesNewRomanPSMT"/>
        </w:rPr>
        <w:t>s</w:t>
      </w:r>
      <w:r w:rsidRPr="000D0723">
        <w:rPr>
          <w:rFonts w:ascii="Aptos" w:hAnsi="Aptos" w:cs="TimesNewRomanPSMT"/>
        </w:rPr>
        <w:t>eptiembre de 2025</w:t>
      </w:r>
    </w:p>
    <w:p w14:paraId="0298AB1D" w14:textId="28316C22" w:rsidR="000D0723" w:rsidRPr="000D0723" w:rsidRDefault="000D0723" w:rsidP="000D0723">
      <w:pPr>
        <w:spacing w:line="276" w:lineRule="auto"/>
        <w:jc w:val="both"/>
        <w:rPr>
          <w:rFonts w:ascii="Aptos" w:hAnsi="Aptos"/>
        </w:rPr>
      </w:pPr>
      <w:r w:rsidRPr="000D0723">
        <w:rPr>
          <w:rFonts w:ascii="Aptos" w:hAnsi="Aptos" w:cs="TimesNewRomanPSMT"/>
        </w:rPr>
        <w:t xml:space="preserve">La Parlamentaria Foral: Mª Teresa </w:t>
      </w:r>
      <w:proofErr w:type="spellStart"/>
      <w:r w:rsidRPr="000D0723">
        <w:rPr>
          <w:rFonts w:ascii="Aptos" w:hAnsi="Aptos" w:cs="TimesNewRomanPSMT"/>
        </w:rPr>
        <w:t>Nosti</w:t>
      </w:r>
      <w:proofErr w:type="spellEnd"/>
      <w:r w:rsidRPr="000D0723">
        <w:rPr>
          <w:rFonts w:ascii="Aptos" w:hAnsi="Aptos" w:cs="TimesNewRomanPSMT"/>
        </w:rPr>
        <w:t xml:space="preserve"> Izquierdo</w:t>
      </w:r>
    </w:p>
    <w:sectPr w:rsidR="000D0723" w:rsidRPr="000D07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23"/>
    <w:rsid w:val="000D0723"/>
    <w:rsid w:val="00201ECA"/>
    <w:rsid w:val="003A5077"/>
    <w:rsid w:val="00602090"/>
    <w:rsid w:val="008449A2"/>
    <w:rsid w:val="00BC4F5B"/>
    <w:rsid w:val="00C5024D"/>
    <w:rsid w:val="00D66DC3"/>
    <w:rsid w:val="00FB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66D8"/>
  <w15:chartTrackingRefBased/>
  <w15:docId w15:val="{3BB77A5E-D7A6-45D6-8D33-F99A55B2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Martin Cestao, Nerea</cp:lastModifiedBy>
  <cp:revision>6</cp:revision>
  <dcterms:created xsi:type="dcterms:W3CDTF">2025-09-29T08:07:00Z</dcterms:created>
  <dcterms:modified xsi:type="dcterms:W3CDTF">2025-10-02T13:38:00Z</dcterms:modified>
</cp:coreProperties>
</file>