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0907" w14:textId="508CECBA" w:rsidR="00E74E40" w:rsidRPr="00A4670A" w:rsidRDefault="00A4670A" w:rsidP="00A4670A">
      <w:pPr>
        <w:spacing w:after="120" w:line="276" w:lineRule="auto"/>
        <w:jc w:val="both"/>
        <w:rPr>
          <w:rFonts w:cstheme="minorHAnsi"/>
        </w:rPr>
      </w:pPr>
      <w:r>
        <w:t xml:space="preserve">25POR-362</w:t>
      </w:r>
    </w:p>
    <w:p w14:paraId="3286B258" w14:textId="5DF04F5B" w:rsidR="00A4670A" w:rsidRPr="00A4670A" w:rsidRDefault="00A4670A" w:rsidP="00A4670A">
      <w:pPr>
        <w:autoSpaceDE w:val="0"/>
        <w:autoSpaceDN w:val="0"/>
        <w:adjustRightInd w:val="0"/>
        <w:spacing w:after="120" w:line="276" w:lineRule="auto"/>
        <w:jc w:val="both"/>
        <w:rPr>
          <w:rFonts w:cstheme="minorHAnsi"/>
        </w:rPr>
      </w:pPr>
      <w:r>
        <w:t xml:space="preserve">Geroa Bai talde parlamentarioari atxikitako foru parlamentari Itxaso Soto Díaz de Cerio andreak, Legebiltzarreko Erregelamenduan ezarritakoaren babesean, honako galdera hau aurkezten du, Nafarroako Gobernuko Etxebizitzako, Gazteriako eta Migrazio Politiketako kontseilari Begoña Alfaro García andreak Osoko Bilkuran ahoz erantzun dezan:</w:t>
      </w:r>
    </w:p>
    <w:p w14:paraId="6B3C43BC" w14:textId="7CCC8B02" w:rsidR="00A4670A" w:rsidRPr="00A4670A" w:rsidRDefault="00A4670A" w:rsidP="00A4670A">
      <w:pPr>
        <w:autoSpaceDE w:val="0"/>
        <w:autoSpaceDN w:val="0"/>
        <w:adjustRightInd w:val="0"/>
        <w:spacing w:after="120" w:line="276" w:lineRule="auto"/>
        <w:jc w:val="both"/>
        <w:rPr>
          <w:rFonts w:cstheme="minorHAnsi"/>
        </w:rPr>
      </w:pPr>
      <w:r>
        <w:t xml:space="preserve">Lehentasunez erosteko eta atzera eskuratzeko eskubidea tresna eraginkorra da babes ofizialeko etxebizitzak mobilizatzeko eta etxebizitza mota hori eskaintzaren merkatuan berriro sartzeko.</w:t>
      </w:r>
      <w:r>
        <w:t xml:space="preserve"> </w:t>
      </w:r>
      <w:r>
        <w:t xml:space="preserve">Horrela, etxebizitza eskuratzeko aukera ematen zaie babes ofizialeko etxebizitzen eskatzaileei.</w:t>
      </w:r>
      <w:r>
        <w:t xml:space="preserve"> </w:t>
      </w:r>
      <w:r>
        <w:t xml:space="preserve">Horregatik, uste dugu beharrezkoa dela praktika horren aldeko apustua egiten jarraitzea.</w:t>
      </w:r>
      <w:r>
        <w:t xml:space="preserve"> </w:t>
      </w:r>
      <w:r>
        <w:t xml:space="preserve">Zure departamentua zer neurri hartzen ari da lehentasunez erosteko eta atzera eskuratzeko eskubidea indartzeko?</w:t>
      </w:r>
    </w:p>
    <w:p w14:paraId="496283F2" w14:textId="67213F55" w:rsidR="00A4670A" w:rsidRDefault="00A4670A" w:rsidP="00A4670A">
      <w:pPr>
        <w:spacing w:after="120" w:line="276" w:lineRule="auto"/>
        <w:jc w:val="both"/>
        <w:rPr>
          <w:rFonts w:cstheme="minorHAnsi"/>
        </w:rPr>
      </w:pPr>
      <w:r>
        <w:t xml:space="preserve">Iruñean, 2025eko urriaren 16an</w:t>
      </w:r>
    </w:p>
    <w:p w14:paraId="1D4D0242" w14:textId="744089D5" w:rsidR="00A4670A" w:rsidRPr="00A4670A" w:rsidRDefault="00A4670A" w:rsidP="00A4670A">
      <w:pPr>
        <w:spacing w:after="120" w:line="276" w:lineRule="auto"/>
        <w:jc w:val="both"/>
        <w:rPr>
          <w:rFonts w:cstheme="minorHAnsi"/>
        </w:rPr>
      </w:pPr>
      <w:r>
        <w:t xml:space="preserve">Foru parlamentaria: Itxaso Soto Díaz de Cerio</w:t>
      </w:r>
    </w:p>
    <w:sectPr w:rsidR="00A4670A" w:rsidRPr="00A467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0A"/>
    <w:rsid w:val="00A4670A"/>
    <w:rsid w:val="00E74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11D8"/>
  <w15:chartTrackingRefBased/>
  <w15:docId w15:val="{76629000-E1BD-4BEE-99CF-544BBEC3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721</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2025-10-16T10:22:00Z</dcterms:created>
  <dcterms:modified xsi:type="dcterms:W3CDTF">2025-10-16T10:24:00Z</dcterms:modified>
</cp:coreProperties>
</file>