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42D07" w14:textId="77777777" w:rsidR="00AC69AB" w:rsidRPr="00840535" w:rsidRDefault="00AC69AB" w:rsidP="00AC69AB">
      <w:pPr>
        <w:pStyle w:val="OFI-FIRMA3"/>
        <w:rPr>
          <w:noProof/>
          <w:sz w:val="16"/>
          <w:szCs w:val="16"/>
        </w:rPr>
      </w:pPr>
    </w:p>
    <w:p w14:paraId="11E00DB5" w14:textId="77777777" w:rsidR="00AC69AB" w:rsidRDefault="00AC69AB" w:rsidP="00AC69AB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B7A9A04" w14:textId="0FA5FF88" w:rsidR="00AC69AB" w:rsidRDefault="00AC69AB" w:rsidP="00AC69AB">
      <w:pPr>
        <w:pStyle w:val="OFI-TITULO2"/>
      </w:pPr>
      <w:r w:rsidRPr="002E2CB7">
        <w:rPr>
          <w:noProof/>
        </w:rPr>
        <w:t>11-25/MOC-00110</w:t>
      </w:r>
      <w:r>
        <w:t xml:space="preserve">. </w:t>
      </w:r>
      <w:r w:rsidRPr="002C0D8B">
        <w:t>Resolución</w:t>
      </w:r>
      <w:r>
        <w:t xml:space="preserve"> </w:t>
      </w:r>
      <w:r w:rsidRPr="002E2CB7">
        <w:rPr>
          <w:noProof/>
        </w:rPr>
        <w:t>por la que se insta al Gobierno de Navarra a aumentar la reserva de contratos con fines sociales en el Servicio Navarro de Salud-Osasunbidea</w:t>
      </w:r>
    </w:p>
    <w:p w14:paraId="09736D50" w14:textId="77777777" w:rsidR="00AC69AB" w:rsidRDefault="00AC69AB" w:rsidP="00AC69AB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2E2CB7">
        <w:rPr>
          <w:noProof/>
        </w:rPr>
        <w:t>Comisión de Derechos Sociales, Economía Social y Empleo</w:t>
      </w:r>
    </w:p>
    <w:p w14:paraId="2C355215" w14:textId="79F5C81A" w:rsidR="00AC69AB" w:rsidRDefault="00AC69AB" w:rsidP="00AC69A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2E2CB7">
        <w:rPr>
          <w:noProof/>
        </w:rPr>
        <w:t>por la que se insta al Gobierno de Navarra a aumentar la reserva de contratos con fines sociales en el Servicio Navarro de Salud-Osasunbidea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2E2CB7">
        <w:rPr>
          <w:noProof/>
        </w:rPr>
        <w:t>Comisión de Derechos Sociales, Economía Social y Empleo</w:t>
      </w:r>
      <w:r>
        <w:t xml:space="preserve"> del Parlamento de Navarra en sesión celebrada el día </w:t>
      </w:r>
      <w:r w:rsidRPr="002E2CB7">
        <w:rPr>
          <w:noProof/>
        </w:rPr>
        <w:t>31 de octubre de 2025</w:t>
      </w:r>
      <w:r>
        <w:t>, cuyo texto se inserta a continuación</w:t>
      </w:r>
      <w:r>
        <w:rPr>
          <w:bCs/>
          <w:iCs/>
        </w:rPr>
        <w:t>:</w:t>
      </w:r>
    </w:p>
    <w:p w14:paraId="79517BC7" w14:textId="7A90F432" w:rsidR="00537953" w:rsidRPr="00537953" w:rsidRDefault="00537953" w:rsidP="00537953">
      <w:pPr>
        <w:pStyle w:val="OFI-TEXTO1"/>
        <w:rPr>
          <w:iCs/>
        </w:rPr>
      </w:pPr>
      <w:r>
        <w:rPr>
          <w:iCs/>
        </w:rPr>
        <w:tab/>
      </w:r>
      <w:r w:rsidR="00AC69AB">
        <w:rPr>
          <w:iCs/>
        </w:rPr>
        <w:t>"</w:t>
      </w:r>
      <w:r w:rsidRPr="00537953">
        <w:rPr>
          <w:iCs/>
        </w:rPr>
        <w:t>El Parlamento de Navarra insta al Gobierno de Navarra:</w:t>
      </w:r>
    </w:p>
    <w:p w14:paraId="46068B3C" w14:textId="6E48CD4F" w:rsidR="00537953" w:rsidRPr="00537953" w:rsidRDefault="00537953" w:rsidP="00537953">
      <w:pPr>
        <w:pStyle w:val="OFI-TEXTO1"/>
        <w:rPr>
          <w:iCs/>
        </w:rPr>
      </w:pPr>
      <w:r w:rsidRPr="00537953">
        <w:rPr>
          <w:iCs/>
        </w:rPr>
        <w:tab/>
        <w:t>1. A que, en la próxima licitación del contrato del servicio de alquiler, lavado, planchado y repaso de ropa de los centros del Servicio Navarro de Salud-Osasunbidea</w:t>
      </w:r>
      <w:r w:rsidR="00B23EA4">
        <w:rPr>
          <w:iCs/>
        </w:rPr>
        <w:t>,</w:t>
      </w:r>
      <w:r w:rsidRPr="00537953">
        <w:rPr>
          <w:iCs/>
        </w:rPr>
        <w:t xml:space="preserve"> se adjudique con arreglo al artículo 36 de la Ley Foral 2/2018, de 13 de abril, de Contratos Públicos (contratos reservados por motivos sociales) el Lote 1:Complejo Hospitalario de Navarra (CHN-A y CHN-B) y Área de Salud de Tudela u otro similar a efectos de volumen de contratación, dejando fuera de dicha reserva el lote 2: Complejo Hospitalario de Navarra (CHN-C y CHN-D), Área de Salud de Estella, centros de Atención Primaria Norte y Este, centros de Salud Mental y Banco de Sangre y Tejidos de Navarra u otro similar a efectos de volumen de contratación.</w:t>
      </w:r>
    </w:p>
    <w:p w14:paraId="149AB611" w14:textId="670DCF36" w:rsidR="00AC69AB" w:rsidRDefault="00537953" w:rsidP="00537953">
      <w:pPr>
        <w:pStyle w:val="OFI-TEXTO1"/>
      </w:pPr>
      <w:r w:rsidRPr="00537953">
        <w:rPr>
          <w:iCs/>
        </w:rPr>
        <w:tab/>
        <w:t>2. A revisar todos los contratos que se van a licitar en esta legislatura en el mismo sentido, de forma que se incremente el volumen de contratación por reserva para aproximarse 6</w:t>
      </w:r>
      <w:r>
        <w:rPr>
          <w:iCs/>
        </w:rPr>
        <w:t> </w:t>
      </w:r>
      <w:r w:rsidRPr="00537953">
        <w:rPr>
          <w:iCs/>
        </w:rPr>
        <w:t xml:space="preserve">%, realizando un estudio de las posibilidades reales de llegar a dicha cifra. Ese estudio </w:t>
      </w:r>
      <w:r w:rsidRPr="00537953">
        <w:rPr>
          <w:iCs/>
        </w:rPr>
        <w:lastRenderedPageBreak/>
        <w:t>deberá realizarse en un plazo de 3 meses debiendo presentarse en el Parlamento de Navarra</w:t>
      </w:r>
      <w:r w:rsidR="00AC69AB">
        <w:rPr>
          <w:iCs/>
        </w:rPr>
        <w:t>".</w:t>
      </w:r>
    </w:p>
    <w:p w14:paraId="0E4753C4" w14:textId="77777777" w:rsidR="00AC69AB" w:rsidRDefault="00AC69AB" w:rsidP="00AC69AB">
      <w:pPr>
        <w:pStyle w:val="OFI-FECHA"/>
      </w:pPr>
      <w:r>
        <w:t xml:space="preserve">Pamplona, </w:t>
      </w:r>
      <w:r w:rsidRPr="002E2CB7">
        <w:rPr>
          <w:noProof/>
        </w:rPr>
        <w:t>31 de octubre de 2025</w:t>
      </w:r>
    </w:p>
    <w:p w14:paraId="61653269" w14:textId="0DC0F6A7" w:rsidR="00AC69AB" w:rsidRDefault="00AC69AB" w:rsidP="00AC69AB">
      <w:pPr>
        <w:pStyle w:val="OFI-FIRMA3"/>
      </w:pPr>
      <w:r w:rsidRPr="002E2CB7">
        <w:rPr>
          <w:noProof/>
        </w:rPr>
        <w:t>El Presidente</w:t>
      </w:r>
      <w:r>
        <w:t xml:space="preserve">: </w:t>
      </w:r>
      <w:r w:rsidRPr="002E2CB7">
        <w:rPr>
          <w:noProof/>
        </w:rPr>
        <w:t>Unai Hualde Iglesias</w:t>
      </w:r>
    </w:p>
    <w:p w14:paraId="024BC66E" w14:textId="77777777" w:rsidR="00C451FF" w:rsidRDefault="00C451FF"/>
    <w:sectPr w:rsidR="00C451FF" w:rsidSect="00AC69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E4363" w14:textId="77777777" w:rsidR="00AC69AB" w:rsidRDefault="00AC69AB" w:rsidP="00AC69AB">
      <w:pPr>
        <w:spacing w:after="0" w:line="240" w:lineRule="auto"/>
      </w:pPr>
      <w:r>
        <w:separator/>
      </w:r>
    </w:p>
  </w:endnote>
  <w:endnote w:type="continuationSeparator" w:id="0">
    <w:p w14:paraId="0E1E90CD" w14:textId="77777777" w:rsidR="00AC69AB" w:rsidRDefault="00AC69AB" w:rsidP="00AC6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3E83B" w14:textId="77777777" w:rsidR="00AC69AB" w:rsidRDefault="00AC69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B0B8B" w14:textId="77777777" w:rsidR="00AC69AB" w:rsidRDefault="00AC69AB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373F" w14:textId="77777777" w:rsidR="00AC69AB" w:rsidRDefault="00AC69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6E855" w14:textId="77777777" w:rsidR="00AC69AB" w:rsidRDefault="00AC69AB" w:rsidP="00AC69AB">
      <w:pPr>
        <w:spacing w:after="0" w:line="240" w:lineRule="auto"/>
      </w:pPr>
      <w:r>
        <w:separator/>
      </w:r>
    </w:p>
  </w:footnote>
  <w:footnote w:type="continuationSeparator" w:id="0">
    <w:p w14:paraId="55654176" w14:textId="77777777" w:rsidR="00AC69AB" w:rsidRDefault="00AC69AB" w:rsidP="00AC6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D831F" w14:textId="77777777" w:rsidR="00AC69AB" w:rsidRDefault="00AC69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3DCC" w14:textId="77777777" w:rsidR="00AC69AB" w:rsidRDefault="00AC69A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0188437" wp14:editId="1794DCF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9578281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2E2CB7">
      <w:rPr>
        <w:noProof/>
      </w:rPr>
      <w:t>11-25/MOC-00110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1BFE" w14:textId="77777777" w:rsidR="00AC69AB" w:rsidRDefault="00AC69AB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4EEB9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9910" r:id="rId2"/>
      </w:object>
    </w:r>
  </w:p>
  <w:p w14:paraId="6CC0CD31" w14:textId="77777777" w:rsidR="00AC69AB" w:rsidRDefault="00AC69A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55A5918" wp14:editId="4618B7F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4697686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40B8F73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B8CBC8C" w14:textId="77777777" w:rsidR="00AC69AB" w:rsidRDefault="00AC69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9AB"/>
    <w:rsid w:val="001B53DB"/>
    <w:rsid w:val="001F2AE4"/>
    <w:rsid w:val="002E09AF"/>
    <w:rsid w:val="00537953"/>
    <w:rsid w:val="00542FA3"/>
    <w:rsid w:val="006B6500"/>
    <w:rsid w:val="00911B26"/>
    <w:rsid w:val="00A335FB"/>
    <w:rsid w:val="00AC69AB"/>
    <w:rsid w:val="00B23EA4"/>
    <w:rsid w:val="00C451FF"/>
    <w:rsid w:val="00D30F41"/>
    <w:rsid w:val="00F3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8C5E5"/>
  <w15:chartTrackingRefBased/>
  <w15:docId w15:val="{284A2949-4655-445E-89B5-076CCC1C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C69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69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69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69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69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69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69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69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69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C69A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69A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69A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69A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69A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69A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69A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69A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69A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C69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69A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C69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69A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C69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69A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C69A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69A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69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69A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C69A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C69A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AC69A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AC69A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AC69A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AC69A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C69A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AC69A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C69A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C69A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AC69A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C6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69A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5</cp:revision>
  <dcterms:created xsi:type="dcterms:W3CDTF">2025-10-31T12:34:00Z</dcterms:created>
  <dcterms:modified xsi:type="dcterms:W3CDTF">2025-11-05T11:12:00Z</dcterms:modified>
</cp:coreProperties>
</file>