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AE4D" w14:textId="66ABB2FB" w:rsidR="0085587D" w:rsidRDefault="0085587D" w:rsidP="0085587D">
      <w:pPr>
        <w:spacing w:after="120" w:line="276" w:lineRule="auto"/>
        <w:jc w:val="both"/>
        <w:rPr>
          <w:rFonts w:cstheme="minorHAnsi"/>
        </w:rPr>
      </w:pPr>
      <w:r>
        <w:t xml:space="preserve">25POR-411</w:t>
      </w:r>
    </w:p>
    <w:p w14:paraId="55596D25" w14:textId="2F60A196" w:rsidR="00211D26" w:rsidRPr="00211D26" w:rsidRDefault="00211D26" w:rsidP="00211D26">
      <w:pPr>
        <w:spacing w:after="120" w:line="276" w:lineRule="auto"/>
        <w:jc w:val="both"/>
        <w:rPr>
          <w:rFonts w:cstheme="minorHAnsi"/>
        </w:rPr>
      </w:pPr>
      <w:r>
        <w:t xml:space="preserve">Nafarroako Gorteetako kide den eta Unión del Pueblo Navarro (UPN) talde parlamentarioari atxikita dagoen Marta Álvarez Alonso andreak honako galdera hau egiten dio Nafarroako Gobernuko Barneko, Funtzio Publikoko eta Justiziako kontseilariari, Osoko Bilkuran ahoz erantzun dezan:</w:t>
      </w:r>
    </w:p>
    <w:p w14:paraId="1F871D4B" w14:textId="61261F31" w:rsidR="00211D26" w:rsidRPr="00211D26" w:rsidRDefault="00211D26" w:rsidP="00211D26">
      <w:pPr>
        <w:spacing w:after="120" w:line="276" w:lineRule="auto"/>
        <w:jc w:val="both"/>
        <w:rPr>
          <w:rFonts w:cstheme="minorHAnsi"/>
        </w:rPr>
      </w:pPr>
      <w:r>
        <w:t xml:space="preserve">Zergatik sartu zen Funtzio Publikoko zuzendari nagusiaren maiatzaren 12ko 1280/2025 Ebazpenaren bidez onetsitako arkitektoen lekualdatze-lehiaketan 12055 zenbakiko plaza, zeina Herri-lanen eta Azpiegituren zuzendari nagusi Pedro López Vera jaunak bete baitu?</w:t>
      </w:r>
    </w:p>
    <w:p w14:paraId="63FE41FD" w14:textId="3235F6F0" w:rsidR="00211D26" w:rsidRDefault="00211D26" w:rsidP="00211D26">
      <w:pPr>
        <w:spacing w:after="120" w:line="276" w:lineRule="auto"/>
        <w:jc w:val="both"/>
        <w:rPr>
          <w:rFonts w:cstheme="minorHAnsi"/>
        </w:rPr>
      </w:pPr>
      <w:r>
        <w:t xml:space="preserve">Iruñean, 2025eko azaroaren 20an</w:t>
      </w:r>
    </w:p>
    <w:p w14:paraId="5B4F3638" w14:textId="6ED25DC8" w:rsidR="00211D26" w:rsidRPr="0085587D" w:rsidRDefault="00211D26" w:rsidP="00211D26">
      <w:pPr>
        <w:spacing w:after="120" w:line="276" w:lineRule="auto"/>
        <w:jc w:val="both"/>
        <w:rPr>
          <w:rFonts w:cstheme="minorHAnsi"/>
        </w:rPr>
      </w:pPr>
      <w:r>
        <w:t xml:space="preserve">Foru parlamentaria: Marta Álvarez Alonso.</w:t>
      </w:r>
    </w:p>
    <w:sectPr w:rsidR="00211D26" w:rsidRPr="008558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7D"/>
    <w:rsid w:val="00211D26"/>
    <w:rsid w:val="0085587D"/>
    <w:rsid w:val="008F64EB"/>
    <w:rsid w:val="00C66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EE7E"/>
  <w15:chartTrackingRefBased/>
  <w15:docId w15:val="{A10CD424-9DBA-4BCA-ABCB-406F61C7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572</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2025-11-20T12:36:00Z</dcterms:created>
  <dcterms:modified xsi:type="dcterms:W3CDTF">2025-11-20T12:38:00Z</dcterms:modified>
</cp:coreProperties>
</file>