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1F67" w14:textId="17653F89" w:rsidR="005815E3" w:rsidRPr="005815E3" w:rsidRDefault="005815E3" w:rsidP="005815E3">
      <w:pPr>
        <w:spacing w:after="120" w:line="276" w:lineRule="auto"/>
        <w:jc w:val="both"/>
        <w:rPr>
          <w:rFonts w:cstheme="minorHAnsi"/>
        </w:rPr>
      </w:pPr>
      <w:r>
        <w:t xml:space="preserve">26POR-21</w:t>
      </w:r>
    </w:p>
    <w:p w14:paraId="47DD1246" w14:textId="2667B8CE" w:rsidR="005815E3" w:rsidRPr="005815E3" w:rsidRDefault="005815E3" w:rsidP="005815E3">
      <w:pPr>
        <w:autoSpaceDE w:val="0"/>
        <w:autoSpaceDN w:val="0"/>
        <w:adjustRightInd w:val="0"/>
        <w:spacing w:after="120" w:line="276" w:lineRule="auto"/>
        <w:jc w:val="both"/>
        <w:rPr>
          <w:rFonts w:cstheme="minorHAnsi"/>
        </w:rPr>
      </w:pPr>
      <w:r>
        <w:t xml:space="preserve">Geroa Bai talde parlamentarioaren eledun Pablo Azcona Molinet jaunak, Legebiltzarreko Erregelamenduan xedatutakoaren babesean, gaurkotasun handiko honako galdera hau aurkezten du, Nafarroako Gobernuko lehendakari María Chivite Navascuések urtarrilaren 15eko Osoko Bilkuran ahoz erantzun dezan:</w:t>
      </w:r>
    </w:p>
    <w:p w14:paraId="2B898275" w14:textId="74DBD13E" w:rsidR="005815E3" w:rsidRPr="005815E3" w:rsidRDefault="005815E3" w:rsidP="005815E3">
      <w:pPr>
        <w:autoSpaceDE w:val="0"/>
        <w:autoSpaceDN w:val="0"/>
        <w:adjustRightInd w:val="0"/>
        <w:spacing w:after="120" w:line="276" w:lineRule="auto"/>
        <w:jc w:val="both"/>
        <w:rPr>
          <w:rFonts w:cstheme="minorHAnsi"/>
        </w:rPr>
      </w:pPr>
      <w:r>
        <w:t xml:space="preserve">Lan-ikuskaritzaren eta Gizarte Segurantzaren inguruko eginkizunak eta zerbitzuak eskualdatzeari buruzko izapideekin hasteko asmoa iragarri ondoren, zehazten ahal duzu zer zuzemen egin diren dagoeneko, zein egutegi darabilen Nafarroako Gobernuak eta nola bermatuko dituen benetako aurrerapausoak arlo horretan?</w:t>
      </w:r>
    </w:p>
    <w:p w14:paraId="22432F55" w14:textId="770AEC43" w:rsidR="005815E3" w:rsidRDefault="005815E3" w:rsidP="005815E3">
      <w:pPr>
        <w:spacing w:after="120" w:line="276" w:lineRule="auto"/>
        <w:jc w:val="both"/>
        <w:rPr>
          <w:rFonts w:cstheme="minorHAnsi"/>
        </w:rPr>
      </w:pPr>
      <w:r>
        <w:t xml:space="preserve">Iruñean, 2026ko urtarrilaren 12an</w:t>
      </w:r>
    </w:p>
    <w:p w14:paraId="7916BADA" w14:textId="38A95245" w:rsidR="005815E3" w:rsidRPr="005815E3" w:rsidRDefault="005815E3" w:rsidP="005815E3">
      <w:pPr>
        <w:spacing w:after="120" w:line="276" w:lineRule="auto"/>
        <w:jc w:val="both"/>
        <w:rPr>
          <w:rFonts w:cstheme="minorHAnsi"/>
        </w:rPr>
      </w:pPr>
      <w:r>
        <w:t xml:space="preserve">Foru parlamentaria: Pablo Azcona Molinet</w:t>
      </w:r>
    </w:p>
    <w:sectPr w:rsidR="005815E3" w:rsidRPr="005815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5E3"/>
    <w:rsid w:val="005815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D82C"/>
  <w15:chartTrackingRefBased/>
  <w15:docId w15:val="{251D9783-854A-4343-8977-464E133E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623</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2026-01-12T08:40:00Z</dcterms:created>
  <dcterms:modified xsi:type="dcterms:W3CDTF">2026-01-12T08:42:00Z</dcterms:modified>
</cp:coreProperties>
</file>