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2AAFB" w14:textId="3B217BEA" w:rsidR="00BC3B82" w:rsidRPr="004B18C3" w:rsidRDefault="00964B70" w:rsidP="00BC3B82">
      <w:pPr>
        <w:spacing w:after="120" w:line="276" w:lineRule="auto"/>
        <w:jc w:val="both"/>
        <w:rPr>
          <w:rFonts w:cstheme="minorHAnsi"/>
        </w:rPr>
      </w:pPr>
      <w:r>
        <w:t xml:space="preserve">26PES-11</w:t>
      </w:r>
    </w:p>
    <w:p w14:paraId="6C276162" w14:textId="678504A4" w:rsidR="004B18C3" w:rsidRPr="004B18C3" w:rsidRDefault="004B18C3" w:rsidP="004B18C3">
      <w:pPr>
        <w:spacing w:after="120" w:line="276" w:lineRule="auto"/>
        <w:jc w:val="both"/>
        <w:rPr>
          <w:rFonts w:cstheme="minorHAnsi"/>
        </w:rPr>
      </w:pPr>
      <w:r>
        <w:t xml:space="preserve">Geroa Bai talde parlamentarioari atxikitako foru parlamentari Itxaso Soto Díaz de Cerio andreak, Legebiltzarreko Erregelamenduan xedatuaren babesean, honako galdera hau egiten dio Nafarroako Gobernuaren Hezkuntzako kontseilari Carlos Gimeno jaunari, idatziz erantzun diezaion:</w:t>
      </w:r>
    </w:p>
    <w:p w14:paraId="59971543" w14:textId="3A2BEB71" w:rsidR="004B18C3" w:rsidRPr="004B18C3" w:rsidRDefault="004B18C3" w:rsidP="004B18C3">
      <w:pPr>
        <w:spacing w:after="120" w:line="276" w:lineRule="auto"/>
        <w:jc w:val="both"/>
        <w:rPr>
          <w:rFonts w:cstheme="minorHAnsi"/>
        </w:rPr>
      </w:pPr>
      <w:r>
        <w:t xml:space="preserve">LH dualerako prestakuntza-aldaketak aurrerabidea ekarri du hezkuntzaren arloan.</w:t>
      </w:r>
      <w:r>
        <w:t xml:space="preserve"> </w:t>
      </w:r>
      <w:r>
        <w:t xml:space="preserve">Hala ere, eredu-trantsizio horrek aurreikusi gabeko problematika bat ere sortu du eredu zaharreko ikasle errepikatzaileen lantokiko prestakuntzari dagokionez.</w:t>
      </w:r>
      <w:r>
        <w:t xml:space="preserve"> </w:t>
      </w:r>
      <w:r>
        <w:t xml:space="preserve">Gaur egun, lantokiko prestakuntza hasteko zain dauden ikasleak daude egoera horretan.</w:t>
      </w:r>
    </w:p>
    <w:p w14:paraId="6828C72E" w14:textId="7DE5B06D" w:rsidR="004B18C3" w:rsidRPr="004B18C3" w:rsidRDefault="004B18C3" w:rsidP="004B18C3">
      <w:pPr>
        <w:spacing w:after="120" w:line="276" w:lineRule="auto"/>
        <w:jc w:val="both"/>
        <w:rPr>
          <w:rFonts w:cstheme="minorHAnsi"/>
        </w:rPr>
      </w:pPr>
      <w:r>
        <w:t xml:space="preserve">Hori dela eta, zer neurri hartuko ditu Hezkuntza Departamentuak egoera errepikatu ez dadin?</w:t>
      </w:r>
    </w:p>
    <w:p w14:paraId="0E9B9B46" w14:textId="5BB4F32F" w:rsidR="004B18C3" w:rsidRDefault="004B18C3" w:rsidP="004B18C3">
      <w:pPr>
        <w:spacing w:after="120" w:line="276" w:lineRule="auto"/>
        <w:jc w:val="both"/>
        <w:rPr>
          <w:rFonts w:cstheme="minorHAnsi"/>
        </w:rPr>
      </w:pPr>
      <w:r>
        <w:t xml:space="preserve">Iruñean, 2026ko urtarrilaren 15ean</w:t>
      </w:r>
    </w:p>
    <w:p w14:paraId="47E232E2" w14:textId="224B6407" w:rsidR="004B18C3" w:rsidRPr="004B18C3" w:rsidRDefault="004B18C3" w:rsidP="004B18C3">
      <w:pPr>
        <w:spacing w:after="120" w:line="276" w:lineRule="auto"/>
        <w:jc w:val="both"/>
        <w:rPr>
          <w:rFonts w:cstheme="minorHAnsi"/>
        </w:rPr>
      </w:pPr>
      <w:r>
        <w:t xml:space="preserve">Foru parlamentaria: Itxaso Soto Díaz de Cerio</w:t>
      </w:r>
    </w:p>
    <w:sectPr w:rsidR="004B18C3" w:rsidRPr="004B18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B70"/>
    <w:rsid w:val="002B0F4E"/>
    <w:rsid w:val="004B18C3"/>
    <w:rsid w:val="00964B70"/>
    <w:rsid w:val="00BC3B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AADD"/>
  <w15:chartTrackingRefBased/>
  <w15:docId w15:val="{880E2682-EC6A-4FFC-8E90-ABC17ED9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733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2026-01-15T13:23:00Z</dcterms:created>
  <dcterms:modified xsi:type="dcterms:W3CDTF">2026-01-15T13:25:00Z</dcterms:modified>
</cp:coreProperties>
</file>