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CAC0" w14:textId="64507FFF" w:rsidR="00735854" w:rsidRDefault="00BB71F7" w:rsidP="00735854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</w:t>
      </w:r>
      <w:r w:rsidR="003366C4">
        <w:rPr>
          <w:rFonts w:cstheme="minorHAnsi"/>
        </w:rPr>
        <w:t>3</w:t>
      </w:r>
    </w:p>
    <w:p w14:paraId="1CA61BB1" w14:textId="3F652587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 w:rsidRPr="003366C4">
        <w:rPr>
          <w:rFonts w:cstheme="minorHAnsi"/>
        </w:rPr>
        <w:t xml:space="preserve">Pregunta ordinaria para </w:t>
      </w:r>
      <w:r w:rsidR="0075197A">
        <w:rPr>
          <w:rFonts w:cstheme="minorHAnsi"/>
        </w:rPr>
        <w:t xml:space="preserve">el </w:t>
      </w:r>
      <w:r w:rsidRPr="003366C4">
        <w:rPr>
          <w:rFonts w:cstheme="minorHAnsi"/>
        </w:rPr>
        <w:t>Pleno del día 29 de enero de 2026</w:t>
      </w:r>
      <w:r>
        <w:rPr>
          <w:rFonts w:cstheme="minorHAnsi"/>
        </w:rPr>
        <w:t>.</w:t>
      </w:r>
    </w:p>
    <w:p w14:paraId="2B810A6D" w14:textId="168707B8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 w:rsidRPr="003366C4">
        <w:rPr>
          <w:rFonts w:cstheme="minorHAnsi"/>
        </w:rPr>
        <w:t>Sra. Presidenta del Gobierno de Navarra</w:t>
      </w:r>
      <w:r>
        <w:rPr>
          <w:rFonts w:cstheme="minorHAnsi"/>
        </w:rPr>
        <w:t>:</w:t>
      </w:r>
    </w:p>
    <w:p w14:paraId="2B2575B7" w14:textId="1938A345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 w:rsidRPr="003366C4">
        <w:rPr>
          <w:rFonts w:cstheme="minorHAnsi"/>
        </w:rPr>
        <w:t>¿Cuál es el estado de la red ferroviaria en Navarra y el de la red de carreteras de</w:t>
      </w:r>
      <w:r>
        <w:rPr>
          <w:rFonts w:cstheme="minorHAnsi"/>
        </w:rPr>
        <w:t xml:space="preserve"> </w:t>
      </w:r>
      <w:r w:rsidRPr="003366C4">
        <w:rPr>
          <w:rFonts w:cstheme="minorHAnsi"/>
        </w:rPr>
        <w:t>Navarra?</w:t>
      </w:r>
    </w:p>
    <w:p w14:paraId="6AD969CF" w14:textId="41B05907" w:rsidR="00DB7109" w:rsidRPr="00DB7109" w:rsidRDefault="003366C4" w:rsidP="003366C4">
      <w:pPr>
        <w:spacing w:after="120" w:line="276" w:lineRule="auto"/>
        <w:jc w:val="both"/>
        <w:rPr>
          <w:rFonts w:cstheme="minorHAnsi"/>
        </w:rPr>
      </w:pPr>
      <w:r w:rsidRPr="003366C4">
        <w:rPr>
          <w:rFonts w:cstheme="minorHAnsi"/>
        </w:rPr>
        <w:t>Pamplona, a 22 de enero de 2026</w:t>
      </w:r>
    </w:p>
    <w:p w14:paraId="610DDA7F" w14:textId="6631837C" w:rsidR="00DB7109" w:rsidRPr="00B62432" w:rsidRDefault="003366C4" w:rsidP="00DB710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</w:t>
      </w:r>
      <w:r w:rsidR="00DB7109">
        <w:rPr>
          <w:rFonts w:cstheme="minorHAnsi"/>
        </w:rPr>
        <w:t xml:space="preserve"> Parlamentari</w:t>
      </w:r>
      <w:r>
        <w:rPr>
          <w:rFonts w:cstheme="minorHAnsi"/>
        </w:rPr>
        <w:t>o</w:t>
      </w:r>
      <w:r w:rsidR="00DB7109">
        <w:rPr>
          <w:rFonts w:cstheme="minorHAnsi"/>
        </w:rPr>
        <w:t xml:space="preserve"> Foral: </w:t>
      </w:r>
      <w:r>
        <w:rPr>
          <w:rFonts w:cstheme="minorHAnsi"/>
        </w:rPr>
        <w:t>Emilio Jiménez Román</w:t>
      </w:r>
    </w:p>
    <w:sectPr w:rsidR="00DB7109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735854"/>
    <w:rsid w:val="0075197A"/>
    <w:rsid w:val="008A369D"/>
    <w:rsid w:val="00920BAB"/>
    <w:rsid w:val="00A838C0"/>
    <w:rsid w:val="00B62432"/>
    <w:rsid w:val="00BB71F7"/>
    <w:rsid w:val="00C44DDC"/>
    <w:rsid w:val="00DB7109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2026-01-23T06:55:00Z</dcterms:created>
  <dcterms:modified xsi:type="dcterms:W3CDTF">2026-01-26T07:28:00Z</dcterms:modified>
</cp:coreProperties>
</file>