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BC25" w14:textId="54FEEFBC" w:rsidR="005448EC" w:rsidRDefault="00EA1E1B" w:rsidP="005448EC">
      <w:pPr>
        <w:spacing w:after="120" w:line="276" w:lineRule="auto"/>
        <w:jc w:val="both"/>
        <w:rPr>
          <w:rFonts w:cstheme="minorHAnsi"/>
        </w:rPr>
      </w:pPr>
      <w:r w:rsidRPr="00EA1E1B">
        <w:rPr>
          <w:rFonts w:cstheme="minorHAnsi"/>
        </w:rPr>
        <w:t>26POR-4</w:t>
      </w:r>
      <w:r w:rsidR="00B52DAA">
        <w:rPr>
          <w:rFonts w:cstheme="minorHAnsi"/>
        </w:rPr>
        <w:t>2</w:t>
      </w:r>
    </w:p>
    <w:p w14:paraId="4FA36857" w14:textId="643A1C4B" w:rsidR="00B52DAA" w:rsidRPr="00B52DAA" w:rsidRDefault="00B52DAA" w:rsidP="00B52DAA">
      <w:pPr>
        <w:spacing w:after="120" w:line="276" w:lineRule="auto"/>
        <w:jc w:val="both"/>
        <w:rPr>
          <w:rFonts w:cstheme="minorHAnsi"/>
        </w:rPr>
      </w:pPr>
      <w:r w:rsidRPr="00B52DAA">
        <w:rPr>
          <w:rFonts w:cstheme="minorHAnsi"/>
        </w:rPr>
        <w:t>Don José Javier Esparza Abaurrea, miembro de las Cortes de Navarra,</w:t>
      </w:r>
      <w:r>
        <w:rPr>
          <w:rFonts w:cstheme="minorHAnsi"/>
        </w:rPr>
        <w:t xml:space="preserve"> </w:t>
      </w:r>
      <w:r w:rsidRPr="00B52DAA">
        <w:rPr>
          <w:rFonts w:cstheme="minorHAnsi"/>
        </w:rPr>
        <w:t>portavoz del Grupo Parlamentario Unión del Pueblo Navarro (UPN), realiza la</w:t>
      </w:r>
      <w:r>
        <w:rPr>
          <w:rFonts w:cstheme="minorHAnsi"/>
        </w:rPr>
        <w:t xml:space="preserve"> </w:t>
      </w:r>
      <w:r w:rsidRPr="00B52DAA">
        <w:rPr>
          <w:rFonts w:cstheme="minorHAnsi"/>
        </w:rPr>
        <w:t xml:space="preserve">siguiente </w:t>
      </w:r>
      <w:r w:rsidRPr="00B52DAA">
        <w:rPr>
          <w:rFonts w:cstheme="minorHAnsi"/>
        </w:rPr>
        <w:t>pregunta oral de máxima actualidad</w:t>
      </w:r>
      <w:r w:rsidRPr="00B52DAA">
        <w:rPr>
          <w:rFonts w:cstheme="minorHAnsi"/>
          <w:b/>
          <w:bCs/>
        </w:rPr>
        <w:t xml:space="preserve"> </w:t>
      </w:r>
      <w:r w:rsidRPr="00B52DAA">
        <w:rPr>
          <w:rFonts w:cstheme="minorHAnsi"/>
        </w:rPr>
        <w:t>dirigida a la Presidenta del</w:t>
      </w:r>
      <w:r>
        <w:rPr>
          <w:rFonts w:cstheme="minorHAnsi"/>
        </w:rPr>
        <w:t xml:space="preserve"> </w:t>
      </w:r>
      <w:r w:rsidRPr="00B52DAA">
        <w:rPr>
          <w:rFonts w:cstheme="minorHAnsi"/>
        </w:rPr>
        <w:t>Gobierno de Navarra para su contestación en Pleno:</w:t>
      </w:r>
    </w:p>
    <w:p w14:paraId="1017F166" w14:textId="39DBF1F2" w:rsidR="00B52DAA" w:rsidRPr="00B52DAA" w:rsidRDefault="00B52DAA" w:rsidP="00B52DAA">
      <w:pPr>
        <w:spacing w:after="120" w:line="276" w:lineRule="auto"/>
        <w:jc w:val="both"/>
        <w:rPr>
          <w:rFonts w:cstheme="minorHAnsi"/>
        </w:rPr>
      </w:pPr>
      <w:r w:rsidRPr="00B52DAA">
        <w:rPr>
          <w:rFonts w:cstheme="minorHAnsi"/>
        </w:rPr>
        <w:t>¿Qué afectación ha tenido en el trabajo de la DG de Obras Públicas la</w:t>
      </w:r>
      <w:r>
        <w:rPr>
          <w:rFonts w:cstheme="minorHAnsi"/>
        </w:rPr>
        <w:t xml:space="preserve"> </w:t>
      </w:r>
      <w:r w:rsidRPr="00B52DAA">
        <w:rPr>
          <w:rFonts w:cstheme="minorHAnsi"/>
        </w:rPr>
        <w:t>ausencia de director/a durante casi dos meses, tras el cese de Pedro López?</w:t>
      </w:r>
    </w:p>
    <w:p w14:paraId="019481E4" w14:textId="5D97143A" w:rsidR="00B52DAA" w:rsidRPr="00B52DAA" w:rsidRDefault="00B52DAA" w:rsidP="00B52DAA">
      <w:pPr>
        <w:spacing w:after="120" w:line="276" w:lineRule="auto"/>
        <w:jc w:val="both"/>
        <w:rPr>
          <w:rFonts w:cstheme="minorHAnsi"/>
        </w:rPr>
      </w:pPr>
      <w:r w:rsidRPr="00B52DAA">
        <w:rPr>
          <w:rFonts w:cstheme="minorHAnsi"/>
        </w:rPr>
        <w:t>Pamplona, 26 de enero de 2026</w:t>
      </w:r>
    </w:p>
    <w:p w14:paraId="533FD384" w14:textId="4676150D" w:rsidR="00B52DAA" w:rsidRPr="00EA1E1B" w:rsidRDefault="00B52DAA" w:rsidP="00B52DA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B52DAA">
        <w:rPr>
          <w:rFonts w:cstheme="minorHAnsi"/>
        </w:rPr>
        <w:t>José Javier Esparza Abaurrea</w:t>
      </w:r>
    </w:p>
    <w:sectPr w:rsidR="00B52DAA" w:rsidRPr="00EA1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1B"/>
    <w:rsid w:val="005448EC"/>
    <w:rsid w:val="00B400E0"/>
    <w:rsid w:val="00B52DAA"/>
    <w:rsid w:val="00EA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5968"/>
  <w15:chartTrackingRefBased/>
  <w15:docId w15:val="{85FE2344-82F8-4B78-91B5-ED3C4B16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2026-01-26T08:34:00Z</dcterms:created>
  <dcterms:modified xsi:type="dcterms:W3CDTF">2026-01-26T08:35:00Z</dcterms:modified>
</cp:coreProperties>
</file>