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9EE9" w14:textId="77777777" w:rsidR="00520FD6" w:rsidRPr="003C47F7" w:rsidRDefault="005C5D95" w:rsidP="003C47F7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proofErr w:type="gramStart"/>
      <w:r w:rsidRPr="003C47F7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3C47F7">
        <w:rPr>
          <w:rFonts w:asciiTheme="minorHAnsi" w:hAnsiTheme="minorHAnsi" w:cstheme="minorHAnsi"/>
          <w:sz w:val="22"/>
          <w:szCs w:val="22"/>
        </w:rPr>
        <w:t xml:space="preserve"> la </w:t>
      </w:r>
      <w:r w:rsidR="00D32093" w:rsidRPr="003C47F7">
        <w:rPr>
          <w:rFonts w:asciiTheme="minorHAnsi" w:hAnsiTheme="minorHAnsi" w:cstheme="minorHAnsi"/>
          <w:sz w:val="22"/>
          <w:szCs w:val="22"/>
        </w:rPr>
        <w:t>pregunta e</w:t>
      </w:r>
      <w:r w:rsidR="00BB4A96" w:rsidRPr="003C47F7">
        <w:rPr>
          <w:rFonts w:asciiTheme="minorHAnsi" w:hAnsiTheme="minorHAnsi" w:cstheme="minorHAnsi"/>
          <w:sz w:val="22"/>
          <w:szCs w:val="22"/>
        </w:rPr>
        <w:t>scrita</w:t>
      </w:r>
      <w:r w:rsidR="00436602" w:rsidRPr="003C47F7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DC4BD1" w:rsidRPr="003C47F7">
        <w:rPr>
          <w:rFonts w:asciiTheme="minorHAnsi" w:hAnsiTheme="minorHAnsi" w:cstheme="minorHAnsi"/>
          <w:sz w:val="22"/>
          <w:szCs w:val="22"/>
        </w:rPr>
        <w:t>el Parlamentario</w:t>
      </w:r>
      <w:r w:rsidRPr="003C47F7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3C47F7">
        <w:rPr>
          <w:rFonts w:asciiTheme="minorHAnsi" w:hAnsiTheme="minorHAnsi" w:cstheme="minorHAnsi"/>
          <w:sz w:val="22"/>
          <w:szCs w:val="22"/>
        </w:rPr>
        <w:t>D</w:t>
      </w:r>
      <w:r w:rsidR="00996D1B" w:rsidRPr="003C47F7">
        <w:rPr>
          <w:rFonts w:asciiTheme="minorHAnsi" w:hAnsiTheme="minorHAnsi" w:cstheme="minorHAnsi"/>
          <w:sz w:val="22"/>
          <w:szCs w:val="22"/>
        </w:rPr>
        <w:t xml:space="preserve">. </w:t>
      </w:r>
      <w:r w:rsidR="00DC4BD1" w:rsidRPr="003C47F7">
        <w:rPr>
          <w:rFonts w:asciiTheme="minorHAnsi" w:hAnsiTheme="minorHAnsi" w:cstheme="minorHAnsi"/>
          <w:sz w:val="22"/>
          <w:szCs w:val="22"/>
        </w:rPr>
        <w:t xml:space="preserve">Javier Trigo </w:t>
      </w:r>
      <w:proofErr w:type="spellStart"/>
      <w:r w:rsidR="00DC4BD1" w:rsidRPr="003C47F7">
        <w:rPr>
          <w:rFonts w:asciiTheme="minorHAnsi" w:hAnsiTheme="minorHAnsi" w:cstheme="minorHAnsi"/>
          <w:sz w:val="22"/>
          <w:szCs w:val="22"/>
        </w:rPr>
        <w:t>Oubiña</w:t>
      </w:r>
      <w:proofErr w:type="spellEnd"/>
      <w:r w:rsidR="004F146C" w:rsidRPr="003C47F7">
        <w:rPr>
          <w:rFonts w:asciiTheme="minorHAnsi" w:hAnsiTheme="minorHAnsi" w:cstheme="minorHAnsi"/>
          <w:sz w:val="22"/>
          <w:szCs w:val="22"/>
        </w:rPr>
        <w:t>,</w:t>
      </w:r>
      <w:r w:rsidR="00165C78" w:rsidRPr="003C47F7">
        <w:rPr>
          <w:rFonts w:asciiTheme="minorHAnsi" w:hAnsiTheme="minorHAnsi" w:cstheme="minorHAnsi"/>
          <w:sz w:val="22"/>
          <w:szCs w:val="22"/>
        </w:rPr>
        <w:t xml:space="preserve"> </w:t>
      </w:r>
      <w:r w:rsidR="00DC4BD1" w:rsidRPr="003C47F7">
        <w:rPr>
          <w:rFonts w:asciiTheme="minorHAnsi" w:hAnsiTheme="minorHAnsi" w:cstheme="minorHAnsi"/>
          <w:sz w:val="22"/>
          <w:szCs w:val="22"/>
        </w:rPr>
        <w:t>adscrito</w:t>
      </w:r>
      <w:r w:rsidR="00D32093" w:rsidRPr="003C47F7">
        <w:rPr>
          <w:rFonts w:asciiTheme="minorHAnsi" w:hAnsiTheme="minorHAnsi" w:cstheme="minorHAnsi"/>
          <w:sz w:val="22"/>
          <w:szCs w:val="22"/>
        </w:rPr>
        <w:t xml:space="preserve"> al g</w:t>
      </w:r>
      <w:r w:rsidRPr="003C47F7">
        <w:rPr>
          <w:rFonts w:asciiTheme="minorHAnsi" w:hAnsiTheme="minorHAnsi" w:cstheme="minorHAnsi"/>
          <w:sz w:val="22"/>
          <w:szCs w:val="22"/>
        </w:rPr>
        <w:t xml:space="preserve">rupo Parlamentario </w:t>
      </w:r>
      <w:r w:rsidR="00DC4BD1" w:rsidRPr="003C47F7">
        <w:rPr>
          <w:rFonts w:asciiTheme="minorHAnsi" w:hAnsiTheme="minorHAnsi" w:cstheme="minorHAnsi"/>
          <w:sz w:val="22"/>
          <w:szCs w:val="22"/>
        </w:rPr>
        <w:t>UPN</w:t>
      </w:r>
      <w:r w:rsidRPr="003C47F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E48EE" w:rsidRPr="003C47F7">
        <w:rPr>
          <w:rFonts w:asciiTheme="minorHAnsi" w:hAnsiTheme="minorHAnsi" w:cstheme="minorHAnsi"/>
          <w:sz w:val="22"/>
          <w:szCs w:val="22"/>
        </w:rPr>
        <w:t>(11-25</w:t>
      </w:r>
      <w:r w:rsidRPr="003C47F7">
        <w:rPr>
          <w:rFonts w:asciiTheme="minorHAnsi" w:hAnsiTheme="minorHAnsi" w:cstheme="minorHAnsi"/>
          <w:sz w:val="22"/>
          <w:szCs w:val="22"/>
        </w:rPr>
        <w:t>/P</w:t>
      </w:r>
      <w:r w:rsidR="00BB4A96" w:rsidRPr="003C47F7">
        <w:rPr>
          <w:rFonts w:asciiTheme="minorHAnsi" w:hAnsiTheme="minorHAnsi" w:cstheme="minorHAnsi"/>
          <w:sz w:val="22"/>
          <w:szCs w:val="22"/>
        </w:rPr>
        <w:t>ES</w:t>
      </w:r>
      <w:r w:rsidRPr="003C47F7">
        <w:rPr>
          <w:rFonts w:asciiTheme="minorHAnsi" w:hAnsiTheme="minorHAnsi" w:cstheme="minorHAnsi"/>
          <w:sz w:val="22"/>
          <w:szCs w:val="22"/>
        </w:rPr>
        <w:t>-0</w:t>
      </w:r>
      <w:r w:rsidR="00D32093" w:rsidRPr="003C47F7">
        <w:rPr>
          <w:rFonts w:asciiTheme="minorHAnsi" w:hAnsiTheme="minorHAnsi" w:cstheme="minorHAnsi"/>
          <w:sz w:val="22"/>
          <w:szCs w:val="22"/>
        </w:rPr>
        <w:t>0</w:t>
      </w:r>
      <w:r w:rsidR="00DC4BD1" w:rsidRPr="003C47F7">
        <w:rPr>
          <w:rFonts w:asciiTheme="minorHAnsi" w:hAnsiTheme="minorHAnsi" w:cstheme="minorHAnsi"/>
          <w:sz w:val="22"/>
          <w:szCs w:val="22"/>
        </w:rPr>
        <w:t>41</w:t>
      </w:r>
      <w:r w:rsidR="003C031B" w:rsidRPr="003C47F7">
        <w:rPr>
          <w:rFonts w:asciiTheme="minorHAnsi" w:hAnsiTheme="minorHAnsi" w:cstheme="minorHAnsi"/>
          <w:sz w:val="22"/>
          <w:szCs w:val="22"/>
        </w:rPr>
        <w:t>6</w:t>
      </w:r>
      <w:r w:rsidRPr="003C47F7">
        <w:rPr>
          <w:rFonts w:asciiTheme="minorHAnsi" w:hAnsiTheme="minorHAnsi" w:cstheme="minorHAnsi"/>
          <w:sz w:val="22"/>
          <w:szCs w:val="22"/>
        </w:rPr>
        <w:t>) en la que</w:t>
      </w:r>
      <w:r w:rsidR="005D19BA" w:rsidRPr="003C47F7">
        <w:rPr>
          <w:rFonts w:asciiTheme="minorHAnsi" w:hAnsiTheme="minorHAnsi" w:cstheme="minorHAnsi"/>
          <w:sz w:val="22"/>
          <w:szCs w:val="22"/>
        </w:rPr>
        <w:t xml:space="preserve"> pregunta</w:t>
      </w:r>
      <w:r w:rsidRPr="003C47F7">
        <w:rPr>
          <w:rFonts w:asciiTheme="minorHAnsi" w:hAnsiTheme="minorHAnsi" w:cstheme="minorHAnsi"/>
          <w:sz w:val="22"/>
          <w:szCs w:val="22"/>
        </w:rPr>
        <w:t xml:space="preserve"> </w:t>
      </w:r>
      <w:r w:rsidR="00DC4BD1" w:rsidRPr="003C47F7">
        <w:rPr>
          <w:rFonts w:asciiTheme="minorHAnsi" w:hAnsiTheme="minorHAnsi" w:cstheme="minorHAnsi"/>
          <w:sz w:val="22"/>
          <w:szCs w:val="22"/>
        </w:rPr>
        <w:t xml:space="preserve">en relación </w:t>
      </w:r>
      <w:r w:rsidR="003C031B" w:rsidRPr="003C47F7">
        <w:rPr>
          <w:rFonts w:asciiTheme="minorHAnsi" w:hAnsiTheme="minorHAnsi" w:cstheme="minorHAnsi"/>
          <w:sz w:val="22"/>
          <w:szCs w:val="22"/>
        </w:rPr>
        <w:t>al Mecenazgo Deportivo</w:t>
      </w:r>
      <w:r w:rsidR="00E94BB4" w:rsidRPr="003C47F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3C47F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3C47F7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331238D0" w14:textId="77777777" w:rsidR="00855C72" w:rsidRPr="003C47F7" w:rsidRDefault="00855C72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- ¿Se ha dado cumplimiento a esta propuesta?</w:t>
      </w:r>
    </w:p>
    <w:p w14:paraId="5D1A54C9" w14:textId="77777777" w:rsidR="00855C72" w:rsidRPr="003C47F7" w:rsidRDefault="00855C72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Si</w:t>
      </w:r>
    </w:p>
    <w:p w14:paraId="34806D72" w14:textId="41DCB340" w:rsidR="00855C72" w:rsidRPr="003C47F7" w:rsidRDefault="00855C72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- ¿Cuáles han sido las medidas adoptadas para el cumplimiento de estas</w:t>
      </w:r>
      <w:r w:rsidR="003C47F7">
        <w:rPr>
          <w:rFonts w:asciiTheme="minorHAnsi" w:hAnsiTheme="minorHAnsi" w:cstheme="minorHAnsi"/>
          <w:sz w:val="22"/>
          <w:szCs w:val="22"/>
        </w:rPr>
        <w:t xml:space="preserve"> </w:t>
      </w:r>
      <w:r w:rsidRPr="003C47F7">
        <w:rPr>
          <w:rFonts w:asciiTheme="minorHAnsi" w:hAnsiTheme="minorHAnsi" w:cstheme="minorHAnsi"/>
          <w:sz w:val="22"/>
          <w:szCs w:val="22"/>
        </w:rPr>
        <w:t>medidas?</w:t>
      </w:r>
    </w:p>
    <w:p w14:paraId="43854E5D" w14:textId="77777777" w:rsidR="00855C72" w:rsidRPr="003C47F7" w:rsidRDefault="00855C72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Las medidas llevadas a cabo para la puesta en marcha y para el desarrollo actual se pueden consultar y valorar en el enlace correspondiente de la página web del Instituto Navarro del Deporte y la Actividad Física.</w:t>
      </w:r>
    </w:p>
    <w:p w14:paraId="6C1C0F5D" w14:textId="77777777" w:rsidR="00855C72" w:rsidRPr="003C47F7" w:rsidRDefault="003C47F7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anchor="secc" w:history="1">
        <w:r w:rsidR="00855C72" w:rsidRPr="003C47F7">
          <w:rPr>
            <w:rFonts w:asciiTheme="minorHAnsi" w:hAnsiTheme="minorHAnsi" w:cstheme="minorHAnsi"/>
            <w:sz w:val="22"/>
            <w:szCs w:val="22"/>
          </w:rPr>
          <w:t>https://www.deportenavarra.es/es/regulacion#secc</w:t>
        </w:r>
      </w:hyperlink>
    </w:p>
    <w:p w14:paraId="30A1BD99" w14:textId="78369580" w:rsidR="00855C72" w:rsidRPr="003C47F7" w:rsidRDefault="00855C72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- ¿En estos dos próximos años se tiene previsto adoptar alguna nueva medida</w:t>
      </w:r>
      <w:r w:rsidR="003C47F7">
        <w:rPr>
          <w:rFonts w:asciiTheme="minorHAnsi" w:hAnsiTheme="minorHAnsi" w:cstheme="minorHAnsi"/>
          <w:sz w:val="22"/>
          <w:szCs w:val="22"/>
        </w:rPr>
        <w:t xml:space="preserve"> </w:t>
      </w:r>
      <w:r w:rsidRPr="003C47F7">
        <w:rPr>
          <w:rFonts w:asciiTheme="minorHAnsi" w:hAnsiTheme="minorHAnsi" w:cstheme="minorHAnsi"/>
          <w:sz w:val="22"/>
          <w:szCs w:val="22"/>
        </w:rPr>
        <w:t>relacionada con la propuesta mencionada?</w:t>
      </w:r>
    </w:p>
    <w:p w14:paraId="47F35B24" w14:textId="77777777" w:rsidR="00855C72" w:rsidRPr="003C47F7" w:rsidRDefault="00855C72" w:rsidP="003C47F7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Revisión de las condiciones del mecenazgo deportivo que se incluyen en la Ley de Medidas Tributarias.</w:t>
      </w:r>
    </w:p>
    <w:p w14:paraId="5DFC55A2" w14:textId="77777777" w:rsidR="00855C72" w:rsidRPr="003C47F7" w:rsidRDefault="00855C72" w:rsidP="003C47F7">
      <w:pPr>
        <w:pStyle w:val="NormalWeb"/>
        <w:spacing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Análisis de los proyectos presentados para implementar las medidas que se consideren oportunas a partir de las conclusiones obtenidas y según las necesidades detectadas y los indicadores disponibles. Este compromiso refuerza la visión del deporte como herramienta de integración y desarrollo social, destacando que las acciones realizadas hasta la fecha han sentado sólidamente las bases del Mecenazgo Deportivo en Navarra.</w:t>
      </w:r>
    </w:p>
    <w:p w14:paraId="7E1DD41F" w14:textId="77777777" w:rsidR="00520FD6" w:rsidRPr="003C47F7" w:rsidRDefault="005C5D95" w:rsidP="003C47F7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 xml:space="preserve">Es lo que puedo informar, en cumplimiento </w:t>
      </w:r>
      <w:r w:rsidR="00044E27" w:rsidRPr="003C47F7">
        <w:rPr>
          <w:rFonts w:asciiTheme="minorHAnsi" w:hAnsiTheme="minorHAnsi" w:cstheme="minorHAnsi"/>
          <w:sz w:val="22"/>
          <w:szCs w:val="22"/>
        </w:rPr>
        <w:t>de lo dispuesto en el a</w:t>
      </w:r>
      <w:r w:rsidR="0008521E" w:rsidRPr="003C47F7">
        <w:rPr>
          <w:rFonts w:asciiTheme="minorHAnsi" w:hAnsiTheme="minorHAnsi" w:cstheme="minorHAnsi"/>
          <w:sz w:val="22"/>
          <w:szCs w:val="22"/>
        </w:rPr>
        <w:t xml:space="preserve">rtículo </w:t>
      </w:r>
      <w:r w:rsidR="002B3F6C" w:rsidRPr="003C47F7">
        <w:rPr>
          <w:rFonts w:asciiTheme="minorHAnsi" w:hAnsiTheme="minorHAnsi" w:cstheme="minorHAnsi"/>
          <w:sz w:val="22"/>
          <w:szCs w:val="22"/>
        </w:rPr>
        <w:t>2</w:t>
      </w:r>
      <w:r w:rsidR="00B700A2" w:rsidRPr="003C47F7">
        <w:rPr>
          <w:rFonts w:asciiTheme="minorHAnsi" w:hAnsiTheme="minorHAnsi" w:cstheme="minorHAnsi"/>
          <w:sz w:val="22"/>
          <w:szCs w:val="22"/>
        </w:rPr>
        <w:t>15 d</w:t>
      </w:r>
      <w:r w:rsidRPr="003C47F7">
        <w:rPr>
          <w:rFonts w:asciiTheme="minorHAnsi" w:hAnsiTheme="minorHAnsi" w:cstheme="minorHAnsi"/>
          <w:sz w:val="22"/>
          <w:szCs w:val="22"/>
        </w:rPr>
        <w:t>el Reglamento del Parlamento de Navarra.</w:t>
      </w:r>
    </w:p>
    <w:p w14:paraId="44401FA3" w14:textId="77777777" w:rsidR="005C5D95" w:rsidRPr="003C47F7" w:rsidRDefault="00044E27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Pamplona,</w:t>
      </w:r>
      <w:r w:rsidR="00D32093" w:rsidRPr="003C47F7">
        <w:rPr>
          <w:rFonts w:asciiTheme="minorHAnsi" w:hAnsiTheme="minorHAnsi" w:cstheme="minorHAnsi"/>
          <w:sz w:val="22"/>
          <w:szCs w:val="22"/>
        </w:rPr>
        <w:t xml:space="preserve"> </w:t>
      </w:r>
      <w:r w:rsidR="00E456FD" w:rsidRPr="003C47F7">
        <w:rPr>
          <w:rFonts w:asciiTheme="minorHAnsi" w:hAnsiTheme="minorHAnsi" w:cstheme="minorHAnsi"/>
          <w:sz w:val="22"/>
          <w:szCs w:val="22"/>
        </w:rPr>
        <w:t>11</w:t>
      </w:r>
      <w:r w:rsidR="000E24D0" w:rsidRPr="003C47F7">
        <w:rPr>
          <w:rFonts w:asciiTheme="minorHAnsi" w:hAnsiTheme="minorHAnsi" w:cstheme="minorHAnsi"/>
          <w:sz w:val="22"/>
          <w:szCs w:val="22"/>
        </w:rPr>
        <w:t xml:space="preserve"> de </w:t>
      </w:r>
      <w:r w:rsidR="00DC4BD1" w:rsidRPr="003C47F7">
        <w:rPr>
          <w:rFonts w:asciiTheme="minorHAnsi" w:hAnsiTheme="minorHAnsi" w:cstheme="minorHAnsi"/>
          <w:sz w:val="22"/>
          <w:szCs w:val="22"/>
        </w:rPr>
        <w:t>diciembre</w:t>
      </w:r>
      <w:r w:rsidR="000E24D0" w:rsidRPr="003C47F7">
        <w:rPr>
          <w:rFonts w:asciiTheme="minorHAnsi" w:hAnsiTheme="minorHAnsi" w:cstheme="minorHAnsi"/>
          <w:sz w:val="22"/>
          <w:szCs w:val="22"/>
        </w:rPr>
        <w:t xml:space="preserve"> </w:t>
      </w:r>
      <w:r w:rsidR="00996D1B" w:rsidRPr="003C47F7">
        <w:rPr>
          <w:rFonts w:asciiTheme="minorHAnsi" w:hAnsiTheme="minorHAnsi" w:cstheme="minorHAnsi"/>
          <w:sz w:val="22"/>
          <w:szCs w:val="22"/>
        </w:rPr>
        <w:t>de 2025</w:t>
      </w:r>
    </w:p>
    <w:p w14:paraId="4B2D39A2" w14:textId="0786F061" w:rsidR="00D74EC4" w:rsidRPr="003C47F7" w:rsidRDefault="003C47F7" w:rsidP="003C47F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7F7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5D95" w:rsidRPr="003C47F7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D74EC4" w:rsidRPr="003C47F7" w:rsidSect="003C47F7">
      <w:pgSz w:w="11906" w:h="16838"/>
      <w:pgMar w:top="156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57D7A"/>
    <w:rsid w:val="002601DD"/>
    <w:rsid w:val="002B3F6C"/>
    <w:rsid w:val="002E62D5"/>
    <w:rsid w:val="00322385"/>
    <w:rsid w:val="003C031B"/>
    <w:rsid w:val="003C47F7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D19BA"/>
    <w:rsid w:val="00733746"/>
    <w:rsid w:val="0073496C"/>
    <w:rsid w:val="0075427A"/>
    <w:rsid w:val="007E509F"/>
    <w:rsid w:val="0081139A"/>
    <w:rsid w:val="00842895"/>
    <w:rsid w:val="008432FA"/>
    <w:rsid w:val="00855C72"/>
    <w:rsid w:val="00866833"/>
    <w:rsid w:val="008E03B3"/>
    <w:rsid w:val="008E6CDA"/>
    <w:rsid w:val="00996D1B"/>
    <w:rsid w:val="00A02DDE"/>
    <w:rsid w:val="00A454EF"/>
    <w:rsid w:val="00A54D13"/>
    <w:rsid w:val="00AC1E58"/>
    <w:rsid w:val="00B21AE8"/>
    <w:rsid w:val="00B37FD4"/>
    <w:rsid w:val="00B700A2"/>
    <w:rsid w:val="00B77EAC"/>
    <w:rsid w:val="00BA1AD4"/>
    <w:rsid w:val="00BA5D83"/>
    <w:rsid w:val="00BB4A96"/>
    <w:rsid w:val="00C04996"/>
    <w:rsid w:val="00D1626C"/>
    <w:rsid w:val="00D20825"/>
    <w:rsid w:val="00D32093"/>
    <w:rsid w:val="00D36E14"/>
    <w:rsid w:val="00D74EC4"/>
    <w:rsid w:val="00D978AF"/>
    <w:rsid w:val="00DC4BD1"/>
    <w:rsid w:val="00E456FD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7C4D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4D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portenavarra.es/es/regulac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9840-14EB-4A86-AA43-E5E7EC26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2025-12-11T11:52:00Z</dcterms:created>
  <dcterms:modified xsi:type="dcterms:W3CDTF">2025-12-11T11:52:00Z</dcterms:modified>
</cp:coreProperties>
</file>