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518D" w14:textId="7DCB0545" w:rsidR="008A369D" w:rsidRPr="00E529BF" w:rsidRDefault="00BB71F7" w:rsidP="008A369D">
      <w:pPr>
        <w:spacing w:after="120" w:line="276" w:lineRule="auto"/>
        <w:jc w:val="both"/>
        <w:rPr>
          <w:rFonts w:cstheme="minorHAnsi"/>
        </w:rPr>
      </w:pPr>
      <w:r>
        <w:t xml:space="preserve">26PES-22</w:t>
      </w:r>
    </w:p>
    <w:p w14:paraId="384090FD" w14:textId="674ECF47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Mikel Zabaleta Aramendia jaunak, Legebiltzarreko Erregelamenduan ezarritakoaren babesean, honako galdera hauek egiten dizkio Nafarroako Gobernuko Lurralde Kohesiorako Departamentuari, idatziz erantzun ditzan:</w:t>
      </w:r>
    </w:p>
    <w:p w14:paraId="32002DB5" w14:textId="215E037D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2026rako Urteko Araugintza Planaren arabera, Nafarroako Gobernuak lurralde antolamenduari eta hirigintzari buruzko foru-lege proiektua aurten onestea eta Nafarroako Parlamentura bidaltzea aurreikusten du.</w:t>
      </w:r>
    </w:p>
    <w:p w14:paraId="5A9A29D1" w14:textId="7BC67B2A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Hori guztia ikusita, honako hau jakin nahi dut:</w:t>
      </w:r>
    </w:p>
    <w:p w14:paraId="14C14B8A" w14:textId="4658DB5A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Administrazio-izapidetzearen zein fasetan dago lurralde antolamenduari eta hirigintzari buruzko foru-lege proiektua?</w:t>
      </w:r>
    </w:p>
    <w:p w14:paraId="615160E2" w14:textId="6D8266A4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Nafarroako Gobernuak noizko aurreikusten du onestea foru-lege proiektu hori Gobernuaren bilkuran?</w:t>
      </w:r>
    </w:p>
    <w:p w14:paraId="7932C4DE" w14:textId="73B3387A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Nahitaezko zer txosten eta zer administrazio- edo kontsulta-izapide geratzen dira betetzeko, Nafarroako Gobernuak onetsi aurretik?</w:t>
      </w:r>
    </w:p>
    <w:p w14:paraId="405E67AD" w14:textId="54169ECB" w:rsidR="00E529BF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22an</w:t>
      </w:r>
    </w:p>
    <w:p w14:paraId="005EECB8" w14:textId="08E33FB3" w:rsidR="002412E3" w:rsidRPr="00E529BF" w:rsidRDefault="002412E3" w:rsidP="002412E3">
      <w:pPr>
        <w:spacing w:after="120" w:line="276" w:lineRule="auto"/>
        <w:jc w:val="both"/>
        <w:rPr>
          <w:rFonts w:cstheme="minorHAnsi"/>
        </w:rPr>
      </w:pPr>
      <w:r>
        <w:t xml:space="preserve">Foru parlamentaria: Mikel Zabaleta Aramendia</w:t>
      </w:r>
    </w:p>
    <w:sectPr w:rsidR="002412E3" w:rsidRPr="00E52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2412E3"/>
    <w:rsid w:val="00630C20"/>
    <w:rsid w:val="008045DC"/>
    <w:rsid w:val="008A369D"/>
    <w:rsid w:val="00BB71F7"/>
    <w:rsid w:val="00C44DDC"/>
    <w:rsid w:val="00E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2026-01-28T09:30:00Z</dcterms:created>
  <dcterms:modified xsi:type="dcterms:W3CDTF">2026-01-28T09:33:00Z</dcterms:modified>
</cp:coreProperties>
</file>