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DE12" w14:textId="77B31D37" w:rsidR="008B6311" w:rsidRPr="008B6311" w:rsidRDefault="008B6311" w:rsidP="008B6311">
      <w:pPr>
        <w:spacing w:after="120" w:line="276" w:lineRule="auto"/>
        <w:jc w:val="both"/>
        <w:rPr>
          <w:rFonts w:cstheme="minorHAnsi"/>
        </w:rPr>
      </w:pPr>
      <w:r>
        <w:t>26MOC-15</w:t>
      </w:r>
    </w:p>
    <w:p w14:paraId="772684C6" w14:textId="55B15ADE" w:rsidR="008B6311" w:rsidRPr="008B6311" w:rsidRDefault="008B6311" w:rsidP="008B6311">
      <w:pPr>
        <w:autoSpaceDE w:val="0"/>
        <w:autoSpaceDN w:val="0"/>
        <w:adjustRightInd w:val="0"/>
        <w:spacing w:after="120" w:line="276" w:lineRule="auto"/>
        <w:jc w:val="both"/>
        <w:rPr>
          <w:rFonts w:cstheme="minorHAnsi"/>
        </w:rPr>
      </w:pPr>
      <w:r>
        <w:t xml:space="preserve">Nafarroako Gorteetako kide den eta Unión del </w:t>
      </w:r>
      <w:proofErr w:type="spellStart"/>
      <w:r>
        <w:t>Pueblo</w:t>
      </w:r>
      <w:proofErr w:type="spellEnd"/>
      <w:r>
        <w:t xml:space="preserve"> Navarro talde parlamentarioari atxikita dagoen Marta Álvarez Alonso andreak, Legebiltzarreko Erregelamenduan xedatuaren babesean, honako mozio hau aurkezten du, Osoko Bilkuran eztabaidatzeko:</w:t>
      </w:r>
    </w:p>
    <w:p w14:paraId="1BC08CCE" w14:textId="32874BC1" w:rsidR="008B6311" w:rsidRPr="008B6311" w:rsidRDefault="008B6311" w:rsidP="008B6311">
      <w:pPr>
        <w:autoSpaceDE w:val="0"/>
        <w:autoSpaceDN w:val="0"/>
        <w:adjustRightInd w:val="0"/>
        <w:spacing w:after="120" w:line="276" w:lineRule="auto"/>
        <w:jc w:val="both"/>
        <w:rPr>
          <w:rFonts w:cstheme="minorHAnsi"/>
        </w:rPr>
      </w:pPr>
      <w:r>
        <w:t>Zioen azalpena</w:t>
      </w:r>
    </w:p>
    <w:p w14:paraId="0CF695FE" w14:textId="2BBB980F" w:rsidR="008B6311" w:rsidRPr="008B6311" w:rsidRDefault="008B6311" w:rsidP="008B6311">
      <w:pPr>
        <w:autoSpaceDE w:val="0"/>
        <w:autoSpaceDN w:val="0"/>
        <w:adjustRightInd w:val="0"/>
        <w:spacing w:after="120" w:line="276" w:lineRule="auto"/>
        <w:jc w:val="both"/>
        <w:rPr>
          <w:rFonts w:cstheme="minorHAnsi"/>
        </w:rPr>
      </w:pPr>
      <w:r>
        <w:t>Nafarroan gidabaimenaren azterketa egiteko itxaron-zerrenda luzeak egotea ez da arazo berria, nahiz eta azkenaldian zerrenda horiek muga guztiak hausten ari diren; halatan, hainbat hilabeteko atzerapena gertatzen da azterketa teorikoa eta, bereziki, praktikoa egiteko.</w:t>
      </w:r>
    </w:p>
    <w:p w14:paraId="04D4F78D" w14:textId="4D2169CD" w:rsidR="008B6311" w:rsidRPr="008B6311" w:rsidRDefault="008B6311" w:rsidP="008B6311">
      <w:pPr>
        <w:autoSpaceDE w:val="0"/>
        <w:autoSpaceDN w:val="0"/>
        <w:adjustRightInd w:val="0"/>
        <w:spacing w:after="120" w:line="276" w:lineRule="auto"/>
        <w:jc w:val="both"/>
        <w:rPr>
          <w:rFonts w:cstheme="minorHAnsi"/>
        </w:rPr>
      </w:pPr>
      <w:r>
        <w:t>Arazoaren jatorria, funtsean, Nafarroako Trafiko Buruzagitza Probintzialean aztertzailerik eta langile nahikorik ez egotea da. Nafarroako Autoeskolen Elkarte Probintzialak (APANA) egoera "aurrekaririk gabeko kolapso" gisa deskribatzen du, eta salatzen du 8.200 pertsona baino gehiago daudela itxarote-zerrendan gidabaimena lortu ahal izateko. 5.588 azterketa praktikoa egiteko zain daude, teorikoa gaindituta; 2.100, zati teorikoa egiteko zain, eta beste 600, berriz, ibilgailu astunei, motorrei eta atoiei eskatzen zaien pista-proba egiteko zain.</w:t>
      </w:r>
    </w:p>
    <w:p w14:paraId="255B9472" w14:textId="228651E5" w:rsidR="008B6311" w:rsidRPr="008B6311" w:rsidRDefault="008B6311" w:rsidP="008B6311">
      <w:pPr>
        <w:autoSpaceDE w:val="0"/>
        <w:autoSpaceDN w:val="0"/>
        <w:adjustRightInd w:val="0"/>
        <w:spacing w:after="120" w:line="276" w:lineRule="auto"/>
        <w:jc w:val="both"/>
        <w:rPr>
          <w:rFonts w:cstheme="minorHAnsi"/>
        </w:rPr>
      </w:pPr>
      <w:r>
        <w:t>Itxaron-denbora hiru eta sei hilabete bitartekoa da jada, eta egoera larriagotu egin da joan den udatik bi aztertzaile gutxiago daudelako. Hori dela-eta, itxaron-zerrendan dauden pertsona askok, gidabaimena lortzeko premia larria izateagatik, beste erkidego batzuetara joan behar izan dute azterketa egiteko.</w:t>
      </w:r>
    </w:p>
    <w:p w14:paraId="2FDC5F46" w14:textId="39D7DA85" w:rsidR="008B6311" w:rsidRPr="008B6311" w:rsidRDefault="008B6311" w:rsidP="008B6311">
      <w:pPr>
        <w:autoSpaceDE w:val="0"/>
        <w:autoSpaceDN w:val="0"/>
        <w:adjustRightInd w:val="0"/>
        <w:spacing w:after="120" w:line="276" w:lineRule="auto"/>
        <w:jc w:val="both"/>
        <w:rPr>
          <w:rFonts w:cstheme="minorHAnsi"/>
        </w:rPr>
      </w:pPr>
      <w:r>
        <w:t>Egoera hori jasanezina da inondik ere, eta Gobernu Zentralak arazoa konpontzeko duen eraginkortasunik ezari egotzi behar zaio, Estatuari baitagokio gai horren gaineko eskumena.</w:t>
      </w:r>
    </w:p>
    <w:p w14:paraId="7CFD2752" w14:textId="6FE683E4" w:rsidR="008B6311" w:rsidRPr="008B6311" w:rsidRDefault="008B6311" w:rsidP="008B6311">
      <w:pPr>
        <w:autoSpaceDE w:val="0"/>
        <w:autoSpaceDN w:val="0"/>
        <w:adjustRightInd w:val="0"/>
        <w:spacing w:after="120" w:line="276" w:lineRule="auto"/>
        <w:jc w:val="both"/>
        <w:rPr>
          <w:rFonts w:cstheme="minorHAnsi"/>
        </w:rPr>
      </w:pPr>
      <w:r>
        <w:t>Izan ere, Estatuko zerbitzuak Nafarroako Foru Komunitateari eskualdatzean eta Estatuko Administrazioak ibilgailu motordunen trafikoaren eta zirkulazioaren arloan zituen eginkizunak eta zerbitzuak Nafarroako Foru Komunitateari eskualdatzean, ez zen aurreikusi gidabaimenaren aztertzaileak eskualdatzea, ez eta gidabaimena emateko, izapidetzeko eta kudeatzeko zerbitzuak eskualdatzea ere (eskualdaketa apirilaren 4ko 252/2023 Errege Dekretuaren bidez egin zen, eta apirilaren 8ko 277/2025 Errege Dekretuaren bidez aldatu zen geroago).</w:t>
      </w:r>
    </w:p>
    <w:p w14:paraId="030E3742" w14:textId="7A60CA30" w:rsidR="008B6311" w:rsidRPr="008B6311" w:rsidRDefault="008B6311" w:rsidP="008B6311">
      <w:pPr>
        <w:autoSpaceDE w:val="0"/>
        <w:autoSpaceDN w:val="0"/>
        <w:adjustRightInd w:val="0"/>
        <w:spacing w:after="120" w:line="276" w:lineRule="auto"/>
        <w:jc w:val="both"/>
        <w:rPr>
          <w:rFonts w:cstheme="minorHAnsi"/>
        </w:rPr>
      </w:pPr>
      <w:r>
        <w:t>Ezinbestekoa da epe laburrerako irtenbideak ematea, baina egiturazko konponbideak ere eman beharra dago, egoera epe laburrera lehengoratzeko eta etorkizunean berriz gerta ez dadin, eta horretarako irtenbiderik onena arlo horretako eskumena eskualdatzea da.</w:t>
      </w:r>
    </w:p>
    <w:p w14:paraId="536A9706" w14:textId="77777777" w:rsidR="008B6311" w:rsidRPr="008B6311" w:rsidRDefault="008B6311" w:rsidP="008B6311">
      <w:pPr>
        <w:autoSpaceDE w:val="0"/>
        <w:autoSpaceDN w:val="0"/>
        <w:adjustRightInd w:val="0"/>
        <w:spacing w:after="120" w:line="276" w:lineRule="auto"/>
        <w:jc w:val="both"/>
        <w:rPr>
          <w:rFonts w:cstheme="minorHAnsi"/>
        </w:rPr>
      </w:pPr>
      <w:r>
        <w:t>Horregatik guztiagatik, honako erabaki-proposamen hau aurkezten da:</w:t>
      </w:r>
    </w:p>
    <w:p w14:paraId="5686D958" w14:textId="20946452" w:rsidR="008B6311" w:rsidRPr="008B6311" w:rsidRDefault="008B6311" w:rsidP="008B6311">
      <w:pPr>
        <w:autoSpaceDE w:val="0"/>
        <w:autoSpaceDN w:val="0"/>
        <w:adjustRightInd w:val="0"/>
        <w:spacing w:after="120" w:line="276" w:lineRule="auto"/>
        <w:jc w:val="both"/>
        <w:rPr>
          <w:rFonts w:cstheme="minorHAnsi"/>
        </w:rPr>
      </w:pPr>
      <w:r>
        <w:t>1. Nafarroako Parlamentuak Nafarroako Gobernua premiatzen du izapideak has ditzan gidabaimena eman, izapidetu eta kudeatzearen arloko eskumena eskualdatzeko (trafiko-azterketak barne), eta, horrenbestez, aztertzaileak eskualdatzeko.</w:t>
      </w:r>
    </w:p>
    <w:p w14:paraId="3544CFB6" w14:textId="32845C50" w:rsidR="008B6311" w:rsidRPr="008B6311" w:rsidRDefault="008B6311" w:rsidP="008B6311">
      <w:pPr>
        <w:autoSpaceDE w:val="0"/>
        <w:autoSpaceDN w:val="0"/>
        <w:adjustRightInd w:val="0"/>
        <w:spacing w:after="120" w:line="276" w:lineRule="auto"/>
        <w:jc w:val="both"/>
        <w:rPr>
          <w:rFonts w:cstheme="minorHAnsi"/>
        </w:rPr>
      </w:pPr>
      <w:r>
        <w:t>2. Nafarroako Parlamentuak Espainiako Gobernua premiatzen du, bitartean eta berehala, behar diren neurriak har ditzan trafikoko aztertzaileen Nafarroako plantilla indartzeko, zerbitzuaren eta herritarren benetako beharretara egokitutako jarduneko aztertzaile-kopurua bermatuta.</w:t>
      </w:r>
    </w:p>
    <w:p w14:paraId="7BA3306B" w14:textId="25C7D5AD" w:rsidR="008B6311" w:rsidRPr="008B6311" w:rsidRDefault="008B6311" w:rsidP="008B6311">
      <w:pPr>
        <w:autoSpaceDE w:val="0"/>
        <w:autoSpaceDN w:val="0"/>
        <w:adjustRightInd w:val="0"/>
        <w:spacing w:after="120" w:line="276" w:lineRule="auto"/>
        <w:jc w:val="both"/>
        <w:rPr>
          <w:rFonts w:cstheme="minorHAnsi"/>
        </w:rPr>
      </w:pPr>
      <w:r>
        <w:t>Barneko, Funtzio Publikoko eta Justiziako Batzordea arduratuko da mozioaren jarraipena egiteaz.</w:t>
      </w:r>
    </w:p>
    <w:p w14:paraId="3E856D63" w14:textId="11AC7EF2" w:rsidR="008B6311" w:rsidRPr="008B6311" w:rsidRDefault="008B6311" w:rsidP="008B6311">
      <w:pPr>
        <w:autoSpaceDE w:val="0"/>
        <w:autoSpaceDN w:val="0"/>
        <w:adjustRightInd w:val="0"/>
        <w:spacing w:after="120" w:line="276" w:lineRule="auto"/>
        <w:jc w:val="both"/>
        <w:rPr>
          <w:rFonts w:cstheme="minorHAnsi"/>
        </w:rPr>
      </w:pPr>
      <w:r>
        <w:t>Iruñean, 2026ko urtarrilaren 29an</w:t>
      </w:r>
    </w:p>
    <w:p w14:paraId="1649E846" w14:textId="4B442AE8" w:rsidR="008B6311" w:rsidRPr="0015118A" w:rsidRDefault="00BB2599" w:rsidP="008B6311">
      <w:pPr>
        <w:spacing w:after="120" w:line="276" w:lineRule="auto"/>
        <w:jc w:val="both"/>
        <w:rPr>
          <w:rFonts w:cstheme="minorHAnsi"/>
          <w:u w:val="single"/>
        </w:rPr>
      </w:pPr>
      <w:r>
        <w:t>Foru parlamentaria: Marta Álvarez Alonso</w:t>
      </w:r>
    </w:p>
    <w:sectPr w:rsidR="008B6311" w:rsidRPr="001511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11"/>
    <w:rsid w:val="0015118A"/>
    <w:rsid w:val="008B6311"/>
    <w:rsid w:val="00BB2599"/>
    <w:rsid w:val="00BD1C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15FB"/>
  <w15:chartTrackingRefBased/>
  <w15:docId w15:val="{5BED046F-E14F-4B96-87E5-E662A267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2026-01-29T09:18:00Z</dcterms:created>
  <dcterms:modified xsi:type="dcterms:W3CDTF">2026-02-02T10:40:00Z</dcterms:modified>
</cp:coreProperties>
</file>