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D6C43" w14:textId="021018B7" w:rsidR="0074209C" w:rsidRPr="007722C8" w:rsidRDefault="007722C8" w:rsidP="0074209C">
      <w:pPr>
        <w:spacing w:after="120" w:line="276" w:lineRule="auto"/>
        <w:jc w:val="both"/>
        <w:rPr>
          <w:rFonts w:cstheme="minorHAnsi"/>
        </w:rPr>
      </w:pPr>
      <w:r>
        <w:t xml:space="preserve">26POR-51</w:t>
      </w:r>
    </w:p>
    <w:p w14:paraId="288DF220" w14:textId="7FEE68DF" w:rsidR="007722C8" w:rsidRPr="007722C8" w:rsidRDefault="007722C8" w:rsidP="007722C8">
      <w:pPr>
        <w:spacing w:after="120" w:line="276" w:lineRule="auto"/>
        <w:jc w:val="both"/>
        <w:rPr>
          <w:rFonts w:cstheme="minorHAnsi"/>
        </w:rPr>
      </w:pPr>
      <w:r>
        <w:t xml:space="preserve">EH Bildu Nafarroa talde parlamentarioari atxikita dagoen foru parlamentari Txomin González Martínezek, Legebiltzarreko Erregelamenduan ezarritakoaren babesean, honako galdera hau aurkezten du, Nafarroako Gobernuak Legebiltzarraren Osoko Bilkuran ahoz erantzun dezan:</w:t>
      </w:r>
    </w:p>
    <w:p w14:paraId="2A8C4DEC" w14:textId="783A26D9" w:rsidR="007722C8" w:rsidRPr="007722C8" w:rsidRDefault="007722C8" w:rsidP="007722C8">
      <w:pPr>
        <w:spacing w:after="120" w:line="276" w:lineRule="auto"/>
        <w:jc w:val="both"/>
        <w:rPr>
          <w:rFonts w:cstheme="minorHAnsi"/>
        </w:rPr>
      </w:pPr>
      <w:r>
        <w:t xml:space="preserve">Zenbait pertsonak salatu dutenez, Vida Nueva zentroa –egoitza Ziritzan (Nafarroa) du egun– "sekta bat" da, konbertsio-terapiak egin zituena haiekin 2000. urteko lehen eta bigarren hamarkadetan.</w:t>
      </w:r>
      <w:r>
        <w:t xml:space="preserve"> </w:t>
      </w:r>
      <w:r>
        <w:t xml:space="preserve">Zentroak jardunean jarraitzen du eta diru publikoa jasotzen du.</w:t>
      </w:r>
      <w:r>
        <w:t xml:space="preserve"> </w:t>
      </w:r>
      <w:r>
        <w:t xml:space="preserve">2025ean, gutxienez 105.150 euro lortu ditu Lan Ministeriotik (Europako funtsetatik), 12.000 Eraldaketa Digitalerako Ministeriotik eta 55.000 Nafarroako Gobernuko Eskubide Sozialetako Departamentutik, Dirulaguntza eta Laguntza Publikoen Publizitate Sistema Nazionalean jasota ageri denez.</w:t>
      </w:r>
    </w:p>
    <w:p w14:paraId="4193EADC" w14:textId="6902DDE9" w:rsidR="007722C8" w:rsidRPr="007722C8" w:rsidRDefault="007722C8" w:rsidP="007722C8">
      <w:pPr>
        <w:spacing w:after="120" w:line="276" w:lineRule="auto"/>
        <w:jc w:val="both"/>
        <w:rPr>
          <w:rFonts w:cstheme="minorHAnsi"/>
        </w:rPr>
      </w:pPr>
      <w:r>
        <w:t xml:space="preserve">Errehabilitazio-zentroa, baita predikatzeko darabilten eliza ere, Vida Nueva elkarte kristauaren babespean dago.</w:t>
      </w:r>
      <w:r>
        <w:t xml:space="preserve"> </w:t>
      </w:r>
      <w:r>
        <w:t xml:space="preserve">Beren webgunean ziurtatzen dute bertara sartzeko bideetako bat dela osasun mentaleko sistema publikotik eta Gizarte Zerbitzuetatik hara bideratu izana.</w:t>
      </w:r>
    </w:p>
    <w:p w14:paraId="09383C0E" w14:textId="4A8CDED5" w:rsidR="007722C8" w:rsidRPr="007722C8" w:rsidRDefault="007722C8" w:rsidP="007722C8">
      <w:pPr>
        <w:spacing w:after="120" w:line="276" w:lineRule="auto"/>
        <w:jc w:val="both"/>
        <w:rPr>
          <w:rFonts w:cstheme="minorHAnsi"/>
        </w:rPr>
      </w:pPr>
      <w:r>
        <w:t xml:space="preserve">Nafarroako Osasun Departamentuak zentro horrekin itunik ez dagoela dioen arren, Osasun Mentaleko Onarpen Atalak telefonoz aitortu du pazienteak Vida Nueva-ra bideratzen dituztela.</w:t>
      </w:r>
      <w:r>
        <w:t xml:space="preserve"> </w:t>
      </w:r>
      <w:r>
        <w:t xml:space="preserve">Deribazio horiek ez dira itun baten ondorio – erabiltzaileak edo haren legezko tutoreek ordaindu behar dute–, baina arduradun horrek adierazi du osasun-langile batzuek zuzenean «profil espezifikoetarako» eskatzen dituzten plazak direla.</w:t>
      </w:r>
      <w:r>
        <w:t xml:space="preserve"> </w:t>
      </w:r>
      <w:r>
        <w:t xml:space="preserve">Erabiltzaileak ordainduko lituzkeen plazak dira, berez itunik ez egoteagatik.</w:t>
      </w:r>
    </w:p>
    <w:p w14:paraId="4D64987C" w14:textId="77777777" w:rsidR="007722C8" w:rsidRPr="007722C8" w:rsidRDefault="007722C8" w:rsidP="007722C8">
      <w:pPr>
        <w:spacing w:after="120" w:line="276" w:lineRule="auto"/>
        <w:jc w:val="both"/>
        <w:rPr>
          <w:rFonts w:cstheme="minorHAnsi"/>
        </w:rPr>
      </w:pPr>
      <w:r>
        <w:t xml:space="preserve">Hori dela eta, honako galdera hau egiten dut:</w:t>
      </w:r>
    </w:p>
    <w:p w14:paraId="6F55EFA0" w14:textId="4F2C54C5" w:rsidR="007722C8" w:rsidRPr="007722C8" w:rsidRDefault="007722C8" w:rsidP="007722C8">
      <w:pPr>
        <w:spacing w:after="120" w:line="276" w:lineRule="auto"/>
        <w:jc w:val="both"/>
        <w:rPr>
          <w:rFonts w:cstheme="minorHAnsi"/>
        </w:rPr>
      </w:pPr>
      <w:r>
        <w:t xml:space="preserve">Zer ikuskapen-neurri hartu da zentroan, garatzen dituzten tratamenduek erabiltzaileen duintasunari eta eskubideei eragiten ez dietela bermatzeko, eta zer ekimen hartu du edo hartuko du Nafarroako Gobernuak salaketak egiaztatzeko eta Ziritzako Nueva Vida zentroa kautelaz ixteko edo bertan esku hartzeko neurriak hartzeko?</w:t>
      </w:r>
    </w:p>
    <w:p w14:paraId="124BFFCB" w14:textId="0C077A04" w:rsidR="007722C8" w:rsidRDefault="007722C8" w:rsidP="007722C8">
      <w:pPr>
        <w:spacing w:after="120" w:line="276" w:lineRule="auto"/>
        <w:jc w:val="both"/>
        <w:rPr>
          <w:rFonts w:cstheme="minorHAnsi"/>
        </w:rPr>
      </w:pPr>
      <w:r>
        <w:t xml:space="preserve">Iruñean, 2026ko otsailaren 3an</w:t>
      </w:r>
    </w:p>
    <w:p w14:paraId="15E0A24E" w14:textId="0087D3FE" w:rsidR="007722C8" w:rsidRPr="007722C8" w:rsidRDefault="007722C8" w:rsidP="007722C8">
      <w:pPr>
        <w:spacing w:after="120" w:line="276" w:lineRule="auto"/>
        <w:jc w:val="both"/>
        <w:rPr>
          <w:rFonts w:cstheme="minorHAnsi"/>
        </w:rPr>
      </w:pPr>
      <w:r>
        <w:t xml:space="preserve">Foru parlamentaria: Txomin González Martínez</w:t>
      </w:r>
    </w:p>
    <w:sectPr w:rsidR="007722C8" w:rsidRPr="007722C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78C"/>
    <w:rsid w:val="0074209C"/>
    <w:rsid w:val="007722C8"/>
    <w:rsid w:val="008C5DD1"/>
    <w:rsid w:val="00B33556"/>
    <w:rsid w:val="00BD378C"/>
    <w:rsid w:val="00DB4E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9F972"/>
  <w15:chartTrackingRefBased/>
  <w15:docId w15:val="{C4F20150-0D09-48DA-A60F-121DA4676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329</Words>
  <Characters>1814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2026-02-04T16:50:00Z</dcterms:created>
  <dcterms:modified xsi:type="dcterms:W3CDTF">2026-02-04T16:53:00Z</dcterms:modified>
</cp:coreProperties>
</file>