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991F" w14:textId="42CE768C" w:rsidR="00FC4495" w:rsidRDefault="00303B4F" w:rsidP="00FC4495">
      <w:pPr>
        <w:spacing w:after="120" w:line="276" w:lineRule="auto"/>
        <w:jc w:val="both"/>
      </w:pPr>
      <w:r>
        <w:t xml:space="preserve">26POR-61</w:t>
      </w:r>
    </w:p>
    <w:p w14:paraId="6B8DAEE3" w14:textId="0807610E" w:rsidR="005B6C41" w:rsidRDefault="005B6C41" w:rsidP="005B6C41">
      <w:pPr>
        <w:spacing w:after="120" w:line="276" w:lineRule="auto"/>
        <w:jc w:val="both"/>
      </w:pPr>
      <w:r>
        <w:t xml:space="preserve">Geroa Bai talde parlamentarioaren eledun Pablo Azcona Molinet jaunak, Legebiltzarreko Erregelamenduan xedatutakoaren babesean, gaurkotasun handiko honako galdera hau aurkezten du, Nafarroako Gobernuko lehendakari María Chivite Navascuések otsailaren 12ko Osoko Bilkuran ahoz erantzun dezan:</w:t>
      </w:r>
    </w:p>
    <w:p w14:paraId="28E5ADFF" w14:textId="553BD3BD" w:rsidR="005B6C41" w:rsidRDefault="005B6C41" w:rsidP="005B6C41">
      <w:pPr>
        <w:spacing w:after="120" w:line="276" w:lineRule="auto"/>
        <w:jc w:val="both"/>
      </w:pPr>
      <w:r>
        <w:t xml:space="preserve">Gobernuaren eledunak AP-15 autobidea 2029tik aurrera turismoentzat doakoa izango dela adierazi ondoren, lehendakariak azaldu al dezake zer konpromiso zehatz hartzen duen Nafarroako Gobernuak errepide horretan bidesariak kentzeari dagokionez, eta zer epe eta jarduketa aurreikusten den emakida amaitu arte?</w:t>
      </w:r>
    </w:p>
    <w:p w14:paraId="05A6C330" w14:textId="3F979D7A" w:rsidR="005B6C41" w:rsidRDefault="005B6C41" w:rsidP="005B6C41">
      <w:pPr>
        <w:spacing w:after="120" w:line="276" w:lineRule="auto"/>
        <w:jc w:val="both"/>
      </w:pPr>
      <w:r>
        <w:t xml:space="preserve">Iruñean, 2026ko otsailaren 5ean</w:t>
      </w:r>
    </w:p>
    <w:p w14:paraId="36813893" w14:textId="53041233" w:rsidR="005B6C41" w:rsidRPr="00FC4495" w:rsidRDefault="005B6C41" w:rsidP="005B6C41">
      <w:pPr>
        <w:spacing w:after="120" w:line="276" w:lineRule="auto"/>
        <w:jc w:val="both"/>
      </w:pPr>
      <w:r>
        <w:t xml:space="preserve">Foru parlamentaria: Pablo Azcona Molinet</w:t>
      </w:r>
    </w:p>
    <w:sectPr w:rsidR="005B6C41" w:rsidRPr="00FC4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303B4F"/>
    <w:rsid w:val="005B6C41"/>
    <w:rsid w:val="0079726D"/>
    <w:rsid w:val="00930423"/>
    <w:rsid w:val="00E41791"/>
    <w:rsid w:val="00FC44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635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2026-02-06T07:19:00Z</dcterms:created>
  <dcterms:modified xsi:type="dcterms:W3CDTF">2026-02-06T07:20:00Z</dcterms:modified>
</cp:coreProperties>
</file>