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4EEAF" w14:textId="7EF3F82E" w:rsidR="00721EC6" w:rsidRPr="00721EC6" w:rsidRDefault="00721EC6" w:rsidP="00721EC6">
      <w:pPr>
        <w:spacing w:after="120" w:line="276" w:lineRule="auto"/>
        <w:jc w:val="both"/>
        <w:rPr>
          <w:rFonts w:cstheme="minorHAnsi"/>
        </w:rPr>
      </w:pPr>
      <w:r>
        <w:t xml:space="preserve">26PES-38</w:t>
      </w:r>
    </w:p>
    <w:p w14:paraId="741B1112" w14:textId="7DAB8AB7" w:rsidR="00721EC6" w:rsidRPr="00721EC6" w:rsidRDefault="00721EC6" w:rsidP="00721EC6">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Cristina López Mañero andreak, Parlamentuko Erregelamenduan ezartzen denaren babesean, honako galdera hau egiten dio Nafarroako Gobernuari, idatziz erantzun diezaion:</w:t>
      </w:r>
    </w:p>
    <w:p w14:paraId="18ABC70C" w14:textId="4097B413" w:rsidR="00721EC6" w:rsidRPr="00721EC6" w:rsidRDefault="00721EC6" w:rsidP="00721EC6">
      <w:pPr>
        <w:autoSpaceDE w:val="0"/>
        <w:autoSpaceDN w:val="0"/>
        <w:adjustRightInd w:val="0"/>
        <w:spacing w:after="120" w:line="276" w:lineRule="auto"/>
        <w:jc w:val="both"/>
        <w:rPr>
          <w:rFonts w:cstheme="minorHAnsi"/>
        </w:rPr>
      </w:pPr>
      <w:r>
        <w:t xml:space="preserve">Zergatik aldatu behar da BIDEANen 110 anbulantzietako 51 anbulantziaren karrozeria?</w:t>
      </w:r>
    </w:p>
    <w:p w14:paraId="10FFE13E" w14:textId="77777777" w:rsidR="00721EC6" w:rsidRPr="00721EC6" w:rsidRDefault="00721EC6" w:rsidP="00721EC6">
      <w:pPr>
        <w:autoSpaceDE w:val="0"/>
        <w:autoSpaceDN w:val="0"/>
        <w:adjustRightInd w:val="0"/>
        <w:spacing w:after="120" w:line="276" w:lineRule="auto"/>
        <w:jc w:val="both"/>
        <w:rPr>
          <w:rFonts w:cstheme="minorHAnsi"/>
        </w:rPr>
      </w:pPr>
      <w:r>
        <w:t xml:space="preserve">Zergatik ez zen hori aurreikusi erosi zirenean?</w:t>
      </w:r>
    </w:p>
    <w:p w14:paraId="4370BEBF" w14:textId="77777777" w:rsidR="00721EC6" w:rsidRPr="00721EC6" w:rsidRDefault="00721EC6" w:rsidP="00721EC6">
      <w:pPr>
        <w:autoSpaceDE w:val="0"/>
        <w:autoSpaceDN w:val="0"/>
        <w:adjustRightInd w:val="0"/>
        <w:spacing w:after="120" w:line="276" w:lineRule="auto"/>
        <w:jc w:val="both"/>
        <w:rPr>
          <w:rFonts w:cstheme="minorHAnsi"/>
        </w:rPr>
      </w:pPr>
      <w:r>
        <w:t xml:space="preserve">Nork erabaki zuen egoera horretan erostea?</w:t>
      </w:r>
    </w:p>
    <w:p w14:paraId="57527A34" w14:textId="77777777" w:rsidR="00721EC6" w:rsidRPr="00721EC6" w:rsidRDefault="00721EC6" w:rsidP="00721EC6">
      <w:pPr>
        <w:autoSpaceDE w:val="0"/>
        <w:autoSpaceDN w:val="0"/>
        <w:adjustRightInd w:val="0"/>
        <w:spacing w:after="120" w:line="276" w:lineRule="auto"/>
        <w:jc w:val="both"/>
        <w:rPr>
          <w:rFonts w:cstheme="minorHAnsi"/>
        </w:rPr>
      </w:pPr>
      <w:r>
        <w:t xml:space="preserve">Zergatik ez da anbulantzia guztietan aldatu behar?</w:t>
      </w:r>
    </w:p>
    <w:p w14:paraId="7F608CBC" w14:textId="48EFD5AF" w:rsidR="00721EC6" w:rsidRPr="00721EC6" w:rsidRDefault="00721EC6" w:rsidP="00721EC6">
      <w:pPr>
        <w:autoSpaceDE w:val="0"/>
        <w:autoSpaceDN w:val="0"/>
        <w:adjustRightInd w:val="0"/>
        <w:spacing w:after="120" w:line="276" w:lineRule="auto"/>
        <w:jc w:val="both"/>
        <w:rPr>
          <w:rFonts w:cstheme="minorHAnsi"/>
        </w:rPr>
      </w:pPr>
      <w:r>
        <w:t xml:space="preserve">Nola eragin dio zerbitzuari anbulantzia horietako akatsak?</w:t>
      </w:r>
    </w:p>
    <w:p w14:paraId="36040A26" w14:textId="77777777" w:rsidR="00721EC6" w:rsidRPr="00721EC6" w:rsidRDefault="00721EC6" w:rsidP="00721EC6">
      <w:pPr>
        <w:autoSpaceDE w:val="0"/>
        <w:autoSpaceDN w:val="0"/>
        <w:adjustRightInd w:val="0"/>
        <w:spacing w:after="120" w:line="276" w:lineRule="auto"/>
        <w:jc w:val="both"/>
        <w:rPr>
          <w:rFonts w:cstheme="minorHAnsi"/>
        </w:rPr>
      </w:pPr>
      <w:r>
        <w:t xml:space="preserve">Lana noiz aurreikusten da amaituta egonen dela?</w:t>
      </w:r>
    </w:p>
    <w:p w14:paraId="0AD5B2D8" w14:textId="05D22B1F" w:rsidR="00721EC6" w:rsidRPr="00721EC6" w:rsidRDefault="00721EC6" w:rsidP="00721EC6">
      <w:pPr>
        <w:autoSpaceDE w:val="0"/>
        <w:autoSpaceDN w:val="0"/>
        <w:adjustRightInd w:val="0"/>
        <w:spacing w:after="120" w:line="276" w:lineRule="auto"/>
        <w:jc w:val="both"/>
        <w:rPr>
          <w:rFonts w:cstheme="minorHAnsi"/>
        </w:rPr>
      </w:pPr>
      <w:r>
        <w:t xml:space="preserve">Karrozerien aldaketa egiten den bitartean zer eragin izanen du zerbitzuan?</w:t>
      </w:r>
    </w:p>
    <w:p w14:paraId="7084EFF3" w14:textId="5514F626" w:rsidR="00721EC6" w:rsidRPr="00721EC6" w:rsidRDefault="00721EC6" w:rsidP="00721EC6">
      <w:pPr>
        <w:spacing w:after="120" w:line="276" w:lineRule="auto"/>
        <w:jc w:val="both"/>
        <w:rPr>
          <w:rFonts w:cstheme="minorHAnsi"/>
        </w:rPr>
      </w:pPr>
      <w:r>
        <w:t xml:space="preserve">Zein da karrozerien aldaketa horren kostu ekonomikoa?</w:t>
      </w:r>
    </w:p>
    <w:p w14:paraId="5DE5D34D" w14:textId="04ADD890" w:rsidR="00721EC6" w:rsidRPr="00721EC6" w:rsidRDefault="00721EC6" w:rsidP="00721EC6">
      <w:pPr>
        <w:autoSpaceDE w:val="0"/>
        <w:autoSpaceDN w:val="0"/>
        <w:adjustRightInd w:val="0"/>
        <w:spacing w:after="120" w:line="276" w:lineRule="auto"/>
        <w:jc w:val="both"/>
        <w:rPr>
          <w:rFonts w:cstheme="minorHAnsi"/>
        </w:rPr>
      </w:pPr>
      <w:r>
        <w:t xml:space="preserve">Iruñean, 2026ko otsailaren 5ean</w:t>
      </w:r>
    </w:p>
    <w:p w14:paraId="7FCEA30C" w14:textId="52ACA9B1" w:rsidR="00721EC6" w:rsidRPr="00721EC6" w:rsidRDefault="00721EC6" w:rsidP="00721EC6">
      <w:pPr>
        <w:spacing w:after="120" w:line="276" w:lineRule="auto"/>
        <w:jc w:val="both"/>
        <w:rPr>
          <w:rFonts w:cstheme="minorHAnsi"/>
        </w:rPr>
      </w:pPr>
      <w:r>
        <w:t xml:space="preserve">Foru parlamentaria: Cristina López Mañero</w:t>
      </w:r>
    </w:p>
    <w:sectPr w:rsidR="00721EC6" w:rsidRPr="00721E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C6"/>
    <w:rsid w:val="00721E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EA2E"/>
  <w15:chartTrackingRefBased/>
  <w15:docId w15:val="{D43AF282-776D-4CAC-8AFC-A0DA63BA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773</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2026-02-05T09:13:00Z</dcterms:created>
  <dcterms:modified xsi:type="dcterms:W3CDTF">2026-02-05T09:15:00Z</dcterms:modified>
</cp:coreProperties>
</file>