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A20D" w14:textId="2B4D0EB0" w:rsidR="00751E5B" w:rsidRPr="00DF06C7" w:rsidRDefault="00751E5B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Gobernuko Eskubide Sozialetako, Ekonomia Sozialeko eta Enpleguko kontseilariak hauxe jakinarazten du, Unión del Pueblo Navarro (UPN) talde parlamentarioari atxikitako foru-parlamentari Raquel Garbayo Berdonces andreak idatziz erantzuteko eginiko galderari loturik (11-25/PES-00443):</w:t>
      </w:r>
    </w:p>
    <w:p w14:paraId="26FE6FA5" w14:textId="77777777" w:rsidR="00751E5B" w:rsidRPr="00DF06C7" w:rsidRDefault="00367DC3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Oso konplexua da etxerik gabeko pertsonak —hau da, gaua kalean igarotzen dutenak— zenbatestea eta haien ezaugarriak zehaztea.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Sistema eta metodologia bat baino gehiago daude hurbilketa bat egiteko; horien artean ageri dira, esaterako, EINen inkesta ofizialak (Etxerik gabeko pertsonei buruzko aldizkako Inkesta eta Etxerik gabeko pertsonei arreta emateko zentro eta zerbitzuei buruzko bi urtez behingo Inkesta).</w:t>
      </w:r>
    </w:p>
    <w:p w14:paraId="51390564" w14:textId="54FD8A8F" w:rsidR="00367DC3" w:rsidRPr="00DF06C7" w:rsidRDefault="00367DC3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Foru Komunitatean egin zen egoeraren diagnostiko bat, Nafarroan etxerik gabeko pertsonak artatzeko Bide Orria egiteko lanen esparruan, hurbilketa horiek kontuan hartuta.</w:t>
      </w:r>
    </w:p>
    <w:p w14:paraId="2E7B5907" w14:textId="77777777" w:rsidR="00367DC3" w:rsidRPr="00DF06C7" w:rsidRDefault="00367DC3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Bestalde, Eskubide Sozialen Ministerioarekin eta Iruñeko eta Tuterako Udalekin lankidetzan, gaueko zenbaketak ere egin dira; hau da, etxerik gabeko pertsonak zenbatzea lurralde jakin batean gau-partean.</w:t>
      </w:r>
    </w:p>
    <w:p w14:paraId="754D169C" w14:textId="77777777" w:rsidR="00367DC3" w:rsidRPr="00DF06C7" w:rsidRDefault="00367DC3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2023an eginiko azken zenbaketan, 137 pertsona kontatu ziren etxegabetasun-egoeran Iruñean (kalean, aterpetxeetan, beste zentro kolektibo batzuetan, pisuetan eta </w:t>
      </w:r>
      <w:r>
        <w:rPr>
          <w:sz w:val="22"/>
          <w:i/>
          <w:iCs/>
          <w:rFonts w:asciiTheme="minorHAnsi" w:hAnsiTheme="minorHAnsi"/>
        </w:rPr>
        <w:t xml:space="preserve">housing first</w:t>
      </w:r>
      <w:r>
        <w:rPr>
          <w:sz w:val="22"/>
          <w:rFonts w:asciiTheme="minorHAnsi" w:hAnsiTheme="minorHAnsi"/>
        </w:rPr>
        <w:t xml:space="preserve">ean), eta beste 14 Tuteran (dokumenturako esteka erantsi da </w:t>
      </w:r>
      <w:hyperlink r:id="rId6" w:history="1">
        <w:r>
          <w:rPr>
            <w:rStyle w:val="Hipervnculo"/>
            <w:sz w:val="22"/>
            <w:rFonts w:asciiTheme="minorHAnsi" w:hAnsiTheme="minorHAnsi"/>
          </w:rPr>
          <w:t xml:space="preserve">https://www.siis.net/documentos/ficha/598002.pdf</w:t>
        </w:r>
      </w:hyperlink>
      <w:r>
        <w:rPr>
          <w:sz w:val="22"/>
          <w:rFonts w:asciiTheme="minorHAnsi" w:hAnsiTheme="minorHAnsi"/>
        </w:rPr>
        <w:t xml:space="preserve">).</w:t>
      </w:r>
    </w:p>
    <w:p w14:paraId="461C9A94" w14:textId="066298DD" w:rsidR="00367DC3" w:rsidRPr="00DF06C7" w:rsidRDefault="00DF06C7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Etxerik gabe kalean bizi diren adingabeen inguruko galderari dagokionez, adierazi behar da ez dagoela adingaberik egoera horretan.</w:t>
      </w:r>
    </w:p>
    <w:p w14:paraId="20D73137" w14:textId="77777777" w:rsidR="00751E5B" w:rsidRPr="00DF06C7" w:rsidRDefault="00751E5B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dut, Nafarroako Parlamentuko Erregelamenduaren 215. artikuluan xedatutakoa betez.</w:t>
      </w:r>
    </w:p>
    <w:p w14:paraId="4768603B" w14:textId="6179ECAE" w:rsidR="00751E5B" w:rsidRPr="00DF06C7" w:rsidRDefault="00DB74F8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urtarrilaren 14an</w:t>
      </w:r>
    </w:p>
    <w:p w14:paraId="63DF810B" w14:textId="109470AB" w:rsidR="00751E5B" w:rsidRPr="00DF06C7" w:rsidRDefault="00DF06C7" w:rsidP="00DF06C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Eskubide Sozialetako, Ekonomia Sozialeko eta Enpleguko kontseilaria: María Carmen Maeztu Villafranca</w:t>
      </w:r>
    </w:p>
    <w:sectPr w:rsidR="00751E5B" w:rsidRPr="00DF06C7" w:rsidSect="00DF06C7">
      <w:footerReference w:type="default" r:id="rId7"/>
      <w:pgSz w:w="11906" w:h="16838"/>
      <w:pgMar w:top="1701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ADFB" w14:textId="77777777" w:rsidR="006E5F1C" w:rsidRDefault="006E5F1C" w:rsidP="006E5F1C">
      <w:r>
        <w:separator/>
      </w:r>
    </w:p>
  </w:endnote>
  <w:endnote w:type="continuationSeparator" w:id="0">
    <w:p w14:paraId="3C8356FA" w14:textId="77777777" w:rsidR="006E5F1C" w:rsidRDefault="006E5F1C" w:rsidP="006E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E198" w14:textId="77777777" w:rsidR="00367DC3" w:rsidRDefault="00367DC3" w:rsidP="00367DC3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5F9" w14:textId="77777777" w:rsidR="006E5F1C" w:rsidRDefault="006E5F1C" w:rsidP="006E5F1C">
      <w:r>
        <w:separator/>
      </w:r>
    </w:p>
  </w:footnote>
  <w:footnote w:type="continuationSeparator" w:id="0">
    <w:p w14:paraId="1BF15B1A" w14:textId="77777777" w:rsidR="006E5F1C" w:rsidRDefault="006E5F1C" w:rsidP="006E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C7"/>
    <w:rsid w:val="000156A5"/>
    <w:rsid w:val="002D6AAC"/>
    <w:rsid w:val="00367DC3"/>
    <w:rsid w:val="005B4F6C"/>
    <w:rsid w:val="006E5F1C"/>
    <w:rsid w:val="00751E5B"/>
    <w:rsid w:val="00806CC7"/>
    <w:rsid w:val="009F1752"/>
    <w:rsid w:val="00C35A0D"/>
    <w:rsid w:val="00C73E2D"/>
    <w:rsid w:val="00DB74F8"/>
    <w:rsid w:val="00D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30B7"/>
  <w15:chartTrackingRefBased/>
  <w15:docId w15:val="{3E9AC123-8B69-4119-B17E-149E44A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E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1E5B"/>
  </w:style>
  <w:style w:type="paragraph" w:styleId="Piedepgina">
    <w:name w:val="footer"/>
    <w:basedOn w:val="Normal"/>
    <w:link w:val="PiedepginaCar"/>
    <w:unhideWhenUsed/>
    <w:rsid w:val="00751E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751E5B"/>
  </w:style>
  <w:style w:type="paragraph" w:styleId="Textoindependiente">
    <w:name w:val="Body Text"/>
    <w:basedOn w:val="Normal"/>
    <w:link w:val="TextoindependienteCar"/>
    <w:rsid w:val="00751E5B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51E5B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751E5B"/>
  </w:style>
  <w:style w:type="character" w:styleId="Hipervnculo">
    <w:name w:val="Hyperlink"/>
    <w:basedOn w:val="Fuentedeprrafopredeter"/>
    <w:unhideWhenUsed/>
    <w:rsid w:val="00367DC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B4F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F6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F6C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F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F6C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F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F6C"/>
    <w:rPr>
      <w:rFonts w:ascii="Segoe UI" w:eastAsia="Times New Roman" w:hAnsi="Segoe UI" w:cs="Segoe UI"/>
      <w:sz w:val="18"/>
      <w:szCs w:val="18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is.net/documentos/ficha/59800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2</cp:revision>
  <dcterms:created xsi:type="dcterms:W3CDTF">2026-01-14T12:24:00Z</dcterms:created>
  <dcterms:modified xsi:type="dcterms:W3CDTF">2026-01-14T12:24:00Z</dcterms:modified>
</cp:coreProperties>
</file>