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F43D3" w14:textId="77777777" w:rsidR="00250608" w:rsidRPr="00250608" w:rsidRDefault="00250608" w:rsidP="00250608">
      <w:pPr>
        <w:rPr>
          <w:b/>
          <w:bCs/>
          <w:lang w:val="eu-ES"/>
        </w:rPr>
      </w:pPr>
      <w:r w:rsidRPr="00250608">
        <w:rPr>
          <w:b/>
          <w:bCs/>
          <w:lang w:val="eu-ES"/>
        </w:rPr>
        <w:t xml:space="preserve">11-26/PRC-00001. Lege proposamena, urriaren 23ko 2/2015 Legegintzako Errege Dekretu bidez onetsitako Langileen Estatutuaren Legearen testu </w:t>
      </w:r>
      <w:proofErr w:type="spellStart"/>
      <w:r w:rsidRPr="00250608">
        <w:rPr>
          <w:b/>
          <w:bCs/>
          <w:lang w:val="eu-ES"/>
        </w:rPr>
        <w:t>bateginean</w:t>
      </w:r>
      <w:proofErr w:type="spellEnd"/>
      <w:r w:rsidRPr="00250608">
        <w:rPr>
          <w:b/>
          <w:bCs/>
          <w:lang w:val="eu-ES"/>
        </w:rPr>
        <w:t xml:space="preserve"> ezarritako </w:t>
      </w:r>
      <w:proofErr w:type="spellStart"/>
      <w:r w:rsidRPr="00250608">
        <w:rPr>
          <w:b/>
          <w:bCs/>
          <w:lang w:val="eu-ES"/>
        </w:rPr>
        <w:t>LGSaren</w:t>
      </w:r>
      <w:proofErr w:type="spellEnd"/>
      <w:r w:rsidRPr="00250608">
        <w:rPr>
          <w:b/>
          <w:bCs/>
          <w:lang w:val="eu-ES"/>
        </w:rPr>
        <w:t xml:space="preserve"> araubidea aldatzea xede duena</w:t>
      </w:r>
    </w:p>
    <w:p w14:paraId="6F071753" w14:textId="1B09F076" w:rsidR="005778F1" w:rsidRPr="00250608" w:rsidRDefault="00250608" w:rsidP="00250608">
      <w:pPr>
        <w:rPr>
          <w:lang w:val="eu-ES"/>
        </w:rPr>
      </w:pPr>
      <w:r w:rsidRPr="00250608">
        <w:rPr>
          <w:lang w:val="eu-ES"/>
        </w:rPr>
        <w:t>Osoko Bilkurak ez du aintzat hartu</w:t>
      </w:r>
    </w:p>
    <w:p w14:paraId="5B35C3E3" w14:textId="77777777" w:rsidR="00250608" w:rsidRPr="00250608" w:rsidRDefault="00250608" w:rsidP="00250608">
      <w:pPr>
        <w:rPr>
          <w:lang w:val="eu-ES"/>
        </w:rPr>
      </w:pPr>
      <w:r w:rsidRPr="00250608">
        <w:rPr>
          <w:lang w:val="eu-ES"/>
        </w:rPr>
        <w:t xml:space="preserve">Nafarroako Parlamentuko Osoko Bilkurak, 2026ko martxoaren 12an, erabaki du aintzat ez hartzea urriaren 23ko 2/2015 Legegintzako Errege Dekretu bidez onetsitako Langileen Estatutuaren Legearen testu </w:t>
      </w:r>
      <w:proofErr w:type="spellStart"/>
      <w:r w:rsidRPr="00250608">
        <w:rPr>
          <w:lang w:val="eu-ES"/>
        </w:rPr>
        <w:t>bateginean</w:t>
      </w:r>
      <w:proofErr w:type="spellEnd"/>
      <w:r w:rsidRPr="00250608">
        <w:rPr>
          <w:lang w:val="eu-ES"/>
        </w:rPr>
        <w:t xml:space="preserve"> ezarritako </w:t>
      </w:r>
      <w:proofErr w:type="spellStart"/>
      <w:r w:rsidRPr="00250608">
        <w:rPr>
          <w:lang w:val="eu-ES"/>
        </w:rPr>
        <w:t>LGSaren</w:t>
      </w:r>
      <w:proofErr w:type="spellEnd"/>
      <w:r w:rsidRPr="00250608">
        <w:rPr>
          <w:lang w:val="eu-ES"/>
        </w:rPr>
        <w:t xml:space="preserve"> araubidea aldatzea xede duen lege proposamena, zeina EH Bildu Nafarroa eta Geroa Bai talde parlamentarioek aurkeztu baitzuten eta 2026ko otsailaren 3ko 9. Nafarroako Parlamentuko Aldizkari Ofizialean argitaratu baitzen.</w:t>
      </w:r>
    </w:p>
    <w:p w14:paraId="38A8D406" w14:textId="77777777" w:rsidR="00250608" w:rsidRPr="00250608" w:rsidRDefault="00250608" w:rsidP="00250608">
      <w:pPr>
        <w:rPr>
          <w:lang w:val="eu-ES"/>
        </w:rPr>
      </w:pPr>
      <w:r w:rsidRPr="00250608">
        <w:rPr>
          <w:lang w:val="eu-ES"/>
        </w:rPr>
        <w:t>Iruñean, 2026ko martxoaren 16an</w:t>
      </w:r>
    </w:p>
    <w:p w14:paraId="1CC07CB3" w14:textId="3FDACDFC" w:rsidR="00250608" w:rsidRPr="00250608" w:rsidRDefault="00250608" w:rsidP="00250608">
      <w:pPr>
        <w:rPr>
          <w:lang w:val="eu-ES"/>
        </w:rPr>
      </w:pPr>
      <w:r w:rsidRPr="00250608">
        <w:rPr>
          <w:lang w:val="eu-ES"/>
        </w:rPr>
        <w:t>Lehendakaria: Unai Hualde Iglesias</w:t>
      </w:r>
    </w:p>
    <w:sectPr w:rsidR="00250608" w:rsidRPr="002506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692"/>
    <w:rsid w:val="0004082E"/>
    <w:rsid w:val="00085BFB"/>
    <w:rsid w:val="000C423F"/>
    <w:rsid w:val="00100867"/>
    <w:rsid w:val="00103FB4"/>
    <w:rsid w:val="00117B8E"/>
    <w:rsid w:val="00176970"/>
    <w:rsid w:val="00185723"/>
    <w:rsid w:val="001D286B"/>
    <w:rsid w:val="00210AC0"/>
    <w:rsid w:val="00250608"/>
    <w:rsid w:val="002B5866"/>
    <w:rsid w:val="002C2CBA"/>
    <w:rsid w:val="002F7EA0"/>
    <w:rsid w:val="003A50E0"/>
    <w:rsid w:val="00425A91"/>
    <w:rsid w:val="0045436C"/>
    <w:rsid w:val="00474235"/>
    <w:rsid w:val="004B308A"/>
    <w:rsid w:val="005022DF"/>
    <w:rsid w:val="005141D3"/>
    <w:rsid w:val="00517634"/>
    <w:rsid w:val="005778F1"/>
    <w:rsid w:val="00653469"/>
    <w:rsid w:val="006747A5"/>
    <w:rsid w:val="006F16DD"/>
    <w:rsid w:val="00715306"/>
    <w:rsid w:val="0072313D"/>
    <w:rsid w:val="00727D6C"/>
    <w:rsid w:val="00754929"/>
    <w:rsid w:val="008C666C"/>
    <w:rsid w:val="008D7311"/>
    <w:rsid w:val="008E408E"/>
    <w:rsid w:val="00911504"/>
    <w:rsid w:val="0094372D"/>
    <w:rsid w:val="00984068"/>
    <w:rsid w:val="00A45945"/>
    <w:rsid w:val="00A62289"/>
    <w:rsid w:val="00AE508C"/>
    <w:rsid w:val="00B46472"/>
    <w:rsid w:val="00B93148"/>
    <w:rsid w:val="00BE13B1"/>
    <w:rsid w:val="00BF3DD5"/>
    <w:rsid w:val="00BF6CCC"/>
    <w:rsid w:val="00C050BA"/>
    <w:rsid w:val="00C111F9"/>
    <w:rsid w:val="00C507D2"/>
    <w:rsid w:val="00C57162"/>
    <w:rsid w:val="00D10586"/>
    <w:rsid w:val="00DE0692"/>
    <w:rsid w:val="00E62334"/>
    <w:rsid w:val="00E62EC0"/>
    <w:rsid w:val="00EB1701"/>
    <w:rsid w:val="00EC28F0"/>
    <w:rsid w:val="00F326C3"/>
    <w:rsid w:val="00F81149"/>
    <w:rsid w:val="00F849C4"/>
    <w:rsid w:val="00F8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CE395"/>
  <w15:chartTrackingRefBased/>
  <w15:docId w15:val="{AEAA6ADF-E5FA-487F-9878-EA7C897C0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E06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E06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E06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E06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E06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E06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E06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E06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E06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E06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E06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E06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E069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E069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E069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E069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E069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E069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E06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E06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E06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E06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E06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E069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E069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E069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E06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E069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E06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634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2</cp:revision>
  <dcterms:created xsi:type="dcterms:W3CDTF">2026-03-18T07:05:00Z</dcterms:created>
  <dcterms:modified xsi:type="dcterms:W3CDTF">2026-03-18T07:06:00Z</dcterms:modified>
</cp:coreProperties>
</file>