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6AFF" w14:textId="5AAC27A2" w:rsidR="00AF19B3" w:rsidRDefault="00177548" w:rsidP="00AF19B3">
      <w:pPr>
        <w:spacing w:after="120" w:line="276" w:lineRule="auto"/>
        <w:jc w:val="both"/>
      </w:pPr>
      <w:r>
        <w:t>26POR-10</w:t>
      </w:r>
      <w:r w:rsidR="00F53746">
        <w:t>3</w:t>
      </w:r>
    </w:p>
    <w:p w14:paraId="743BA86D" w14:textId="2DFB923E" w:rsidR="00F53746" w:rsidRDefault="00F53746" w:rsidP="00F53746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 adscrita al</w:t>
      </w:r>
      <w:r>
        <w:t xml:space="preserve"> </w:t>
      </w:r>
      <w:r>
        <w:t>Grupo Parlamentario Unión del Pueblo Navarro (UPN), realiza la siguiente</w:t>
      </w:r>
      <w:r>
        <w:t xml:space="preserve"> </w:t>
      </w:r>
      <w:r>
        <w:t>pregunta oral a la consejera de Derechos Sociales, Economía Social y Empleo del</w:t>
      </w:r>
      <w:r>
        <w:t xml:space="preserve"> </w:t>
      </w:r>
      <w:r>
        <w:t>Gobierno de Navarra para su contestación en Pleno:</w:t>
      </w:r>
    </w:p>
    <w:p w14:paraId="743C5FA2" w14:textId="22912629" w:rsidR="00F53746" w:rsidRDefault="00F53746" w:rsidP="00F53746">
      <w:pPr>
        <w:spacing w:after="120" w:line="276" w:lineRule="auto"/>
        <w:jc w:val="both"/>
      </w:pPr>
      <w:r>
        <w:t>¿</w:t>
      </w:r>
      <w:r>
        <w:t>Cómo valora usted los datos presentados en el XXVI Dictamen del Observatorio</w:t>
      </w:r>
      <w:r>
        <w:t xml:space="preserve"> </w:t>
      </w:r>
      <w:r>
        <w:t>Estatal de la Dependencia</w:t>
      </w:r>
      <w:r>
        <w:t>?</w:t>
      </w:r>
    </w:p>
    <w:p w14:paraId="4B2DB633" w14:textId="08E97F00" w:rsidR="00F53746" w:rsidRDefault="00F53746" w:rsidP="00F53746">
      <w:pPr>
        <w:spacing w:after="120" w:line="276" w:lineRule="auto"/>
        <w:jc w:val="both"/>
      </w:pPr>
      <w:r>
        <w:t xml:space="preserve">Pamplona, </w:t>
      </w:r>
      <w:r>
        <w:t>17 de marzo de 2026</w:t>
      </w:r>
    </w:p>
    <w:p w14:paraId="1979579B" w14:textId="537743F6" w:rsidR="00F53746" w:rsidRDefault="00F53746" w:rsidP="00F53746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F5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AF19B3"/>
    <w:rsid w:val="00F228A7"/>
    <w:rsid w:val="00F5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2026-03-18T09:33:00Z</dcterms:created>
  <dcterms:modified xsi:type="dcterms:W3CDTF">2026-03-18T09:34:00Z</dcterms:modified>
</cp:coreProperties>
</file>